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1E1" w:rsidRPr="002207CD" w:rsidRDefault="007846E9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Извещение о внесении изменений в документацию</w:t>
      </w:r>
      <w:r w:rsidR="008871E1" w:rsidRPr="002207CD">
        <w:rPr>
          <w:b/>
          <w:sz w:val="24"/>
          <w:szCs w:val="24"/>
        </w:rPr>
        <w:t xml:space="preserve"> о проведении </w:t>
      </w:r>
    </w:p>
    <w:p w:rsidR="007846E9" w:rsidRPr="002207CD" w:rsidRDefault="008871E1" w:rsidP="007846E9">
      <w:pPr>
        <w:jc w:val="center"/>
        <w:rPr>
          <w:b/>
          <w:sz w:val="24"/>
          <w:szCs w:val="24"/>
        </w:rPr>
      </w:pPr>
      <w:r w:rsidRPr="002207CD">
        <w:rPr>
          <w:b/>
          <w:sz w:val="24"/>
          <w:szCs w:val="24"/>
        </w:rPr>
        <w:t>открытого запроса предложений</w:t>
      </w:r>
    </w:p>
    <w:p w:rsidR="007846E9" w:rsidRPr="002207CD" w:rsidRDefault="007846E9" w:rsidP="007846E9">
      <w:pPr>
        <w:jc w:val="right"/>
        <w:rPr>
          <w:b/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F772AB" w:rsidRDefault="00E30B09" w:rsidP="007846E9">
      <w:pPr>
        <w:jc w:val="right"/>
        <w:rPr>
          <w:sz w:val="24"/>
          <w:szCs w:val="24"/>
        </w:rPr>
      </w:pPr>
      <w:r w:rsidRPr="00F772AB">
        <w:rPr>
          <w:sz w:val="24"/>
          <w:szCs w:val="24"/>
        </w:rPr>
        <w:t>«</w:t>
      </w:r>
      <w:r w:rsidR="00F772AB">
        <w:rPr>
          <w:sz w:val="24"/>
          <w:szCs w:val="24"/>
        </w:rPr>
        <w:t>04</w:t>
      </w:r>
      <w:r w:rsidRPr="00F772AB">
        <w:rPr>
          <w:sz w:val="24"/>
          <w:szCs w:val="24"/>
        </w:rPr>
        <w:t xml:space="preserve">» </w:t>
      </w:r>
      <w:r w:rsidR="00F772AB">
        <w:rPr>
          <w:sz w:val="24"/>
          <w:szCs w:val="24"/>
        </w:rPr>
        <w:t>февраля</w:t>
      </w:r>
      <w:r w:rsidRPr="00F772AB">
        <w:rPr>
          <w:sz w:val="24"/>
          <w:szCs w:val="24"/>
        </w:rPr>
        <w:t xml:space="preserve"> 2015г.</w:t>
      </w: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7846E9" w:rsidRPr="002207CD" w:rsidRDefault="007846E9" w:rsidP="007846E9">
      <w:pPr>
        <w:jc w:val="right"/>
        <w:rPr>
          <w:sz w:val="24"/>
          <w:szCs w:val="24"/>
        </w:rPr>
      </w:pPr>
    </w:p>
    <w:p w:rsidR="009452C1" w:rsidRPr="002207CD" w:rsidRDefault="007846E9" w:rsidP="00624508">
      <w:pPr>
        <w:numPr>
          <w:ilvl w:val="0"/>
          <w:numId w:val="1"/>
        </w:numPr>
        <w:spacing w:line="360" w:lineRule="auto"/>
        <w:ind w:left="284" w:hanging="284"/>
        <w:jc w:val="both"/>
        <w:rPr>
          <w:sz w:val="24"/>
          <w:szCs w:val="24"/>
        </w:rPr>
      </w:pPr>
      <w:proofErr w:type="gramStart"/>
      <w:r w:rsidRPr="002207CD">
        <w:rPr>
          <w:sz w:val="24"/>
          <w:szCs w:val="24"/>
        </w:rPr>
        <w:t>На основании п.</w:t>
      </w:r>
      <w:r w:rsidR="00624508" w:rsidRPr="002207CD">
        <w:rPr>
          <w:sz w:val="24"/>
          <w:szCs w:val="24"/>
        </w:rPr>
        <w:t xml:space="preserve"> 19.5.2 </w:t>
      </w:r>
      <w:r w:rsidRPr="002207CD">
        <w:rPr>
          <w:sz w:val="24"/>
          <w:szCs w:val="24"/>
        </w:rPr>
        <w:t xml:space="preserve">Единого отраслевого стандарта закупок </w:t>
      </w:r>
      <w:r w:rsidR="00624508" w:rsidRPr="002207CD">
        <w:rPr>
          <w:sz w:val="24"/>
          <w:szCs w:val="24"/>
        </w:rPr>
        <w:t xml:space="preserve">(Положения о закупках) </w:t>
      </w:r>
      <w:proofErr w:type="spellStart"/>
      <w:r w:rsidR="00624508" w:rsidRPr="002207CD">
        <w:rPr>
          <w:sz w:val="24"/>
          <w:szCs w:val="24"/>
        </w:rPr>
        <w:t>Госкорпорации</w:t>
      </w:r>
      <w:proofErr w:type="spellEnd"/>
      <w:r w:rsidR="00624508" w:rsidRPr="002207CD">
        <w:rPr>
          <w:sz w:val="24"/>
          <w:szCs w:val="24"/>
        </w:rPr>
        <w:t xml:space="preserve"> «</w:t>
      </w:r>
      <w:proofErr w:type="spellStart"/>
      <w:r w:rsidR="00624508" w:rsidRPr="002207CD">
        <w:rPr>
          <w:sz w:val="24"/>
          <w:szCs w:val="24"/>
        </w:rPr>
        <w:t>Росатом</w:t>
      </w:r>
      <w:proofErr w:type="spellEnd"/>
      <w:r w:rsidR="00624508" w:rsidRPr="002207CD">
        <w:rPr>
          <w:sz w:val="24"/>
          <w:szCs w:val="24"/>
        </w:rPr>
        <w:t>» и п. 2.5 Раздела 2 Документации, согласно Извещению (регистрационный №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  <w:u w:val="single"/>
        </w:rPr>
        <w:t>KN-1050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pacing w:val="1"/>
          <w:sz w:val="24"/>
          <w:szCs w:val="24"/>
        </w:rPr>
        <w:t>ОАО КЦ</w:t>
      </w:r>
      <w:r w:rsidR="00F7312E" w:rsidRPr="002207CD">
        <w:rPr>
          <w:sz w:val="24"/>
          <w:szCs w:val="24"/>
        </w:rPr>
        <w:t xml:space="preserve"> и регистрационный №  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>»),  размещенно</w:t>
      </w:r>
      <w:r w:rsidR="00624508" w:rsidRPr="002207CD">
        <w:rPr>
          <w:sz w:val="24"/>
          <w:szCs w:val="24"/>
        </w:rPr>
        <w:t>му</w:t>
      </w:r>
      <w:r w:rsidR="00F7312E" w:rsidRPr="002207CD">
        <w:rPr>
          <w:sz w:val="24"/>
          <w:szCs w:val="24"/>
        </w:rPr>
        <w:t xml:space="preserve"> на сайте </w:t>
      </w:r>
      <w:proofErr w:type="spellStart"/>
      <w:r w:rsidR="00F7312E" w:rsidRPr="002207CD">
        <w:rPr>
          <w:sz w:val="24"/>
          <w:szCs w:val="24"/>
        </w:rPr>
        <w:t>Госкорпорации</w:t>
      </w:r>
      <w:proofErr w:type="spellEnd"/>
      <w:r w:rsidR="00F7312E" w:rsidRPr="002207CD">
        <w:rPr>
          <w:sz w:val="24"/>
          <w:szCs w:val="24"/>
        </w:rPr>
        <w:t xml:space="preserve"> «</w:t>
      </w:r>
      <w:proofErr w:type="spellStart"/>
      <w:r w:rsidR="00F7312E" w:rsidRPr="002207CD">
        <w:rPr>
          <w:sz w:val="24"/>
          <w:szCs w:val="24"/>
        </w:rPr>
        <w:t>Росатом</w:t>
      </w:r>
      <w:proofErr w:type="spellEnd"/>
      <w:r w:rsidR="00F7312E" w:rsidRPr="002207CD">
        <w:rPr>
          <w:sz w:val="24"/>
          <w:szCs w:val="24"/>
        </w:rPr>
        <w:t xml:space="preserve">» </w:t>
      </w:r>
      <w:hyperlink r:id="rId5" w:history="1">
        <w:r w:rsidR="00F7312E" w:rsidRPr="002207CD">
          <w:rPr>
            <w:rStyle w:val="a3"/>
            <w:sz w:val="24"/>
            <w:szCs w:val="24"/>
            <w:lang w:val="en-US"/>
          </w:rPr>
          <w:t>http</w:t>
        </w:r>
        <w:r w:rsidR="00F7312E" w:rsidRPr="002207CD">
          <w:rPr>
            <w:rStyle w:val="a3"/>
            <w:sz w:val="24"/>
            <w:szCs w:val="24"/>
          </w:rPr>
          <w:t>://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F7312E" w:rsidRPr="002207CD">
          <w:rPr>
            <w:rStyle w:val="a3"/>
            <w:sz w:val="24"/>
            <w:szCs w:val="24"/>
          </w:rPr>
          <w:t>.</w:t>
        </w:r>
        <w:proofErr w:type="spellStart"/>
        <w:r w:rsidR="00F7312E" w:rsidRPr="002207C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F7312E" w:rsidRPr="002207CD">
        <w:rPr>
          <w:sz w:val="24"/>
          <w:szCs w:val="24"/>
        </w:rPr>
        <w:t xml:space="preserve"> от </w:t>
      </w:r>
      <w:r w:rsidR="00E30B09" w:rsidRPr="002207CD">
        <w:rPr>
          <w:sz w:val="24"/>
          <w:szCs w:val="24"/>
        </w:rPr>
        <w:t>«</w:t>
      </w:r>
      <w:r w:rsidR="00C37B0D" w:rsidRPr="002207CD">
        <w:rPr>
          <w:sz w:val="24"/>
          <w:szCs w:val="24"/>
        </w:rPr>
        <w:t>23» января</w:t>
      </w:r>
      <w:r w:rsidR="00E30B09" w:rsidRPr="002207CD">
        <w:rPr>
          <w:sz w:val="24"/>
          <w:szCs w:val="24"/>
        </w:rPr>
        <w:t xml:space="preserve"> </w:t>
      </w:r>
      <w:r w:rsidR="00C37B0D" w:rsidRPr="002207CD">
        <w:rPr>
          <w:sz w:val="24"/>
          <w:szCs w:val="24"/>
        </w:rPr>
        <w:t>2015</w:t>
      </w:r>
      <w:r w:rsidR="00E30B09" w:rsidRPr="002207CD">
        <w:rPr>
          <w:sz w:val="24"/>
          <w:szCs w:val="24"/>
        </w:rPr>
        <w:t>г.</w:t>
      </w:r>
      <w:r w:rsidR="00874C61" w:rsidRPr="002207CD">
        <w:rPr>
          <w:sz w:val="24"/>
          <w:szCs w:val="24"/>
        </w:rPr>
        <w:t xml:space="preserve"> на </w:t>
      </w:r>
      <w:r w:rsidR="00624508" w:rsidRPr="002207CD">
        <w:rPr>
          <w:sz w:val="24"/>
          <w:szCs w:val="24"/>
        </w:rPr>
        <w:t xml:space="preserve">поставку товаров, </w:t>
      </w:r>
      <w:r w:rsidR="00A16609" w:rsidRPr="002207CD">
        <w:rPr>
          <w:sz w:val="24"/>
          <w:szCs w:val="24"/>
        </w:rPr>
        <w:t>выполнение работ, оказание услуг</w:t>
      </w:r>
      <w:r w:rsidRPr="002207CD">
        <w:rPr>
          <w:sz w:val="24"/>
          <w:szCs w:val="24"/>
        </w:rPr>
        <w:t>, было принято решение о внесении изменений в документацию</w:t>
      </w:r>
      <w:r w:rsidR="008871E1" w:rsidRPr="002207CD">
        <w:rPr>
          <w:sz w:val="24"/>
          <w:szCs w:val="24"/>
        </w:rPr>
        <w:t xml:space="preserve"> о проведении открытого</w:t>
      </w:r>
      <w:proofErr w:type="gramEnd"/>
      <w:r w:rsidR="008871E1" w:rsidRPr="002207CD">
        <w:rPr>
          <w:sz w:val="24"/>
          <w:szCs w:val="24"/>
        </w:rPr>
        <w:t xml:space="preserve"> запроса предложений</w:t>
      </w:r>
      <w:r w:rsidRPr="002207CD">
        <w:rPr>
          <w:sz w:val="24"/>
          <w:szCs w:val="24"/>
        </w:rPr>
        <w:t>.</w:t>
      </w:r>
    </w:p>
    <w:p w:rsidR="004E7176" w:rsidRPr="002207CD" w:rsidRDefault="004E7176" w:rsidP="009452C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9452C1" w:rsidRPr="002207CD" w:rsidRDefault="004E7176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2. Датой и временем окончания срока подачи заявок считать </w:t>
      </w:r>
      <w:r w:rsidR="00F7312E" w:rsidRPr="002207CD">
        <w:rPr>
          <w:sz w:val="24"/>
          <w:szCs w:val="24"/>
        </w:rPr>
        <w:t xml:space="preserve">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Pr="002207CD">
        <w:rPr>
          <w:sz w:val="24"/>
          <w:szCs w:val="24"/>
        </w:rPr>
        <w:t xml:space="preserve"> 1</w:t>
      </w:r>
      <w:r w:rsidR="00DC1858" w:rsidRPr="002207CD">
        <w:rPr>
          <w:sz w:val="24"/>
          <w:szCs w:val="24"/>
        </w:rPr>
        <w:t>2</w:t>
      </w:r>
      <w:r w:rsidRPr="002207CD">
        <w:rPr>
          <w:sz w:val="24"/>
          <w:szCs w:val="24"/>
        </w:rPr>
        <w:t>ч. 00мин. (время м</w:t>
      </w:r>
      <w:r w:rsidR="00B946A4" w:rsidRPr="002207CD">
        <w:rPr>
          <w:sz w:val="24"/>
          <w:szCs w:val="24"/>
        </w:rPr>
        <w:t>осковское</w:t>
      </w:r>
      <w:r w:rsidRPr="002207CD">
        <w:rPr>
          <w:sz w:val="24"/>
          <w:szCs w:val="24"/>
        </w:rPr>
        <w:t>).</w:t>
      </w:r>
    </w:p>
    <w:p w:rsidR="009452C1" w:rsidRPr="002207CD" w:rsidRDefault="009452C1" w:rsidP="004E7176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3.  Датой и временем </w:t>
      </w:r>
      <w:r w:rsidR="00624508" w:rsidRPr="002207CD">
        <w:rPr>
          <w:sz w:val="24"/>
          <w:szCs w:val="24"/>
        </w:rPr>
        <w:t>открытия доступа к информации</w:t>
      </w:r>
      <w:r w:rsidRPr="002207CD">
        <w:rPr>
          <w:sz w:val="24"/>
          <w:szCs w:val="24"/>
        </w:rPr>
        <w:t xml:space="preserve"> с предложениями по предмету запроса предложений считать </w:t>
      </w:r>
      <w:r w:rsidR="00E30B09" w:rsidRPr="002207CD">
        <w:rPr>
          <w:sz w:val="24"/>
          <w:szCs w:val="24"/>
        </w:rPr>
        <w:t>«</w:t>
      </w:r>
      <w:r w:rsidR="00F772AB">
        <w:rPr>
          <w:sz w:val="24"/>
          <w:szCs w:val="24"/>
        </w:rPr>
        <w:t>1</w:t>
      </w:r>
      <w:r w:rsidR="00E30B09" w:rsidRPr="002207CD">
        <w:rPr>
          <w:sz w:val="24"/>
          <w:szCs w:val="24"/>
        </w:rPr>
        <w:t>9» февраля 2015г.</w:t>
      </w:r>
      <w:r w:rsidR="00374526" w:rsidRPr="002207CD">
        <w:rPr>
          <w:sz w:val="24"/>
          <w:szCs w:val="24"/>
        </w:rPr>
        <w:t xml:space="preserve"> </w:t>
      </w:r>
      <w:r w:rsidR="00E508B5" w:rsidRPr="002207CD">
        <w:rPr>
          <w:sz w:val="24"/>
          <w:szCs w:val="24"/>
        </w:rPr>
        <w:t>12</w:t>
      </w:r>
      <w:r w:rsidRPr="002207CD">
        <w:rPr>
          <w:sz w:val="24"/>
          <w:szCs w:val="24"/>
        </w:rPr>
        <w:t>ч.</w:t>
      </w:r>
      <w:r w:rsidR="00E508B5" w:rsidRPr="002207CD">
        <w:rPr>
          <w:sz w:val="24"/>
          <w:szCs w:val="24"/>
        </w:rPr>
        <w:t>00</w:t>
      </w:r>
      <w:r w:rsidRPr="002207CD">
        <w:rPr>
          <w:sz w:val="24"/>
          <w:szCs w:val="24"/>
        </w:rPr>
        <w:t>мин. (время московское).</w:t>
      </w:r>
    </w:p>
    <w:p w:rsidR="00D57CDB" w:rsidRPr="002207CD" w:rsidRDefault="009452C1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 xml:space="preserve">4. </w:t>
      </w:r>
      <w:r w:rsidR="00D57CDB" w:rsidRPr="002207CD">
        <w:rPr>
          <w:sz w:val="24"/>
          <w:szCs w:val="24"/>
        </w:rPr>
        <w:t>Срок рассмотрения и оценки, а так же подведения итогов соответствует срокам, установленным Извещением.</w:t>
      </w:r>
    </w:p>
    <w:p w:rsidR="004E7176" w:rsidRPr="002207CD" w:rsidRDefault="00D57CDB" w:rsidP="00D57CDB">
      <w:pPr>
        <w:spacing w:line="360" w:lineRule="auto"/>
        <w:jc w:val="both"/>
        <w:rPr>
          <w:sz w:val="24"/>
          <w:szCs w:val="24"/>
        </w:rPr>
      </w:pPr>
      <w:r w:rsidRPr="002207CD">
        <w:rPr>
          <w:sz w:val="24"/>
          <w:szCs w:val="24"/>
        </w:rPr>
        <w:t>5</w:t>
      </w:r>
      <w:r w:rsidR="004E7176" w:rsidRPr="002207CD">
        <w:rPr>
          <w:sz w:val="24"/>
          <w:szCs w:val="24"/>
        </w:rPr>
        <w:t>. Изменения были внесены в следующие пункты документации о проведении процедуры запроса предложений:</w:t>
      </w:r>
    </w:p>
    <w:tbl>
      <w:tblPr>
        <w:tblpPr w:leftFromText="180" w:rightFromText="180" w:vertAnchor="text" w:tblpX="154" w:tblpY="6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76"/>
        <w:gridCol w:w="3119"/>
        <w:gridCol w:w="4111"/>
      </w:tblGrid>
      <w:tr w:rsidR="004E7176" w:rsidRPr="002207CD" w:rsidTr="004E7176">
        <w:trPr>
          <w:trHeight w:val="540"/>
        </w:trPr>
        <w:tc>
          <w:tcPr>
            <w:tcW w:w="2376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№ пункта в документации </w:t>
            </w:r>
          </w:p>
        </w:tc>
        <w:tc>
          <w:tcPr>
            <w:tcW w:w="3119" w:type="dxa"/>
          </w:tcPr>
          <w:p w:rsidR="004E7176" w:rsidRPr="002207CD" w:rsidRDefault="004E7176" w:rsidP="00624508">
            <w:pPr>
              <w:spacing w:line="240" w:lineRule="exact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</w:t>
            </w:r>
            <w:proofErr w:type="gramStart"/>
            <w:r w:rsidRPr="002207CD">
              <w:rPr>
                <w:sz w:val="24"/>
                <w:szCs w:val="24"/>
              </w:rPr>
              <w:t>кст пр</w:t>
            </w:r>
            <w:proofErr w:type="gramEnd"/>
            <w:r w:rsidRPr="002207CD">
              <w:rPr>
                <w:sz w:val="24"/>
                <w:szCs w:val="24"/>
              </w:rPr>
              <w:t>ежн</w:t>
            </w:r>
            <w:r w:rsidR="00624508" w:rsidRPr="002207CD">
              <w:rPr>
                <w:sz w:val="24"/>
                <w:szCs w:val="24"/>
              </w:rPr>
              <w:t>ей</w:t>
            </w:r>
            <w:r w:rsidRPr="002207CD">
              <w:rPr>
                <w:sz w:val="24"/>
                <w:szCs w:val="24"/>
              </w:rPr>
              <w:t xml:space="preserve"> 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  <w:tc>
          <w:tcPr>
            <w:tcW w:w="4111" w:type="dxa"/>
          </w:tcPr>
          <w:p w:rsidR="004E7176" w:rsidRPr="002207CD" w:rsidRDefault="004E7176" w:rsidP="00624508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Текст измененн</w:t>
            </w:r>
            <w:r w:rsidR="00624508" w:rsidRPr="002207CD">
              <w:rPr>
                <w:sz w:val="24"/>
                <w:szCs w:val="24"/>
              </w:rPr>
              <w:t xml:space="preserve">ой </w:t>
            </w:r>
            <w:r w:rsidRPr="002207CD">
              <w:rPr>
                <w:sz w:val="24"/>
                <w:szCs w:val="24"/>
              </w:rPr>
              <w:t>редакци</w:t>
            </w:r>
            <w:r w:rsidR="00624508" w:rsidRPr="002207CD">
              <w:rPr>
                <w:sz w:val="24"/>
                <w:szCs w:val="24"/>
              </w:rPr>
              <w:t>и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14</w:t>
            </w:r>
          </w:p>
        </w:tc>
        <w:tc>
          <w:tcPr>
            <w:tcW w:w="3119" w:type="dxa"/>
            <w:shd w:val="clear" w:color="auto" w:fill="auto"/>
          </w:tcPr>
          <w:p w:rsidR="00D103D6" w:rsidRPr="00D103D6" w:rsidRDefault="00D103D6" w:rsidP="00D103D6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bookmarkStart w:id="0" w:name="_Ref317252053"/>
            <w:bookmarkStart w:id="1" w:name="_Toc353964748"/>
            <w:bookmarkStart w:id="2" w:name="_Toc356807627"/>
            <w:r w:rsidRPr="00D103D6">
              <w:rPr>
                <w:rFonts w:eastAsia="Calibri"/>
                <w:sz w:val="24"/>
                <w:szCs w:val="24"/>
                <w:lang w:eastAsia="en-US"/>
              </w:rPr>
              <w:t>Требования к выполняемым работам приводятся в томе 2 «Техническая часть».</w:t>
            </w:r>
          </w:p>
          <w:p w:rsidR="00D103D6" w:rsidRPr="00D103D6" w:rsidRDefault="00D103D6" w:rsidP="00D103D6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D103D6">
              <w:rPr>
                <w:sz w:val="24"/>
                <w:szCs w:val="24"/>
                <w:lang w:eastAsia="en-US"/>
              </w:rPr>
              <w:t xml:space="preserve">14.1. 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 </w:t>
            </w:r>
          </w:p>
          <w:bookmarkEnd w:id="0"/>
          <w:bookmarkEnd w:id="1"/>
          <w:bookmarkEnd w:id="2"/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                 </w:t>
            </w:r>
          </w:p>
        </w:tc>
        <w:tc>
          <w:tcPr>
            <w:tcW w:w="4111" w:type="dxa"/>
            <w:shd w:val="clear" w:color="auto" w:fill="auto"/>
          </w:tcPr>
          <w:p w:rsidR="00D103D6" w:rsidRPr="002207CD" w:rsidRDefault="00D103D6" w:rsidP="00D103D6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Требования к </w:t>
            </w:r>
            <w:r w:rsidRPr="002207CD">
              <w:rPr>
                <w:b/>
                <w:i/>
                <w:sz w:val="24"/>
                <w:szCs w:val="24"/>
              </w:rPr>
              <w:t xml:space="preserve">выполняемым работам </w:t>
            </w:r>
            <w:r w:rsidRPr="002207CD">
              <w:rPr>
                <w:sz w:val="24"/>
                <w:szCs w:val="24"/>
              </w:rPr>
              <w:t xml:space="preserve">приводятся </w:t>
            </w:r>
            <w:r w:rsidRPr="002207CD">
              <w:rPr>
                <w:b/>
                <w:i/>
                <w:sz w:val="24"/>
                <w:szCs w:val="24"/>
              </w:rPr>
              <w:t>в томе 2</w:t>
            </w:r>
            <w:r w:rsidRPr="002207CD">
              <w:rPr>
                <w:sz w:val="24"/>
                <w:szCs w:val="24"/>
              </w:rPr>
              <w:t xml:space="preserve"> «Техническая часть».</w:t>
            </w:r>
          </w:p>
          <w:p w:rsidR="00D103D6" w:rsidRPr="002207CD" w:rsidRDefault="00D103D6" w:rsidP="00D103D6">
            <w:pPr>
              <w:widowControl w:val="0"/>
              <w:numPr>
                <w:ilvl w:val="1"/>
                <w:numId w:val="3"/>
              </w:numPr>
              <w:tabs>
                <w:tab w:val="left" w:pos="709"/>
              </w:tabs>
              <w:adjustRightInd w:val="0"/>
              <w:ind w:right="153"/>
              <w:textAlignment w:val="baseline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Гарантийные сроки на выполненную работу не менее 12 месяцев и не более 36 месяцев. </w:t>
            </w:r>
          </w:p>
          <w:p w:rsidR="004E7176" w:rsidRPr="002207CD" w:rsidRDefault="00D103D6" w:rsidP="00D103D6">
            <w:pPr>
              <w:numPr>
                <w:ilvl w:val="1"/>
                <w:numId w:val="3"/>
              </w:num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Согласно техническому заданию.</w:t>
            </w: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D103D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13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4E7176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</w:rPr>
              <w:t xml:space="preserve">                         </w:t>
            </w:r>
            <w:r w:rsidR="002207CD" w:rsidRPr="002207CD">
              <w:rPr>
                <w:sz w:val="24"/>
                <w:lang w:eastAsia="en-US"/>
              </w:rPr>
              <w:t xml:space="preserve"> 13.1. Требования к участникам запроса предложений: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закупочной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spacing w:line="23" w:lineRule="atLeast"/>
              <w:contextualSpacing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13.1.3. отсутствие сведений об участнике процедуры закупки в следующих реестрах недобросовестных поставщиков: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реестре, ведущемся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2207CD" w:rsidRPr="002207CD" w:rsidRDefault="002207CD" w:rsidP="002207CD">
            <w:pPr>
              <w:numPr>
                <w:ilvl w:val="0"/>
                <w:numId w:val="4"/>
              </w:numPr>
              <w:spacing w:before="100" w:beforeAutospacing="1" w:after="100" w:afterAutospacing="1"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 и организаций 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Госкорпорации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 xml:space="preserve">».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 xml:space="preserve">                </w:t>
            </w: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pStyle w:val="a6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 w:rsidRPr="002207CD">
              <w:rPr>
                <w:sz w:val="24"/>
                <w:lang w:eastAsia="en-US"/>
              </w:rPr>
              <w:lastRenderedPageBreak/>
              <w:t xml:space="preserve">13.1. Требования к участникам запроса предложений: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13.1.1. Должен отвечать требованиям, указанным в пункте 3.1 настоящей закупочной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13.1.2. должен 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конечных);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,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посредством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 </w:t>
            </w:r>
          </w:p>
          <w:p w:rsidR="002207CD" w:rsidRPr="00F772AB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en-US"/>
              </w:rPr>
            </w:pPr>
            <w:r w:rsidRPr="002207CD">
              <w:rPr>
                <w:rFonts w:ascii="Times New Roman" w:hAnsi="Times New Roman"/>
                <w:sz w:val="24"/>
                <w:lang w:val="ru-RU" w:eastAsia="en-US"/>
              </w:rPr>
              <w:t>13.1.3. должен отвечать требованиям оказываемых услуг:</w:t>
            </w:r>
          </w:p>
          <w:p w:rsidR="002207CD" w:rsidRPr="00F772AB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лицензия на негосударственную (частную) охранную деятельность;</w:t>
            </w:r>
          </w:p>
          <w:p w:rsidR="002207CD" w:rsidRPr="00F772AB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lastRenderedPageBreak/>
              <w:t xml:space="preserve">-     наличие </w:t>
            </w:r>
            <w:proofErr w:type="gramStart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>собственной</w:t>
            </w:r>
            <w:proofErr w:type="gramEnd"/>
            <w:r w:rsidRPr="002207CD">
              <w:rPr>
                <w:rFonts w:ascii="Times New Roman" w:hAnsi="Times New Roman"/>
                <w:sz w:val="24"/>
                <w:lang w:val="ru-RU" w:eastAsia="ru-RU"/>
              </w:rPr>
              <w:t xml:space="preserve"> ГБР;</w:t>
            </w:r>
          </w:p>
          <w:p w:rsidR="002207CD" w:rsidRPr="00F772AB" w:rsidRDefault="002207CD" w:rsidP="002207CD">
            <w:pPr>
              <w:pStyle w:val="aa"/>
              <w:tabs>
                <w:tab w:val="left" w:pos="3119"/>
              </w:tabs>
              <w:ind w:left="0"/>
              <w:jc w:val="both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комнаты для хранения служебного огнестрельного оружия, оборудованной в соответствии с законодательством РФ;</w:t>
            </w:r>
          </w:p>
          <w:p w:rsidR="002207CD" w:rsidRPr="00F772AB" w:rsidRDefault="002207CD" w:rsidP="002207CD">
            <w:pPr>
              <w:pStyle w:val="aa"/>
              <w:tabs>
                <w:tab w:val="left" w:pos="3119"/>
              </w:tabs>
              <w:ind w:left="0"/>
              <w:rPr>
                <w:rFonts w:ascii="Times New Roman" w:hAnsi="Times New Roman"/>
                <w:sz w:val="24"/>
                <w:lang w:val="ru-RU" w:eastAsia="ru-RU"/>
              </w:rPr>
            </w:pPr>
            <w:r w:rsidRPr="002207CD">
              <w:rPr>
                <w:rFonts w:ascii="Times New Roman" w:hAnsi="Times New Roman"/>
                <w:sz w:val="24"/>
                <w:lang w:val="ru-RU" w:eastAsia="ru-RU"/>
              </w:rPr>
              <w:t>-     наличие на балансе ЧОП служебного огнестрельного оружия</w:t>
            </w:r>
          </w:p>
          <w:p w:rsidR="002207CD" w:rsidRPr="002207CD" w:rsidRDefault="002207CD" w:rsidP="002207CD">
            <w:pPr>
              <w:spacing w:line="23" w:lineRule="atLeast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</w:rPr>
              <w:t xml:space="preserve">-     копия РХИ (разрешение на хранение и использование оружия)                                          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  <w:tr w:rsidR="004E7176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4E7176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tabs>
                <w:tab w:val="left" w:pos="708"/>
              </w:tabs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2207CD" w:rsidRPr="002207CD" w:rsidRDefault="002207CD" w:rsidP="002207CD">
            <w:pPr>
              <w:keepNext/>
              <w:tabs>
                <w:tab w:val="left" w:pos="708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207CD">
              <w:rPr>
                <w:rFonts w:eastAsia="Calibri"/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  <w:p w:rsidR="004E7176" w:rsidRPr="002207CD" w:rsidRDefault="004E7176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 Документы, подтверждающие соответствие требованиям, предъявляемым участникам процедуры закупки: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15.1.1. документы, указанные в пункте 3.3 настоящей документации;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15.1.2. документы, подтверждающие сведения о цепочке собственников, включая бенефициаров (в том числе конечных);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15.1.3. лицензия на негосударственную (частную) охранную деятельность;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15.1.4. </w:t>
            </w:r>
            <w:r w:rsidRPr="002207CD">
              <w:rPr>
                <w:sz w:val="24"/>
                <w:szCs w:val="24"/>
              </w:rPr>
              <w:t>копия РХИ (разрешение на хранение и использование оружия)</w:t>
            </w:r>
          </w:p>
          <w:p w:rsidR="002207CD" w:rsidRPr="002207CD" w:rsidRDefault="002207CD" w:rsidP="002207CD">
            <w:pPr>
              <w:rPr>
                <w:sz w:val="24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</w:p>
          <w:p w:rsidR="002207CD" w:rsidRPr="002207CD" w:rsidRDefault="002207CD" w:rsidP="002207CD">
            <w:pPr>
              <w:pStyle w:val="a8"/>
              <w:rPr>
                <w:rFonts w:ascii="Times New Roman" w:hAnsi="Times New Roman"/>
                <w:szCs w:val="24"/>
                <w:lang w:eastAsia="en-US"/>
              </w:rPr>
            </w:pPr>
            <w:r w:rsidRPr="002207CD">
              <w:rPr>
                <w:rFonts w:ascii="Times New Roman" w:hAnsi="Times New Roman"/>
                <w:szCs w:val="24"/>
                <w:lang w:eastAsia="en-US"/>
              </w:rPr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4E7176" w:rsidRPr="002207CD" w:rsidRDefault="002207CD" w:rsidP="002207CD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  <w:lang w:eastAsia="en-US"/>
              </w:rPr>
              <w:t>Все указанные документы прилагаются участником к заявке на участие в запросе предложений.</w:t>
            </w:r>
          </w:p>
        </w:tc>
      </w:tr>
      <w:tr w:rsidR="002207CD" w:rsidRPr="002207CD" w:rsidTr="004E7176">
        <w:trPr>
          <w:trHeight w:val="750"/>
        </w:trPr>
        <w:tc>
          <w:tcPr>
            <w:tcW w:w="2376" w:type="dxa"/>
            <w:shd w:val="clear" w:color="auto" w:fill="auto"/>
          </w:tcPr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2207CD">
              <w:rPr>
                <w:sz w:val="24"/>
                <w:szCs w:val="24"/>
              </w:rPr>
              <w:t>16</w:t>
            </w:r>
          </w:p>
        </w:tc>
        <w:tc>
          <w:tcPr>
            <w:tcW w:w="3119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</w:t>
            </w: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r:id="rId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lastRenderedPageBreak/>
              <w:t xml:space="preserve">2. анкета (раздел 6, </w:t>
            </w:r>
            <w:hyperlink r:id="rId7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r:id="rId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4. документы, указанные в пункте 15.1, 15.3 раздела 5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r:id="rId9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[В случае</w:t>
            </w: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,</w:t>
            </w:r>
            <w:proofErr w:type="gramEnd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 если участникам запроса предложений требуется заполнение некоторых форм при помощи функционала ЭТП, то в данном пункте необходимо указать перечень форм заполняемых при помощи функционала ЭТП с указанием информации, требуемой к заполнению, а также перечень документов, прикладываемых к заявке на участие в запросе предложений в форме электронных документов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lastRenderedPageBreak/>
              <w:t>16.1. формы, заполняемые с помощью функционала ЭТП: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1) заявка (предложение) с указанием цены заявки (предложения);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2) график оплаты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 xml:space="preserve">- срок авансовых платежей (при наличии авансов в условиях платежей, предлагаемых участником);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размеры авансовых платежей, в % и рублях;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сроки остальных платежей;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размер остальных платежей, в рублях.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3) сводная таблица стоимости поставок, работ и услуг с указанием следующей информации: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цена продукции EXW,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иные дополнительные расходы, в рублях без НДС;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предлагаемое количество;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- ставка НДС.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4) …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b/>
                <w:i/>
                <w:iCs/>
                <w:sz w:val="24"/>
                <w:szCs w:val="24"/>
                <w:lang w:eastAsia="en-US"/>
              </w:rPr>
            </w:pPr>
            <w:proofErr w:type="gramStart"/>
            <w:r w:rsidRPr="002207CD">
              <w:rPr>
                <w:b/>
                <w:i/>
                <w:iCs/>
                <w:sz w:val="24"/>
                <w:szCs w:val="24"/>
                <w:lang w:eastAsia="en-US"/>
              </w:rPr>
              <w:t>16.2. документы, прикладываемые к заявке на участие в запросе предложений, в форме электронных документов:]</w:t>
            </w:r>
            <w:proofErr w:type="gramEnd"/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1.заявка на участие в запросе предложений по форме и в соответствии с инструкциями, приведенными в настоящей документации по запросу предложени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й(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раздел 6, </w:t>
            </w:r>
            <w:hyperlink w:anchor="F01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1</w:t>
              </w:r>
            </w:hyperlink>
            <w:r w:rsidRPr="002207CD">
              <w:rPr>
                <w:sz w:val="24"/>
                <w:szCs w:val="24"/>
                <w:lang w:eastAsia="en-US"/>
              </w:rPr>
              <w:t xml:space="preserve">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2. анкета (раздел 6, </w:t>
            </w:r>
            <w:hyperlink w:anchor="F02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2</w:t>
              </w:r>
            </w:hyperlink>
            <w:proofErr w:type="gramStart"/>
            <w:r w:rsidRPr="002207CD">
              <w:rPr>
                <w:sz w:val="24"/>
                <w:szCs w:val="24"/>
                <w:lang w:eastAsia="en-US"/>
              </w:rPr>
              <w:t xml:space="preserve"> )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>: Таблица 1 «Сведения об участнике запроса предложений», Таблица 1.1 «Принадлежность участника запроса предложений к субъектам малого и среднего предпринимательства», Таблица 2 «Сведения о цепочке собственников, включая бенефициаров (в том числе конечных)».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1.1 по форме и в соответствии с инструкциями, приведенными в настоящей документации, предоставляется, если участник запроса предложений является малого и среднего </w:t>
            </w:r>
            <w:r w:rsidRPr="002207CD">
              <w:rPr>
                <w:sz w:val="24"/>
                <w:szCs w:val="24"/>
                <w:lang w:eastAsia="en-US"/>
              </w:rPr>
              <w:lastRenderedPageBreak/>
              <w:t>предпринимательства с приложением документов, подтверждающих отнесение к субъектам малого и среднего предпринимательства.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Таблица 2 должна быть оформлена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по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2207CD">
              <w:rPr>
                <w:sz w:val="24"/>
                <w:szCs w:val="24"/>
                <w:lang w:eastAsia="en-US"/>
              </w:rPr>
              <w:t>субъектом</w:t>
            </w:r>
            <w:proofErr w:type="gramEnd"/>
            <w:r w:rsidRPr="002207CD">
              <w:rPr>
                <w:sz w:val="24"/>
                <w:szCs w:val="24"/>
                <w:lang w:eastAsia="en-US"/>
              </w:rPr>
              <w:t xml:space="preserve"> форме и в соответствии с инструкциями, приведенными в настоящей документации по запросу предложений. Все сведения и документы обязательны к предоставлению.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Таблицы 1.1, 2 предоставляются в составе заявки на участие в запросе предложений в двух форматах: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pdf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, *.</w:t>
            </w:r>
            <w:proofErr w:type="spellStart"/>
            <w:r w:rsidRPr="002207CD">
              <w:rPr>
                <w:sz w:val="24"/>
                <w:szCs w:val="24"/>
                <w:lang w:eastAsia="en-US"/>
              </w:rPr>
              <w:t>xls</w:t>
            </w:r>
            <w:proofErr w:type="spellEnd"/>
            <w:r w:rsidRPr="002207CD">
              <w:rPr>
                <w:sz w:val="24"/>
                <w:szCs w:val="24"/>
                <w:lang w:eastAsia="en-US"/>
              </w:rPr>
              <w:t>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3. график оплаты выполняемых работ в соответствии с инструкциями, приведенными в настоящей документации по запросу предложений (раздел 6, </w:t>
            </w:r>
            <w:hyperlink w:anchor="F06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4</w:t>
              </w:r>
            </w:hyperlink>
            <w:r w:rsidRPr="002207CD">
              <w:rPr>
                <w:sz w:val="24"/>
                <w:szCs w:val="24"/>
                <w:lang w:eastAsia="en-US"/>
              </w:rPr>
              <w:t>);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>4. документы, указанные в пункте 15.1, раздела 5 «Информационная карта запроса предложений», подтверждающие соответствие участника запроса предложений установленным требованиям;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t xml:space="preserve">5. 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предложений (раздел 6, </w:t>
            </w:r>
            <w:hyperlink w:anchor="F08" w:history="1">
              <w:r w:rsidRPr="002207CD">
                <w:rPr>
                  <w:rStyle w:val="a3"/>
                  <w:sz w:val="24"/>
                  <w:szCs w:val="24"/>
                  <w:lang w:eastAsia="en-US"/>
                </w:rPr>
                <w:t>Форма 3</w:t>
              </w:r>
            </w:hyperlink>
            <w:r w:rsidRPr="002207CD">
              <w:rPr>
                <w:sz w:val="24"/>
                <w:szCs w:val="24"/>
                <w:lang w:eastAsia="en-US"/>
              </w:rPr>
              <w:t>) том числе содержащее: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описание участником в его заявке выполняемых работ (в том числе состав работ и последовательность их выполнения, технология выполнения работ, сроки выполнения работ); </w:t>
            </w:r>
          </w:p>
          <w:p w:rsidR="002207CD" w:rsidRPr="002207CD" w:rsidRDefault="002207CD" w:rsidP="002207CD">
            <w:pPr>
              <w:spacing w:line="23" w:lineRule="atLeast"/>
              <w:jc w:val="both"/>
              <w:rPr>
                <w:sz w:val="24"/>
                <w:szCs w:val="24"/>
                <w:lang w:eastAsia="en-US"/>
              </w:rPr>
            </w:pPr>
            <w:r w:rsidRPr="002207CD">
              <w:rPr>
                <w:sz w:val="24"/>
                <w:szCs w:val="24"/>
                <w:lang w:eastAsia="en-US"/>
              </w:rPr>
              <w:softHyphen/>
              <w:t xml:space="preserve"> указание объема работ или порядка его определения.</w:t>
            </w:r>
          </w:p>
          <w:p w:rsidR="002207CD" w:rsidRPr="002207CD" w:rsidRDefault="002207CD" w:rsidP="004E7176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4E7176" w:rsidRPr="002207CD" w:rsidRDefault="004E7176" w:rsidP="004E7176">
      <w:pPr>
        <w:spacing w:line="240" w:lineRule="exact"/>
        <w:jc w:val="both"/>
        <w:rPr>
          <w:sz w:val="24"/>
          <w:szCs w:val="24"/>
        </w:rPr>
      </w:pPr>
    </w:p>
    <w:p w:rsidR="007846E9" w:rsidRPr="002207CD" w:rsidRDefault="007846E9" w:rsidP="004E7176">
      <w:pPr>
        <w:spacing w:line="276" w:lineRule="auto"/>
        <w:jc w:val="both"/>
        <w:rPr>
          <w:sz w:val="24"/>
          <w:szCs w:val="24"/>
        </w:rPr>
      </w:pPr>
    </w:p>
    <w:sectPr w:rsidR="007846E9" w:rsidRPr="002207CD" w:rsidSect="00811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14DE9"/>
    <w:multiLevelType w:val="multilevel"/>
    <w:tmpl w:val="5D4CA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C540BB"/>
    <w:multiLevelType w:val="multilevel"/>
    <w:tmpl w:val="9DD6C2B4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46E9"/>
    <w:rsid w:val="00006B3F"/>
    <w:rsid w:val="00050631"/>
    <w:rsid w:val="000707C4"/>
    <w:rsid w:val="0008067B"/>
    <w:rsid w:val="002207CD"/>
    <w:rsid w:val="00265185"/>
    <w:rsid w:val="002E2163"/>
    <w:rsid w:val="00314FBC"/>
    <w:rsid w:val="00374526"/>
    <w:rsid w:val="004E7176"/>
    <w:rsid w:val="00515DA0"/>
    <w:rsid w:val="00577D5C"/>
    <w:rsid w:val="00624508"/>
    <w:rsid w:val="007846E9"/>
    <w:rsid w:val="00811FBA"/>
    <w:rsid w:val="00874C61"/>
    <w:rsid w:val="008871E1"/>
    <w:rsid w:val="009452C1"/>
    <w:rsid w:val="00A16609"/>
    <w:rsid w:val="00A80342"/>
    <w:rsid w:val="00B946A4"/>
    <w:rsid w:val="00C00C06"/>
    <w:rsid w:val="00C37B0D"/>
    <w:rsid w:val="00CA158F"/>
    <w:rsid w:val="00D103D6"/>
    <w:rsid w:val="00D57CDB"/>
    <w:rsid w:val="00DC1858"/>
    <w:rsid w:val="00E30B09"/>
    <w:rsid w:val="00E508B5"/>
    <w:rsid w:val="00EB7925"/>
    <w:rsid w:val="00F117EF"/>
    <w:rsid w:val="00F51736"/>
    <w:rsid w:val="00F6014A"/>
    <w:rsid w:val="00F7312E"/>
    <w:rsid w:val="00F772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6E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846E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00C06"/>
    <w:rPr>
      <w:rFonts w:ascii="Tahoma" w:hAnsi="Tahoma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rsid w:val="00C00C06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autoRedefine/>
    <w:uiPriority w:val="99"/>
    <w:unhideWhenUsed/>
    <w:qFormat/>
    <w:rsid w:val="00D103D6"/>
    <w:pPr>
      <w:keepNext/>
      <w:tabs>
        <w:tab w:val="left" w:pos="708"/>
      </w:tabs>
      <w:ind w:left="720"/>
      <w:contextualSpacing/>
    </w:pPr>
    <w:rPr>
      <w:szCs w:val="24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D103D6"/>
    <w:rPr>
      <w:sz w:val="24"/>
      <w:lang w:val="ru-RU" w:eastAsia="ru-RU" w:bidi="ar-SA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D103D6"/>
    <w:pPr>
      <w:keepNext/>
      <w:tabs>
        <w:tab w:val="left" w:pos="708"/>
      </w:tabs>
      <w:contextualSpacing/>
    </w:pPr>
    <w:rPr>
      <w:sz w:val="24"/>
    </w:rPr>
  </w:style>
  <w:style w:type="character" w:customStyle="1" w:styleId="a9">
    <w:name w:val="Абзац списка Знак"/>
    <w:link w:val="aa"/>
    <w:uiPriority w:val="34"/>
    <w:locked/>
    <w:rsid w:val="002207CD"/>
    <w:rPr>
      <w:sz w:val="28"/>
      <w:szCs w:val="24"/>
    </w:rPr>
  </w:style>
  <w:style w:type="paragraph" w:styleId="aa">
    <w:name w:val="List Paragraph"/>
    <w:basedOn w:val="a"/>
    <w:link w:val="a9"/>
    <w:uiPriority w:val="34"/>
    <w:qFormat/>
    <w:rsid w:val="002207CD"/>
    <w:pPr>
      <w:keepNext/>
      <w:tabs>
        <w:tab w:val="left" w:pos="708"/>
      </w:tabs>
      <w:ind w:left="720"/>
      <w:contextualSpacing/>
    </w:pPr>
    <w:rPr>
      <w:rFonts w:ascii="Calibri" w:eastAsia="Calibri" w:hAnsi="Calibri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&#1040;&#1076;&#1084;&#1080;&#1085;&#1080;&#1089;&#1090;&#1088;&#1072;&#1090;&#1086;&#1088;\&#1056;&#1072;&#1073;&#1086;&#1095;&#1080;&#1081;%20&#1089;&#1090;&#1086;&#1083;\&#1050;&#1086;&#1085;&#1082;&#1091;&#1088;&#1089;&#1099;%202015\&#1054;&#1093;&#1088;&#1072;&#1085;&#1072;%202014\&#1047;&#1072;&#1082;&#1091;&#1087;&#1086;&#1095;&#1085;&#1072;&#1103;%20&#1076;&#1086;&#1082;&#1091;&#1084;&#1077;&#1085;&#1090;&#1072;&#1094;&#1080;&#1103;.mh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2053</Words>
  <Characters>11705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13731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XTreme</cp:lastModifiedBy>
  <cp:revision>3</cp:revision>
  <cp:lastPrinted>2010-07-05T11:40:00Z</cp:lastPrinted>
  <dcterms:created xsi:type="dcterms:W3CDTF">2015-01-27T10:08:00Z</dcterms:created>
  <dcterms:modified xsi:type="dcterms:W3CDTF">2015-02-04T12:43:00Z</dcterms:modified>
</cp:coreProperties>
</file>