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6" w:type="dxa"/>
        <w:tblInd w:w="108" w:type="dxa"/>
        <w:tblLook w:val="04A0"/>
      </w:tblPr>
      <w:tblGrid>
        <w:gridCol w:w="5381"/>
        <w:gridCol w:w="3815"/>
      </w:tblGrid>
      <w:tr w:rsidR="00B42B00" w:rsidRPr="00B42B00" w:rsidTr="00B42B00">
        <w:trPr>
          <w:trHeight w:val="375"/>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sz w:val="28"/>
                <w:szCs w:val="28"/>
              </w:rPr>
            </w:pPr>
            <w:bookmarkStart w:id="0" w:name="_Toc329341991"/>
            <w:bookmarkEnd w:id="0"/>
            <w:r w:rsidRPr="00B42B00">
              <w:rPr>
                <w:b/>
                <w:bCs/>
                <w:color w:val="000000"/>
                <w:sz w:val="28"/>
                <w:szCs w:val="28"/>
              </w:rPr>
              <w:t>ОАО «Сибирский химический комбинат»</w:t>
            </w:r>
          </w:p>
        </w:tc>
      </w:tr>
      <w:tr w:rsidR="00B42B00" w:rsidRPr="00B42B00" w:rsidTr="00B42B00">
        <w:trPr>
          <w:trHeight w:val="315"/>
        </w:trPr>
        <w:tc>
          <w:tcPr>
            <w:tcW w:w="5381"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0288"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xdr="http://schemas.openxmlformats.org/drawingml/2006/spreadsheetDrawing" xmlns="" xmlns:a14="http://schemas.microsoft.com/office/drawing/2010/main">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B42B00" w:rsidRPr="00B42B00">
              <w:trPr>
                <w:trHeight w:val="315"/>
                <w:tblCellSpacing w:w="0" w:type="dxa"/>
              </w:trPr>
              <w:tc>
                <w:tcPr>
                  <w:tcW w:w="4640" w:type="dxa"/>
                  <w:tcBorders>
                    <w:top w:val="nil"/>
                    <w:left w:val="nil"/>
                    <w:bottom w:val="nil"/>
                    <w:right w:val="nil"/>
                  </w:tcBorders>
                  <w:shd w:val="clear" w:color="auto" w:fill="auto"/>
                  <w:noWrap/>
                  <w:vAlign w:val="center"/>
                  <w:hideMark/>
                </w:tcPr>
                <w:p w:rsidR="00B42B00" w:rsidRPr="00B42B00" w:rsidRDefault="00B42B00" w:rsidP="00B42B00">
                  <w:pPr>
                    <w:jc w:val="both"/>
                    <w:rPr>
                      <w:color w:val="000000"/>
                    </w:rPr>
                  </w:pPr>
                  <w:r w:rsidRPr="00B42B00">
                    <w:rPr>
                      <w:color w:val="000000"/>
                    </w:rPr>
                    <w:t xml:space="preserve"> </w:t>
                  </w:r>
                </w:p>
              </w:tc>
            </w:tr>
          </w:tbl>
          <w:p w:rsidR="00B42B00" w:rsidRPr="00B42B00" w:rsidRDefault="00B42B00" w:rsidP="00B42B00">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B42B00" w:rsidRPr="00B42B00" w:rsidRDefault="00B42B00" w:rsidP="00B42B00">
            <w:pPr>
              <w:rPr>
                <w:b/>
                <w:bCs/>
                <w:color w:val="000000"/>
              </w:rPr>
            </w:pPr>
            <w:r w:rsidRPr="00B42B00">
              <w:rPr>
                <w:b/>
                <w:bCs/>
                <w:color w:val="000000"/>
              </w:rPr>
              <w:t>УТВЕРЖДАЮ</w:t>
            </w:r>
          </w:p>
        </w:tc>
      </w:tr>
      <w:tr w:rsidR="00B42B00" w:rsidRPr="00B42B00" w:rsidTr="00B42B00">
        <w:trPr>
          <w:trHeight w:val="1260"/>
        </w:trPr>
        <w:tc>
          <w:tcPr>
            <w:tcW w:w="5381"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B42B00" w:rsidRPr="00B42B00" w:rsidRDefault="00B42B00" w:rsidP="00B42B00">
            <w:pPr>
              <w:rPr>
                <w:color w:val="000000"/>
              </w:rPr>
            </w:pPr>
            <w:r w:rsidRPr="00B42B00">
              <w:rPr>
                <w:color w:val="000000"/>
              </w:rPr>
              <w:t>Заместитель генерального директора по снабжению</w:t>
            </w:r>
          </w:p>
        </w:tc>
      </w:tr>
      <w:tr w:rsidR="00B42B00" w:rsidRPr="00B42B00" w:rsidTr="00B42B00">
        <w:trPr>
          <w:trHeight w:val="315"/>
        </w:trPr>
        <w:tc>
          <w:tcPr>
            <w:tcW w:w="5381" w:type="dxa"/>
            <w:tcBorders>
              <w:top w:val="nil"/>
              <w:left w:val="nil"/>
              <w:bottom w:val="nil"/>
              <w:right w:val="nil"/>
            </w:tcBorders>
            <w:shd w:val="clear" w:color="auto" w:fill="auto"/>
            <w:vAlign w:val="center"/>
            <w:hideMark/>
          </w:tcPr>
          <w:p w:rsidR="00B42B00" w:rsidRPr="00B42B00" w:rsidRDefault="00B42B00" w:rsidP="00B42B00">
            <w:pPr>
              <w:jc w:val="both"/>
              <w:rPr>
                <w:color w:val="000000"/>
              </w:rPr>
            </w:pPr>
          </w:p>
        </w:tc>
        <w:tc>
          <w:tcPr>
            <w:tcW w:w="3815" w:type="dxa"/>
            <w:tcBorders>
              <w:top w:val="nil"/>
              <w:left w:val="nil"/>
              <w:bottom w:val="nil"/>
              <w:right w:val="nil"/>
            </w:tcBorders>
            <w:shd w:val="clear" w:color="auto" w:fill="auto"/>
            <w:vAlign w:val="center"/>
            <w:hideMark/>
          </w:tcPr>
          <w:p w:rsidR="00B42B00" w:rsidRPr="00B42B00" w:rsidRDefault="00B42B00" w:rsidP="00B42B00">
            <w:pPr>
              <w:jc w:val="both"/>
              <w:rPr>
                <w:color w:val="000000"/>
              </w:rPr>
            </w:pPr>
            <w:r w:rsidRPr="00B42B00">
              <w:rPr>
                <w:color w:val="000000"/>
              </w:rPr>
              <w:t>_________________    _________</w:t>
            </w:r>
          </w:p>
        </w:tc>
      </w:tr>
      <w:tr w:rsidR="00B42B00" w:rsidRPr="00B42B00" w:rsidTr="00B42B00">
        <w:trPr>
          <w:trHeight w:val="450"/>
        </w:trPr>
        <w:tc>
          <w:tcPr>
            <w:tcW w:w="5381"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B42B00" w:rsidRPr="00B42B00" w:rsidRDefault="00B42B00" w:rsidP="00B42B00">
            <w:pPr>
              <w:jc w:val="both"/>
              <w:rPr>
                <w:color w:val="000000"/>
              </w:rPr>
            </w:pPr>
            <w:r w:rsidRPr="00B42B00">
              <w:rPr>
                <w:color w:val="000000"/>
              </w:rPr>
              <w:t>«____»________ 2013 г.</w:t>
            </w: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rPr>
            </w:pPr>
            <w:bookmarkStart w:id="1" w:name="RANGE!A11"/>
            <w:r w:rsidRPr="00B42B00">
              <w:rPr>
                <w:b/>
                <w:bCs/>
                <w:color w:val="000000"/>
              </w:rPr>
              <w:t>ДОКУМЕНТАЦИЯ ПО ЗАПРОСУ ЦЕН</w:t>
            </w:r>
            <w:bookmarkEnd w:id="1"/>
          </w:p>
        </w:tc>
      </w:tr>
      <w:tr w:rsidR="00B42B00" w:rsidRPr="00B42B00" w:rsidTr="00B42B00">
        <w:trPr>
          <w:trHeight w:val="300"/>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sz w:val="18"/>
                <w:szCs w:val="18"/>
              </w:rPr>
            </w:pPr>
            <w:r w:rsidRPr="00B42B00">
              <w:rPr>
                <w:b/>
                <w:bCs/>
                <w:color w:val="000000"/>
                <w:sz w:val="18"/>
                <w:szCs w:val="18"/>
              </w:rPr>
              <w:t>открытый запрос цен в электронной форме на право заключения договора на</w:t>
            </w:r>
            <w:r w:rsidRPr="00B42B00">
              <w:rPr>
                <w:color w:val="000000"/>
                <w:sz w:val="18"/>
                <w:szCs w:val="18"/>
              </w:rPr>
              <w:t xml:space="preserve"> </w:t>
            </w:r>
            <w:r w:rsidRPr="00B42B00">
              <w:rPr>
                <w:b/>
                <w:bCs/>
                <w:color w:val="000000"/>
                <w:sz w:val="18"/>
                <w:szCs w:val="18"/>
              </w:rPr>
              <w:t xml:space="preserve">поставку </w:t>
            </w:r>
          </w:p>
        </w:tc>
      </w:tr>
      <w:tr w:rsidR="00B42B00" w:rsidRPr="00B42B00" w:rsidTr="00B42B00">
        <w:trPr>
          <w:trHeight w:val="405"/>
        </w:trPr>
        <w:tc>
          <w:tcPr>
            <w:tcW w:w="9196" w:type="dxa"/>
            <w:gridSpan w:val="2"/>
            <w:tcBorders>
              <w:top w:val="nil"/>
              <w:left w:val="nil"/>
              <w:bottom w:val="nil"/>
              <w:right w:val="nil"/>
            </w:tcBorders>
            <w:shd w:val="clear" w:color="auto" w:fill="auto"/>
            <w:vAlign w:val="center"/>
            <w:hideMark/>
          </w:tcPr>
          <w:p w:rsidR="00B42B00" w:rsidRPr="00B42B00" w:rsidRDefault="00B42B00" w:rsidP="00B42B00">
            <w:pPr>
              <w:spacing w:after="320"/>
              <w:jc w:val="center"/>
              <w:rPr>
                <w:b/>
                <w:bCs/>
                <w:color w:val="000000"/>
                <w:sz w:val="32"/>
                <w:szCs w:val="32"/>
                <w:u w:val="single"/>
              </w:rPr>
            </w:pPr>
            <w:r w:rsidRPr="00B42B00">
              <w:rPr>
                <w:b/>
                <w:bCs/>
                <w:color w:val="000000"/>
                <w:sz w:val="32"/>
                <w:szCs w:val="32"/>
                <w:u w:val="single"/>
              </w:rPr>
              <w:t>Поставка Микроманометра МЦ3 и измерителя мощности ИМП3</w:t>
            </w: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rPr>
            </w:pPr>
            <w:r w:rsidRPr="00B42B00">
              <w:rPr>
                <w:b/>
                <w:bCs/>
                <w:color w:val="000000"/>
              </w:rPr>
              <w:t xml:space="preserve"> </w:t>
            </w: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480"/>
        </w:trPr>
        <w:tc>
          <w:tcPr>
            <w:tcW w:w="9196" w:type="dxa"/>
            <w:gridSpan w:val="2"/>
            <w:tcBorders>
              <w:top w:val="nil"/>
              <w:left w:val="nil"/>
              <w:bottom w:val="nil"/>
              <w:right w:val="nil"/>
            </w:tcBorders>
            <w:shd w:val="clear" w:color="auto" w:fill="auto"/>
            <w:vAlign w:val="center"/>
            <w:hideMark/>
          </w:tcPr>
          <w:p w:rsidR="00B42B00" w:rsidRPr="00B42B00" w:rsidRDefault="00B42B00" w:rsidP="00B42B00">
            <w:pPr>
              <w:jc w:val="center"/>
              <w:rPr>
                <w:color w:val="000000"/>
                <w:sz w:val="22"/>
                <w:szCs w:val="22"/>
              </w:rPr>
            </w:pPr>
            <w:r w:rsidRPr="00B42B00">
              <w:rPr>
                <w:color w:val="000000"/>
                <w:sz w:val="22"/>
                <w:szCs w:val="22"/>
              </w:rPr>
              <w:t>«ОБЩАЯ И КОММЕРЧЕСКАЯ ЧАСТИ»</w:t>
            </w: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9196" w:type="dxa"/>
            <w:gridSpan w:val="2"/>
            <w:tcBorders>
              <w:top w:val="nil"/>
              <w:left w:val="nil"/>
              <w:bottom w:val="nil"/>
              <w:right w:val="nil"/>
            </w:tcBorders>
            <w:shd w:val="clear" w:color="auto" w:fill="auto"/>
            <w:vAlign w:val="center"/>
            <w:hideMark/>
          </w:tcPr>
          <w:p w:rsidR="00B42B00" w:rsidRPr="00B42B00" w:rsidRDefault="00B42B00" w:rsidP="00B42B00">
            <w:pPr>
              <w:jc w:val="center"/>
              <w:rPr>
                <w:b/>
                <w:bCs/>
                <w:color w:val="000000"/>
                <w:u w:val="single"/>
              </w:rPr>
            </w:pPr>
            <w:r w:rsidRPr="00B42B00">
              <w:rPr>
                <w:b/>
                <w:bCs/>
                <w:color w:val="000000"/>
                <w:u w:val="single"/>
              </w:rPr>
              <w:t>98/3414 от 26.06.2013</w:t>
            </w:r>
          </w:p>
        </w:tc>
      </w:tr>
      <w:tr w:rsidR="00B42B00" w:rsidRPr="00B42B00" w:rsidTr="00B42B00">
        <w:trPr>
          <w:trHeight w:val="315"/>
        </w:trPr>
        <w:tc>
          <w:tcPr>
            <w:tcW w:w="9196" w:type="dxa"/>
            <w:gridSpan w:val="2"/>
            <w:tcBorders>
              <w:top w:val="nil"/>
              <w:left w:val="nil"/>
              <w:bottom w:val="nil"/>
              <w:right w:val="nil"/>
            </w:tcBorders>
            <w:shd w:val="clear" w:color="auto" w:fill="auto"/>
            <w:vAlign w:val="center"/>
            <w:hideMark/>
          </w:tcPr>
          <w:p w:rsidR="00B42B00" w:rsidRPr="00B42B00" w:rsidRDefault="00B42B00" w:rsidP="00B42B00">
            <w:pPr>
              <w:jc w:val="center"/>
              <w:rPr>
                <w:b/>
                <w:bCs/>
                <w:color w:val="000000"/>
              </w:rPr>
            </w:pPr>
            <w:r w:rsidRPr="00B42B00">
              <w:rPr>
                <w:b/>
                <w:bCs/>
                <w:color w:val="000000"/>
              </w:rPr>
              <w:t>901-SH-1458</w:t>
            </w: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00"/>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sz w:val="22"/>
                <w:szCs w:val="22"/>
              </w:rPr>
            </w:pPr>
            <w:r w:rsidRPr="00B42B00">
              <w:rPr>
                <w:b/>
                <w:bCs/>
                <w:color w:val="000000"/>
                <w:sz w:val="22"/>
                <w:szCs w:val="22"/>
              </w:rPr>
              <w:t xml:space="preserve">Заказчик/организатор запроса цен: </w:t>
            </w:r>
          </w:p>
        </w:tc>
      </w:tr>
      <w:tr w:rsidR="00B42B00" w:rsidRPr="00B42B00" w:rsidTr="00B42B00">
        <w:trPr>
          <w:trHeight w:val="300"/>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sz w:val="22"/>
                <w:szCs w:val="22"/>
              </w:rPr>
            </w:pPr>
            <w:r w:rsidRPr="00B42B00">
              <w:rPr>
                <w:b/>
                <w:bCs/>
                <w:color w:val="000000"/>
                <w:sz w:val="22"/>
                <w:szCs w:val="22"/>
              </w:rPr>
              <w:t>Открытое акционерное общество «Сибирский химический комбинат»</w:t>
            </w: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00"/>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color w:val="000000"/>
                <w:sz w:val="18"/>
                <w:szCs w:val="18"/>
              </w:rPr>
            </w:pPr>
            <w:hyperlink r:id="rId8" w:history="1">
              <w:r w:rsidRPr="00B42B00">
                <w:rPr>
                  <w:color w:val="000000"/>
                  <w:sz w:val="18"/>
                </w:rPr>
                <w:t>Извещение размещено на электронной торговой площадке « www.a-k-d.ru»,</w:t>
              </w:r>
            </w:hyperlink>
          </w:p>
        </w:tc>
      </w:tr>
      <w:tr w:rsidR="00B42B00" w:rsidRPr="00B42B00" w:rsidTr="00B42B00">
        <w:trPr>
          <w:trHeight w:val="300"/>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color w:val="000000"/>
                <w:sz w:val="18"/>
                <w:szCs w:val="18"/>
              </w:rPr>
            </w:pPr>
            <w:r w:rsidRPr="00B42B00">
              <w:rPr>
                <w:color w:val="000000"/>
                <w:sz w:val="18"/>
                <w:szCs w:val="18"/>
              </w:rPr>
              <w:t>Оператор торгов - ООО «Аукционный Конкурсный Дом»,</w:t>
            </w:r>
          </w:p>
        </w:tc>
      </w:tr>
      <w:tr w:rsidR="00B42B00" w:rsidRPr="00B42B00" w:rsidTr="00B42B00">
        <w:trPr>
          <w:trHeight w:val="300"/>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color w:val="000000"/>
                <w:sz w:val="18"/>
                <w:szCs w:val="18"/>
              </w:rPr>
            </w:pPr>
            <w:hyperlink r:id="rId9" w:history="1">
              <w:r w:rsidRPr="00B42B00">
                <w:rPr>
                  <w:color w:val="000000"/>
                  <w:sz w:val="18"/>
                </w:rPr>
                <w:t xml:space="preserve">Официальном государственном сайте: http://www.zakupki.gov.ru, </w:t>
              </w:r>
            </w:hyperlink>
          </w:p>
        </w:tc>
      </w:tr>
      <w:tr w:rsidR="00B42B00" w:rsidRPr="00B42B00" w:rsidTr="00B42B00">
        <w:trPr>
          <w:trHeight w:val="300"/>
        </w:trPr>
        <w:tc>
          <w:tcPr>
            <w:tcW w:w="9196" w:type="dxa"/>
            <w:gridSpan w:val="2"/>
            <w:tcBorders>
              <w:top w:val="nil"/>
              <w:left w:val="nil"/>
              <w:bottom w:val="nil"/>
              <w:right w:val="nil"/>
            </w:tcBorders>
            <w:shd w:val="clear" w:color="auto" w:fill="auto"/>
            <w:noWrap/>
            <w:vAlign w:val="center"/>
            <w:hideMark/>
          </w:tcPr>
          <w:p w:rsidR="00B42B00" w:rsidRPr="00B42B00" w:rsidRDefault="00B42B00" w:rsidP="00B42B00">
            <w:pPr>
              <w:jc w:val="center"/>
              <w:rPr>
                <w:color w:val="000000"/>
                <w:sz w:val="18"/>
                <w:szCs w:val="18"/>
              </w:rPr>
            </w:pPr>
            <w:hyperlink r:id="rId10" w:history="1">
              <w:r w:rsidRPr="00B42B00">
                <w:rPr>
                  <w:color w:val="000000"/>
                  <w:sz w:val="18"/>
                </w:rPr>
                <w:t>официальном сайте Госкорпорации «Росатом» www.zakupki.rosatom.ru</w:t>
              </w:r>
            </w:hyperlink>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5381" w:type="dxa"/>
            <w:tcBorders>
              <w:top w:val="nil"/>
              <w:left w:val="nil"/>
              <w:bottom w:val="nil"/>
              <w:right w:val="nil"/>
            </w:tcBorders>
            <w:shd w:val="clear" w:color="auto" w:fill="auto"/>
            <w:noWrap/>
            <w:vAlign w:val="center"/>
            <w:hideMark/>
          </w:tcPr>
          <w:p w:rsidR="00B42B00" w:rsidRPr="00B42B00" w:rsidRDefault="00B42B00" w:rsidP="00B42B00">
            <w:pPr>
              <w:jc w:val="center"/>
              <w:rPr>
                <w:b/>
                <w:bCs/>
                <w:color w:val="000000"/>
              </w:rPr>
            </w:pPr>
          </w:p>
        </w:tc>
        <w:tc>
          <w:tcPr>
            <w:tcW w:w="3815" w:type="dxa"/>
            <w:tcBorders>
              <w:top w:val="nil"/>
              <w:left w:val="nil"/>
              <w:bottom w:val="nil"/>
              <w:right w:val="nil"/>
            </w:tcBorders>
            <w:shd w:val="clear" w:color="auto" w:fill="auto"/>
            <w:noWrap/>
            <w:vAlign w:val="bottom"/>
            <w:hideMark/>
          </w:tcPr>
          <w:p w:rsidR="00B42B00" w:rsidRPr="00B42B00" w:rsidRDefault="00B42B00" w:rsidP="00B42B00">
            <w:pPr>
              <w:rPr>
                <w:rFonts w:ascii="Calibri" w:hAnsi="Calibri"/>
                <w:color w:val="000000"/>
                <w:sz w:val="22"/>
                <w:szCs w:val="22"/>
              </w:rPr>
            </w:pPr>
          </w:p>
        </w:tc>
      </w:tr>
      <w:tr w:rsidR="00B42B00" w:rsidRPr="00B42B00" w:rsidTr="00B42B00">
        <w:trPr>
          <w:trHeight w:val="315"/>
        </w:trPr>
        <w:tc>
          <w:tcPr>
            <w:tcW w:w="9196" w:type="dxa"/>
            <w:gridSpan w:val="2"/>
            <w:tcBorders>
              <w:top w:val="nil"/>
              <w:left w:val="nil"/>
              <w:bottom w:val="nil"/>
              <w:right w:val="nil"/>
            </w:tcBorders>
            <w:shd w:val="clear" w:color="auto" w:fill="auto"/>
            <w:noWrap/>
            <w:vAlign w:val="bottom"/>
            <w:hideMark/>
          </w:tcPr>
          <w:p w:rsidR="00B42B00" w:rsidRPr="00B42B00" w:rsidRDefault="00B42B00" w:rsidP="00B42B00">
            <w:pPr>
              <w:jc w:val="center"/>
              <w:rPr>
                <w:color w:val="000000"/>
              </w:rPr>
            </w:pPr>
            <w:proofErr w:type="spellStart"/>
            <w:r w:rsidRPr="00B42B00">
              <w:rPr>
                <w:color w:val="000000"/>
              </w:rPr>
              <w:t>Северск</w:t>
            </w:r>
            <w:proofErr w:type="spellEnd"/>
            <w:r w:rsidRPr="00B42B00">
              <w:rPr>
                <w:color w:val="000000"/>
              </w:rPr>
              <w:t xml:space="preserve"> 2013 г.</w:t>
            </w:r>
          </w:p>
        </w:tc>
      </w:tr>
    </w:tbl>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D53FE9"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D53FE9"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D53FE9"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D53FE9"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D53FE9"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D53FE9"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D53FE9"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D53FE9"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D53FE9"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w:t>
      </w:r>
      <w:proofErr w:type="gramStart"/>
      <w:r w:rsidRPr="00225DB0">
        <w:t>–о</w:t>
      </w:r>
      <w:proofErr w:type="gramEnd"/>
      <w:r w:rsidRPr="00225DB0">
        <w:t>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w:t>
      </w:r>
      <w:proofErr w:type="spellStart"/>
      <w:r w:rsidRPr="00225DB0">
        <w:t>данно</w:t>
      </w:r>
      <w:r w:rsidR="00ED3D3C" w:rsidRPr="00225DB0">
        <w:t>гозапроса</w:t>
      </w:r>
      <w:proofErr w:type="spellEnd"/>
      <w:r w:rsidR="00ED3D3C" w:rsidRPr="00225DB0">
        <w:t xml:space="preserve"> цен</w:t>
      </w:r>
      <w:r w:rsidRPr="00225DB0">
        <w:t>.</w:t>
      </w:r>
    </w:p>
    <w:p w:rsidR="00E55E60" w:rsidRPr="00225DB0" w:rsidRDefault="00E55E60" w:rsidP="00E55E60">
      <w:pPr>
        <w:ind w:firstLine="709"/>
        <w:jc w:val="both"/>
      </w:pPr>
      <w:r w:rsidRPr="00225DB0">
        <w:rPr>
          <w:b/>
        </w:rPr>
        <w:t>Лот</w:t>
      </w:r>
      <w:r w:rsidRPr="00225DB0">
        <w:t xml:space="preserve"> – часть </w:t>
      </w:r>
      <w:proofErr w:type="spellStart"/>
      <w:r w:rsidRPr="00225DB0">
        <w:t>закупаем</w:t>
      </w:r>
      <w:r w:rsidR="00E1038C" w:rsidRPr="00225DB0">
        <w:t>ыхтоваров</w:t>
      </w:r>
      <w:proofErr w:type="spellEnd"/>
      <w:r w:rsidR="00E1038C" w:rsidRPr="00225DB0">
        <w:t>,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hyperlink>
      <w:r w:rsidRPr="00225DB0">
        <w:t>и</w:t>
      </w:r>
      <w:proofErr w:type="gramStart"/>
      <w:r w:rsidRPr="00225DB0">
        <w:t xml:space="preserve">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 xml:space="preserve">запросе </w:t>
      </w:r>
      <w:proofErr w:type="spellStart"/>
      <w:r w:rsidR="004560F3" w:rsidRPr="00225DB0">
        <w:t>цен</w:t>
      </w:r>
      <w:r w:rsidR="003E71FC" w:rsidRPr="00225DB0">
        <w:t>в</w:t>
      </w:r>
      <w:proofErr w:type="spellEnd"/>
      <w:r w:rsidR="003E71FC" w:rsidRPr="00225DB0">
        <w:t xml:space="preserve">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proofErr w:type="spellStart"/>
      <w:r w:rsidRPr="00225DB0">
        <w:rPr>
          <w:b/>
        </w:rPr>
        <w:t>Победитель</w:t>
      </w:r>
      <w:r w:rsidR="00466F9E" w:rsidRPr="00225DB0">
        <w:rPr>
          <w:b/>
        </w:rPr>
        <w:t>запроса</w:t>
      </w:r>
      <w:proofErr w:type="spellEnd"/>
      <w:r w:rsidR="00466F9E" w:rsidRPr="00225DB0">
        <w:rPr>
          <w:b/>
        </w:rPr>
        <w:t xml:space="preserve">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xml:space="preserve">, при условии соответствия его заявки </w:t>
      </w:r>
      <w:proofErr w:type="spellStart"/>
      <w:r w:rsidR="00ED67B1" w:rsidRPr="00225DB0">
        <w:t>требованиям</w:t>
      </w:r>
      <w:r w:rsidR="003E0066" w:rsidRPr="00225DB0">
        <w:t>документации</w:t>
      </w:r>
      <w:proofErr w:type="spellEnd"/>
      <w:r w:rsidR="003E0066" w:rsidRPr="00225DB0">
        <w:t xml:space="preserve">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proofErr w:type="gramStart"/>
      <w:r w:rsidRPr="00225DB0">
        <w:t>–л</w:t>
      </w:r>
      <w:proofErr w:type="gramEnd"/>
      <w:r w:rsidRPr="00225DB0">
        <w:t xml:space="preserve">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w:t>
      </w:r>
      <w:proofErr w:type="spellStart"/>
      <w:r w:rsidR="00DA5976" w:rsidRPr="00225DB0">
        <w:rPr>
          <w:b/>
        </w:rPr>
        <w:t>исполнитель</w:t>
      </w:r>
      <w:r w:rsidR="003E71FC" w:rsidRPr="00225DB0">
        <w:t>или</w:t>
      </w:r>
      <w:proofErr w:type="spellEnd"/>
      <w:r w:rsidR="003E71FC" w:rsidRPr="00225DB0">
        <w:t xml:space="preserve">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 xml:space="preserve">официально </w:t>
      </w:r>
      <w:proofErr w:type="spellStart"/>
      <w:r w:rsidRPr="00225DB0">
        <w:t>запросивш</w:t>
      </w:r>
      <w:r w:rsidR="00DA5976" w:rsidRPr="00225DB0">
        <w:t>ий</w:t>
      </w:r>
      <w:r w:rsidR="002E77A5" w:rsidRPr="00225DB0">
        <w:t>документацию</w:t>
      </w:r>
      <w:proofErr w:type="spellEnd"/>
      <w:r w:rsidR="002E77A5" w:rsidRPr="00225DB0">
        <w:t xml:space="preserve">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w:t>
      </w:r>
      <w:proofErr w:type="gramEnd"/>
      <w:r w:rsidR="00DA5976" w:rsidRPr="00225DB0">
        <w:t xml:space="preserve">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w:t>
      </w:r>
      <w:proofErr w:type="spellStart"/>
      <w:r w:rsidRPr="00225DB0">
        <w:t>статуспосле</w:t>
      </w:r>
      <w:proofErr w:type="spellEnd"/>
      <w:r w:rsidRPr="00225DB0">
        <w:t xml:space="preserve">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w:t>
      </w:r>
      <w:proofErr w:type="gramStart"/>
      <w:r w:rsidRPr="00225DB0">
        <w:t>–л</w:t>
      </w:r>
      <w:proofErr w:type="gramEnd"/>
      <w:r w:rsidRPr="00225DB0">
        <w:t xml:space="preserve">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proofErr w:type="gramStart"/>
      <w:r w:rsidR="00E55E60" w:rsidRPr="00225DB0">
        <w:t>–п</w:t>
      </w:r>
      <w:proofErr w:type="gramEnd"/>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xml:space="preserve">– </w:t>
      </w:r>
      <w:proofErr w:type="gramStart"/>
      <w:r w:rsidR="00E55E60" w:rsidRPr="00225DB0">
        <w:t>п</w:t>
      </w:r>
      <w:r w:rsidR="006958F6" w:rsidRPr="00225DB0">
        <w:t>р</w:t>
      </w:r>
      <w:proofErr w:type="gramEnd"/>
      <w:r w:rsidR="006958F6" w:rsidRPr="00225DB0">
        <w:t xml:space="preserve">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xml:space="preserve">– </w:t>
      </w:r>
      <w:proofErr w:type="gramStart"/>
      <w:r w:rsidR="00E55E60" w:rsidRPr="00225DB0">
        <w:t>э</w:t>
      </w:r>
      <w:r w:rsidR="006958F6" w:rsidRPr="00225DB0">
        <w:t>л</w:t>
      </w:r>
      <w:proofErr w:type="gramEnd"/>
      <w:r w:rsidR="006958F6" w:rsidRPr="00225DB0">
        <w:t>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 xml:space="preserve">запрос </w:t>
      </w:r>
      <w:proofErr w:type="spellStart"/>
      <w:r w:rsidR="00466F9E" w:rsidRPr="00F12A4D">
        <w:t>цен</w:t>
      </w:r>
      <w:bookmarkEnd w:id="20"/>
      <w:r w:rsidR="00B27E89" w:rsidRPr="00F12A4D">
        <w:t>в</w:t>
      </w:r>
      <w:proofErr w:type="spellEnd"/>
      <w:r w:rsidR="00B27E89" w:rsidRPr="00F12A4D">
        <w:t xml:space="preserve">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 xml:space="preserve">использованием </w:t>
      </w:r>
      <w:proofErr w:type="spellStart"/>
      <w:r w:rsidRPr="00F12A4D">
        <w:rPr>
          <w:szCs w:val="24"/>
        </w:rPr>
        <w:t>функционала</w:t>
      </w:r>
      <w:r w:rsidR="00E25760" w:rsidRPr="00F12A4D">
        <w:rPr>
          <w:spacing w:val="-6"/>
          <w:szCs w:val="24"/>
        </w:rPr>
        <w:t>ЭТП</w:t>
      </w:r>
      <w:proofErr w:type="spellEnd"/>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w:t>
      </w:r>
      <w:proofErr w:type="spellStart"/>
      <w:r w:rsidR="0091532F" w:rsidRPr="00F12A4D">
        <w:t>в</w:t>
      </w:r>
      <w:r w:rsidR="0091532F" w:rsidRPr="00740D85">
        <w:rPr>
          <w:iCs/>
        </w:rPr>
        <w:t>Ч</w:t>
      </w:r>
      <w:r w:rsidR="00740D85" w:rsidRPr="00740D85">
        <w:rPr>
          <w:iCs/>
        </w:rPr>
        <w:t>АСТИ</w:t>
      </w:r>
      <w:proofErr w:type="spellEnd"/>
      <w:r w:rsidR="00740D85" w:rsidRPr="00740D85">
        <w:rPr>
          <w:iCs/>
        </w:rPr>
        <w:t xml:space="preserve">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w:t>
      </w:r>
      <w:proofErr w:type="spellStart"/>
      <w:r w:rsidRPr="00F12A4D">
        <w:t>участник</w:t>
      </w:r>
      <w:r w:rsidR="00466F9E" w:rsidRPr="00F12A4D">
        <w:t>запроса</w:t>
      </w:r>
      <w:proofErr w:type="spellEnd"/>
      <w:r w:rsidR="00466F9E" w:rsidRPr="00F12A4D">
        <w:t xml:space="preserve"> </w:t>
      </w:r>
      <w:proofErr w:type="spellStart"/>
      <w:r w:rsidR="00466F9E" w:rsidRPr="00F12A4D">
        <w:t>цен</w:t>
      </w:r>
      <w:r w:rsidR="002C2B00" w:rsidRPr="00F12A4D">
        <w:t>должен</w:t>
      </w:r>
      <w:proofErr w:type="spellEnd"/>
      <w:r w:rsidR="00370E30" w:rsidRPr="00F12A4D">
        <w:t xml:space="preserve"> быть </w:t>
      </w:r>
      <w:proofErr w:type="gramStart"/>
      <w:r w:rsidR="005F0413" w:rsidRPr="00F12A4D">
        <w:t>зарегистрирован</w:t>
      </w:r>
      <w:proofErr w:type="gramEnd"/>
      <w:r w:rsidR="005F0413" w:rsidRPr="00F12A4D">
        <w:t xml:space="preserve">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 xml:space="preserve">об участнике запроса цен, а также </w:t>
      </w:r>
      <w:proofErr w:type="spellStart"/>
      <w:r w:rsidR="00A14120" w:rsidRPr="00225DB0">
        <w:t>привлекаемых</w:t>
      </w:r>
      <w:r w:rsidR="00A14120" w:rsidRPr="00F12A4D">
        <w:rPr>
          <w:bCs/>
        </w:rPr>
        <w:t>поставщиках</w:t>
      </w:r>
      <w:proofErr w:type="spellEnd"/>
      <w:r w:rsidR="00A14120" w:rsidRPr="00F12A4D">
        <w:rPr>
          <w:bCs/>
        </w:rPr>
        <w:t>/</w:t>
      </w:r>
      <w:r w:rsidR="00A14120" w:rsidRPr="00F12A4D">
        <w:t xml:space="preserve"> субподрядчиках/ </w:t>
      </w:r>
      <w:proofErr w:type="spellStart"/>
      <w:r w:rsidR="00A14120" w:rsidRPr="00F12A4D">
        <w:t>соисполнителях</w:t>
      </w:r>
      <w:r w:rsidRPr="00225DB0">
        <w:t>в</w:t>
      </w:r>
      <w:proofErr w:type="spellEnd"/>
      <w:r w:rsidRPr="00225DB0">
        <w:t xml:space="preserve">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proofErr w:type="gramStart"/>
      <w:r w:rsidR="00E6779F" w:rsidRPr="00225DB0">
        <w:t>)</w:t>
      </w:r>
      <w:r w:rsidRPr="00225DB0">
        <w:t>о</w:t>
      </w:r>
      <w:proofErr w:type="gramEnd"/>
      <w:r w:rsidRPr="00225DB0">
        <w:t xml:space="preserve">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 xml:space="preserve">запроса </w:t>
      </w:r>
      <w:proofErr w:type="spellStart"/>
      <w:r w:rsidR="00466F9E" w:rsidRPr="00225DB0">
        <w:t>цен</w:t>
      </w:r>
      <w:r w:rsidRPr="00225DB0">
        <w:t>по</w:t>
      </w:r>
      <w:proofErr w:type="spellEnd"/>
      <w:r w:rsidRPr="00225DB0">
        <w:t xml:space="preserve">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w:t>
      </w:r>
      <w:proofErr w:type="spellStart"/>
      <w:r w:rsidRPr="00225DB0">
        <w:t>наофициальном</w:t>
      </w:r>
      <w:proofErr w:type="spellEnd"/>
      <w:r w:rsidRPr="00225DB0">
        <w:t xml:space="preserve">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 xml:space="preserve">запроса </w:t>
      </w:r>
      <w:proofErr w:type="spellStart"/>
      <w:r w:rsidR="00466F9E" w:rsidRPr="00225DB0">
        <w:t>цен</w:t>
      </w:r>
      <w:r w:rsidR="0015799F" w:rsidRPr="00225DB0">
        <w:t>не</w:t>
      </w:r>
      <w:proofErr w:type="spellEnd"/>
      <w:r w:rsidR="0015799F" w:rsidRPr="00225DB0">
        <w:t xml:space="preserve">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w:t>
      </w:r>
      <w:proofErr w:type="gramEnd"/>
      <w:r w:rsidR="0015799F" w:rsidRPr="00225DB0">
        <w:t xml:space="preserve">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 xml:space="preserve">запроса </w:t>
      </w:r>
      <w:proofErr w:type="spellStart"/>
      <w:r w:rsidR="00466F9E" w:rsidRPr="00225DB0">
        <w:t>цен</w:t>
      </w:r>
      <w:r w:rsidR="00870343" w:rsidRPr="00225DB0">
        <w:t>не</w:t>
      </w:r>
      <w:proofErr w:type="spellEnd"/>
      <w:r w:rsidR="00870343" w:rsidRPr="00225DB0">
        <w:t xml:space="preserve"> позднее 2 (двух) дней со дня принятия решения об отказе </w:t>
      </w:r>
      <w:r w:rsidR="00E25760" w:rsidRPr="00225DB0">
        <w:t>от </w:t>
      </w:r>
      <w:r w:rsidRPr="00225DB0">
        <w:t xml:space="preserve">проведения </w:t>
      </w:r>
      <w:r w:rsidR="00466F9E" w:rsidRPr="00225DB0">
        <w:t xml:space="preserve">запроса </w:t>
      </w:r>
      <w:proofErr w:type="gramStart"/>
      <w:r w:rsidR="00466F9E" w:rsidRPr="00225DB0">
        <w:t>цен</w:t>
      </w:r>
      <w:r w:rsidR="008C0BBC" w:rsidRPr="00225DB0">
        <w:t>на</w:t>
      </w:r>
      <w:proofErr w:type="gramEnd"/>
      <w:r w:rsidR="008C0BBC" w:rsidRPr="00225DB0">
        <w:t xml:space="preserve">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proofErr w:type="spellStart"/>
      <w:r w:rsidRPr="00F12A4D">
        <w:rPr>
          <w:bCs/>
        </w:rPr>
        <w:t>ЭТПархивов</w:t>
      </w:r>
      <w:proofErr w:type="spellEnd"/>
      <w:r w:rsidRPr="00F12A4D">
        <w:rPr>
          <w:bCs/>
        </w:rPr>
        <w:t>,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w:t>
      </w:r>
      <w:proofErr w:type="spellStart"/>
      <w:r w:rsidRPr="00F12A4D">
        <w:rPr>
          <w:bCs/>
          <w:iCs/>
        </w:rPr>
        <w:t>заявок</w:t>
      </w:r>
      <w:proofErr w:type="gramStart"/>
      <w:r w:rsidRPr="00F12A4D">
        <w:rPr>
          <w:b/>
          <w:i/>
        </w:rPr>
        <w:t>.</w:t>
      </w:r>
      <w:r w:rsidRPr="00F12A4D">
        <w:t>П</w:t>
      </w:r>
      <w:proofErr w:type="gramEnd"/>
      <w:r w:rsidRPr="00F12A4D">
        <w:t>ри</w:t>
      </w:r>
      <w:proofErr w:type="spellEnd"/>
      <w:r w:rsidRPr="00F12A4D">
        <w:t xml:space="preserve"> этом срок подачи заявок на участие в запросе цен должен </w:t>
      </w:r>
      <w:proofErr w:type="gramStart"/>
      <w:r w:rsidRPr="00F12A4D">
        <w:t xml:space="preserve">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w:t>
      </w:r>
      <w:proofErr w:type="spellStart"/>
      <w:r w:rsidRPr="00F12A4D">
        <w:t>заявокдолжна</w:t>
      </w:r>
      <w:proofErr w:type="spellEnd"/>
      <w:r w:rsidRPr="00F12A4D">
        <w:t xml:space="preserve">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proofErr w:type="gramStart"/>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proofErr w:type="gramStart"/>
      <w:r w:rsidRPr="00F12A4D">
        <w:t>Закупочная</w:t>
      </w:r>
      <w:proofErr w:type="gramEnd"/>
      <w:r w:rsidRPr="00F12A4D">
        <w:t xml:space="preserve"> </w:t>
      </w:r>
      <w:proofErr w:type="spellStart"/>
      <w:r w:rsidRPr="00F12A4D">
        <w:t>комиссияна</w:t>
      </w:r>
      <w:proofErr w:type="spellEnd"/>
      <w:r w:rsidRPr="00F12A4D">
        <w:t xml:space="preserve">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xml:space="preserve">, выполнения работ или оказания </w:t>
      </w:r>
      <w:proofErr w:type="spellStart"/>
      <w:r w:rsidRPr="00DE7878">
        <w:t>услуг</w:t>
      </w:r>
      <w:proofErr w:type="gramStart"/>
      <w:r w:rsidRPr="00DE7878">
        <w:t>.</w:t>
      </w:r>
      <w:r w:rsidRPr="00F12A4D">
        <w:t>Е</w:t>
      </w:r>
      <w:proofErr w:type="gramEnd"/>
      <w:r w:rsidRPr="00F12A4D">
        <w:t>сли</w:t>
      </w:r>
      <w:proofErr w:type="spellEnd"/>
      <w:r w:rsidRPr="00F12A4D">
        <w:t xml:space="preserve">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w:t>
      </w:r>
      <w:proofErr w:type="gramStart"/>
      <w:r w:rsidRPr="00F12A4D">
        <w:t xml:space="preserve">отсчитывается от предполагаемой даты </w:t>
      </w:r>
      <w:proofErr w:type="spellStart"/>
      <w:r w:rsidRPr="00F12A4D">
        <w:t>заключениядоговора</w:t>
      </w:r>
      <w:proofErr w:type="spellEnd"/>
      <w:r w:rsidRPr="00F12A4D">
        <w:t>,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F12A4D">
        <w:t>ценовыхпредложений</w:t>
      </w:r>
      <w:proofErr w:type="spellEnd"/>
      <w:r w:rsidRPr="00F12A4D">
        <w:t>,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w:t>
      </w:r>
      <w:proofErr w:type="spellStart"/>
      <w:r w:rsidRPr="00F12A4D">
        <w:t>ценпредставляет</w:t>
      </w:r>
      <w:proofErr w:type="spellEnd"/>
      <w:r w:rsidRPr="00F12A4D">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w:t>
      </w:r>
      <w:proofErr w:type="spellStart"/>
      <w:r w:rsidRPr="00C815B3">
        <w:t>РоссийскойФедерации</w:t>
      </w:r>
      <w:proofErr w:type="spellEnd"/>
      <w:proofErr w:type="gramEnd"/>
      <w:r w:rsidRPr="00C815B3">
        <w:t xml:space="preserve"> </w:t>
      </w:r>
      <w:proofErr w:type="gramStart"/>
      <w:r w:rsidRPr="00C815B3">
        <w:t xml:space="preserve">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w:t>
      </w:r>
      <w:proofErr w:type="gramEnd"/>
      <w:r w:rsidRPr="00C815B3">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proofErr w:type="spellStart"/>
      <w:r>
        <w:rPr>
          <w:spacing w:val="5"/>
          <w:lang w:val="en-US"/>
        </w:rPr>
        <w:t>sInvestorsService</w:t>
      </w:r>
      <w:proofErr w:type="spellEnd"/>
      <w:r>
        <w:rPr>
          <w:spacing w:val="5"/>
        </w:rPr>
        <w:t xml:space="preserve">, </w:t>
      </w:r>
      <w:r>
        <w:rPr>
          <w:spacing w:val="5"/>
          <w:lang w:val="en-US"/>
        </w:rPr>
        <w:t>Inc</w:t>
      </w:r>
      <w:r>
        <w:rPr>
          <w:spacing w:val="5"/>
        </w:rPr>
        <w:t>. (</w:t>
      </w:r>
      <w:hyperlink r:id="rId16" w:history="1">
        <w:proofErr w:type="gramEnd"/>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proofErr w:type="gramStart"/>
      </w:hyperlink>
      <w:r>
        <w:rPr>
          <w:spacing w:val="5"/>
        </w:rPr>
        <w:t xml:space="preserve">) или </w:t>
      </w:r>
      <w:proofErr w:type="spellStart"/>
      <w:r>
        <w:rPr>
          <w:spacing w:val="5"/>
          <w:lang w:val="en-US"/>
        </w:rPr>
        <w:t>FitchRatingsLtd</w:t>
      </w:r>
      <w:proofErr w:type="spellEnd"/>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proofErr w:type="gramEnd"/>
      <w:r>
        <w:rPr>
          <w:spacing w:val="5"/>
        </w:rPr>
        <w:t>&amp;</w:t>
      </w:r>
      <w:proofErr w:type="gramStart"/>
      <w:r>
        <w:rPr>
          <w:spacing w:val="5"/>
          <w:lang w:val="en-US"/>
        </w:rPr>
        <w:t>Poor</w:t>
      </w:r>
      <w:r>
        <w:rPr>
          <w:spacing w:val="5"/>
        </w:rPr>
        <w:t>’</w:t>
      </w:r>
      <w:r>
        <w:rPr>
          <w:spacing w:val="5"/>
          <w:lang w:val="en-US"/>
        </w:rPr>
        <w:t>s</w:t>
      </w:r>
      <w:r>
        <w:rPr>
          <w:spacing w:val="5"/>
        </w:rPr>
        <w:t xml:space="preserve"> и </w:t>
      </w:r>
      <w:proofErr w:type="spellStart"/>
      <w:r>
        <w:rPr>
          <w:spacing w:val="5"/>
          <w:lang w:val="en-US"/>
        </w:rPr>
        <w:t>FitchRatings</w:t>
      </w:r>
      <w:proofErr w:type="spellEnd"/>
      <w:r>
        <w:rPr>
          <w:spacing w:val="5"/>
        </w:rPr>
        <w:t xml:space="preserve"> или не ниже «Ваа2» по шкале </w:t>
      </w:r>
      <w:r>
        <w:rPr>
          <w:spacing w:val="5"/>
          <w:lang w:val="en-US"/>
        </w:rPr>
        <w:t>Moody</w:t>
      </w:r>
      <w:r>
        <w:rPr>
          <w:spacing w:val="5"/>
        </w:rPr>
        <w:t>’</w:t>
      </w:r>
      <w:r>
        <w:rPr>
          <w:spacing w:val="5"/>
          <w:lang w:val="en-US"/>
        </w:rPr>
        <w:t>s</w:t>
      </w:r>
      <w:r>
        <w:rPr>
          <w:spacing w:val="5"/>
        </w:rPr>
        <w:t>.</w:t>
      </w:r>
      <w:proofErr w:type="gramEnd"/>
      <w:r>
        <w:rPr>
          <w:spacing w:val="5"/>
        </w:rPr>
        <w:t xml:space="preserve">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3980" w:type="dxa"/>
        <w:tblInd w:w="89" w:type="dxa"/>
        <w:tblLook w:val="04A0"/>
      </w:tblPr>
      <w:tblGrid>
        <w:gridCol w:w="1060"/>
        <w:gridCol w:w="4480"/>
        <w:gridCol w:w="8440"/>
      </w:tblGrid>
      <w:tr w:rsidR="00B42B00" w:rsidRPr="00B42B00" w:rsidTr="00B42B00">
        <w:trPr>
          <w:trHeight w:val="330"/>
        </w:trPr>
        <w:tc>
          <w:tcPr>
            <w:tcW w:w="1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42B00" w:rsidRPr="00B42B00" w:rsidRDefault="00B42B00" w:rsidP="00B42B00">
            <w:pPr>
              <w:jc w:val="center"/>
              <w:rPr>
                <w:color w:val="000000"/>
              </w:rPr>
            </w:pPr>
            <w:r w:rsidRPr="00B42B00">
              <w:rPr>
                <w:color w:val="000000"/>
              </w:rPr>
              <w:t xml:space="preserve">№ </w:t>
            </w:r>
            <w:proofErr w:type="spellStart"/>
            <w:proofErr w:type="gramStart"/>
            <w:r w:rsidRPr="00B42B00">
              <w:rPr>
                <w:color w:val="000000"/>
              </w:rPr>
              <w:t>п</w:t>
            </w:r>
            <w:proofErr w:type="spellEnd"/>
            <w:proofErr w:type="gramEnd"/>
            <w:r w:rsidRPr="00B42B00">
              <w:rPr>
                <w:color w:val="000000"/>
              </w:rPr>
              <w:t>/</w:t>
            </w:r>
            <w:proofErr w:type="spellStart"/>
            <w:r w:rsidRPr="00B42B00">
              <w:rPr>
                <w:color w:val="000000"/>
              </w:rPr>
              <w:t>п</w:t>
            </w:r>
            <w:proofErr w:type="spellEnd"/>
          </w:p>
        </w:tc>
        <w:tc>
          <w:tcPr>
            <w:tcW w:w="4480" w:type="dxa"/>
            <w:tcBorders>
              <w:top w:val="single" w:sz="8" w:space="0" w:color="auto"/>
              <w:left w:val="nil"/>
              <w:bottom w:val="single" w:sz="8" w:space="0" w:color="auto"/>
              <w:right w:val="single" w:sz="8" w:space="0" w:color="auto"/>
            </w:tcBorders>
            <w:shd w:val="clear" w:color="auto" w:fill="auto"/>
            <w:vAlign w:val="center"/>
            <w:hideMark/>
          </w:tcPr>
          <w:p w:rsidR="00B42B00" w:rsidRPr="00B42B00" w:rsidRDefault="00B42B00" w:rsidP="00B42B00">
            <w:pPr>
              <w:jc w:val="center"/>
              <w:rPr>
                <w:color w:val="000000"/>
              </w:rPr>
            </w:pPr>
            <w:r w:rsidRPr="00B42B00">
              <w:rPr>
                <w:color w:val="000000"/>
              </w:rPr>
              <w:t xml:space="preserve">Наименование </w:t>
            </w:r>
            <w:proofErr w:type="spellStart"/>
            <w:proofErr w:type="gramStart"/>
            <w:r w:rsidRPr="00B42B00">
              <w:rPr>
                <w:color w:val="000000"/>
              </w:rPr>
              <w:t>п</w:t>
            </w:r>
            <w:proofErr w:type="spellEnd"/>
            <w:proofErr w:type="gramEnd"/>
            <w:r w:rsidRPr="00B42B00">
              <w:rPr>
                <w:color w:val="000000"/>
              </w:rPr>
              <w:t>/</w:t>
            </w:r>
            <w:proofErr w:type="spellStart"/>
            <w:r w:rsidRPr="00B42B00">
              <w:rPr>
                <w:color w:val="000000"/>
              </w:rPr>
              <w:t>п</w:t>
            </w:r>
            <w:proofErr w:type="spellEnd"/>
          </w:p>
        </w:tc>
        <w:tc>
          <w:tcPr>
            <w:tcW w:w="8440" w:type="dxa"/>
            <w:tcBorders>
              <w:top w:val="single" w:sz="8" w:space="0" w:color="auto"/>
              <w:left w:val="nil"/>
              <w:bottom w:val="single" w:sz="8" w:space="0" w:color="auto"/>
              <w:right w:val="single" w:sz="8" w:space="0" w:color="auto"/>
            </w:tcBorders>
            <w:shd w:val="clear" w:color="auto" w:fill="auto"/>
            <w:vAlign w:val="center"/>
            <w:hideMark/>
          </w:tcPr>
          <w:p w:rsidR="00B42B00" w:rsidRPr="00B42B00" w:rsidRDefault="00B42B00" w:rsidP="00B42B00">
            <w:pPr>
              <w:jc w:val="center"/>
              <w:rPr>
                <w:color w:val="000000"/>
              </w:rPr>
            </w:pPr>
            <w:r w:rsidRPr="00B42B00">
              <w:rPr>
                <w:color w:val="000000"/>
              </w:rPr>
              <w:t>Содержание</w:t>
            </w:r>
          </w:p>
        </w:tc>
      </w:tr>
      <w:tr w:rsidR="00B42B00" w:rsidRPr="00B42B00" w:rsidTr="00B42B00">
        <w:trPr>
          <w:trHeight w:val="315"/>
        </w:trPr>
        <w:tc>
          <w:tcPr>
            <w:tcW w:w="1060" w:type="dxa"/>
            <w:vMerge w:val="restart"/>
            <w:tcBorders>
              <w:top w:val="nil"/>
              <w:left w:val="single" w:sz="8" w:space="0" w:color="auto"/>
              <w:bottom w:val="single" w:sz="4" w:space="0" w:color="000000"/>
              <w:right w:val="single" w:sz="8" w:space="0" w:color="auto"/>
            </w:tcBorders>
            <w:shd w:val="clear" w:color="auto" w:fill="auto"/>
            <w:hideMark/>
          </w:tcPr>
          <w:p w:rsidR="00B42B00" w:rsidRPr="00B42B00" w:rsidRDefault="00B42B00" w:rsidP="00B42B00">
            <w:pPr>
              <w:jc w:val="center"/>
              <w:rPr>
                <w:color w:val="000000"/>
              </w:rPr>
            </w:pPr>
            <w:bookmarkStart w:id="150" w:name="RANGE!A2"/>
            <w:r w:rsidRPr="00B42B00">
              <w:rPr>
                <w:color w:val="000000"/>
              </w:rPr>
              <w:t>1.</w:t>
            </w:r>
            <w:r w:rsidRPr="00B42B00">
              <w:rPr>
                <w:color w:val="000000"/>
                <w:sz w:val="14"/>
                <w:szCs w:val="14"/>
              </w:rPr>
              <w:t xml:space="preserve">                  </w:t>
            </w:r>
            <w:r w:rsidRPr="00B42B00">
              <w:rPr>
                <w:color w:val="000000"/>
              </w:rPr>
              <w:t> </w:t>
            </w:r>
            <w:bookmarkEnd w:id="150"/>
          </w:p>
        </w:tc>
        <w:tc>
          <w:tcPr>
            <w:tcW w:w="448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 xml:space="preserve">Предмет запроса цен </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spacing w:after="240"/>
              <w:rPr>
                <w:b/>
                <w:bCs/>
                <w:color w:val="000000"/>
              </w:rPr>
            </w:pPr>
            <w:r w:rsidRPr="00B42B00">
              <w:rPr>
                <w:b/>
                <w:bCs/>
                <w:color w:val="000000"/>
              </w:rPr>
              <w:t>Поставка Микроманометра МЦ3 и измерителя мощности ИМП3</w:t>
            </w:r>
          </w:p>
        </w:tc>
      </w:tr>
      <w:tr w:rsidR="00B42B00" w:rsidRPr="00B42B00" w:rsidTr="00B42B00">
        <w:trPr>
          <w:trHeight w:val="315"/>
        </w:trPr>
        <w:tc>
          <w:tcPr>
            <w:tcW w:w="1060" w:type="dxa"/>
            <w:vMerge/>
            <w:tcBorders>
              <w:top w:val="nil"/>
              <w:left w:val="single" w:sz="8" w:space="0" w:color="auto"/>
              <w:bottom w:val="single" w:sz="4" w:space="0" w:color="000000"/>
              <w:right w:val="single" w:sz="8" w:space="0" w:color="auto"/>
            </w:tcBorders>
            <w:vAlign w:val="center"/>
            <w:hideMark/>
          </w:tcPr>
          <w:p w:rsidR="00B42B00" w:rsidRPr="00B42B00" w:rsidRDefault="00B42B00" w:rsidP="00B42B00">
            <w:pPr>
              <w:rPr>
                <w:color w:val="000000"/>
              </w:rPr>
            </w:pPr>
          </w:p>
        </w:tc>
        <w:tc>
          <w:tcPr>
            <w:tcW w:w="4480" w:type="dxa"/>
            <w:tcBorders>
              <w:top w:val="nil"/>
              <w:left w:val="nil"/>
              <w:bottom w:val="single" w:sz="4"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B42B00" w:rsidRPr="00B42B00" w:rsidRDefault="00B42B00" w:rsidP="00B42B00">
            <w:pPr>
              <w:jc w:val="both"/>
              <w:rPr>
                <w:color w:val="000000"/>
              </w:rPr>
            </w:pPr>
            <w:proofErr w:type="gramStart"/>
            <w:r w:rsidRPr="00B42B00">
              <w:rPr>
                <w:color w:val="000000"/>
              </w:rPr>
              <w:t>Приведены в ЧАСТИ 3 «ТЕХНИЧЕСКАЯ ЧАСТЬ»</w:t>
            </w:r>
            <w:proofErr w:type="gramEnd"/>
          </w:p>
        </w:tc>
      </w:tr>
      <w:tr w:rsidR="00B42B00" w:rsidRPr="00B42B00" w:rsidTr="00873AEC">
        <w:trPr>
          <w:trHeight w:val="1514"/>
        </w:trPr>
        <w:tc>
          <w:tcPr>
            <w:tcW w:w="1060" w:type="dxa"/>
            <w:tcBorders>
              <w:top w:val="nil"/>
              <w:left w:val="single" w:sz="8" w:space="0" w:color="auto"/>
              <w:bottom w:val="single" w:sz="8" w:space="0" w:color="auto"/>
              <w:right w:val="single" w:sz="8" w:space="0" w:color="auto"/>
            </w:tcBorders>
            <w:shd w:val="clear" w:color="auto" w:fill="auto"/>
            <w:hideMark/>
          </w:tcPr>
          <w:p w:rsidR="00B42B00" w:rsidRPr="00B42B00" w:rsidRDefault="00B42B00" w:rsidP="00B42B00">
            <w:pPr>
              <w:jc w:val="center"/>
              <w:rPr>
                <w:color w:val="000000"/>
              </w:rPr>
            </w:pPr>
            <w:bookmarkStart w:id="151" w:name="RANGE!A4"/>
            <w:r w:rsidRPr="00B42B00">
              <w:rPr>
                <w:color w:val="000000"/>
              </w:rPr>
              <w:t>2.</w:t>
            </w:r>
            <w:r w:rsidRPr="00B42B00">
              <w:rPr>
                <w:color w:val="000000"/>
                <w:sz w:val="14"/>
                <w:szCs w:val="14"/>
              </w:rPr>
              <w:t xml:space="preserve">                  </w:t>
            </w:r>
            <w:r w:rsidRPr="00B42B00">
              <w:rPr>
                <w:color w:val="000000"/>
              </w:rPr>
              <w:t> </w:t>
            </w:r>
            <w:bookmarkEnd w:id="151"/>
          </w:p>
        </w:tc>
        <w:tc>
          <w:tcPr>
            <w:tcW w:w="448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Единый отраслевой стандарт закупок (Положение о закупке) Государственной корпорации по атомной энергии «</w:t>
            </w:r>
            <w:proofErr w:type="spellStart"/>
            <w:r w:rsidRPr="00B42B00">
              <w:rPr>
                <w:color w:val="000000"/>
              </w:rPr>
              <w:t>Росатом</w:t>
            </w:r>
            <w:proofErr w:type="spellEnd"/>
            <w:r w:rsidRPr="00B42B00">
              <w:rPr>
                <w:color w:val="000000"/>
              </w:rPr>
              <w:t xml:space="preserve">», утвержденный решением наблюдательного совета </w:t>
            </w:r>
            <w:proofErr w:type="spellStart"/>
            <w:r w:rsidRPr="00B42B00">
              <w:rPr>
                <w:color w:val="000000"/>
              </w:rPr>
              <w:t>Госкорпорации</w:t>
            </w:r>
            <w:proofErr w:type="spellEnd"/>
            <w:r w:rsidRPr="00B42B00">
              <w:rPr>
                <w:color w:val="000000"/>
              </w:rPr>
              <w:t xml:space="preserve"> «</w:t>
            </w:r>
            <w:proofErr w:type="spellStart"/>
            <w:r w:rsidRPr="00B42B00">
              <w:rPr>
                <w:color w:val="000000"/>
              </w:rPr>
              <w:t>Росатом</w:t>
            </w:r>
            <w:proofErr w:type="spellEnd"/>
            <w:r w:rsidRPr="00B42B00">
              <w:rPr>
                <w:color w:val="000000"/>
              </w:rPr>
              <w:t xml:space="preserve">» (протокол от 07.02.2012 № 37), в редакции с изменениями, утвержденными решением наблюдательного совета </w:t>
            </w:r>
            <w:proofErr w:type="spellStart"/>
            <w:r w:rsidRPr="00B42B00">
              <w:rPr>
                <w:color w:val="000000"/>
              </w:rPr>
              <w:t>Госкорпорации</w:t>
            </w:r>
            <w:proofErr w:type="spellEnd"/>
            <w:r w:rsidRPr="00B42B00">
              <w:rPr>
                <w:color w:val="000000"/>
              </w:rPr>
              <w:t xml:space="preserve"> «</w:t>
            </w:r>
            <w:proofErr w:type="spellStart"/>
            <w:r w:rsidRPr="00B42B00">
              <w:rPr>
                <w:color w:val="000000"/>
              </w:rPr>
              <w:t>Росатом</w:t>
            </w:r>
            <w:proofErr w:type="spellEnd"/>
            <w:r w:rsidRPr="00B42B00">
              <w:rPr>
                <w:color w:val="000000"/>
              </w:rPr>
              <w:t>» протокол от 15 февраля 2013 № 46</w:t>
            </w:r>
          </w:p>
        </w:tc>
      </w:tr>
      <w:tr w:rsidR="00B42B00" w:rsidRPr="00B42B00" w:rsidTr="00B42B00">
        <w:trPr>
          <w:trHeight w:val="315"/>
        </w:trPr>
        <w:tc>
          <w:tcPr>
            <w:tcW w:w="1060" w:type="dxa"/>
            <w:tcBorders>
              <w:top w:val="nil"/>
              <w:left w:val="single" w:sz="8" w:space="0" w:color="auto"/>
              <w:bottom w:val="nil"/>
              <w:right w:val="single" w:sz="8" w:space="0" w:color="auto"/>
            </w:tcBorders>
            <w:shd w:val="clear" w:color="auto" w:fill="auto"/>
            <w:hideMark/>
          </w:tcPr>
          <w:p w:rsidR="00B42B00" w:rsidRPr="00B42B00" w:rsidRDefault="00B42B00" w:rsidP="00B42B00">
            <w:pPr>
              <w:rPr>
                <w:color w:val="000000"/>
              </w:rPr>
            </w:pPr>
            <w:bookmarkStart w:id="152" w:name="RANGE!A5"/>
            <w:r w:rsidRPr="00B42B00">
              <w:rPr>
                <w:color w:val="000000"/>
              </w:rPr>
              <w:t>3.</w:t>
            </w:r>
            <w:r w:rsidRPr="00B42B00">
              <w:rPr>
                <w:color w:val="000000"/>
                <w:sz w:val="14"/>
                <w:szCs w:val="14"/>
              </w:rPr>
              <w:t xml:space="preserve">                  </w:t>
            </w:r>
            <w:r w:rsidRPr="00B42B00">
              <w:rPr>
                <w:color w:val="000000"/>
              </w:rPr>
              <w:t> </w:t>
            </w:r>
            <w:bookmarkEnd w:id="152"/>
          </w:p>
        </w:tc>
        <w:tc>
          <w:tcPr>
            <w:tcW w:w="448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Условия договора:</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w:t>
            </w:r>
          </w:p>
        </w:tc>
      </w:tr>
      <w:tr w:rsidR="00B42B00" w:rsidRPr="00B42B00" w:rsidTr="00B42B00">
        <w:trPr>
          <w:trHeight w:val="660"/>
        </w:trPr>
        <w:tc>
          <w:tcPr>
            <w:tcW w:w="1060" w:type="dxa"/>
            <w:tcBorders>
              <w:top w:val="nil"/>
              <w:left w:val="single" w:sz="8" w:space="0" w:color="auto"/>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 </w:t>
            </w:r>
          </w:p>
        </w:tc>
        <w:tc>
          <w:tcPr>
            <w:tcW w:w="448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210 календарных дней с момента подписания договора уполномоченными представителями сторон.</w:t>
            </w:r>
          </w:p>
        </w:tc>
      </w:tr>
      <w:tr w:rsidR="00B42B00" w:rsidRPr="00B42B00" w:rsidTr="00B42B00">
        <w:trPr>
          <w:trHeight w:val="2235"/>
        </w:trPr>
        <w:tc>
          <w:tcPr>
            <w:tcW w:w="1060" w:type="dxa"/>
            <w:tcBorders>
              <w:top w:val="nil"/>
              <w:left w:val="single" w:sz="8" w:space="0" w:color="auto"/>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 </w:t>
            </w:r>
          </w:p>
        </w:tc>
        <w:tc>
          <w:tcPr>
            <w:tcW w:w="448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Железнодорожным транспортом до станции Томск грузовой </w:t>
            </w:r>
            <w:proofErr w:type="spellStart"/>
            <w:r w:rsidRPr="00B42B00">
              <w:rPr>
                <w:color w:val="000000"/>
              </w:rPr>
              <w:t>Западно-Сибирской</w:t>
            </w:r>
            <w:proofErr w:type="spellEnd"/>
            <w:r w:rsidRPr="00B42B00">
              <w:rPr>
                <w:color w:val="000000"/>
              </w:rPr>
              <w:t xml:space="preserve"> железной дороги, код станции – 874302, грузополучатель – Открытое акционерное общество "Сибирский химический </w:t>
            </w:r>
            <w:proofErr w:type="gramStart"/>
            <w:r w:rsidRPr="00B42B00">
              <w:rPr>
                <w:color w:val="000000"/>
              </w:rPr>
              <w:t>комбинат", ж</w:t>
            </w:r>
            <w:proofErr w:type="gramEnd"/>
            <w:r w:rsidRPr="00B42B00">
              <w:rPr>
                <w:color w:val="000000"/>
              </w:rPr>
              <w:t xml:space="preserve">.д. код – 2082. </w:t>
            </w:r>
            <w:r w:rsidRPr="00B42B00">
              <w:rPr>
                <w:color w:val="000000"/>
              </w:rPr>
              <w:br/>
              <w:t xml:space="preserve">Автотранспортом Поставщика или Транспортной компании до склада Покупателя, расположенного по адресу: Томская область, </w:t>
            </w:r>
            <w:proofErr w:type="gramStart"/>
            <w:r w:rsidRPr="00B42B00">
              <w:rPr>
                <w:color w:val="000000"/>
              </w:rPr>
              <w:t>г</w:t>
            </w:r>
            <w:proofErr w:type="gramEnd"/>
            <w:r w:rsidRPr="00B42B00">
              <w:rPr>
                <w:color w:val="000000"/>
              </w:rPr>
              <w:t xml:space="preserve">. </w:t>
            </w:r>
            <w:proofErr w:type="spellStart"/>
            <w:r w:rsidRPr="00B42B00">
              <w:rPr>
                <w:color w:val="000000"/>
              </w:rPr>
              <w:t>Северск</w:t>
            </w:r>
            <w:proofErr w:type="spellEnd"/>
            <w:r w:rsidRPr="00B42B00">
              <w:rPr>
                <w:color w:val="000000"/>
              </w:rPr>
              <w:t xml:space="preserve">, ул. </w:t>
            </w:r>
            <w:proofErr w:type="spellStart"/>
            <w:r w:rsidRPr="00B42B00">
              <w:rPr>
                <w:color w:val="000000"/>
              </w:rPr>
              <w:t>Предзаводская</w:t>
            </w:r>
            <w:proofErr w:type="spellEnd"/>
            <w:r w:rsidRPr="00B42B00">
              <w:rPr>
                <w:color w:val="000000"/>
              </w:rPr>
              <w:t>, 9.</w:t>
            </w:r>
            <w:r w:rsidRPr="00B42B00">
              <w:rPr>
                <w:color w:val="000000"/>
              </w:rPr>
              <w:br/>
              <w:t>Автотранспортом Транспортной компанией до склада транспортной компании в городе Томске.</w:t>
            </w:r>
          </w:p>
        </w:tc>
      </w:tr>
      <w:tr w:rsidR="00B42B00" w:rsidRPr="00B42B00" w:rsidTr="00B42B00">
        <w:trPr>
          <w:trHeight w:val="2355"/>
        </w:trPr>
        <w:tc>
          <w:tcPr>
            <w:tcW w:w="1060" w:type="dxa"/>
            <w:tcBorders>
              <w:top w:val="nil"/>
              <w:left w:val="single" w:sz="8" w:space="0" w:color="auto"/>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 </w:t>
            </w:r>
          </w:p>
        </w:tc>
        <w:tc>
          <w:tcPr>
            <w:tcW w:w="448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 </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При выборе данного места доставки поставщик должен учитывать, что </w:t>
            </w:r>
            <w:proofErr w:type="gramStart"/>
            <w:r w:rsidRPr="00B42B00">
              <w:rPr>
                <w:color w:val="000000"/>
              </w:rPr>
              <w:t>г</w:t>
            </w:r>
            <w:proofErr w:type="gramEnd"/>
            <w:r w:rsidRPr="00B42B00">
              <w:rPr>
                <w:color w:val="000000"/>
              </w:rPr>
              <w:t xml:space="preserve">. </w:t>
            </w:r>
            <w:proofErr w:type="spellStart"/>
            <w:r w:rsidRPr="00B42B00">
              <w:rPr>
                <w:color w:val="000000"/>
              </w:rPr>
              <w:t>Северск</w:t>
            </w:r>
            <w:proofErr w:type="spellEnd"/>
            <w:r w:rsidRPr="00B42B00">
              <w:rPr>
                <w:color w:val="000000"/>
              </w:rPr>
              <w:t xml:space="preserve"> является Закрытым Административно-Территориальным Образованием (ЗАТО) системы </w:t>
            </w:r>
            <w:proofErr w:type="spellStart"/>
            <w:r w:rsidRPr="00B42B00">
              <w:rPr>
                <w:color w:val="000000"/>
              </w:rPr>
              <w:t>Росатома</w:t>
            </w:r>
            <w:proofErr w:type="spellEnd"/>
            <w:r w:rsidRPr="00B42B00">
              <w:rPr>
                <w:color w:val="000000"/>
              </w:rPr>
              <w:t xml:space="preserve">. Въезд на </w:t>
            </w:r>
            <w:proofErr w:type="gramStart"/>
            <w:r w:rsidRPr="00B42B00">
              <w:rPr>
                <w:color w:val="000000"/>
              </w:rPr>
              <w:t>территорию</w:t>
            </w:r>
            <w:proofErr w:type="gramEnd"/>
            <w:r w:rsidRPr="00B42B00">
              <w:rPr>
                <w:color w:val="000000"/>
              </w:rPr>
              <w:t xml:space="preserve"> ЗАТО </w:t>
            </w:r>
            <w:proofErr w:type="spellStart"/>
            <w:r w:rsidRPr="00B42B00">
              <w:rPr>
                <w:color w:val="000000"/>
              </w:rPr>
              <w:t>Северск</w:t>
            </w:r>
            <w:proofErr w:type="spellEnd"/>
            <w:r w:rsidRPr="00B42B00">
              <w:rPr>
                <w:color w:val="000000"/>
              </w:rPr>
              <w:t xml:space="preserve"> осуществляется строго по пропускам, порядок оформления въезда размещен на сайте Администрации ЗАТО </w:t>
            </w:r>
            <w:proofErr w:type="spellStart"/>
            <w:r w:rsidRPr="00B42B00">
              <w:rPr>
                <w:color w:val="000000"/>
              </w:rPr>
              <w:t>Северск</w:t>
            </w:r>
            <w:proofErr w:type="spellEnd"/>
            <w:r w:rsidRPr="00B42B00">
              <w:rPr>
                <w:color w:val="000000"/>
              </w:rPr>
              <w:t xml:space="preserve"> </w:t>
            </w:r>
            <w:proofErr w:type="spellStart"/>
            <w:r w:rsidRPr="00B42B00">
              <w:rPr>
                <w:color w:val="000000"/>
              </w:rPr>
              <w:t>www.seversknet.ru</w:t>
            </w:r>
            <w:proofErr w:type="spellEnd"/>
            <w:r w:rsidRPr="00B42B00">
              <w:rPr>
                <w:color w:val="000000"/>
              </w:rPr>
              <w:t>. Обязательства Поставщика по передаче товара считаются исполненными с момента приёмки товара Покупателем на своём складе.</w:t>
            </w:r>
          </w:p>
        </w:tc>
      </w:tr>
      <w:tr w:rsidR="00B42B00" w:rsidRPr="00B42B00" w:rsidTr="00B42B00">
        <w:trPr>
          <w:trHeight w:val="1590"/>
        </w:trPr>
        <w:tc>
          <w:tcPr>
            <w:tcW w:w="1060" w:type="dxa"/>
            <w:tcBorders>
              <w:top w:val="nil"/>
              <w:left w:val="single" w:sz="8" w:space="0" w:color="auto"/>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lastRenderedPageBreak/>
              <w:t> </w:t>
            </w:r>
          </w:p>
        </w:tc>
        <w:tc>
          <w:tcPr>
            <w:tcW w:w="448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 </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B42B00" w:rsidRPr="00B42B00" w:rsidTr="00B42B00">
        <w:trPr>
          <w:trHeight w:val="645"/>
        </w:trPr>
        <w:tc>
          <w:tcPr>
            <w:tcW w:w="1060" w:type="dxa"/>
            <w:tcBorders>
              <w:top w:val="nil"/>
              <w:left w:val="single" w:sz="8" w:space="0" w:color="auto"/>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 </w:t>
            </w:r>
          </w:p>
        </w:tc>
        <w:tc>
          <w:tcPr>
            <w:tcW w:w="448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Условия оплаты</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в течение 30 календарных дней  с момента приемки товара Покупателем на своем  складе, на основании выставленных  счетов, счетов-фактур.</w:t>
            </w:r>
          </w:p>
        </w:tc>
      </w:tr>
      <w:tr w:rsidR="00B42B00" w:rsidRPr="00B42B00" w:rsidTr="00B42B00">
        <w:trPr>
          <w:trHeight w:val="330"/>
        </w:trPr>
        <w:tc>
          <w:tcPr>
            <w:tcW w:w="1060" w:type="dxa"/>
            <w:tcBorders>
              <w:top w:val="nil"/>
              <w:left w:val="single" w:sz="8" w:space="0" w:color="auto"/>
              <w:bottom w:val="single" w:sz="4"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 </w:t>
            </w:r>
          </w:p>
        </w:tc>
        <w:tc>
          <w:tcPr>
            <w:tcW w:w="4480" w:type="dxa"/>
            <w:tcBorders>
              <w:top w:val="nil"/>
              <w:left w:val="nil"/>
              <w:bottom w:val="single" w:sz="4"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 </w:t>
            </w:r>
          </w:p>
        </w:tc>
        <w:tc>
          <w:tcPr>
            <w:tcW w:w="8440" w:type="dxa"/>
            <w:tcBorders>
              <w:top w:val="nil"/>
              <w:left w:val="nil"/>
              <w:bottom w:val="single" w:sz="4"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Встречные предложения участников по проекту договора </w:t>
            </w:r>
            <w:r w:rsidRPr="00B42B00">
              <w:rPr>
                <w:b/>
                <w:bCs/>
                <w:color w:val="000000"/>
                <w:u w:val="single"/>
              </w:rPr>
              <w:t>не допускаются</w:t>
            </w:r>
            <w:r w:rsidRPr="00B42B00">
              <w:rPr>
                <w:color w:val="000000"/>
              </w:rPr>
              <w:t>.</w:t>
            </w:r>
          </w:p>
        </w:tc>
      </w:tr>
      <w:tr w:rsidR="00B42B00" w:rsidRPr="00B42B00" w:rsidTr="00B42B00">
        <w:trPr>
          <w:trHeight w:val="345"/>
        </w:trPr>
        <w:tc>
          <w:tcPr>
            <w:tcW w:w="1060" w:type="dxa"/>
            <w:tcBorders>
              <w:top w:val="nil"/>
              <w:left w:val="single" w:sz="8" w:space="0" w:color="auto"/>
              <w:bottom w:val="single" w:sz="8" w:space="0" w:color="auto"/>
              <w:right w:val="single" w:sz="8" w:space="0" w:color="auto"/>
            </w:tcBorders>
            <w:shd w:val="clear" w:color="auto" w:fill="auto"/>
            <w:hideMark/>
          </w:tcPr>
          <w:p w:rsidR="00B42B00" w:rsidRPr="00B42B00" w:rsidRDefault="00B42B00" w:rsidP="00B42B00">
            <w:pPr>
              <w:jc w:val="center"/>
              <w:rPr>
                <w:color w:val="000000"/>
              </w:rPr>
            </w:pPr>
            <w:bookmarkStart w:id="153" w:name="RANGE!A12"/>
            <w:r w:rsidRPr="00B42B00">
              <w:rPr>
                <w:color w:val="000000"/>
              </w:rPr>
              <w:t>4.</w:t>
            </w:r>
            <w:r w:rsidRPr="00B42B00">
              <w:rPr>
                <w:color w:val="000000"/>
                <w:sz w:val="14"/>
                <w:szCs w:val="14"/>
              </w:rPr>
              <w:t xml:space="preserve">                  </w:t>
            </w:r>
            <w:r w:rsidRPr="00B42B00">
              <w:rPr>
                <w:color w:val="000000"/>
              </w:rPr>
              <w:t xml:space="preserve"> </w:t>
            </w:r>
            <w:bookmarkEnd w:id="153"/>
          </w:p>
        </w:tc>
        <w:tc>
          <w:tcPr>
            <w:tcW w:w="448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1 (один)</w:t>
            </w:r>
          </w:p>
        </w:tc>
      </w:tr>
      <w:tr w:rsidR="00B42B00" w:rsidRPr="00B42B00" w:rsidTr="00B42B00">
        <w:trPr>
          <w:trHeight w:val="75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54" w:name="RANGE!A13"/>
            <w:r w:rsidRPr="00B42B00">
              <w:rPr>
                <w:color w:val="000000"/>
              </w:rPr>
              <w:t>5.</w:t>
            </w:r>
            <w:r w:rsidRPr="00B42B00">
              <w:rPr>
                <w:color w:val="000000"/>
                <w:sz w:val="14"/>
                <w:szCs w:val="14"/>
              </w:rPr>
              <w:t xml:space="preserve">                  </w:t>
            </w:r>
            <w:r w:rsidRPr="00B42B00">
              <w:rPr>
                <w:color w:val="000000"/>
              </w:rPr>
              <w:t> </w:t>
            </w:r>
            <w:bookmarkEnd w:id="15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rPr>
                <w:color w:val="000000"/>
              </w:rPr>
            </w:pPr>
            <w:r w:rsidRPr="00B42B00">
              <w:rPr>
                <w:color w:val="000000"/>
              </w:rPr>
              <w:t>Заказчик</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Открытое Акционерное Общество «Сибирский химический комбинат»  (ОАО «СХК»)</w:t>
            </w:r>
          </w:p>
        </w:tc>
      </w:tr>
      <w:tr w:rsidR="00B42B00" w:rsidRPr="00B42B00" w:rsidTr="00B42B00">
        <w:trPr>
          <w:trHeight w:val="75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Место нахождения: Россия, Томская область,  </w:t>
            </w:r>
            <w:proofErr w:type="gramStart"/>
            <w:r w:rsidRPr="00B42B00">
              <w:rPr>
                <w:color w:val="000000"/>
              </w:rPr>
              <w:t>г</w:t>
            </w:r>
            <w:proofErr w:type="gramEnd"/>
            <w:r w:rsidRPr="00B42B00">
              <w:rPr>
                <w:color w:val="000000"/>
              </w:rPr>
              <w:t xml:space="preserve">. </w:t>
            </w:r>
            <w:proofErr w:type="spellStart"/>
            <w:r w:rsidRPr="00B42B00">
              <w:rPr>
                <w:color w:val="000000"/>
              </w:rPr>
              <w:t>Северск</w:t>
            </w:r>
            <w:proofErr w:type="spellEnd"/>
            <w:r w:rsidRPr="00B42B00">
              <w:rPr>
                <w:color w:val="000000"/>
              </w:rPr>
              <w:t>, улица Курчатова, дом 1</w:t>
            </w:r>
          </w:p>
        </w:tc>
      </w:tr>
      <w:tr w:rsidR="00B42B00" w:rsidRPr="00B42B00" w:rsidTr="00B42B00">
        <w:trPr>
          <w:trHeight w:val="75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Почтовый адрес: 636039, Россия, Томская область, </w:t>
            </w:r>
            <w:proofErr w:type="gramStart"/>
            <w:r w:rsidRPr="00B42B00">
              <w:rPr>
                <w:color w:val="000000"/>
              </w:rPr>
              <w:t>г</w:t>
            </w:r>
            <w:proofErr w:type="gramEnd"/>
            <w:r w:rsidRPr="00B42B00">
              <w:rPr>
                <w:color w:val="000000"/>
              </w:rPr>
              <w:t xml:space="preserve">. </w:t>
            </w:r>
            <w:proofErr w:type="spellStart"/>
            <w:r w:rsidRPr="00B42B00">
              <w:rPr>
                <w:color w:val="000000"/>
              </w:rPr>
              <w:t>Северск</w:t>
            </w:r>
            <w:proofErr w:type="spellEnd"/>
            <w:r w:rsidRPr="00B42B00">
              <w:rPr>
                <w:color w:val="000000"/>
              </w:rPr>
              <w:t>, улица Курчатова, дом 1</w:t>
            </w:r>
          </w:p>
        </w:tc>
      </w:tr>
      <w:tr w:rsidR="00B42B00" w:rsidRPr="00B42B00" w:rsidTr="00B42B00">
        <w:trPr>
          <w:trHeight w:val="58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55" w:name="RANGE!A16"/>
            <w:r w:rsidRPr="00B42B00">
              <w:rPr>
                <w:color w:val="000000"/>
              </w:rPr>
              <w:t>6.</w:t>
            </w:r>
            <w:r w:rsidRPr="00B42B00">
              <w:rPr>
                <w:color w:val="000000"/>
                <w:sz w:val="14"/>
                <w:szCs w:val="14"/>
              </w:rPr>
              <w:t xml:space="preserve">                  </w:t>
            </w:r>
            <w:r w:rsidRPr="00B42B00">
              <w:rPr>
                <w:color w:val="000000"/>
              </w:rPr>
              <w:t> </w:t>
            </w:r>
            <w:bookmarkEnd w:id="15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rPr>
                <w:color w:val="000000"/>
              </w:rPr>
            </w:pPr>
            <w:r w:rsidRPr="00B42B00">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Открытое Акционерное Общество «Сибирский химический комбинат»  (ОАО «СХК»)</w:t>
            </w:r>
          </w:p>
        </w:tc>
      </w:tr>
      <w:tr w:rsidR="00B42B00" w:rsidRPr="00B42B00" w:rsidTr="00B42B00">
        <w:trPr>
          <w:trHeight w:val="58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Место нахождения: Россия, Томская область,  </w:t>
            </w:r>
            <w:proofErr w:type="gramStart"/>
            <w:r w:rsidRPr="00B42B00">
              <w:rPr>
                <w:color w:val="000000"/>
              </w:rPr>
              <w:t>г</w:t>
            </w:r>
            <w:proofErr w:type="gramEnd"/>
            <w:r w:rsidRPr="00B42B00">
              <w:rPr>
                <w:color w:val="000000"/>
              </w:rPr>
              <w:t xml:space="preserve">. </w:t>
            </w:r>
            <w:proofErr w:type="spellStart"/>
            <w:r w:rsidRPr="00B42B00">
              <w:rPr>
                <w:color w:val="000000"/>
              </w:rPr>
              <w:t>Северск</w:t>
            </w:r>
            <w:proofErr w:type="spellEnd"/>
            <w:r w:rsidRPr="00B42B00">
              <w:rPr>
                <w:color w:val="000000"/>
              </w:rPr>
              <w:t>, улица Курчатова, 1</w:t>
            </w:r>
          </w:p>
        </w:tc>
      </w:tr>
      <w:tr w:rsidR="00B42B00" w:rsidRPr="00B42B00" w:rsidTr="00B42B00">
        <w:trPr>
          <w:trHeight w:val="58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Почтовый адрес: 636039, Россия, Томская область, </w:t>
            </w:r>
            <w:proofErr w:type="gramStart"/>
            <w:r w:rsidRPr="00B42B00">
              <w:rPr>
                <w:color w:val="000000"/>
              </w:rPr>
              <w:t>г</w:t>
            </w:r>
            <w:proofErr w:type="gramEnd"/>
            <w:r w:rsidRPr="00B42B00">
              <w:rPr>
                <w:color w:val="000000"/>
              </w:rPr>
              <w:t xml:space="preserve">. </w:t>
            </w:r>
            <w:proofErr w:type="spellStart"/>
            <w:r w:rsidRPr="00B42B00">
              <w:rPr>
                <w:color w:val="000000"/>
              </w:rPr>
              <w:t>Северск</w:t>
            </w:r>
            <w:proofErr w:type="spellEnd"/>
            <w:r w:rsidRPr="00B42B00">
              <w:rPr>
                <w:color w:val="000000"/>
              </w:rPr>
              <w:t>, улица Курчатова, 1</w:t>
            </w:r>
          </w:p>
        </w:tc>
      </w:tr>
      <w:tr w:rsidR="00B42B00" w:rsidRPr="00B42B00" w:rsidTr="00B42B00">
        <w:trPr>
          <w:trHeight w:val="36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b/>
                <w:bCs/>
                <w:color w:val="000000"/>
              </w:rPr>
            </w:pPr>
            <w:r w:rsidRPr="00B42B00">
              <w:rPr>
                <w:b/>
                <w:bCs/>
                <w:color w:val="000000"/>
              </w:rPr>
              <w:t xml:space="preserve">Контактное лицо по вопросам предмета закупки: </w:t>
            </w:r>
          </w:p>
        </w:tc>
      </w:tr>
      <w:tr w:rsidR="00B42B00" w:rsidRPr="00B42B00" w:rsidTr="00B42B00">
        <w:trPr>
          <w:trHeight w:val="69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proofErr w:type="spellStart"/>
            <w:r w:rsidRPr="00B42B00">
              <w:rPr>
                <w:color w:val="000000"/>
              </w:rPr>
              <w:t>Чиблис</w:t>
            </w:r>
            <w:proofErr w:type="spellEnd"/>
            <w:r w:rsidRPr="00B42B00">
              <w:rPr>
                <w:color w:val="000000"/>
              </w:rPr>
              <w:t xml:space="preserve"> Георгий Владимирович, телефон (3823)52-75-06</w:t>
            </w:r>
          </w:p>
        </w:tc>
      </w:tr>
      <w:tr w:rsidR="00B42B00" w:rsidRPr="00B42B00" w:rsidTr="00B42B00">
        <w:trPr>
          <w:trHeight w:val="34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b/>
                <w:bCs/>
                <w:color w:val="000000"/>
              </w:rPr>
            </w:pPr>
            <w:r w:rsidRPr="00B42B00">
              <w:rPr>
                <w:b/>
                <w:bCs/>
                <w:color w:val="000000"/>
              </w:rPr>
              <w:t>Контактное лицо по вопросам проведения закупки:</w:t>
            </w:r>
            <w:r w:rsidRPr="00B42B00">
              <w:rPr>
                <w:color w:val="000000"/>
              </w:rPr>
              <w:t xml:space="preserve"> </w:t>
            </w:r>
          </w:p>
        </w:tc>
      </w:tr>
      <w:tr w:rsidR="00B42B00" w:rsidRPr="00B42B00" w:rsidTr="00B42B00">
        <w:trPr>
          <w:trHeight w:val="70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Усова Яна Геннадьевна, телефон (3823) 52-16-85,  факс (3823) 56-25-50, </w:t>
            </w:r>
            <w:proofErr w:type="spellStart"/>
            <w:r w:rsidRPr="00B42B00">
              <w:rPr>
                <w:color w:val="000000"/>
              </w:rPr>
              <w:t>e-mail</w:t>
            </w:r>
            <w:proofErr w:type="spellEnd"/>
            <w:r w:rsidRPr="00B42B00">
              <w:rPr>
                <w:color w:val="000000"/>
              </w:rPr>
              <w:t>: usovayag@atomsib.ru</w:t>
            </w:r>
          </w:p>
        </w:tc>
      </w:tr>
      <w:tr w:rsidR="00B42B00" w:rsidRPr="00B42B00" w:rsidTr="00B42B00">
        <w:trPr>
          <w:trHeight w:val="70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Время работы: в рабочие дни с 8</w:t>
            </w:r>
            <w:r w:rsidRPr="00B42B00">
              <w:rPr>
                <w:color w:val="000000"/>
                <w:vertAlign w:val="superscript"/>
              </w:rPr>
              <w:t>00</w:t>
            </w:r>
            <w:r w:rsidRPr="00B42B00">
              <w:rPr>
                <w:color w:val="000000"/>
              </w:rPr>
              <w:t xml:space="preserve"> до 17</w:t>
            </w:r>
            <w:r w:rsidRPr="00B42B00">
              <w:rPr>
                <w:color w:val="000000"/>
                <w:vertAlign w:val="superscript"/>
              </w:rPr>
              <w:t>00</w:t>
            </w:r>
            <w:r w:rsidRPr="00B42B00">
              <w:rPr>
                <w:color w:val="000000"/>
              </w:rPr>
              <w:t xml:space="preserve"> (пятница с 8</w:t>
            </w:r>
            <w:r w:rsidRPr="00B42B00">
              <w:rPr>
                <w:color w:val="000000"/>
                <w:vertAlign w:val="superscript"/>
              </w:rPr>
              <w:t>00</w:t>
            </w:r>
            <w:r w:rsidRPr="00B42B00">
              <w:rPr>
                <w:color w:val="000000"/>
              </w:rPr>
              <w:t xml:space="preserve"> до 15</w:t>
            </w:r>
            <w:r w:rsidRPr="00B42B00">
              <w:rPr>
                <w:color w:val="000000"/>
                <w:vertAlign w:val="superscript"/>
              </w:rPr>
              <w:t>45</w:t>
            </w:r>
            <w:r w:rsidRPr="00B42B00">
              <w:rPr>
                <w:color w:val="000000"/>
              </w:rPr>
              <w:t>), по томскому времени</w:t>
            </w:r>
          </w:p>
        </w:tc>
      </w:tr>
      <w:tr w:rsidR="00B42B00" w:rsidRPr="00B42B00" w:rsidTr="00B42B00">
        <w:trPr>
          <w:trHeight w:val="82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56" w:name="RANGE!A24"/>
            <w:r w:rsidRPr="00B42B00">
              <w:rPr>
                <w:color w:val="000000"/>
              </w:rPr>
              <w:lastRenderedPageBreak/>
              <w:t>7.</w:t>
            </w:r>
            <w:r w:rsidRPr="00B42B00">
              <w:rPr>
                <w:color w:val="000000"/>
                <w:sz w:val="14"/>
                <w:szCs w:val="14"/>
              </w:rPr>
              <w:t xml:space="preserve">                  </w:t>
            </w:r>
            <w:r w:rsidRPr="00B42B00">
              <w:rPr>
                <w:color w:val="000000"/>
              </w:rPr>
              <w:t> </w:t>
            </w:r>
            <w:bookmarkEnd w:id="156"/>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rPr>
                <w:color w:val="000000"/>
              </w:rPr>
            </w:pPr>
            <w:r w:rsidRPr="00B42B00">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Официальным сайтом в сети «Интернет» для размещения информации о проведении запроса цен является:</w:t>
            </w:r>
          </w:p>
        </w:tc>
      </w:tr>
      <w:tr w:rsidR="00B42B00" w:rsidRPr="00B42B00" w:rsidTr="00B42B00">
        <w:trPr>
          <w:trHeight w:val="39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Официальный государственный сайт:</w:t>
            </w:r>
          </w:p>
        </w:tc>
      </w:tr>
      <w:tr w:rsidR="00B42B00" w:rsidRPr="00B42B00" w:rsidTr="00B42B00">
        <w:trPr>
          <w:trHeight w:val="28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rFonts w:ascii="Calibri" w:hAnsi="Calibri"/>
                <w:color w:val="0000FF"/>
                <w:sz w:val="22"/>
                <w:szCs w:val="22"/>
                <w:u w:val="single"/>
              </w:rPr>
            </w:pPr>
            <w:hyperlink r:id="rId20" w:history="1">
              <w:r w:rsidRPr="00B42B00">
                <w:rPr>
                  <w:rFonts w:ascii="Calibri" w:hAnsi="Calibri"/>
                  <w:color w:val="0000FF"/>
                  <w:sz w:val="22"/>
                  <w:u w:val="single"/>
                </w:rPr>
                <w:t xml:space="preserve"> www.zakupki.gov.ru,</w:t>
              </w:r>
            </w:hyperlink>
          </w:p>
        </w:tc>
      </w:tr>
      <w:tr w:rsidR="00B42B00" w:rsidRPr="00B42B00" w:rsidTr="00B42B00">
        <w:trPr>
          <w:trHeight w:val="66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Официальный сайт по закупкам атомной отрасли </w:t>
            </w:r>
            <w:proofErr w:type="spellStart"/>
            <w:r w:rsidRPr="00B42B00">
              <w:rPr>
                <w:color w:val="000000"/>
              </w:rPr>
              <w:t>Госкорпорации</w:t>
            </w:r>
            <w:proofErr w:type="spellEnd"/>
            <w:r w:rsidRPr="00B42B00">
              <w:rPr>
                <w:color w:val="000000"/>
              </w:rPr>
              <w:t xml:space="preserve"> «</w:t>
            </w:r>
            <w:proofErr w:type="spellStart"/>
            <w:r w:rsidRPr="00B42B00">
              <w:rPr>
                <w:color w:val="000000"/>
              </w:rPr>
              <w:t>Росатом</w:t>
            </w:r>
            <w:proofErr w:type="spellEnd"/>
            <w:r w:rsidRPr="00B42B00">
              <w:rPr>
                <w:color w:val="000000"/>
              </w:rPr>
              <w:t>»:</w:t>
            </w:r>
          </w:p>
        </w:tc>
      </w:tr>
      <w:tr w:rsidR="00B42B00" w:rsidRPr="00B42B00" w:rsidTr="00B42B00">
        <w:trPr>
          <w:trHeight w:val="27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rFonts w:ascii="Calibri" w:hAnsi="Calibri"/>
                <w:color w:val="0000FF"/>
                <w:sz w:val="22"/>
                <w:szCs w:val="22"/>
                <w:u w:val="single"/>
              </w:rPr>
            </w:pPr>
            <w:hyperlink r:id="rId21" w:history="1">
              <w:r w:rsidRPr="00B42B00">
                <w:rPr>
                  <w:rFonts w:ascii="Calibri" w:hAnsi="Calibri"/>
                  <w:color w:val="0000FF"/>
                  <w:sz w:val="22"/>
                  <w:u w:val="single"/>
                </w:rPr>
                <w:t>http://zakupki.rosatom.ru,</w:t>
              </w:r>
            </w:hyperlink>
          </w:p>
        </w:tc>
      </w:tr>
      <w:tr w:rsidR="00B42B00" w:rsidRPr="00B42B00" w:rsidTr="00B42B00">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B42B00" w:rsidRPr="00B42B00" w:rsidTr="00B42B00">
        <w:trPr>
          <w:trHeight w:val="31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rFonts w:ascii="Calibri" w:hAnsi="Calibri"/>
                <w:color w:val="0000FF"/>
                <w:sz w:val="22"/>
                <w:szCs w:val="22"/>
                <w:u w:val="single"/>
              </w:rPr>
            </w:pPr>
            <w:hyperlink r:id="rId22" w:history="1">
              <w:r w:rsidRPr="00B42B00">
                <w:rPr>
                  <w:rFonts w:ascii="Calibri" w:hAnsi="Calibri"/>
                  <w:color w:val="0000FF"/>
                  <w:sz w:val="22"/>
                  <w:u w:val="single"/>
                </w:rPr>
                <w:t>http://www.a-k-d.ru</w:t>
              </w:r>
            </w:hyperlink>
          </w:p>
        </w:tc>
      </w:tr>
      <w:tr w:rsidR="00B42B00" w:rsidRPr="00B42B00" w:rsidTr="00B42B00">
        <w:trPr>
          <w:trHeight w:val="64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57" w:name="RANGE!A31"/>
            <w:r w:rsidRPr="00B42B00">
              <w:rPr>
                <w:color w:val="000000"/>
              </w:rPr>
              <w:t>8.</w:t>
            </w:r>
            <w:r w:rsidRPr="00B42B00">
              <w:rPr>
                <w:color w:val="000000"/>
                <w:sz w:val="14"/>
                <w:szCs w:val="14"/>
              </w:rPr>
              <w:t xml:space="preserve">                  </w:t>
            </w:r>
            <w:r w:rsidRPr="00B42B00">
              <w:rPr>
                <w:color w:val="000000"/>
              </w:rPr>
              <w:t> </w:t>
            </w:r>
            <w:bookmarkEnd w:id="157"/>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rPr>
                <w:color w:val="000000"/>
              </w:rPr>
            </w:pPr>
            <w:r w:rsidRPr="00B42B00">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b/>
                <w:bCs/>
                <w:color w:val="000000"/>
              </w:rPr>
            </w:pPr>
            <w:r w:rsidRPr="00B42B00">
              <w:rPr>
                <w:b/>
                <w:bCs/>
                <w:color w:val="000000"/>
              </w:rPr>
              <w:t xml:space="preserve">926 850 (Девятьсот двадцать шесть тысяч восемьсот пятьдесят рублей) 00 копеек, включая НДС 18 %. </w:t>
            </w:r>
          </w:p>
        </w:tc>
      </w:tr>
      <w:tr w:rsidR="00B42B00" w:rsidRPr="00B42B00" w:rsidTr="00B42B00">
        <w:trPr>
          <w:trHeight w:val="31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Цена договора включает в себя:</w:t>
            </w:r>
          </w:p>
        </w:tc>
      </w:tr>
      <w:tr w:rsidR="00B42B00" w:rsidRPr="00B42B00" w:rsidTr="00B42B00">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стоимость самого товара с НДС,  расходы, связанные с заводской поверкой (калибровкой), а также стоимость тары, упаковки, маркировки, транспортные расходы по доставке ТМЦ Покупателю.</w:t>
            </w:r>
          </w:p>
        </w:tc>
      </w:tr>
      <w:tr w:rsidR="00B42B00" w:rsidRPr="00B42B00" w:rsidTr="00B42B00">
        <w:trPr>
          <w:trHeight w:val="141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B42B00" w:rsidRPr="00B42B00" w:rsidTr="00B42B00">
        <w:trPr>
          <w:trHeight w:val="405"/>
        </w:trPr>
        <w:tc>
          <w:tcPr>
            <w:tcW w:w="1060" w:type="dxa"/>
            <w:tcBorders>
              <w:top w:val="nil"/>
              <w:left w:val="single" w:sz="8" w:space="0" w:color="auto"/>
              <w:bottom w:val="single" w:sz="8" w:space="0" w:color="auto"/>
              <w:right w:val="single" w:sz="8" w:space="0" w:color="auto"/>
            </w:tcBorders>
            <w:shd w:val="clear" w:color="auto" w:fill="auto"/>
            <w:hideMark/>
          </w:tcPr>
          <w:p w:rsidR="00B42B00" w:rsidRPr="00B42B00" w:rsidRDefault="00B42B00" w:rsidP="00B42B00">
            <w:pPr>
              <w:jc w:val="center"/>
              <w:rPr>
                <w:color w:val="000000"/>
              </w:rPr>
            </w:pPr>
            <w:r w:rsidRPr="00B42B00">
              <w:rPr>
                <w:color w:val="000000"/>
              </w:rPr>
              <w:t>9.</w:t>
            </w:r>
            <w:r w:rsidRPr="00B42B00">
              <w:rPr>
                <w:color w:val="000000"/>
                <w:sz w:val="14"/>
                <w:szCs w:val="14"/>
              </w:rPr>
              <w:t xml:space="preserve">                  </w:t>
            </w:r>
            <w:r w:rsidRPr="00B42B00">
              <w:rPr>
                <w:color w:val="000000"/>
              </w:rPr>
              <w:t> </w:t>
            </w:r>
          </w:p>
        </w:tc>
        <w:tc>
          <w:tcPr>
            <w:tcW w:w="448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русский</w:t>
            </w:r>
          </w:p>
        </w:tc>
      </w:tr>
      <w:tr w:rsidR="00B42B00" w:rsidRPr="00B42B00" w:rsidTr="00B42B00">
        <w:trPr>
          <w:trHeight w:val="465"/>
        </w:trPr>
        <w:tc>
          <w:tcPr>
            <w:tcW w:w="1060" w:type="dxa"/>
            <w:tcBorders>
              <w:top w:val="nil"/>
              <w:left w:val="single" w:sz="8" w:space="0" w:color="auto"/>
              <w:bottom w:val="single" w:sz="8" w:space="0" w:color="auto"/>
              <w:right w:val="single" w:sz="8" w:space="0" w:color="auto"/>
            </w:tcBorders>
            <w:shd w:val="clear" w:color="auto" w:fill="auto"/>
            <w:hideMark/>
          </w:tcPr>
          <w:p w:rsidR="00B42B00" w:rsidRPr="00B42B00" w:rsidRDefault="00B42B00" w:rsidP="00B42B00">
            <w:pPr>
              <w:jc w:val="center"/>
              <w:rPr>
                <w:color w:val="000000"/>
              </w:rPr>
            </w:pPr>
            <w:bookmarkStart w:id="158" w:name="RANGE!A36"/>
            <w:r w:rsidRPr="00B42B00">
              <w:rPr>
                <w:color w:val="000000"/>
              </w:rPr>
              <w:t>10.</w:t>
            </w:r>
            <w:r w:rsidRPr="00B42B00">
              <w:rPr>
                <w:color w:val="000000"/>
                <w:sz w:val="14"/>
                <w:szCs w:val="14"/>
              </w:rPr>
              <w:t xml:space="preserve">              </w:t>
            </w:r>
            <w:r w:rsidRPr="00B42B00">
              <w:rPr>
                <w:color w:val="000000"/>
              </w:rPr>
              <w:t> </w:t>
            </w:r>
            <w:bookmarkEnd w:id="158"/>
          </w:p>
        </w:tc>
        <w:tc>
          <w:tcPr>
            <w:tcW w:w="448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российский рубль</w:t>
            </w:r>
          </w:p>
        </w:tc>
      </w:tr>
      <w:tr w:rsidR="00B42B00" w:rsidRPr="00B42B00" w:rsidTr="00B42B00">
        <w:trPr>
          <w:trHeight w:val="97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r w:rsidRPr="00B42B00">
              <w:rPr>
                <w:color w:val="000000"/>
              </w:rPr>
              <w:t>11.</w:t>
            </w:r>
            <w:r w:rsidRPr="00B42B00">
              <w:rPr>
                <w:color w:val="000000"/>
                <w:sz w:val="14"/>
                <w:szCs w:val="14"/>
              </w:rPr>
              <w:t xml:space="preserve">              </w:t>
            </w:r>
            <w:r w:rsidRPr="00B42B00">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both"/>
              <w:rPr>
                <w:color w:val="000000"/>
              </w:rPr>
            </w:pPr>
            <w:r w:rsidRPr="00B42B00">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bookmarkStart w:id="159" w:name="RANGE!C37"/>
            <w:r w:rsidRPr="00B42B00">
              <w:rPr>
                <w:color w:val="000000"/>
              </w:rPr>
              <w:t>11.1.</w:t>
            </w:r>
            <w:r w:rsidRPr="00B42B00">
              <w:rPr>
                <w:color w:val="000000"/>
                <w:sz w:val="14"/>
                <w:szCs w:val="14"/>
              </w:rPr>
              <w:t xml:space="preserve">   </w:t>
            </w:r>
            <w:r w:rsidRPr="00B42B00">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tc>
      </w:tr>
      <w:tr w:rsidR="00B42B00" w:rsidRPr="00B42B00" w:rsidTr="00B42B00">
        <w:trPr>
          <w:trHeight w:val="168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bookmarkStart w:id="160" w:name="RANGE!C38"/>
            <w:r w:rsidRPr="00B42B00">
              <w:rPr>
                <w:color w:val="000000"/>
              </w:rPr>
              <w:t>11.2.</w:t>
            </w:r>
            <w:r w:rsidRPr="00B42B00">
              <w:rPr>
                <w:color w:val="000000"/>
                <w:sz w:val="14"/>
                <w:szCs w:val="14"/>
              </w:rPr>
              <w:t xml:space="preserve">   </w:t>
            </w:r>
            <w:r w:rsidRPr="00B42B00">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tc>
      </w:tr>
      <w:tr w:rsidR="00B42B00" w:rsidRPr="00B42B00" w:rsidTr="00B42B00">
        <w:trPr>
          <w:trHeight w:val="135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11.3.</w:t>
            </w:r>
            <w:r w:rsidRPr="00B42B00">
              <w:rPr>
                <w:color w:val="000000"/>
                <w:sz w:val="14"/>
                <w:szCs w:val="14"/>
              </w:rPr>
              <w:t xml:space="preserve">   </w:t>
            </w:r>
            <w:r w:rsidRPr="00B42B00">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B42B00" w:rsidRPr="00B42B00" w:rsidTr="00B42B00">
        <w:trPr>
          <w:trHeight w:val="93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11.4.</w:t>
            </w:r>
            <w:r w:rsidRPr="00B42B00">
              <w:rPr>
                <w:color w:val="000000"/>
                <w:sz w:val="14"/>
                <w:szCs w:val="14"/>
              </w:rPr>
              <w:t xml:space="preserve">   </w:t>
            </w:r>
            <w:r w:rsidRPr="00B42B00">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B42B00" w:rsidRPr="00B42B00" w:rsidTr="00B42B00">
        <w:trPr>
          <w:trHeight w:val="295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proofErr w:type="gramStart"/>
            <w:r w:rsidRPr="00B42B00">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B42B00" w:rsidRPr="00B42B00" w:rsidTr="00B42B00">
        <w:trPr>
          <w:trHeight w:val="388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proofErr w:type="gramStart"/>
            <w:r w:rsidRPr="00B42B00">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42B00">
              <w:rPr>
                <w:color w:val="00000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B42B00" w:rsidRPr="00B42B00" w:rsidTr="00B42B00">
        <w:trPr>
          <w:trHeight w:val="99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bookmarkStart w:id="161" w:name="RANGE!C43"/>
            <w:r w:rsidRPr="00B42B00">
              <w:rPr>
                <w:color w:val="000000"/>
              </w:rPr>
              <w:t>11.5.</w:t>
            </w:r>
            <w:r w:rsidRPr="00B42B00">
              <w:rPr>
                <w:color w:val="000000"/>
                <w:sz w:val="14"/>
                <w:szCs w:val="14"/>
              </w:rPr>
              <w:t xml:space="preserve">   </w:t>
            </w:r>
            <w:r w:rsidRPr="00B42B00">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tc>
      </w:tr>
      <w:tr w:rsidR="00B42B00" w:rsidRPr="00B42B00" w:rsidTr="00B42B00">
        <w:trPr>
          <w:trHeight w:val="129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bookmarkStart w:id="162" w:name="RANGE!C44"/>
            <w:r w:rsidRPr="00B42B00">
              <w:rPr>
                <w:color w:val="000000"/>
              </w:rPr>
              <w:t>11.6.</w:t>
            </w:r>
            <w:r w:rsidRPr="00B42B00">
              <w:rPr>
                <w:color w:val="000000"/>
                <w:sz w:val="14"/>
                <w:szCs w:val="14"/>
              </w:rPr>
              <w:t xml:space="preserve">   </w:t>
            </w:r>
            <w:r w:rsidRPr="00B42B00">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B42B00" w:rsidRPr="00B42B00" w:rsidTr="00B42B00">
        <w:trPr>
          <w:trHeight w:val="96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11.7.</w:t>
            </w:r>
            <w:r w:rsidRPr="00B42B00">
              <w:rPr>
                <w:color w:val="000000"/>
                <w:sz w:val="14"/>
                <w:szCs w:val="14"/>
              </w:rPr>
              <w:t xml:space="preserve">   </w:t>
            </w:r>
            <w:r w:rsidRPr="00B42B00">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B42B00" w:rsidRPr="00B42B00" w:rsidTr="00B42B00">
        <w:trPr>
          <w:trHeight w:val="73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63" w:name="RANGE!A46"/>
            <w:r w:rsidRPr="00B42B00">
              <w:rPr>
                <w:color w:val="000000"/>
              </w:rPr>
              <w:t>12.</w:t>
            </w:r>
            <w:r w:rsidRPr="00B42B00">
              <w:rPr>
                <w:color w:val="000000"/>
                <w:sz w:val="14"/>
                <w:szCs w:val="14"/>
              </w:rPr>
              <w:t xml:space="preserve">              </w:t>
            </w:r>
            <w:r w:rsidRPr="00B42B00">
              <w:rPr>
                <w:color w:val="000000"/>
              </w:rPr>
              <w:t> </w:t>
            </w:r>
            <w:bookmarkEnd w:id="16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both"/>
              <w:rPr>
                <w:color w:val="000000"/>
              </w:rPr>
            </w:pPr>
            <w:r w:rsidRPr="00B42B00">
              <w:rPr>
                <w:color w:val="000000"/>
              </w:rPr>
              <w:t>Требования к поставляемому товару, выполняемым работам, оказываемым услугам</w:t>
            </w:r>
            <w:r w:rsidRPr="00B42B00">
              <w:rPr>
                <w:b/>
                <w:bCs/>
                <w:i/>
                <w:iCs/>
                <w:color w:val="000000"/>
              </w:rPr>
              <w:t xml:space="preserve"> </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Требования к поставляемому товару, выполняемым работам, оказываемым услугам приводятся в ЧАСТИ 3 «ТЕХНИЧЕСКАЯ ЧАСТЬ».</w:t>
            </w:r>
          </w:p>
        </w:tc>
      </w:tr>
      <w:tr w:rsidR="00B42B00" w:rsidRPr="00B42B00" w:rsidTr="00B42B00">
        <w:trPr>
          <w:trHeight w:val="97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B42B00" w:rsidRPr="00B42B00" w:rsidTr="00B42B00">
        <w:trPr>
          <w:trHeight w:val="73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12.2.         Гарантийные сроки согласно гарантии завода – изготовителя, указанной в технической документации на товар.</w:t>
            </w:r>
          </w:p>
        </w:tc>
      </w:tr>
      <w:tr w:rsidR="00B42B00" w:rsidRPr="00B42B00" w:rsidTr="00B42B00">
        <w:trPr>
          <w:trHeight w:val="94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12.3 Оборудование должно быть новым, не бывшим в употреблении, иметь паспорт на каждую единицу товара с отметкой ОТК завода-изготовителя. </w:t>
            </w:r>
          </w:p>
        </w:tc>
      </w:tr>
      <w:tr w:rsidR="00B42B00" w:rsidRPr="00B42B00" w:rsidTr="00B42B00">
        <w:trPr>
          <w:trHeight w:val="591"/>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Pr>
                <w:color w:val="000000"/>
              </w:rPr>
              <w:t xml:space="preserve">12.4 </w:t>
            </w:r>
            <w:r w:rsidRPr="00B42B00">
              <w:rPr>
                <w:color w:val="000000"/>
              </w:rPr>
              <w:t>Поставка эквивалента не допус</w:t>
            </w:r>
            <w:r>
              <w:rPr>
                <w:color w:val="000000"/>
              </w:rPr>
              <w:t xml:space="preserve">тимо (п. 12.2.б ЕОСЗ, </w:t>
            </w:r>
            <w:proofErr w:type="gramStart"/>
            <w:r>
              <w:rPr>
                <w:color w:val="000000"/>
              </w:rPr>
              <w:t>согласно Решения</w:t>
            </w:r>
            <w:proofErr w:type="gramEnd"/>
            <w:r>
              <w:rPr>
                <w:color w:val="000000"/>
              </w:rPr>
              <w:t xml:space="preserve"> №40-05/1953 от 06.06.2013) </w:t>
            </w:r>
          </w:p>
        </w:tc>
      </w:tr>
      <w:tr w:rsidR="00B42B00" w:rsidRPr="00B42B00" w:rsidTr="00B42B00">
        <w:trPr>
          <w:trHeight w:val="361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64" w:name="RANGE!A51"/>
            <w:r w:rsidRPr="00B42B00">
              <w:rPr>
                <w:color w:val="000000"/>
              </w:rPr>
              <w:t>13.</w:t>
            </w:r>
            <w:r w:rsidRPr="00B42B00">
              <w:rPr>
                <w:color w:val="000000"/>
                <w:sz w:val="14"/>
                <w:szCs w:val="14"/>
              </w:rPr>
              <w:t xml:space="preserve">              </w:t>
            </w:r>
            <w:r w:rsidRPr="00B42B00">
              <w:rPr>
                <w:color w:val="000000"/>
              </w:rPr>
              <w:t> </w:t>
            </w:r>
            <w:bookmarkEnd w:id="16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bookmarkStart w:id="165" w:name="RANGE!C51"/>
            <w:proofErr w:type="gramStart"/>
            <w:r w:rsidRPr="00B42B00">
              <w:rPr>
                <w:color w:val="000000"/>
              </w:rPr>
              <w:t>13.1.</w:t>
            </w:r>
            <w:r w:rsidRPr="00B42B00">
              <w:rPr>
                <w:color w:val="000000"/>
                <w:sz w:val="14"/>
                <w:szCs w:val="14"/>
              </w:rPr>
              <w:t xml:space="preserve"> </w:t>
            </w:r>
            <w:r w:rsidRPr="00B42B00">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B42B00">
              <w:rPr>
                <w:color w:val="000000"/>
              </w:rPr>
              <w:t xml:space="preserve">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B42B00">
              <w:rPr>
                <w:color w:val="0000FF"/>
              </w:rPr>
              <w:t>(</w:t>
            </w:r>
            <w:r w:rsidRPr="00B42B00">
              <w:rPr>
                <w:color w:val="0000FF"/>
                <w:u w:val="single"/>
              </w:rPr>
              <w:t>Форма 3</w:t>
            </w:r>
            <w:r w:rsidRPr="00B42B00">
              <w:rPr>
                <w:color w:val="0000FF"/>
              </w:rPr>
              <w:t>);</w:t>
            </w:r>
            <w:r w:rsidRPr="00B42B00">
              <w:rPr>
                <w:color w:val="000000"/>
              </w:rPr>
              <w:t xml:space="preserve"> </w:t>
            </w:r>
            <w:bookmarkEnd w:id="165"/>
          </w:p>
        </w:tc>
      </w:tr>
      <w:tr w:rsidR="00B42B00" w:rsidRPr="00B42B00" w:rsidTr="00B42B00">
        <w:trPr>
          <w:trHeight w:val="360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bookmarkStart w:id="166" w:name="RANGE!C52"/>
            <w:proofErr w:type="gramStart"/>
            <w:r w:rsidRPr="00B42B00">
              <w:rPr>
                <w:color w:val="000000"/>
              </w:rPr>
              <w:t>13.2.</w:t>
            </w:r>
            <w:r w:rsidRPr="00B42B00">
              <w:rPr>
                <w:color w:val="000000"/>
                <w:sz w:val="14"/>
                <w:szCs w:val="14"/>
              </w:rPr>
              <w:t xml:space="preserve"> </w:t>
            </w:r>
            <w:r w:rsidRPr="00B42B00">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B42B00">
              <w:rPr>
                <w:color w:val="000000"/>
              </w:rPr>
              <w:t xml:space="preserve">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B42B00">
              <w:rPr>
                <w:color w:val="0000FF"/>
              </w:rPr>
              <w:t>(</w:t>
            </w:r>
            <w:r w:rsidRPr="00B42B00">
              <w:rPr>
                <w:color w:val="0000FF"/>
                <w:u w:val="single"/>
              </w:rPr>
              <w:t>Форма 3</w:t>
            </w:r>
            <w:r w:rsidRPr="00B42B00">
              <w:rPr>
                <w:color w:val="0000FF"/>
              </w:rPr>
              <w:t>);</w:t>
            </w:r>
            <w:bookmarkEnd w:id="166"/>
          </w:p>
        </w:tc>
      </w:tr>
      <w:tr w:rsidR="00B42B00" w:rsidRPr="00B42B00" w:rsidTr="00B42B00">
        <w:trPr>
          <w:trHeight w:val="354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В случае</w:t>
            </w:r>
            <w:proofErr w:type="gramStart"/>
            <w:r w:rsidRPr="00B42B00">
              <w:rPr>
                <w:color w:val="000000"/>
              </w:rPr>
              <w:t>,</w:t>
            </w:r>
            <w:proofErr w:type="gramEnd"/>
            <w:r w:rsidRPr="00B42B00">
              <w:rPr>
                <w:color w:val="00000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B42B00" w:rsidRPr="00B42B00" w:rsidTr="00B42B00">
        <w:trPr>
          <w:trHeight w:val="99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bookmarkStart w:id="167" w:name="RANGE!C54"/>
            <w:r w:rsidRPr="00B42B00">
              <w:rPr>
                <w:color w:val="000000"/>
              </w:rPr>
              <w:t>13.3.</w:t>
            </w:r>
            <w:r w:rsidRPr="00B42B00">
              <w:rPr>
                <w:color w:val="000000"/>
                <w:sz w:val="14"/>
                <w:szCs w:val="14"/>
              </w:rPr>
              <w:t xml:space="preserve"> </w:t>
            </w:r>
            <w:r w:rsidRPr="00B42B00">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p>
        </w:tc>
      </w:tr>
      <w:tr w:rsidR="00B42B00" w:rsidRPr="00B42B00" w:rsidTr="00B42B00">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bookmarkStart w:id="168" w:name="RANGE!C55"/>
            <w:r w:rsidRPr="00B42B00">
              <w:rPr>
                <w:color w:val="000000"/>
              </w:rPr>
              <w:t>13.4.</w:t>
            </w:r>
            <w:r w:rsidRPr="00B42B00">
              <w:rPr>
                <w:color w:val="000000"/>
                <w:sz w:val="14"/>
                <w:szCs w:val="14"/>
              </w:rPr>
              <w:t xml:space="preserve"> </w:t>
            </w:r>
            <w:r w:rsidRPr="00B42B00">
              <w:rPr>
                <w:color w:val="000000"/>
              </w:rPr>
              <w:t xml:space="preserve"> документы, подтверждающие сведения о цепочке собственников, включая бенефициаров (в том числе конечных) </w:t>
            </w:r>
            <w:r w:rsidRPr="00B42B00">
              <w:rPr>
                <w:color w:val="0000FF"/>
                <w:u w:val="single"/>
              </w:rPr>
              <w:t>по Форме 4 Таблица 1</w:t>
            </w:r>
            <w:r w:rsidRPr="00B42B00">
              <w:rPr>
                <w:color w:val="000000"/>
              </w:rPr>
              <w:t>, в. т.ч. пакет, подтверждающих документов в соответствии с типом предприятия</w:t>
            </w:r>
            <w:r w:rsidRPr="00B42B00">
              <w:rPr>
                <w:color w:val="FF0000"/>
              </w:rPr>
              <w:t xml:space="preserve"> </w:t>
            </w:r>
            <w:r w:rsidRPr="00B42B00">
              <w:rPr>
                <w:color w:val="0000FF"/>
                <w:u w:val="single"/>
              </w:rPr>
              <w:t>по Форме 4 Таблица 2</w:t>
            </w:r>
            <w:r w:rsidRPr="00B42B00">
              <w:rPr>
                <w:color w:val="0000FF"/>
              </w:rPr>
              <w:t>;</w:t>
            </w:r>
            <w:bookmarkEnd w:id="168"/>
          </w:p>
        </w:tc>
      </w:tr>
      <w:tr w:rsidR="00B42B00" w:rsidRPr="00B42B00" w:rsidTr="00B42B00">
        <w:trPr>
          <w:trHeight w:val="232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proofErr w:type="gramStart"/>
            <w:r w:rsidRPr="00B42B00">
              <w:rPr>
                <w:color w:val="000000"/>
              </w:rPr>
              <w:t>13.5.</w:t>
            </w:r>
            <w:r w:rsidRPr="00B42B00">
              <w:rPr>
                <w:color w:val="000000"/>
                <w:sz w:val="14"/>
                <w:szCs w:val="14"/>
              </w:rPr>
              <w:t xml:space="preserve">     </w:t>
            </w:r>
            <w:r w:rsidRPr="00B42B00">
              <w:rPr>
                <w:color w:val="000000"/>
              </w:rPr>
              <w:t xml:space="preserve"> подтверждение по </w:t>
            </w:r>
            <w:r w:rsidRPr="00B42B00">
              <w:rPr>
                <w:color w:val="0000FF"/>
                <w:u w:val="single"/>
              </w:rPr>
              <w:t>Форме 1</w:t>
            </w:r>
            <w:r w:rsidRPr="00B42B00">
              <w:rPr>
                <w:color w:val="000000"/>
              </w:rPr>
              <w:t xml:space="preserve"> «Заявка на участие в запросе цен» о </w:t>
            </w:r>
            <w:proofErr w:type="spellStart"/>
            <w:r w:rsidRPr="00B42B00">
              <w:rPr>
                <w:color w:val="000000"/>
              </w:rPr>
              <w:t>ненахождении</w:t>
            </w:r>
            <w:proofErr w:type="spellEnd"/>
            <w:r w:rsidRPr="00B42B00">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42B00">
              <w:rPr>
                <w:color w:val="000000"/>
              </w:rPr>
              <w:t>неприостановлении</w:t>
            </w:r>
            <w:proofErr w:type="spellEnd"/>
            <w:r w:rsidRPr="00B42B00">
              <w:rPr>
                <w:color w:val="000000"/>
              </w:rPr>
              <w:t xml:space="preserve"> экономической деятельности участника запроса цен.</w:t>
            </w:r>
            <w:proofErr w:type="gramEnd"/>
          </w:p>
        </w:tc>
      </w:tr>
      <w:tr w:rsidR="00B42B00" w:rsidRPr="00B42B00" w:rsidTr="00B42B00">
        <w:trPr>
          <w:trHeight w:val="159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42B00" w:rsidRPr="00B42B00" w:rsidTr="00B42B00">
        <w:trPr>
          <w:trHeight w:val="67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Все указанные документы прилагаются участником к заявке на участие в запросе цен.</w:t>
            </w:r>
          </w:p>
        </w:tc>
      </w:tr>
      <w:tr w:rsidR="00B42B00" w:rsidRPr="00B42B00" w:rsidTr="00B42B00">
        <w:trPr>
          <w:trHeight w:val="106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69" w:name="RANGE!A59"/>
            <w:r w:rsidRPr="00B42B00">
              <w:rPr>
                <w:color w:val="000000"/>
              </w:rPr>
              <w:t>14.</w:t>
            </w:r>
            <w:r w:rsidRPr="00B42B00">
              <w:rPr>
                <w:color w:val="000000"/>
                <w:sz w:val="14"/>
                <w:szCs w:val="14"/>
              </w:rPr>
              <w:t xml:space="preserve">              </w:t>
            </w:r>
            <w:r w:rsidRPr="00B42B00">
              <w:rPr>
                <w:color w:val="000000"/>
              </w:rPr>
              <w:t> </w:t>
            </w:r>
            <w:bookmarkEnd w:id="169"/>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rPr>
                <w:color w:val="000000"/>
              </w:rPr>
            </w:pPr>
            <w:r w:rsidRPr="00B42B00">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hyperlink r:id="rId23" w:anchor="_Письмо_о_подаче" w:history="1">
              <w:r w:rsidRPr="00B42B00">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B42B00" w:rsidRPr="00B42B00" w:rsidTr="00B42B00">
        <w:trPr>
          <w:trHeight w:val="97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rFonts w:ascii="Courier New" w:hAnsi="Courier New" w:cs="Courier New"/>
                <w:color w:val="000000"/>
                <w:sz w:val="28"/>
                <w:szCs w:val="28"/>
              </w:rPr>
            </w:pPr>
            <w:r w:rsidRPr="00B42B00">
              <w:rPr>
                <w:rFonts w:ascii="Courier New" w:hAnsi="Courier New" w:cs="Courier New"/>
                <w:color w:val="000000"/>
                <w:sz w:val="28"/>
                <w:szCs w:val="28"/>
              </w:rPr>
              <w:softHyphen/>
            </w:r>
            <w:r w:rsidRPr="00B42B00">
              <w:rPr>
                <w:color w:val="000000"/>
                <w:sz w:val="14"/>
                <w:szCs w:val="14"/>
              </w:rPr>
              <w:t xml:space="preserve">  </w:t>
            </w:r>
            <w:r w:rsidRPr="00B42B00">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B42B00" w:rsidRPr="00B42B00" w:rsidTr="00B42B00">
        <w:trPr>
          <w:trHeight w:val="106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rFonts w:ascii="Courier New" w:hAnsi="Courier New" w:cs="Courier New"/>
                <w:color w:val="000000"/>
                <w:sz w:val="28"/>
                <w:szCs w:val="28"/>
              </w:rPr>
            </w:pPr>
            <w:r w:rsidRPr="00B42B00">
              <w:rPr>
                <w:rFonts w:ascii="Courier New" w:hAnsi="Courier New" w:cs="Courier New"/>
                <w:color w:val="000000"/>
                <w:sz w:val="28"/>
                <w:szCs w:val="28"/>
              </w:rPr>
              <w:softHyphen/>
            </w:r>
            <w:r w:rsidRPr="00B42B00">
              <w:rPr>
                <w:color w:val="000000"/>
                <w:sz w:val="14"/>
                <w:szCs w:val="14"/>
              </w:rPr>
              <w:t xml:space="preserve">  </w:t>
            </w:r>
            <w:r w:rsidRPr="00B42B00">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B42B00" w:rsidRPr="00B42B00" w:rsidTr="00B42B00">
        <w:trPr>
          <w:trHeight w:val="36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rFonts w:ascii="Courier New" w:hAnsi="Courier New" w:cs="Courier New"/>
                <w:color w:val="000000"/>
                <w:sz w:val="28"/>
                <w:szCs w:val="28"/>
              </w:rPr>
            </w:pPr>
            <w:r w:rsidRPr="00B42B00">
              <w:rPr>
                <w:rFonts w:ascii="Courier New" w:hAnsi="Courier New" w:cs="Courier New"/>
                <w:color w:val="000000"/>
                <w:sz w:val="28"/>
                <w:szCs w:val="28"/>
              </w:rPr>
              <w:softHyphen/>
            </w:r>
            <w:r w:rsidRPr="00B42B00">
              <w:rPr>
                <w:color w:val="000000"/>
                <w:sz w:val="14"/>
                <w:szCs w:val="14"/>
              </w:rPr>
              <w:t xml:space="preserve">  </w:t>
            </w:r>
            <w:r w:rsidRPr="00B42B00">
              <w:rPr>
                <w:color w:val="000000"/>
              </w:rPr>
              <w:t>указание производителя и страны происхождения предлагаемого товара;</w:t>
            </w:r>
          </w:p>
        </w:tc>
      </w:tr>
      <w:tr w:rsidR="00B42B00" w:rsidRPr="00B42B00" w:rsidTr="00B42B00">
        <w:trPr>
          <w:trHeight w:val="36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rFonts w:ascii="Courier New" w:hAnsi="Courier New" w:cs="Courier New"/>
                <w:color w:val="000000"/>
                <w:sz w:val="28"/>
                <w:szCs w:val="28"/>
              </w:rPr>
            </w:pPr>
            <w:r w:rsidRPr="00B42B00">
              <w:rPr>
                <w:rFonts w:ascii="Courier New" w:hAnsi="Courier New" w:cs="Courier New"/>
                <w:color w:val="000000"/>
                <w:sz w:val="28"/>
                <w:szCs w:val="28"/>
              </w:rPr>
              <w:softHyphen/>
            </w:r>
            <w:r w:rsidRPr="00B42B00">
              <w:rPr>
                <w:color w:val="000000"/>
                <w:sz w:val="14"/>
                <w:szCs w:val="14"/>
              </w:rPr>
              <w:t xml:space="preserve">  </w:t>
            </w:r>
            <w:r w:rsidRPr="00B42B00">
              <w:rPr>
                <w:color w:val="000000"/>
              </w:rPr>
              <w:t>описание комплектации предлагаемого товара;</w:t>
            </w:r>
          </w:p>
        </w:tc>
      </w:tr>
      <w:tr w:rsidR="00B42B00" w:rsidRPr="00B42B00" w:rsidTr="00B42B00">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rFonts w:ascii="Courier New" w:hAnsi="Courier New" w:cs="Courier New"/>
                <w:color w:val="000000"/>
                <w:sz w:val="28"/>
                <w:szCs w:val="28"/>
              </w:rPr>
            </w:pPr>
            <w:r w:rsidRPr="00B42B00">
              <w:rPr>
                <w:rFonts w:ascii="Courier New" w:hAnsi="Courier New" w:cs="Courier New"/>
                <w:color w:val="000000"/>
                <w:sz w:val="28"/>
                <w:szCs w:val="28"/>
              </w:rPr>
              <w:softHyphen/>
            </w:r>
            <w:r w:rsidRPr="00B42B00">
              <w:rPr>
                <w:color w:val="000000"/>
                <w:sz w:val="14"/>
                <w:szCs w:val="14"/>
              </w:rPr>
              <w:t xml:space="preserve">  </w:t>
            </w:r>
            <w:r w:rsidRPr="00B42B00">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B42B00" w:rsidRPr="00B42B00" w:rsidTr="00B42B00">
        <w:trPr>
          <w:trHeight w:val="67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rFonts w:ascii="Courier New" w:hAnsi="Courier New" w:cs="Courier New"/>
                <w:color w:val="000000"/>
                <w:sz w:val="28"/>
                <w:szCs w:val="28"/>
              </w:rPr>
            </w:pPr>
            <w:r w:rsidRPr="00B42B00">
              <w:rPr>
                <w:rFonts w:ascii="Courier New" w:hAnsi="Courier New" w:cs="Courier New"/>
                <w:color w:val="000000"/>
                <w:sz w:val="28"/>
                <w:szCs w:val="28"/>
              </w:rPr>
              <w:softHyphen/>
            </w:r>
            <w:r w:rsidRPr="00B42B00">
              <w:rPr>
                <w:color w:val="000000"/>
                <w:sz w:val="14"/>
                <w:szCs w:val="14"/>
              </w:rPr>
              <w:t xml:space="preserve">  </w:t>
            </w:r>
            <w:r w:rsidRPr="00B42B00">
              <w:rPr>
                <w:color w:val="000000"/>
              </w:rPr>
              <w:t>указание количества предлагаемого товара, объема работ или услуг или порядка его определения.</w:t>
            </w:r>
          </w:p>
        </w:tc>
      </w:tr>
      <w:tr w:rsidR="00B42B00" w:rsidRPr="00B42B00" w:rsidTr="00B42B00">
        <w:trPr>
          <w:trHeight w:val="37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hyperlink r:id="rId24" w:anchor="_Анкета_Участника_процедуры" w:history="1">
              <w:r w:rsidRPr="00B42B00">
                <w:rPr>
                  <w:color w:val="000000"/>
                </w:rPr>
                <w:t>2)   анкета Форма 2: «Сведения об участнике запроса цен»;</w:t>
              </w:r>
            </w:hyperlink>
          </w:p>
        </w:tc>
      </w:tr>
      <w:tr w:rsidR="00B42B00" w:rsidRPr="00B42B00" w:rsidTr="00B42B00">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3)</w:t>
            </w:r>
            <w:r w:rsidRPr="00B42B00">
              <w:rPr>
                <w:color w:val="000000"/>
                <w:sz w:val="14"/>
                <w:szCs w:val="14"/>
              </w:rPr>
              <w:t xml:space="preserve">   </w:t>
            </w:r>
            <w:r w:rsidRPr="00B42B00">
              <w:rPr>
                <w:color w:val="0000FF"/>
                <w:u w:val="single"/>
              </w:rPr>
              <w:t xml:space="preserve">Форма 4 </w:t>
            </w:r>
            <w:r w:rsidRPr="00B42B00">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B42B00" w:rsidRPr="00B42B00" w:rsidTr="00B42B00">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3.1</w:t>
            </w:r>
            <w:r w:rsidRPr="00B42B00">
              <w:rPr>
                <w:color w:val="000000"/>
                <w:sz w:val="14"/>
                <w:szCs w:val="14"/>
              </w:rPr>
              <w:t xml:space="preserve">  </w:t>
            </w:r>
            <w:r w:rsidRPr="00B42B00">
              <w:rPr>
                <w:color w:val="000000"/>
              </w:rPr>
              <w:t xml:space="preserve">«Сведения о цепочке собственников, включая бенефициаров (в том числе конечных)», </w:t>
            </w:r>
            <w:r w:rsidRPr="00B42B00">
              <w:rPr>
                <w:color w:val="0000FF"/>
                <w:u w:val="single"/>
              </w:rPr>
              <w:t>Форма 4 Таблица 1;</w:t>
            </w:r>
            <w:r w:rsidRPr="00B42B00">
              <w:rPr>
                <w:color w:val="0000FF"/>
              </w:rPr>
              <w:t xml:space="preserve"> </w:t>
            </w:r>
            <w:r w:rsidRPr="00B42B00">
              <w:rPr>
                <w:color w:val="000000"/>
              </w:rPr>
              <w:t xml:space="preserve">должна </w:t>
            </w:r>
            <w:proofErr w:type="gramStart"/>
            <w:r w:rsidRPr="00B42B00">
              <w:rPr>
                <w:color w:val="000000"/>
              </w:rPr>
              <w:t>быть</w:t>
            </w:r>
            <w:proofErr w:type="gramEnd"/>
            <w:r w:rsidRPr="00B42B00">
              <w:rPr>
                <w:color w:val="000000"/>
              </w:rPr>
              <w:t xml:space="preserve"> представлена в составе заявки на участие в запросе цен в двух форматах: *.</w:t>
            </w:r>
            <w:proofErr w:type="spellStart"/>
            <w:r w:rsidRPr="00B42B00">
              <w:rPr>
                <w:color w:val="000000"/>
              </w:rPr>
              <w:t>pdf</w:t>
            </w:r>
            <w:proofErr w:type="spellEnd"/>
            <w:r w:rsidRPr="00B42B00">
              <w:rPr>
                <w:color w:val="000000"/>
              </w:rPr>
              <w:t xml:space="preserve"> и *.</w:t>
            </w:r>
            <w:proofErr w:type="spellStart"/>
            <w:r w:rsidRPr="00B42B00">
              <w:rPr>
                <w:color w:val="000000"/>
              </w:rPr>
              <w:t>xls</w:t>
            </w:r>
            <w:proofErr w:type="spellEnd"/>
            <w:r w:rsidRPr="00B42B00">
              <w:rPr>
                <w:color w:val="000000"/>
              </w:rPr>
              <w:t>;</w:t>
            </w:r>
          </w:p>
        </w:tc>
      </w:tr>
      <w:tr w:rsidR="00B42B00" w:rsidRPr="00B42B00" w:rsidTr="00B42B00">
        <w:trPr>
          <w:trHeight w:val="79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3.2</w:t>
            </w:r>
            <w:r w:rsidRPr="00B42B00">
              <w:rPr>
                <w:color w:val="000000"/>
                <w:sz w:val="14"/>
                <w:szCs w:val="14"/>
              </w:rPr>
              <w:t xml:space="preserve">  </w:t>
            </w:r>
            <w:r w:rsidRPr="00B42B00">
              <w:rPr>
                <w:color w:val="000000"/>
              </w:rPr>
              <w:t>Пакет, подтверждающих документов в соответствии с типом предприятия,</w:t>
            </w:r>
            <w:r w:rsidRPr="00B42B00">
              <w:rPr>
                <w:color w:val="0000FF"/>
                <w:u w:val="single"/>
              </w:rPr>
              <w:t xml:space="preserve"> Форма 4 Таблица 2</w:t>
            </w:r>
            <w:r w:rsidRPr="00B42B00">
              <w:rPr>
                <w:color w:val="000000"/>
              </w:rPr>
              <w:t xml:space="preserve">. </w:t>
            </w:r>
          </w:p>
        </w:tc>
      </w:tr>
      <w:tr w:rsidR="00B42B00" w:rsidRPr="00B42B00" w:rsidTr="00B42B00">
        <w:trPr>
          <w:trHeight w:val="96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4)</w:t>
            </w:r>
            <w:r w:rsidRPr="00B42B00">
              <w:rPr>
                <w:color w:val="000000"/>
                <w:sz w:val="14"/>
                <w:szCs w:val="14"/>
              </w:rPr>
              <w:t xml:space="preserve">   </w:t>
            </w:r>
            <w:r w:rsidRPr="00B42B00">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B42B00" w:rsidRPr="00B42B00" w:rsidTr="00B42B00">
        <w:trPr>
          <w:trHeight w:val="133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5)</w:t>
            </w:r>
            <w:r w:rsidRPr="00B42B00">
              <w:rPr>
                <w:color w:val="000000"/>
                <w:sz w:val="14"/>
                <w:szCs w:val="14"/>
              </w:rPr>
              <w:t xml:space="preserve">   </w:t>
            </w:r>
            <w:r w:rsidRPr="00B42B00">
              <w:rPr>
                <w:color w:val="000000"/>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B42B00">
              <w:rPr>
                <w:color w:val="000000"/>
              </w:rPr>
              <w:t>из</w:t>
            </w:r>
            <w:proofErr w:type="gramEnd"/>
            <w:r w:rsidRPr="00B42B00">
              <w:rPr>
                <w:color w:val="000000"/>
              </w:rPr>
              <w:t xml:space="preserve"> </w:t>
            </w:r>
            <w:proofErr w:type="gramStart"/>
            <w:r w:rsidRPr="00B42B00">
              <w:rPr>
                <w:color w:val="000000"/>
              </w:rPr>
              <w:t>ТУ</w:t>
            </w:r>
            <w:proofErr w:type="gramEnd"/>
            <w:r w:rsidRPr="00B42B00">
              <w:rPr>
                <w:color w:val="000000"/>
              </w:rPr>
              <w:t>, паспорта на товар и т.д.), подтверждающие соответствие технических характеристик эквивалента (аналога) требованиям Заказчика.</w:t>
            </w:r>
          </w:p>
        </w:tc>
      </w:tr>
      <w:tr w:rsidR="00B42B00" w:rsidRPr="00B42B00" w:rsidTr="00B42B00">
        <w:trPr>
          <w:trHeight w:val="1065"/>
        </w:trPr>
        <w:tc>
          <w:tcPr>
            <w:tcW w:w="1060" w:type="dxa"/>
            <w:tcBorders>
              <w:top w:val="nil"/>
              <w:left w:val="single" w:sz="8" w:space="0" w:color="auto"/>
              <w:bottom w:val="nil"/>
              <w:right w:val="single" w:sz="8" w:space="0" w:color="auto"/>
            </w:tcBorders>
            <w:shd w:val="clear" w:color="auto" w:fill="auto"/>
            <w:hideMark/>
          </w:tcPr>
          <w:p w:rsidR="00B42B00" w:rsidRPr="00B42B00" w:rsidRDefault="00B42B00" w:rsidP="00B42B00">
            <w:pPr>
              <w:jc w:val="center"/>
              <w:rPr>
                <w:color w:val="000000"/>
              </w:rPr>
            </w:pPr>
            <w:bookmarkStart w:id="170" w:name="RANGE!A72"/>
            <w:r w:rsidRPr="00B42B00">
              <w:rPr>
                <w:color w:val="000000"/>
              </w:rPr>
              <w:t>15.</w:t>
            </w:r>
            <w:r w:rsidRPr="00B42B00">
              <w:rPr>
                <w:color w:val="000000"/>
                <w:sz w:val="14"/>
                <w:szCs w:val="14"/>
              </w:rPr>
              <w:t xml:space="preserve">              </w:t>
            </w:r>
            <w:r w:rsidRPr="00B42B00">
              <w:rPr>
                <w:color w:val="000000"/>
              </w:rPr>
              <w:t> </w:t>
            </w:r>
            <w:bookmarkEnd w:id="170"/>
          </w:p>
        </w:tc>
        <w:tc>
          <w:tcPr>
            <w:tcW w:w="4480" w:type="dxa"/>
            <w:tcBorders>
              <w:top w:val="nil"/>
              <w:left w:val="nil"/>
              <w:bottom w:val="nil"/>
              <w:right w:val="single" w:sz="8" w:space="0" w:color="auto"/>
            </w:tcBorders>
            <w:shd w:val="clear" w:color="auto" w:fill="auto"/>
            <w:hideMark/>
          </w:tcPr>
          <w:p w:rsidR="00B42B00" w:rsidRPr="00B42B00" w:rsidRDefault="00B42B00" w:rsidP="00B42B00">
            <w:pPr>
              <w:rPr>
                <w:color w:val="000000"/>
              </w:rPr>
            </w:pPr>
            <w:r w:rsidRPr="00B42B00">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возможна</w:t>
            </w:r>
          </w:p>
        </w:tc>
      </w:tr>
      <w:tr w:rsidR="00B42B00" w:rsidRPr="00B42B00" w:rsidTr="00B42B00">
        <w:trPr>
          <w:trHeight w:val="960"/>
        </w:trPr>
        <w:tc>
          <w:tcPr>
            <w:tcW w:w="1060" w:type="dxa"/>
            <w:vMerge w:val="restart"/>
            <w:tcBorders>
              <w:top w:val="single" w:sz="8" w:space="0" w:color="auto"/>
              <w:left w:val="single" w:sz="8" w:space="0" w:color="auto"/>
              <w:bottom w:val="nil"/>
              <w:right w:val="single" w:sz="8" w:space="0" w:color="auto"/>
            </w:tcBorders>
            <w:shd w:val="clear" w:color="auto" w:fill="auto"/>
            <w:vAlign w:val="center"/>
            <w:hideMark/>
          </w:tcPr>
          <w:p w:rsidR="00B42B00" w:rsidRPr="00B42B00" w:rsidRDefault="00B42B00" w:rsidP="00B42B00">
            <w:pPr>
              <w:jc w:val="center"/>
              <w:rPr>
                <w:color w:val="000000"/>
              </w:rPr>
            </w:pPr>
            <w:bookmarkStart w:id="171" w:name="RANGE!A73"/>
            <w:r w:rsidRPr="00B42B00">
              <w:rPr>
                <w:color w:val="000000"/>
              </w:rPr>
              <w:t>16.</w:t>
            </w:r>
            <w:r w:rsidRPr="00B42B00">
              <w:rPr>
                <w:color w:val="000000"/>
                <w:sz w:val="14"/>
                <w:szCs w:val="14"/>
              </w:rPr>
              <w:t xml:space="preserve">              </w:t>
            </w:r>
            <w:r w:rsidRPr="00B42B00">
              <w:rPr>
                <w:color w:val="000000"/>
              </w:rPr>
              <w:t> </w:t>
            </w:r>
            <w:bookmarkEnd w:id="171"/>
          </w:p>
        </w:tc>
        <w:tc>
          <w:tcPr>
            <w:tcW w:w="4480" w:type="dxa"/>
            <w:vMerge w:val="restart"/>
            <w:tcBorders>
              <w:top w:val="single" w:sz="8" w:space="0" w:color="auto"/>
              <w:left w:val="single" w:sz="8" w:space="0" w:color="auto"/>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B42B00" w:rsidRPr="00B42B00" w:rsidTr="00B42B00">
        <w:trPr>
          <w:trHeight w:val="360"/>
        </w:trPr>
        <w:tc>
          <w:tcPr>
            <w:tcW w:w="1060" w:type="dxa"/>
            <w:vMerge/>
            <w:tcBorders>
              <w:top w:val="single" w:sz="8" w:space="0" w:color="auto"/>
              <w:left w:val="single" w:sz="8" w:space="0" w:color="auto"/>
              <w:bottom w:val="nil"/>
              <w:right w:val="single" w:sz="8" w:space="0" w:color="auto"/>
            </w:tcBorders>
            <w:vAlign w:val="center"/>
            <w:hideMark/>
          </w:tcPr>
          <w:p w:rsidR="00B42B00" w:rsidRPr="00B42B00" w:rsidRDefault="00B42B00" w:rsidP="00B42B00">
            <w:pPr>
              <w:rPr>
                <w:color w:val="000000"/>
              </w:rPr>
            </w:pPr>
          </w:p>
        </w:tc>
        <w:tc>
          <w:tcPr>
            <w:tcW w:w="4480" w:type="dxa"/>
            <w:vMerge/>
            <w:tcBorders>
              <w:top w:val="single" w:sz="8" w:space="0" w:color="auto"/>
              <w:left w:val="single" w:sz="8" w:space="0" w:color="auto"/>
              <w:bottom w:val="nil"/>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4" w:space="0" w:color="auto"/>
              <w:right w:val="single" w:sz="8" w:space="0" w:color="auto"/>
            </w:tcBorders>
            <w:shd w:val="clear" w:color="auto" w:fill="auto"/>
            <w:hideMark/>
          </w:tcPr>
          <w:p w:rsidR="00B42B00" w:rsidRPr="00B42B00" w:rsidRDefault="00B42B00" w:rsidP="00B42B00">
            <w:pPr>
              <w:jc w:val="both"/>
              <w:rPr>
                <w:b/>
                <w:bCs/>
                <w:i/>
                <w:iCs/>
                <w:color w:val="000000"/>
                <w:u w:val="single"/>
              </w:rPr>
            </w:pPr>
            <w:r w:rsidRPr="00B42B00">
              <w:rPr>
                <w:b/>
                <w:bCs/>
                <w:i/>
                <w:iCs/>
                <w:color w:val="000000"/>
                <w:u w:val="single"/>
              </w:rPr>
              <w:t>03 июля 2013 года в 05:00 (время московское).</w:t>
            </w:r>
          </w:p>
        </w:tc>
      </w:tr>
      <w:tr w:rsidR="00B42B00" w:rsidRPr="00B42B00" w:rsidTr="00B42B00">
        <w:trPr>
          <w:trHeight w:val="705"/>
        </w:trPr>
        <w:tc>
          <w:tcPr>
            <w:tcW w:w="10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72" w:name="RANGE!A75"/>
            <w:r w:rsidRPr="00B42B00">
              <w:rPr>
                <w:color w:val="000000"/>
              </w:rPr>
              <w:t>17.</w:t>
            </w:r>
            <w:r w:rsidRPr="00B42B00">
              <w:rPr>
                <w:color w:val="000000"/>
                <w:sz w:val="14"/>
                <w:szCs w:val="14"/>
              </w:rPr>
              <w:t xml:space="preserve">              </w:t>
            </w:r>
            <w:r w:rsidRPr="00B42B00">
              <w:rPr>
                <w:color w:val="000000"/>
              </w:rPr>
              <w:t> </w:t>
            </w:r>
            <w:bookmarkEnd w:id="172"/>
          </w:p>
        </w:tc>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42B00" w:rsidRPr="00B42B00" w:rsidRDefault="00B42B00" w:rsidP="00B42B00">
            <w:pPr>
              <w:jc w:val="both"/>
              <w:rPr>
                <w:color w:val="000000"/>
              </w:rPr>
            </w:pPr>
            <w:r w:rsidRPr="00B42B00">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636039, г. </w:t>
            </w:r>
            <w:proofErr w:type="spellStart"/>
            <w:r w:rsidRPr="00B42B00">
              <w:rPr>
                <w:color w:val="000000"/>
              </w:rPr>
              <w:t>Северск</w:t>
            </w:r>
            <w:proofErr w:type="spellEnd"/>
            <w:r w:rsidRPr="00B42B00">
              <w:rPr>
                <w:color w:val="000000"/>
              </w:rPr>
              <w:t xml:space="preserve">, </w:t>
            </w:r>
            <w:proofErr w:type="gramStart"/>
            <w:r w:rsidRPr="00B42B00">
              <w:rPr>
                <w:color w:val="000000"/>
              </w:rPr>
              <w:t>Томской</w:t>
            </w:r>
            <w:proofErr w:type="gramEnd"/>
            <w:r w:rsidRPr="00B42B00">
              <w:rPr>
                <w:color w:val="000000"/>
              </w:rPr>
              <w:t xml:space="preserve"> обл., ул. Курчатова 1, ОАО «СХК», </w:t>
            </w:r>
            <w:proofErr w:type="spellStart"/>
            <w:r w:rsidRPr="00B42B00">
              <w:rPr>
                <w:color w:val="000000"/>
              </w:rPr>
              <w:t>каб</w:t>
            </w:r>
            <w:proofErr w:type="spellEnd"/>
            <w:r w:rsidRPr="00B42B00">
              <w:rPr>
                <w:color w:val="000000"/>
              </w:rPr>
              <w:t xml:space="preserve">. гл. </w:t>
            </w:r>
            <w:proofErr w:type="spellStart"/>
            <w:r w:rsidRPr="00B42B00">
              <w:rPr>
                <w:color w:val="000000"/>
              </w:rPr>
              <w:t>инж</w:t>
            </w:r>
            <w:proofErr w:type="spellEnd"/>
            <w:r w:rsidRPr="00B42B00">
              <w:rPr>
                <w:color w:val="000000"/>
              </w:rPr>
              <w:t xml:space="preserve">.  </w:t>
            </w:r>
            <w:proofErr w:type="spellStart"/>
            <w:r w:rsidRPr="00B42B00">
              <w:rPr>
                <w:color w:val="000000"/>
              </w:rPr>
              <w:t>УКСа</w:t>
            </w:r>
            <w:proofErr w:type="spellEnd"/>
            <w:r w:rsidRPr="00B42B00">
              <w:rPr>
                <w:color w:val="000000"/>
              </w:rPr>
              <w:t xml:space="preserve"> ОАО «СХК» С.В. Ерофеева</w:t>
            </w:r>
          </w:p>
        </w:tc>
      </w:tr>
      <w:tr w:rsidR="00B42B00" w:rsidRPr="00B42B00" w:rsidTr="00B42B00">
        <w:trPr>
          <w:trHeight w:val="660"/>
        </w:trPr>
        <w:tc>
          <w:tcPr>
            <w:tcW w:w="1060" w:type="dxa"/>
            <w:vMerge/>
            <w:tcBorders>
              <w:top w:val="single" w:sz="8" w:space="0" w:color="auto"/>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single" w:sz="8" w:space="0" w:color="auto"/>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В течение 20 (двадцати) дней, следующих за днем окончания срока подачи заявок на участие в запросе цен.</w:t>
            </w:r>
          </w:p>
        </w:tc>
      </w:tr>
      <w:tr w:rsidR="00B42B00" w:rsidRPr="00B42B00" w:rsidTr="00B42B00">
        <w:trPr>
          <w:trHeight w:val="29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73" w:name="RANGE!A77"/>
            <w:r w:rsidRPr="00B42B00">
              <w:rPr>
                <w:color w:val="000000"/>
              </w:rPr>
              <w:t>18.</w:t>
            </w:r>
            <w:r w:rsidRPr="00B42B00">
              <w:rPr>
                <w:color w:val="000000"/>
                <w:sz w:val="14"/>
                <w:szCs w:val="14"/>
              </w:rPr>
              <w:t xml:space="preserve">              </w:t>
            </w:r>
            <w:r w:rsidRPr="00B42B00">
              <w:rPr>
                <w:color w:val="000000"/>
              </w:rPr>
              <w:t> </w:t>
            </w:r>
            <w:bookmarkEnd w:id="17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rPr>
                <w:color w:val="000000"/>
              </w:rPr>
            </w:pPr>
            <w:r w:rsidRPr="00B42B00">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proofErr w:type="gramStart"/>
            <w:r w:rsidRPr="00B42B00">
              <w:rPr>
                <w:color w:val="000000"/>
              </w:rPr>
              <w:t xml:space="preserve">Заказчик в течение </w:t>
            </w:r>
            <w:r w:rsidRPr="00B42B00">
              <w:rPr>
                <w:b/>
                <w:bCs/>
                <w:i/>
                <w:iCs/>
                <w:color w:val="000000"/>
              </w:rPr>
              <w:t>5 (пяти) рабочих</w:t>
            </w:r>
            <w:r w:rsidRPr="00B42B00">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42B00">
              <w:rPr>
                <w:color w:val="000000"/>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B42B00">
              <w:rPr>
                <w:b/>
                <w:bCs/>
                <w:i/>
                <w:iCs/>
                <w:color w:val="000000"/>
              </w:rPr>
              <w:t xml:space="preserve"> в течение 5 (пяти</w:t>
            </w:r>
            <w:proofErr w:type="gramStart"/>
            <w:r w:rsidRPr="00B42B00">
              <w:rPr>
                <w:b/>
                <w:bCs/>
                <w:i/>
                <w:iCs/>
                <w:color w:val="000000"/>
              </w:rPr>
              <w:t xml:space="preserve"> )</w:t>
            </w:r>
            <w:proofErr w:type="gramEnd"/>
            <w:r w:rsidRPr="00B42B00">
              <w:rPr>
                <w:b/>
                <w:bCs/>
                <w:i/>
                <w:iCs/>
                <w:color w:val="000000"/>
              </w:rPr>
              <w:t xml:space="preserve"> рабочих </w:t>
            </w:r>
            <w:r w:rsidRPr="00B42B00">
              <w:rPr>
                <w:color w:val="000000"/>
              </w:rPr>
              <w:t xml:space="preserve"> дней со дня направления указанного договора.</w:t>
            </w:r>
            <w:r w:rsidRPr="00B42B00">
              <w:rPr>
                <w:b/>
                <w:bCs/>
                <w:i/>
                <w:iCs/>
                <w:color w:val="000000"/>
              </w:rPr>
              <w:t xml:space="preserve"> </w:t>
            </w:r>
          </w:p>
        </w:tc>
      </w:tr>
      <w:tr w:rsidR="00B42B00" w:rsidRPr="00B42B00" w:rsidTr="00B42B00">
        <w:trPr>
          <w:trHeight w:val="163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Договор заключается в течение 20</w:t>
            </w:r>
            <w:r w:rsidRPr="00B42B00">
              <w:rPr>
                <w:b/>
                <w:bCs/>
                <w:i/>
                <w:iCs/>
                <w:color w:val="000000"/>
              </w:rPr>
              <w:t xml:space="preserve"> </w:t>
            </w:r>
            <w:r w:rsidRPr="00B42B00">
              <w:rPr>
                <w:color w:val="000000"/>
              </w:rPr>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w:t>
            </w:r>
            <w:proofErr w:type="spellStart"/>
            <w:r w:rsidRPr="00B42B00">
              <w:rPr>
                <w:color w:val="000000"/>
              </w:rPr>
              <w:t>Госкорпорации</w:t>
            </w:r>
            <w:proofErr w:type="spellEnd"/>
            <w:r w:rsidRPr="00B42B00">
              <w:rPr>
                <w:color w:val="000000"/>
              </w:rPr>
              <w:t xml:space="preserve"> «</w:t>
            </w:r>
            <w:proofErr w:type="spellStart"/>
            <w:r w:rsidRPr="00B42B00">
              <w:rPr>
                <w:color w:val="000000"/>
              </w:rPr>
              <w:t>Росатом</w:t>
            </w:r>
            <w:proofErr w:type="spellEnd"/>
            <w:r w:rsidRPr="00B42B00">
              <w:rPr>
                <w:color w:val="000000"/>
              </w:rPr>
              <w:t>», договор заключается после такого согласования.</w:t>
            </w:r>
          </w:p>
        </w:tc>
      </w:tr>
      <w:tr w:rsidR="00B42B00" w:rsidRPr="00B42B00" w:rsidTr="00B42B00">
        <w:trPr>
          <w:trHeight w:val="189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B42B00">
              <w:rPr>
                <w:color w:val="000000"/>
              </w:rPr>
              <w:t>изменения</w:t>
            </w:r>
            <w:proofErr w:type="gramEnd"/>
            <w:r w:rsidRPr="00B42B00">
              <w:rPr>
                <w:color w:val="000000"/>
              </w:rPr>
              <w:t xml:space="preserve"> либо справку об отсутствии изменений. Срок подписания победителем запроса цен справки</w:t>
            </w:r>
            <w:r w:rsidRPr="00B42B00">
              <w:rPr>
                <w:b/>
                <w:bCs/>
                <w:color w:val="000000"/>
              </w:rPr>
              <w:t xml:space="preserve">, </w:t>
            </w:r>
            <w:r w:rsidRPr="00B42B00">
              <w:rPr>
                <w:color w:val="000000"/>
              </w:rPr>
              <w:t>подтверждающей актуальность информации – не ранее 5 (пяти) дней до заключения договора (с двух сторон).</w:t>
            </w:r>
          </w:p>
        </w:tc>
      </w:tr>
      <w:tr w:rsidR="00B42B00" w:rsidRPr="00B42B00" w:rsidTr="00B42B00">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B42B00" w:rsidRPr="00B42B00" w:rsidTr="00B42B00">
        <w:trPr>
          <w:trHeight w:val="162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B42B00" w:rsidRPr="00B42B00" w:rsidTr="00B42B00">
        <w:trPr>
          <w:trHeight w:val="975"/>
        </w:trPr>
        <w:tc>
          <w:tcPr>
            <w:tcW w:w="1060" w:type="dxa"/>
            <w:tcBorders>
              <w:top w:val="nil"/>
              <w:left w:val="single" w:sz="8" w:space="0" w:color="auto"/>
              <w:bottom w:val="single" w:sz="8" w:space="0" w:color="auto"/>
              <w:right w:val="single" w:sz="8" w:space="0" w:color="auto"/>
            </w:tcBorders>
            <w:shd w:val="clear" w:color="auto" w:fill="auto"/>
            <w:hideMark/>
          </w:tcPr>
          <w:p w:rsidR="00B42B00" w:rsidRPr="00B42B00" w:rsidRDefault="00B42B00" w:rsidP="00B42B00">
            <w:pPr>
              <w:jc w:val="center"/>
              <w:rPr>
                <w:color w:val="000000"/>
              </w:rPr>
            </w:pPr>
            <w:bookmarkStart w:id="174" w:name="RANGE!A82"/>
            <w:r w:rsidRPr="00B42B00">
              <w:rPr>
                <w:color w:val="000000"/>
              </w:rPr>
              <w:t>19.</w:t>
            </w:r>
            <w:r w:rsidRPr="00B42B00">
              <w:rPr>
                <w:color w:val="000000"/>
                <w:sz w:val="14"/>
                <w:szCs w:val="14"/>
              </w:rPr>
              <w:t xml:space="preserve">              </w:t>
            </w:r>
            <w:r w:rsidRPr="00B42B00">
              <w:rPr>
                <w:color w:val="000000"/>
              </w:rPr>
              <w:t> </w:t>
            </w:r>
            <w:bookmarkEnd w:id="174"/>
          </w:p>
        </w:tc>
        <w:tc>
          <w:tcPr>
            <w:tcW w:w="448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Требования не установлены.</w:t>
            </w:r>
          </w:p>
        </w:tc>
      </w:tr>
      <w:tr w:rsidR="00B42B00" w:rsidRPr="00B42B00" w:rsidTr="00B42B00">
        <w:trPr>
          <w:trHeight w:val="1350"/>
        </w:trPr>
        <w:tc>
          <w:tcPr>
            <w:tcW w:w="1060" w:type="dxa"/>
            <w:tcBorders>
              <w:top w:val="nil"/>
              <w:left w:val="single" w:sz="8" w:space="0" w:color="auto"/>
              <w:bottom w:val="single" w:sz="8" w:space="0" w:color="auto"/>
              <w:right w:val="single" w:sz="8" w:space="0" w:color="auto"/>
            </w:tcBorders>
            <w:shd w:val="clear" w:color="auto" w:fill="auto"/>
            <w:hideMark/>
          </w:tcPr>
          <w:p w:rsidR="00B42B00" w:rsidRPr="00B42B00" w:rsidRDefault="00B42B00" w:rsidP="00B42B00">
            <w:pPr>
              <w:jc w:val="center"/>
              <w:rPr>
                <w:color w:val="000000"/>
              </w:rPr>
            </w:pPr>
            <w:r w:rsidRPr="00B42B00">
              <w:rPr>
                <w:color w:val="000000"/>
              </w:rPr>
              <w:t>20.</w:t>
            </w:r>
            <w:r w:rsidRPr="00B42B00">
              <w:rPr>
                <w:color w:val="000000"/>
                <w:sz w:val="14"/>
                <w:szCs w:val="14"/>
              </w:rPr>
              <w:t xml:space="preserve">              </w:t>
            </w:r>
            <w:r w:rsidRPr="00B42B00">
              <w:rPr>
                <w:color w:val="000000"/>
              </w:rPr>
              <w:t> </w:t>
            </w:r>
          </w:p>
        </w:tc>
        <w:tc>
          <w:tcPr>
            <w:tcW w:w="448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Не требуется</w:t>
            </w:r>
          </w:p>
        </w:tc>
      </w:tr>
      <w:tr w:rsidR="00B42B00" w:rsidRPr="00B42B00" w:rsidTr="00B42B00">
        <w:trPr>
          <w:trHeight w:val="23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bookmarkStart w:id="175" w:name="RANGE!A84"/>
            <w:r w:rsidRPr="00B42B00">
              <w:rPr>
                <w:color w:val="000000"/>
              </w:rPr>
              <w:lastRenderedPageBreak/>
              <w:t>21.</w:t>
            </w:r>
            <w:r w:rsidRPr="00B42B00">
              <w:rPr>
                <w:color w:val="000000"/>
                <w:sz w:val="14"/>
                <w:szCs w:val="14"/>
              </w:rPr>
              <w:t xml:space="preserve">              </w:t>
            </w:r>
            <w:r w:rsidRPr="00B42B00">
              <w:rPr>
                <w:color w:val="000000"/>
              </w:rPr>
              <w:t> </w:t>
            </w:r>
            <w:bookmarkEnd w:id="17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proofErr w:type="spellStart"/>
            <w:r w:rsidRPr="00B42B00">
              <w:rPr>
                <w:color w:val="000000"/>
              </w:rPr>
              <w:t>arbitration@tvel.ru</w:t>
            </w:r>
            <w:proofErr w:type="spellEnd"/>
            <w:r w:rsidRPr="00B42B00">
              <w:rPr>
                <w:color w:val="000000"/>
              </w:rPr>
              <w:t xml:space="preserve">, либо в ЦАК по электронному адресу </w:t>
            </w:r>
            <w:proofErr w:type="spellStart"/>
            <w:r w:rsidRPr="00B42B00">
              <w:rPr>
                <w:color w:val="000000"/>
              </w:rPr>
              <w:t>arbitration@rosatom.ru</w:t>
            </w:r>
            <w:proofErr w:type="spellEnd"/>
            <w:r w:rsidRPr="00B42B00">
              <w:rPr>
                <w:color w:val="000000"/>
              </w:rPr>
              <w:t>, а также в адрес Заказчика на указанный в настоящей Документации электронный адрес контактного лица по орг</w:t>
            </w:r>
            <w:proofErr w:type="gramStart"/>
            <w:r w:rsidRPr="00B42B00">
              <w:rPr>
                <w:color w:val="000000"/>
              </w:rPr>
              <w:t>.в</w:t>
            </w:r>
            <w:proofErr w:type="gramEnd"/>
            <w:r w:rsidRPr="00B42B00">
              <w:rPr>
                <w:color w:val="000000"/>
              </w:rPr>
              <w:t>опросам.</w:t>
            </w:r>
          </w:p>
        </w:tc>
      </w:tr>
      <w:tr w:rsidR="00B42B00" w:rsidRPr="00B42B00" w:rsidTr="00B42B00">
        <w:trPr>
          <w:trHeight w:val="172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B42B00" w:rsidRPr="00B42B00" w:rsidTr="00B42B00">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B42B00" w:rsidRPr="00B42B00" w:rsidTr="00B42B00">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На сайте http://zakupki.rosatom.ru/ (раздел Контроль и </w:t>
            </w:r>
            <w:proofErr w:type="gramStart"/>
            <w:r w:rsidRPr="00B42B00">
              <w:rPr>
                <w:color w:val="000000"/>
              </w:rPr>
              <w:t>арбитраж</w:t>
            </w:r>
            <w:proofErr w:type="gramEnd"/>
            <w:r w:rsidRPr="00B42B00">
              <w:rPr>
                <w:color w:val="000000"/>
              </w:rPr>
              <w:t>/Нормативные документы) представлены Методические рекомендации о порядке рассмотрения жалоб.</w:t>
            </w:r>
          </w:p>
        </w:tc>
      </w:tr>
      <w:tr w:rsidR="00B42B00" w:rsidRPr="00B42B00" w:rsidTr="00B42B00">
        <w:trPr>
          <w:trHeight w:val="99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Информация о состоянии и итогах рассмотрения жалобы отражается на сайте закупок </w:t>
            </w:r>
            <w:proofErr w:type="spellStart"/>
            <w:r w:rsidRPr="00B42B00">
              <w:rPr>
                <w:color w:val="000000"/>
              </w:rPr>
              <w:t>Госкорпорации</w:t>
            </w:r>
            <w:proofErr w:type="spellEnd"/>
            <w:r w:rsidRPr="00B42B00">
              <w:rPr>
                <w:color w:val="000000"/>
              </w:rPr>
              <w:t xml:space="preserve"> «</w:t>
            </w:r>
            <w:proofErr w:type="spellStart"/>
            <w:r w:rsidRPr="00B42B00">
              <w:rPr>
                <w:color w:val="000000"/>
              </w:rPr>
              <w:t>Росатом</w:t>
            </w:r>
            <w:proofErr w:type="spellEnd"/>
            <w:r w:rsidRPr="00B42B00">
              <w:rPr>
                <w:color w:val="000000"/>
              </w:rPr>
              <w:t>» на странице соответствующей закупки.</w:t>
            </w:r>
          </w:p>
        </w:tc>
      </w:tr>
      <w:tr w:rsidR="00B42B00" w:rsidRPr="00B42B00" w:rsidTr="00B42B00">
        <w:trPr>
          <w:trHeight w:val="136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rPr>
                <w:color w:val="000000"/>
              </w:rPr>
            </w:pPr>
            <w:r w:rsidRPr="00B42B00">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B42B00">
              <w:rPr>
                <w:color w:val="000000"/>
              </w:rPr>
              <w:t>Госкорпорации</w:t>
            </w:r>
            <w:proofErr w:type="spellEnd"/>
            <w:r w:rsidRPr="00B42B00">
              <w:rPr>
                <w:color w:val="000000"/>
              </w:rPr>
              <w:t xml:space="preserve"> «</w:t>
            </w:r>
            <w:proofErr w:type="spellStart"/>
            <w:r w:rsidRPr="00B42B00">
              <w:rPr>
                <w:color w:val="000000"/>
              </w:rPr>
              <w:t>Росатом</w:t>
            </w:r>
            <w:proofErr w:type="spellEnd"/>
            <w:r w:rsidRPr="00B42B00">
              <w:rPr>
                <w:color w:val="000000"/>
              </w:rPr>
              <w:t xml:space="preserve">» не позднее 1 (одного) месяца </w:t>
            </w:r>
            <w:proofErr w:type="gramStart"/>
            <w:r w:rsidRPr="00B42B00">
              <w:rPr>
                <w:color w:val="000000"/>
              </w:rPr>
              <w:t>с даты размещения</w:t>
            </w:r>
            <w:proofErr w:type="gramEnd"/>
            <w:r w:rsidRPr="00B42B00">
              <w:rPr>
                <w:color w:val="000000"/>
              </w:rPr>
              <w:t xml:space="preserve"> на официальном сайте результата рассмотрения жалобы.</w:t>
            </w:r>
          </w:p>
        </w:tc>
      </w:tr>
      <w:tr w:rsidR="00B42B00" w:rsidRPr="00B42B00" w:rsidTr="00B42B00">
        <w:trPr>
          <w:trHeight w:val="96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center"/>
              <w:rPr>
                <w:color w:val="000000"/>
              </w:rPr>
            </w:pPr>
            <w:r w:rsidRPr="00B42B00">
              <w:rPr>
                <w:color w:val="000000"/>
              </w:rPr>
              <w:t>22.</w:t>
            </w:r>
            <w:r w:rsidRPr="00B42B00">
              <w:rPr>
                <w:color w:val="000000"/>
                <w:sz w:val="14"/>
                <w:szCs w:val="14"/>
              </w:rPr>
              <w:t xml:space="preserve">              </w:t>
            </w:r>
            <w:r w:rsidRPr="00B42B00">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42B00" w:rsidRPr="00B42B00" w:rsidRDefault="00B42B00" w:rsidP="00B42B00">
            <w:pPr>
              <w:jc w:val="both"/>
              <w:rPr>
                <w:color w:val="000000"/>
              </w:rPr>
            </w:pPr>
            <w:r w:rsidRPr="00B42B00">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О фактах злоупотреблений участник запроса цен может заявить в </w:t>
            </w:r>
            <w:proofErr w:type="spellStart"/>
            <w:r w:rsidRPr="00B42B00">
              <w:rPr>
                <w:color w:val="000000"/>
              </w:rPr>
              <w:t>Госкорпорацию</w:t>
            </w:r>
            <w:proofErr w:type="spellEnd"/>
            <w:r w:rsidRPr="00B42B00">
              <w:rPr>
                <w:color w:val="000000"/>
              </w:rPr>
              <w:t xml:space="preserve"> «</w:t>
            </w:r>
            <w:proofErr w:type="spellStart"/>
            <w:r w:rsidRPr="00B42B00">
              <w:rPr>
                <w:color w:val="000000"/>
              </w:rPr>
              <w:t>Росатом</w:t>
            </w:r>
            <w:proofErr w:type="spellEnd"/>
            <w:r w:rsidRPr="00B42B00">
              <w:rPr>
                <w:color w:val="000000"/>
              </w:rPr>
              <w:t>» и сообщить об этом гласно или анонимно, воспользовавшись следующими каналами связи:</w:t>
            </w:r>
          </w:p>
        </w:tc>
      </w:tr>
      <w:tr w:rsidR="00B42B00" w:rsidRPr="00B42B00" w:rsidTr="00B42B00">
        <w:trPr>
          <w:trHeight w:val="72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nil"/>
              <w:right w:val="single" w:sz="8" w:space="0" w:color="auto"/>
            </w:tcBorders>
            <w:shd w:val="clear" w:color="auto" w:fill="auto"/>
            <w:hideMark/>
          </w:tcPr>
          <w:p w:rsidR="00B42B00" w:rsidRPr="00B42B00" w:rsidRDefault="00B42B00" w:rsidP="00B42B00">
            <w:pPr>
              <w:jc w:val="both"/>
              <w:rPr>
                <w:color w:val="000000"/>
              </w:rPr>
            </w:pPr>
            <w:r w:rsidRPr="00B42B00">
              <w:rPr>
                <w:color w:val="000000"/>
              </w:rPr>
              <w:t>1. Телефон «горячей линии»: 8-800-100-07-07 (многоканальный, круглосуточно, бесплатно из любой точки страны);</w:t>
            </w:r>
          </w:p>
        </w:tc>
      </w:tr>
      <w:tr w:rsidR="00B42B00" w:rsidRPr="00B42B00" w:rsidTr="00B42B00">
        <w:trPr>
          <w:trHeight w:val="375"/>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hyperlink r:id="rId25" w:history="1">
              <w:r w:rsidRPr="00B42B00">
                <w:rPr>
                  <w:color w:val="000000"/>
                </w:rPr>
                <w:t>2. Адрес электронной почты: 0707@rosatom.ru;</w:t>
              </w:r>
            </w:hyperlink>
          </w:p>
        </w:tc>
      </w:tr>
      <w:tr w:rsidR="00B42B00" w:rsidRPr="00B42B00" w:rsidTr="00B42B00">
        <w:trPr>
          <w:trHeight w:val="720"/>
        </w:trPr>
        <w:tc>
          <w:tcPr>
            <w:tcW w:w="106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42B00" w:rsidRPr="00B42B00" w:rsidRDefault="00B42B00" w:rsidP="00B42B00">
            <w:pPr>
              <w:rPr>
                <w:color w:val="000000"/>
              </w:rPr>
            </w:pPr>
          </w:p>
        </w:tc>
        <w:tc>
          <w:tcPr>
            <w:tcW w:w="8440" w:type="dxa"/>
            <w:tcBorders>
              <w:top w:val="nil"/>
              <w:left w:val="nil"/>
              <w:bottom w:val="single" w:sz="8" w:space="0" w:color="auto"/>
              <w:right w:val="single" w:sz="8" w:space="0" w:color="auto"/>
            </w:tcBorders>
            <w:shd w:val="clear" w:color="auto" w:fill="auto"/>
            <w:hideMark/>
          </w:tcPr>
          <w:p w:rsidR="00B42B00" w:rsidRPr="00B42B00" w:rsidRDefault="00B42B00" w:rsidP="00B42B00">
            <w:pPr>
              <w:jc w:val="both"/>
              <w:rPr>
                <w:color w:val="000000"/>
              </w:rPr>
            </w:pPr>
            <w:r w:rsidRPr="00B42B00">
              <w:rPr>
                <w:color w:val="000000"/>
              </w:rPr>
              <w:t xml:space="preserve">3. Адрес для почтовых отправлений: 119017, Москва, а/я 226, Департамент защиты активов </w:t>
            </w:r>
            <w:proofErr w:type="spellStart"/>
            <w:r w:rsidRPr="00B42B00">
              <w:rPr>
                <w:color w:val="000000"/>
              </w:rPr>
              <w:t>Госкорпорации</w:t>
            </w:r>
            <w:proofErr w:type="spellEnd"/>
            <w:r w:rsidRPr="00B42B00">
              <w:rPr>
                <w:color w:val="000000"/>
              </w:rPr>
              <w:t xml:space="preserve"> «</w:t>
            </w:r>
            <w:proofErr w:type="spellStart"/>
            <w:r w:rsidRPr="00B42B00">
              <w:rPr>
                <w:color w:val="000000"/>
              </w:rPr>
              <w:t>Росатом</w:t>
            </w:r>
            <w:proofErr w:type="spellEnd"/>
            <w:r w:rsidRPr="00B42B00">
              <w:rPr>
                <w:color w:val="000000"/>
              </w:rPr>
              <w:t>».</w:t>
            </w:r>
          </w:p>
        </w:tc>
      </w:tr>
    </w:tbl>
    <w:p w:rsidR="00B42B00" w:rsidRPr="00225DB0" w:rsidRDefault="00B42B00" w:rsidP="00C87330">
      <w:pPr>
        <w:tabs>
          <w:tab w:val="num" w:pos="1800"/>
        </w:tabs>
        <w:spacing w:after="120"/>
        <w:jc w:val="both"/>
        <w:sectPr w:rsidR="00B42B0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255987070"/>
      <w:bookmarkStart w:id="197"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1" w:name="_ЗАЯВКА_НА_УЧАСТИЕ"/>
      <w:bookmarkStart w:id="202" w:name="_Toc329341349"/>
      <w:bookmarkStart w:id="203" w:name="_Toc329341997"/>
      <w:bookmarkEnd w:id="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9"/>
      <w:bookmarkEnd w:id="200"/>
      <w:bookmarkEnd w:id="202"/>
      <w:bookmarkEnd w:id="203"/>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 xml:space="preserve">запроса </w:t>
      </w:r>
      <w:proofErr w:type="gramStart"/>
      <w:r w:rsidR="00466F9E" w:rsidRPr="00225DB0">
        <w:rPr>
          <w:szCs w:val="24"/>
        </w:rPr>
        <w:t>цен</w:t>
      </w:r>
      <w:r w:rsidR="004C22A6">
        <w:rPr>
          <w:szCs w:val="24"/>
        </w:rPr>
        <w:t>на</w:t>
      </w:r>
      <w:proofErr w:type="gramEnd"/>
      <w:r w:rsidR="004C22A6">
        <w:rPr>
          <w:szCs w:val="24"/>
        </w:rPr>
        <w:t xml:space="preserve">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w:t>
      </w:r>
      <w:proofErr w:type="spellStart"/>
      <w:r w:rsidRPr="00225DB0">
        <w:t>условиядоговора</w:t>
      </w:r>
      <w:proofErr w:type="spellEnd"/>
      <w:r w:rsidRPr="00225DB0">
        <w:t xml:space="preserve">,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w:t>
      </w:r>
      <w:proofErr w:type="spellStart"/>
      <w:r w:rsidRPr="00740D85">
        <w:t>Техническ</w:t>
      </w:r>
      <w:r w:rsidR="00740D85" w:rsidRPr="00740D85">
        <w:t>аячасть</w:t>
      </w:r>
      <w:proofErr w:type="spellEnd"/>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w:t>
      </w:r>
      <w:proofErr w:type="gramStart"/>
      <w:r w:rsidRPr="00225DB0">
        <w:t>а</w:t>
      </w:r>
      <w:r w:rsidR="00746D1D" w:rsidRPr="00746D1D">
        <w:rPr>
          <w:i/>
        </w:rPr>
        <w:t>(</w:t>
      </w:r>
      <w:proofErr w:type="gramEnd"/>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proofErr w:type="spellStart"/>
      <w:r w:rsidRPr="009E19EE">
        <w:rPr>
          <w:bCs/>
        </w:rPr>
        <w:t>Срокпоставки</w:t>
      </w:r>
      <w:proofErr w:type="spellEnd"/>
      <w:r w:rsidRPr="009E19EE">
        <w:rPr>
          <w:bCs/>
        </w:rPr>
        <w:t xml:space="preserve">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 xml:space="preserve">Для юридических </w:t>
      </w:r>
      <w:proofErr w:type="spellStart"/>
      <w:r w:rsidRPr="00746D1D">
        <w:rPr>
          <w:i/>
        </w:rPr>
        <w:t>лиц</w:t>
      </w:r>
      <w:proofErr w:type="gramStart"/>
      <w:r w:rsidRPr="00746D1D">
        <w:rPr>
          <w:i/>
        </w:rPr>
        <w:t>:</w:t>
      </w:r>
      <w:r w:rsidR="00C87330" w:rsidRPr="00225DB0">
        <w:t>Н</w:t>
      </w:r>
      <w:proofErr w:type="gramEnd"/>
      <w:r w:rsidR="00C87330" w:rsidRPr="00225DB0">
        <w:t>астоящим</w:t>
      </w:r>
      <w:proofErr w:type="spellEnd"/>
      <w:r w:rsidR="00C87330" w:rsidRPr="00225DB0">
        <w:t xml:space="preserve">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proofErr w:type="spellStart"/>
      <w:r w:rsidR="00746D1D">
        <w:t>_____________________</w:t>
      </w:r>
      <w:r w:rsidR="00746D1D" w:rsidRPr="00225DB0">
        <w:t>не</w:t>
      </w:r>
      <w:proofErr w:type="spellEnd"/>
      <w:r w:rsidR="00746D1D" w:rsidRPr="00225DB0">
        <w:t xml:space="preserve">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w:t>
      </w:r>
      <w:proofErr w:type="spellStart"/>
      <w:r w:rsidRPr="00225DB0">
        <w:t>в</w:t>
      </w:r>
      <w:r w:rsidR="00D96F15">
        <w:t>Форме</w:t>
      </w:r>
      <w:proofErr w:type="spellEnd"/>
      <w:r w:rsidR="00D96F15">
        <w:t xml:space="preserve">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w:t>
      </w:r>
      <w:proofErr w:type="gramEnd"/>
      <w:r w:rsidR="00466F9E" w:rsidRPr="00225DB0">
        <w:t xml:space="preserve"> цен</w:t>
      </w:r>
      <w:r w:rsidRPr="00225DB0">
        <w:t xml:space="preserve">), а также на раскрытие заказчиком сведений, полностью или частично, компетентным органам государственной власти (в том </w:t>
      </w:r>
      <w:proofErr w:type="spellStart"/>
      <w:r w:rsidRPr="00225DB0">
        <w:t>числе</w:t>
      </w:r>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 xml:space="preserve">Для физических </w:t>
      </w:r>
      <w:proofErr w:type="spellStart"/>
      <w:r w:rsidRPr="00746D1D">
        <w:rPr>
          <w:i/>
        </w:rPr>
        <w:t>лиц</w:t>
      </w:r>
      <w:proofErr w:type="gramStart"/>
      <w:r w:rsidRPr="00746D1D">
        <w:rPr>
          <w:i/>
        </w:rPr>
        <w:t>:</w:t>
      </w:r>
      <w:r w:rsidRPr="00746D1D">
        <w:t>Н</w:t>
      </w:r>
      <w:proofErr w:type="gramEnd"/>
      <w:r w:rsidRPr="00746D1D">
        <w:t>астоящим</w:t>
      </w:r>
      <w:proofErr w:type="spellEnd"/>
      <w:r w:rsidRPr="00746D1D">
        <w:t xml:space="preserve">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 xml:space="preserve">запросе </w:t>
      </w:r>
      <w:proofErr w:type="spellStart"/>
      <w:r w:rsidR="004560F3" w:rsidRPr="00225DB0">
        <w:t>цен</w:t>
      </w:r>
      <w:proofErr w:type="gramStart"/>
      <w:r w:rsidR="00BE6945" w:rsidRPr="00225DB0">
        <w:t>,</w:t>
      </w:r>
      <w:r w:rsidR="0041085B" w:rsidRPr="00225DB0">
        <w:t>а</w:t>
      </w:r>
      <w:proofErr w:type="spellEnd"/>
      <w:proofErr w:type="gramEnd"/>
      <w:r w:rsidR="0041085B" w:rsidRPr="00225DB0">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w:t>
      </w:r>
      <w:proofErr w:type="spellStart"/>
      <w:r w:rsidRPr="00225DB0">
        <w:t>второ</w:t>
      </w:r>
      <w:r w:rsidR="00F95589" w:rsidRPr="00225DB0">
        <w:t>еместо</w:t>
      </w:r>
      <w:proofErr w:type="spellEnd"/>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 xml:space="preserve">запроса </w:t>
      </w:r>
      <w:proofErr w:type="spellStart"/>
      <w:r w:rsidR="00466F9E" w:rsidRPr="00391A8D">
        <w:rPr>
          <w:sz w:val="20"/>
          <w:szCs w:val="20"/>
        </w:rPr>
        <w:t>цен</w:t>
      </w:r>
      <w:bookmarkEnd w:id="197"/>
      <w:r w:rsidR="00C87330" w:rsidRPr="00391A8D">
        <w:rPr>
          <w:sz w:val="20"/>
          <w:szCs w:val="20"/>
        </w:rPr>
        <w:t>должен</w:t>
      </w:r>
      <w:proofErr w:type="spellEnd"/>
      <w:r w:rsidR="00C87330" w:rsidRPr="00391A8D">
        <w:rPr>
          <w:sz w:val="20"/>
          <w:szCs w:val="20"/>
        </w:rPr>
        <w:t xml:space="preserve">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4" w:name="_Ref55335821"/>
      <w:bookmarkStart w:id="205" w:name="_Ref55336345"/>
      <w:bookmarkStart w:id="206" w:name="_Toc57314674"/>
      <w:bookmarkStart w:id="207" w:name="_Toc69728988"/>
      <w:bookmarkStart w:id="208" w:name="_Toc98251754"/>
      <w:r w:rsidRPr="00225DB0">
        <w:br w:type="page"/>
      </w:r>
      <w:bookmarkEnd w:id="204"/>
      <w:bookmarkEnd w:id="205"/>
      <w:bookmarkEnd w:id="206"/>
      <w:bookmarkEnd w:id="207"/>
      <w:bookmarkEnd w:id="208"/>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 xml:space="preserve">запрос </w:t>
      </w:r>
      <w:proofErr w:type="spellStart"/>
      <w:r w:rsidR="00466F9E" w:rsidRPr="00225DB0">
        <w:t>цен</w:t>
      </w:r>
      <w:r w:rsidR="004564FB" w:rsidRPr="00225DB0">
        <w:t>в</w:t>
      </w:r>
      <w:proofErr w:type="spellEnd"/>
      <w:r w:rsidR="004564FB" w:rsidRPr="00225DB0">
        <w:t xml:space="preserve"> электронной форме </w:t>
      </w:r>
      <w:r w:rsidRPr="00225DB0">
        <w:t xml:space="preserve">на право заключения </w:t>
      </w:r>
      <w:proofErr w:type="spellStart"/>
      <w:r w:rsidRPr="00225DB0">
        <w:t>договорана</w:t>
      </w:r>
      <w:proofErr w:type="spell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АНКЕТА_УЧАСТНИКА_ЗАПРОСА"/>
      <w:bookmarkStart w:id="212" w:name="_Toc255987077"/>
      <w:bookmarkStart w:id="213" w:name="_Toc329341350"/>
      <w:bookmarkStart w:id="214" w:name="_Toc329341998"/>
      <w:bookmarkEnd w:id="209"/>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5"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215"/>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w:t>
      </w:r>
      <w:proofErr w:type="spellStart"/>
      <w:r w:rsidRPr="00391A8D">
        <w:rPr>
          <w:sz w:val="20"/>
          <w:szCs w:val="20"/>
        </w:rPr>
        <w:t>таблице</w:t>
      </w:r>
      <w:proofErr w:type="gramStart"/>
      <w:r w:rsidRPr="00391A8D">
        <w:rPr>
          <w:sz w:val="20"/>
          <w:szCs w:val="20"/>
        </w:rPr>
        <w:t>.В</w:t>
      </w:r>
      <w:proofErr w:type="spellEnd"/>
      <w:proofErr w:type="gramEnd"/>
      <w:r w:rsidRPr="00391A8D">
        <w:rPr>
          <w:sz w:val="20"/>
          <w:szCs w:val="20"/>
        </w:rPr>
        <w:t>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6" w:name="ФОРМА3"/>
      <w:r>
        <w:lastRenderedPageBreak/>
        <w:t>Форма 3</w:t>
      </w:r>
      <w:bookmarkEnd w:id="216"/>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7"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7"/>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RuanMaxAmer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18"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1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w:t>
            </w:r>
            <w:r w:rsidR="00F232DB" w:rsidRPr="00BC6669">
              <w:t>Устав</w:t>
            </w:r>
            <w:r>
              <w:t>а</w:t>
            </w:r>
            <w:proofErr w:type="spellEnd"/>
            <w:r>
              <w:t xml:space="preserve">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оригиналУчредительного</w:t>
            </w:r>
            <w:proofErr w:type="spellEnd"/>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proofErr w:type="gramStart"/>
            <w:r>
              <w:t>Отсканированный</w:t>
            </w:r>
            <w:proofErr w:type="gramEnd"/>
            <w:r>
              <w:t xml:space="preserve"> </w:t>
            </w:r>
            <w:proofErr w:type="spellStart"/>
            <w:r>
              <w:t>оригиналвыписки</w:t>
            </w:r>
            <w:proofErr w:type="spellEnd"/>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9" w:name="_План_распределения_объемов_выполнен"/>
      <w:bookmarkStart w:id="220" w:name="_Ref318824453"/>
      <w:bookmarkStart w:id="221" w:name="_Toc329341999"/>
      <w:bookmarkEnd w:id="219"/>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2" w:name="_Свидетельство_производителя_оборудо"/>
      <w:bookmarkStart w:id="223" w:name="_Свидетельство_изготовителя_оборудов"/>
      <w:bookmarkStart w:id="224" w:name="_Ref121214513"/>
      <w:bookmarkStart w:id="225" w:name="_Ref121214543"/>
      <w:bookmarkStart w:id="226" w:name="_Toc127262922"/>
      <w:bookmarkStart w:id="227" w:name="_Toc153517580"/>
      <w:bookmarkStart w:id="228" w:name="_Toc153517828"/>
      <w:bookmarkStart w:id="229" w:name="_Toc162669282"/>
      <w:bookmarkStart w:id="230" w:name="_Toc188958839"/>
      <w:bookmarkStart w:id="231" w:name="_Toc255987087"/>
      <w:bookmarkStart w:id="232" w:name="_Toc347315027"/>
      <w:bookmarkEnd w:id="222"/>
      <w:bookmarkEnd w:id="223"/>
      <w:r w:rsidRPr="00B272BC">
        <w:rPr>
          <w:rFonts w:ascii="Times New Roman" w:hAnsi="Times New Roman" w:cs="Times New Roman"/>
          <w:b w:val="0"/>
          <w:i w:val="0"/>
        </w:rPr>
        <w:t xml:space="preserve">СВИДЕТЕЛЬСТВО ИЗГОТОВИТЕЛЯ </w:t>
      </w:r>
      <w:bookmarkEnd w:id="224"/>
      <w:bookmarkEnd w:id="225"/>
      <w:bookmarkEnd w:id="226"/>
      <w:bookmarkEnd w:id="227"/>
      <w:bookmarkEnd w:id="228"/>
      <w:bookmarkEnd w:id="229"/>
      <w:r w:rsidRPr="00B272BC">
        <w:rPr>
          <w:rFonts w:ascii="Times New Roman" w:hAnsi="Times New Roman" w:cs="Times New Roman"/>
          <w:b w:val="0"/>
          <w:i w:val="0"/>
        </w:rPr>
        <w:t xml:space="preserve">ОБОРУДОВАНИЯ </w:t>
      </w:r>
      <w:bookmarkEnd w:id="230"/>
      <w:bookmarkEnd w:id="231"/>
      <w:bookmarkEnd w:id="232"/>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3" w:name="_БАНКОВСКАЯ_ГАРАНТИЯ_(Форма"/>
      <w:bookmarkStart w:id="234" w:name="_БАНКОВСКАЯ_ГАРАНТИЯ"/>
      <w:bookmarkStart w:id="235" w:name="_Toc347315028"/>
      <w:bookmarkEnd w:id="233"/>
      <w:bookmarkEnd w:id="234"/>
      <w:r w:rsidRPr="00B272BC">
        <w:rPr>
          <w:rFonts w:ascii="Times New Roman" w:hAnsi="Times New Roman" w:cs="Times New Roman"/>
          <w:b w:val="0"/>
          <w:i w:val="0"/>
        </w:rPr>
        <w:t>БАНКОВСКАЯ ГАРАНТИЯ</w:t>
      </w:r>
      <w:bookmarkEnd w:id="235"/>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6" w:name="_ДОГОВОР_ПОРУЧИТЕЛЬСТВА_(Форма"/>
      <w:bookmarkStart w:id="237" w:name="_ДОГОВОР_ПОРУЧИТЕЛЬСТВА"/>
      <w:bookmarkStart w:id="238" w:name="_Toc347315029"/>
      <w:bookmarkEnd w:id="236"/>
      <w:bookmarkEnd w:id="237"/>
      <w:r w:rsidRPr="00B272BC">
        <w:rPr>
          <w:rFonts w:ascii="Times New Roman" w:hAnsi="Times New Roman" w:cs="Times New Roman"/>
          <w:b w:val="0"/>
          <w:i w:val="0"/>
        </w:rPr>
        <w:t>ДОГОВОР ПОРУЧИТЕЛЬСТВА</w:t>
      </w:r>
      <w:bookmarkEnd w:id="23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9" w:name="_ЧАСТЬ_2_«ПРОЕКТ"/>
      <w:bookmarkEnd w:id="239"/>
      <w:r w:rsidRPr="00B67680">
        <w:rPr>
          <w:b/>
          <w:sz w:val="28"/>
          <w:szCs w:val="28"/>
        </w:rPr>
        <w:lastRenderedPageBreak/>
        <w:t xml:space="preserve">ЧАСТЬ 2 </w:t>
      </w:r>
      <w:r w:rsidR="00F76441" w:rsidRPr="00B67680">
        <w:rPr>
          <w:b/>
          <w:sz w:val="28"/>
          <w:szCs w:val="28"/>
        </w:rPr>
        <w:t>«ПРОЕКТ ДОГОВОРА»</w:t>
      </w:r>
      <w:bookmarkEnd w:id="220"/>
      <w:bookmarkEnd w:id="221"/>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0"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bookmarkEnd w:id="240"/>
    <w:p w:rsidR="003A3090" w:rsidRDefault="003A3090" w:rsidP="00F76441">
      <w:pPr>
        <w:rPr>
          <w:b/>
        </w:rPr>
      </w:pPr>
    </w:p>
    <w:tbl>
      <w:tblPr>
        <w:tblW w:w="15626"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8"/>
        <w:gridCol w:w="5387"/>
        <w:gridCol w:w="7655"/>
        <w:gridCol w:w="1134"/>
        <w:gridCol w:w="992"/>
      </w:tblGrid>
      <w:tr w:rsidR="00131C7C" w:rsidRPr="00AD2BA1" w:rsidTr="00131C7C">
        <w:trPr>
          <w:trHeight w:val="1090"/>
        </w:trPr>
        <w:tc>
          <w:tcPr>
            <w:tcW w:w="458" w:type="dxa"/>
            <w:tcBorders>
              <w:top w:val="single" w:sz="8" w:space="0" w:color="000000"/>
              <w:left w:val="single" w:sz="8" w:space="0" w:color="000000"/>
              <w:bottom w:val="single" w:sz="8" w:space="0" w:color="000000"/>
              <w:right w:val="single" w:sz="8" w:space="0" w:color="000000"/>
            </w:tcBorders>
            <w:vAlign w:val="center"/>
          </w:tcPr>
          <w:p w:rsidR="00131C7C" w:rsidRPr="00AD2BA1" w:rsidRDefault="00131C7C" w:rsidP="00A334DB">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5387" w:type="dxa"/>
            <w:tcBorders>
              <w:top w:val="single" w:sz="8" w:space="0" w:color="000000"/>
              <w:left w:val="single" w:sz="8" w:space="0" w:color="000000"/>
              <w:bottom w:val="single" w:sz="8" w:space="0" w:color="000000"/>
              <w:right w:val="single" w:sz="8" w:space="0" w:color="000000"/>
            </w:tcBorders>
            <w:vAlign w:val="center"/>
          </w:tcPr>
          <w:p w:rsidR="00131C7C" w:rsidRPr="00AD2BA1" w:rsidRDefault="00131C7C" w:rsidP="00A334DB">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7655" w:type="dxa"/>
            <w:tcBorders>
              <w:top w:val="single" w:sz="8" w:space="0" w:color="000000"/>
              <w:left w:val="single" w:sz="8" w:space="0" w:color="000000"/>
              <w:bottom w:val="single" w:sz="8" w:space="0" w:color="000000"/>
              <w:right w:val="single" w:sz="8" w:space="0" w:color="000000"/>
            </w:tcBorders>
            <w:vAlign w:val="center"/>
          </w:tcPr>
          <w:p w:rsidR="00131C7C" w:rsidRPr="00AD2BA1" w:rsidRDefault="00131C7C" w:rsidP="00A334DB">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131C7C" w:rsidRPr="00AD2BA1" w:rsidRDefault="00131C7C" w:rsidP="00A334DB">
            <w:pPr>
              <w:tabs>
                <w:tab w:val="left" w:pos="648"/>
                <w:tab w:val="left" w:pos="3713"/>
              </w:tabs>
              <w:jc w:val="center"/>
              <w:rPr>
                <w:b/>
                <w:iCs/>
                <w:sz w:val="22"/>
                <w:szCs w:val="22"/>
              </w:rPr>
            </w:pPr>
            <w:r w:rsidRPr="00AD2BA1">
              <w:rPr>
                <w:b/>
                <w:sz w:val="22"/>
                <w:szCs w:val="22"/>
              </w:rPr>
              <w:t>(НТД)</w:t>
            </w:r>
          </w:p>
        </w:tc>
        <w:tc>
          <w:tcPr>
            <w:tcW w:w="1134" w:type="dxa"/>
            <w:tcBorders>
              <w:top w:val="single" w:sz="8" w:space="0" w:color="000000"/>
              <w:left w:val="single" w:sz="8" w:space="0" w:color="000000"/>
              <w:bottom w:val="single" w:sz="8" w:space="0" w:color="000000"/>
              <w:right w:val="single" w:sz="8" w:space="0" w:color="000000"/>
            </w:tcBorders>
            <w:vAlign w:val="center"/>
          </w:tcPr>
          <w:p w:rsidR="00131C7C" w:rsidRPr="00AD2BA1" w:rsidRDefault="00131C7C" w:rsidP="00A334DB">
            <w:pPr>
              <w:tabs>
                <w:tab w:val="left" w:pos="648"/>
                <w:tab w:val="left" w:pos="3713"/>
              </w:tabs>
              <w:jc w:val="center"/>
              <w:rPr>
                <w:b/>
                <w:iCs/>
                <w:sz w:val="22"/>
                <w:szCs w:val="22"/>
              </w:rPr>
            </w:pPr>
            <w:proofErr w:type="spellStart"/>
            <w:r>
              <w:rPr>
                <w:b/>
                <w:sz w:val="22"/>
                <w:szCs w:val="22"/>
              </w:rPr>
              <w:t>Ко</w:t>
            </w:r>
            <w:proofErr w:type="gramStart"/>
            <w:r>
              <w:rPr>
                <w:b/>
                <w:sz w:val="22"/>
                <w:szCs w:val="22"/>
              </w:rPr>
              <w:t>.-</w:t>
            </w:r>
            <w:proofErr w:type="gramEnd"/>
            <w:r w:rsidRPr="00AD2BA1">
              <w:rPr>
                <w:b/>
                <w:sz w:val="22"/>
                <w:szCs w:val="22"/>
              </w:rPr>
              <w:t>во</w:t>
            </w:r>
            <w:proofErr w:type="spellEnd"/>
          </w:p>
        </w:tc>
        <w:tc>
          <w:tcPr>
            <w:tcW w:w="992" w:type="dxa"/>
            <w:tcBorders>
              <w:top w:val="single" w:sz="8" w:space="0" w:color="000000"/>
              <w:left w:val="single" w:sz="8" w:space="0" w:color="000000"/>
              <w:bottom w:val="single" w:sz="8" w:space="0" w:color="000000"/>
              <w:right w:val="single" w:sz="8" w:space="0" w:color="000000"/>
            </w:tcBorders>
            <w:vAlign w:val="center"/>
          </w:tcPr>
          <w:p w:rsidR="00131C7C" w:rsidRPr="00AD2BA1" w:rsidRDefault="00131C7C" w:rsidP="00A334DB">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131C7C" w:rsidRPr="00AD2BA1" w:rsidTr="00131C7C">
        <w:trPr>
          <w:trHeight w:val="241"/>
        </w:trPr>
        <w:tc>
          <w:tcPr>
            <w:tcW w:w="458" w:type="dxa"/>
            <w:tcBorders>
              <w:top w:val="single" w:sz="8" w:space="0" w:color="000000"/>
              <w:left w:val="single" w:sz="8" w:space="0" w:color="000000"/>
              <w:bottom w:val="single" w:sz="4" w:space="0" w:color="auto"/>
              <w:right w:val="single" w:sz="8" w:space="0" w:color="000000"/>
            </w:tcBorders>
            <w:vAlign w:val="center"/>
          </w:tcPr>
          <w:p w:rsidR="00131C7C" w:rsidRPr="00AD2BA1" w:rsidRDefault="00131C7C" w:rsidP="00A334DB">
            <w:pPr>
              <w:tabs>
                <w:tab w:val="left" w:pos="648"/>
                <w:tab w:val="left" w:pos="3713"/>
              </w:tabs>
              <w:spacing w:line="360" w:lineRule="auto"/>
              <w:jc w:val="center"/>
              <w:rPr>
                <w:b/>
                <w:iCs/>
                <w:sz w:val="22"/>
                <w:szCs w:val="22"/>
              </w:rPr>
            </w:pPr>
            <w:r w:rsidRPr="00AD2BA1">
              <w:rPr>
                <w:b/>
                <w:iCs/>
                <w:sz w:val="22"/>
                <w:szCs w:val="22"/>
              </w:rPr>
              <w:t>1</w:t>
            </w:r>
          </w:p>
        </w:tc>
        <w:tc>
          <w:tcPr>
            <w:tcW w:w="5387" w:type="dxa"/>
            <w:tcBorders>
              <w:top w:val="single" w:sz="8" w:space="0" w:color="000000"/>
              <w:left w:val="single" w:sz="8" w:space="0" w:color="000000"/>
              <w:bottom w:val="single" w:sz="4" w:space="0" w:color="auto"/>
              <w:right w:val="single" w:sz="8" w:space="0" w:color="000000"/>
            </w:tcBorders>
            <w:vAlign w:val="center"/>
          </w:tcPr>
          <w:p w:rsidR="00131C7C" w:rsidRPr="00AD2BA1" w:rsidRDefault="00131C7C" w:rsidP="00A334DB">
            <w:pPr>
              <w:tabs>
                <w:tab w:val="left" w:pos="648"/>
                <w:tab w:val="left" w:pos="3713"/>
              </w:tabs>
              <w:spacing w:line="360" w:lineRule="auto"/>
              <w:jc w:val="center"/>
              <w:rPr>
                <w:b/>
                <w:iCs/>
                <w:sz w:val="22"/>
                <w:szCs w:val="22"/>
              </w:rPr>
            </w:pPr>
            <w:r w:rsidRPr="00AD2BA1">
              <w:rPr>
                <w:b/>
                <w:iCs/>
                <w:sz w:val="22"/>
                <w:szCs w:val="22"/>
              </w:rPr>
              <w:t>2</w:t>
            </w:r>
          </w:p>
        </w:tc>
        <w:tc>
          <w:tcPr>
            <w:tcW w:w="7655" w:type="dxa"/>
            <w:tcBorders>
              <w:top w:val="single" w:sz="8" w:space="0" w:color="000000"/>
              <w:left w:val="single" w:sz="8" w:space="0" w:color="000000"/>
              <w:bottom w:val="single" w:sz="4" w:space="0" w:color="auto"/>
              <w:right w:val="single" w:sz="8" w:space="0" w:color="000000"/>
            </w:tcBorders>
            <w:vAlign w:val="center"/>
          </w:tcPr>
          <w:p w:rsidR="00131C7C" w:rsidRPr="00AD2BA1" w:rsidRDefault="00131C7C" w:rsidP="00A334DB">
            <w:pPr>
              <w:tabs>
                <w:tab w:val="left" w:pos="648"/>
                <w:tab w:val="left" w:pos="3713"/>
              </w:tabs>
              <w:spacing w:line="360" w:lineRule="auto"/>
              <w:jc w:val="center"/>
              <w:rPr>
                <w:b/>
                <w:iCs/>
                <w:sz w:val="22"/>
                <w:szCs w:val="22"/>
              </w:rPr>
            </w:pPr>
            <w:r w:rsidRPr="00AD2BA1">
              <w:rPr>
                <w:b/>
                <w:iCs/>
                <w:sz w:val="22"/>
                <w:szCs w:val="22"/>
              </w:rPr>
              <w:t>3</w:t>
            </w:r>
          </w:p>
        </w:tc>
        <w:tc>
          <w:tcPr>
            <w:tcW w:w="1134" w:type="dxa"/>
            <w:tcBorders>
              <w:top w:val="single" w:sz="8" w:space="0" w:color="000000"/>
              <w:left w:val="single" w:sz="8" w:space="0" w:color="000000"/>
              <w:bottom w:val="single" w:sz="8" w:space="0" w:color="000000"/>
              <w:right w:val="single" w:sz="8" w:space="0" w:color="000000"/>
            </w:tcBorders>
            <w:vAlign w:val="center"/>
          </w:tcPr>
          <w:p w:rsidR="00131C7C" w:rsidRPr="00AD2BA1" w:rsidRDefault="00131C7C" w:rsidP="00A334DB">
            <w:pPr>
              <w:tabs>
                <w:tab w:val="left" w:pos="648"/>
                <w:tab w:val="left" w:pos="3713"/>
              </w:tabs>
              <w:spacing w:line="360" w:lineRule="auto"/>
              <w:jc w:val="center"/>
              <w:rPr>
                <w:b/>
                <w:iCs/>
                <w:sz w:val="22"/>
                <w:szCs w:val="22"/>
              </w:rPr>
            </w:pPr>
            <w:r w:rsidRPr="00AD2BA1">
              <w:rPr>
                <w:b/>
                <w:iCs/>
                <w:sz w:val="22"/>
                <w:szCs w:val="22"/>
              </w:rPr>
              <w:t>4</w:t>
            </w:r>
          </w:p>
        </w:tc>
        <w:tc>
          <w:tcPr>
            <w:tcW w:w="992" w:type="dxa"/>
            <w:tcBorders>
              <w:top w:val="single" w:sz="8" w:space="0" w:color="000000"/>
              <w:left w:val="single" w:sz="8" w:space="0" w:color="000000"/>
              <w:bottom w:val="single" w:sz="8" w:space="0" w:color="000000"/>
              <w:right w:val="single" w:sz="8" w:space="0" w:color="000000"/>
            </w:tcBorders>
          </w:tcPr>
          <w:p w:rsidR="00131C7C" w:rsidRPr="00AD2BA1" w:rsidRDefault="00131C7C" w:rsidP="00A334DB">
            <w:pPr>
              <w:tabs>
                <w:tab w:val="left" w:pos="648"/>
                <w:tab w:val="left" w:pos="3713"/>
              </w:tabs>
              <w:spacing w:line="360" w:lineRule="auto"/>
              <w:jc w:val="center"/>
              <w:rPr>
                <w:b/>
                <w:iCs/>
                <w:sz w:val="22"/>
                <w:szCs w:val="22"/>
              </w:rPr>
            </w:pPr>
            <w:r w:rsidRPr="00AD2BA1">
              <w:rPr>
                <w:b/>
                <w:iCs/>
                <w:sz w:val="22"/>
                <w:szCs w:val="22"/>
              </w:rPr>
              <w:t>5</w:t>
            </w:r>
          </w:p>
        </w:tc>
      </w:tr>
      <w:tr w:rsidR="00131C7C" w:rsidRPr="00D21411" w:rsidTr="00131C7C">
        <w:trPr>
          <w:trHeight w:val="231"/>
        </w:trPr>
        <w:tc>
          <w:tcPr>
            <w:tcW w:w="458" w:type="dxa"/>
            <w:tcBorders>
              <w:top w:val="single" w:sz="4" w:space="0" w:color="auto"/>
              <w:left w:val="single" w:sz="8" w:space="0" w:color="000000"/>
              <w:bottom w:val="single" w:sz="4" w:space="0" w:color="auto"/>
              <w:right w:val="single" w:sz="8" w:space="0" w:color="000000"/>
            </w:tcBorders>
          </w:tcPr>
          <w:p w:rsidR="00131C7C" w:rsidRPr="0090189D" w:rsidRDefault="00131C7C" w:rsidP="00A334DB">
            <w:pPr>
              <w:spacing w:before="60"/>
              <w:jc w:val="center"/>
              <w:rPr>
                <w:b/>
                <w:bCs/>
              </w:rPr>
            </w:pPr>
            <w:r w:rsidRPr="0090189D">
              <w:t>1</w:t>
            </w:r>
          </w:p>
        </w:tc>
        <w:tc>
          <w:tcPr>
            <w:tcW w:w="5387" w:type="dxa"/>
            <w:tcBorders>
              <w:top w:val="single" w:sz="8" w:space="0" w:color="000000"/>
              <w:left w:val="single" w:sz="8" w:space="0" w:color="000000"/>
              <w:bottom w:val="single" w:sz="8" w:space="0" w:color="000000"/>
              <w:right w:val="single" w:sz="8" w:space="0" w:color="000000"/>
            </w:tcBorders>
          </w:tcPr>
          <w:p w:rsidR="00131C7C" w:rsidRDefault="00131C7C" w:rsidP="00A334DB">
            <w:pPr>
              <w:autoSpaceDE w:val="0"/>
              <w:autoSpaceDN w:val="0"/>
              <w:adjustRightInd w:val="0"/>
            </w:pPr>
            <w:r>
              <w:t>Микроманометр МЦ3(</w:t>
            </w:r>
            <w:r w:rsidRPr="00F3517A">
              <w:t xml:space="preserve">0-50мм </w:t>
            </w:r>
            <w:proofErr w:type="spellStart"/>
            <w:r w:rsidRPr="00F3517A">
              <w:t>рт.ст</w:t>
            </w:r>
            <w:proofErr w:type="spellEnd"/>
            <w:r w:rsidRPr="00F3517A">
              <w:t>.</w:t>
            </w:r>
            <w:r>
              <w:t xml:space="preserve">) </w:t>
            </w:r>
          </w:p>
          <w:p w:rsidR="00131C7C" w:rsidRPr="00721081" w:rsidRDefault="00131C7C" w:rsidP="00A334DB">
            <w:pPr>
              <w:autoSpaceDE w:val="0"/>
              <w:autoSpaceDN w:val="0"/>
              <w:adjustRightInd w:val="0"/>
            </w:pPr>
            <w:r>
              <w:t xml:space="preserve">ООО </w:t>
            </w:r>
            <w:r w:rsidRPr="00721081">
              <w:t>“</w:t>
            </w:r>
            <w:proofErr w:type="spellStart"/>
            <w:r>
              <w:t>Уралприбор</w:t>
            </w:r>
            <w:proofErr w:type="spellEnd"/>
            <w:r w:rsidRPr="00721081">
              <w:t>”</w:t>
            </w:r>
          </w:p>
          <w:p w:rsidR="00131C7C" w:rsidRPr="0099371B" w:rsidRDefault="00131C7C" w:rsidP="00A334DB">
            <w:pPr>
              <w:autoSpaceDE w:val="0"/>
              <w:autoSpaceDN w:val="0"/>
              <w:adjustRightInd w:val="0"/>
            </w:pPr>
          </w:p>
        </w:tc>
        <w:tc>
          <w:tcPr>
            <w:tcW w:w="7655" w:type="dxa"/>
            <w:tcBorders>
              <w:top w:val="single" w:sz="4" w:space="0" w:color="auto"/>
              <w:left w:val="single" w:sz="8" w:space="0" w:color="000000"/>
              <w:bottom w:val="single" w:sz="4" w:space="0" w:color="auto"/>
              <w:right w:val="single" w:sz="8" w:space="0" w:color="000000"/>
            </w:tcBorders>
          </w:tcPr>
          <w:p w:rsidR="00131C7C" w:rsidRDefault="00131C7C" w:rsidP="00A334DB">
            <w:r w:rsidRPr="00F3517A">
              <w:t>черт</w:t>
            </w:r>
            <w:proofErr w:type="gramStart"/>
            <w:r w:rsidRPr="00F3517A">
              <w:t>.</w:t>
            </w:r>
            <w:proofErr w:type="gramEnd"/>
            <w:r w:rsidRPr="00F3517A">
              <w:t xml:space="preserve"> </w:t>
            </w:r>
            <w:proofErr w:type="gramStart"/>
            <w:r w:rsidRPr="00F3517A">
              <w:t>е</w:t>
            </w:r>
            <w:proofErr w:type="gramEnd"/>
            <w:r w:rsidRPr="00F3517A">
              <w:t>К2.832.081-03</w:t>
            </w:r>
          </w:p>
          <w:p w:rsidR="00131C7C" w:rsidRPr="00141E6D" w:rsidRDefault="00131C7C" w:rsidP="00A334DB">
            <w:pPr>
              <w:rPr>
                <w:color w:val="000000"/>
              </w:rPr>
            </w:pPr>
          </w:p>
        </w:tc>
        <w:tc>
          <w:tcPr>
            <w:tcW w:w="1134" w:type="dxa"/>
            <w:tcBorders>
              <w:top w:val="single" w:sz="8" w:space="0" w:color="000000"/>
              <w:left w:val="single" w:sz="8" w:space="0" w:color="000000"/>
              <w:bottom w:val="single" w:sz="8" w:space="0" w:color="000000"/>
              <w:right w:val="single" w:sz="8" w:space="0" w:color="000000"/>
            </w:tcBorders>
          </w:tcPr>
          <w:p w:rsidR="00131C7C" w:rsidRPr="00AC5E4E" w:rsidRDefault="00131C7C" w:rsidP="00A334DB">
            <w:pPr>
              <w:spacing w:before="60"/>
              <w:jc w:val="center"/>
              <w:rPr>
                <w:sz w:val="20"/>
              </w:rPr>
            </w:pPr>
            <w:r>
              <w:rPr>
                <w:sz w:val="20"/>
              </w:rPr>
              <w:t>5</w:t>
            </w:r>
          </w:p>
        </w:tc>
        <w:tc>
          <w:tcPr>
            <w:tcW w:w="992" w:type="dxa"/>
            <w:tcBorders>
              <w:top w:val="single" w:sz="8" w:space="0" w:color="000000"/>
              <w:left w:val="single" w:sz="8" w:space="0" w:color="000000"/>
              <w:bottom w:val="single" w:sz="8" w:space="0" w:color="000000"/>
              <w:right w:val="single" w:sz="8" w:space="0" w:color="000000"/>
            </w:tcBorders>
          </w:tcPr>
          <w:p w:rsidR="00131C7C" w:rsidRPr="00D21411" w:rsidRDefault="00131C7C" w:rsidP="00A334DB">
            <w:pPr>
              <w:jc w:val="center"/>
              <w:rPr>
                <w:sz w:val="20"/>
                <w:szCs w:val="20"/>
              </w:rPr>
            </w:pPr>
            <w:proofErr w:type="gramStart"/>
            <w:r w:rsidRPr="00D21411">
              <w:rPr>
                <w:sz w:val="20"/>
                <w:szCs w:val="20"/>
              </w:rPr>
              <w:t>ШТ</w:t>
            </w:r>
            <w:proofErr w:type="gramEnd"/>
          </w:p>
        </w:tc>
      </w:tr>
      <w:tr w:rsidR="00131C7C" w:rsidRPr="00D21411" w:rsidTr="00131C7C">
        <w:trPr>
          <w:trHeight w:val="231"/>
        </w:trPr>
        <w:tc>
          <w:tcPr>
            <w:tcW w:w="458" w:type="dxa"/>
            <w:tcBorders>
              <w:top w:val="single" w:sz="4" w:space="0" w:color="auto"/>
              <w:left w:val="single" w:sz="8" w:space="0" w:color="000000"/>
              <w:bottom w:val="single" w:sz="4" w:space="0" w:color="auto"/>
              <w:right w:val="single" w:sz="8" w:space="0" w:color="000000"/>
            </w:tcBorders>
          </w:tcPr>
          <w:p w:rsidR="00131C7C" w:rsidRPr="00141E6D" w:rsidRDefault="00131C7C" w:rsidP="00A334DB">
            <w:pPr>
              <w:spacing w:before="60"/>
              <w:jc w:val="center"/>
            </w:pPr>
            <w:r w:rsidRPr="00141E6D">
              <w:t>2</w:t>
            </w:r>
          </w:p>
        </w:tc>
        <w:tc>
          <w:tcPr>
            <w:tcW w:w="5387" w:type="dxa"/>
            <w:tcBorders>
              <w:top w:val="single" w:sz="8" w:space="0" w:color="000000"/>
              <w:left w:val="single" w:sz="8" w:space="0" w:color="000000"/>
              <w:bottom w:val="single" w:sz="8" w:space="0" w:color="000000"/>
              <w:right w:val="single" w:sz="8" w:space="0" w:color="000000"/>
            </w:tcBorders>
          </w:tcPr>
          <w:p w:rsidR="00131C7C" w:rsidRDefault="00131C7C" w:rsidP="00A334DB">
            <w:pPr>
              <w:autoSpaceDE w:val="0"/>
              <w:autoSpaceDN w:val="0"/>
              <w:adjustRightInd w:val="0"/>
            </w:pPr>
            <w:r w:rsidRPr="00F3517A">
              <w:t>Измеритель мощности трения ИМП3</w:t>
            </w:r>
          </w:p>
          <w:p w:rsidR="00131C7C" w:rsidRDefault="00131C7C" w:rsidP="00A334DB">
            <w:pPr>
              <w:autoSpaceDE w:val="0"/>
              <w:autoSpaceDN w:val="0"/>
              <w:adjustRightInd w:val="0"/>
            </w:pPr>
            <w:r>
              <w:t xml:space="preserve">ООО </w:t>
            </w:r>
            <w:r w:rsidRPr="00131C7C">
              <w:t>“</w:t>
            </w:r>
            <w:proofErr w:type="spellStart"/>
            <w:r>
              <w:t>Уралприбор</w:t>
            </w:r>
            <w:proofErr w:type="spellEnd"/>
            <w:r w:rsidRPr="00131C7C">
              <w:t>”</w:t>
            </w:r>
          </w:p>
          <w:p w:rsidR="00131C7C" w:rsidRPr="00AC5E4E" w:rsidRDefault="00131C7C" w:rsidP="00A334DB">
            <w:pPr>
              <w:autoSpaceDE w:val="0"/>
              <w:autoSpaceDN w:val="0"/>
              <w:adjustRightInd w:val="0"/>
            </w:pPr>
          </w:p>
        </w:tc>
        <w:tc>
          <w:tcPr>
            <w:tcW w:w="7655" w:type="dxa"/>
            <w:tcBorders>
              <w:top w:val="single" w:sz="4" w:space="0" w:color="auto"/>
              <w:left w:val="single" w:sz="8" w:space="0" w:color="000000"/>
              <w:bottom w:val="single" w:sz="4" w:space="0" w:color="auto"/>
              <w:right w:val="single" w:sz="8" w:space="0" w:color="000000"/>
            </w:tcBorders>
          </w:tcPr>
          <w:p w:rsidR="00131C7C" w:rsidRDefault="00131C7C" w:rsidP="00A334DB">
            <w:r>
              <w:t>черт</w:t>
            </w:r>
            <w:proofErr w:type="gramStart"/>
            <w:r>
              <w:t>.</w:t>
            </w:r>
            <w:proofErr w:type="gramEnd"/>
            <w:r>
              <w:t xml:space="preserve"> </w:t>
            </w:r>
            <w:proofErr w:type="gramStart"/>
            <w:r>
              <w:t>е</w:t>
            </w:r>
            <w:proofErr w:type="gramEnd"/>
            <w:r>
              <w:t>К3.031.059</w:t>
            </w:r>
          </w:p>
          <w:p w:rsidR="00131C7C" w:rsidRPr="00141E6D" w:rsidRDefault="00131C7C" w:rsidP="00A334DB">
            <w:pPr>
              <w:rPr>
                <w:color w:val="000000"/>
              </w:rPr>
            </w:pPr>
          </w:p>
        </w:tc>
        <w:tc>
          <w:tcPr>
            <w:tcW w:w="1134" w:type="dxa"/>
            <w:tcBorders>
              <w:top w:val="single" w:sz="8" w:space="0" w:color="000000"/>
              <w:left w:val="single" w:sz="8" w:space="0" w:color="000000"/>
              <w:bottom w:val="single" w:sz="8" w:space="0" w:color="000000"/>
              <w:right w:val="single" w:sz="8" w:space="0" w:color="000000"/>
            </w:tcBorders>
          </w:tcPr>
          <w:p w:rsidR="00131C7C" w:rsidRPr="007B0BA5" w:rsidRDefault="00131C7C" w:rsidP="00A334DB">
            <w:pPr>
              <w:spacing w:before="60"/>
              <w:jc w:val="center"/>
              <w:rPr>
                <w:sz w:val="20"/>
                <w:lang w:val="en-US"/>
              </w:rPr>
            </w:pPr>
            <w:r>
              <w:rPr>
                <w:sz w:val="20"/>
                <w:lang w:val="en-US"/>
              </w:rPr>
              <w:t>2</w:t>
            </w:r>
          </w:p>
        </w:tc>
        <w:tc>
          <w:tcPr>
            <w:tcW w:w="992" w:type="dxa"/>
            <w:tcBorders>
              <w:top w:val="single" w:sz="8" w:space="0" w:color="000000"/>
              <w:left w:val="single" w:sz="8" w:space="0" w:color="000000"/>
              <w:bottom w:val="single" w:sz="8" w:space="0" w:color="000000"/>
              <w:right w:val="single" w:sz="8" w:space="0" w:color="000000"/>
            </w:tcBorders>
          </w:tcPr>
          <w:p w:rsidR="00131C7C" w:rsidRPr="00D21411" w:rsidRDefault="00131C7C" w:rsidP="00A334DB">
            <w:pPr>
              <w:jc w:val="center"/>
              <w:rPr>
                <w:sz w:val="20"/>
                <w:szCs w:val="20"/>
              </w:rPr>
            </w:pPr>
            <w:proofErr w:type="gramStart"/>
            <w:r w:rsidRPr="00D21411">
              <w:rPr>
                <w:sz w:val="20"/>
                <w:szCs w:val="20"/>
              </w:rPr>
              <w:t>ШТ</w:t>
            </w:r>
            <w:proofErr w:type="gramEnd"/>
          </w:p>
        </w:tc>
      </w:tr>
    </w:tbl>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E7" w:rsidRDefault="009755E7">
      <w:r>
        <w:separator/>
      </w:r>
    </w:p>
  </w:endnote>
  <w:endnote w:type="continuationSeparator" w:id="1">
    <w:p w:rsidR="009755E7" w:rsidRDefault="0097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E7" w:rsidRDefault="009755E7">
      <w:r>
        <w:separator/>
      </w:r>
    </w:p>
  </w:footnote>
  <w:footnote w:type="continuationSeparator" w:id="1">
    <w:p w:rsidR="009755E7" w:rsidRDefault="0097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D53F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3AEC">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1C7C"/>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D7E"/>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3B3"/>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AEC"/>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2B00"/>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3FE9"/>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365759614">
      <w:bodyDiv w:val="1"/>
      <w:marLeft w:val="0"/>
      <w:marRight w:val="0"/>
      <w:marTop w:val="0"/>
      <w:marBottom w:val="0"/>
      <w:divBdr>
        <w:top w:val="none" w:sz="0" w:space="0" w:color="auto"/>
        <w:left w:val="none" w:sz="0" w:space="0" w:color="auto"/>
        <w:bottom w:val="none" w:sz="0" w:space="0" w:color="auto"/>
        <w:right w:val="none" w:sz="0" w:space="0" w:color="auto"/>
      </w:divBdr>
    </w:div>
    <w:div w:id="387728252">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10789</Words>
  <Characters>77944</Characters>
  <Application>Microsoft Office Word</Application>
  <DocSecurity>0</DocSecurity>
  <Lines>649</Lines>
  <Paragraphs>177</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88556</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6</cp:revision>
  <cp:lastPrinted>2013-06-11T07:42:00Z</cp:lastPrinted>
  <dcterms:created xsi:type="dcterms:W3CDTF">2013-06-24T01:05:00Z</dcterms:created>
  <dcterms:modified xsi:type="dcterms:W3CDTF">2013-06-25T09:36:00Z</dcterms:modified>
</cp:coreProperties>
</file>