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91"/>
        <w:tblW w:w="9322" w:type="dxa"/>
        <w:tblLook w:val="0000"/>
      </w:tblPr>
      <w:tblGrid>
        <w:gridCol w:w="4077"/>
        <w:gridCol w:w="5245"/>
      </w:tblGrid>
      <w:tr w:rsidR="003E04AE" w:rsidRPr="00B753B7" w:rsidTr="003E04AE">
        <w:trPr>
          <w:trHeight w:val="1977"/>
        </w:trPr>
        <w:tc>
          <w:tcPr>
            <w:tcW w:w="4077" w:type="dxa"/>
          </w:tcPr>
          <w:p w:rsidR="003E04AE" w:rsidRPr="00B753B7" w:rsidRDefault="003E04AE" w:rsidP="003E04A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45" w:type="dxa"/>
          </w:tcPr>
          <w:p w:rsidR="003E04AE" w:rsidRPr="00B753B7" w:rsidRDefault="003E04AE" w:rsidP="003E04A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753B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УТВЕРЖДАЮ</w:t>
            </w:r>
          </w:p>
          <w:p w:rsidR="003E04AE" w:rsidRPr="00B753B7" w:rsidRDefault="003E04AE" w:rsidP="003E04AE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B753B7">
              <w:rPr>
                <w:color w:val="000000" w:themeColor="text1"/>
                <w:sz w:val="28"/>
                <w:szCs w:val="28"/>
              </w:rPr>
              <w:t>Директор ОАО «НИАЭП»</w:t>
            </w:r>
          </w:p>
          <w:p w:rsidR="003E04AE" w:rsidRPr="00B753B7" w:rsidRDefault="003E04AE" w:rsidP="003E04AE">
            <w:pPr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3E04AE" w:rsidRPr="00B753B7" w:rsidRDefault="003E04AE" w:rsidP="003E04AE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B753B7">
              <w:rPr>
                <w:color w:val="000000" w:themeColor="text1"/>
                <w:sz w:val="28"/>
                <w:szCs w:val="28"/>
              </w:rPr>
              <w:t>_________________ (В.И. Лимаренко)</w:t>
            </w:r>
          </w:p>
          <w:p w:rsidR="003E04AE" w:rsidRPr="00B753B7" w:rsidRDefault="003E04AE" w:rsidP="003E04A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4404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E04AE" w:rsidRPr="00B753B7" w:rsidRDefault="003E04AE" w:rsidP="003E04A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5137"/>
                <w:tab w:val="left" w:pos="6516"/>
              </w:tabs>
              <w:suppressAutoHyphens/>
              <w:ind w:left="131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53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B753B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B753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 </w:t>
            </w:r>
            <w:r w:rsidRPr="00B753B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ab/>
              <w:t xml:space="preserve">        </w:t>
            </w:r>
            <w:r w:rsidRPr="00B753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2012г.</w:t>
            </w:r>
          </w:p>
        </w:tc>
      </w:tr>
    </w:tbl>
    <w:p w:rsidR="003E04AE" w:rsidRPr="00B753B7" w:rsidRDefault="003E04AE" w:rsidP="003E04AE">
      <w:pPr>
        <w:jc w:val="center"/>
        <w:rPr>
          <w:bCs/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bCs/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bCs/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bCs/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bCs/>
          <w:color w:val="000000" w:themeColor="text1"/>
          <w:sz w:val="28"/>
          <w:szCs w:val="28"/>
        </w:rPr>
      </w:pPr>
    </w:p>
    <w:p w:rsidR="003E04AE" w:rsidRPr="00B753B7" w:rsidRDefault="003E04AE" w:rsidP="003E04AE">
      <w:pPr>
        <w:jc w:val="center"/>
        <w:outlineLvl w:val="0"/>
        <w:rPr>
          <w:bCs/>
          <w:color w:val="000000" w:themeColor="text1"/>
          <w:sz w:val="28"/>
          <w:szCs w:val="28"/>
        </w:rPr>
      </w:pPr>
      <w:bookmarkStart w:id="0" w:name="_Toc318388606"/>
      <w:bookmarkStart w:id="1" w:name="_Toc332013490"/>
      <w:r w:rsidRPr="00B753B7">
        <w:rPr>
          <w:bCs/>
          <w:color w:val="000000" w:themeColor="text1"/>
          <w:sz w:val="28"/>
          <w:szCs w:val="28"/>
        </w:rPr>
        <w:t>ДОКУМЕНТАЦИЯ ПО ЗАПРОСУ ПРЕДЛОЖЕНИЙ</w:t>
      </w:r>
      <w:bookmarkEnd w:id="0"/>
      <w:bookmarkEnd w:id="1"/>
    </w:p>
    <w:p w:rsidR="003E04AE" w:rsidRPr="00B753B7" w:rsidRDefault="003E04AE" w:rsidP="003E04AE">
      <w:pPr>
        <w:jc w:val="center"/>
        <w:rPr>
          <w:color w:val="000000" w:themeColor="text1"/>
          <w:sz w:val="28"/>
          <w:szCs w:val="28"/>
        </w:rPr>
      </w:pPr>
      <w:r w:rsidRPr="00B753B7">
        <w:rPr>
          <w:color w:val="000000" w:themeColor="text1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3E04AE" w:rsidRPr="00B753B7" w:rsidRDefault="003E04AE" w:rsidP="003E04AE">
      <w:pPr>
        <w:jc w:val="center"/>
        <w:rPr>
          <w:color w:val="000000" w:themeColor="text1"/>
          <w:sz w:val="28"/>
          <w:szCs w:val="28"/>
        </w:rPr>
      </w:pPr>
      <w:r w:rsidRPr="00B753B7">
        <w:rPr>
          <w:color w:val="000000" w:themeColor="text1"/>
          <w:sz w:val="28"/>
          <w:szCs w:val="28"/>
        </w:rPr>
        <w:t>на выполнение работ по доработке 1С:УСО для нужд ОАО «НИАЭП»</w:t>
      </w:r>
    </w:p>
    <w:p w:rsidR="003E04AE" w:rsidRPr="00B753B7" w:rsidRDefault="003E04AE" w:rsidP="003E04AE">
      <w:pPr>
        <w:jc w:val="center"/>
        <w:rPr>
          <w:color w:val="000000" w:themeColor="text1"/>
          <w:sz w:val="28"/>
          <w:szCs w:val="28"/>
        </w:rPr>
      </w:pPr>
    </w:p>
    <w:p w:rsidR="003E04AE" w:rsidRPr="00B753B7" w:rsidRDefault="003E04AE" w:rsidP="003E04AE">
      <w:pPr>
        <w:jc w:val="center"/>
        <w:rPr>
          <w:b/>
          <w:color w:val="000000" w:themeColor="text1"/>
          <w:sz w:val="28"/>
          <w:szCs w:val="28"/>
        </w:rPr>
      </w:pPr>
      <w:r w:rsidRPr="00B753B7">
        <w:rPr>
          <w:b/>
          <w:color w:val="000000" w:themeColor="text1"/>
          <w:sz w:val="28"/>
          <w:szCs w:val="28"/>
        </w:rPr>
        <w:t>Лот № 168ИТ/ЗП-012</w:t>
      </w:r>
    </w:p>
    <w:p w:rsidR="003E04AE" w:rsidRPr="00B753B7" w:rsidRDefault="003E04AE" w:rsidP="003E04AE">
      <w:pPr>
        <w:jc w:val="center"/>
        <w:rPr>
          <w:color w:val="000000" w:themeColor="text1"/>
          <w:sz w:val="28"/>
          <w:szCs w:val="28"/>
        </w:rPr>
      </w:pPr>
    </w:p>
    <w:p w:rsidR="003E04AE" w:rsidRPr="00B753B7" w:rsidRDefault="003E04AE" w:rsidP="003E04AE">
      <w:pPr>
        <w:jc w:val="center"/>
        <w:rPr>
          <w:caps/>
          <w:color w:val="000000" w:themeColor="text1"/>
          <w:sz w:val="28"/>
          <w:szCs w:val="28"/>
        </w:rPr>
      </w:pPr>
    </w:p>
    <w:p w:rsidR="003E04AE" w:rsidRPr="00B753B7" w:rsidRDefault="003E04AE" w:rsidP="003E04AE">
      <w:pPr>
        <w:jc w:val="center"/>
        <w:rPr>
          <w:caps/>
          <w:color w:val="000000" w:themeColor="text1"/>
          <w:sz w:val="28"/>
          <w:szCs w:val="28"/>
        </w:rPr>
      </w:pPr>
      <w:r w:rsidRPr="00B753B7">
        <w:rPr>
          <w:caps/>
          <w:color w:val="000000" w:themeColor="text1"/>
          <w:sz w:val="28"/>
          <w:szCs w:val="28"/>
        </w:rPr>
        <w:t>том 2 «Техническая часть»</w:t>
      </w:r>
    </w:p>
    <w:p w:rsidR="003E04AE" w:rsidRPr="00B753B7" w:rsidRDefault="003E04AE" w:rsidP="003E04AE">
      <w:pPr>
        <w:jc w:val="center"/>
        <w:rPr>
          <w:color w:val="000000" w:themeColor="text1"/>
          <w:sz w:val="28"/>
          <w:szCs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  <w:szCs w:val="28"/>
        </w:rPr>
      </w:pPr>
    </w:p>
    <w:p w:rsidR="003E04AE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  <w:sz w:val="28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jc w:val="center"/>
        <w:rPr>
          <w:color w:val="000000" w:themeColor="text1"/>
        </w:rPr>
      </w:pPr>
    </w:p>
    <w:p w:rsidR="003E04AE" w:rsidRPr="00B753B7" w:rsidRDefault="003E04AE" w:rsidP="003E04AE">
      <w:pPr>
        <w:pStyle w:val="11"/>
        <w:keepNext w:val="0"/>
        <w:rPr>
          <w:snapToGrid/>
          <w:color w:val="000000" w:themeColor="text1"/>
          <w:sz w:val="28"/>
          <w:szCs w:val="24"/>
        </w:rPr>
      </w:pPr>
      <w:r w:rsidRPr="00B753B7">
        <w:rPr>
          <w:snapToGrid/>
          <w:color w:val="000000" w:themeColor="text1"/>
          <w:sz w:val="28"/>
          <w:szCs w:val="24"/>
        </w:rPr>
        <w:t>2012</w:t>
      </w:r>
    </w:p>
    <w:p w:rsidR="001839DB" w:rsidRDefault="001839DB" w:rsidP="003E04AE">
      <w:pPr>
        <w:rPr>
          <w:color w:val="000000" w:themeColor="text1"/>
        </w:rPr>
      </w:pPr>
    </w:p>
    <w:p w:rsidR="0038445F" w:rsidRDefault="0038445F" w:rsidP="0038445F">
      <w:pPr>
        <w:jc w:val="center"/>
        <w:rPr>
          <w:color w:val="000000" w:themeColor="text1"/>
        </w:rPr>
      </w:pPr>
      <w:r>
        <w:rPr>
          <w:color w:val="000000" w:themeColor="text1"/>
        </w:rPr>
        <w:t>СОДЕРЖАНИЕ</w:t>
      </w:r>
    </w:p>
    <w:p w:rsidR="0038445F" w:rsidRDefault="0038445F" w:rsidP="0038445F">
      <w:pPr>
        <w:jc w:val="center"/>
        <w:rPr>
          <w:color w:val="000000" w:themeColor="text1"/>
        </w:rPr>
      </w:pPr>
    </w:p>
    <w:tbl>
      <w:tblPr>
        <w:tblStyle w:val="ad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0"/>
        <w:gridCol w:w="8884"/>
        <w:gridCol w:w="370"/>
      </w:tblGrid>
      <w:tr w:rsidR="004E6F76" w:rsidTr="004E6F76">
        <w:tc>
          <w:tcPr>
            <w:tcW w:w="560" w:type="dxa"/>
            <w:tcMar>
              <w:left w:w="0" w:type="dxa"/>
              <w:right w:w="0" w:type="dxa"/>
            </w:tcMar>
          </w:tcPr>
          <w:p w:rsidR="004E6F76" w:rsidRPr="001839DB" w:rsidRDefault="004E6F76" w:rsidP="00472DCF">
            <w:pPr>
              <w:pStyle w:val="a4"/>
              <w:rPr>
                <w:sz w:val="22"/>
                <w:szCs w:val="22"/>
              </w:rPr>
            </w:pPr>
            <w:r>
              <w:rPr>
                <w:color w:val="000000" w:themeColor="text1"/>
              </w:rPr>
              <w:t xml:space="preserve">1.1. </w:t>
            </w:r>
          </w:p>
          <w:p w:rsidR="004E6F76" w:rsidRDefault="004E6F76" w:rsidP="0038445F">
            <w:pPr>
              <w:rPr>
                <w:color w:val="000000" w:themeColor="text1"/>
              </w:rPr>
            </w:pPr>
          </w:p>
        </w:tc>
        <w:tc>
          <w:tcPr>
            <w:tcW w:w="8884" w:type="dxa"/>
            <w:tcMar>
              <w:left w:w="0" w:type="dxa"/>
              <w:right w:w="0" w:type="dxa"/>
            </w:tcMar>
          </w:tcPr>
          <w:p w:rsidR="004E6F76" w:rsidRDefault="004E6F76" w:rsidP="004E6F76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Техническое задание на доработку </w:t>
            </w:r>
          </w:p>
          <w:p w:rsidR="004E6F76" w:rsidRDefault="004E6F76" w:rsidP="004E6F76">
            <w:pPr>
              <w:jc w:val="both"/>
              <w:rPr>
                <w:sz w:val="22"/>
                <w:szCs w:val="22"/>
              </w:rPr>
            </w:pPr>
            <w:r>
              <w:rPr>
                <w:color w:val="000000" w:themeColor="text1"/>
              </w:rPr>
              <w:t xml:space="preserve">1С УСО НИАЭП </w:t>
            </w:r>
            <w:r w:rsidRPr="001839DB">
              <w:rPr>
                <w:sz w:val="22"/>
                <w:szCs w:val="22"/>
              </w:rPr>
              <w:t>«</w:t>
            </w:r>
            <w:r w:rsidRPr="00B753B7">
              <w:rPr>
                <w:sz w:val="22"/>
                <w:szCs w:val="22"/>
              </w:rPr>
              <w:t xml:space="preserve">Добавление управленческих </w:t>
            </w:r>
          </w:p>
          <w:p w:rsidR="004E6F76" w:rsidRDefault="004E6F76" w:rsidP="004E6F76">
            <w:pPr>
              <w:jc w:val="both"/>
              <w:rPr>
                <w:color w:val="000000" w:themeColor="text1"/>
              </w:rPr>
            </w:pPr>
            <w:r w:rsidRPr="00B753B7">
              <w:rPr>
                <w:sz w:val="22"/>
                <w:szCs w:val="22"/>
              </w:rPr>
              <w:t>реквизитов в справочники 1С:УСО8»</w:t>
            </w:r>
            <w:r>
              <w:rPr>
                <w:sz w:val="22"/>
                <w:szCs w:val="22"/>
              </w:rPr>
              <w:t xml:space="preserve"> ….</w:t>
            </w:r>
            <w:r>
              <w:rPr>
                <w:color w:val="000000" w:themeColor="text1"/>
              </w:rPr>
              <w:t>…………………………………………………….</w:t>
            </w:r>
          </w:p>
        </w:tc>
        <w:tc>
          <w:tcPr>
            <w:tcW w:w="370" w:type="dxa"/>
            <w:tcMar>
              <w:left w:w="0" w:type="dxa"/>
              <w:right w:w="0" w:type="dxa"/>
            </w:tcMar>
            <w:vAlign w:val="bottom"/>
          </w:tcPr>
          <w:p w:rsidR="004E6F76" w:rsidRDefault="004E6F76" w:rsidP="004E6F76">
            <w:pPr>
              <w:jc w:val="right"/>
              <w:rPr>
                <w:color w:val="000000" w:themeColor="text1"/>
              </w:rPr>
            </w:pPr>
          </w:p>
          <w:p w:rsidR="004E6F76" w:rsidRDefault="004E6F76" w:rsidP="004E6F76">
            <w:pPr>
              <w:jc w:val="right"/>
              <w:rPr>
                <w:color w:val="000000" w:themeColor="text1"/>
              </w:rPr>
            </w:pPr>
          </w:p>
          <w:p w:rsidR="004E6F76" w:rsidRDefault="004E6F76" w:rsidP="004E6F7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</w:tr>
      <w:tr w:rsidR="004E6F76" w:rsidTr="004E6F76">
        <w:tc>
          <w:tcPr>
            <w:tcW w:w="560" w:type="dxa"/>
            <w:tcMar>
              <w:left w:w="0" w:type="dxa"/>
              <w:right w:w="0" w:type="dxa"/>
            </w:tcMar>
          </w:tcPr>
          <w:p w:rsidR="004E6F76" w:rsidRDefault="004E6F76" w:rsidP="0038445F">
            <w:pPr>
              <w:rPr>
                <w:color w:val="000000" w:themeColor="text1"/>
              </w:rPr>
            </w:pPr>
          </w:p>
          <w:p w:rsidR="004E6F76" w:rsidRDefault="004E6F76" w:rsidP="0038445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1.2.</w:t>
            </w:r>
          </w:p>
        </w:tc>
        <w:tc>
          <w:tcPr>
            <w:tcW w:w="8884" w:type="dxa"/>
            <w:tcMar>
              <w:left w:w="0" w:type="dxa"/>
              <w:right w:w="0" w:type="dxa"/>
            </w:tcMar>
          </w:tcPr>
          <w:p w:rsidR="004E6F76" w:rsidRDefault="004E6F76" w:rsidP="004E6F76">
            <w:pPr>
              <w:rPr>
                <w:color w:val="000000" w:themeColor="text1"/>
              </w:rPr>
            </w:pPr>
          </w:p>
          <w:p w:rsidR="004E6F76" w:rsidRDefault="004E6F76" w:rsidP="004E6F76">
            <w:pPr>
              <w:rPr>
                <w:color w:val="000000" w:themeColor="text1"/>
              </w:rPr>
            </w:pPr>
            <w:r w:rsidRPr="004E6F76">
              <w:rPr>
                <w:color w:val="000000" w:themeColor="text1"/>
              </w:rPr>
              <w:t xml:space="preserve">Техническое задание «Выполнение </w:t>
            </w:r>
          </w:p>
          <w:p w:rsidR="004E6F76" w:rsidRDefault="004E6F76" w:rsidP="004E6F76">
            <w:pPr>
              <w:rPr>
                <w:color w:val="000000" w:themeColor="text1"/>
              </w:rPr>
            </w:pPr>
            <w:r w:rsidRPr="004E6F76">
              <w:rPr>
                <w:color w:val="000000" w:themeColor="text1"/>
              </w:rPr>
              <w:t xml:space="preserve">кадровых документов и печатных форм </w:t>
            </w:r>
          </w:p>
          <w:p w:rsidR="004E6F76" w:rsidRDefault="004E6F76" w:rsidP="004E6F76">
            <w:pPr>
              <w:rPr>
                <w:color w:val="000000" w:themeColor="text1"/>
              </w:rPr>
            </w:pPr>
            <w:r w:rsidRPr="004E6F76">
              <w:rPr>
                <w:color w:val="000000" w:themeColor="text1"/>
              </w:rPr>
              <w:t>к ним в автоматизированном виде»</w:t>
            </w:r>
            <w:r>
              <w:rPr>
                <w:color w:val="000000" w:themeColor="text1"/>
              </w:rPr>
              <w:t>………………………………………………………..</w:t>
            </w:r>
          </w:p>
        </w:tc>
        <w:tc>
          <w:tcPr>
            <w:tcW w:w="370" w:type="dxa"/>
            <w:tcMar>
              <w:left w:w="0" w:type="dxa"/>
              <w:right w:w="0" w:type="dxa"/>
            </w:tcMar>
            <w:vAlign w:val="bottom"/>
          </w:tcPr>
          <w:p w:rsidR="004E6F76" w:rsidRDefault="004E6F76" w:rsidP="004E6F7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</w:tr>
      <w:tr w:rsidR="004E6F76" w:rsidTr="004E6F76">
        <w:tc>
          <w:tcPr>
            <w:tcW w:w="560" w:type="dxa"/>
            <w:tcMar>
              <w:left w:w="0" w:type="dxa"/>
              <w:right w:w="0" w:type="dxa"/>
            </w:tcMar>
          </w:tcPr>
          <w:p w:rsidR="004E6F76" w:rsidRDefault="004E6F76" w:rsidP="0038445F">
            <w:pPr>
              <w:rPr>
                <w:color w:val="000000" w:themeColor="text1"/>
              </w:rPr>
            </w:pPr>
          </w:p>
          <w:p w:rsidR="00C562CD" w:rsidRDefault="00C562CD" w:rsidP="0038445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2.</w:t>
            </w:r>
          </w:p>
        </w:tc>
        <w:tc>
          <w:tcPr>
            <w:tcW w:w="8884" w:type="dxa"/>
            <w:tcMar>
              <w:left w:w="0" w:type="dxa"/>
              <w:right w:w="0" w:type="dxa"/>
            </w:tcMar>
          </w:tcPr>
          <w:p w:rsidR="00C562CD" w:rsidRDefault="00C562CD" w:rsidP="004E6F76">
            <w:pPr>
              <w:jc w:val="center"/>
              <w:rPr>
                <w:color w:val="000000" w:themeColor="text1"/>
              </w:rPr>
            </w:pPr>
          </w:p>
          <w:p w:rsidR="00C562CD" w:rsidRDefault="00C562CD" w:rsidP="00C562CD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Регламент «</w:t>
            </w:r>
            <w:r w:rsidRPr="00B753B7">
              <w:rPr>
                <w:sz w:val="22"/>
                <w:szCs w:val="22"/>
              </w:rPr>
              <w:t xml:space="preserve">Информационное </w:t>
            </w:r>
          </w:p>
          <w:p w:rsidR="004E6F76" w:rsidRDefault="00C562CD" w:rsidP="00C562CD">
            <w:pPr>
              <w:pStyle w:val="a4"/>
              <w:rPr>
                <w:color w:val="000000" w:themeColor="text1"/>
              </w:rPr>
            </w:pPr>
            <w:r w:rsidRPr="00B753B7">
              <w:rPr>
                <w:sz w:val="22"/>
                <w:szCs w:val="22"/>
              </w:rPr>
              <w:t>взаимодействие ПК «СИО» и 1С:УСО 8»</w:t>
            </w:r>
            <w:r w:rsidR="004E6F76">
              <w:rPr>
                <w:color w:val="000000" w:themeColor="text1"/>
              </w:rPr>
              <w:t>…………………………………………………….</w:t>
            </w:r>
          </w:p>
        </w:tc>
        <w:tc>
          <w:tcPr>
            <w:tcW w:w="370" w:type="dxa"/>
            <w:tcMar>
              <w:left w:w="0" w:type="dxa"/>
              <w:right w:w="0" w:type="dxa"/>
            </w:tcMar>
            <w:vAlign w:val="bottom"/>
          </w:tcPr>
          <w:p w:rsidR="004E6F76" w:rsidRDefault="00C562CD" w:rsidP="004E6F7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</w:p>
        </w:tc>
      </w:tr>
      <w:tr w:rsidR="004E6F76" w:rsidTr="004E6F76">
        <w:tc>
          <w:tcPr>
            <w:tcW w:w="560" w:type="dxa"/>
            <w:tcMar>
              <w:left w:w="0" w:type="dxa"/>
              <w:right w:w="0" w:type="dxa"/>
            </w:tcMar>
          </w:tcPr>
          <w:p w:rsidR="004E6F76" w:rsidRDefault="004E6F76" w:rsidP="0038445F">
            <w:pPr>
              <w:rPr>
                <w:color w:val="000000" w:themeColor="text1"/>
              </w:rPr>
            </w:pPr>
          </w:p>
          <w:p w:rsidR="00C562CD" w:rsidRDefault="00C562CD" w:rsidP="0038445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2.1.</w:t>
            </w:r>
          </w:p>
        </w:tc>
        <w:tc>
          <w:tcPr>
            <w:tcW w:w="8884" w:type="dxa"/>
            <w:tcMar>
              <w:left w:w="0" w:type="dxa"/>
              <w:right w:w="0" w:type="dxa"/>
            </w:tcMar>
          </w:tcPr>
          <w:p w:rsidR="00C562CD" w:rsidRDefault="00C562CD" w:rsidP="004E6F76">
            <w:pPr>
              <w:jc w:val="center"/>
              <w:rPr>
                <w:color w:val="000000" w:themeColor="text1"/>
              </w:rPr>
            </w:pPr>
          </w:p>
          <w:p w:rsidR="00C562CD" w:rsidRDefault="00C562CD" w:rsidP="00C562CD">
            <w:pPr>
              <w:pStyle w:val="12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Регламент «</w:t>
            </w:r>
            <w:r w:rsidRPr="00343423">
              <w:rPr>
                <w:sz w:val="22"/>
                <w:szCs w:val="22"/>
              </w:rPr>
              <w:t xml:space="preserve">Техническая спецификация </w:t>
            </w:r>
          </w:p>
          <w:p w:rsidR="00C562CD" w:rsidRPr="00343423" w:rsidRDefault="00C562CD" w:rsidP="00C562CD">
            <w:pPr>
              <w:pStyle w:val="12"/>
              <w:widowControl/>
              <w:rPr>
                <w:sz w:val="22"/>
                <w:szCs w:val="22"/>
              </w:rPr>
            </w:pPr>
            <w:r w:rsidRPr="00343423">
              <w:rPr>
                <w:sz w:val="22"/>
                <w:szCs w:val="22"/>
              </w:rPr>
              <w:t>интерфейса взаимодействия при формировании</w:t>
            </w:r>
          </w:p>
          <w:p w:rsidR="00C562CD" w:rsidRDefault="00C562CD" w:rsidP="00C562CD">
            <w:pPr>
              <w:pStyle w:val="a4"/>
              <w:jc w:val="both"/>
              <w:rPr>
                <w:snapToGrid w:val="0"/>
                <w:sz w:val="22"/>
                <w:szCs w:val="22"/>
              </w:rPr>
            </w:pPr>
            <w:r w:rsidRPr="00343423">
              <w:rPr>
                <w:snapToGrid w:val="0"/>
                <w:sz w:val="22"/>
                <w:szCs w:val="22"/>
              </w:rPr>
              <w:t xml:space="preserve">сопроводительных документов и учете факта </w:t>
            </w:r>
          </w:p>
          <w:p w:rsidR="004E6F76" w:rsidRDefault="00C562CD" w:rsidP="00C562CD">
            <w:pPr>
              <w:pStyle w:val="a4"/>
              <w:jc w:val="both"/>
              <w:rPr>
                <w:color w:val="000000" w:themeColor="text1"/>
              </w:rPr>
            </w:pPr>
            <w:r w:rsidRPr="00343423">
              <w:rPr>
                <w:snapToGrid w:val="0"/>
                <w:sz w:val="22"/>
                <w:szCs w:val="22"/>
              </w:rPr>
              <w:t>поставки</w:t>
            </w:r>
            <w:r>
              <w:rPr>
                <w:sz w:val="22"/>
                <w:szCs w:val="22"/>
              </w:rPr>
              <w:t>» ……………………………..</w:t>
            </w:r>
            <w:r w:rsidR="004E6F76">
              <w:rPr>
                <w:color w:val="000000" w:themeColor="text1"/>
              </w:rPr>
              <w:t>………………………………………………………….</w:t>
            </w:r>
          </w:p>
        </w:tc>
        <w:tc>
          <w:tcPr>
            <w:tcW w:w="370" w:type="dxa"/>
            <w:tcMar>
              <w:left w:w="0" w:type="dxa"/>
              <w:right w:w="0" w:type="dxa"/>
            </w:tcMar>
            <w:vAlign w:val="bottom"/>
          </w:tcPr>
          <w:p w:rsidR="004E6F76" w:rsidRDefault="00C562CD" w:rsidP="004E6F7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36</w:t>
            </w:r>
          </w:p>
        </w:tc>
      </w:tr>
      <w:tr w:rsidR="004E6F76" w:rsidTr="004E6F76">
        <w:tc>
          <w:tcPr>
            <w:tcW w:w="560" w:type="dxa"/>
            <w:tcMar>
              <w:left w:w="0" w:type="dxa"/>
              <w:right w:w="0" w:type="dxa"/>
            </w:tcMar>
          </w:tcPr>
          <w:p w:rsidR="004E6F76" w:rsidRDefault="004E6F76" w:rsidP="0038445F">
            <w:pPr>
              <w:rPr>
                <w:color w:val="000000" w:themeColor="text1"/>
              </w:rPr>
            </w:pPr>
          </w:p>
        </w:tc>
        <w:tc>
          <w:tcPr>
            <w:tcW w:w="8884" w:type="dxa"/>
            <w:tcMar>
              <w:left w:w="0" w:type="dxa"/>
              <w:right w:w="0" w:type="dxa"/>
            </w:tcMar>
          </w:tcPr>
          <w:p w:rsidR="004E6F76" w:rsidRDefault="004E6F76" w:rsidP="004E6F76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70" w:type="dxa"/>
            <w:tcMar>
              <w:left w:w="0" w:type="dxa"/>
              <w:right w:w="0" w:type="dxa"/>
            </w:tcMar>
            <w:vAlign w:val="bottom"/>
          </w:tcPr>
          <w:p w:rsidR="004E6F76" w:rsidRDefault="004E6F76" w:rsidP="004E6F76">
            <w:pPr>
              <w:jc w:val="right"/>
              <w:rPr>
                <w:color w:val="000000" w:themeColor="text1"/>
              </w:rPr>
            </w:pPr>
          </w:p>
        </w:tc>
      </w:tr>
      <w:tr w:rsidR="004E6F76" w:rsidTr="004E6F76">
        <w:tc>
          <w:tcPr>
            <w:tcW w:w="560" w:type="dxa"/>
            <w:tcMar>
              <w:left w:w="0" w:type="dxa"/>
              <w:right w:w="0" w:type="dxa"/>
            </w:tcMar>
          </w:tcPr>
          <w:p w:rsidR="004E6F76" w:rsidRDefault="004E6F76" w:rsidP="0038445F">
            <w:pPr>
              <w:rPr>
                <w:color w:val="000000" w:themeColor="text1"/>
              </w:rPr>
            </w:pPr>
          </w:p>
        </w:tc>
        <w:tc>
          <w:tcPr>
            <w:tcW w:w="8884" w:type="dxa"/>
            <w:tcMar>
              <w:left w:w="0" w:type="dxa"/>
              <w:right w:w="0" w:type="dxa"/>
            </w:tcMar>
          </w:tcPr>
          <w:p w:rsidR="004E6F76" w:rsidRDefault="004E6F76" w:rsidP="004E6F76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70" w:type="dxa"/>
            <w:tcMar>
              <w:left w:w="0" w:type="dxa"/>
              <w:right w:w="0" w:type="dxa"/>
            </w:tcMar>
            <w:vAlign w:val="bottom"/>
          </w:tcPr>
          <w:p w:rsidR="004E6F76" w:rsidRDefault="004E6F76" w:rsidP="004E6F76">
            <w:pPr>
              <w:jc w:val="right"/>
              <w:rPr>
                <w:color w:val="000000" w:themeColor="text1"/>
              </w:rPr>
            </w:pPr>
          </w:p>
        </w:tc>
      </w:tr>
    </w:tbl>
    <w:p w:rsidR="00472DCF" w:rsidRDefault="00472DCF" w:rsidP="0038445F">
      <w:pPr>
        <w:rPr>
          <w:color w:val="000000" w:themeColor="text1"/>
        </w:rPr>
      </w:pPr>
    </w:p>
    <w:p w:rsidR="0038445F" w:rsidRDefault="0038445F" w:rsidP="0038445F">
      <w:pPr>
        <w:rPr>
          <w:color w:val="000000" w:themeColor="text1"/>
        </w:rPr>
      </w:pPr>
    </w:p>
    <w:p w:rsidR="00472DCF" w:rsidRPr="00B753B7" w:rsidRDefault="00472DCF" w:rsidP="0038445F">
      <w:pPr>
        <w:rPr>
          <w:color w:val="000000" w:themeColor="text1"/>
        </w:rPr>
        <w:sectPr w:rsidR="00472DCF" w:rsidRPr="00B753B7" w:rsidSect="004E6F76">
          <w:headerReference w:type="default" r:id="rId8"/>
          <w:footerReference w:type="default" r:id="rId9"/>
          <w:footerReference w:type="firs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E04AE" w:rsidRPr="00B753B7" w:rsidRDefault="009C1036" w:rsidP="003E04AE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t xml:space="preserve"> </w:t>
      </w:r>
      <w:r w:rsidR="00472DCF" w:rsidRPr="00472DCF">
        <w:rPr>
          <w:noProof/>
          <w:color w:val="000000" w:themeColor="text1"/>
        </w:rPr>
        <w:drawing>
          <wp:inline distT="0" distB="0" distL="0" distR="0">
            <wp:extent cx="5661110" cy="8775511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55" cy="8773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9DB" w:rsidRDefault="001839DB" w:rsidP="003E04AE">
      <w:pPr>
        <w:rPr>
          <w:color w:val="000000" w:themeColor="text1"/>
        </w:rPr>
      </w:pPr>
    </w:p>
    <w:p w:rsidR="00472DCF" w:rsidRPr="00B753B7" w:rsidRDefault="00472DCF" w:rsidP="003E04AE">
      <w:pPr>
        <w:rPr>
          <w:color w:val="000000" w:themeColor="text1"/>
        </w:rPr>
      </w:pPr>
    </w:p>
    <w:p w:rsidR="001F3800" w:rsidRPr="00B753B7" w:rsidRDefault="001F3800" w:rsidP="001F3800">
      <w:pPr>
        <w:numPr>
          <w:ilvl w:val="0"/>
          <w:numId w:val="1"/>
        </w:numPr>
        <w:rPr>
          <w:b/>
          <w:color w:val="000000" w:themeColor="text1"/>
        </w:rPr>
      </w:pPr>
      <w:r w:rsidRPr="00B753B7">
        <w:rPr>
          <w:b/>
          <w:color w:val="000000" w:themeColor="text1"/>
        </w:rPr>
        <w:lastRenderedPageBreak/>
        <w:t>ВВЕДЕНИЕ</w:t>
      </w:r>
    </w:p>
    <w:p w:rsidR="001F3800" w:rsidRPr="00B753B7" w:rsidRDefault="001F3800" w:rsidP="001F3800">
      <w:pPr>
        <w:ind w:left="360"/>
        <w:rPr>
          <w:b/>
          <w:color w:val="000000" w:themeColor="text1"/>
        </w:rPr>
      </w:pP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В настоящее время в ОАО «НИАЭП» внедряется новая технологическая платформа обеспечения бюджетного процесса на базе системы ИНТАЛЕВ «Корпоративный менеджмент 7» (Инталев-КМ7). Фактические данные бухгалтерского учета будут транслироваться в Инталев-КМ7 из 1С:УСО8 через систему интеграции. </w:t>
      </w: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Для обеспечения правильной загрузки фактических данных бухгалтерского учета требуется наличие управленческих аналитик (ЦФО, Бизнес, Проект) в транслируемых из бухгалтерского учета проводках.</w:t>
      </w:r>
    </w:p>
    <w:p w:rsidR="001F3800" w:rsidRPr="00B753B7" w:rsidRDefault="001F3800" w:rsidP="001F3800">
      <w:pPr>
        <w:ind w:left="360"/>
        <w:jc w:val="both"/>
        <w:rPr>
          <w:color w:val="000000" w:themeColor="text1"/>
        </w:rPr>
      </w:pPr>
    </w:p>
    <w:p w:rsidR="001F3800" w:rsidRPr="00B753B7" w:rsidRDefault="001F3800" w:rsidP="001F3800">
      <w:pPr>
        <w:numPr>
          <w:ilvl w:val="0"/>
          <w:numId w:val="1"/>
        </w:numPr>
        <w:rPr>
          <w:b/>
          <w:color w:val="000000" w:themeColor="text1"/>
        </w:rPr>
      </w:pPr>
      <w:r w:rsidRPr="00B753B7">
        <w:rPr>
          <w:b/>
          <w:color w:val="000000" w:themeColor="text1"/>
        </w:rPr>
        <w:t>ЦЕЛИ И ЗАДАЧИ</w:t>
      </w:r>
    </w:p>
    <w:p w:rsidR="001F3800" w:rsidRPr="00B753B7" w:rsidRDefault="001F3800" w:rsidP="001F3800">
      <w:pPr>
        <w:ind w:left="360"/>
        <w:rPr>
          <w:b/>
          <w:color w:val="000000" w:themeColor="text1"/>
        </w:rPr>
      </w:pP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Часть справочников 1С:УСО8 уже содержат нужные  аналитики управленческого учета. Необходимо доработать 1С:УСО8 таким образом, чтобы справочники  «Номенклатурные группы» и «Подразделения организации» содержали все дополнительные управленческие аналитики: ЦФО, Бизнес и Проект.</w:t>
      </w:r>
    </w:p>
    <w:p w:rsidR="001F3800" w:rsidRPr="00B753B7" w:rsidRDefault="001F3800" w:rsidP="001F3800">
      <w:pPr>
        <w:ind w:left="360"/>
        <w:jc w:val="both"/>
        <w:rPr>
          <w:color w:val="000000" w:themeColor="text1"/>
        </w:rPr>
      </w:pPr>
    </w:p>
    <w:p w:rsidR="001F3800" w:rsidRPr="00B753B7" w:rsidRDefault="001F3800" w:rsidP="001F3800">
      <w:pPr>
        <w:ind w:left="360"/>
        <w:jc w:val="both"/>
        <w:rPr>
          <w:color w:val="000000" w:themeColor="text1"/>
        </w:rPr>
      </w:pPr>
    </w:p>
    <w:p w:rsidR="001F3800" w:rsidRPr="00B753B7" w:rsidRDefault="001F3800" w:rsidP="001F3800">
      <w:pPr>
        <w:numPr>
          <w:ilvl w:val="0"/>
          <w:numId w:val="1"/>
        </w:numPr>
        <w:rPr>
          <w:b/>
          <w:color w:val="000000" w:themeColor="text1"/>
        </w:rPr>
      </w:pPr>
      <w:r w:rsidRPr="00B753B7">
        <w:rPr>
          <w:b/>
          <w:color w:val="000000" w:themeColor="text1"/>
        </w:rPr>
        <w:t>КРАТКОЕ ОПИСАНИЕ ТРЕБУЕМЫХ РАБОТ</w:t>
      </w:r>
    </w:p>
    <w:p w:rsidR="001F3800" w:rsidRPr="00B753B7" w:rsidRDefault="001F3800" w:rsidP="001F3800">
      <w:pPr>
        <w:ind w:left="360"/>
        <w:rPr>
          <w:b/>
          <w:color w:val="000000" w:themeColor="text1"/>
        </w:rPr>
      </w:pP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Добавить в справочники «Номенклатурные группы» и «Подразделения организации» недостающие управленческие аналитики «ЦФО», «Бизнес», «Проект».</w:t>
      </w: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Доработать документ 1С УСО 8 «Установка бизнесов для подразделений» для возможности заполнять реквизиты «Проект», «ЦФО».</w:t>
      </w: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Разработать документ «Установка управленческих аналитик для номенклатурных групп» для возможности заполнять реквизиты «ЦФО», «Бизнес», «Проект» в справочнике «Номенклатурные группы». </w:t>
      </w: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Для хранения наборов значений управленческих аналитик используются справочники 1С УСО 8: «Бизнесы» - аналитика «Бизнес», «Проекты» - аналитика «Проект», «Подразделения» - аналитика «ЦФО».</w:t>
      </w:r>
    </w:p>
    <w:p w:rsidR="001F3800" w:rsidRPr="00B753B7" w:rsidRDefault="001F3800" w:rsidP="001F3800">
      <w:pPr>
        <w:jc w:val="both"/>
        <w:rPr>
          <w:color w:val="000000" w:themeColor="text1"/>
        </w:rPr>
      </w:pPr>
    </w:p>
    <w:p w:rsidR="001F3800" w:rsidRPr="00B753B7" w:rsidRDefault="001F3800" w:rsidP="001F3800">
      <w:pPr>
        <w:jc w:val="both"/>
        <w:rPr>
          <w:color w:val="000000" w:themeColor="text1"/>
        </w:rPr>
      </w:pPr>
    </w:p>
    <w:p w:rsidR="001F3800" w:rsidRPr="00B753B7" w:rsidRDefault="001F3800" w:rsidP="001F3800">
      <w:pPr>
        <w:numPr>
          <w:ilvl w:val="0"/>
          <w:numId w:val="1"/>
        </w:numPr>
        <w:rPr>
          <w:b/>
          <w:color w:val="000000" w:themeColor="text1"/>
        </w:rPr>
      </w:pPr>
      <w:bookmarkStart w:id="2" w:name="_Toc316402963"/>
      <w:r w:rsidRPr="00B753B7">
        <w:rPr>
          <w:b/>
          <w:color w:val="000000" w:themeColor="text1"/>
        </w:rPr>
        <w:t xml:space="preserve">ОПИСАНИЕ ТРЕБУЕМЫХ </w:t>
      </w:r>
      <w:bookmarkEnd w:id="2"/>
      <w:r w:rsidRPr="00B753B7">
        <w:rPr>
          <w:b/>
          <w:color w:val="000000" w:themeColor="text1"/>
        </w:rPr>
        <w:t>ДОРАБОТОК</w:t>
      </w:r>
    </w:p>
    <w:p w:rsidR="001F3800" w:rsidRPr="00B753B7" w:rsidRDefault="001F3800" w:rsidP="001F3800">
      <w:pPr>
        <w:ind w:left="720"/>
        <w:rPr>
          <w:b/>
          <w:color w:val="000000" w:themeColor="text1"/>
        </w:rPr>
      </w:pP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Доработка справочника «Подразделения организаций».</w:t>
      </w:r>
    </w:p>
    <w:p w:rsidR="001F3800" w:rsidRPr="00B753B7" w:rsidRDefault="001F3800" w:rsidP="001F3800">
      <w:pPr>
        <w:numPr>
          <w:ilvl w:val="2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В справочник необходимо добавить следующие реквизиты: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20"/>
        <w:gridCol w:w="5872"/>
      </w:tblGrid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ЦФО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«Подразделения»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Проект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«Проекты»</w:t>
            </w:r>
          </w:p>
        </w:tc>
      </w:tr>
    </w:tbl>
    <w:p w:rsidR="001F3800" w:rsidRPr="00B753B7" w:rsidRDefault="001F3800" w:rsidP="001F3800">
      <w:pPr>
        <w:numPr>
          <w:ilvl w:val="2"/>
          <w:numId w:val="1"/>
        </w:numPr>
        <w:tabs>
          <w:tab w:val="num" w:pos="1276"/>
        </w:tabs>
        <w:jc w:val="both"/>
        <w:rPr>
          <w:iCs/>
          <w:color w:val="000000" w:themeColor="text1"/>
        </w:rPr>
      </w:pPr>
      <w:r w:rsidRPr="00B753B7">
        <w:rPr>
          <w:color w:val="000000" w:themeColor="text1"/>
        </w:rPr>
        <w:t>Установка указанных реквизитов, а также реквизита «Бизнес», должна осуществляться документом «Установка управленческих аналитик для подразделений организаций».</w:t>
      </w:r>
    </w:p>
    <w:p w:rsidR="001F3800" w:rsidRPr="00B753B7" w:rsidRDefault="001F3800" w:rsidP="001F3800">
      <w:pPr>
        <w:ind w:left="1080"/>
        <w:jc w:val="both"/>
        <w:rPr>
          <w:color w:val="000000" w:themeColor="text1"/>
        </w:rPr>
      </w:pP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Доработка справочника «Номенклатурные группы».</w:t>
      </w:r>
    </w:p>
    <w:p w:rsidR="001F3800" w:rsidRPr="00B753B7" w:rsidRDefault="001F3800" w:rsidP="001F3800">
      <w:pPr>
        <w:numPr>
          <w:ilvl w:val="2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В справочник необходимо добавить следующие реквизиты: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22"/>
        <w:gridCol w:w="5870"/>
      </w:tblGrid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hanging="22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Бизнес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«Бизнесы»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ЦФО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«Подразделения»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Проект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«Проекты»</w:t>
            </w:r>
          </w:p>
        </w:tc>
      </w:tr>
    </w:tbl>
    <w:p w:rsidR="001F3800" w:rsidRPr="00B753B7" w:rsidRDefault="001F3800" w:rsidP="001F3800">
      <w:pPr>
        <w:numPr>
          <w:ilvl w:val="2"/>
          <w:numId w:val="1"/>
        </w:numPr>
        <w:tabs>
          <w:tab w:val="num" w:pos="1276"/>
        </w:tabs>
        <w:jc w:val="both"/>
        <w:rPr>
          <w:iCs/>
          <w:color w:val="000000" w:themeColor="text1"/>
        </w:rPr>
      </w:pPr>
      <w:r w:rsidRPr="00B753B7">
        <w:rPr>
          <w:color w:val="000000" w:themeColor="text1"/>
        </w:rPr>
        <w:lastRenderedPageBreak/>
        <w:t>Установка указанных реквизитов должна осуществляться документом «Установка управленческих аналитик для номенклатурных групп»</w:t>
      </w:r>
    </w:p>
    <w:p w:rsidR="001F3800" w:rsidRPr="00B753B7" w:rsidRDefault="001F3800" w:rsidP="001F3800">
      <w:pPr>
        <w:ind w:left="1080"/>
        <w:jc w:val="both"/>
        <w:rPr>
          <w:color w:val="000000" w:themeColor="text1"/>
        </w:rPr>
      </w:pPr>
    </w:p>
    <w:p w:rsidR="001F3800" w:rsidRPr="00B753B7" w:rsidRDefault="001F3800" w:rsidP="001F3800">
      <w:pPr>
        <w:ind w:left="1080"/>
        <w:jc w:val="both"/>
        <w:rPr>
          <w:color w:val="000000" w:themeColor="text1"/>
        </w:rPr>
      </w:pP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Доработка документа «Установка бизнесов для подразделений».</w:t>
      </w:r>
    </w:p>
    <w:p w:rsidR="001F3800" w:rsidRPr="00B753B7" w:rsidRDefault="001F3800" w:rsidP="001F3800">
      <w:pPr>
        <w:numPr>
          <w:ilvl w:val="2"/>
          <w:numId w:val="1"/>
        </w:numPr>
        <w:tabs>
          <w:tab w:val="num" w:pos="1276"/>
        </w:tabs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следующие поля:</w:t>
      </w:r>
    </w:p>
    <w:p w:rsidR="001F3800" w:rsidRPr="00B753B7" w:rsidRDefault="001F3800" w:rsidP="001F3800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документа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 xml:space="preserve">Присваивается системно 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документа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Комментарий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Текстовое поле, заполняется вручную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</w:tbl>
    <w:p w:rsidR="001F3800" w:rsidRPr="00B753B7" w:rsidRDefault="001F3800" w:rsidP="001F3800">
      <w:pPr>
        <w:ind w:left="1134"/>
        <w:jc w:val="both"/>
        <w:rPr>
          <w:color w:val="000000" w:themeColor="text1"/>
        </w:rPr>
      </w:pPr>
    </w:p>
    <w:p w:rsidR="001F3800" w:rsidRPr="00B753B7" w:rsidRDefault="001F3800" w:rsidP="001F3800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7"/>
        <w:gridCol w:w="5805"/>
      </w:tblGrid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Подразделение организации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«Подразделение организации»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hanging="22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Бизнес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«Бизнесы»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ЦФО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«Подразделения»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Проект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«Проекты»</w:t>
            </w:r>
          </w:p>
        </w:tc>
      </w:tr>
    </w:tbl>
    <w:p w:rsidR="001F3800" w:rsidRPr="00B753B7" w:rsidRDefault="001F3800" w:rsidP="001F3800">
      <w:pPr>
        <w:ind w:left="1080"/>
        <w:jc w:val="both"/>
        <w:rPr>
          <w:color w:val="000000" w:themeColor="text1"/>
        </w:rPr>
      </w:pPr>
    </w:p>
    <w:p w:rsidR="001F3800" w:rsidRPr="00B753B7" w:rsidRDefault="001F3800" w:rsidP="001F3800">
      <w:pPr>
        <w:numPr>
          <w:ilvl w:val="2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предназначен для установки значений, указанных в документе, в соответствующие реквизиты элементов справочника «Подразделения организации».</w:t>
      </w:r>
    </w:p>
    <w:p w:rsidR="001F3800" w:rsidRPr="00B753B7" w:rsidRDefault="001F3800" w:rsidP="001F3800">
      <w:pPr>
        <w:numPr>
          <w:ilvl w:val="2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Документ не имеет печатных форм. </w:t>
      </w:r>
    </w:p>
    <w:p w:rsidR="001F3800" w:rsidRPr="00B753B7" w:rsidRDefault="001F3800" w:rsidP="001F3800">
      <w:pPr>
        <w:numPr>
          <w:ilvl w:val="2"/>
          <w:numId w:val="1"/>
        </w:numPr>
        <w:tabs>
          <w:tab w:val="num" w:pos="1276"/>
        </w:tabs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не формирует проводок в бухгалтерском и налоговом учете.</w:t>
      </w:r>
    </w:p>
    <w:p w:rsidR="001F3800" w:rsidRPr="00B753B7" w:rsidRDefault="001F3800" w:rsidP="001F3800">
      <w:pPr>
        <w:numPr>
          <w:ilvl w:val="2"/>
          <w:numId w:val="1"/>
        </w:numPr>
        <w:tabs>
          <w:tab w:val="num" w:pos="1276"/>
        </w:tabs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 xml:space="preserve">После доработки документ должен носить наименование </w:t>
      </w:r>
      <w:r w:rsidRPr="00B753B7">
        <w:rPr>
          <w:color w:val="000000" w:themeColor="text1"/>
        </w:rPr>
        <w:t>«Установка управленческих аналитик для подразделений организаций».</w:t>
      </w:r>
    </w:p>
    <w:p w:rsidR="001F3800" w:rsidRPr="00B753B7" w:rsidRDefault="001F3800" w:rsidP="001F3800">
      <w:pPr>
        <w:tabs>
          <w:tab w:val="num" w:pos="1276"/>
        </w:tabs>
        <w:ind w:left="1080"/>
        <w:jc w:val="both"/>
        <w:rPr>
          <w:iCs/>
          <w:color w:val="000000" w:themeColor="text1"/>
        </w:rPr>
      </w:pPr>
    </w:p>
    <w:p w:rsidR="001F3800" w:rsidRPr="00B753B7" w:rsidRDefault="001F3800" w:rsidP="001F3800">
      <w:pPr>
        <w:numPr>
          <w:ilvl w:val="1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Разработка документа «Установка управленческих аналитик для номенклатурных групп».</w:t>
      </w:r>
    </w:p>
    <w:p w:rsidR="001F3800" w:rsidRPr="00B753B7" w:rsidRDefault="001F3800" w:rsidP="001F3800">
      <w:pPr>
        <w:numPr>
          <w:ilvl w:val="2"/>
          <w:numId w:val="1"/>
        </w:numPr>
        <w:tabs>
          <w:tab w:val="num" w:pos="1276"/>
        </w:tabs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следующие поля:</w:t>
      </w:r>
    </w:p>
    <w:p w:rsidR="001F3800" w:rsidRPr="00B753B7" w:rsidRDefault="001F3800" w:rsidP="001F3800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документа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 xml:space="preserve">Присваивается системно 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документа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Комментарий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Текстовое поле, заполняется вручную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</w:tbl>
    <w:p w:rsidR="001F3800" w:rsidRPr="00B753B7" w:rsidRDefault="001F3800" w:rsidP="001F3800">
      <w:pPr>
        <w:ind w:left="1134"/>
        <w:jc w:val="both"/>
        <w:rPr>
          <w:color w:val="000000" w:themeColor="text1"/>
        </w:rPr>
      </w:pPr>
    </w:p>
    <w:p w:rsidR="001F3800" w:rsidRPr="00B753B7" w:rsidRDefault="001F3800" w:rsidP="001F3800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98"/>
        <w:gridCol w:w="5794"/>
      </w:tblGrid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Номенклатурная группа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«Номенклатурные группы»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hanging="22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Бизнес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«Бизнесы»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ЦФО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«Подразделения»</w:t>
            </w:r>
          </w:p>
        </w:tc>
      </w:tr>
      <w:tr w:rsidR="001F3800" w:rsidRPr="00B753B7" w:rsidTr="001C0858">
        <w:trPr>
          <w:tblCellSpacing w:w="20" w:type="dxa"/>
        </w:trPr>
        <w:tc>
          <w:tcPr>
            <w:tcW w:w="3418" w:type="dxa"/>
          </w:tcPr>
          <w:p w:rsidR="001F3800" w:rsidRPr="00B753B7" w:rsidRDefault="001F3800" w:rsidP="001C0858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Проект</w:t>
            </w:r>
          </w:p>
        </w:tc>
        <w:tc>
          <w:tcPr>
            <w:tcW w:w="6242" w:type="dxa"/>
          </w:tcPr>
          <w:p w:rsidR="001F3800" w:rsidRPr="00B753B7" w:rsidRDefault="001F3800" w:rsidP="001C0858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«Проекты»</w:t>
            </w:r>
          </w:p>
        </w:tc>
      </w:tr>
    </w:tbl>
    <w:p w:rsidR="001F3800" w:rsidRPr="00B753B7" w:rsidRDefault="001F3800" w:rsidP="001F3800">
      <w:pPr>
        <w:ind w:left="1080"/>
        <w:jc w:val="both"/>
        <w:rPr>
          <w:color w:val="000000" w:themeColor="text1"/>
        </w:rPr>
      </w:pPr>
    </w:p>
    <w:p w:rsidR="001F3800" w:rsidRPr="00B753B7" w:rsidRDefault="001F3800" w:rsidP="001F3800">
      <w:pPr>
        <w:numPr>
          <w:ilvl w:val="2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lastRenderedPageBreak/>
        <w:t>Документ предназначен для установки значений, указанных в документе, в соответствующие реквизиты элементов справочника «Номенклатурные группы».</w:t>
      </w:r>
    </w:p>
    <w:p w:rsidR="001F3800" w:rsidRPr="00B753B7" w:rsidRDefault="001F3800" w:rsidP="001F3800">
      <w:pPr>
        <w:numPr>
          <w:ilvl w:val="2"/>
          <w:numId w:val="1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Документ не имеет печатных форм. </w:t>
      </w:r>
    </w:p>
    <w:p w:rsidR="001F3800" w:rsidRPr="00B753B7" w:rsidRDefault="001F3800" w:rsidP="001F3800">
      <w:pPr>
        <w:numPr>
          <w:ilvl w:val="2"/>
          <w:numId w:val="1"/>
        </w:numPr>
        <w:tabs>
          <w:tab w:val="num" w:pos="1276"/>
        </w:tabs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не формирует проводок в бухгалтерском и налоговом учете.</w:t>
      </w:r>
    </w:p>
    <w:p w:rsidR="001F3800" w:rsidRPr="00B753B7" w:rsidRDefault="001F3800" w:rsidP="001F3800">
      <w:pPr>
        <w:ind w:left="1854"/>
        <w:jc w:val="both"/>
        <w:rPr>
          <w:color w:val="000000" w:themeColor="text1"/>
        </w:rPr>
      </w:pPr>
    </w:p>
    <w:p w:rsidR="001F3800" w:rsidRPr="00B753B7" w:rsidRDefault="001F3800" w:rsidP="001F3800">
      <w:pPr>
        <w:ind w:left="1854"/>
        <w:jc w:val="both"/>
        <w:rPr>
          <w:color w:val="000000" w:themeColor="text1"/>
        </w:rPr>
      </w:pPr>
    </w:p>
    <w:p w:rsidR="001F3800" w:rsidRPr="00B753B7" w:rsidRDefault="001F3800" w:rsidP="001F3800">
      <w:pPr>
        <w:ind w:left="1854"/>
        <w:jc w:val="both"/>
        <w:rPr>
          <w:color w:val="000000" w:themeColor="text1"/>
        </w:rPr>
      </w:pPr>
    </w:p>
    <w:p w:rsidR="001F3800" w:rsidRPr="00B753B7" w:rsidRDefault="001F3800" w:rsidP="001F3800">
      <w:pPr>
        <w:numPr>
          <w:ilvl w:val="0"/>
          <w:numId w:val="1"/>
        </w:numPr>
        <w:rPr>
          <w:b/>
          <w:color w:val="000000" w:themeColor="text1"/>
        </w:rPr>
      </w:pPr>
      <w:r w:rsidRPr="00B753B7">
        <w:rPr>
          <w:b/>
          <w:color w:val="000000" w:themeColor="text1"/>
        </w:rPr>
        <w:t>СРОКИ ВЫПОЛНЕНИЯ РАБОТ</w:t>
      </w:r>
    </w:p>
    <w:p w:rsidR="001F3800" w:rsidRPr="00B753B7" w:rsidRDefault="001F3800" w:rsidP="001F3800">
      <w:pPr>
        <w:ind w:left="720"/>
        <w:rPr>
          <w:b/>
          <w:color w:val="000000" w:themeColor="text1"/>
        </w:rPr>
      </w:pPr>
    </w:p>
    <w:p w:rsidR="001F3800" w:rsidRPr="00B753B7" w:rsidRDefault="001F3800" w:rsidP="001F3800">
      <w:pPr>
        <w:pStyle w:val="aa"/>
        <w:numPr>
          <w:ilvl w:val="1"/>
          <w:numId w:val="1"/>
        </w:numPr>
        <w:spacing w:after="0" w:line="240" w:lineRule="auto"/>
        <w:jc w:val="both"/>
        <w:rPr>
          <w:color w:val="000000" w:themeColor="text1"/>
          <w:sz w:val="24"/>
          <w:szCs w:val="24"/>
          <w:lang w:eastAsia="ru-RU"/>
        </w:rPr>
      </w:pPr>
      <w:r w:rsidRPr="00B753B7">
        <w:rPr>
          <w:color w:val="000000" w:themeColor="text1"/>
          <w:sz w:val="24"/>
          <w:szCs w:val="24"/>
          <w:lang w:eastAsia="ru-RU"/>
        </w:rPr>
        <w:t>Дата начала работ определяется как дата подписания договора с организацией Подрядчиком.</w:t>
      </w:r>
    </w:p>
    <w:p w:rsidR="001F3800" w:rsidRPr="00B753B7" w:rsidRDefault="001F3800" w:rsidP="001F3800">
      <w:pPr>
        <w:pStyle w:val="aa"/>
        <w:numPr>
          <w:ilvl w:val="1"/>
          <w:numId w:val="1"/>
        </w:numPr>
        <w:spacing w:after="0" w:line="240" w:lineRule="auto"/>
        <w:jc w:val="both"/>
        <w:rPr>
          <w:color w:val="000000" w:themeColor="text1"/>
          <w:sz w:val="24"/>
          <w:szCs w:val="24"/>
          <w:lang w:eastAsia="ru-RU"/>
        </w:rPr>
      </w:pPr>
      <w:r w:rsidRPr="00B753B7">
        <w:rPr>
          <w:color w:val="000000" w:themeColor="text1"/>
          <w:sz w:val="24"/>
          <w:szCs w:val="24"/>
          <w:lang w:eastAsia="ru-RU"/>
        </w:rPr>
        <w:t>Дата окончания работ – не позднее ____________________.</w:t>
      </w:r>
    </w:p>
    <w:p w:rsidR="001F3800" w:rsidRPr="00B753B7" w:rsidRDefault="001F3800">
      <w:pPr>
        <w:spacing w:after="200" w:line="276" w:lineRule="auto"/>
        <w:rPr>
          <w:color w:val="000000" w:themeColor="text1"/>
        </w:rPr>
      </w:pPr>
      <w:r w:rsidRPr="00B753B7">
        <w:rPr>
          <w:color w:val="000000" w:themeColor="text1"/>
        </w:rPr>
        <w:br w:type="page"/>
      </w:r>
    </w:p>
    <w:p w:rsidR="001F3800" w:rsidRPr="00B753B7" w:rsidRDefault="001F3800" w:rsidP="003E04AE">
      <w:pPr>
        <w:rPr>
          <w:color w:val="000000" w:themeColor="text1"/>
        </w:rPr>
        <w:sectPr w:rsidR="001F3800" w:rsidRPr="00B753B7" w:rsidSect="004E6F76">
          <w:headerReference w:type="default" r:id="rId12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839DB" w:rsidRPr="00B753B7" w:rsidRDefault="00B753B7" w:rsidP="003E04AE">
      <w:pPr>
        <w:rPr>
          <w:color w:val="000000" w:themeColor="text1"/>
        </w:rPr>
      </w:pPr>
      <w:r w:rsidRPr="00B753B7">
        <w:rPr>
          <w:noProof/>
          <w:color w:val="000000" w:themeColor="text1"/>
        </w:rPr>
        <w:lastRenderedPageBreak/>
        <w:drawing>
          <wp:inline distT="0" distB="0" distL="0" distR="0">
            <wp:extent cx="5940425" cy="877599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75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858" w:rsidRPr="00B753B7" w:rsidRDefault="001C0858" w:rsidP="003E04AE">
      <w:pPr>
        <w:rPr>
          <w:color w:val="000000" w:themeColor="text1"/>
        </w:rPr>
      </w:pPr>
    </w:p>
    <w:p w:rsidR="001C0858" w:rsidRPr="00B753B7" w:rsidRDefault="001C0858" w:rsidP="003E04AE">
      <w:pPr>
        <w:rPr>
          <w:color w:val="000000" w:themeColor="text1"/>
        </w:rPr>
      </w:pPr>
    </w:p>
    <w:p w:rsidR="00B753B7" w:rsidRPr="00B753B7" w:rsidRDefault="00B753B7" w:rsidP="00B753B7">
      <w:pPr>
        <w:numPr>
          <w:ilvl w:val="0"/>
          <w:numId w:val="1"/>
        </w:numPr>
        <w:tabs>
          <w:tab w:val="clear" w:pos="720"/>
          <w:tab w:val="num" w:pos="502"/>
        </w:tabs>
        <w:ind w:left="502"/>
        <w:rPr>
          <w:b/>
          <w:color w:val="000000" w:themeColor="text1"/>
        </w:rPr>
      </w:pPr>
      <w:r w:rsidRPr="00B753B7">
        <w:rPr>
          <w:b/>
          <w:color w:val="000000" w:themeColor="text1"/>
        </w:rPr>
        <w:t>ВВЕДЕНИЕ</w:t>
      </w:r>
    </w:p>
    <w:p w:rsidR="00B753B7" w:rsidRPr="00B753B7" w:rsidRDefault="00B753B7" w:rsidP="00B753B7">
      <w:pPr>
        <w:ind w:left="360"/>
        <w:rPr>
          <w:b/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В настоящее время в 1С:УСО8 не предусмотрено автоматическое формирование кадровых документов, предусмотренных кадровым документооборотом ОАО «НИАЭП».</w:t>
      </w: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Одновременно в 1С:УСО8 не предусмотрено автоматическое формирование печатных форм к данным кадровым документам.</w:t>
      </w: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Перечень формируемых отчетных форм по учету и движению персонала в 1С:УСО8 не включает в себя отчетные формы, предусмотренные кадровым документооборотом ОАО «НИАЭП»</w:t>
      </w:r>
    </w:p>
    <w:p w:rsidR="00B753B7" w:rsidRPr="00B753B7" w:rsidRDefault="00B753B7" w:rsidP="00B753B7">
      <w:pPr>
        <w:ind w:left="360"/>
        <w:jc w:val="both"/>
        <w:rPr>
          <w:color w:val="000000" w:themeColor="text1"/>
        </w:rPr>
      </w:pPr>
    </w:p>
    <w:p w:rsidR="00B753B7" w:rsidRPr="00B753B7" w:rsidRDefault="00B753B7" w:rsidP="00B753B7">
      <w:pPr>
        <w:ind w:left="360"/>
        <w:jc w:val="both"/>
        <w:rPr>
          <w:color w:val="000000" w:themeColor="text1"/>
        </w:rPr>
      </w:pPr>
    </w:p>
    <w:p w:rsidR="00B753B7" w:rsidRPr="00B753B7" w:rsidRDefault="00B753B7" w:rsidP="00B753B7">
      <w:pPr>
        <w:numPr>
          <w:ilvl w:val="0"/>
          <w:numId w:val="1"/>
        </w:numPr>
        <w:tabs>
          <w:tab w:val="clear" w:pos="720"/>
          <w:tab w:val="num" w:pos="502"/>
        </w:tabs>
        <w:ind w:left="502"/>
        <w:rPr>
          <w:b/>
          <w:color w:val="000000" w:themeColor="text1"/>
        </w:rPr>
      </w:pPr>
      <w:r w:rsidRPr="00B753B7">
        <w:rPr>
          <w:b/>
          <w:color w:val="000000" w:themeColor="text1"/>
        </w:rPr>
        <w:t>ЦЕЛИ И ЗАДАЧИ</w:t>
      </w:r>
    </w:p>
    <w:p w:rsidR="00B753B7" w:rsidRPr="00B753B7" w:rsidRDefault="00B753B7" w:rsidP="00B753B7">
      <w:pPr>
        <w:ind w:left="360"/>
        <w:rPr>
          <w:b/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Реализация в 1С:УСО8 возможности автоматического формирования форм документов по учету и движению персонала, предусмотренных кадровым документооборотом ОАО «НИАЭП», включая печатные формы к ним.</w:t>
      </w: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Реализация в 1С возможности автоматического формирования отчетных форм по учету и движению персонала.</w:t>
      </w:r>
    </w:p>
    <w:p w:rsidR="00B753B7" w:rsidRPr="00B753B7" w:rsidRDefault="00B753B7" w:rsidP="00B753B7">
      <w:pPr>
        <w:ind w:left="360"/>
        <w:jc w:val="both"/>
        <w:rPr>
          <w:color w:val="000000" w:themeColor="text1"/>
        </w:rPr>
      </w:pPr>
    </w:p>
    <w:p w:rsidR="00B753B7" w:rsidRPr="00B753B7" w:rsidRDefault="00B753B7" w:rsidP="00B753B7">
      <w:pPr>
        <w:ind w:left="360"/>
        <w:jc w:val="both"/>
        <w:rPr>
          <w:color w:val="000000" w:themeColor="text1"/>
        </w:rPr>
      </w:pPr>
    </w:p>
    <w:p w:rsidR="00B753B7" w:rsidRPr="00B753B7" w:rsidRDefault="00B753B7" w:rsidP="00B753B7">
      <w:pPr>
        <w:numPr>
          <w:ilvl w:val="0"/>
          <w:numId w:val="1"/>
        </w:numPr>
        <w:tabs>
          <w:tab w:val="clear" w:pos="720"/>
          <w:tab w:val="num" w:pos="502"/>
        </w:tabs>
        <w:ind w:left="502"/>
        <w:rPr>
          <w:b/>
          <w:color w:val="000000" w:themeColor="text1"/>
        </w:rPr>
      </w:pPr>
      <w:r w:rsidRPr="00B753B7">
        <w:rPr>
          <w:b/>
          <w:color w:val="000000" w:themeColor="text1"/>
        </w:rPr>
        <w:t>КРАТКОЕ ОПИСАНИЕ ТРЕБУЕМЫХ ДОРАБОТОК</w:t>
      </w:r>
    </w:p>
    <w:p w:rsidR="00B753B7" w:rsidRPr="00B753B7" w:rsidRDefault="00B753B7" w:rsidP="00B753B7">
      <w:pPr>
        <w:ind w:left="360"/>
        <w:rPr>
          <w:b/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Доработка документа «</w:t>
      </w:r>
      <w:r w:rsidRPr="00B753B7">
        <w:rPr>
          <w:b/>
          <w:color w:val="000000" w:themeColor="text1"/>
          <w:sz w:val="28"/>
          <w:szCs w:val="28"/>
        </w:rPr>
        <w:t>Отпуска организаций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Документ должен иметь следующие типы: 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«Отпуска организаций» - существующий документ;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«Продление отпуска» - вновь создаваемый тип документа.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«Отпуска организаций» с типом «</w:t>
      </w:r>
      <w:r w:rsidRPr="00B753B7">
        <w:rPr>
          <w:b/>
          <w:color w:val="000000" w:themeColor="text1"/>
        </w:rPr>
        <w:t>Продление отпуска</w:t>
      </w:r>
      <w:r w:rsidRPr="00B753B7">
        <w:rPr>
          <w:color w:val="000000" w:themeColor="text1"/>
        </w:rPr>
        <w:t>» должен иметь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3"/>
        <w:gridCol w:w="5809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начала отпуска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Количество календарных дней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lastRenderedPageBreak/>
              <w:t>Д-т «Неявки и болезни»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 (заполняется из документа «больничные листы»)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Период болезни с: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 (заполняется из документа «больничные листы»)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Период болезни по: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 (заполняется из документа «больничные листы»)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Основание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из документа должны отражаться в Табеле учета рабочего времени.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документа формируют запись в регистре сведений «Состояние работников»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 продлении ежегодного отпуска (Приложение №1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B753B7" w:rsidRDefault="00B753B7" w:rsidP="00B753B7">
      <w:pPr>
        <w:ind w:left="1110"/>
        <w:jc w:val="both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Доработка документа «</w:t>
      </w:r>
      <w:r w:rsidRPr="00B753B7">
        <w:rPr>
          <w:b/>
          <w:color w:val="000000" w:themeColor="text1"/>
          <w:sz w:val="28"/>
          <w:szCs w:val="28"/>
        </w:rPr>
        <w:t>Возврат на работу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Документ должен иметь следующие типы: 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«Возврат на работу» - существующий документ;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«Отзыв из ежегодного отпуска» - вновь создаваемый тип документа;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«Досрочный выход из отпуска по уходу за ребенком» - вновь создаваемый тип документа.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«Возврат на работу» с типом «</w:t>
      </w:r>
      <w:r w:rsidRPr="00B753B7">
        <w:rPr>
          <w:b/>
          <w:color w:val="000000" w:themeColor="text1"/>
        </w:rPr>
        <w:t>Отзыв из ежегодного отпуска</w:t>
      </w:r>
      <w:r w:rsidRPr="00B753B7">
        <w:rPr>
          <w:color w:val="000000" w:themeColor="text1"/>
        </w:rPr>
        <w:t>» должен иметь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3"/>
        <w:gridCol w:w="5809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выхода на работу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Количество календарных дней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Основание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из документа должны отражаться в Табеле учета рабочего времени.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из документа должны отражаться в личной карточке Т-2.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lastRenderedPageBreak/>
        <w:t>Данные документа формируют запись в регистре сведений «Состояние работников»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Об отзыве из ежегодного отпуска (Приложение №2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B753B7" w:rsidRDefault="00B753B7" w:rsidP="00B753B7">
      <w:pPr>
        <w:ind w:left="1854"/>
        <w:jc w:val="both"/>
        <w:rPr>
          <w:color w:val="000000" w:themeColor="text1"/>
        </w:rPr>
      </w:pP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«Возврат на работу» с типом «</w:t>
      </w:r>
      <w:r w:rsidRPr="00B753B7">
        <w:rPr>
          <w:b/>
          <w:color w:val="000000" w:themeColor="text1"/>
        </w:rPr>
        <w:t>Досрочный выход из отпуска по уходу за ребенком</w:t>
      </w:r>
      <w:r w:rsidRPr="00B753B7">
        <w:rPr>
          <w:color w:val="000000" w:themeColor="text1"/>
        </w:rPr>
        <w:t>» должен иметь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3"/>
        <w:gridCol w:w="5809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выхода на работу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Основание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из документа должны отражаться в Табеле учета рабочего времени.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Данный приказ должен прекращать действие приказа «Об отпуске по уходу за ребенком», а также ограничивать действие штатных единиц в штатном расписании, введенных на период декретного отпуска этого сотрудника.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документа формируют запись в регистре сведений «Состояние работников»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 досрочном выходе из отпуска по уходу за ребенком до 3-х лет (Приложение №3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Доработка документа «</w:t>
      </w:r>
      <w:r w:rsidRPr="00B753B7">
        <w:rPr>
          <w:b/>
          <w:color w:val="000000" w:themeColor="text1"/>
          <w:sz w:val="28"/>
          <w:szCs w:val="28"/>
        </w:rPr>
        <w:t>Приказ на выходные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«Приказ на выходные» должен иметь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lastRenderedPageBreak/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75"/>
        <w:gridCol w:w="5817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выхода на работу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Оплата труда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Выбор из списка: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Оплатить в двойном размере, пропорционально отработанному времени, согласно ст.153 ТК РФ,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Предоставить другой день (другие дни) отдыха, согласно ст.153 ТК РФ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Часы работы с: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Часы работы по: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Причины привлечения к работе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Основание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из документа должны отражаться в Табеле учета рабочего времени.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Количественный учет накопленных других дней отдыха (ст.153 ТК РФ), подлежащих предоставлению работнику, ведется в регистре накопления «Дополнительные дни/часы отдыха».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документа формируют запись в регистре сведений «Работа в выходные и праздничные дни»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 привлечении к работе в выходные (праздничные дни (Приложение №4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На основании документа «Приказ на выходные» формируется документ «Оплата праздничных и выходных дней организаций».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нового документа «</w:t>
      </w:r>
      <w:r w:rsidRPr="00B753B7">
        <w:rPr>
          <w:b/>
          <w:color w:val="000000" w:themeColor="text1"/>
          <w:sz w:val="28"/>
          <w:szCs w:val="28"/>
        </w:rPr>
        <w:t>Приказ о привлечении к сверхурочной работе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«Приказ о привлечении к сверхурочной работе» должен иметь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 xml:space="preserve">Присваивается системно с возможностью </w:t>
            </w:r>
            <w:r w:rsidRPr="00B753B7">
              <w:rPr>
                <w:color w:val="000000" w:themeColor="text1"/>
              </w:rPr>
              <w:lastRenderedPageBreak/>
              <w:t>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lastRenderedPageBreak/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77"/>
        <w:gridCol w:w="5815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Часы работы с: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Часы работы до: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выхода на работу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Оплата труда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Выбор из списка: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Произвести оплату, согласно ст.152 ТК РФ,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Предоставить другое время отдыха, согласно ст.152 ТК РФ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Причины привлечения к работе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Основание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Суммарный учет отработанных часов (календарный год)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 xml:space="preserve">Автоматически 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из документа должны отражаться в Табеле учета рабочего времени.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Количественный учет накопленных часов отдыха (ст.152 ТК РФ), подлежащих предоставлению работнику, ведется в регистре накопления «Дополнительные дни/часы отдыха».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 привлечении к сверхурочной работе (Приложение №5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B753B7" w:rsidRDefault="00B753B7" w:rsidP="00B753B7">
      <w:pPr>
        <w:tabs>
          <w:tab w:val="left" w:pos="12844"/>
        </w:tabs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нового документа «</w:t>
      </w:r>
      <w:r w:rsidRPr="00B753B7">
        <w:rPr>
          <w:b/>
          <w:color w:val="000000" w:themeColor="text1"/>
          <w:sz w:val="28"/>
          <w:szCs w:val="28"/>
        </w:rPr>
        <w:t>Приказ о предоставлении дополнительных дней/часов отдыха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«Приказ о предоставлении дополнительных дней/часов отдыха: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311"/>
        <w:gridCol w:w="5781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lastRenderedPageBreak/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предоставленного дня / часов отдыха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Количество предоставленных часов отдыха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Основание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из документа должны отражаться в Табеле учета рабочего времени.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Количественный учет использования накопленных дней/часов отдыха (ст.152, ст.153  ТК РФ), ведется в регистре накопления «Дополнительные дни/часы отдыха».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не имеет печатной формы.</w:t>
      </w:r>
    </w:p>
    <w:p w:rsidR="00B753B7" w:rsidRPr="00B753B7" w:rsidRDefault="00B753B7" w:rsidP="00B753B7">
      <w:pPr>
        <w:tabs>
          <w:tab w:val="left" w:pos="12844"/>
        </w:tabs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Доработка документа «</w:t>
      </w:r>
      <w:r w:rsidRPr="00B753B7">
        <w:rPr>
          <w:b/>
          <w:color w:val="000000" w:themeColor="text1"/>
          <w:sz w:val="28"/>
          <w:szCs w:val="28"/>
        </w:rPr>
        <w:t>Оплата праздничных и выходных дней организаций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«Оплата праздничных и выходных дней организаций» должен формироваться на основании документа «Приказ на выходные».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Сведения о способе оплаты труда автоматически при заполнении переносятся из документа «Приказ на выходные» в документ «Оплата праздничных и выходных дней организаций».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нового документа «</w:t>
      </w:r>
      <w:r w:rsidRPr="00B753B7">
        <w:rPr>
          <w:b/>
          <w:color w:val="000000" w:themeColor="text1"/>
          <w:sz w:val="28"/>
          <w:szCs w:val="28"/>
        </w:rPr>
        <w:t>Кадровое замещение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Документ должен иметь следующие типы: 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«Исполнение обязанностей временно отсутствующего работника» - вновь создаваемый тип документа;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«Поручение дополнительной работы» - вновь создаваемый тип документа;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«Освобождение от выполнения дополнительной работы» - вновь создаваемый тип документа.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«Кадровое замещение» с типом «</w:t>
      </w:r>
      <w:r w:rsidRPr="00B753B7">
        <w:rPr>
          <w:b/>
          <w:color w:val="000000" w:themeColor="text1"/>
        </w:rPr>
        <w:t>Исполнение обязанностей временно отсутствующего работника</w:t>
      </w:r>
      <w:r w:rsidRPr="00B753B7">
        <w:rPr>
          <w:color w:val="000000" w:themeColor="text1"/>
        </w:rPr>
        <w:t>» должен иметь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94"/>
        <w:gridCol w:w="5798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сотрудника, исполняющего обязанности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lastRenderedPageBreak/>
              <w:t>Табельный номер сотрудника, исполняющего обязанности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 сотрудника, исполняющего обязанности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 сотрудника, исполняющего обязанности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отсутствующего (замещаемого)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отсутствующего (замещаемого)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 отсутствующего (замещаемого)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 отсутствующего (замещаемого)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исполнения обязанностей с: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исполнения обязанностей по: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Доплата за исполнение обязанностей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Выбор из списка: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% от оклада отсутствующего работника – с проставлением размера %,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Разница в окладах – ставится «галка».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Причины временного отсутствия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Основание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документа формируют запись в регистре сведений «Кадровое замещение»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Об исполнении обязанностей временно отсутствующего работника (Приложение №6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На основании документа «Кадровое замещение» с типом «Исполнение обязанностей временно отсутствующего работника» формируется документ «Разовые начисления» / «Ввод сведений о плановых начислениях».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Действие документа прекращается при наступлении даты окончания действия, указанной в приказе.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«Кадровое замещение» с типом «</w:t>
      </w:r>
      <w:r w:rsidRPr="00B753B7">
        <w:rPr>
          <w:b/>
          <w:color w:val="000000" w:themeColor="text1"/>
        </w:rPr>
        <w:t>Поручение дополнительной работы</w:t>
      </w:r>
      <w:r w:rsidRPr="00B753B7">
        <w:rPr>
          <w:color w:val="000000" w:themeColor="text1"/>
        </w:rPr>
        <w:t>» должен иметь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lastRenderedPageBreak/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94"/>
        <w:gridCol w:w="5798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Вид дополнительной работы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Выбор из списка: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Расширение зоны обслуживания,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Совмещение должностей..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 по совмещению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«Должности»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 по совмещению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«Подразделения организаций»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Срок выполнения работы с: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Срок выполнения работы по: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Доплата за совмещение работы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Выбор из списка: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% от оклада по совмещаемой должности – с проставлением размера %,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Разница в окладах – ставится «галка».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Причины поручения дополнительной работы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Основание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документа формируют запись в регистре сведений «Кадровое замещение»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 поручении дополнительной работы (Приложение №7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На основании документа «Кадровое замещение» с типом «Поручение дополнительной работы» формируется документ «Разовые начисления» / «Ввод сведений о Плановые начисления».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Действие документа прекращается либо при наступлении даты окончания действия, указанной в приказе, либо документов «Кадровое замещение» с типом «Освобождение от выполнения дополнительной работы».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«Кадровое замещение» с типом «</w:t>
      </w:r>
      <w:r w:rsidRPr="00B753B7">
        <w:rPr>
          <w:b/>
          <w:color w:val="000000" w:themeColor="text1"/>
        </w:rPr>
        <w:t>Освобождение от выполнения дополнительной работы</w:t>
      </w:r>
      <w:r w:rsidRPr="00B753B7">
        <w:rPr>
          <w:color w:val="000000" w:themeColor="text1"/>
        </w:rPr>
        <w:t>» должен иметь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lastRenderedPageBreak/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94"/>
        <w:gridCol w:w="5798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Внести изменения в приказ «О поручении дополнительной работы»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Список документов «Кадровое замещение»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прекращения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 по совмещению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 из документа «Кадровое замещение» с типом «Поручение дополнительной работы»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 по совмещению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 из документа «Кадровое замещение» с типом «Поручение дополнительной работы»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Причины освобождения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Основание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документа формируют запись в регистре сведений «Кадровое замещение»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Об освобождении от исполнения обязанностей (Приложение №8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На основании документа «Кадровое замещение» с типом «Освобождение от выполнения дополнительной работы» автоматически прекращаются начисления в регистре «Плановые начисления».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Доработка документа «</w:t>
      </w:r>
      <w:r w:rsidRPr="00B753B7">
        <w:rPr>
          <w:b/>
          <w:color w:val="000000" w:themeColor="text1"/>
          <w:sz w:val="28"/>
          <w:szCs w:val="28"/>
        </w:rPr>
        <w:t>Кадровое перемещение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В поле «График работы» документа «Кадровое перемещение» должна быть возможность указания графика работы прежнего и графика работы вновь установленного.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из документа должны отражаться в Табеле учета рабочего времени.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должен иметь дополнительную печатную форму: «Об изменении режима рабочего времени работника (работников) (Приложение №9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lastRenderedPageBreak/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E15443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E15443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нового документа «</w:t>
      </w:r>
      <w:r w:rsidRPr="00B753B7">
        <w:rPr>
          <w:b/>
          <w:color w:val="000000" w:themeColor="text1"/>
          <w:sz w:val="28"/>
          <w:szCs w:val="28"/>
        </w:rPr>
        <w:t>Присвоение профессионального статуса и установление ИСН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должен иметь следующие поля:</w:t>
      </w:r>
    </w:p>
    <w:p w:rsidR="00B753B7" w:rsidRPr="00B753B7" w:rsidRDefault="00B753B7" w:rsidP="00B753B7">
      <w:pPr>
        <w:ind w:left="862"/>
        <w:jc w:val="both"/>
        <w:rPr>
          <w:color w:val="000000" w:themeColor="text1"/>
        </w:rPr>
      </w:pP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328"/>
        <w:gridCol w:w="5764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Установить с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Уровень профессионального статуса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Выбор из списка: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1С,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2С,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3С,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 xml:space="preserve">4С, 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5С.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Размер ИСН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Основание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документа формируют запись в регистре сведений «Профессиональный статус».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Об установлении размера интегрированной стимулирующей надбавки работникам ОАО «НИАЭП» (Приложение №10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На основании документа «Присвоение профессионального статуса и установление ИСН» формируется документ «Ввод сведений о плановых начислениях работников организаций».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нового документа «</w:t>
      </w:r>
      <w:r w:rsidRPr="00B753B7">
        <w:rPr>
          <w:b/>
          <w:color w:val="000000" w:themeColor="text1"/>
          <w:sz w:val="28"/>
          <w:szCs w:val="28"/>
        </w:rPr>
        <w:t>Изменение штатного расписания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lastRenderedPageBreak/>
        <w:t>Документ должен иметь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303"/>
        <w:gridCol w:w="5789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Действие: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Выбор из списка: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(1) «Ввести в штатное расписание следующие подразделения, должности (профессии) и присвоить следующие индексы:»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(2) «Ввести в штатное расписание следующие должности (профессии)»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(3) «Ввести в штатное расписание следующие должности (профессии) сроком на (период – ввод вручную)»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(4) «Ввести в штатное расписание следующие должности (профессии) на период декретного отпуска и отпуска по уходу за ребенком»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(5) «Вывести из штатного расписания следующие подразделения, должности (профессии) и упразднить следующие индексы:»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(6) «Вывести из штатного расписания следующие должности (профессии)»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(7) «Вывести из штатного расписания следующие должности (профессии)»</w:t>
            </w:r>
          </w:p>
          <w:p w:rsidR="00B753B7" w:rsidRPr="00B753B7" w:rsidRDefault="00B753B7" w:rsidP="00B753B7">
            <w:pPr>
              <w:numPr>
                <w:ilvl w:val="0"/>
                <w:numId w:val="3"/>
              </w:numPr>
              <w:tabs>
                <w:tab w:val="left" w:pos="378"/>
              </w:tabs>
              <w:ind w:left="348" w:hanging="348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(8) «Вывести из штатного расписания следующие должности (профессии) на период декретного отпуска и отпуска по уходу за ребенком»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вступления в силу изменений (с:)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окончания действия изменений (по:)</w:t>
            </w:r>
          </w:p>
        </w:tc>
        <w:tc>
          <w:tcPr>
            <w:tcW w:w="6242" w:type="dxa"/>
            <w:vMerge w:val="restart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 в одном из полей по необходимости, во втором заполняется 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Срок действия изменений</w:t>
            </w:r>
          </w:p>
        </w:tc>
        <w:tc>
          <w:tcPr>
            <w:tcW w:w="6242" w:type="dxa"/>
            <w:vMerge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отсутствующего (замещаемого)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Активно для п.8, 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«Подразделения организаций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 xml:space="preserve">Должность 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«Должности»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Грейд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 из регистра сведений «Соответствие должностей грейдам»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Внутригрейдовая зона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 из регистра сведений «Соответствие должностей грейдам»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Оклад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 xml:space="preserve">Автоматически из регистра сведений «Значение </w:t>
            </w:r>
            <w:r w:rsidRPr="00B753B7">
              <w:rPr>
                <w:color w:val="000000" w:themeColor="text1"/>
              </w:rPr>
              <w:lastRenderedPageBreak/>
              <w:t>окладов по грейдам»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lastRenderedPageBreak/>
              <w:t>Примечание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Заполняется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Комментарий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Заполняется вручную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Об изменении штатного расписания» (Приложение №11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1276"/>
        </w:tabs>
        <w:ind w:left="862"/>
        <w:jc w:val="both"/>
        <w:rPr>
          <w:iCs/>
          <w:color w:val="000000" w:themeColor="text1"/>
        </w:rPr>
      </w:pPr>
      <w:r w:rsidRPr="00B753B7">
        <w:rPr>
          <w:iCs/>
          <w:color w:val="000000" w:themeColor="text1"/>
        </w:rPr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нового документа «</w:t>
      </w:r>
      <w:r w:rsidRPr="00B753B7">
        <w:rPr>
          <w:b/>
          <w:color w:val="000000" w:themeColor="text1"/>
          <w:sz w:val="28"/>
          <w:szCs w:val="28"/>
        </w:rPr>
        <w:t>Изменение персональных данных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должен иметь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6"/>
        <w:gridCol w:w="5806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Номер приказа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Присваивается системно с возможностью корректировки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Ответственный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«Пользователи»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Организация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«Организации»</w:t>
            </w:r>
          </w:p>
        </w:tc>
      </w:tr>
    </w:tbl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Табличная часть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283"/>
        <w:gridCol w:w="5809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ФИО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Справочник «Сотрудники»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Табельный номер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Должность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Структурное подразделение сотрудника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Автоматически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Новые Ф.И.О.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Документ-основание: наименование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 xml:space="preserve">Вводится вручную 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Документ-основание: дата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Документ-основание: номер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Вводится вручную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Дата вступления в силу изменений: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 xml:space="preserve">Вводится вручную </w:t>
            </w:r>
          </w:p>
        </w:tc>
      </w:tr>
    </w:tbl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документа формируют запись в регистре сведений «ФИО физических лиц».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документа автоматически отражаются в справочнике «Сотрудники организаций».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должен иметь печатную форму: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 Приказ (распоряжение) Об изменении персональных данных работника (работников)» (Приложение №12 к настоящему Техническому заданию).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Должна быть возможность печати документа с пустым полем «Дата вступления в силу изменений».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lastRenderedPageBreak/>
        <w:t>Должна быть возможность внесения в печатную форму при необходимости изменений и дополнений (количество строк, добавление информации, изменение Ф.И.О. подписывающего лица).</w:t>
      </w:r>
    </w:p>
    <w:p w:rsidR="00B753B7" w:rsidRPr="00E15443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E15443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  <w:tab w:val="num" w:pos="993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Доработка справочника «</w:t>
      </w:r>
      <w:r w:rsidRPr="00B753B7">
        <w:rPr>
          <w:b/>
          <w:color w:val="000000" w:themeColor="text1"/>
          <w:sz w:val="28"/>
          <w:szCs w:val="28"/>
        </w:rPr>
        <w:t>Сотрудники организаций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Добавление в элементы справочника новой вкладки «Профессиональный статус»;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На данной вкладке отображается информация из регистра «Профессиональный статус»: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3311"/>
        <w:gridCol w:w="5781"/>
      </w:tblGrid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753B7">
              <w:rPr>
                <w:color w:val="000000" w:themeColor="text1"/>
                <w:sz w:val="16"/>
                <w:szCs w:val="16"/>
              </w:rPr>
              <w:t>Источник данных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Уровень профессионального статуса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Регистр «Профессиональный статус»:</w:t>
            </w:r>
          </w:p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1С, 2С, 3С, 4С, 5С</w:t>
            </w: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Приказ (распоряжение) Об установлении размера интегрированной стимулирующей надбавки работникам ОАО «НИАЭП»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Регистр «Профессиональный статус»:</w:t>
            </w:r>
          </w:p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- номер,</w:t>
            </w:r>
          </w:p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- дата.</w:t>
            </w:r>
          </w:p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</w:p>
        </w:tc>
      </w:tr>
      <w:tr w:rsidR="00B753B7" w:rsidRPr="00B753B7" w:rsidTr="00B753B7">
        <w:trPr>
          <w:tblCellSpacing w:w="20" w:type="dxa"/>
        </w:trPr>
        <w:tc>
          <w:tcPr>
            <w:tcW w:w="3418" w:type="dxa"/>
          </w:tcPr>
          <w:p w:rsidR="00B753B7" w:rsidRPr="00B753B7" w:rsidRDefault="00B753B7" w:rsidP="00B753B7">
            <w:pPr>
              <w:tabs>
                <w:tab w:val="left" w:pos="180"/>
              </w:tabs>
              <w:ind w:left="-87"/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Действует с</w:t>
            </w:r>
          </w:p>
        </w:tc>
        <w:tc>
          <w:tcPr>
            <w:tcW w:w="6242" w:type="dxa"/>
          </w:tcPr>
          <w:p w:rsidR="00B753B7" w:rsidRPr="00B753B7" w:rsidRDefault="00B753B7" w:rsidP="00B753B7">
            <w:pPr>
              <w:jc w:val="both"/>
              <w:rPr>
                <w:color w:val="000000" w:themeColor="text1"/>
              </w:rPr>
            </w:pPr>
            <w:r w:rsidRPr="00B753B7">
              <w:rPr>
                <w:color w:val="000000" w:themeColor="text1"/>
              </w:rPr>
              <w:t>Регистр «Профессиональный статус»:</w:t>
            </w:r>
          </w:p>
        </w:tc>
      </w:tr>
    </w:tbl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  <w:tab w:val="num" w:pos="993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регистра сведений «</w:t>
      </w:r>
      <w:r w:rsidRPr="00B753B7">
        <w:rPr>
          <w:b/>
          <w:color w:val="000000" w:themeColor="text1"/>
          <w:sz w:val="28"/>
          <w:szCs w:val="28"/>
        </w:rPr>
        <w:t>Работа в выходные и праздничные дни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Регистр должен содержать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Сотрудник: Ф.И.О., табельный номер, подразделение, должность;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Приказ (распоряжение) О привлечении к работе в выходные (праздничные) дни: дата, номер;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Вид оплаты;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Дата работы в выходной (праздничный) день (дни);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Время работы с;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Время работы по.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Записи в регистр вносятся документом «Приказ на выходные».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регистра используются для формирования отчетной формы «Отчет о привлечении к работе в выходные (праздничные) дни».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  <w:tab w:val="num" w:pos="993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регистра сведений «</w:t>
      </w:r>
      <w:r w:rsidRPr="00B753B7">
        <w:rPr>
          <w:b/>
          <w:color w:val="000000" w:themeColor="text1"/>
          <w:sz w:val="28"/>
          <w:szCs w:val="28"/>
        </w:rPr>
        <w:t>Кадровое замещение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Регистр должен содержать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Сотрудник: Ф.И.О., табельный номер, подразделение, должность;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Тип операции: исполнение обязанностей временно отсутствующего работника, поручение дополнительной работы, освобождение от выполнения дополнительной работы;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Подразделение, должность по дополнительной работе (отсутствующего работника);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Приказ (распоряжение) о кадровом замещении: дата, номер;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Вид оплаты;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Период кадрового замещения с;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Период кадрового замещения по;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Записи в регистр вносятся документом «Кадровое замещение».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регистра используются для формирования отчетных форм: «Отчет об исполнении обязанностей временно отсутствующего работника». «Отчет о поручении дополнительной работы (расширение зоны обслуживания, совмещении должностей)».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  <w:tab w:val="num" w:pos="993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регистра сведений «</w:t>
      </w:r>
      <w:r w:rsidRPr="00B753B7">
        <w:rPr>
          <w:b/>
          <w:color w:val="000000" w:themeColor="text1"/>
          <w:sz w:val="28"/>
          <w:szCs w:val="28"/>
        </w:rPr>
        <w:t>Профессиональный статус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Регистр должен содержать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Сотрудник: Ф.И.О., табельный номер, подразделение, должность;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Приказ (распоряжение) Об установлении интегрированной стимулирующей надбавки работникам  ОАО «НИАЭП»: дата, номер;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Уровень профессионального статуса;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Размер ИСН;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Время работы с;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Время работы по.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Записи в регистр вносятся документом «Присвоение профессионального статуса и установление ИСН».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Данные регистра используются для формирования отчетной формы «Отчет о привлечении к работе в выходные (праздничные) дни».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  <w:tab w:val="num" w:pos="993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регистра сведений «</w:t>
      </w:r>
      <w:r w:rsidRPr="00B753B7">
        <w:rPr>
          <w:b/>
          <w:color w:val="000000" w:themeColor="text1"/>
          <w:sz w:val="28"/>
          <w:szCs w:val="28"/>
        </w:rPr>
        <w:t>Дополнительные дни/часы отдыха</w:t>
      </w:r>
      <w:r w:rsidRPr="00B753B7">
        <w:rPr>
          <w:color w:val="000000" w:themeColor="text1"/>
        </w:rPr>
        <w:t>».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Регистр должен содержать следующие поля: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Сотрудник: Ф.И.О., табельный номер, подразделение, должность;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Документ основание: наименование, номер, дата;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Количество дней;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Количество часов;</w:t>
      </w:r>
    </w:p>
    <w:p w:rsidR="00B753B7" w:rsidRPr="00B753B7" w:rsidRDefault="00B753B7" w:rsidP="00B753B7">
      <w:pPr>
        <w:numPr>
          <w:ilvl w:val="0"/>
          <w:numId w:val="2"/>
        </w:numPr>
        <w:jc w:val="both"/>
        <w:rPr>
          <w:color w:val="000000" w:themeColor="text1"/>
        </w:rPr>
      </w:pPr>
      <w:r w:rsidRPr="00B753B7">
        <w:rPr>
          <w:color w:val="000000" w:themeColor="text1"/>
        </w:rPr>
        <w:t>Вид дня: РВ, СВ;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Записи в регистр вносятся документами «Приказ на выходные», «»Приказ о привлечении к сверхурочной работе», «Приказ о предоставлении дополнительных дней/часов отдыха».</w:t>
      </w: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B753B7" w:rsidRPr="00B753B7" w:rsidRDefault="00B753B7" w:rsidP="00B753B7">
      <w:pPr>
        <w:numPr>
          <w:ilvl w:val="1"/>
          <w:numId w:val="1"/>
        </w:numPr>
        <w:tabs>
          <w:tab w:val="clear" w:pos="825"/>
          <w:tab w:val="num" w:pos="607"/>
          <w:tab w:val="num" w:pos="993"/>
        </w:tabs>
        <w:ind w:left="607"/>
        <w:jc w:val="both"/>
        <w:rPr>
          <w:color w:val="000000" w:themeColor="text1"/>
        </w:rPr>
      </w:pPr>
      <w:r w:rsidRPr="00B753B7">
        <w:rPr>
          <w:color w:val="000000" w:themeColor="text1"/>
        </w:rPr>
        <w:t>Создание выходных отчетных форм.</w:t>
      </w:r>
    </w:p>
    <w:p w:rsidR="00B753B7" w:rsidRPr="00B753B7" w:rsidRDefault="00B753B7" w:rsidP="00B753B7">
      <w:pPr>
        <w:numPr>
          <w:ilvl w:val="2"/>
          <w:numId w:val="1"/>
        </w:numPr>
        <w:tabs>
          <w:tab w:val="clear" w:pos="1080"/>
          <w:tab w:val="num" w:pos="862"/>
          <w:tab w:val="num" w:pos="993"/>
        </w:tabs>
        <w:ind w:left="862"/>
        <w:jc w:val="both"/>
        <w:rPr>
          <w:color w:val="000000" w:themeColor="text1"/>
        </w:rPr>
      </w:pPr>
      <w:r w:rsidRPr="00B753B7">
        <w:rPr>
          <w:color w:val="000000" w:themeColor="text1"/>
        </w:rPr>
        <w:t>В системе должны формироваться следующие выходные отчетные формы (приложение №13 к настоящему Техническому заданию):</w:t>
      </w:r>
    </w:p>
    <w:p w:rsidR="00B753B7" w:rsidRPr="00B753B7" w:rsidRDefault="00B753B7" w:rsidP="00B753B7">
      <w:pPr>
        <w:numPr>
          <w:ilvl w:val="0"/>
          <w:numId w:val="2"/>
        </w:numPr>
        <w:tabs>
          <w:tab w:val="num" w:pos="993"/>
        </w:tabs>
        <w:jc w:val="both"/>
        <w:rPr>
          <w:color w:val="000000" w:themeColor="text1"/>
        </w:rPr>
      </w:pPr>
      <w:r w:rsidRPr="00B753B7">
        <w:rPr>
          <w:color w:val="000000" w:themeColor="text1"/>
        </w:rPr>
        <w:t>Отчет об изменении персональных данных работника;</w:t>
      </w:r>
    </w:p>
    <w:p w:rsidR="00B753B7" w:rsidRPr="00B753B7" w:rsidRDefault="00B753B7" w:rsidP="00B753B7">
      <w:pPr>
        <w:numPr>
          <w:ilvl w:val="0"/>
          <w:numId w:val="2"/>
        </w:numPr>
        <w:tabs>
          <w:tab w:val="num" w:pos="993"/>
        </w:tabs>
        <w:jc w:val="both"/>
        <w:rPr>
          <w:color w:val="000000" w:themeColor="text1"/>
        </w:rPr>
      </w:pPr>
      <w:r w:rsidRPr="00B753B7">
        <w:rPr>
          <w:color w:val="000000" w:themeColor="text1"/>
        </w:rPr>
        <w:t>Отчет о поручении дополнительной работы (расширение зоны обслуживания, совмещение должностей);</w:t>
      </w:r>
    </w:p>
    <w:p w:rsidR="00B753B7" w:rsidRPr="00B753B7" w:rsidRDefault="00B753B7" w:rsidP="00B753B7">
      <w:pPr>
        <w:numPr>
          <w:ilvl w:val="0"/>
          <w:numId w:val="2"/>
        </w:numPr>
        <w:tabs>
          <w:tab w:val="num" w:pos="993"/>
        </w:tabs>
        <w:jc w:val="both"/>
        <w:rPr>
          <w:color w:val="000000" w:themeColor="text1"/>
        </w:rPr>
      </w:pPr>
      <w:r w:rsidRPr="00B753B7">
        <w:rPr>
          <w:color w:val="000000" w:themeColor="text1"/>
        </w:rPr>
        <w:t>Отчет об исполнении обязанностей временно отсутствующего работника;</w:t>
      </w:r>
    </w:p>
    <w:p w:rsidR="00B753B7" w:rsidRPr="00B753B7" w:rsidRDefault="00B753B7" w:rsidP="00B753B7">
      <w:pPr>
        <w:numPr>
          <w:ilvl w:val="0"/>
          <w:numId w:val="2"/>
        </w:numPr>
        <w:tabs>
          <w:tab w:val="num" w:pos="993"/>
        </w:tabs>
        <w:jc w:val="both"/>
        <w:rPr>
          <w:color w:val="000000" w:themeColor="text1"/>
        </w:rPr>
      </w:pPr>
      <w:r w:rsidRPr="00B753B7">
        <w:rPr>
          <w:color w:val="000000" w:themeColor="text1"/>
        </w:rPr>
        <w:t>Отчет о привлечении к работе в выходные (праздничные) дни;</w:t>
      </w:r>
    </w:p>
    <w:p w:rsidR="00B753B7" w:rsidRPr="00B753B7" w:rsidRDefault="00B753B7" w:rsidP="00B753B7">
      <w:pPr>
        <w:numPr>
          <w:ilvl w:val="0"/>
          <w:numId w:val="2"/>
        </w:numPr>
        <w:tabs>
          <w:tab w:val="num" w:pos="993"/>
        </w:tabs>
        <w:jc w:val="both"/>
        <w:rPr>
          <w:color w:val="000000" w:themeColor="text1"/>
        </w:rPr>
      </w:pPr>
      <w:r w:rsidRPr="00B753B7">
        <w:rPr>
          <w:color w:val="000000" w:themeColor="text1"/>
        </w:rPr>
        <w:t>Отчет об изменении режима работы;</w:t>
      </w:r>
    </w:p>
    <w:p w:rsidR="00B753B7" w:rsidRPr="00B753B7" w:rsidRDefault="00B753B7" w:rsidP="00B753B7">
      <w:pPr>
        <w:numPr>
          <w:ilvl w:val="0"/>
          <w:numId w:val="2"/>
        </w:numPr>
        <w:tabs>
          <w:tab w:val="num" w:pos="993"/>
        </w:tabs>
        <w:jc w:val="both"/>
        <w:rPr>
          <w:color w:val="000000" w:themeColor="text1"/>
        </w:rPr>
      </w:pPr>
      <w:r w:rsidRPr="00B753B7">
        <w:rPr>
          <w:color w:val="000000" w:themeColor="text1"/>
        </w:rPr>
        <w:t>Отчет о продлении ежегодного отпуска в связи с болезнью;</w:t>
      </w:r>
    </w:p>
    <w:p w:rsidR="00B753B7" w:rsidRPr="00B753B7" w:rsidRDefault="00B753B7" w:rsidP="00B753B7">
      <w:pPr>
        <w:numPr>
          <w:ilvl w:val="0"/>
          <w:numId w:val="2"/>
        </w:numPr>
        <w:tabs>
          <w:tab w:val="num" w:pos="993"/>
        </w:tabs>
        <w:jc w:val="both"/>
        <w:rPr>
          <w:color w:val="000000" w:themeColor="text1"/>
        </w:rPr>
      </w:pPr>
      <w:r w:rsidRPr="00B753B7">
        <w:rPr>
          <w:color w:val="000000" w:themeColor="text1"/>
        </w:rPr>
        <w:t>Отчет о присвоении профессионального статуса;</w:t>
      </w:r>
    </w:p>
    <w:p w:rsidR="00B753B7" w:rsidRPr="00B753B7" w:rsidRDefault="00B753B7" w:rsidP="00B753B7">
      <w:pPr>
        <w:numPr>
          <w:ilvl w:val="0"/>
          <w:numId w:val="2"/>
        </w:numPr>
        <w:tabs>
          <w:tab w:val="num" w:pos="993"/>
        </w:tabs>
        <w:jc w:val="both"/>
        <w:rPr>
          <w:color w:val="000000" w:themeColor="text1"/>
        </w:rPr>
      </w:pPr>
      <w:r w:rsidRPr="00B753B7">
        <w:rPr>
          <w:color w:val="000000" w:themeColor="text1"/>
        </w:rPr>
        <w:t>Отчет о накопленных и предоставленных днях/часах отдыха.</w:t>
      </w:r>
    </w:p>
    <w:p w:rsidR="00B753B7" w:rsidRPr="00B753B7" w:rsidRDefault="00B753B7" w:rsidP="00B753B7">
      <w:pPr>
        <w:ind w:left="1134"/>
        <w:jc w:val="right"/>
        <w:rPr>
          <w:color w:val="000000" w:themeColor="text1"/>
          <w:sz w:val="16"/>
          <w:szCs w:val="16"/>
        </w:rPr>
      </w:pPr>
      <w:r w:rsidRPr="00B753B7">
        <w:rPr>
          <w:color w:val="000000" w:themeColor="text1"/>
        </w:rPr>
        <w:br w:type="page"/>
      </w:r>
      <w:r w:rsidRPr="00B753B7">
        <w:rPr>
          <w:color w:val="000000" w:themeColor="text1"/>
          <w:sz w:val="16"/>
          <w:szCs w:val="16"/>
        </w:rPr>
        <w:lastRenderedPageBreak/>
        <w:t>Приложение №13.</w:t>
      </w:r>
    </w:p>
    <w:p w:rsidR="00B753B7" w:rsidRPr="00B753B7" w:rsidRDefault="00B753B7" w:rsidP="00B753B7">
      <w:pPr>
        <w:ind w:left="1134"/>
        <w:jc w:val="center"/>
        <w:rPr>
          <w:b/>
          <w:color w:val="000000" w:themeColor="text1"/>
          <w:sz w:val="28"/>
          <w:szCs w:val="28"/>
        </w:rPr>
      </w:pPr>
      <w:r w:rsidRPr="00B753B7">
        <w:rPr>
          <w:b/>
          <w:color w:val="000000" w:themeColor="text1"/>
          <w:sz w:val="28"/>
          <w:szCs w:val="28"/>
        </w:rPr>
        <w:t>Выходные отчетные формы.</w:t>
      </w:r>
    </w:p>
    <w:p w:rsidR="00B753B7" w:rsidRPr="00B753B7" w:rsidRDefault="00B753B7" w:rsidP="00B753B7">
      <w:pPr>
        <w:jc w:val="both"/>
        <w:rPr>
          <w:color w:val="000000" w:themeColor="text1"/>
          <w:sz w:val="26"/>
          <w:szCs w:val="26"/>
        </w:rPr>
      </w:pPr>
      <w:r w:rsidRPr="00B753B7">
        <w:rPr>
          <w:color w:val="000000" w:themeColor="text1"/>
          <w:sz w:val="26"/>
          <w:szCs w:val="26"/>
        </w:rPr>
        <w:t xml:space="preserve">Отчет об изменении персональных данных работника: </w:t>
      </w:r>
    </w:p>
    <w:tbl>
      <w:tblPr>
        <w:tblW w:w="991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1"/>
        <w:gridCol w:w="1358"/>
        <w:gridCol w:w="1968"/>
        <w:gridCol w:w="1367"/>
        <w:gridCol w:w="1306"/>
        <w:gridCol w:w="1085"/>
        <w:gridCol w:w="1391"/>
      </w:tblGrid>
      <w:tr w:rsidR="00B753B7" w:rsidRPr="00B753B7" w:rsidTr="00B753B7">
        <w:tc>
          <w:tcPr>
            <w:tcW w:w="1441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 xml:space="preserve">   Табельный номер</w:t>
            </w:r>
          </w:p>
        </w:tc>
        <w:tc>
          <w:tcPr>
            <w:tcW w:w="135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Ф.И.О. работника</w:t>
            </w:r>
          </w:p>
        </w:tc>
        <w:tc>
          <w:tcPr>
            <w:tcW w:w="196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Подразделение, должность</w:t>
            </w:r>
          </w:p>
        </w:tc>
        <w:tc>
          <w:tcPr>
            <w:tcW w:w="1367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Прежние фамилия, имя, отчество</w:t>
            </w:r>
          </w:p>
        </w:tc>
        <w:tc>
          <w:tcPr>
            <w:tcW w:w="1306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Дата приказа</w:t>
            </w:r>
          </w:p>
        </w:tc>
        <w:tc>
          <w:tcPr>
            <w:tcW w:w="1085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№ приказа</w:t>
            </w:r>
          </w:p>
        </w:tc>
        <w:tc>
          <w:tcPr>
            <w:tcW w:w="1391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Дата изменения</w:t>
            </w:r>
          </w:p>
        </w:tc>
      </w:tr>
    </w:tbl>
    <w:p w:rsidR="00B753B7" w:rsidRPr="00B753B7" w:rsidRDefault="00B753B7" w:rsidP="00B753B7">
      <w:pPr>
        <w:jc w:val="both"/>
        <w:rPr>
          <w:color w:val="000000" w:themeColor="text1"/>
          <w:sz w:val="26"/>
          <w:szCs w:val="26"/>
        </w:rPr>
      </w:pPr>
    </w:p>
    <w:p w:rsidR="00B753B7" w:rsidRPr="00B753B7" w:rsidRDefault="00B753B7" w:rsidP="00B753B7">
      <w:pPr>
        <w:jc w:val="both"/>
        <w:rPr>
          <w:color w:val="000000" w:themeColor="text1"/>
          <w:sz w:val="26"/>
          <w:szCs w:val="26"/>
        </w:rPr>
      </w:pPr>
      <w:r w:rsidRPr="00B753B7">
        <w:rPr>
          <w:color w:val="000000" w:themeColor="text1"/>
          <w:sz w:val="26"/>
          <w:szCs w:val="26"/>
        </w:rPr>
        <w:t>Отчет о поручении дополнительной работы (расширение зоны обслуживания, совмещение должностей)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1275"/>
        <w:gridCol w:w="1985"/>
        <w:gridCol w:w="1984"/>
        <w:gridCol w:w="1843"/>
        <w:gridCol w:w="1701"/>
      </w:tblGrid>
      <w:tr w:rsidR="00B753B7" w:rsidRPr="00B753B7" w:rsidTr="00B753B7">
        <w:tc>
          <w:tcPr>
            <w:tcW w:w="1101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Табельный номер</w:t>
            </w:r>
          </w:p>
        </w:tc>
        <w:tc>
          <w:tcPr>
            <w:tcW w:w="1275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Ф.И.О. работника</w:t>
            </w:r>
          </w:p>
        </w:tc>
        <w:tc>
          <w:tcPr>
            <w:tcW w:w="1985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Подразделе-ние, занимаемая должность</w:t>
            </w:r>
          </w:p>
        </w:tc>
        <w:tc>
          <w:tcPr>
            <w:tcW w:w="1984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Подразделе-</w:t>
            </w:r>
          </w:p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ние, должность по дополни-тельной  работе</w:t>
            </w:r>
          </w:p>
        </w:tc>
        <w:tc>
          <w:tcPr>
            <w:tcW w:w="1843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Доплата (разница в окладах,  % от оклада)</w:t>
            </w:r>
          </w:p>
        </w:tc>
        <w:tc>
          <w:tcPr>
            <w:tcW w:w="1701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 xml:space="preserve">Период выполнения дополни-тельного объема  работы </w:t>
            </w:r>
          </w:p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B753B7" w:rsidRPr="00B753B7" w:rsidRDefault="00B753B7" w:rsidP="00B753B7">
      <w:pPr>
        <w:jc w:val="both"/>
        <w:rPr>
          <w:color w:val="000000" w:themeColor="text1"/>
        </w:rPr>
      </w:pPr>
    </w:p>
    <w:p w:rsidR="00B753B7" w:rsidRPr="00B753B7" w:rsidRDefault="00B753B7" w:rsidP="00B753B7">
      <w:p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Отчет </w:t>
      </w:r>
      <w:r w:rsidRPr="00B753B7">
        <w:rPr>
          <w:color w:val="000000" w:themeColor="text1"/>
          <w:sz w:val="26"/>
          <w:szCs w:val="26"/>
        </w:rPr>
        <w:t>об исполнении обязанностей временно отсутствующего работника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1275"/>
        <w:gridCol w:w="1985"/>
        <w:gridCol w:w="1984"/>
        <w:gridCol w:w="1843"/>
        <w:gridCol w:w="1701"/>
      </w:tblGrid>
      <w:tr w:rsidR="00B753B7" w:rsidRPr="00B753B7" w:rsidTr="00B753B7">
        <w:tc>
          <w:tcPr>
            <w:tcW w:w="1101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Табельный номер</w:t>
            </w:r>
          </w:p>
        </w:tc>
        <w:tc>
          <w:tcPr>
            <w:tcW w:w="1275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Ф.И.О. работника</w:t>
            </w:r>
          </w:p>
        </w:tc>
        <w:tc>
          <w:tcPr>
            <w:tcW w:w="1985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Подразделе-ние, занимаемая должность</w:t>
            </w:r>
          </w:p>
        </w:tc>
        <w:tc>
          <w:tcPr>
            <w:tcW w:w="1984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Подразделе-</w:t>
            </w:r>
          </w:p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ние,  должность отсутствующего работника</w:t>
            </w:r>
          </w:p>
        </w:tc>
        <w:tc>
          <w:tcPr>
            <w:tcW w:w="1843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Доплата (разница в окладах,  % от оклада)</w:t>
            </w:r>
          </w:p>
        </w:tc>
        <w:tc>
          <w:tcPr>
            <w:tcW w:w="1701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 xml:space="preserve">Период выполнения работы </w:t>
            </w:r>
          </w:p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за отсутств. работника</w:t>
            </w:r>
          </w:p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B753B7" w:rsidRPr="00B753B7" w:rsidRDefault="00B753B7" w:rsidP="00B753B7">
      <w:pPr>
        <w:jc w:val="both"/>
        <w:rPr>
          <w:color w:val="000000" w:themeColor="text1"/>
        </w:rPr>
      </w:pPr>
    </w:p>
    <w:p w:rsidR="00B753B7" w:rsidRPr="00B753B7" w:rsidRDefault="00B753B7" w:rsidP="00B753B7">
      <w:p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Отчет </w:t>
      </w:r>
      <w:r w:rsidRPr="00B753B7">
        <w:rPr>
          <w:color w:val="000000" w:themeColor="text1"/>
          <w:sz w:val="26"/>
          <w:szCs w:val="26"/>
        </w:rPr>
        <w:t>о привлечении к работе в выходные (праздничные) дни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4"/>
        <w:gridCol w:w="1418"/>
        <w:gridCol w:w="1842"/>
        <w:gridCol w:w="2268"/>
        <w:gridCol w:w="2977"/>
      </w:tblGrid>
      <w:tr w:rsidR="00B753B7" w:rsidRPr="00B753B7" w:rsidTr="00B753B7">
        <w:tc>
          <w:tcPr>
            <w:tcW w:w="1384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Табельный номер</w:t>
            </w:r>
          </w:p>
        </w:tc>
        <w:tc>
          <w:tcPr>
            <w:tcW w:w="1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Ф.И.О. работника</w:t>
            </w:r>
          </w:p>
        </w:tc>
        <w:tc>
          <w:tcPr>
            <w:tcW w:w="18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Подразделение, должность</w:t>
            </w:r>
          </w:p>
        </w:tc>
        <w:tc>
          <w:tcPr>
            <w:tcW w:w="226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Даты выхода на работу в выходные (праздничные) дни</w:t>
            </w:r>
          </w:p>
        </w:tc>
        <w:tc>
          <w:tcPr>
            <w:tcW w:w="2977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Вид компенсации (оплата в двойном размере или другие дни отдыха)</w:t>
            </w:r>
          </w:p>
        </w:tc>
      </w:tr>
    </w:tbl>
    <w:p w:rsidR="00B753B7" w:rsidRPr="00B753B7" w:rsidRDefault="00B753B7" w:rsidP="00B753B7">
      <w:pPr>
        <w:ind w:firstLine="709"/>
        <w:jc w:val="both"/>
        <w:rPr>
          <w:color w:val="000000" w:themeColor="text1"/>
        </w:rPr>
      </w:pPr>
    </w:p>
    <w:p w:rsidR="00B753B7" w:rsidRPr="00B753B7" w:rsidRDefault="00B753B7" w:rsidP="00B753B7">
      <w:pPr>
        <w:jc w:val="both"/>
        <w:rPr>
          <w:color w:val="000000" w:themeColor="text1"/>
        </w:rPr>
      </w:pPr>
      <w:r w:rsidRPr="00B753B7">
        <w:rPr>
          <w:color w:val="000000" w:themeColor="text1"/>
        </w:rPr>
        <w:t xml:space="preserve">Отчет </w:t>
      </w:r>
      <w:r w:rsidRPr="00B753B7">
        <w:rPr>
          <w:color w:val="000000" w:themeColor="text1"/>
          <w:sz w:val="26"/>
          <w:szCs w:val="26"/>
        </w:rPr>
        <w:t>об изменении режима работы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4"/>
        <w:gridCol w:w="1418"/>
        <w:gridCol w:w="1842"/>
        <w:gridCol w:w="2268"/>
        <w:gridCol w:w="2977"/>
      </w:tblGrid>
      <w:tr w:rsidR="00B753B7" w:rsidRPr="00B753B7" w:rsidTr="00B753B7">
        <w:tc>
          <w:tcPr>
            <w:tcW w:w="1384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Табельный номер</w:t>
            </w:r>
          </w:p>
        </w:tc>
        <w:tc>
          <w:tcPr>
            <w:tcW w:w="1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Ф.И.О. работника</w:t>
            </w:r>
          </w:p>
        </w:tc>
        <w:tc>
          <w:tcPr>
            <w:tcW w:w="18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Подразделение, должность</w:t>
            </w:r>
          </w:p>
        </w:tc>
        <w:tc>
          <w:tcPr>
            <w:tcW w:w="226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Установленный режим работы</w:t>
            </w:r>
          </w:p>
        </w:tc>
        <w:tc>
          <w:tcPr>
            <w:tcW w:w="2977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 xml:space="preserve">Период  действия </w:t>
            </w:r>
          </w:p>
        </w:tc>
      </w:tr>
    </w:tbl>
    <w:p w:rsidR="00B753B7" w:rsidRPr="00B753B7" w:rsidRDefault="00B753B7" w:rsidP="00B753B7">
      <w:pPr>
        <w:ind w:firstLine="709"/>
        <w:jc w:val="both"/>
        <w:rPr>
          <w:color w:val="000000" w:themeColor="text1"/>
          <w:sz w:val="26"/>
          <w:szCs w:val="26"/>
        </w:rPr>
      </w:pPr>
    </w:p>
    <w:p w:rsidR="00B753B7" w:rsidRPr="00B753B7" w:rsidRDefault="00B753B7" w:rsidP="00B753B7">
      <w:pPr>
        <w:jc w:val="both"/>
        <w:rPr>
          <w:color w:val="000000" w:themeColor="text1"/>
        </w:rPr>
      </w:pPr>
      <w:r w:rsidRPr="00B753B7">
        <w:rPr>
          <w:color w:val="000000" w:themeColor="text1"/>
          <w:sz w:val="26"/>
          <w:szCs w:val="26"/>
        </w:rPr>
        <w:t>Отчет о продлении ежегодного отпуска в связи с болезнью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1418"/>
        <w:gridCol w:w="1842"/>
        <w:gridCol w:w="1201"/>
        <w:gridCol w:w="1189"/>
        <w:gridCol w:w="2855"/>
      </w:tblGrid>
      <w:tr w:rsidR="00B753B7" w:rsidRPr="00B753B7" w:rsidTr="00B753B7">
        <w:trPr>
          <w:trHeight w:val="773"/>
        </w:trPr>
        <w:tc>
          <w:tcPr>
            <w:tcW w:w="1384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Табельный номер</w:t>
            </w:r>
          </w:p>
        </w:tc>
        <w:tc>
          <w:tcPr>
            <w:tcW w:w="14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Ф.И.О. работника</w:t>
            </w:r>
          </w:p>
        </w:tc>
        <w:tc>
          <w:tcPr>
            <w:tcW w:w="184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Подразделение должность</w:t>
            </w:r>
          </w:p>
        </w:tc>
        <w:tc>
          <w:tcPr>
            <w:tcW w:w="1201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Период</w:t>
            </w:r>
          </w:p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 xml:space="preserve"> отпуска</w:t>
            </w:r>
          </w:p>
        </w:tc>
        <w:tc>
          <w:tcPr>
            <w:tcW w:w="1189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Период болезни</w:t>
            </w:r>
          </w:p>
        </w:tc>
        <w:tc>
          <w:tcPr>
            <w:tcW w:w="2855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Количество календ. дней болезни, совпавших с отпуском</w:t>
            </w:r>
          </w:p>
        </w:tc>
      </w:tr>
    </w:tbl>
    <w:p w:rsidR="00B753B7" w:rsidRPr="00B753B7" w:rsidRDefault="00B753B7" w:rsidP="00B753B7">
      <w:pPr>
        <w:rPr>
          <w:color w:val="000000" w:themeColor="text1"/>
        </w:rPr>
      </w:pPr>
    </w:p>
    <w:p w:rsidR="00B753B7" w:rsidRPr="00B753B7" w:rsidRDefault="00B753B7" w:rsidP="00B753B7">
      <w:pPr>
        <w:spacing w:line="360" w:lineRule="auto"/>
        <w:jc w:val="both"/>
        <w:rPr>
          <w:color w:val="000000" w:themeColor="text1"/>
        </w:rPr>
      </w:pPr>
      <w:r w:rsidRPr="00B753B7">
        <w:rPr>
          <w:color w:val="000000" w:themeColor="text1"/>
        </w:rPr>
        <w:t>Отчет о присвоении профессионального статуса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4"/>
        <w:gridCol w:w="1446"/>
        <w:gridCol w:w="1832"/>
        <w:gridCol w:w="898"/>
        <w:gridCol w:w="1018"/>
        <w:gridCol w:w="1018"/>
        <w:gridCol w:w="2293"/>
      </w:tblGrid>
      <w:tr w:rsidR="00B753B7" w:rsidRPr="00B753B7" w:rsidTr="00B753B7">
        <w:tc>
          <w:tcPr>
            <w:tcW w:w="1384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Табельный номер</w:t>
            </w:r>
          </w:p>
        </w:tc>
        <w:tc>
          <w:tcPr>
            <w:tcW w:w="1446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ФИО работника</w:t>
            </w:r>
          </w:p>
        </w:tc>
        <w:tc>
          <w:tcPr>
            <w:tcW w:w="183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Подразделение, должность</w:t>
            </w:r>
          </w:p>
        </w:tc>
        <w:tc>
          <w:tcPr>
            <w:tcW w:w="89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Проф. статус</w:t>
            </w:r>
          </w:p>
        </w:tc>
        <w:tc>
          <w:tcPr>
            <w:tcW w:w="10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Дата приказа</w:t>
            </w:r>
          </w:p>
        </w:tc>
        <w:tc>
          <w:tcPr>
            <w:tcW w:w="1018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№ приказа</w:t>
            </w:r>
          </w:p>
        </w:tc>
        <w:tc>
          <w:tcPr>
            <w:tcW w:w="2293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Дата начала действия</w:t>
            </w:r>
          </w:p>
        </w:tc>
      </w:tr>
    </w:tbl>
    <w:p w:rsidR="00B753B7" w:rsidRPr="00B753B7" w:rsidRDefault="00B753B7" w:rsidP="00B753B7">
      <w:pPr>
        <w:rPr>
          <w:color w:val="000000" w:themeColor="text1"/>
        </w:rPr>
      </w:pPr>
    </w:p>
    <w:p w:rsidR="00B753B7" w:rsidRPr="00B753B7" w:rsidRDefault="00B753B7" w:rsidP="00B753B7">
      <w:pPr>
        <w:spacing w:line="360" w:lineRule="auto"/>
        <w:jc w:val="both"/>
        <w:rPr>
          <w:color w:val="000000" w:themeColor="text1"/>
        </w:rPr>
      </w:pPr>
      <w:r w:rsidRPr="00B753B7">
        <w:rPr>
          <w:color w:val="000000" w:themeColor="text1"/>
        </w:rPr>
        <w:t>Отчет о накопленных и предоставленных днях/часах отдыха.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3"/>
        <w:gridCol w:w="1289"/>
        <w:gridCol w:w="1712"/>
        <w:gridCol w:w="870"/>
        <w:gridCol w:w="1715"/>
        <w:gridCol w:w="983"/>
        <w:gridCol w:w="2037"/>
      </w:tblGrid>
      <w:tr w:rsidR="00B753B7" w:rsidRPr="00B753B7" w:rsidTr="00B753B7">
        <w:tc>
          <w:tcPr>
            <w:tcW w:w="1283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Табельный номер</w:t>
            </w:r>
          </w:p>
        </w:tc>
        <w:tc>
          <w:tcPr>
            <w:tcW w:w="1289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ФИО работника</w:t>
            </w:r>
          </w:p>
        </w:tc>
        <w:tc>
          <w:tcPr>
            <w:tcW w:w="171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Подразделение, должность</w:t>
            </w:r>
          </w:p>
        </w:tc>
        <w:tc>
          <w:tcPr>
            <w:tcW w:w="870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Дата выхода на работу</w:t>
            </w:r>
          </w:p>
        </w:tc>
        <w:tc>
          <w:tcPr>
            <w:tcW w:w="1715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Кол-во предоставляемых дней/часов</w:t>
            </w:r>
          </w:p>
        </w:tc>
        <w:tc>
          <w:tcPr>
            <w:tcW w:w="983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Дата предост. дня отдыха</w:t>
            </w:r>
          </w:p>
        </w:tc>
        <w:tc>
          <w:tcPr>
            <w:tcW w:w="2037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Кол-во предоставляемых дней/часов</w:t>
            </w:r>
          </w:p>
        </w:tc>
      </w:tr>
      <w:tr w:rsidR="00B753B7" w:rsidRPr="00B753B7" w:rsidTr="00B753B7">
        <w:tc>
          <w:tcPr>
            <w:tcW w:w="1283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9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12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0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83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B753B7" w:rsidRPr="00B753B7" w:rsidTr="00B753B7">
        <w:tc>
          <w:tcPr>
            <w:tcW w:w="5154" w:type="dxa"/>
            <w:gridSpan w:val="4"/>
          </w:tcPr>
          <w:p w:rsidR="00B753B7" w:rsidRPr="00B753B7" w:rsidRDefault="00B753B7" w:rsidP="00B753B7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Итого</w:t>
            </w:r>
          </w:p>
        </w:tc>
        <w:tc>
          <w:tcPr>
            <w:tcW w:w="1715" w:type="dxa"/>
          </w:tcPr>
          <w:p w:rsidR="00B753B7" w:rsidRPr="00B753B7" w:rsidRDefault="00B753B7" w:rsidP="00B753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ИТОГ</w:t>
            </w:r>
          </w:p>
        </w:tc>
        <w:tc>
          <w:tcPr>
            <w:tcW w:w="3020" w:type="dxa"/>
            <w:gridSpan w:val="2"/>
          </w:tcPr>
          <w:p w:rsidR="00B753B7" w:rsidRPr="00B753B7" w:rsidRDefault="00B753B7" w:rsidP="00B753B7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B753B7">
              <w:rPr>
                <w:color w:val="000000" w:themeColor="text1"/>
                <w:sz w:val="20"/>
                <w:szCs w:val="20"/>
              </w:rPr>
              <w:t>ИТОГ</w:t>
            </w:r>
          </w:p>
        </w:tc>
      </w:tr>
    </w:tbl>
    <w:p w:rsidR="00B753B7" w:rsidRPr="00B753B7" w:rsidRDefault="00B753B7" w:rsidP="00B753B7">
      <w:pPr>
        <w:tabs>
          <w:tab w:val="left" w:pos="993"/>
        </w:tabs>
        <w:ind w:left="-142"/>
        <w:jc w:val="both"/>
        <w:rPr>
          <w:color w:val="000000" w:themeColor="text1"/>
          <w:sz w:val="26"/>
          <w:szCs w:val="26"/>
        </w:rPr>
      </w:pPr>
    </w:p>
    <w:p w:rsidR="00B753B7" w:rsidRPr="00B753B7" w:rsidRDefault="00B753B7" w:rsidP="00B753B7">
      <w:pPr>
        <w:tabs>
          <w:tab w:val="left" w:pos="12844"/>
        </w:tabs>
        <w:jc w:val="center"/>
        <w:rPr>
          <w:color w:val="000000" w:themeColor="text1"/>
        </w:rPr>
      </w:pPr>
    </w:p>
    <w:p w:rsidR="001839DB" w:rsidRPr="00B753B7" w:rsidRDefault="001839DB" w:rsidP="003E04AE">
      <w:pPr>
        <w:rPr>
          <w:color w:val="000000" w:themeColor="text1"/>
        </w:rPr>
      </w:pPr>
    </w:p>
    <w:p w:rsidR="004E6F76" w:rsidRDefault="004E6F76" w:rsidP="003E04AE">
      <w:pPr>
        <w:rPr>
          <w:color w:val="000000" w:themeColor="text1"/>
        </w:rPr>
        <w:sectPr w:rsidR="004E6F76" w:rsidSect="004E6F76">
          <w:headerReference w:type="default" r:id="rId14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839DB" w:rsidRPr="00B753B7" w:rsidRDefault="001839DB" w:rsidP="003E04AE">
      <w:pPr>
        <w:rPr>
          <w:color w:val="000000" w:themeColor="text1"/>
        </w:rPr>
      </w:pPr>
    </w:p>
    <w:p w:rsidR="00B753B7" w:rsidRDefault="00B753B7" w:rsidP="003E04AE">
      <w:pPr>
        <w:rPr>
          <w:color w:val="000000" w:themeColor="text1"/>
          <w:lang w:val="en-US"/>
        </w:rPr>
        <w:sectPr w:rsidR="00B753B7" w:rsidSect="004E6F76">
          <w:headerReference w:type="default" r:id="rId15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839DB" w:rsidRPr="00B753B7" w:rsidRDefault="001839DB" w:rsidP="003E04AE">
      <w:pPr>
        <w:rPr>
          <w:color w:val="000000" w:themeColor="text1"/>
          <w:lang w:val="en-US"/>
        </w:rPr>
      </w:pPr>
    </w:p>
    <w:p w:rsidR="00B753B7" w:rsidRDefault="00B753B7" w:rsidP="003E04AE">
      <w:pPr>
        <w:rPr>
          <w:color w:val="000000" w:themeColor="text1"/>
          <w:lang w:val="en-US"/>
        </w:rPr>
        <w:sectPr w:rsidR="00B753B7" w:rsidSect="004E6F76">
          <w:headerReference w:type="default" r:id="rId16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753B7" w:rsidRPr="00B753B7" w:rsidRDefault="0038445F" w:rsidP="003E04AE">
      <w:pPr>
        <w:rPr>
          <w:color w:val="000000" w:themeColor="text1"/>
          <w:lang w:val="en-US"/>
        </w:rPr>
      </w:pPr>
      <w:r>
        <w:rPr>
          <w:noProof/>
          <w:color w:val="000000" w:themeColor="text1"/>
        </w:rPr>
        <w:lastRenderedPageBreak/>
        <w:drawing>
          <wp:inline distT="0" distB="0" distL="0" distR="0">
            <wp:extent cx="5940425" cy="8495685"/>
            <wp:effectExtent l="1905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45F" w:rsidRPr="00E916F7" w:rsidRDefault="0038445F" w:rsidP="0038445F">
      <w:pPr>
        <w:pStyle w:val="1"/>
        <w:numPr>
          <w:ilvl w:val="0"/>
          <w:numId w:val="0"/>
        </w:numPr>
        <w:ind w:left="360"/>
      </w:pPr>
      <w:bookmarkStart w:id="3" w:name="_Toc216619223"/>
      <w:bookmarkStart w:id="4" w:name="_Toc216869439"/>
      <w:bookmarkStart w:id="5" w:name="_Toc216951592"/>
      <w:bookmarkStart w:id="6" w:name="_Toc216968484"/>
      <w:bookmarkStart w:id="7" w:name="_Toc338752089"/>
      <w:bookmarkStart w:id="8" w:name="_Toc338752262"/>
      <w:r w:rsidRPr="00E916F7">
        <w:lastRenderedPageBreak/>
        <w:t>Лист согласования</w:t>
      </w:r>
      <w:bookmarkEnd w:id="3"/>
      <w:bookmarkEnd w:id="4"/>
      <w:bookmarkEnd w:id="5"/>
      <w:bookmarkEnd w:id="6"/>
      <w:bookmarkEnd w:id="7"/>
      <w:bookmarkEnd w:id="8"/>
    </w:p>
    <w:p w:rsidR="0038445F" w:rsidRPr="008036F0" w:rsidRDefault="0038445F" w:rsidP="0038445F">
      <w:pPr>
        <w:rPr>
          <w:b/>
        </w:rPr>
      </w:pPr>
      <w:r w:rsidRPr="008036F0">
        <w:rPr>
          <w:b/>
        </w:rPr>
        <w:t>«Согласовано»</w:t>
      </w:r>
    </w:p>
    <w:p w:rsidR="0038445F" w:rsidRPr="00E5684A" w:rsidRDefault="0038445F" w:rsidP="0038445F">
      <w:pPr>
        <w:rPr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60"/>
        <w:gridCol w:w="2128"/>
        <w:gridCol w:w="2124"/>
        <w:gridCol w:w="1559"/>
        <w:gridCol w:w="1329"/>
      </w:tblGrid>
      <w:tr w:rsidR="0038445F" w:rsidRPr="00E5684A" w:rsidTr="0038445F">
        <w:trPr>
          <w:jc w:val="center"/>
        </w:trPr>
        <w:tc>
          <w:tcPr>
            <w:tcW w:w="2660" w:type="dxa"/>
            <w:shd w:val="clear" w:color="auto" w:fill="C0C0C0"/>
            <w:vAlign w:val="center"/>
          </w:tcPr>
          <w:p w:rsidR="0038445F" w:rsidRPr="00E5684A" w:rsidRDefault="0038445F" w:rsidP="0038445F">
            <w:pPr>
              <w:jc w:val="center"/>
              <w:rPr>
                <w:b/>
              </w:rPr>
            </w:pPr>
            <w:r w:rsidRPr="00E5684A">
              <w:rPr>
                <w:b/>
              </w:rPr>
              <w:t>Наименование подразделения</w:t>
            </w:r>
          </w:p>
        </w:tc>
        <w:tc>
          <w:tcPr>
            <w:tcW w:w="2128" w:type="dxa"/>
            <w:shd w:val="clear" w:color="auto" w:fill="C0C0C0"/>
            <w:vAlign w:val="center"/>
          </w:tcPr>
          <w:p w:rsidR="0038445F" w:rsidRPr="00E5684A" w:rsidRDefault="0038445F" w:rsidP="0038445F">
            <w:pPr>
              <w:jc w:val="center"/>
              <w:rPr>
                <w:b/>
              </w:rPr>
            </w:pPr>
            <w:r w:rsidRPr="00E5684A">
              <w:rPr>
                <w:b/>
              </w:rPr>
              <w:t>Должность исполнителя</w:t>
            </w:r>
          </w:p>
        </w:tc>
        <w:tc>
          <w:tcPr>
            <w:tcW w:w="2124" w:type="dxa"/>
            <w:shd w:val="clear" w:color="auto" w:fill="C0C0C0"/>
            <w:vAlign w:val="center"/>
          </w:tcPr>
          <w:p w:rsidR="0038445F" w:rsidRPr="00E5684A" w:rsidRDefault="0038445F" w:rsidP="0038445F">
            <w:pPr>
              <w:jc w:val="center"/>
              <w:rPr>
                <w:b/>
              </w:rPr>
            </w:pPr>
            <w:r w:rsidRPr="00E5684A">
              <w:rPr>
                <w:b/>
              </w:rPr>
              <w:t>Фамилия, имя, отчество</w:t>
            </w:r>
          </w:p>
        </w:tc>
        <w:tc>
          <w:tcPr>
            <w:tcW w:w="1559" w:type="dxa"/>
            <w:shd w:val="clear" w:color="auto" w:fill="C0C0C0"/>
            <w:vAlign w:val="center"/>
          </w:tcPr>
          <w:p w:rsidR="0038445F" w:rsidRPr="00E5684A" w:rsidRDefault="0038445F" w:rsidP="0038445F">
            <w:pPr>
              <w:jc w:val="center"/>
              <w:rPr>
                <w:b/>
              </w:rPr>
            </w:pPr>
            <w:r w:rsidRPr="00E5684A">
              <w:rPr>
                <w:b/>
              </w:rPr>
              <w:t>Подпись</w:t>
            </w:r>
          </w:p>
        </w:tc>
        <w:tc>
          <w:tcPr>
            <w:tcW w:w="1329" w:type="dxa"/>
            <w:shd w:val="clear" w:color="auto" w:fill="C0C0C0"/>
            <w:vAlign w:val="center"/>
          </w:tcPr>
          <w:p w:rsidR="0038445F" w:rsidRPr="00E5684A" w:rsidRDefault="0038445F" w:rsidP="0038445F">
            <w:pPr>
              <w:jc w:val="center"/>
              <w:rPr>
                <w:b/>
              </w:rPr>
            </w:pPr>
            <w:r w:rsidRPr="00E5684A">
              <w:rPr>
                <w:b/>
              </w:rPr>
              <w:t>Дата</w:t>
            </w:r>
          </w:p>
        </w:tc>
      </w:tr>
      <w:tr w:rsidR="0038445F" w:rsidRPr="00E5684A" w:rsidTr="0038445F">
        <w:trPr>
          <w:trHeight w:val="874"/>
          <w:jc w:val="center"/>
        </w:trPr>
        <w:tc>
          <w:tcPr>
            <w:tcW w:w="2660" w:type="dxa"/>
          </w:tcPr>
          <w:p w:rsidR="0038445F" w:rsidRPr="00E5684A" w:rsidRDefault="0038445F" w:rsidP="0038445F">
            <w:r>
              <w:t>ОСУБД УК</w:t>
            </w:r>
          </w:p>
        </w:tc>
        <w:tc>
          <w:tcPr>
            <w:tcW w:w="2128" w:type="dxa"/>
          </w:tcPr>
          <w:p w:rsidR="0038445F" w:rsidRPr="00E5684A" w:rsidRDefault="0038445F" w:rsidP="0038445F">
            <w:r>
              <w:t>Нач. группы</w:t>
            </w:r>
          </w:p>
        </w:tc>
        <w:tc>
          <w:tcPr>
            <w:tcW w:w="2124" w:type="dxa"/>
          </w:tcPr>
          <w:p w:rsidR="0038445F" w:rsidRPr="00E5684A" w:rsidRDefault="0038445F" w:rsidP="0038445F">
            <w:smartTag w:uri="urn:schemas-microsoft-com:office:smarttags" w:element="PersonName">
              <w:r>
                <w:t>Нетронин А.А.</w:t>
              </w:r>
            </w:smartTag>
          </w:p>
        </w:tc>
        <w:tc>
          <w:tcPr>
            <w:tcW w:w="1559" w:type="dxa"/>
          </w:tcPr>
          <w:p w:rsidR="0038445F" w:rsidRPr="00E5684A" w:rsidRDefault="0038445F" w:rsidP="0038445F"/>
        </w:tc>
        <w:tc>
          <w:tcPr>
            <w:tcW w:w="1329" w:type="dxa"/>
          </w:tcPr>
          <w:p w:rsidR="0038445F" w:rsidRPr="00E5684A" w:rsidRDefault="0038445F" w:rsidP="0038445F"/>
        </w:tc>
      </w:tr>
      <w:tr w:rsidR="0038445F" w:rsidRPr="00E5684A" w:rsidTr="0038445F">
        <w:trPr>
          <w:trHeight w:val="874"/>
          <w:jc w:val="center"/>
        </w:trPr>
        <w:tc>
          <w:tcPr>
            <w:tcW w:w="2660" w:type="dxa"/>
          </w:tcPr>
          <w:p w:rsidR="0038445F" w:rsidRPr="00E5684A" w:rsidRDefault="0038445F" w:rsidP="0038445F"/>
        </w:tc>
        <w:tc>
          <w:tcPr>
            <w:tcW w:w="2128" w:type="dxa"/>
          </w:tcPr>
          <w:p w:rsidR="0038445F" w:rsidRPr="00E5684A" w:rsidRDefault="0038445F" w:rsidP="0038445F"/>
        </w:tc>
        <w:tc>
          <w:tcPr>
            <w:tcW w:w="2124" w:type="dxa"/>
          </w:tcPr>
          <w:p w:rsidR="0038445F" w:rsidRPr="00E5684A" w:rsidRDefault="0038445F" w:rsidP="0038445F"/>
        </w:tc>
        <w:tc>
          <w:tcPr>
            <w:tcW w:w="1559" w:type="dxa"/>
          </w:tcPr>
          <w:p w:rsidR="0038445F" w:rsidRPr="00E5684A" w:rsidRDefault="0038445F" w:rsidP="0038445F"/>
        </w:tc>
        <w:tc>
          <w:tcPr>
            <w:tcW w:w="1329" w:type="dxa"/>
          </w:tcPr>
          <w:p w:rsidR="0038445F" w:rsidRPr="00E5684A" w:rsidRDefault="0038445F" w:rsidP="0038445F"/>
        </w:tc>
      </w:tr>
      <w:tr w:rsidR="0038445F" w:rsidRPr="00E5684A" w:rsidTr="0038445F">
        <w:trPr>
          <w:trHeight w:val="874"/>
          <w:jc w:val="center"/>
        </w:trPr>
        <w:tc>
          <w:tcPr>
            <w:tcW w:w="2660" w:type="dxa"/>
          </w:tcPr>
          <w:p w:rsidR="0038445F" w:rsidRPr="00E5684A" w:rsidRDefault="0038445F" w:rsidP="0038445F"/>
        </w:tc>
        <w:tc>
          <w:tcPr>
            <w:tcW w:w="2128" w:type="dxa"/>
          </w:tcPr>
          <w:p w:rsidR="0038445F" w:rsidRPr="00E5684A" w:rsidRDefault="0038445F" w:rsidP="0038445F">
            <w:pPr>
              <w:jc w:val="center"/>
            </w:pPr>
          </w:p>
        </w:tc>
        <w:tc>
          <w:tcPr>
            <w:tcW w:w="2124" w:type="dxa"/>
          </w:tcPr>
          <w:p w:rsidR="0038445F" w:rsidRPr="00E5684A" w:rsidRDefault="0038445F" w:rsidP="0038445F"/>
        </w:tc>
        <w:tc>
          <w:tcPr>
            <w:tcW w:w="1559" w:type="dxa"/>
          </w:tcPr>
          <w:p w:rsidR="0038445F" w:rsidRPr="00E5684A" w:rsidRDefault="0038445F" w:rsidP="0038445F"/>
        </w:tc>
        <w:tc>
          <w:tcPr>
            <w:tcW w:w="1329" w:type="dxa"/>
          </w:tcPr>
          <w:p w:rsidR="0038445F" w:rsidRPr="00E5684A" w:rsidRDefault="0038445F" w:rsidP="0038445F"/>
        </w:tc>
      </w:tr>
      <w:tr w:rsidR="0038445F" w:rsidRPr="00E5684A" w:rsidTr="0038445F">
        <w:trPr>
          <w:trHeight w:val="875"/>
          <w:jc w:val="center"/>
        </w:trPr>
        <w:tc>
          <w:tcPr>
            <w:tcW w:w="2660" w:type="dxa"/>
          </w:tcPr>
          <w:p w:rsidR="0038445F" w:rsidRPr="00E5684A" w:rsidRDefault="0038445F" w:rsidP="0038445F"/>
        </w:tc>
        <w:tc>
          <w:tcPr>
            <w:tcW w:w="2128" w:type="dxa"/>
          </w:tcPr>
          <w:p w:rsidR="0038445F" w:rsidRPr="00E5684A" w:rsidRDefault="0038445F" w:rsidP="0038445F"/>
        </w:tc>
        <w:tc>
          <w:tcPr>
            <w:tcW w:w="2124" w:type="dxa"/>
          </w:tcPr>
          <w:p w:rsidR="0038445F" w:rsidRPr="00E5684A" w:rsidRDefault="0038445F" w:rsidP="0038445F"/>
        </w:tc>
        <w:tc>
          <w:tcPr>
            <w:tcW w:w="1559" w:type="dxa"/>
          </w:tcPr>
          <w:p w:rsidR="0038445F" w:rsidRPr="00E5684A" w:rsidRDefault="0038445F" w:rsidP="0038445F"/>
        </w:tc>
        <w:tc>
          <w:tcPr>
            <w:tcW w:w="1329" w:type="dxa"/>
          </w:tcPr>
          <w:p w:rsidR="0038445F" w:rsidRPr="00E5684A" w:rsidRDefault="0038445F" w:rsidP="0038445F"/>
        </w:tc>
      </w:tr>
      <w:tr w:rsidR="0038445F" w:rsidRPr="00E5684A" w:rsidTr="0038445F">
        <w:trPr>
          <w:trHeight w:val="874"/>
          <w:jc w:val="center"/>
        </w:trPr>
        <w:tc>
          <w:tcPr>
            <w:tcW w:w="2660" w:type="dxa"/>
          </w:tcPr>
          <w:p w:rsidR="0038445F" w:rsidRPr="00E5684A" w:rsidRDefault="0038445F" w:rsidP="0038445F"/>
        </w:tc>
        <w:tc>
          <w:tcPr>
            <w:tcW w:w="2128" w:type="dxa"/>
          </w:tcPr>
          <w:p w:rsidR="0038445F" w:rsidRPr="00E5684A" w:rsidRDefault="0038445F" w:rsidP="0038445F"/>
        </w:tc>
        <w:tc>
          <w:tcPr>
            <w:tcW w:w="2124" w:type="dxa"/>
          </w:tcPr>
          <w:p w:rsidR="0038445F" w:rsidRPr="00E5684A" w:rsidRDefault="0038445F" w:rsidP="0038445F"/>
        </w:tc>
        <w:tc>
          <w:tcPr>
            <w:tcW w:w="1559" w:type="dxa"/>
          </w:tcPr>
          <w:p w:rsidR="0038445F" w:rsidRPr="00E5684A" w:rsidRDefault="0038445F" w:rsidP="0038445F"/>
        </w:tc>
        <w:tc>
          <w:tcPr>
            <w:tcW w:w="1329" w:type="dxa"/>
          </w:tcPr>
          <w:p w:rsidR="0038445F" w:rsidRPr="00E5684A" w:rsidRDefault="0038445F" w:rsidP="0038445F"/>
        </w:tc>
      </w:tr>
      <w:tr w:rsidR="0038445F" w:rsidRPr="00E5684A" w:rsidTr="0038445F">
        <w:trPr>
          <w:trHeight w:val="874"/>
          <w:jc w:val="center"/>
        </w:trPr>
        <w:tc>
          <w:tcPr>
            <w:tcW w:w="2660" w:type="dxa"/>
          </w:tcPr>
          <w:p w:rsidR="0038445F" w:rsidRPr="00E5684A" w:rsidRDefault="0038445F" w:rsidP="0038445F"/>
        </w:tc>
        <w:tc>
          <w:tcPr>
            <w:tcW w:w="2128" w:type="dxa"/>
          </w:tcPr>
          <w:p w:rsidR="0038445F" w:rsidRPr="00E5684A" w:rsidRDefault="0038445F" w:rsidP="0038445F"/>
        </w:tc>
        <w:tc>
          <w:tcPr>
            <w:tcW w:w="2124" w:type="dxa"/>
          </w:tcPr>
          <w:p w:rsidR="0038445F" w:rsidRPr="00E5684A" w:rsidRDefault="0038445F" w:rsidP="0038445F"/>
        </w:tc>
        <w:tc>
          <w:tcPr>
            <w:tcW w:w="1559" w:type="dxa"/>
          </w:tcPr>
          <w:p w:rsidR="0038445F" w:rsidRPr="00E5684A" w:rsidRDefault="0038445F" w:rsidP="0038445F"/>
        </w:tc>
        <w:tc>
          <w:tcPr>
            <w:tcW w:w="1329" w:type="dxa"/>
          </w:tcPr>
          <w:p w:rsidR="0038445F" w:rsidRPr="00E5684A" w:rsidRDefault="0038445F" w:rsidP="0038445F"/>
        </w:tc>
      </w:tr>
      <w:tr w:rsidR="0038445F" w:rsidRPr="00E5684A" w:rsidTr="0038445F">
        <w:trPr>
          <w:trHeight w:val="875"/>
          <w:jc w:val="center"/>
        </w:trPr>
        <w:tc>
          <w:tcPr>
            <w:tcW w:w="2660" w:type="dxa"/>
          </w:tcPr>
          <w:p w:rsidR="0038445F" w:rsidRPr="00E5684A" w:rsidRDefault="0038445F" w:rsidP="0038445F"/>
        </w:tc>
        <w:tc>
          <w:tcPr>
            <w:tcW w:w="2128" w:type="dxa"/>
          </w:tcPr>
          <w:p w:rsidR="0038445F" w:rsidRPr="00E5684A" w:rsidRDefault="0038445F" w:rsidP="0038445F"/>
        </w:tc>
        <w:tc>
          <w:tcPr>
            <w:tcW w:w="2124" w:type="dxa"/>
          </w:tcPr>
          <w:p w:rsidR="0038445F" w:rsidRPr="00E5684A" w:rsidRDefault="0038445F" w:rsidP="0038445F"/>
        </w:tc>
        <w:tc>
          <w:tcPr>
            <w:tcW w:w="1559" w:type="dxa"/>
          </w:tcPr>
          <w:p w:rsidR="0038445F" w:rsidRPr="00E5684A" w:rsidRDefault="0038445F" w:rsidP="0038445F"/>
        </w:tc>
        <w:tc>
          <w:tcPr>
            <w:tcW w:w="1329" w:type="dxa"/>
          </w:tcPr>
          <w:p w:rsidR="0038445F" w:rsidRPr="00E5684A" w:rsidRDefault="0038445F" w:rsidP="0038445F"/>
        </w:tc>
      </w:tr>
    </w:tbl>
    <w:p w:rsidR="0038445F" w:rsidRDefault="0038445F" w:rsidP="0038445F">
      <w:pPr>
        <w:pStyle w:val="12"/>
        <w:widowControl/>
        <w:jc w:val="both"/>
        <w:rPr>
          <w:b/>
          <w:sz w:val="32"/>
        </w:rPr>
      </w:pPr>
    </w:p>
    <w:p w:rsidR="0038445F" w:rsidRPr="009167C7" w:rsidRDefault="0038445F" w:rsidP="0038445F">
      <w:pPr>
        <w:pStyle w:val="12"/>
        <w:widowControl/>
        <w:jc w:val="center"/>
        <w:rPr>
          <w:b/>
          <w:sz w:val="24"/>
          <w:szCs w:val="24"/>
        </w:rPr>
      </w:pPr>
      <w:r>
        <w:rPr>
          <w:sz w:val="32"/>
        </w:rPr>
        <w:br w:type="page"/>
      </w:r>
      <w:r w:rsidRPr="009167C7">
        <w:rPr>
          <w:b/>
          <w:sz w:val="24"/>
          <w:szCs w:val="24"/>
        </w:rPr>
        <w:lastRenderedPageBreak/>
        <w:t>Версии</w:t>
      </w:r>
    </w:p>
    <w:p w:rsidR="0038445F" w:rsidRDefault="0038445F" w:rsidP="0038445F">
      <w:pPr>
        <w:jc w:val="right"/>
        <w:rPr>
          <w:b/>
          <w:u w:val="single"/>
        </w:rPr>
      </w:pPr>
    </w:p>
    <w:tbl>
      <w:tblPr>
        <w:tblStyle w:val="ad"/>
        <w:tblW w:w="0" w:type="auto"/>
        <w:tblLook w:val="01E0"/>
      </w:tblPr>
      <w:tblGrid>
        <w:gridCol w:w="1056"/>
        <w:gridCol w:w="1335"/>
        <w:gridCol w:w="1785"/>
        <w:gridCol w:w="5832"/>
      </w:tblGrid>
      <w:tr w:rsidR="0038445F" w:rsidRPr="00A01894" w:rsidTr="0038445F">
        <w:tc>
          <w:tcPr>
            <w:tcW w:w="1056" w:type="dxa"/>
            <w:shd w:val="clear" w:color="auto" w:fill="C0C0C0"/>
            <w:vAlign w:val="center"/>
          </w:tcPr>
          <w:p w:rsidR="0038445F" w:rsidRPr="00A01894" w:rsidRDefault="0038445F" w:rsidP="0038445F">
            <w:pPr>
              <w:jc w:val="center"/>
              <w:rPr>
                <w:b/>
              </w:rPr>
            </w:pPr>
            <w:r w:rsidRPr="00A01894">
              <w:rPr>
                <w:b/>
              </w:rPr>
              <w:t>Номер</w:t>
            </w:r>
          </w:p>
          <w:p w:rsidR="0038445F" w:rsidRPr="00A01894" w:rsidRDefault="0038445F" w:rsidP="0038445F">
            <w:pPr>
              <w:jc w:val="center"/>
              <w:rPr>
                <w:b/>
              </w:rPr>
            </w:pPr>
            <w:r w:rsidRPr="00A01894">
              <w:rPr>
                <w:b/>
              </w:rPr>
              <w:t>версии</w:t>
            </w:r>
          </w:p>
        </w:tc>
        <w:tc>
          <w:tcPr>
            <w:tcW w:w="1335" w:type="dxa"/>
            <w:shd w:val="clear" w:color="auto" w:fill="C0C0C0"/>
            <w:vAlign w:val="center"/>
          </w:tcPr>
          <w:p w:rsidR="0038445F" w:rsidRPr="00A01894" w:rsidRDefault="0038445F" w:rsidP="0038445F">
            <w:pPr>
              <w:jc w:val="center"/>
              <w:rPr>
                <w:b/>
              </w:rPr>
            </w:pPr>
            <w:r w:rsidRPr="00A01894">
              <w:rPr>
                <w:b/>
              </w:rPr>
              <w:t>Дата</w:t>
            </w:r>
          </w:p>
          <w:p w:rsidR="0038445F" w:rsidRPr="00A01894" w:rsidRDefault="0038445F" w:rsidP="0038445F">
            <w:pPr>
              <w:jc w:val="center"/>
              <w:rPr>
                <w:b/>
              </w:rPr>
            </w:pPr>
            <w:r w:rsidRPr="00A01894">
              <w:rPr>
                <w:b/>
              </w:rPr>
              <w:t>фиксации</w:t>
            </w:r>
          </w:p>
        </w:tc>
        <w:tc>
          <w:tcPr>
            <w:tcW w:w="1785" w:type="dxa"/>
            <w:shd w:val="clear" w:color="auto" w:fill="C0C0C0"/>
            <w:vAlign w:val="center"/>
          </w:tcPr>
          <w:p w:rsidR="0038445F" w:rsidRPr="00A01894" w:rsidRDefault="0038445F" w:rsidP="0038445F">
            <w:pPr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  <w:tc>
          <w:tcPr>
            <w:tcW w:w="5832" w:type="dxa"/>
            <w:shd w:val="clear" w:color="auto" w:fill="C0C0C0"/>
            <w:vAlign w:val="center"/>
          </w:tcPr>
          <w:p w:rsidR="0038445F" w:rsidRPr="00A01894" w:rsidRDefault="0038445F" w:rsidP="0038445F">
            <w:pPr>
              <w:jc w:val="center"/>
              <w:rPr>
                <w:b/>
              </w:rPr>
            </w:pPr>
            <w:r w:rsidRPr="00A01894">
              <w:rPr>
                <w:b/>
              </w:rPr>
              <w:t>Комментарий</w:t>
            </w:r>
          </w:p>
        </w:tc>
      </w:tr>
      <w:tr w:rsidR="0038445F" w:rsidTr="0038445F">
        <w:tc>
          <w:tcPr>
            <w:tcW w:w="1056" w:type="dxa"/>
          </w:tcPr>
          <w:p w:rsidR="0038445F" w:rsidRPr="004B7B91" w:rsidRDefault="0038445F" w:rsidP="0038445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1.0</w:t>
            </w:r>
          </w:p>
        </w:tc>
        <w:tc>
          <w:tcPr>
            <w:tcW w:w="1335" w:type="dxa"/>
          </w:tcPr>
          <w:p w:rsidR="0038445F" w:rsidRPr="004B7B91" w:rsidRDefault="0038445F" w:rsidP="0038445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11.05.2012</w:t>
            </w:r>
          </w:p>
        </w:tc>
        <w:tc>
          <w:tcPr>
            <w:tcW w:w="1785" w:type="dxa"/>
          </w:tcPr>
          <w:p w:rsidR="0038445F" w:rsidRPr="004B7B91" w:rsidRDefault="0038445F" w:rsidP="003844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Нетронин А.А.</w:t>
            </w:r>
          </w:p>
        </w:tc>
        <w:tc>
          <w:tcPr>
            <w:tcW w:w="5832" w:type="dxa"/>
          </w:tcPr>
          <w:p w:rsidR="0038445F" w:rsidRPr="00552624" w:rsidRDefault="0038445F" w:rsidP="00384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документа</w:t>
            </w:r>
          </w:p>
        </w:tc>
      </w:tr>
      <w:tr w:rsidR="0038445F" w:rsidTr="0038445F">
        <w:tc>
          <w:tcPr>
            <w:tcW w:w="1056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38445F" w:rsidRPr="00552624" w:rsidRDefault="0038445F" w:rsidP="0038445F">
            <w:pPr>
              <w:rPr>
                <w:sz w:val="20"/>
                <w:szCs w:val="20"/>
              </w:rPr>
            </w:pPr>
          </w:p>
        </w:tc>
      </w:tr>
      <w:tr w:rsidR="0038445F" w:rsidTr="0038445F">
        <w:tc>
          <w:tcPr>
            <w:tcW w:w="1056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38445F" w:rsidRPr="00552624" w:rsidRDefault="0038445F" w:rsidP="0038445F">
            <w:pPr>
              <w:rPr>
                <w:sz w:val="20"/>
                <w:szCs w:val="20"/>
              </w:rPr>
            </w:pPr>
          </w:p>
        </w:tc>
      </w:tr>
      <w:tr w:rsidR="0038445F" w:rsidTr="0038445F">
        <w:tc>
          <w:tcPr>
            <w:tcW w:w="1056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38445F" w:rsidRPr="00552624" w:rsidRDefault="0038445F" w:rsidP="0038445F">
            <w:pPr>
              <w:rPr>
                <w:sz w:val="20"/>
                <w:szCs w:val="20"/>
              </w:rPr>
            </w:pPr>
          </w:p>
        </w:tc>
      </w:tr>
      <w:tr w:rsidR="0038445F" w:rsidTr="0038445F">
        <w:tc>
          <w:tcPr>
            <w:tcW w:w="1056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38445F" w:rsidRPr="00552624" w:rsidRDefault="0038445F" w:rsidP="0038445F">
            <w:pPr>
              <w:rPr>
                <w:sz w:val="20"/>
                <w:szCs w:val="20"/>
              </w:rPr>
            </w:pPr>
          </w:p>
        </w:tc>
      </w:tr>
      <w:tr w:rsidR="0038445F" w:rsidTr="0038445F">
        <w:tc>
          <w:tcPr>
            <w:tcW w:w="1056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38445F" w:rsidRPr="00552624" w:rsidRDefault="0038445F" w:rsidP="0038445F">
            <w:pPr>
              <w:rPr>
                <w:sz w:val="20"/>
                <w:szCs w:val="20"/>
              </w:rPr>
            </w:pPr>
          </w:p>
        </w:tc>
      </w:tr>
      <w:tr w:rsidR="0038445F" w:rsidTr="0038445F">
        <w:tc>
          <w:tcPr>
            <w:tcW w:w="1056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38445F" w:rsidRPr="00552624" w:rsidRDefault="0038445F" w:rsidP="00384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38445F" w:rsidRPr="00552624" w:rsidRDefault="0038445F" w:rsidP="0038445F">
            <w:pPr>
              <w:rPr>
                <w:sz w:val="20"/>
                <w:szCs w:val="20"/>
              </w:rPr>
            </w:pPr>
          </w:p>
        </w:tc>
      </w:tr>
    </w:tbl>
    <w:p w:rsidR="0038445F" w:rsidRPr="00552624" w:rsidRDefault="0038445F" w:rsidP="0038445F">
      <w:pPr>
        <w:jc w:val="right"/>
      </w:pPr>
    </w:p>
    <w:p w:rsidR="0038445F" w:rsidRDefault="0038445F" w:rsidP="0038445F">
      <w:pPr>
        <w:pStyle w:val="12"/>
        <w:widowControl/>
        <w:jc w:val="center"/>
        <w:rPr>
          <w:b/>
          <w:sz w:val="32"/>
        </w:rPr>
      </w:pPr>
      <w:r>
        <w:rPr>
          <w:b/>
          <w:sz w:val="32"/>
        </w:rPr>
        <w:br w:type="page"/>
      </w:r>
    </w:p>
    <w:p w:rsidR="0038445F" w:rsidRPr="007857A9" w:rsidRDefault="0038445F" w:rsidP="0038445F">
      <w:pPr>
        <w:pStyle w:val="12"/>
        <w:widowControl/>
        <w:jc w:val="center"/>
        <w:rPr>
          <w:b/>
          <w:sz w:val="24"/>
          <w:szCs w:val="24"/>
        </w:rPr>
      </w:pPr>
      <w:r w:rsidRPr="007857A9">
        <w:rPr>
          <w:b/>
          <w:sz w:val="24"/>
          <w:szCs w:val="24"/>
        </w:rPr>
        <w:lastRenderedPageBreak/>
        <w:t>Оглавление</w:t>
      </w:r>
    </w:p>
    <w:p w:rsidR="0038445F" w:rsidRDefault="0038445F" w:rsidP="0038445F">
      <w:pPr>
        <w:pStyle w:val="12"/>
        <w:widowControl/>
        <w:jc w:val="center"/>
        <w:rPr>
          <w:b/>
          <w:sz w:val="28"/>
        </w:rPr>
      </w:pPr>
    </w:p>
    <w:p w:rsidR="00C562CD" w:rsidRDefault="00880D38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/>
          <w:sz w:val="32"/>
        </w:rPr>
        <w:fldChar w:fldCharType="begin"/>
      </w:r>
      <w:r w:rsidR="0038445F">
        <w:rPr>
          <w:b/>
          <w:sz w:val="32"/>
        </w:rPr>
        <w:instrText xml:space="preserve"> TOC \o </w:instrText>
      </w:r>
      <w:r>
        <w:rPr>
          <w:b/>
          <w:sz w:val="32"/>
        </w:rPr>
        <w:fldChar w:fldCharType="separate"/>
      </w:r>
      <w:r w:rsidR="00C562CD">
        <w:rPr>
          <w:noProof/>
        </w:rPr>
        <w:t>Лист согласования</w:t>
      </w:r>
      <w:r w:rsidR="00C562CD">
        <w:rPr>
          <w:noProof/>
        </w:rPr>
        <w:tab/>
      </w:r>
      <w:r>
        <w:rPr>
          <w:noProof/>
        </w:rPr>
        <w:fldChar w:fldCharType="begin"/>
      </w:r>
      <w:r w:rsidR="00C562CD">
        <w:rPr>
          <w:noProof/>
        </w:rPr>
        <w:instrText xml:space="preserve"> PAGEREF _Toc338752089 \h </w:instrText>
      </w:r>
      <w:r>
        <w:rPr>
          <w:noProof/>
        </w:rPr>
      </w:r>
      <w:r>
        <w:rPr>
          <w:noProof/>
        </w:rPr>
        <w:fldChar w:fldCharType="separate"/>
      </w:r>
      <w:r w:rsidR="00ED115B">
        <w:rPr>
          <w:noProof/>
        </w:rPr>
        <w:t>24</w:t>
      </w:r>
      <w:r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Принятые сокращения и определения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_Toc338752090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27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1.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Общие положения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_Toc338752091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28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2.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Цели и назначение документа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_Toc338752092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28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2.1.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Цель документа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_Toc338752093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28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2.2.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Назначение документа: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_Toc338752094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28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Список основных атрибутов 1С УСО-8 и СИО, участвующих в информационном обмене.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_Toc338752095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29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4.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 xml:space="preserve">Описание процедур обмена данными между  системами  </w:t>
      </w:r>
      <w:r w:rsidRPr="000421E3">
        <w:rPr>
          <w:noProof/>
          <w:color w:val="000000"/>
        </w:rPr>
        <w:t xml:space="preserve">1С УСО-8 и </w:t>
      </w:r>
      <w:r>
        <w:rPr>
          <w:noProof/>
        </w:rPr>
        <w:t>СИО.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_Toc338752096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31</w:t>
      </w:r>
      <w:r w:rsidR="00880D38">
        <w:rPr>
          <w:noProof/>
        </w:rPr>
        <w:fldChar w:fldCharType="end"/>
      </w:r>
    </w:p>
    <w:p w:rsidR="00C562CD" w:rsidRDefault="00C562CD">
      <w:pPr>
        <w:pStyle w:val="21"/>
        <w:tabs>
          <w:tab w:val="left" w:pos="880"/>
          <w:tab w:val="right" w:leader="dot" w:pos="988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4.1.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Процедуры обмена данными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_Toc338752097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31</w:t>
      </w:r>
      <w:r w:rsidR="00880D38">
        <w:rPr>
          <w:noProof/>
        </w:rPr>
        <w:fldChar w:fldCharType="end"/>
      </w:r>
    </w:p>
    <w:p w:rsidR="00C562CD" w:rsidRDefault="00C562CD">
      <w:pPr>
        <w:pStyle w:val="21"/>
        <w:tabs>
          <w:tab w:val="left" w:pos="880"/>
          <w:tab w:val="right" w:leader="dot" w:pos="988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C562CD">
        <w:rPr>
          <w:noProof/>
        </w:rPr>
        <w:t>4.2.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Сценарий обмена данными.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_Toc338752098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31</w:t>
      </w:r>
      <w:r w:rsidR="00880D38">
        <w:rPr>
          <w:noProof/>
        </w:rPr>
        <w:fldChar w:fldCharType="end"/>
      </w:r>
    </w:p>
    <w:p w:rsidR="00C562CD" w:rsidRDefault="00C562CD">
      <w:pPr>
        <w:pStyle w:val="21"/>
        <w:tabs>
          <w:tab w:val="left" w:pos="880"/>
          <w:tab w:val="right" w:leader="dot" w:pos="988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4.3.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Технический регламент обмена.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_Toc338752099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33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C562CD">
        <w:rPr>
          <w:noProof/>
        </w:rPr>
        <w:t>5.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Общие правила репликации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_Toc338752100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35</w:t>
      </w:r>
      <w:r w:rsidR="00880D38">
        <w:rPr>
          <w:noProof/>
        </w:rPr>
        <w:fldChar w:fldCharType="end"/>
      </w:r>
    </w:p>
    <w:p w:rsidR="0038445F" w:rsidRDefault="00880D38" w:rsidP="0038445F">
      <w:pPr>
        <w:pStyle w:val="13"/>
        <w:rPr>
          <w:b/>
          <w:sz w:val="32"/>
        </w:rPr>
      </w:pPr>
      <w:r>
        <w:rPr>
          <w:b/>
          <w:sz w:val="32"/>
        </w:rPr>
        <w:fldChar w:fldCharType="end"/>
      </w:r>
    </w:p>
    <w:p w:rsidR="0038445F" w:rsidRDefault="0038445F" w:rsidP="0038445F">
      <w:pPr>
        <w:pStyle w:val="1"/>
        <w:numPr>
          <w:ilvl w:val="0"/>
          <w:numId w:val="0"/>
        </w:numPr>
        <w:spacing w:after="120"/>
      </w:pPr>
      <w:r>
        <w:rPr>
          <w:sz w:val="32"/>
        </w:rPr>
        <w:br w:type="page"/>
      </w:r>
      <w:bookmarkStart w:id="9" w:name="_Toc338752090"/>
      <w:bookmarkStart w:id="10" w:name="_Toc338752263"/>
      <w:r>
        <w:lastRenderedPageBreak/>
        <w:t>Принятые сокращения и определения</w:t>
      </w:r>
      <w:bookmarkEnd w:id="9"/>
      <w:bookmarkEnd w:id="1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8"/>
        <w:gridCol w:w="6763"/>
      </w:tblGrid>
      <w:tr w:rsidR="0038445F" w:rsidTr="0038445F">
        <w:trPr>
          <w:jc w:val="center"/>
        </w:trPr>
        <w:tc>
          <w:tcPr>
            <w:tcW w:w="2808" w:type="dxa"/>
          </w:tcPr>
          <w:p w:rsidR="0038445F" w:rsidRPr="007857A9" w:rsidRDefault="0038445F" w:rsidP="0038445F">
            <w:r w:rsidRPr="007857A9">
              <w:t>НИАЭП</w:t>
            </w:r>
          </w:p>
        </w:tc>
        <w:tc>
          <w:tcPr>
            <w:tcW w:w="6763" w:type="dxa"/>
          </w:tcPr>
          <w:p w:rsidR="0038445F" w:rsidRPr="0030026D" w:rsidRDefault="0038445F" w:rsidP="0038445F">
            <w:pPr>
              <w:pStyle w:val="a4"/>
              <w:spacing w:line="360" w:lineRule="auto"/>
            </w:pPr>
            <w:r>
              <w:t>Нижегородская инжиниринговая компания</w:t>
            </w:r>
            <w:r w:rsidRPr="00CD2BD1">
              <w:t xml:space="preserve"> «АТОМЭНЕРГОПРОЕКТ»</w:t>
            </w:r>
          </w:p>
        </w:tc>
      </w:tr>
      <w:tr w:rsidR="0038445F" w:rsidTr="0038445F">
        <w:trPr>
          <w:jc w:val="center"/>
        </w:trPr>
        <w:tc>
          <w:tcPr>
            <w:tcW w:w="2808" w:type="dxa"/>
          </w:tcPr>
          <w:p w:rsidR="0038445F" w:rsidRPr="007857A9" w:rsidRDefault="0038445F" w:rsidP="0038445F">
            <w:pPr>
              <w:spacing w:line="360" w:lineRule="auto"/>
            </w:pPr>
            <w:r>
              <w:t>ПК СИО</w:t>
            </w:r>
          </w:p>
        </w:tc>
        <w:tc>
          <w:tcPr>
            <w:tcW w:w="6763" w:type="dxa"/>
          </w:tcPr>
          <w:p w:rsidR="0038445F" w:rsidRDefault="0038445F" w:rsidP="0038445F">
            <w:pPr>
              <w:pStyle w:val="a4"/>
              <w:spacing w:line="360" w:lineRule="auto"/>
            </w:pPr>
            <w:r>
              <w:t>Программный комплекс «Система информационного обмена»</w:t>
            </w:r>
          </w:p>
        </w:tc>
      </w:tr>
      <w:tr w:rsidR="0038445F" w:rsidTr="0038445F">
        <w:trPr>
          <w:jc w:val="center"/>
        </w:trPr>
        <w:tc>
          <w:tcPr>
            <w:tcW w:w="2808" w:type="dxa"/>
          </w:tcPr>
          <w:p w:rsidR="0038445F" w:rsidRPr="00823FBF" w:rsidRDefault="0038445F" w:rsidP="0038445F">
            <w:pPr>
              <w:spacing w:line="360" w:lineRule="auto"/>
              <w:rPr>
                <w:lang w:val="en-US"/>
              </w:rPr>
            </w:pPr>
            <w:r w:rsidRPr="007857A9">
              <w:t>УСО</w:t>
            </w:r>
            <w:r w:rsidRPr="007857A9">
              <w:rPr>
                <w:lang w:val="en-US"/>
              </w:rPr>
              <w:t>-8</w:t>
            </w:r>
          </w:p>
        </w:tc>
        <w:tc>
          <w:tcPr>
            <w:tcW w:w="6763" w:type="dxa"/>
          </w:tcPr>
          <w:p w:rsidR="0038445F" w:rsidRDefault="0038445F" w:rsidP="0038445F">
            <w:pPr>
              <w:pStyle w:val="a4"/>
              <w:spacing w:line="360" w:lineRule="auto"/>
            </w:pPr>
            <w:bookmarkStart w:id="11" w:name="OLE_LINK1"/>
            <w:bookmarkStart w:id="12" w:name="OLE_LINK2"/>
            <w:r>
              <w:t>Программный комплекс управления финансово-хозяйственной деятельностью предприятия «Управление строительной организацией» на платформе «1С: Предприятие 8</w:t>
            </w:r>
            <w:bookmarkEnd w:id="11"/>
            <w:bookmarkEnd w:id="12"/>
            <w:r>
              <w:t>».</w:t>
            </w:r>
          </w:p>
          <w:p w:rsidR="0038445F" w:rsidRPr="00823FBF" w:rsidRDefault="0038445F" w:rsidP="0038445F">
            <w:pPr>
              <w:pStyle w:val="a4"/>
              <w:spacing w:line="360" w:lineRule="auto"/>
            </w:pPr>
            <w:r>
              <w:t>Находится в стадии разработки.</w:t>
            </w:r>
          </w:p>
        </w:tc>
      </w:tr>
      <w:tr w:rsidR="0038445F" w:rsidTr="0038445F">
        <w:trPr>
          <w:jc w:val="center"/>
        </w:trPr>
        <w:tc>
          <w:tcPr>
            <w:tcW w:w="2808" w:type="dxa"/>
          </w:tcPr>
          <w:p w:rsidR="0038445F" w:rsidRPr="007857A9" w:rsidRDefault="0038445F" w:rsidP="0038445F">
            <w:pPr>
              <w:pStyle w:val="a4"/>
              <w:spacing w:line="360" w:lineRule="auto"/>
            </w:pPr>
            <w:r>
              <w:t>ИСУП</w:t>
            </w:r>
          </w:p>
        </w:tc>
        <w:tc>
          <w:tcPr>
            <w:tcW w:w="6763" w:type="dxa"/>
          </w:tcPr>
          <w:p w:rsidR="0038445F" w:rsidRDefault="0038445F" w:rsidP="0038445F">
            <w:pPr>
              <w:pStyle w:val="a4"/>
              <w:spacing w:line="360" w:lineRule="auto"/>
            </w:pPr>
            <w:r>
              <w:t>Информационная система управления проектами</w:t>
            </w:r>
          </w:p>
        </w:tc>
      </w:tr>
      <w:tr w:rsidR="0038445F" w:rsidTr="0038445F">
        <w:trPr>
          <w:jc w:val="center"/>
        </w:trPr>
        <w:tc>
          <w:tcPr>
            <w:tcW w:w="2808" w:type="dxa"/>
          </w:tcPr>
          <w:p w:rsidR="0038445F" w:rsidRPr="007857A9" w:rsidRDefault="0038445F" w:rsidP="0038445F">
            <w:pPr>
              <w:pStyle w:val="a4"/>
              <w:spacing w:line="360" w:lineRule="auto"/>
            </w:pPr>
            <w:r>
              <w:t>ИСУП НИАЭП</w:t>
            </w:r>
          </w:p>
        </w:tc>
        <w:tc>
          <w:tcPr>
            <w:tcW w:w="6763" w:type="dxa"/>
          </w:tcPr>
          <w:p w:rsidR="0038445F" w:rsidRDefault="0038445F" w:rsidP="0038445F">
            <w:pPr>
              <w:pStyle w:val="a4"/>
              <w:spacing w:line="360" w:lineRule="auto"/>
            </w:pPr>
            <w:r>
              <w:t>Информационная система управления проектами сооружения АЭС на базе единого информационного пространства при проектировании и строительстве АЭС</w:t>
            </w:r>
          </w:p>
        </w:tc>
      </w:tr>
      <w:tr w:rsidR="0038445F" w:rsidTr="0038445F">
        <w:trPr>
          <w:jc w:val="center"/>
        </w:trPr>
        <w:tc>
          <w:tcPr>
            <w:tcW w:w="2808" w:type="dxa"/>
          </w:tcPr>
          <w:p w:rsidR="0038445F" w:rsidRPr="007857A9" w:rsidRDefault="0038445F" w:rsidP="0038445F">
            <w:pPr>
              <w:pStyle w:val="a4"/>
              <w:spacing w:line="360" w:lineRule="auto"/>
            </w:pPr>
            <w:r>
              <w:t>ЕИП</w:t>
            </w:r>
          </w:p>
        </w:tc>
        <w:tc>
          <w:tcPr>
            <w:tcW w:w="6763" w:type="dxa"/>
          </w:tcPr>
          <w:p w:rsidR="0038445F" w:rsidRDefault="0038445F" w:rsidP="0038445F">
            <w:pPr>
              <w:pStyle w:val="a4"/>
              <w:spacing w:line="360" w:lineRule="auto"/>
            </w:pPr>
            <w:r>
              <w:t>Единое информационное пространство при проектировании и сооружении АЭС, которое формируется на основе информационного взаимодействия основных программных продуктов, используемых в НИАЭП.</w:t>
            </w:r>
          </w:p>
        </w:tc>
      </w:tr>
      <w:tr w:rsidR="0038445F" w:rsidTr="0038445F">
        <w:trPr>
          <w:jc w:val="center"/>
        </w:trPr>
        <w:tc>
          <w:tcPr>
            <w:tcW w:w="2808" w:type="dxa"/>
          </w:tcPr>
          <w:p w:rsidR="0038445F" w:rsidRPr="007857A9" w:rsidRDefault="0038445F" w:rsidP="0038445F">
            <w:pPr>
              <w:pStyle w:val="a4"/>
              <w:spacing w:line="360" w:lineRule="auto"/>
            </w:pPr>
            <w:r w:rsidRPr="007857A9">
              <w:t>Источник</w:t>
            </w:r>
          </w:p>
        </w:tc>
        <w:tc>
          <w:tcPr>
            <w:tcW w:w="6763" w:type="dxa"/>
          </w:tcPr>
          <w:p w:rsidR="0038445F" w:rsidRDefault="0038445F" w:rsidP="0038445F">
            <w:pPr>
              <w:pStyle w:val="a4"/>
              <w:spacing w:line="360" w:lineRule="auto"/>
            </w:pPr>
            <w:r>
              <w:t xml:space="preserve">Компонент </w:t>
            </w:r>
            <w:smartTag w:uri="urn:schemas-microsoft-com:office:smarttags" w:element="metricconverter">
              <w:smartTagPr>
                <w:attr w:name="ProductID" w:val="1C"/>
              </w:smartTagPr>
              <w:r w:rsidRPr="00E756FC">
                <w:t>1</w:t>
              </w:r>
              <w:r>
                <w:rPr>
                  <w:lang w:val="en-US"/>
                </w:rPr>
                <w:t>C</w:t>
              </w:r>
            </w:smartTag>
            <w:r w:rsidRPr="00E756FC">
              <w:t xml:space="preserve"> </w:t>
            </w:r>
            <w:r>
              <w:t>УСО-8 или ПК «СИО», в котором ведутся транзакционные данные (мастер – система).</w:t>
            </w:r>
          </w:p>
        </w:tc>
      </w:tr>
      <w:tr w:rsidR="0038445F" w:rsidTr="0038445F">
        <w:trPr>
          <w:jc w:val="center"/>
        </w:trPr>
        <w:tc>
          <w:tcPr>
            <w:tcW w:w="2808" w:type="dxa"/>
          </w:tcPr>
          <w:p w:rsidR="0038445F" w:rsidRPr="007857A9" w:rsidRDefault="0038445F" w:rsidP="0038445F">
            <w:pPr>
              <w:pStyle w:val="a4"/>
              <w:spacing w:line="360" w:lineRule="auto"/>
            </w:pPr>
            <w:r w:rsidRPr="007857A9">
              <w:t>Приемник</w:t>
            </w:r>
          </w:p>
        </w:tc>
        <w:tc>
          <w:tcPr>
            <w:tcW w:w="6763" w:type="dxa"/>
          </w:tcPr>
          <w:p w:rsidR="0038445F" w:rsidRDefault="0038445F" w:rsidP="0038445F">
            <w:pPr>
              <w:pStyle w:val="a4"/>
              <w:spacing w:line="360" w:lineRule="auto"/>
            </w:pPr>
            <w:r>
              <w:t>Компонент 1С УСО 8 или ПК «СИО», в который передается  информация из мастер-системы.</w:t>
            </w:r>
          </w:p>
        </w:tc>
      </w:tr>
      <w:tr w:rsidR="0038445F" w:rsidTr="0038445F">
        <w:trPr>
          <w:jc w:val="center"/>
        </w:trPr>
        <w:tc>
          <w:tcPr>
            <w:tcW w:w="2808" w:type="dxa"/>
          </w:tcPr>
          <w:p w:rsidR="0038445F" w:rsidRPr="007857A9" w:rsidRDefault="0038445F" w:rsidP="0038445F">
            <w:pPr>
              <w:pStyle w:val="a4"/>
              <w:spacing w:line="360" w:lineRule="auto"/>
            </w:pPr>
            <w:r w:rsidRPr="007857A9">
              <w:t>Репликация данных</w:t>
            </w:r>
          </w:p>
        </w:tc>
        <w:tc>
          <w:tcPr>
            <w:tcW w:w="6763" w:type="dxa"/>
          </w:tcPr>
          <w:p w:rsidR="0038445F" w:rsidRDefault="0038445F" w:rsidP="0038445F">
            <w:pPr>
              <w:pStyle w:val="a4"/>
              <w:spacing w:line="360" w:lineRule="auto"/>
            </w:pPr>
            <w:r>
              <w:t>Автоматическое копирование (синхронное или асинхронное) данных между несколькими узлами (серверами).</w:t>
            </w:r>
          </w:p>
        </w:tc>
      </w:tr>
      <w:tr w:rsidR="0038445F" w:rsidTr="0038445F">
        <w:trPr>
          <w:jc w:val="center"/>
        </w:trPr>
        <w:tc>
          <w:tcPr>
            <w:tcW w:w="2808" w:type="dxa"/>
          </w:tcPr>
          <w:p w:rsidR="0038445F" w:rsidRPr="007857A9" w:rsidRDefault="0038445F" w:rsidP="0038445F">
            <w:pPr>
              <w:pStyle w:val="a4"/>
              <w:spacing w:line="360" w:lineRule="auto"/>
            </w:pPr>
            <w:r w:rsidRPr="007857A9">
              <w:t>Реплика</w:t>
            </w:r>
          </w:p>
        </w:tc>
        <w:tc>
          <w:tcPr>
            <w:tcW w:w="6763" w:type="dxa"/>
          </w:tcPr>
          <w:p w:rsidR="0038445F" w:rsidRDefault="0038445F" w:rsidP="0038445F">
            <w:pPr>
              <w:pStyle w:val="a4"/>
              <w:spacing w:line="360" w:lineRule="auto"/>
            </w:pPr>
            <w:r>
              <w:t>Копия данных главной  («мастер») системы, в которую автоматически вносятся (синхронно или асинхронно) изменения данных из мастер-системы.</w:t>
            </w:r>
          </w:p>
        </w:tc>
      </w:tr>
    </w:tbl>
    <w:p w:rsidR="0038445F" w:rsidRDefault="0038445F" w:rsidP="0038445F"/>
    <w:p w:rsidR="0038445F" w:rsidRDefault="0038445F" w:rsidP="0038445F">
      <w:pPr>
        <w:pStyle w:val="1"/>
        <w:pageBreakBefore/>
        <w:numPr>
          <w:ilvl w:val="0"/>
          <w:numId w:val="7"/>
        </w:numPr>
        <w:spacing w:after="120"/>
        <w:ind w:left="357" w:hanging="357"/>
      </w:pPr>
      <w:bookmarkStart w:id="13" w:name="_Toc255548922"/>
      <w:bookmarkStart w:id="14" w:name="_Toc338752091"/>
      <w:bookmarkStart w:id="15" w:name="_Toc338752264"/>
      <w:r>
        <w:lastRenderedPageBreak/>
        <w:t>Общие положения</w:t>
      </w:r>
      <w:bookmarkEnd w:id="13"/>
      <w:bookmarkEnd w:id="14"/>
      <w:bookmarkEnd w:id="15"/>
    </w:p>
    <w:p w:rsidR="0038445F" w:rsidRPr="004657E0" w:rsidRDefault="0038445F" w:rsidP="0038445F">
      <w:pPr>
        <w:pStyle w:val="ab"/>
        <w:numPr>
          <w:ilvl w:val="1"/>
          <w:numId w:val="6"/>
        </w:numPr>
        <w:spacing w:before="0" w:after="0"/>
        <w:rPr>
          <w:sz w:val="24"/>
        </w:rPr>
      </w:pPr>
      <w:r w:rsidRPr="004657E0">
        <w:rPr>
          <w:sz w:val="24"/>
        </w:rPr>
        <w:t xml:space="preserve"> «Регламент информационного взаимодействия программных комплексов </w:t>
      </w:r>
      <w:r>
        <w:rPr>
          <w:sz w:val="24"/>
        </w:rPr>
        <w:t>1С УСО 8</w:t>
      </w:r>
      <w:r w:rsidRPr="004657E0">
        <w:rPr>
          <w:sz w:val="24"/>
        </w:rPr>
        <w:t xml:space="preserve"> и </w:t>
      </w:r>
      <w:r>
        <w:rPr>
          <w:sz w:val="24"/>
        </w:rPr>
        <w:t>ПК СИО</w:t>
      </w:r>
      <w:r w:rsidRPr="004657E0">
        <w:rPr>
          <w:sz w:val="24"/>
        </w:rPr>
        <w:t xml:space="preserve">» (далее - Регламент) является документом Открытого акционерного общества Нижегородская инжиниринговая компания «АТОМЭНЕРГОПРОЕКТ» (далее – НИАЭП) и устанавливает правила взаимодействия программных комплексов </w:t>
      </w:r>
      <w:r>
        <w:rPr>
          <w:sz w:val="24"/>
        </w:rPr>
        <w:t>1С УСО 8</w:t>
      </w:r>
      <w:r w:rsidRPr="004657E0">
        <w:rPr>
          <w:sz w:val="24"/>
        </w:rPr>
        <w:t xml:space="preserve"> и </w:t>
      </w:r>
      <w:r>
        <w:rPr>
          <w:sz w:val="24"/>
        </w:rPr>
        <w:t>СИО</w:t>
      </w:r>
      <w:r w:rsidRPr="004657E0">
        <w:rPr>
          <w:sz w:val="24"/>
        </w:rPr>
        <w:t xml:space="preserve">. Настоящий документ вводится с момента утверждения и действует в течение всего времени функционирования систем </w:t>
      </w:r>
      <w:r>
        <w:rPr>
          <w:sz w:val="24"/>
        </w:rPr>
        <w:t>1С УСО 8</w:t>
      </w:r>
      <w:r w:rsidRPr="004657E0">
        <w:rPr>
          <w:sz w:val="24"/>
        </w:rPr>
        <w:t xml:space="preserve"> и </w:t>
      </w:r>
      <w:r>
        <w:rPr>
          <w:sz w:val="24"/>
        </w:rPr>
        <w:t>СИО</w:t>
      </w:r>
      <w:r w:rsidRPr="004657E0">
        <w:rPr>
          <w:sz w:val="24"/>
        </w:rPr>
        <w:t xml:space="preserve"> в НИАЭП.</w:t>
      </w:r>
    </w:p>
    <w:p w:rsidR="0038445F" w:rsidRPr="004657E0" w:rsidRDefault="0038445F" w:rsidP="0038445F">
      <w:pPr>
        <w:pStyle w:val="ab"/>
        <w:numPr>
          <w:ilvl w:val="1"/>
          <w:numId w:val="6"/>
        </w:numPr>
        <w:spacing w:before="0" w:after="0"/>
        <w:rPr>
          <w:sz w:val="24"/>
        </w:rPr>
      </w:pPr>
      <w:r w:rsidRPr="004657E0">
        <w:rPr>
          <w:sz w:val="24"/>
        </w:rPr>
        <w:t>Регламентом руководствуются</w:t>
      </w:r>
      <w:r>
        <w:rPr>
          <w:sz w:val="24"/>
        </w:rPr>
        <w:t xml:space="preserve"> функциональные</w:t>
      </w:r>
      <w:r w:rsidRPr="004657E0">
        <w:rPr>
          <w:sz w:val="24"/>
        </w:rPr>
        <w:t xml:space="preserve"> подразделения НИАЭП</w:t>
      </w:r>
      <w:r>
        <w:rPr>
          <w:sz w:val="24"/>
        </w:rPr>
        <w:t>, участвующие  в формировании и сопровождении реплицируемых между системами данных</w:t>
      </w:r>
      <w:r w:rsidRPr="004657E0">
        <w:rPr>
          <w:sz w:val="24"/>
        </w:rPr>
        <w:t>,</w:t>
      </w:r>
      <w:r>
        <w:rPr>
          <w:sz w:val="24"/>
        </w:rPr>
        <w:t xml:space="preserve"> а также</w:t>
      </w:r>
      <w:r w:rsidRPr="004657E0">
        <w:rPr>
          <w:sz w:val="24"/>
        </w:rPr>
        <w:t xml:space="preserve"> разработчики программн</w:t>
      </w:r>
      <w:r>
        <w:rPr>
          <w:sz w:val="24"/>
        </w:rPr>
        <w:t>ого комплекса</w:t>
      </w:r>
      <w:r w:rsidRPr="004657E0">
        <w:rPr>
          <w:sz w:val="24"/>
        </w:rPr>
        <w:t xml:space="preserve"> </w:t>
      </w:r>
      <w:r>
        <w:rPr>
          <w:sz w:val="24"/>
        </w:rPr>
        <w:t>СИО.</w:t>
      </w:r>
    </w:p>
    <w:p w:rsidR="0038445F" w:rsidRPr="004657E0" w:rsidRDefault="0038445F" w:rsidP="0038445F">
      <w:pPr>
        <w:pStyle w:val="ab"/>
        <w:numPr>
          <w:ilvl w:val="1"/>
          <w:numId w:val="6"/>
        </w:numPr>
        <w:spacing w:before="0" w:after="0"/>
        <w:rPr>
          <w:sz w:val="24"/>
        </w:rPr>
      </w:pPr>
      <w:r w:rsidRPr="004657E0">
        <w:rPr>
          <w:sz w:val="24"/>
        </w:rPr>
        <w:t xml:space="preserve">Регламент информационного взаимодействия разработан в рамках </w:t>
      </w:r>
      <w:r>
        <w:rPr>
          <w:sz w:val="24"/>
        </w:rPr>
        <w:t>приказа № 111</w:t>
      </w:r>
      <w:r w:rsidRPr="004657E0">
        <w:rPr>
          <w:sz w:val="24"/>
        </w:rPr>
        <w:t xml:space="preserve"> </w:t>
      </w:r>
      <w:r>
        <w:rPr>
          <w:sz w:val="24"/>
        </w:rPr>
        <w:t>от 09.02.2011г.</w:t>
      </w:r>
    </w:p>
    <w:p w:rsidR="0038445F" w:rsidRDefault="0038445F" w:rsidP="0038445F">
      <w:pPr>
        <w:pStyle w:val="ab"/>
        <w:numPr>
          <w:ilvl w:val="1"/>
          <w:numId w:val="6"/>
        </w:numPr>
        <w:spacing w:before="0" w:after="0"/>
        <w:rPr>
          <w:sz w:val="24"/>
        </w:rPr>
      </w:pPr>
      <w:r w:rsidRPr="004657E0">
        <w:rPr>
          <w:sz w:val="24"/>
        </w:rPr>
        <w:t xml:space="preserve">Регламент может быть изменен </w:t>
      </w:r>
      <w:r>
        <w:rPr>
          <w:sz w:val="24"/>
        </w:rPr>
        <w:t xml:space="preserve">в </w:t>
      </w:r>
      <w:r w:rsidRPr="004657E0">
        <w:rPr>
          <w:sz w:val="24"/>
        </w:rPr>
        <w:t>установленн</w:t>
      </w:r>
      <w:r>
        <w:rPr>
          <w:sz w:val="24"/>
        </w:rPr>
        <w:t>о</w:t>
      </w:r>
      <w:r w:rsidRPr="004657E0">
        <w:rPr>
          <w:sz w:val="24"/>
        </w:rPr>
        <w:t>м порядк</w:t>
      </w:r>
      <w:r>
        <w:rPr>
          <w:sz w:val="24"/>
        </w:rPr>
        <w:t>е</w:t>
      </w:r>
      <w:r w:rsidRPr="004657E0">
        <w:rPr>
          <w:sz w:val="24"/>
        </w:rPr>
        <w:t>.</w:t>
      </w:r>
    </w:p>
    <w:p w:rsidR="0038445F" w:rsidRDefault="0038445F" w:rsidP="0038445F">
      <w:pPr>
        <w:pStyle w:val="1"/>
        <w:numPr>
          <w:ilvl w:val="0"/>
          <w:numId w:val="7"/>
        </w:numPr>
        <w:spacing w:after="120"/>
        <w:ind w:left="357" w:hanging="357"/>
      </w:pPr>
      <w:bookmarkStart w:id="16" w:name="_Toc217378850"/>
      <w:bookmarkStart w:id="17" w:name="_Toc255548923"/>
      <w:bookmarkStart w:id="18" w:name="_Toc338752092"/>
      <w:bookmarkStart w:id="19" w:name="_Toc338752265"/>
      <w:r>
        <w:t>Цели и назначение документа</w:t>
      </w:r>
      <w:bookmarkEnd w:id="16"/>
      <w:bookmarkEnd w:id="17"/>
      <w:bookmarkEnd w:id="18"/>
      <w:bookmarkEnd w:id="19"/>
    </w:p>
    <w:p w:rsidR="0038445F" w:rsidRDefault="0038445F" w:rsidP="0038445F">
      <w:pPr>
        <w:pStyle w:val="1"/>
        <w:numPr>
          <w:ilvl w:val="1"/>
          <w:numId w:val="7"/>
        </w:numPr>
        <w:spacing w:after="120"/>
        <w:jc w:val="left"/>
      </w:pPr>
      <w:bookmarkStart w:id="20" w:name="_Toc217378851"/>
      <w:bookmarkStart w:id="21" w:name="_Toc255548924"/>
      <w:bookmarkStart w:id="22" w:name="_Toc338752093"/>
      <w:bookmarkStart w:id="23" w:name="_Toc338752266"/>
      <w:r>
        <w:t>Цель документа</w:t>
      </w:r>
      <w:bookmarkEnd w:id="20"/>
      <w:bookmarkEnd w:id="21"/>
      <w:bookmarkEnd w:id="22"/>
      <w:bookmarkEnd w:id="23"/>
    </w:p>
    <w:p w:rsidR="0038445F" w:rsidRDefault="0038445F" w:rsidP="0038445F">
      <w:pPr>
        <w:spacing w:line="360" w:lineRule="auto"/>
        <w:ind w:firstLine="360"/>
        <w:jc w:val="both"/>
      </w:pPr>
      <w:r>
        <w:t xml:space="preserve">Целью разработки настоящего регламента  является определение правил для осуществления информационного взаимодействия между программными продуктами 1С УСО 8 и СИО в рамках единого информационного пространства НИАЭП при проектировании и строительстве АЭС. </w:t>
      </w:r>
    </w:p>
    <w:p w:rsidR="0038445F" w:rsidRDefault="0038445F" w:rsidP="0038445F">
      <w:pPr>
        <w:pStyle w:val="1"/>
        <w:numPr>
          <w:ilvl w:val="1"/>
          <w:numId w:val="7"/>
        </w:numPr>
        <w:spacing w:after="120"/>
        <w:jc w:val="left"/>
      </w:pPr>
      <w:bookmarkStart w:id="24" w:name="_Toc217378852"/>
      <w:bookmarkStart w:id="25" w:name="_Toc255548925"/>
      <w:bookmarkStart w:id="26" w:name="_Toc338752094"/>
      <w:bookmarkStart w:id="27" w:name="_Toc338752267"/>
      <w:r>
        <w:t>Назначение документа</w:t>
      </w:r>
      <w:bookmarkEnd w:id="24"/>
      <w:r>
        <w:t>:</w:t>
      </w:r>
      <w:bookmarkEnd w:id="25"/>
      <w:bookmarkEnd w:id="26"/>
      <w:bookmarkEnd w:id="27"/>
    </w:p>
    <w:p w:rsidR="0038445F" w:rsidRPr="00E718FF" w:rsidRDefault="0038445F" w:rsidP="0038445F">
      <w:pPr>
        <w:spacing w:line="360" w:lineRule="auto"/>
      </w:pPr>
      <w:r w:rsidRPr="00E718FF">
        <w:t xml:space="preserve">В </w:t>
      </w:r>
      <w:r>
        <w:t xml:space="preserve">настоящем </w:t>
      </w:r>
      <w:r w:rsidRPr="00E718FF">
        <w:t>регламенте</w:t>
      </w:r>
      <w:r>
        <w:t xml:space="preserve"> представлены</w:t>
      </w:r>
      <w:r w:rsidRPr="00E718FF">
        <w:t>:</w:t>
      </w:r>
    </w:p>
    <w:p w:rsidR="0038445F" w:rsidRPr="00AF2371" w:rsidRDefault="0038445F" w:rsidP="0038445F">
      <w:pPr>
        <w:pStyle w:val="ab"/>
        <w:numPr>
          <w:ilvl w:val="2"/>
          <w:numId w:val="8"/>
        </w:numPr>
        <w:spacing w:before="0" w:after="0"/>
        <w:rPr>
          <w:sz w:val="24"/>
        </w:rPr>
      </w:pPr>
      <w:r w:rsidRPr="00AF2371">
        <w:rPr>
          <w:sz w:val="24"/>
        </w:rPr>
        <w:t>описан</w:t>
      </w:r>
      <w:r>
        <w:rPr>
          <w:sz w:val="24"/>
        </w:rPr>
        <w:t>ие</w:t>
      </w:r>
      <w:r w:rsidRPr="00AF2371">
        <w:rPr>
          <w:sz w:val="24"/>
        </w:rPr>
        <w:t xml:space="preserve"> перечн</w:t>
      </w:r>
      <w:r>
        <w:rPr>
          <w:sz w:val="24"/>
        </w:rPr>
        <w:t>я</w:t>
      </w:r>
      <w:r w:rsidRPr="00AF2371">
        <w:rPr>
          <w:sz w:val="24"/>
        </w:rPr>
        <w:t xml:space="preserve"> и содержание межсистемных справочников;</w:t>
      </w:r>
    </w:p>
    <w:p w:rsidR="0038445F" w:rsidRPr="00AF2371" w:rsidRDefault="0038445F" w:rsidP="0038445F">
      <w:pPr>
        <w:pStyle w:val="ab"/>
        <w:numPr>
          <w:ilvl w:val="2"/>
          <w:numId w:val="8"/>
        </w:numPr>
        <w:spacing w:before="0" w:after="0"/>
        <w:rPr>
          <w:sz w:val="24"/>
        </w:rPr>
      </w:pPr>
      <w:r w:rsidRPr="00AF2371">
        <w:rPr>
          <w:sz w:val="24"/>
        </w:rPr>
        <w:t>описан</w:t>
      </w:r>
      <w:r>
        <w:rPr>
          <w:sz w:val="24"/>
        </w:rPr>
        <w:t>ие</w:t>
      </w:r>
      <w:r w:rsidRPr="00AF2371">
        <w:rPr>
          <w:sz w:val="24"/>
        </w:rPr>
        <w:t xml:space="preserve"> документ</w:t>
      </w:r>
      <w:r>
        <w:rPr>
          <w:sz w:val="24"/>
        </w:rPr>
        <w:t>ов</w:t>
      </w:r>
      <w:r w:rsidRPr="00AF2371">
        <w:rPr>
          <w:sz w:val="24"/>
        </w:rPr>
        <w:t>, используемы</w:t>
      </w:r>
      <w:r>
        <w:rPr>
          <w:sz w:val="24"/>
        </w:rPr>
        <w:t>х</w:t>
      </w:r>
      <w:r w:rsidRPr="00AF2371">
        <w:rPr>
          <w:sz w:val="24"/>
        </w:rPr>
        <w:t xml:space="preserve"> при обмене данными;</w:t>
      </w:r>
    </w:p>
    <w:p w:rsidR="0038445F" w:rsidRPr="00AF2371" w:rsidRDefault="0038445F" w:rsidP="0038445F">
      <w:pPr>
        <w:pStyle w:val="ab"/>
        <w:numPr>
          <w:ilvl w:val="2"/>
          <w:numId w:val="8"/>
        </w:numPr>
        <w:spacing w:before="0" w:after="0"/>
        <w:rPr>
          <w:sz w:val="24"/>
        </w:rPr>
      </w:pPr>
      <w:r w:rsidRPr="00AF2371">
        <w:rPr>
          <w:sz w:val="24"/>
        </w:rPr>
        <w:t xml:space="preserve">способы синхронизации данных между программными комплексами с целью получения единой и непротиворечивой картины о ходе строительства и </w:t>
      </w:r>
      <w:r>
        <w:rPr>
          <w:sz w:val="24"/>
        </w:rPr>
        <w:t xml:space="preserve">о </w:t>
      </w:r>
      <w:r w:rsidRPr="00AF2371">
        <w:rPr>
          <w:sz w:val="24"/>
        </w:rPr>
        <w:t>выполнении отдельных процедур управления;</w:t>
      </w:r>
    </w:p>
    <w:p w:rsidR="0038445F" w:rsidRPr="00AF2371" w:rsidRDefault="0038445F" w:rsidP="0038445F">
      <w:pPr>
        <w:pStyle w:val="ab"/>
        <w:numPr>
          <w:ilvl w:val="2"/>
          <w:numId w:val="8"/>
        </w:numPr>
        <w:spacing w:before="0" w:after="0"/>
        <w:rPr>
          <w:sz w:val="24"/>
        </w:rPr>
      </w:pPr>
      <w:r w:rsidRPr="00AF2371">
        <w:rPr>
          <w:sz w:val="24"/>
        </w:rPr>
        <w:t>описан</w:t>
      </w:r>
      <w:r>
        <w:rPr>
          <w:sz w:val="24"/>
        </w:rPr>
        <w:t>ие</w:t>
      </w:r>
      <w:r w:rsidRPr="00AF2371">
        <w:rPr>
          <w:sz w:val="24"/>
        </w:rPr>
        <w:t xml:space="preserve"> процедур оперативного обмена данными между программными комплексами, исключающи</w:t>
      </w:r>
      <w:r>
        <w:rPr>
          <w:sz w:val="24"/>
        </w:rPr>
        <w:t>х</w:t>
      </w:r>
      <w:r w:rsidRPr="00AF2371">
        <w:rPr>
          <w:sz w:val="24"/>
        </w:rPr>
        <w:t xml:space="preserve"> повторный ввод данных и отклонения от регламентированных действий</w:t>
      </w:r>
      <w:r>
        <w:rPr>
          <w:sz w:val="24"/>
        </w:rPr>
        <w:t>, которые выполняют</w:t>
      </w:r>
      <w:r w:rsidRPr="00AF2371">
        <w:rPr>
          <w:sz w:val="24"/>
        </w:rPr>
        <w:t xml:space="preserve"> должностны</w:t>
      </w:r>
      <w:r>
        <w:rPr>
          <w:sz w:val="24"/>
        </w:rPr>
        <w:t>е</w:t>
      </w:r>
      <w:r w:rsidRPr="00AF2371">
        <w:rPr>
          <w:sz w:val="24"/>
        </w:rPr>
        <w:t xml:space="preserve"> лиц</w:t>
      </w:r>
      <w:r>
        <w:rPr>
          <w:sz w:val="24"/>
        </w:rPr>
        <w:t>а</w:t>
      </w:r>
      <w:r w:rsidRPr="00AF2371">
        <w:rPr>
          <w:sz w:val="24"/>
        </w:rPr>
        <w:t xml:space="preserve"> в рамках утвержденных процедур управления.</w:t>
      </w:r>
    </w:p>
    <w:p w:rsidR="0038445F" w:rsidRDefault="0038445F" w:rsidP="0038445F">
      <w:pPr>
        <w:pStyle w:val="1"/>
        <w:pageBreakBefore/>
        <w:numPr>
          <w:ilvl w:val="0"/>
          <w:numId w:val="4"/>
        </w:numPr>
        <w:spacing w:after="120"/>
        <w:ind w:left="357" w:hanging="357"/>
      </w:pPr>
      <w:bookmarkStart w:id="28" w:name="_Toc255548926"/>
      <w:bookmarkStart w:id="29" w:name="_Toc338752095"/>
      <w:bookmarkStart w:id="30" w:name="_Toc338752268"/>
      <w:r>
        <w:lastRenderedPageBreak/>
        <w:t>Список основных атрибутов 1С УСО-8 и СИО, участвующих в информационном обмене.</w:t>
      </w:r>
      <w:bookmarkEnd w:id="28"/>
      <w:bookmarkEnd w:id="29"/>
      <w:bookmarkEnd w:id="30"/>
    </w:p>
    <w:tbl>
      <w:tblPr>
        <w:tblW w:w="9568" w:type="dxa"/>
        <w:jc w:val="center"/>
        <w:tblInd w:w="-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0"/>
        <w:gridCol w:w="1980"/>
        <w:gridCol w:w="1260"/>
        <w:gridCol w:w="1680"/>
        <w:gridCol w:w="1516"/>
        <w:gridCol w:w="2442"/>
      </w:tblGrid>
      <w:tr w:rsidR="0038445F" w:rsidTr="0038445F">
        <w:trPr>
          <w:cantSplit/>
          <w:trHeight w:val="934"/>
          <w:tblHeader/>
          <w:jc w:val="center"/>
        </w:trPr>
        <w:tc>
          <w:tcPr>
            <w:tcW w:w="690" w:type="dxa"/>
            <w:shd w:val="clear" w:color="auto" w:fill="C0C0C0"/>
            <w:vAlign w:val="center"/>
          </w:tcPr>
          <w:p w:rsidR="0038445F" w:rsidRPr="0009407E" w:rsidRDefault="0038445F" w:rsidP="0038445F">
            <w:pPr>
              <w:jc w:val="center"/>
              <w:rPr>
                <w:b/>
                <w:sz w:val="18"/>
                <w:szCs w:val="18"/>
              </w:rPr>
            </w:pPr>
            <w:r w:rsidRPr="0009407E">
              <w:rPr>
                <w:b/>
                <w:sz w:val="18"/>
                <w:szCs w:val="18"/>
              </w:rPr>
              <w:t>№</w:t>
            </w:r>
          </w:p>
          <w:p w:rsidR="0038445F" w:rsidRPr="0009407E" w:rsidRDefault="0038445F" w:rsidP="0038445F">
            <w:pPr>
              <w:jc w:val="center"/>
              <w:rPr>
                <w:b/>
                <w:sz w:val="18"/>
                <w:szCs w:val="18"/>
              </w:rPr>
            </w:pPr>
            <w:r w:rsidRPr="0009407E">
              <w:rPr>
                <w:b/>
                <w:sz w:val="18"/>
                <w:szCs w:val="18"/>
              </w:rPr>
              <w:t>п.п.</w:t>
            </w:r>
          </w:p>
        </w:tc>
        <w:tc>
          <w:tcPr>
            <w:tcW w:w="1980" w:type="dxa"/>
            <w:shd w:val="clear" w:color="auto" w:fill="C0C0C0"/>
            <w:vAlign w:val="center"/>
          </w:tcPr>
          <w:p w:rsidR="0038445F" w:rsidRPr="007461CF" w:rsidRDefault="0038445F" w:rsidP="0038445F">
            <w:pPr>
              <w:jc w:val="center"/>
              <w:rPr>
                <w:b/>
                <w:sz w:val="18"/>
                <w:szCs w:val="18"/>
              </w:rPr>
            </w:pPr>
            <w:r w:rsidRPr="007461CF">
              <w:rPr>
                <w:b/>
                <w:sz w:val="18"/>
                <w:szCs w:val="18"/>
              </w:rPr>
              <w:t>Справочник,</w:t>
            </w:r>
          </w:p>
          <w:p w:rsidR="0038445F" w:rsidRPr="007461CF" w:rsidRDefault="0038445F" w:rsidP="0038445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Данные</w:t>
            </w:r>
          </w:p>
        </w:tc>
        <w:tc>
          <w:tcPr>
            <w:tcW w:w="1260" w:type="dxa"/>
            <w:shd w:val="clear" w:color="auto" w:fill="C0C0C0"/>
            <w:vAlign w:val="center"/>
          </w:tcPr>
          <w:p w:rsidR="0038445F" w:rsidRPr="00382735" w:rsidRDefault="0038445F" w:rsidP="0038445F">
            <w:pPr>
              <w:jc w:val="center"/>
              <w:rPr>
                <w:b/>
                <w:sz w:val="18"/>
                <w:szCs w:val="18"/>
              </w:rPr>
            </w:pPr>
            <w:r w:rsidRPr="00382735">
              <w:rPr>
                <w:b/>
                <w:sz w:val="18"/>
                <w:szCs w:val="18"/>
              </w:rPr>
              <w:t>Тип</w:t>
            </w:r>
          </w:p>
          <w:p w:rsidR="0038445F" w:rsidRPr="00382735" w:rsidRDefault="0038445F" w:rsidP="0038445F">
            <w:pPr>
              <w:jc w:val="center"/>
              <w:rPr>
                <w:b/>
                <w:sz w:val="18"/>
                <w:szCs w:val="18"/>
              </w:rPr>
            </w:pPr>
            <w:r w:rsidRPr="00382735">
              <w:rPr>
                <w:b/>
                <w:sz w:val="18"/>
                <w:szCs w:val="18"/>
              </w:rPr>
              <w:t>(С – справ</w:t>
            </w:r>
            <w:r>
              <w:rPr>
                <w:b/>
                <w:sz w:val="18"/>
                <w:szCs w:val="18"/>
              </w:rPr>
              <w:t>.</w:t>
            </w:r>
          </w:p>
          <w:p w:rsidR="0038445F" w:rsidRPr="001241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382735">
              <w:rPr>
                <w:b/>
                <w:sz w:val="18"/>
                <w:szCs w:val="18"/>
              </w:rPr>
              <w:t>Д – д</w:t>
            </w:r>
            <w:r>
              <w:rPr>
                <w:b/>
                <w:sz w:val="18"/>
                <w:szCs w:val="18"/>
              </w:rPr>
              <w:t>анные</w:t>
            </w:r>
            <w:r w:rsidRPr="00382735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680" w:type="dxa"/>
            <w:shd w:val="clear" w:color="auto" w:fill="C0C0C0"/>
            <w:vAlign w:val="center"/>
          </w:tcPr>
          <w:p w:rsidR="0038445F" w:rsidRPr="001241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124127">
              <w:rPr>
                <w:b/>
                <w:sz w:val="20"/>
                <w:szCs w:val="20"/>
              </w:rPr>
              <w:t>Источник</w:t>
            </w:r>
          </w:p>
        </w:tc>
        <w:tc>
          <w:tcPr>
            <w:tcW w:w="1516" w:type="dxa"/>
            <w:shd w:val="clear" w:color="auto" w:fill="C0C0C0"/>
            <w:vAlign w:val="center"/>
          </w:tcPr>
          <w:p w:rsidR="0038445F" w:rsidRPr="001241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124127">
              <w:rPr>
                <w:b/>
                <w:sz w:val="20"/>
                <w:szCs w:val="20"/>
              </w:rPr>
              <w:t>Приемник</w:t>
            </w:r>
          </w:p>
        </w:tc>
        <w:tc>
          <w:tcPr>
            <w:tcW w:w="2442" w:type="dxa"/>
            <w:shd w:val="clear" w:color="auto" w:fill="C0C0C0"/>
            <w:vAlign w:val="center"/>
          </w:tcPr>
          <w:p w:rsidR="0038445F" w:rsidRPr="001C6CA5" w:rsidRDefault="0038445F" w:rsidP="0038445F">
            <w:pPr>
              <w:ind w:right="72"/>
              <w:jc w:val="center"/>
              <w:rPr>
                <w:b/>
                <w:sz w:val="18"/>
                <w:szCs w:val="18"/>
              </w:rPr>
            </w:pPr>
            <w:r w:rsidRPr="001C6CA5">
              <w:rPr>
                <w:b/>
                <w:sz w:val="18"/>
                <w:szCs w:val="18"/>
              </w:rPr>
              <w:t>Объект приемника</w:t>
            </w:r>
          </w:p>
        </w:tc>
      </w:tr>
      <w:tr w:rsidR="0038445F" w:rsidRPr="00124127" w:rsidTr="0038445F">
        <w:trPr>
          <w:cantSplit/>
          <w:jc w:val="center"/>
        </w:trPr>
        <w:tc>
          <w:tcPr>
            <w:tcW w:w="690" w:type="dxa"/>
          </w:tcPr>
          <w:p w:rsidR="0038445F" w:rsidRPr="0009407E" w:rsidRDefault="0038445F" w:rsidP="0038445F">
            <w:r w:rsidRPr="0009407E">
              <w:rPr>
                <w:sz w:val="22"/>
                <w:szCs w:val="22"/>
              </w:rPr>
              <w:t>3.1</w:t>
            </w:r>
          </w:p>
        </w:tc>
        <w:tc>
          <w:tcPr>
            <w:tcW w:w="1980" w:type="dxa"/>
          </w:tcPr>
          <w:p w:rsidR="0038445F" w:rsidRPr="0063109F" w:rsidRDefault="0038445F" w:rsidP="0038445F">
            <w:r>
              <w:t>Строки заказных спецификаций</w:t>
            </w:r>
          </w:p>
        </w:tc>
        <w:tc>
          <w:tcPr>
            <w:tcW w:w="1260" w:type="dxa"/>
          </w:tcPr>
          <w:p w:rsidR="0038445F" w:rsidRPr="00124127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CC03F1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СИО</w:t>
            </w:r>
          </w:p>
        </w:tc>
        <w:tc>
          <w:tcPr>
            <w:tcW w:w="1516" w:type="dxa"/>
          </w:tcPr>
          <w:p w:rsidR="0038445F" w:rsidRPr="00124127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УСО-8</w:t>
            </w:r>
          </w:p>
        </w:tc>
        <w:tc>
          <w:tcPr>
            <w:tcW w:w="2442" w:type="dxa"/>
          </w:tcPr>
          <w:p w:rsidR="0038445F" w:rsidRPr="0063109F" w:rsidRDefault="0038445F" w:rsidP="0038445F"/>
        </w:tc>
      </w:tr>
      <w:tr w:rsidR="0038445F" w:rsidRPr="00124127" w:rsidTr="0038445F">
        <w:trPr>
          <w:cantSplit/>
          <w:jc w:val="center"/>
        </w:trPr>
        <w:tc>
          <w:tcPr>
            <w:tcW w:w="690" w:type="dxa"/>
          </w:tcPr>
          <w:p w:rsidR="0038445F" w:rsidRPr="0009407E" w:rsidRDefault="0038445F" w:rsidP="0038445F">
            <w:r>
              <w:rPr>
                <w:sz w:val="22"/>
                <w:szCs w:val="22"/>
              </w:rPr>
              <w:t>3.2</w:t>
            </w:r>
          </w:p>
        </w:tc>
        <w:tc>
          <w:tcPr>
            <w:tcW w:w="1980" w:type="dxa"/>
          </w:tcPr>
          <w:p w:rsidR="0038445F" w:rsidRDefault="0038445F" w:rsidP="0038445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Договоры контрагентов – шапки</w:t>
            </w:r>
          </w:p>
        </w:tc>
        <w:tc>
          <w:tcPr>
            <w:tcW w:w="1260" w:type="dxa"/>
          </w:tcPr>
          <w:p w:rsidR="0038445F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9C3589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Default="0038445F" w:rsidP="0038445F">
            <w:r>
              <w:rPr>
                <w:sz w:val="22"/>
              </w:rPr>
              <w:t>СИО\Проекты договоров</w:t>
            </w:r>
          </w:p>
        </w:tc>
      </w:tr>
      <w:tr w:rsidR="0038445F" w:rsidRPr="00124127" w:rsidTr="0038445F">
        <w:trPr>
          <w:cantSplit/>
          <w:jc w:val="center"/>
        </w:trPr>
        <w:tc>
          <w:tcPr>
            <w:tcW w:w="690" w:type="dxa"/>
          </w:tcPr>
          <w:p w:rsidR="0038445F" w:rsidRPr="0009407E" w:rsidRDefault="0038445F" w:rsidP="0038445F">
            <w:r>
              <w:rPr>
                <w:sz w:val="22"/>
                <w:szCs w:val="22"/>
              </w:rPr>
              <w:t>3.3</w:t>
            </w:r>
          </w:p>
        </w:tc>
        <w:tc>
          <w:tcPr>
            <w:tcW w:w="1980" w:type="dxa"/>
          </w:tcPr>
          <w:p w:rsidR="0038445F" w:rsidRDefault="0038445F" w:rsidP="0038445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Контрагенты</w:t>
            </w:r>
          </w:p>
        </w:tc>
        <w:tc>
          <w:tcPr>
            <w:tcW w:w="1260" w:type="dxa"/>
          </w:tcPr>
          <w:p w:rsidR="0038445F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B4382B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Default="0038445F" w:rsidP="0038445F">
            <w:r>
              <w:rPr>
                <w:sz w:val="22"/>
              </w:rPr>
              <w:t>СИО\Справочники\Контрагенты</w:t>
            </w:r>
          </w:p>
        </w:tc>
      </w:tr>
      <w:tr w:rsidR="0038445F" w:rsidRPr="00124127" w:rsidTr="0038445F">
        <w:trPr>
          <w:cantSplit/>
          <w:jc w:val="center"/>
        </w:trPr>
        <w:tc>
          <w:tcPr>
            <w:tcW w:w="690" w:type="dxa"/>
          </w:tcPr>
          <w:p w:rsidR="0038445F" w:rsidRPr="0009407E" w:rsidRDefault="0038445F" w:rsidP="0038445F">
            <w:r>
              <w:rPr>
                <w:sz w:val="22"/>
                <w:szCs w:val="22"/>
              </w:rPr>
              <w:t>3.4</w:t>
            </w:r>
          </w:p>
        </w:tc>
        <w:tc>
          <w:tcPr>
            <w:tcW w:w="1980" w:type="dxa"/>
          </w:tcPr>
          <w:p w:rsidR="0038445F" w:rsidRDefault="0038445F" w:rsidP="0038445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Спецификации к договорам поставки – шапки</w:t>
            </w:r>
          </w:p>
        </w:tc>
        <w:tc>
          <w:tcPr>
            <w:tcW w:w="1260" w:type="dxa"/>
          </w:tcPr>
          <w:p w:rsidR="0038445F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694BDF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СИО</w:t>
            </w:r>
          </w:p>
        </w:tc>
        <w:tc>
          <w:tcPr>
            <w:tcW w:w="1516" w:type="dxa"/>
          </w:tcPr>
          <w:p w:rsidR="0038445F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УСО-8</w:t>
            </w:r>
          </w:p>
        </w:tc>
        <w:tc>
          <w:tcPr>
            <w:tcW w:w="2442" w:type="dxa"/>
          </w:tcPr>
          <w:p w:rsidR="0038445F" w:rsidRDefault="0038445F" w:rsidP="0038445F"/>
        </w:tc>
      </w:tr>
      <w:tr w:rsidR="0038445F" w:rsidRPr="00124127" w:rsidTr="0038445F">
        <w:trPr>
          <w:cantSplit/>
          <w:trHeight w:val="770"/>
          <w:jc w:val="center"/>
        </w:trPr>
        <w:tc>
          <w:tcPr>
            <w:tcW w:w="690" w:type="dxa"/>
          </w:tcPr>
          <w:p w:rsidR="0038445F" w:rsidRPr="0009407E" w:rsidRDefault="0038445F" w:rsidP="0038445F">
            <w:r>
              <w:rPr>
                <w:sz w:val="22"/>
                <w:szCs w:val="22"/>
              </w:rPr>
              <w:t>3.5</w:t>
            </w:r>
          </w:p>
        </w:tc>
        <w:tc>
          <w:tcPr>
            <w:tcW w:w="1980" w:type="dxa"/>
          </w:tcPr>
          <w:p w:rsidR="0038445F" w:rsidRDefault="0038445F" w:rsidP="0038445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Спецификации к договорам поставки – строки</w:t>
            </w:r>
          </w:p>
        </w:tc>
        <w:tc>
          <w:tcPr>
            <w:tcW w:w="1260" w:type="dxa"/>
          </w:tcPr>
          <w:p w:rsidR="0038445F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Д</w:t>
            </w:r>
          </w:p>
        </w:tc>
        <w:tc>
          <w:tcPr>
            <w:tcW w:w="1680" w:type="dxa"/>
          </w:tcPr>
          <w:p w:rsidR="0038445F" w:rsidRPr="00694BDF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СИО</w:t>
            </w:r>
          </w:p>
        </w:tc>
        <w:tc>
          <w:tcPr>
            <w:tcW w:w="1516" w:type="dxa"/>
          </w:tcPr>
          <w:p w:rsidR="0038445F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УСО-8</w:t>
            </w:r>
          </w:p>
        </w:tc>
        <w:tc>
          <w:tcPr>
            <w:tcW w:w="2442" w:type="dxa"/>
          </w:tcPr>
          <w:p w:rsidR="0038445F" w:rsidRDefault="0038445F" w:rsidP="0038445F"/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3.6</w:t>
            </w:r>
          </w:p>
        </w:tc>
        <w:tc>
          <w:tcPr>
            <w:tcW w:w="1980" w:type="dxa"/>
          </w:tcPr>
          <w:p w:rsidR="0038445F" w:rsidRPr="00145180" w:rsidRDefault="0038445F" w:rsidP="0038445F">
            <w:r>
              <w:rPr>
                <w:sz w:val="22"/>
                <w:szCs w:val="22"/>
              </w:rPr>
              <w:t xml:space="preserve">Строки заказных спецификаций - изменяемая часть 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Д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СИО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УСО-8</w:t>
            </w:r>
          </w:p>
        </w:tc>
        <w:tc>
          <w:tcPr>
            <w:tcW w:w="2442" w:type="dxa"/>
          </w:tcPr>
          <w:p w:rsidR="0038445F" w:rsidRPr="00EC6E27" w:rsidRDefault="0038445F" w:rsidP="0038445F"/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3.7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Реализация Заказчику. Счета-фактуры - шапки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СИО\Счета-фактуры</w:t>
            </w:r>
          </w:p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3.8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Реализация Заказчику. Счета-фактуры - строки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Д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СИО\Счтроки счетов-фактур</w:t>
            </w:r>
          </w:p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3.9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Реализация Заказчику. Торг-12 - шапки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СИО\Товарные накладные</w:t>
            </w:r>
          </w:p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3.10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Реализация Заказчику. Торг-12 - строки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Д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СИО\Строки товарных накладных</w:t>
            </w:r>
          </w:p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3.11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Приход по данным упр. и бухг. учета. Счета-фактуры - шапки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СИО\Счета-фактуры</w:t>
            </w:r>
          </w:p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3.12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Приход по данным упр. и бухг. учета. Счета-фактуры - строки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Д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СИО\Строки счетов-фактур</w:t>
            </w:r>
          </w:p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3.13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Приход по данным упр. и бухг. учета. Торг-12 - шапки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СИО\Товарные накладные</w:t>
            </w:r>
          </w:p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3.14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Приход по данным упр. и бухг. учета. Торг-12 - строки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Д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СИО\Строки товарных накладных</w:t>
            </w:r>
          </w:p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3.15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Складские приходы - шапки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СИО\Складские приходы</w:t>
            </w:r>
          </w:p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lastRenderedPageBreak/>
              <w:t>3.16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Складские приходы - строки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Д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СИО\Строки складских приходов</w:t>
            </w:r>
          </w:p>
        </w:tc>
      </w:tr>
      <w:tr w:rsidR="0038445F" w:rsidRPr="00EC6E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3.17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Выдача со склада. Расходные ордера - шапки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Pr="00EC6E27" w:rsidRDefault="0038445F" w:rsidP="0038445F">
            <w:r w:rsidRPr="00EC6E27">
              <w:rPr>
                <w:sz w:val="22"/>
              </w:rPr>
              <w:t>СИО\Расходные ордера</w:t>
            </w:r>
          </w:p>
        </w:tc>
      </w:tr>
      <w:tr w:rsidR="0038445F" w:rsidRPr="001241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 w:rsidRPr="00EC6E27">
              <w:rPr>
                <w:sz w:val="22"/>
                <w:szCs w:val="22"/>
              </w:rPr>
              <w:t>3.18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 w:rsidRPr="00EC6E27">
              <w:rPr>
                <w:color w:val="000000"/>
                <w:sz w:val="22"/>
                <w:szCs w:val="22"/>
              </w:rPr>
              <w:t>Выдача со склада. Расходные ордера - строки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Д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Default="0038445F" w:rsidP="0038445F">
            <w:r w:rsidRPr="00EC6E27">
              <w:rPr>
                <w:sz w:val="22"/>
              </w:rPr>
              <w:t>СИО\Строки расходных ордеров</w:t>
            </w:r>
          </w:p>
        </w:tc>
      </w:tr>
      <w:tr w:rsidR="0038445F" w:rsidRPr="001241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>
              <w:rPr>
                <w:sz w:val="22"/>
                <w:szCs w:val="22"/>
              </w:rPr>
              <w:t>3.19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Входной контроль. Акты - шапки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С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Default="0038445F" w:rsidP="0038445F">
            <w:r w:rsidRPr="00EC6E27">
              <w:rPr>
                <w:sz w:val="22"/>
              </w:rPr>
              <w:t>СИО\</w:t>
            </w:r>
            <w:r>
              <w:rPr>
                <w:sz w:val="22"/>
              </w:rPr>
              <w:t>Акты ВК</w:t>
            </w:r>
          </w:p>
        </w:tc>
      </w:tr>
      <w:tr w:rsidR="0038445F" w:rsidRPr="00124127" w:rsidTr="0038445F">
        <w:trPr>
          <w:cantSplit/>
          <w:jc w:val="center"/>
        </w:trPr>
        <w:tc>
          <w:tcPr>
            <w:tcW w:w="690" w:type="dxa"/>
          </w:tcPr>
          <w:p w:rsidR="0038445F" w:rsidRPr="00EC6E27" w:rsidRDefault="0038445F" w:rsidP="0038445F">
            <w:r>
              <w:rPr>
                <w:sz w:val="22"/>
                <w:szCs w:val="22"/>
              </w:rPr>
              <w:t>3.20</w:t>
            </w:r>
          </w:p>
        </w:tc>
        <w:tc>
          <w:tcPr>
            <w:tcW w:w="1980" w:type="dxa"/>
          </w:tcPr>
          <w:p w:rsidR="0038445F" w:rsidRPr="00EC6E27" w:rsidRDefault="0038445F" w:rsidP="0038445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Входной контроль – строки актов ВК</w:t>
            </w:r>
          </w:p>
        </w:tc>
        <w:tc>
          <w:tcPr>
            <w:tcW w:w="1260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Д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 w:rsidRPr="00EC6E27">
              <w:rPr>
                <w:b/>
                <w:sz w:val="20"/>
                <w:szCs w:val="20"/>
              </w:rPr>
              <w:t>УСО-8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 w:rsidRPr="00EC6E27">
              <w:rPr>
                <w:b/>
                <w:sz w:val="22"/>
              </w:rPr>
              <w:t>СИО</w:t>
            </w:r>
          </w:p>
        </w:tc>
        <w:tc>
          <w:tcPr>
            <w:tcW w:w="2442" w:type="dxa"/>
          </w:tcPr>
          <w:p w:rsidR="0038445F" w:rsidRDefault="0038445F" w:rsidP="0038445F">
            <w:r w:rsidRPr="00EC6E27">
              <w:rPr>
                <w:sz w:val="22"/>
              </w:rPr>
              <w:t>СИО\</w:t>
            </w:r>
            <w:r>
              <w:rPr>
                <w:sz w:val="22"/>
              </w:rPr>
              <w:t>Строки актов ВК</w:t>
            </w:r>
          </w:p>
        </w:tc>
      </w:tr>
      <w:tr w:rsidR="0038445F" w:rsidRPr="00124127" w:rsidTr="0038445F">
        <w:trPr>
          <w:cantSplit/>
          <w:jc w:val="center"/>
        </w:trPr>
        <w:tc>
          <w:tcPr>
            <w:tcW w:w="690" w:type="dxa"/>
          </w:tcPr>
          <w:p w:rsidR="0038445F" w:rsidRDefault="0038445F" w:rsidP="0038445F">
            <w:r>
              <w:rPr>
                <w:sz w:val="22"/>
                <w:szCs w:val="22"/>
              </w:rPr>
              <w:t>3.21</w:t>
            </w:r>
          </w:p>
        </w:tc>
        <w:tc>
          <w:tcPr>
            <w:tcW w:w="1980" w:type="dxa"/>
          </w:tcPr>
          <w:p w:rsidR="0038445F" w:rsidRDefault="0038445F" w:rsidP="0038445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Договоры контрагентов – изменяемая часть</w:t>
            </w:r>
          </w:p>
        </w:tc>
        <w:tc>
          <w:tcPr>
            <w:tcW w:w="1260" w:type="dxa"/>
          </w:tcPr>
          <w:p w:rsidR="0038445F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Д</w:t>
            </w:r>
          </w:p>
        </w:tc>
        <w:tc>
          <w:tcPr>
            <w:tcW w:w="1680" w:type="dxa"/>
          </w:tcPr>
          <w:p w:rsidR="0038445F" w:rsidRPr="00EC6E27" w:rsidRDefault="0038445F" w:rsidP="003844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СИО</w:t>
            </w:r>
          </w:p>
        </w:tc>
        <w:tc>
          <w:tcPr>
            <w:tcW w:w="1516" w:type="dxa"/>
          </w:tcPr>
          <w:p w:rsidR="0038445F" w:rsidRPr="00EC6E27" w:rsidRDefault="0038445F" w:rsidP="0038445F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УСО-8</w:t>
            </w:r>
          </w:p>
        </w:tc>
        <w:tc>
          <w:tcPr>
            <w:tcW w:w="2442" w:type="dxa"/>
          </w:tcPr>
          <w:p w:rsidR="0038445F" w:rsidRPr="00EC6E27" w:rsidRDefault="0038445F" w:rsidP="0038445F"/>
        </w:tc>
      </w:tr>
    </w:tbl>
    <w:p w:rsidR="0038445F" w:rsidRDefault="0038445F" w:rsidP="0038445F">
      <w:pPr>
        <w:pStyle w:val="1"/>
        <w:numPr>
          <w:ilvl w:val="0"/>
          <w:numId w:val="0"/>
        </w:numPr>
      </w:pPr>
    </w:p>
    <w:p w:rsidR="0038445F" w:rsidRDefault="0038445F" w:rsidP="0038445F">
      <w:pPr>
        <w:pStyle w:val="1"/>
      </w:pPr>
      <w:r>
        <w:br w:type="page"/>
      </w:r>
      <w:bookmarkStart w:id="31" w:name="_Toc255548927"/>
      <w:bookmarkStart w:id="32" w:name="_Toc338752096"/>
      <w:bookmarkStart w:id="33" w:name="_Toc338752269"/>
      <w:r>
        <w:lastRenderedPageBreak/>
        <w:t>Описание процедур обмена</w:t>
      </w:r>
      <w:r w:rsidRPr="00692044">
        <w:t xml:space="preserve"> данными между  системами  </w:t>
      </w:r>
      <w:r>
        <w:rPr>
          <w:color w:val="000000"/>
        </w:rPr>
        <w:t>1С УСО-8</w:t>
      </w:r>
      <w:r w:rsidRPr="006C6B2E">
        <w:rPr>
          <w:color w:val="000000"/>
        </w:rPr>
        <w:t xml:space="preserve"> и</w:t>
      </w:r>
      <w:r>
        <w:rPr>
          <w:color w:val="000000"/>
        </w:rPr>
        <w:t xml:space="preserve"> </w:t>
      </w:r>
      <w:r>
        <w:t>СИО</w:t>
      </w:r>
      <w:r w:rsidRPr="00692044">
        <w:t>.</w:t>
      </w:r>
      <w:bookmarkEnd w:id="31"/>
      <w:bookmarkEnd w:id="32"/>
      <w:bookmarkEnd w:id="33"/>
    </w:p>
    <w:p w:rsidR="0038445F" w:rsidRPr="00256BC4" w:rsidRDefault="0038445F" w:rsidP="0038445F"/>
    <w:p w:rsidR="0038445F" w:rsidRPr="00692044" w:rsidRDefault="0038445F" w:rsidP="0038445F">
      <w:pPr>
        <w:pStyle w:val="2"/>
        <w:spacing w:before="240" w:after="120"/>
        <w:ind w:left="794" w:hanging="74"/>
      </w:pPr>
      <w:bookmarkStart w:id="34" w:name="_Toc255548929"/>
      <w:bookmarkStart w:id="35" w:name="_Toc338752097"/>
      <w:bookmarkStart w:id="36" w:name="_Toc338752270"/>
      <w:r w:rsidRPr="00692044">
        <w:t>Процедуры обмена данными</w:t>
      </w:r>
      <w:bookmarkEnd w:id="34"/>
      <w:bookmarkEnd w:id="35"/>
      <w:bookmarkEnd w:id="36"/>
    </w:p>
    <w:p w:rsidR="0038445F" w:rsidRPr="00692044" w:rsidRDefault="0038445F" w:rsidP="0038445F">
      <w:pPr>
        <w:autoSpaceDE w:val="0"/>
        <w:autoSpaceDN w:val="0"/>
        <w:adjustRightInd w:val="0"/>
        <w:spacing w:line="360" w:lineRule="auto"/>
        <w:ind w:firstLine="360"/>
        <w:jc w:val="both"/>
      </w:pPr>
      <w:r w:rsidRPr="00692044">
        <w:t xml:space="preserve">Для получения непротиворечивой информации системы </w:t>
      </w:r>
      <w:r>
        <w:t>1С УСО-8 и СИО</w:t>
      </w:r>
      <w:r w:rsidRPr="00692044">
        <w:t xml:space="preserve"> </w:t>
      </w:r>
      <w:r>
        <w:t xml:space="preserve">должны </w:t>
      </w:r>
      <w:r w:rsidRPr="00692044">
        <w:t>использ</w:t>
      </w:r>
      <w:r>
        <w:t>овать</w:t>
      </w:r>
      <w:r w:rsidRPr="00692044">
        <w:t xml:space="preserve"> ряд общих </w:t>
      </w:r>
      <w:r>
        <w:t xml:space="preserve">межсистемных </w:t>
      </w:r>
      <w:r w:rsidRPr="00692044">
        <w:t>справочников (</w:t>
      </w:r>
      <w:r>
        <w:t>в соответствии с п.3</w:t>
      </w:r>
      <w:r w:rsidRPr="00692044">
        <w:t xml:space="preserve">). Единое информационное пространство обеспечивается использованием общих идентификаторов </w:t>
      </w:r>
      <w:r>
        <w:t>документов и справочников в обеих системах.</w:t>
      </w:r>
    </w:p>
    <w:p w:rsidR="0038445F" w:rsidRDefault="0038445F" w:rsidP="0038445F">
      <w:pPr>
        <w:pStyle w:val="2"/>
        <w:spacing w:before="240" w:after="120"/>
        <w:ind w:left="794" w:hanging="74"/>
        <w:rPr>
          <w:lang w:val="en-US"/>
        </w:rPr>
      </w:pPr>
      <w:bookmarkStart w:id="37" w:name="_Toc255548930"/>
      <w:bookmarkStart w:id="38" w:name="_Toc338752098"/>
      <w:bookmarkStart w:id="39" w:name="_Toc338752271"/>
      <w:r>
        <w:t>Сценарий обмена данными.</w:t>
      </w:r>
      <w:bookmarkEnd w:id="37"/>
      <w:bookmarkEnd w:id="38"/>
      <w:bookmarkEnd w:id="39"/>
    </w:p>
    <w:p w:rsidR="0038445F" w:rsidRDefault="0038445F" w:rsidP="0038445F">
      <w:pPr>
        <w:spacing w:line="360" w:lineRule="auto"/>
        <w:ind w:firstLine="708"/>
        <w:jc w:val="both"/>
      </w:pPr>
    </w:p>
    <w:p w:rsidR="0038445F" w:rsidRDefault="0038445F" w:rsidP="0038445F">
      <w:pPr>
        <w:spacing w:line="360" w:lineRule="auto"/>
        <w:ind w:firstLine="708"/>
        <w:jc w:val="both"/>
      </w:pPr>
      <w:r w:rsidRPr="00FD7EB3">
        <w:t xml:space="preserve">Через заданный интервал времени или по требованию пользователя на сервере </w:t>
      </w:r>
      <w:r>
        <w:t>1С УСО-8</w:t>
      </w:r>
      <w:r w:rsidRPr="00FD7EB3">
        <w:t xml:space="preserve"> происходит запуск исполняемого модуля по </w:t>
      </w:r>
      <w:r>
        <w:t>выгрузке в интерфейсные таблицы</w:t>
      </w:r>
      <w:r w:rsidRPr="00FD7EB3">
        <w:t xml:space="preserve"> данных из </w:t>
      </w:r>
      <w:r>
        <w:t>1С УСО-8</w:t>
      </w:r>
      <w:r w:rsidRPr="00FD7EB3">
        <w:t xml:space="preserve">. </w:t>
      </w:r>
      <w:r>
        <w:t xml:space="preserve">Перечень документов и справочников, подлежащих выгрузке, приведен в технической спецификации настоящего регламента. Также через заданный </w:t>
      </w:r>
      <w:r w:rsidRPr="00FD7EB3">
        <w:t xml:space="preserve">интервал времени или по требованию пользователя на сервере </w:t>
      </w:r>
      <w:r>
        <w:t>СИО</w:t>
      </w:r>
      <w:r w:rsidRPr="00FD7EB3">
        <w:t xml:space="preserve"> происходит запуск исполняемого модуля по </w:t>
      </w:r>
      <w:r>
        <w:t>загрузке данных из интерфейсных таблиц</w:t>
      </w:r>
      <w:r w:rsidRPr="00FD7EB3">
        <w:t xml:space="preserve"> </w:t>
      </w:r>
      <w:r>
        <w:t>в базу данных СИО</w:t>
      </w:r>
      <w:r w:rsidRPr="00FD7EB3">
        <w:t>.</w:t>
      </w:r>
    </w:p>
    <w:p w:rsidR="0038445F" w:rsidRDefault="0038445F" w:rsidP="0038445F">
      <w:pPr>
        <w:spacing w:line="360" w:lineRule="auto"/>
        <w:ind w:firstLine="708"/>
        <w:jc w:val="both"/>
      </w:pPr>
      <w:r>
        <w:t>Инженеры ОСУБД УК, посредством функционала ПК «СИО» производят привязку проектов договоров СИО к Договорам контрагентов, загруженных из 1С УСО-8.</w:t>
      </w:r>
    </w:p>
    <w:p w:rsidR="0038445F" w:rsidRPr="009D3E62" w:rsidRDefault="0038445F" w:rsidP="0038445F">
      <w:pPr>
        <w:spacing w:line="360" w:lineRule="auto"/>
        <w:ind w:firstLine="708"/>
        <w:jc w:val="both"/>
      </w:pPr>
      <w:r>
        <w:t xml:space="preserve">Через заданный интервал </w:t>
      </w:r>
      <w:r w:rsidRPr="009D3E62">
        <w:t>времени или по требованию пользователя на сервере БД «СИО» происходит запуск исполняемого модуля по выгрузке</w:t>
      </w:r>
      <w:r>
        <w:t xml:space="preserve"> из СИО в интерфейсные таблицы данных</w:t>
      </w:r>
      <w:r w:rsidRPr="00FD7EB3">
        <w:t xml:space="preserve">. </w:t>
      </w:r>
      <w:r>
        <w:t>Перечень документов и справочников, подлежащих выгрузке, приведен в технической спецификации настоящего регламента.</w:t>
      </w:r>
    </w:p>
    <w:p w:rsidR="0038445F" w:rsidRDefault="0038445F" w:rsidP="0038445F">
      <w:pPr>
        <w:spacing w:line="360" w:lineRule="auto"/>
        <w:ind w:firstLine="708"/>
        <w:jc w:val="both"/>
      </w:pPr>
      <w:r>
        <w:t>Инженеры подразделений, осуществляющих в 1С УСО-8 сопровождение процесса на этапе фактической поставки и реализации Заказчику, формируют документы, необходимые для осуществления бухгалтерского, управленческого и складского учета по оборудованию поставляемому на строительные площадки.</w:t>
      </w:r>
    </w:p>
    <w:p w:rsidR="0038445F" w:rsidRDefault="0038445F" w:rsidP="0038445F">
      <w:pPr>
        <w:spacing w:line="360" w:lineRule="auto"/>
        <w:ind w:firstLine="708"/>
        <w:jc w:val="both"/>
      </w:pP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4.2.1. Строки заказных спецификаций (п.3.1) формируются в ИСУП и автоматически загружаются в СИО. В СИО, пройдя процесс анализа корректности данных, строки заказных спецификаций реплицируются в интерфейсную таблицу 1С УСО-8 – СИО. Репликации подлежат только те строки, которые входят в состав спецификаций к проектам договоров поставки, сформированных с СИО.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4.2.2. Договоры контрагентов (п.3.2) формируются в 1С УСО-8 и реплицируются в СИО. Редактирование договоров контрагентов, загруженных из 1С УСО-8,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lastRenderedPageBreak/>
        <w:t>4.2.3. Справочник контрагентов (п.3.3) формируется в 1С УСО-8 и реплицируются в СИО. Редактирование контрагентов, загруженных из 1С УСО-8,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4.2.4. Спецификации к договорам поставки (п.3.4) формируются в СИО и реплицируются в 1С УСО-8. Репликации подлежат только спецификации со статусом «обработана» и имеющие в составе проекта договора идентификатор договора контрагента 1С УСО-8. Редактирование спецификаций в 1С УСО-8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4.2.5. Строки спецификаций к договорам поставки (п.3.5) формируются в СИО и реплицируются в 1С УСО-8. Редактирование строк спецификаций к договорам поставки в 1С УСО-8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4.2.6. Платежи (п.3.6) формируются в 1С УСО-8 и реплицируются в СИО. Редактирование платежей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4.2.7. Счета фактуры при реализации Заказчику (п.3.7) формируются в 1С УСО-8 и реплицируются в СИО. Редактирование счетов фактур при реализации Заказчику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4.2.8. Строки счетов фактур при реализации Заказчику (п.3.8) формируются в 1С УСО-8 и реплицируются в СИО. Редактирование строк счетов фактур при реализации Заказчику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4.2.9. Товарные накладные (Торг-12) при реализации Заказчику (п.3.9) формируются в 1С УСО-8 и реплицируются в СИО. Редактирование товарных накладных при реализации Заказчику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4.2.10. Строки товарных накладных (Торг-12) при реализации Заказчику (п.3.10) формируются в 1С УСО-8 и реплицируются в СИО. Редактирование строк товарных накладных при реализации Заказчику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4.2.11. Счета фактуры при бухгалтерском и управленческом учете (п.3.11) формируются в 1С УСО-8 и реплицируются в СИО. Редактирование счетов фактур при бухгалтерском и управленческом учете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4.2.12. Строки счетов фактур при бухгалтерском и управленческом учете (п.3.12) формируются в 1С УСО-8 и реплицируются в СИО. Редактирование строк счетов фактур при бухгалтерском и управленческом учете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4.2.13. Товарные накладные (Торг-12) при бухгалтерском и управленческом учете (п.3.13) формируются в 1С УСО-8 и реплицируются в СИО. Редактирование товарных накладных при бухгалтерском и управленческом учете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4.2.14. Строки товарных накладных (Торг-12) при бухгалтерском и управленческом учете (п.3.14) формируются в 1С УСО-8 и реплицируются в СИО. Редактирование строк товарных накладных при бухгалтерском и управленческом учете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lastRenderedPageBreak/>
        <w:t>4.2.15. Складские приходы (п.3.15) формируются в 1С УСО-8 и реплицируются в СИО. Редактирование складских приходов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4.2.16. Строки складских приходов (п.3.16) формируются в 1С УСО-8 и реплицируются в СИО. Редактирование строк складских приходов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4.2.17. Расходные ордеры (п.3.17) формируются в 1С УСО-8 и реплицируются в СИО. Редактирование расходных ордеров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4.2.18. Строки расходных ордеров (п.3.18) формируются в 1С УСО-8 и реплицируются в СИО. Редактирование строк расходных ордеров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4.2.19. Акты входного контроля (п.3.19) формируются в 1С УСО-8 и реплицируются в СИО. Редактирование актов входного контроля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4.2.20. Строки актов входного контроля (п.3.20) формируются в 1С УСО-8 и реплицируются в СИО. Редактирование строк актов входного контроля в СИО запрещено.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4.2.21. Изменяемая часть договоров контрагентов (атрибутный состав процесса согласования договора, п.3.21) формируется в СИО и реплицируется  в 1С УСО. Редактирование изменяемой части договоров контрагентов в 1С УСО запрещено.</w:t>
      </w:r>
    </w:p>
    <w:p w:rsidR="0038445F" w:rsidRDefault="0038445F" w:rsidP="0038445F">
      <w:pPr>
        <w:spacing w:line="360" w:lineRule="auto"/>
        <w:ind w:firstLine="708"/>
        <w:jc w:val="both"/>
      </w:pPr>
    </w:p>
    <w:p w:rsidR="0038445F" w:rsidRDefault="0038445F" w:rsidP="0038445F">
      <w:pPr>
        <w:pStyle w:val="2"/>
        <w:spacing w:before="240" w:after="120"/>
        <w:ind w:left="788" w:hanging="431"/>
      </w:pPr>
      <w:bookmarkStart w:id="40" w:name="_Toc255548931"/>
      <w:bookmarkStart w:id="41" w:name="_Toc338752099"/>
      <w:bookmarkStart w:id="42" w:name="_Toc338752272"/>
      <w:r>
        <w:t>Технический регламент обмена.</w:t>
      </w:r>
      <w:bookmarkEnd w:id="40"/>
      <w:bookmarkEnd w:id="41"/>
      <w:bookmarkEnd w:id="42"/>
    </w:p>
    <w:p w:rsidR="0038445F" w:rsidRPr="00692044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 xml:space="preserve">4.3.1. </w:t>
      </w:r>
      <w:r w:rsidRPr="00DB4772">
        <w:rPr>
          <w:sz w:val="24"/>
        </w:rPr>
        <w:t xml:space="preserve">Обмен данными между двумя системами происходит на основе единых уникальных идентификаторов справочников и </w:t>
      </w:r>
      <w:r>
        <w:rPr>
          <w:sz w:val="24"/>
        </w:rPr>
        <w:t>данных</w:t>
      </w:r>
      <w:r w:rsidRPr="00DB4772">
        <w:rPr>
          <w:sz w:val="24"/>
        </w:rPr>
        <w:t>. Система – приемник хранит идентификатор системы источника в специальных полях.</w:t>
      </w:r>
    </w:p>
    <w:p w:rsidR="0038445F" w:rsidRPr="00CD1F4E" w:rsidRDefault="0038445F" w:rsidP="0038445F">
      <w:pPr>
        <w:pStyle w:val="ab"/>
        <w:spacing w:before="0" w:after="0"/>
        <w:rPr>
          <w:sz w:val="24"/>
        </w:rPr>
      </w:pPr>
      <w:r>
        <w:rPr>
          <w:sz w:val="24"/>
        </w:rPr>
        <w:t xml:space="preserve">4.3.2. </w:t>
      </w:r>
      <w:r w:rsidRPr="00DB4772">
        <w:rPr>
          <w:sz w:val="24"/>
        </w:rPr>
        <w:t xml:space="preserve">Репликация выполняется с </w:t>
      </w:r>
      <w:r>
        <w:rPr>
          <w:sz w:val="24"/>
        </w:rPr>
        <w:t xml:space="preserve">применением интерфейсных таблиц путем </w:t>
      </w:r>
      <w:r w:rsidRPr="00DB4772">
        <w:rPr>
          <w:sz w:val="24"/>
        </w:rPr>
        <w:t xml:space="preserve">обмена данными между серверами </w:t>
      </w:r>
      <w:r>
        <w:rPr>
          <w:sz w:val="24"/>
        </w:rPr>
        <w:t>1С УСО-8</w:t>
      </w:r>
      <w:r w:rsidRPr="00DB4772">
        <w:rPr>
          <w:sz w:val="24"/>
        </w:rPr>
        <w:t xml:space="preserve"> (</w:t>
      </w:r>
      <w:r>
        <w:rPr>
          <w:sz w:val="24"/>
          <w:lang w:val="en-US"/>
        </w:rPr>
        <w:t>MS</w:t>
      </w:r>
      <w:r w:rsidRPr="00C2796F">
        <w:rPr>
          <w:sz w:val="24"/>
        </w:rPr>
        <w:t xml:space="preserve"> </w:t>
      </w:r>
      <w:r>
        <w:rPr>
          <w:sz w:val="24"/>
          <w:lang w:val="en-US"/>
        </w:rPr>
        <w:t>SQL</w:t>
      </w:r>
      <w:r w:rsidRPr="00DB4772">
        <w:rPr>
          <w:sz w:val="24"/>
        </w:rPr>
        <w:t xml:space="preserve">) и </w:t>
      </w:r>
      <w:r>
        <w:rPr>
          <w:sz w:val="24"/>
        </w:rPr>
        <w:t>СИО</w:t>
      </w:r>
      <w:r w:rsidRPr="00DB4772">
        <w:rPr>
          <w:sz w:val="24"/>
        </w:rPr>
        <w:t xml:space="preserve"> (</w:t>
      </w:r>
      <w:r>
        <w:rPr>
          <w:sz w:val="24"/>
          <w:lang w:val="en-US"/>
        </w:rPr>
        <w:t>Firebird</w:t>
      </w:r>
      <w:r w:rsidRPr="00DB4772">
        <w:rPr>
          <w:sz w:val="24"/>
        </w:rPr>
        <w:t>) с использованием хранимых процедур</w:t>
      </w:r>
      <w:r w:rsidRPr="009D054A">
        <w:rPr>
          <w:sz w:val="24"/>
        </w:rPr>
        <w:t xml:space="preserve"> </w:t>
      </w:r>
      <w:r>
        <w:rPr>
          <w:sz w:val="24"/>
        </w:rPr>
        <w:t>и серверных модулей</w:t>
      </w:r>
      <w:r w:rsidRPr="00DB4772">
        <w:rPr>
          <w:sz w:val="24"/>
        </w:rPr>
        <w:t>. Система</w:t>
      </w:r>
      <w:r>
        <w:rPr>
          <w:sz w:val="24"/>
        </w:rPr>
        <w:t>-приемник</w:t>
      </w:r>
      <w:r w:rsidRPr="00DB4772">
        <w:rPr>
          <w:sz w:val="24"/>
        </w:rPr>
        <w:t xml:space="preserve"> </w:t>
      </w:r>
      <w:r>
        <w:rPr>
          <w:sz w:val="24"/>
        </w:rPr>
        <w:t xml:space="preserve">также </w:t>
      </w:r>
      <w:r w:rsidRPr="00DB4772">
        <w:rPr>
          <w:sz w:val="24"/>
        </w:rPr>
        <w:t>отслеживает события добавления, обновления и удаления записей</w:t>
      </w:r>
      <w:r>
        <w:rPr>
          <w:sz w:val="24"/>
        </w:rPr>
        <w:t>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4.3.3. Процедуры обмена запускаются при появлении специально созданного флага в каталоге с общим доступом на сервере СИО.</w:t>
      </w:r>
      <w:r w:rsidRPr="008B1776">
        <w:rPr>
          <w:sz w:val="24"/>
        </w:rPr>
        <w:t xml:space="preserve"> </w:t>
      </w:r>
      <w:r>
        <w:rPr>
          <w:sz w:val="24"/>
        </w:rPr>
        <w:t>Флаг представляет собой текстовый файл, произвольного наполнения и именем «</w:t>
      </w:r>
      <w:r w:rsidRPr="008B1776">
        <w:rPr>
          <w:sz w:val="24"/>
        </w:rPr>
        <w:t>2.</w:t>
      </w:r>
      <w:r w:rsidRPr="008B1776">
        <w:rPr>
          <w:sz w:val="24"/>
          <w:lang w:val="en-US"/>
        </w:rPr>
        <w:t>param</w:t>
      </w:r>
      <w:r>
        <w:rPr>
          <w:sz w:val="24"/>
        </w:rPr>
        <w:t>».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Серверный механизм СИО после завершения выполнения операций обработки данных создает файл-флаг с именем «2.</w:t>
      </w:r>
      <w:r>
        <w:rPr>
          <w:sz w:val="24"/>
          <w:lang w:val="en-US"/>
        </w:rPr>
        <w:t>param</w:t>
      </w:r>
      <w:r>
        <w:rPr>
          <w:sz w:val="24"/>
        </w:rPr>
        <w:t>». Серверный механизм 1С УСО-8 с заданной периодичностью проверяет наличие файла-флага и при его обнаружении начинает процесс загрузки-выгрузки данных. После завершения процесса загрузки-выгрузки данных серверный механизм 1С УСО-8 удаляет выставленный СИО файл-флаг.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lastRenderedPageBreak/>
        <w:t>Серверный механизм СИО не может начать обработку данных, если в общедоступной папке присутствует файл-флаг «2.</w:t>
      </w:r>
      <w:r>
        <w:rPr>
          <w:sz w:val="24"/>
          <w:lang w:val="en-US"/>
        </w:rPr>
        <w:t>param</w:t>
      </w:r>
      <w:r>
        <w:rPr>
          <w:sz w:val="24"/>
        </w:rPr>
        <w:t>» (серверный механизм УСО-8 не производил (не завершил) загрузку-выгрузку данных).</w:t>
      </w:r>
    </w:p>
    <w:p w:rsidR="0038445F" w:rsidRPr="009A68E2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Серверный механизм УСО-8 не может начать обработку данных, если в общедоступной папке отсутствует файл-флаг «2.</w:t>
      </w:r>
      <w:r>
        <w:rPr>
          <w:sz w:val="24"/>
          <w:lang w:val="en-US"/>
        </w:rPr>
        <w:t>param</w:t>
      </w:r>
      <w:r>
        <w:rPr>
          <w:sz w:val="24"/>
        </w:rPr>
        <w:t>» (т.е. серверный механизм СИО еще не производил  (не завершил) загрузку-выгрузку данных).</w:t>
      </w:r>
    </w:p>
    <w:p w:rsidR="0038445F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4.3.4. Ведется протокол обмена данными как на стороне СИО так и на стороне 1С УСО-8.</w:t>
      </w:r>
    </w:p>
    <w:p w:rsidR="0038445F" w:rsidRPr="008A567D" w:rsidRDefault="0038445F" w:rsidP="0038445F">
      <w:pPr>
        <w:pStyle w:val="ab"/>
        <w:spacing w:before="0" w:after="0"/>
        <w:ind w:firstLine="720"/>
        <w:jc w:val="left"/>
        <w:rPr>
          <w:sz w:val="24"/>
        </w:rPr>
      </w:pPr>
      <w:r>
        <w:rPr>
          <w:sz w:val="24"/>
        </w:rPr>
        <w:t xml:space="preserve">4.3.5. </w:t>
      </w:r>
      <w:r w:rsidRPr="00481DA4">
        <w:rPr>
          <w:sz w:val="24"/>
        </w:rPr>
        <w:t>Формат интерфейсных таблиц,</w:t>
      </w:r>
      <w:r>
        <w:rPr>
          <w:sz w:val="24"/>
        </w:rPr>
        <w:t xml:space="preserve"> а также</w:t>
      </w:r>
      <w:r w:rsidRPr="00481DA4">
        <w:rPr>
          <w:sz w:val="24"/>
        </w:rPr>
        <w:t xml:space="preserve"> набор атрибутов</w:t>
      </w:r>
      <w:r>
        <w:rPr>
          <w:sz w:val="24"/>
        </w:rPr>
        <w:t xml:space="preserve"> представлены</w:t>
      </w:r>
      <w:r w:rsidRPr="00045BF5">
        <w:rPr>
          <w:sz w:val="24"/>
        </w:rPr>
        <w:t xml:space="preserve"> </w:t>
      </w:r>
      <w:r>
        <w:rPr>
          <w:sz w:val="24"/>
        </w:rPr>
        <w:t>в технических спецификациях интерфейса взаимодействия:</w:t>
      </w:r>
    </w:p>
    <w:p w:rsidR="0038445F" w:rsidRPr="008A567D" w:rsidRDefault="0038445F" w:rsidP="0038445F">
      <w:pPr>
        <w:pStyle w:val="ab"/>
        <w:spacing w:before="0" w:after="0"/>
        <w:ind w:firstLine="720"/>
        <w:rPr>
          <w:sz w:val="24"/>
        </w:rPr>
      </w:pPr>
      <w:r>
        <w:rPr>
          <w:sz w:val="24"/>
        </w:rPr>
        <w:t>- Техническая спецификация интерфейса взаимодействия при формировании заказа поставщику (ТС-1)</w:t>
      </w:r>
      <w:r w:rsidRPr="008A567D">
        <w:rPr>
          <w:sz w:val="24"/>
        </w:rPr>
        <w:t>;</w:t>
      </w:r>
    </w:p>
    <w:p w:rsidR="0038445F" w:rsidRPr="00B16954" w:rsidRDefault="0038445F" w:rsidP="0038445F">
      <w:pPr>
        <w:pStyle w:val="ab"/>
        <w:spacing w:before="0" w:after="0"/>
        <w:ind w:firstLine="720"/>
        <w:jc w:val="left"/>
        <w:rPr>
          <w:sz w:val="24"/>
        </w:rPr>
      </w:pPr>
      <w:r>
        <w:rPr>
          <w:sz w:val="24"/>
        </w:rPr>
        <w:t>- Техническая спецификация интерфейса взаимодействия при формировании дополнительного соглашения с Заказчиком (ТС-2)</w:t>
      </w:r>
      <w:r w:rsidRPr="00B16954">
        <w:rPr>
          <w:sz w:val="24"/>
        </w:rPr>
        <w:t>;</w:t>
      </w:r>
    </w:p>
    <w:p w:rsidR="0038445F" w:rsidRPr="0038445F" w:rsidRDefault="0038445F" w:rsidP="0038445F">
      <w:pPr>
        <w:pStyle w:val="ab"/>
        <w:spacing w:before="0" w:after="0"/>
        <w:ind w:firstLine="720"/>
        <w:jc w:val="left"/>
        <w:rPr>
          <w:sz w:val="24"/>
        </w:rPr>
        <w:sectPr w:rsidR="0038445F" w:rsidRPr="0038445F" w:rsidSect="004E6F76">
          <w:headerReference w:type="even" r:id="rId18"/>
          <w:type w:val="continuous"/>
          <w:pgSz w:w="11906" w:h="16838"/>
          <w:pgMar w:top="851" w:right="748" w:bottom="720" w:left="1259" w:header="709" w:footer="709" w:gutter="0"/>
          <w:cols w:space="708"/>
          <w:titlePg/>
          <w:docGrid w:linePitch="360"/>
        </w:sectPr>
      </w:pPr>
      <w:r w:rsidRPr="00B16954">
        <w:rPr>
          <w:sz w:val="24"/>
        </w:rPr>
        <w:t xml:space="preserve">- </w:t>
      </w:r>
      <w:r>
        <w:rPr>
          <w:sz w:val="24"/>
        </w:rPr>
        <w:t>Техническая спецификация интерфейса взаимодействия при формировании сопроводительных документов и учете факта поставки (ТС-3</w:t>
      </w:r>
    </w:p>
    <w:p w:rsidR="002E5FD9" w:rsidRDefault="002E5FD9">
      <w:pPr>
        <w:spacing w:after="200" w:line="276" w:lineRule="auto"/>
        <w:rPr>
          <w:b/>
        </w:rPr>
      </w:pPr>
      <w:bookmarkStart w:id="43" w:name="_Toc230929530"/>
      <w:bookmarkStart w:id="44" w:name="_Toc235607220"/>
      <w:bookmarkStart w:id="45" w:name="_Toc235849080"/>
      <w:bookmarkStart w:id="46" w:name="_Toc239576745"/>
      <w:r>
        <w:lastRenderedPageBreak/>
        <w:br w:type="page"/>
      </w:r>
    </w:p>
    <w:p w:rsidR="002E5FD9" w:rsidRDefault="002E5FD9" w:rsidP="0038445F">
      <w:pPr>
        <w:pStyle w:val="1"/>
        <w:sectPr w:rsidR="002E5FD9" w:rsidSect="004E6F7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8445F" w:rsidRDefault="0038445F" w:rsidP="0038445F">
      <w:pPr>
        <w:pStyle w:val="1"/>
        <w:rPr>
          <w:lang w:val="en-US"/>
        </w:rPr>
      </w:pPr>
      <w:bookmarkStart w:id="47" w:name="_Toc338752100"/>
      <w:bookmarkStart w:id="48" w:name="_Toc338752273"/>
      <w:r w:rsidRPr="00995C5B">
        <w:lastRenderedPageBreak/>
        <w:t>Общие правила репликации</w:t>
      </w:r>
      <w:bookmarkEnd w:id="43"/>
      <w:bookmarkEnd w:id="44"/>
      <w:bookmarkEnd w:id="45"/>
      <w:bookmarkEnd w:id="46"/>
      <w:bookmarkEnd w:id="47"/>
      <w:bookmarkEnd w:id="48"/>
    </w:p>
    <w:p w:rsidR="0038445F" w:rsidRPr="00AD6E64" w:rsidRDefault="0038445F" w:rsidP="0038445F">
      <w:pPr>
        <w:rPr>
          <w:lang w:val="en-US"/>
        </w:rPr>
      </w:pPr>
    </w:p>
    <w:p w:rsidR="0038445F" w:rsidRPr="00995C5B" w:rsidRDefault="0038445F" w:rsidP="0038445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После обработки записи в приемнике, «приемник» обновляет соответствующую запись в интерфейсной таблице  (устанавливается «Статус обработки» = “</w:t>
      </w:r>
      <w:r w:rsidRPr="00995C5B">
        <w:rPr>
          <w:lang w:val="en-US"/>
        </w:rPr>
        <w:t>R</w:t>
      </w:r>
      <w:r w:rsidRPr="00995C5B">
        <w:t>”, «Дата и время обновления» = Текущая дата и время»).</w:t>
      </w:r>
    </w:p>
    <w:p w:rsidR="0038445F" w:rsidRPr="00995C5B" w:rsidRDefault="0038445F" w:rsidP="0038445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При возникновении ошибки обработки, принимающая сторона (далее «приемник») в интерфейсной таблице устанавливает признаки: «Статус обработки» = “E” «Дата и время обработки» = Текущая дата и время», «Протокол» - описание ошибки.</w:t>
      </w:r>
    </w:p>
    <w:p w:rsidR="0038445F" w:rsidRPr="00995C5B" w:rsidRDefault="0038445F" w:rsidP="0038445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 xml:space="preserve">Процедуры обмена запускаются автоматически  с требуемой периодичностью. При необходимости администраторы </w:t>
      </w:r>
      <w:smartTag w:uri="urn:schemas-microsoft-com:office:smarttags" w:element="metricconverter">
        <w:smartTagPr>
          <w:attr w:name="ProductID" w:val="1C"/>
        </w:smartTagPr>
        <w:r w:rsidRPr="00995C5B">
          <w:t>1</w:t>
        </w:r>
        <w:r w:rsidRPr="00995C5B">
          <w:rPr>
            <w:lang w:val="en-US"/>
          </w:rPr>
          <w:t>C</w:t>
        </w:r>
      </w:smartTag>
      <w:r w:rsidRPr="00995C5B">
        <w:t xml:space="preserve"> или СИО могут произвести репликацию в любое время.</w:t>
      </w:r>
    </w:p>
    <w:p w:rsidR="0038445F" w:rsidRPr="00995C5B" w:rsidRDefault="0038445F" w:rsidP="0038445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Ведется протокол обмена данными на стороне 1С и на стороне СИО.</w:t>
      </w:r>
    </w:p>
    <w:p w:rsidR="0038445F" w:rsidRPr="00995C5B" w:rsidRDefault="0038445F" w:rsidP="0038445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При добавлении новой записи в таблице-источнике, «источник» добавляет новую запись в интерфейсной таблице (устанавливается «Статус записи» = ‘I’, «Статус обработки» = “N”, «Дата и время создания» = Текущая дата и время»).</w:t>
      </w:r>
    </w:p>
    <w:p w:rsidR="0038445F" w:rsidRPr="00995C5B" w:rsidRDefault="0038445F" w:rsidP="0038445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При обновлении записи в таблице-источнике, «источник» обновляет запись в интерфейсной таблице (устанавливается «Статус записи» = ‘U’, «Статус обработки» = “N”, «Дата и время обновления» = Текущая дата и время»).</w:t>
      </w:r>
    </w:p>
    <w:p w:rsidR="0038445F" w:rsidRPr="00995C5B" w:rsidRDefault="0038445F" w:rsidP="0038445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 xml:space="preserve">При удалении записи в таблице источнике, «источник» обновляет запись в интерфейсной таблице (устанавливается «Статус записи» = ‘D’, «Статус обработки» = “N”, «Дата и время обновления» = Текущая дата и время»). </w:t>
      </w:r>
    </w:p>
    <w:p w:rsidR="002E5FD9" w:rsidRDefault="0038445F" w:rsidP="003E04AE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При удалении реплицированного документа в системе – приемнике, «приемник» в интерфейсной таблице устанавливает признак («Статус обработки» = “N”, «Дата и время обработки» = Текущая дата и время»).</w:t>
      </w:r>
    </w:p>
    <w:p w:rsidR="002E5FD9" w:rsidRDefault="002E5FD9">
      <w:pPr>
        <w:spacing w:after="200" w:line="276" w:lineRule="auto"/>
      </w:pPr>
      <w:r>
        <w:br w:type="page"/>
      </w:r>
    </w:p>
    <w:p w:rsidR="002E5FD9" w:rsidRDefault="002E5FD9" w:rsidP="002E5FD9">
      <w:pPr>
        <w:spacing w:line="360" w:lineRule="auto"/>
        <w:ind w:left="714"/>
        <w:jc w:val="both"/>
        <w:sectPr w:rsidR="002E5FD9" w:rsidSect="004E6F7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839DB" w:rsidRDefault="00A52EDF" w:rsidP="00A52EDF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>
            <wp:extent cx="6445126" cy="868161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468" cy="8683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423" w:rsidRDefault="00343423" w:rsidP="002E5FD9">
      <w:pPr>
        <w:spacing w:line="360" w:lineRule="auto"/>
        <w:ind w:left="714"/>
        <w:jc w:val="both"/>
      </w:pPr>
    </w:p>
    <w:p w:rsidR="00A52EDF" w:rsidRPr="00E916F7" w:rsidRDefault="00A52EDF" w:rsidP="00A52EDF">
      <w:pPr>
        <w:pStyle w:val="1"/>
        <w:numPr>
          <w:ilvl w:val="0"/>
          <w:numId w:val="0"/>
        </w:numPr>
        <w:ind w:left="360"/>
      </w:pPr>
      <w:bookmarkStart w:id="49" w:name="_Toc338752101"/>
      <w:bookmarkStart w:id="50" w:name="_Toc338752274"/>
      <w:r w:rsidRPr="00E916F7">
        <w:lastRenderedPageBreak/>
        <w:t>Лист согласования</w:t>
      </w:r>
      <w:bookmarkEnd w:id="49"/>
      <w:bookmarkEnd w:id="50"/>
    </w:p>
    <w:p w:rsidR="00A52EDF" w:rsidRPr="008036F0" w:rsidRDefault="00A52EDF" w:rsidP="00A52EDF">
      <w:pPr>
        <w:rPr>
          <w:b/>
        </w:rPr>
      </w:pPr>
      <w:r w:rsidRPr="008036F0">
        <w:rPr>
          <w:b/>
        </w:rPr>
        <w:t>«Согласовано»</w:t>
      </w:r>
    </w:p>
    <w:p w:rsidR="00A52EDF" w:rsidRPr="00E5684A" w:rsidRDefault="00A52EDF" w:rsidP="00A52EDF">
      <w:pPr>
        <w:rPr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60"/>
        <w:gridCol w:w="2128"/>
        <w:gridCol w:w="2124"/>
        <w:gridCol w:w="1559"/>
        <w:gridCol w:w="1329"/>
      </w:tblGrid>
      <w:tr w:rsidR="00A52EDF" w:rsidRPr="00E5684A" w:rsidTr="00A52EDF">
        <w:trPr>
          <w:jc w:val="center"/>
        </w:trPr>
        <w:tc>
          <w:tcPr>
            <w:tcW w:w="2660" w:type="dxa"/>
            <w:shd w:val="clear" w:color="auto" w:fill="C0C0C0"/>
            <w:vAlign w:val="center"/>
          </w:tcPr>
          <w:p w:rsidR="00A52EDF" w:rsidRPr="00E5684A" w:rsidRDefault="00A52EDF" w:rsidP="00A52EDF">
            <w:pPr>
              <w:jc w:val="center"/>
              <w:rPr>
                <w:b/>
              </w:rPr>
            </w:pPr>
            <w:r w:rsidRPr="00E5684A">
              <w:rPr>
                <w:b/>
              </w:rPr>
              <w:t>Наименование подразделения</w:t>
            </w:r>
          </w:p>
        </w:tc>
        <w:tc>
          <w:tcPr>
            <w:tcW w:w="2128" w:type="dxa"/>
            <w:shd w:val="clear" w:color="auto" w:fill="C0C0C0"/>
            <w:vAlign w:val="center"/>
          </w:tcPr>
          <w:p w:rsidR="00A52EDF" w:rsidRPr="00E5684A" w:rsidRDefault="00A52EDF" w:rsidP="00A52EDF">
            <w:pPr>
              <w:jc w:val="center"/>
              <w:rPr>
                <w:b/>
              </w:rPr>
            </w:pPr>
            <w:r w:rsidRPr="00E5684A">
              <w:rPr>
                <w:b/>
              </w:rPr>
              <w:t>Должность исполнителя</w:t>
            </w:r>
          </w:p>
        </w:tc>
        <w:tc>
          <w:tcPr>
            <w:tcW w:w="2124" w:type="dxa"/>
            <w:shd w:val="clear" w:color="auto" w:fill="C0C0C0"/>
            <w:vAlign w:val="center"/>
          </w:tcPr>
          <w:p w:rsidR="00A52EDF" w:rsidRPr="00E5684A" w:rsidRDefault="00A52EDF" w:rsidP="00A52EDF">
            <w:pPr>
              <w:jc w:val="center"/>
              <w:rPr>
                <w:b/>
              </w:rPr>
            </w:pPr>
            <w:r w:rsidRPr="00E5684A">
              <w:rPr>
                <w:b/>
              </w:rPr>
              <w:t>Фамилия, имя, отчество</w:t>
            </w:r>
          </w:p>
        </w:tc>
        <w:tc>
          <w:tcPr>
            <w:tcW w:w="1559" w:type="dxa"/>
            <w:shd w:val="clear" w:color="auto" w:fill="C0C0C0"/>
            <w:vAlign w:val="center"/>
          </w:tcPr>
          <w:p w:rsidR="00A52EDF" w:rsidRPr="00E5684A" w:rsidRDefault="00A52EDF" w:rsidP="00A52EDF">
            <w:pPr>
              <w:jc w:val="center"/>
              <w:rPr>
                <w:b/>
              </w:rPr>
            </w:pPr>
            <w:r w:rsidRPr="00E5684A">
              <w:rPr>
                <w:b/>
              </w:rPr>
              <w:t>Подпись</w:t>
            </w:r>
          </w:p>
        </w:tc>
        <w:tc>
          <w:tcPr>
            <w:tcW w:w="1329" w:type="dxa"/>
            <w:shd w:val="clear" w:color="auto" w:fill="C0C0C0"/>
            <w:vAlign w:val="center"/>
          </w:tcPr>
          <w:p w:rsidR="00A52EDF" w:rsidRPr="00E5684A" w:rsidRDefault="00A52EDF" w:rsidP="00A52EDF">
            <w:pPr>
              <w:jc w:val="center"/>
              <w:rPr>
                <w:b/>
              </w:rPr>
            </w:pPr>
            <w:r w:rsidRPr="00E5684A">
              <w:rPr>
                <w:b/>
              </w:rPr>
              <w:t>Дата</w:t>
            </w:r>
          </w:p>
        </w:tc>
      </w:tr>
      <w:tr w:rsidR="00A52EDF" w:rsidRPr="00E5684A" w:rsidTr="00A52EDF">
        <w:trPr>
          <w:trHeight w:val="874"/>
          <w:jc w:val="center"/>
        </w:trPr>
        <w:tc>
          <w:tcPr>
            <w:tcW w:w="2660" w:type="dxa"/>
          </w:tcPr>
          <w:p w:rsidR="00A52EDF" w:rsidRPr="00E5684A" w:rsidRDefault="00A52EDF" w:rsidP="00A52EDF">
            <w:r>
              <w:t>ОСУБД УК</w:t>
            </w:r>
          </w:p>
        </w:tc>
        <w:tc>
          <w:tcPr>
            <w:tcW w:w="2128" w:type="dxa"/>
          </w:tcPr>
          <w:p w:rsidR="00A52EDF" w:rsidRPr="00E5684A" w:rsidRDefault="00A52EDF" w:rsidP="00A52EDF">
            <w:r>
              <w:t>Нач. группы</w:t>
            </w:r>
          </w:p>
        </w:tc>
        <w:tc>
          <w:tcPr>
            <w:tcW w:w="2124" w:type="dxa"/>
          </w:tcPr>
          <w:p w:rsidR="00A52EDF" w:rsidRPr="00E5684A" w:rsidRDefault="00A52EDF" w:rsidP="00A52EDF">
            <w:smartTag w:uri="urn:schemas-microsoft-com:office:smarttags" w:element="PersonName">
              <w:r>
                <w:t>Нетронин А.А.</w:t>
              </w:r>
            </w:smartTag>
          </w:p>
        </w:tc>
        <w:tc>
          <w:tcPr>
            <w:tcW w:w="1559" w:type="dxa"/>
          </w:tcPr>
          <w:p w:rsidR="00A52EDF" w:rsidRPr="00E5684A" w:rsidRDefault="00A52EDF" w:rsidP="00A52EDF"/>
        </w:tc>
        <w:tc>
          <w:tcPr>
            <w:tcW w:w="1329" w:type="dxa"/>
          </w:tcPr>
          <w:p w:rsidR="00A52EDF" w:rsidRPr="00E5684A" w:rsidRDefault="00A52EDF" w:rsidP="00A52EDF"/>
        </w:tc>
      </w:tr>
      <w:tr w:rsidR="00A52EDF" w:rsidRPr="00E5684A" w:rsidTr="00A52EDF">
        <w:trPr>
          <w:trHeight w:val="874"/>
          <w:jc w:val="center"/>
        </w:trPr>
        <w:tc>
          <w:tcPr>
            <w:tcW w:w="2660" w:type="dxa"/>
          </w:tcPr>
          <w:p w:rsidR="00A52EDF" w:rsidRPr="00E5684A" w:rsidRDefault="00A52EDF" w:rsidP="00A52EDF"/>
        </w:tc>
        <w:tc>
          <w:tcPr>
            <w:tcW w:w="2128" w:type="dxa"/>
          </w:tcPr>
          <w:p w:rsidR="00A52EDF" w:rsidRPr="00E5684A" w:rsidRDefault="00A52EDF" w:rsidP="00A52EDF"/>
        </w:tc>
        <w:tc>
          <w:tcPr>
            <w:tcW w:w="2124" w:type="dxa"/>
          </w:tcPr>
          <w:p w:rsidR="00A52EDF" w:rsidRPr="00E5684A" w:rsidRDefault="00A52EDF" w:rsidP="00A52EDF"/>
        </w:tc>
        <w:tc>
          <w:tcPr>
            <w:tcW w:w="1559" w:type="dxa"/>
          </w:tcPr>
          <w:p w:rsidR="00A52EDF" w:rsidRPr="00E5684A" w:rsidRDefault="00A52EDF" w:rsidP="00A52EDF"/>
        </w:tc>
        <w:tc>
          <w:tcPr>
            <w:tcW w:w="1329" w:type="dxa"/>
          </w:tcPr>
          <w:p w:rsidR="00A52EDF" w:rsidRPr="00E5684A" w:rsidRDefault="00A52EDF" w:rsidP="00A52EDF"/>
        </w:tc>
      </w:tr>
      <w:tr w:rsidR="00A52EDF" w:rsidRPr="00E5684A" w:rsidTr="00A52EDF">
        <w:trPr>
          <w:trHeight w:val="874"/>
          <w:jc w:val="center"/>
        </w:trPr>
        <w:tc>
          <w:tcPr>
            <w:tcW w:w="2660" w:type="dxa"/>
          </w:tcPr>
          <w:p w:rsidR="00A52EDF" w:rsidRPr="00E5684A" w:rsidRDefault="00A52EDF" w:rsidP="00A52EDF"/>
        </w:tc>
        <w:tc>
          <w:tcPr>
            <w:tcW w:w="2128" w:type="dxa"/>
          </w:tcPr>
          <w:p w:rsidR="00A52EDF" w:rsidRPr="00E5684A" w:rsidRDefault="00A52EDF" w:rsidP="00A52EDF">
            <w:pPr>
              <w:jc w:val="center"/>
            </w:pPr>
          </w:p>
        </w:tc>
        <w:tc>
          <w:tcPr>
            <w:tcW w:w="2124" w:type="dxa"/>
          </w:tcPr>
          <w:p w:rsidR="00A52EDF" w:rsidRPr="00E5684A" w:rsidRDefault="00A52EDF" w:rsidP="00A52EDF"/>
        </w:tc>
        <w:tc>
          <w:tcPr>
            <w:tcW w:w="1559" w:type="dxa"/>
          </w:tcPr>
          <w:p w:rsidR="00A52EDF" w:rsidRPr="00E5684A" w:rsidRDefault="00A52EDF" w:rsidP="00A52EDF"/>
        </w:tc>
        <w:tc>
          <w:tcPr>
            <w:tcW w:w="1329" w:type="dxa"/>
          </w:tcPr>
          <w:p w:rsidR="00A52EDF" w:rsidRPr="00E5684A" w:rsidRDefault="00A52EDF" w:rsidP="00A52EDF"/>
        </w:tc>
      </w:tr>
      <w:tr w:rsidR="00A52EDF" w:rsidRPr="00E5684A" w:rsidTr="00A52EDF">
        <w:trPr>
          <w:trHeight w:val="875"/>
          <w:jc w:val="center"/>
        </w:trPr>
        <w:tc>
          <w:tcPr>
            <w:tcW w:w="2660" w:type="dxa"/>
          </w:tcPr>
          <w:p w:rsidR="00A52EDF" w:rsidRPr="00E5684A" w:rsidRDefault="00A52EDF" w:rsidP="00A52EDF"/>
        </w:tc>
        <w:tc>
          <w:tcPr>
            <w:tcW w:w="2128" w:type="dxa"/>
          </w:tcPr>
          <w:p w:rsidR="00A52EDF" w:rsidRPr="00E5684A" w:rsidRDefault="00A52EDF" w:rsidP="00A52EDF"/>
        </w:tc>
        <w:tc>
          <w:tcPr>
            <w:tcW w:w="2124" w:type="dxa"/>
          </w:tcPr>
          <w:p w:rsidR="00A52EDF" w:rsidRPr="00E5684A" w:rsidRDefault="00A52EDF" w:rsidP="00A52EDF"/>
        </w:tc>
        <w:tc>
          <w:tcPr>
            <w:tcW w:w="1559" w:type="dxa"/>
          </w:tcPr>
          <w:p w:rsidR="00A52EDF" w:rsidRPr="00E5684A" w:rsidRDefault="00A52EDF" w:rsidP="00A52EDF"/>
        </w:tc>
        <w:tc>
          <w:tcPr>
            <w:tcW w:w="1329" w:type="dxa"/>
          </w:tcPr>
          <w:p w:rsidR="00A52EDF" w:rsidRPr="00E5684A" w:rsidRDefault="00A52EDF" w:rsidP="00A52EDF"/>
        </w:tc>
      </w:tr>
      <w:tr w:rsidR="00A52EDF" w:rsidRPr="00E5684A" w:rsidTr="00A52EDF">
        <w:trPr>
          <w:trHeight w:val="874"/>
          <w:jc w:val="center"/>
        </w:trPr>
        <w:tc>
          <w:tcPr>
            <w:tcW w:w="2660" w:type="dxa"/>
          </w:tcPr>
          <w:p w:rsidR="00A52EDF" w:rsidRPr="00E5684A" w:rsidRDefault="00A52EDF" w:rsidP="00A52EDF"/>
        </w:tc>
        <w:tc>
          <w:tcPr>
            <w:tcW w:w="2128" w:type="dxa"/>
          </w:tcPr>
          <w:p w:rsidR="00A52EDF" w:rsidRPr="00E5684A" w:rsidRDefault="00A52EDF" w:rsidP="00A52EDF"/>
        </w:tc>
        <w:tc>
          <w:tcPr>
            <w:tcW w:w="2124" w:type="dxa"/>
          </w:tcPr>
          <w:p w:rsidR="00A52EDF" w:rsidRPr="00E5684A" w:rsidRDefault="00A52EDF" w:rsidP="00A52EDF"/>
        </w:tc>
        <w:tc>
          <w:tcPr>
            <w:tcW w:w="1559" w:type="dxa"/>
          </w:tcPr>
          <w:p w:rsidR="00A52EDF" w:rsidRPr="00E5684A" w:rsidRDefault="00A52EDF" w:rsidP="00A52EDF"/>
        </w:tc>
        <w:tc>
          <w:tcPr>
            <w:tcW w:w="1329" w:type="dxa"/>
          </w:tcPr>
          <w:p w:rsidR="00A52EDF" w:rsidRPr="00E5684A" w:rsidRDefault="00A52EDF" w:rsidP="00A52EDF"/>
        </w:tc>
      </w:tr>
      <w:tr w:rsidR="00A52EDF" w:rsidRPr="00E5684A" w:rsidTr="00A52EDF">
        <w:trPr>
          <w:trHeight w:val="874"/>
          <w:jc w:val="center"/>
        </w:trPr>
        <w:tc>
          <w:tcPr>
            <w:tcW w:w="2660" w:type="dxa"/>
          </w:tcPr>
          <w:p w:rsidR="00A52EDF" w:rsidRPr="00E5684A" w:rsidRDefault="00A52EDF" w:rsidP="00A52EDF"/>
        </w:tc>
        <w:tc>
          <w:tcPr>
            <w:tcW w:w="2128" w:type="dxa"/>
          </w:tcPr>
          <w:p w:rsidR="00A52EDF" w:rsidRPr="00E5684A" w:rsidRDefault="00A52EDF" w:rsidP="00A52EDF"/>
        </w:tc>
        <w:tc>
          <w:tcPr>
            <w:tcW w:w="2124" w:type="dxa"/>
          </w:tcPr>
          <w:p w:rsidR="00A52EDF" w:rsidRPr="00E5684A" w:rsidRDefault="00A52EDF" w:rsidP="00A52EDF"/>
        </w:tc>
        <w:tc>
          <w:tcPr>
            <w:tcW w:w="1559" w:type="dxa"/>
          </w:tcPr>
          <w:p w:rsidR="00A52EDF" w:rsidRPr="00E5684A" w:rsidRDefault="00A52EDF" w:rsidP="00A52EDF"/>
        </w:tc>
        <w:tc>
          <w:tcPr>
            <w:tcW w:w="1329" w:type="dxa"/>
          </w:tcPr>
          <w:p w:rsidR="00A52EDF" w:rsidRPr="00E5684A" w:rsidRDefault="00A52EDF" w:rsidP="00A52EDF"/>
        </w:tc>
      </w:tr>
      <w:tr w:rsidR="00A52EDF" w:rsidRPr="00E5684A" w:rsidTr="00A52EDF">
        <w:trPr>
          <w:trHeight w:val="875"/>
          <w:jc w:val="center"/>
        </w:trPr>
        <w:tc>
          <w:tcPr>
            <w:tcW w:w="2660" w:type="dxa"/>
          </w:tcPr>
          <w:p w:rsidR="00A52EDF" w:rsidRPr="00E5684A" w:rsidRDefault="00A52EDF" w:rsidP="00A52EDF"/>
        </w:tc>
        <w:tc>
          <w:tcPr>
            <w:tcW w:w="2128" w:type="dxa"/>
          </w:tcPr>
          <w:p w:rsidR="00A52EDF" w:rsidRPr="00E5684A" w:rsidRDefault="00A52EDF" w:rsidP="00A52EDF"/>
        </w:tc>
        <w:tc>
          <w:tcPr>
            <w:tcW w:w="2124" w:type="dxa"/>
          </w:tcPr>
          <w:p w:rsidR="00A52EDF" w:rsidRPr="00E5684A" w:rsidRDefault="00A52EDF" w:rsidP="00A52EDF"/>
        </w:tc>
        <w:tc>
          <w:tcPr>
            <w:tcW w:w="1559" w:type="dxa"/>
          </w:tcPr>
          <w:p w:rsidR="00A52EDF" w:rsidRPr="00E5684A" w:rsidRDefault="00A52EDF" w:rsidP="00A52EDF"/>
        </w:tc>
        <w:tc>
          <w:tcPr>
            <w:tcW w:w="1329" w:type="dxa"/>
          </w:tcPr>
          <w:p w:rsidR="00A52EDF" w:rsidRPr="00E5684A" w:rsidRDefault="00A52EDF" w:rsidP="00A52EDF"/>
        </w:tc>
      </w:tr>
    </w:tbl>
    <w:p w:rsidR="00A52EDF" w:rsidRDefault="00A52EDF" w:rsidP="002E5FD9">
      <w:pPr>
        <w:spacing w:line="360" w:lineRule="auto"/>
        <w:ind w:left="714"/>
        <w:jc w:val="both"/>
      </w:pPr>
    </w:p>
    <w:p w:rsidR="00A52EDF" w:rsidRDefault="00A52EDF">
      <w:pPr>
        <w:spacing w:after="200" w:line="276" w:lineRule="auto"/>
      </w:pPr>
      <w:r>
        <w:br w:type="page"/>
      </w:r>
    </w:p>
    <w:p w:rsidR="00A52EDF" w:rsidRPr="009167C7" w:rsidRDefault="00A52EDF" w:rsidP="00A52EDF">
      <w:pPr>
        <w:pStyle w:val="12"/>
        <w:widowControl/>
        <w:jc w:val="center"/>
        <w:rPr>
          <w:b/>
          <w:sz w:val="24"/>
          <w:szCs w:val="24"/>
        </w:rPr>
      </w:pPr>
      <w:r w:rsidRPr="009167C7">
        <w:rPr>
          <w:b/>
          <w:sz w:val="24"/>
          <w:szCs w:val="24"/>
        </w:rPr>
        <w:lastRenderedPageBreak/>
        <w:t>Версии</w:t>
      </w:r>
    </w:p>
    <w:p w:rsidR="00A52EDF" w:rsidRDefault="00A52EDF" w:rsidP="00A52EDF">
      <w:pPr>
        <w:jc w:val="right"/>
        <w:rPr>
          <w:b/>
          <w:u w:val="single"/>
        </w:rPr>
      </w:pPr>
    </w:p>
    <w:tbl>
      <w:tblPr>
        <w:tblStyle w:val="ad"/>
        <w:tblW w:w="0" w:type="auto"/>
        <w:tblLook w:val="01E0"/>
      </w:tblPr>
      <w:tblGrid>
        <w:gridCol w:w="1048"/>
        <w:gridCol w:w="1331"/>
        <w:gridCol w:w="1773"/>
        <w:gridCol w:w="5419"/>
      </w:tblGrid>
      <w:tr w:rsidR="00A52EDF" w:rsidRPr="00A01894" w:rsidTr="00A52EDF">
        <w:tc>
          <w:tcPr>
            <w:tcW w:w="1056" w:type="dxa"/>
            <w:shd w:val="clear" w:color="auto" w:fill="C0C0C0"/>
            <w:vAlign w:val="center"/>
          </w:tcPr>
          <w:p w:rsidR="00A52EDF" w:rsidRPr="00A01894" w:rsidRDefault="00A52EDF" w:rsidP="00A52EDF">
            <w:pPr>
              <w:jc w:val="center"/>
              <w:rPr>
                <w:b/>
              </w:rPr>
            </w:pPr>
            <w:r w:rsidRPr="00A01894">
              <w:rPr>
                <w:b/>
              </w:rPr>
              <w:t>Номер</w:t>
            </w:r>
          </w:p>
          <w:p w:rsidR="00A52EDF" w:rsidRPr="00A01894" w:rsidRDefault="00A52EDF" w:rsidP="00A52EDF">
            <w:pPr>
              <w:jc w:val="center"/>
              <w:rPr>
                <w:b/>
              </w:rPr>
            </w:pPr>
            <w:r w:rsidRPr="00A01894">
              <w:rPr>
                <w:b/>
              </w:rPr>
              <w:t>версии</w:t>
            </w:r>
          </w:p>
        </w:tc>
        <w:tc>
          <w:tcPr>
            <w:tcW w:w="1335" w:type="dxa"/>
            <w:shd w:val="clear" w:color="auto" w:fill="C0C0C0"/>
            <w:vAlign w:val="center"/>
          </w:tcPr>
          <w:p w:rsidR="00A52EDF" w:rsidRPr="00A01894" w:rsidRDefault="00A52EDF" w:rsidP="00A52EDF">
            <w:pPr>
              <w:jc w:val="center"/>
              <w:rPr>
                <w:b/>
              </w:rPr>
            </w:pPr>
            <w:r w:rsidRPr="00A01894">
              <w:rPr>
                <w:b/>
              </w:rPr>
              <w:t>Дата</w:t>
            </w:r>
          </w:p>
          <w:p w:rsidR="00A52EDF" w:rsidRPr="00A01894" w:rsidRDefault="00A52EDF" w:rsidP="00A52EDF">
            <w:pPr>
              <w:jc w:val="center"/>
              <w:rPr>
                <w:b/>
              </w:rPr>
            </w:pPr>
            <w:r w:rsidRPr="00A01894">
              <w:rPr>
                <w:b/>
              </w:rPr>
              <w:t>фиксации</w:t>
            </w:r>
          </w:p>
        </w:tc>
        <w:tc>
          <w:tcPr>
            <w:tcW w:w="1785" w:type="dxa"/>
            <w:shd w:val="clear" w:color="auto" w:fill="C0C0C0"/>
            <w:vAlign w:val="center"/>
          </w:tcPr>
          <w:p w:rsidR="00A52EDF" w:rsidRPr="00A01894" w:rsidRDefault="00A52EDF" w:rsidP="00A52EDF">
            <w:pPr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  <w:tc>
          <w:tcPr>
            <w:tcW w:w="5832" w:type="dxa"/>
            <w:shd w:val="clear" w:color="auto" w:fill="C0C0C0"/>
            <w:vAlign w:val="center"/>
          </w:tcPr>
          <w:p w:rsidR="00A52EDF" w:rsidRPr="00A01894" w:rsidRDefault="00A52EDF" w:rsidP="00A52EDF">
            <w:pPr>
              <w:jc w:val="center"/>
              <w:rPr>
                <w:b/>
              </w:rPr>
            </w:pPr>
            <w:r w:rsidRPr="00A01894">
              <w:rPr>
                <w:b/>
              </w:rPr>
              <w:t>Комментарий</w:t>
            </w:r>
          </w:p>
        </w:tc>
      </w:tr>
      <w:tr w:rsidR="00A52EDF" w:rsidTr="00A52EDF">
        <w:tc>
          <w:tcPr>
            <w:tcW w:w="1056" w:type="dxa"/>
          </w:tcPr>
          <w:p w:rsidR="00A52EDF" w:rsidRPr="004B7B91" w:rsidRDefault="00A52EDF" w:rsidP="00A52ED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1.0</w:t>
            </w:r>
          </w:p>
        </w:tc>
        <w:tc>
          <w:tcPr>
            <w:tcW w:w="1335" w:type="dxa"/>
          </w:tcPr>
          <w:p w:rsidR="00A52EDF" w:rsidRPr="004B7B91" w:rsidRDefault="00A52EDF" w:rsidP="00A52ED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11.05.2012</w:t>
            </w:r>
          </w:p>
        </w:tc>
        <w:tc>
          <w:tcPr>
            <w:tcW w:w="1785" w:type="dxa"/>
          </w:tcPr>
          <w:p w:rsidR="00A52EDF" w:rsidRPr="004B7B91" w:rsidRDefault="00A52EDF" w:rsidP="00A52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Нетронин А.А.</w:t>
            </w:r>
          </w:p>
        </w:tc>
        <w:tc>
          <w:tcPr>
            <w:tcW w:w="5832" w:type="dxa"/>
          </w:tcPr>
          <w:p w:rsidR="00A52EDF" w:rsidRPr="00552624" w:rsidRDefault="00A52EDF" w:rsidP="00A52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документа</w:t>
            </w:r>
          </w:p>
        </w:tc>
      </w:tr>
      <w:tr w:rsidR="00A52EDF" w:rsidTr="00A52EDF">
        <w:tc>
          <w:tcPr>
            <w:tcW w:w="1056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A52EDF" w:rsidRPr="00552624" w:rsidRDefault="00A52EDF" w:rsidP="00A52EDF">
            <w:pPr>
              <w:rPr>
                <w:sz w:val="20"/>
                <w:szCs w:val="20"/>
              </w:rPr>
            </w:pPr>
          </w:p>
        </w:tc>
      </w:tr>
      <w:tr w:rsidR="00A52EDF" w:rsidTr="00A52EDF">
        <w:tc>
          <w:tcPr>
            <w:tcW w:w="1056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A52EDF" w:rsidRPr="00552624" w:rsidRDefault="00A52EDF" w:rsidP="00A52EDF">
            <w:pPr>
              <w:rPr>
                <w:sz w:val="20"/>
                <w:szCs w:val="20"/>
              </w:rPr>
            </w:pPr>
          </w:p>
        </w:tc>
      </w:tr>
      <w:tr w:rsidR="00A52EDF" w:rsidTr="00A52EDF">
        <w:tc>
          <w:tcPr>
            <w:tcW w:w="1056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A52EDF" w:rsidRPr="00552624" w:rsidRDefault="00A52EDF" w:rsidP="00A52EDF">
            <w:pPr>
              <w:rPr>
                <w:sz w:val="20"/>
                <w:szCs w:val="20"/>
              </w:rPr>
            </w:pPr>
          </w:p>
        </w:tc>
      </w:tr>
      <w:tr w:rsidR="00A52EDF" w:rsidTr="00A52EDF">
        <w:tc>
          <w:tcPr>
            <w:tcW w:w="1056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A52EDF" w:rsidRPr="00552624" w:rsidRDefault="00A52EDF" w:rsidP="00A52EDF">
            <w:pPr>
              <w:rPr>
                <w:sz w:val="20"/>
                <w:szCs w:val="20"/>
              </w:rPr>
            </w:pPr>
          </w:p>
        </w:tc>
      </w:tr>
      <w:tr w:rsidR="00A52EDF" w:rsidTr="00A52EDF">
        <w:tc>
          <w:tcPr>
            <w:tcW w:w="1056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A52EDF" w:rsidRPr="00552624" w:rsidRDefault="00A52EDF" w:rsidP="00A52EDF">
            <w:pPr>
              <w:rPr>
                <w:sz w:val="20"/>
                <w:szCs w:val="20"/>
              </w:rPr>
            </w:pPr>
          </w:p>
        </w:tc>
      </w:tr>
      <w:tr w:rsidR="00A52EDF" w:rsidTr="00A52EDF">
        <w:tc>
          <w:tcPr>
            <w:tcW w:w="1056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A52EDF" w:rsidRPr="00552624" w:rsidRDefault="00A52EDF" w:rsidP="00A52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2" w:type="dxa"/>
          </w:tcPr>
          <w:p w:rsidR="00A52EDF" w:rsidRPr="00552624" w:rsidRDefault="00A52EDF" w:rsidP="00A52EDF">
            <w:pPr>
              <w:rPr>
                <w:sz w:val="20"/>
                <w:szCs w:val="20"/>
              </w:rPr>
            </w:pPr>
          </w:p>
        </w:tc>
      </w:tr>
    </w:tbl>
    <w:p w:rsidR="00A52EDF" w:rsidRPr="00552624" w:rsidRDefault="00A52EDF" w:rsidP="00A52EDF">
      <w:pPr>
        <w:jc w:val="right"/>
      </w:pPr>
    </w:p>
    <w:p w:rsidR="00A52EDF" w:rsidRDefault="00A52EDF">
      <w:pPr>
        <w:spacing w:after="200" w:line="276" w:lineRule="auto"/>
      </w:pPr>
      <w:r>
        <w:br w:type="page"/>
      </w:r>
    </w:p>
    <w:p w:rsidR="00A52EDF" w:rsidRPr="007857A9" w:rsidRDefault="00A52EDF" w:rsidP="00A52EDF">
      <w:pPr>
        <w:pStyle w:val="12"/>
        <w:widowControl/>
        <w:jc w:val="center"/>
        <w:rPr>
          <w:b/>
          <w:sz w:val="24"/>
          <w:szCs w:val="24"/>
        </w:rPr>
      </w:pPr>
      <w:r w:rsidRPr="007857A9">
        <w:rPr>
          <w:b/>
          <w:sz w:val="24"/>
          <w:szCs w:val="24"/>
        </w:rPr>
        <w:lastRenderedPageBreak/>
        <w:t>Оглавление</w:t>
      </w:r>
    </w:p>
    <w:p w:rsidR="00A52EDF" w:rsidRDefault="00A52EDF" w:rsidP="00A52EDF">
      <w:pPr>
        <w:pStyle w:val="12"/>
        <w:widowControl/>
        <w:jc w:val="center"/>
        <w:rPr>
          <w:b/>
          <w:sz w:val="28"/>
        </w:rPr>
      </w:pPr>
    </w:p>
    <w:p w:rsidR="00C562CD" w:rsidRDefault="00880D38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/>
          <w:sz w:val="32"/>
        </w:rPr>
        <w:fldChar w:fldCharType="begin"/>
      </w:r>
      <w:r w:rsidR="00A52EDF">
        <w:rPr>
          <w:b/>
          <w:sz w:val="32"/>
        </w:rPr>
        <w:instrText xml:space="preserve"> TOC \o </w:instrText>
      </w:r>
      <w:r>
        <w:rPr>
          <w:b/>
          <w:sz w:val="32"/>
        </w:rPr>
        <w:fldChar w:fldCharType="separate"/>
      </w:r>
      <w:r w:rsidR="00C562CD">
        <w:rPr>
          <w:noProof/>
        </w:rPr>
        <w:t>Лист согласования</w:t>
      </w:r>
      <w:r w:rsidR="00C562CD">
        <w:rPr>
          <w:noProof/>
        </w:rPr>
        <w:tab/>
      </w:r>
      <w:r>
        <w:rPr>
          <w:noProof/>
        </w:rPr>
        <w:fldChar w:fldCharType="begin"/>
      </w:r>
      <w:r w:rsidR="00C562CD">
        <w:rPr>
          <w:noProof/>
        </w:rPr>
        <w:instrText xml:space="preserve"> PAGEREF _Toc338752262 \h </w:instrText>
      </w:r>
      <w:r>
        <w:rPr>
          <w:noProof/>
        </w:rPr>
      </w:r>
      <w:r>
        <w:rPr>
          <w:noProof/>
        </w:rPr>
        <w:fldChar w:fldCharType="separate"/>
      </w:r>
      <w:r w:rsidR="00ED115B">
        <w:rPr>
          <w:noProof/>
        </w:rPr>
        <w:t>24</w:t>
      </w:r>
      <w:r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Принятые сокращения и определения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_Toc338752263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27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1.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Общие положения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_Toc338752264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28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2.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Цели и назначение документа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_Toc338752265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28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2.1.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Цель документа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_Toc338752266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28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2.2.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Назначение документа: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_Toc338752267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28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Список основных атрибутов 1С УСО-8 и СИО, участвующих в информационном обмене.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_Toc338752268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29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4.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 xml:space="preserve">Описание процедур обмена данными между  системами  </w:t>
      </w:r>
      <w:r w:rsidRPr="009E4447">
        <w:rPr>
          <w:noProof/>
          <w:color w:val="000000"/>
        </w:rPr>
        <w:t xml:space="preserve">1С УСО-8 и </w:t>
      </w:r>
      <w:r>
        <w:rPr>
          <w:noProof/>
        </w:rPr>
        <w:t>СИО.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_Toc338752269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31</w:t>
      </w:r>
      <w:r w:rsidR="00880D38">
        <w:rPr>
          <w:noProof/>
        </w:rPr>
        <w:fldChar w:fldCharType="end"/>
      </w:r>
    </w:p>
    <w:p w:rsidR="00C562CD" w:rsidRDefault="00C562CD">
      <w:pPr>
        <w:pStyle w:val="21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4.1.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Процедуры обмена данными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_Toc338752270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31</w:t>
      </w:r>
      <w:r w:rsidR="00880D38">
        <w:rPr>
          <w:noProof/>
        </w:rPr>
        <w:fldChar w:fldCharType="end"/>
      </w:r>
    </w:p>
    <w:p w:rsidR="00C562CD" w:rsidRDefault="00C562CD">
      <w:pPr>
        <w:pStyle w:val="21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C562CD">
        <w:rPr>
          <w:noProof/>
        </w:rPr>
        <w:t>4.2.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Сценарий обмена данными.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_Toc338752271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31</w:t>
      </w:r>
      <w:r w:rsidR="00880D38">
        <w:rPr>
          <w:noProof/>
        </w:rPr>
        <w:fldChar w:fldCharType="end"/>
      </w:r>
    </w:p>
    <w:p w:rsidR="00C562CD" w:rsidRDefault="00C562CD">
      <w:pPr>
        <w:pStyle w:val="21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4.3.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Технический регламент обмена.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_Toc338752272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33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C562CD">
        <w:rPr>
          <w:noProof/>
        </w:rPr>
        <w:t>5.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Общие правила репликации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_Toc338752273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35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Лист согласования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_Toc338752274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37</w:t>
      </w:r>
      <w:r w:rsidR="00880D38">
        <w:rPr>
          <w:noProof/>
        </w:rPr>
        <w:fldChar w:fldCharType="end"/>
      </w:r>
    </w:p>
    <w:p w:rsidR="00C562CD" w:rsidRDefault="00C562CD">
      <w:pPr>
        <w:pStyle w:val="13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Назначение и цели создания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_Toc338752275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40</w:t>
      </w:r>
      <w:r w:rsidR="00880D38">
        <w:rPr>
          <w:noProof/>
        </w:rPr>
        <w:fldChar w:fldCharType="end"/>
      </w:r>
    </w:p>
    <w:p w:rsidR="00C562CD" w:rsidRDefault="00C562CD">
      <w:pPr>
        <w:pStyle w:val="21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2.1.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Атрибутный состав таблиц для репликации данных из 1С УСО-8 в СИО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_Toc338752276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41</w:t>
      </w:r>
      <w:r w:rsidR="00880D38">
        <w:rPr>
          <w:noProof/>
        </w:rPr>
        <w:fldChar w:fldCharType="end"/>
      </w:r>
    </w:p>
    <w:p w:rsidR="00C562CD" w:rsidRDefault="00C562CD">
      <w:pPr>
        <w:pStyle w:val="21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2.2.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Общие правила репликации</w:t>
      </w:r>
      <w:r>
        <w:rPr>
          <w:noProof/>
        </w:rPr>
        <w:tab/>
      </w:r>
      <w:r w:rsidR="00880D38">
        <w:rPr>
          <w:noProof/>
        </w:rPr>
        <w:fldChar w:fldCharType="begin"/>
      </w:r>
      <w:r>
        <w:rPr>
          <w:noProof/>
        </w:rPr>
        <w:instrText xml:space="preserve"> PAGEREF _Toc338752277 \h </w:instrText>
      </w:r>
      <w:r w:rsidR="00880D38">
        <w:rPr>
          <w:noProof/>
        </w:rPr>
      </w:r>
      <w:r w:rsidR="00880D38">
        <w:rPr>
          <w:noProof/>
        </w:rPr>
        <w:fldChar w:fldCharType="separate"/>
      </w:r>
      <w:r w:rsidR="00ED115B">
        <w:rPr>
          <w:noProof/>
        </w:rPr>
        <w:t>58</w:t>
      </w:r>
      <w:r w:rsidR="00880D38">
        <w:rPr>
          <w:noProof/>
        </w:rPr>
        <w:fldChar w:fldCharType="end"/>
      </w:r>
    </w:p>
    <w:p w:rsidR="00A52EDF" w:rsidRDefault="00880D38" w:rsidP="00A52EDF">
      <w:pPr>
        <w:spacing w:line="360" w:lineRule="auto"/>
        <w:ind w:left="714"/>
        <w:jc w:val="both"/>
        <w:rPr>
          <w:b/>
          <w:sz w:val="32"/>
        </w:rPr>
      </w:pPr>
      <w:r>
        <w:rPr>
          <w:b/>
          <w:sz w:val="32"/>
        </w:rPr>
        <w:fldChar w:fldCharType="end"/>
      </w:r>
    </w:p>
    <w:p w:rsidR="00A52EDF" w:rsidRDefault="00A52EDF">
      <w:pPr>
        <w:spacing w:after="200" w:line="276" w:lineRule="auto"/>
        <w:rPr>
          <w:b/>
          <w:sz w:val="32"/>
        </w:rPr>
      </w:pPr>
      <w:r>
        <w:rPr>
          <w:b/>
          <w:sz w:val="32"/>
        </w:rPr>
        <w:br w:type="page"/>
      </w:r>
    </w:p>
    <w:p w:rsidR="00A52EDF" w:rsidRDefault="00A52EDF" w:rsidP="00A52EDF">
      <w:pPr>
        <w:pStyle w:val="1"/>
        <w:pageBreakBefore/>
        <w:numPr>
          <w:ilvl w:val="0"/>
          <w:numId w:val="7"/>
        </w:numPr>
        <w:spacing w:after="120"/>
        <w:ind w:left="357" w:hanging="357"/>
      </w:pPr>
      <w:bookmarkStart w:id="51" w:name="_Toc338752102"/>
      <w:bookmarkStart w:id="52" w:name="_Toc338752275"/>
      <w:r>
        <w:lastRenderedPageBreak/>
        <w:t>Назначение и цели создания</w:t>
      </w:r>
      <w:bookmarkEnd w:id="51"/>
      <w:bookmarkEnd w:id="52"/>
    </w:p>
    <w:p w:rsidR="00A52EDF" w:rsidRDefault="00A52EDF" w:rsidP="00A52EDF">
      <w:pPr>
        <w:pStyle w:val="ab"/>
        <w:spacing w:before="0" w:after="0"/>
        <w:ind w:firstLine="360"/>
        <w:rPr>
          <w:sz w:val="24"/>
        </w:rPr>
      </w:pPr>
      <w:r>
        <w:rPr>
          <w:sz w:val="24"/>
        </w:rPr>
        <w:t>Документ предназначен для описания атрибутного состава таблиц интерфейса взаимодействия между 1С УСО и программным комплексом СИО.</w:t>
      </w:r>
    </w:p>
    <w:p w:rsidR="00A52EDF" w:rsidRDefault="00A52EDF">
      <w:pPr>
        <w:spacing w:after="200" w:line="276" w:lineRule="auto"/>
      </w:pPr>
      <w:r>
        <w:br w:type="page"/>
      </w:r>
    </w:p>
    <w:p w:rsidR="00A52EDF" w:rsidRDefault="00A52EDF" w:rsidP="00A52EDF">
      <w:pPr>
        <w:spacing w:line="360" w:lineRule="auto"/>
        <w:ind w:left="714"/>
        <w:jc w:val="both"/>
        <w:sectPr w:rsidR="00A52EDF" w:rsidSect="004E6F76">
          <w:headerReference w:type="default" r:id="rId2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52EDF" w:rsidRPr="009E36F3" w:rsidRDefault="00A52EDF" w:rsidP="00A52EDF">
      <w:pPr>
        <w:rPr>
          <w:b/>
        </w:rPr>
      </w:pPr>
      <w:r w:rsidRPr="009E36F3">
        <w:rPr>
          <w:b/>
        </w:rPr>
        <w:lastRenderedPageBreak/>
        <w:t>2. Требования к атрибутному составу</w:t>
      </w:r>
    </w:p>
    <w:p w:rsidR="00A52EDF" w:rsidRPr="006476C6" w:rsidRDefault="00A52EDF" w:rsidP="00A52EDF">
      <w:pPr>
        <w:pStyle w:val="2"/>
        <w:numPr>
          <w:ilvl w:val="1"/>
          <w:numId w:val="28"/>
        </w:numPr>
        <w:tabs>
          <w:tab w:val="clear" w:pos="720"/>
          <w:tab w:val="num" w:pos="540"/>
        </w:tabs>
        <w:spacing w:before="240" w:after="120" w:line="360" w:lineRule="auto"/>
        <w:ind w:hanging="720"/>
      </w:pPr>
      <w:r w:rsidRPr="00B77FFD">
        <w:t xml:space="preserve"> </w:t>
      </w:r>
      <w:bookmarkStart w:id="53" w:name="_Toc239576741"/>
      <w:bookmarkStart w:id="54" w:name="_Toc338752103"/>
      <w:bookmarkStart w:id="55" w:name="_Toc338752276"/>
      <w:r w:rsidRPr="00FD0DD1">
        <w:t xml:space="preserve">Атрибутный состав таблиц для репликации данных из </w:t>
      </w:r>
      <w:r>
        <w:t>1С УСО-8</w:t>
      </w:r>
      <w:r w:rsidRPr="00FD0DD1">
        <w:t xml:space="preserve"> в </w:t>
      </w:r>
      <w:bookmarkEnd w:id="53"/>
      <w:r>
        <w:t>СИО</w:t>
      </w:r>
      <w:bookmarkStart w:id="56" w:name="_Toc239571768"/>
      <w:bookmarkStart w:id="57" w:name="_Toc239573464"/>
      <w:bookmarkStart w:id="58" w:name="_Toc239573528"/>
      <w:bookmarkStart w:id="59" w:name="_Toc239573550"/>
      <w:bookmarkStart w:id="60" w:name="_Toc239573685"/>
      <w:bookmarkStart w:id="61" w:name="_Toc239576513"/>
      <w:bookmarkStart w:id="62" w:name="_Toc239576556"/>
      <w:bookmarkStart w:id="63" w:name="_Toc239576742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A52EDF" w:rsidRPr="00D609B7" w:rsidRDefault="00A52EDF" w:rsidP="00A52EDF">
      <w:pPr>
        <w:rPr>
          <w:b/>
        </w:rPr>
      </w:pPr>
      <w:r>
        <w:rPr>
          <w:b/>
        </w:rPr>
        <w:t>2.1.1</w:t>
      </w:r>
      <w:r w:rsidRPr="00BE66D0">
        <w:rPr>
          <w:b/>
        </w:rPr>
        <w:t>. Реализация заказчику. Счета-фактуры - шапки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ZAK</w:t>
            </w:r>
            <w:r w:rsidRPr="00D609B7">
              <w:t>_</w:t>
            </w:r>
            <w:r>
              <w:rPr>
                <w:lang w:val="en-US"/>
              </w:rPr>
              <w:t>SF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290304" w:rsidRDefault="00A52EDF" w:rsidP="00A52EDF">
            <w:pPr>
              <w:pStyle w:val="afe"/>
            </w:pPr>
            <w:r>
              <w:t>Реестр счетов-фактур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290304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TTNTNSF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SF_DATA</w:t>
            </w:r>
          </w:p>
        </w:tc>
        <w:tc>
          <w:tcPr>
            <w:tcW w:w="1260" w:type="dxa"/>
          </w:tcPr>
          <w:p w:rsidR="00A52EDF" w:rsidRPr="008714AF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51454F" w:rsidRDefault="00A52EDF" w:rsidP="00A52EDF">
            <w:pPr>
              <w:pStyle w:val="afe"/>
            </w:pPr>
            <w:r>
              <w:t>Дата счет</w:t>
            </w:r>
            <w:r w:rsidRPr="004B484D">
              <w:t xml:space="preserve"> </w:t>
            </w:r>
            <w:r>
              <w:t>-</w:t>
            </w:r>
            <w:r w:rsidRPr="004B484D">
              <w:t xml:space="preserve"> </w:t>
            </w:r>
            <w:r>
              <w:t>фактуры (дата по документу)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.DATA_SOST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SF_NOMER</w:t>
            </w:r>
          </w:p>
        </w:tc>
        <w:tc>
          <w:tcPr>
            <w:tcW w:w="1260" w:type="dxa"/>
          </w:tcPr>
          <w:p w:rsidR="00A52EDF" w:rsidRPr="009E6C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C8436C" w:rsidRDefault="00A52EDF" w:rsidP="00A52EDF">
            <w:pPr>
              <w:pStyle w:val="afe"/>
            </w:pPr>
            <w:r>
              <w:t>Номер счет - фактуры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.NOMER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EA13E6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SF_SUMMA</w:t>
            </w:r>
          </w:p>
        </w:tc>
        <w:tc>
          <w:tcPr>
            <w:tcW w:w="1260" w:type="dxa"/>
          </w:tcPr>
          <w:p w:rsidR="00A52EDF" w:rsidRPr="00EA13E6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9B658E" w:rsidRDefault="00A52EDF" w:rsidP="00A52EDF">
            <w:pPr>
              <w:pStyle w:val="afe"/>
            </w:pPr>
            <w:r>
              <w:t>Сумма по документу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A13E6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.SUMMA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счет-фактуры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A6E32" w:rsidRDefault="00A52EDF" w:rsidP="00A52EDF">
            <w:pPr>
              <w:pStyle w:val="afe"/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.USO_ID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SF_STATUS</w:t>
            </w:r>
          </w:p>
        </w:tc>
        <w:tc>
          <w:tcPr>
            <w:tcW w:w="1260" w:type="dxa"/>
          </w:tcPr>
          <w:p w:rsidR="00A52EDF" w:rsidRPr="007B0E12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Статус документа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.USO_STATUS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lastRenderedPageBreak/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6476C6" w:rsidRDefault="00A52EDF" w:rsidP="00A52EDF"/>
    <w:p w:rsidR="00A52EDF" w:rsidRPr="002C43DD" w:rsidRDefault="00A52EDF" w:rsidP="00A52EDF">
      <w:pPr>
        <w:rPr>
          <w:b/>
        </w:rPr>
      </w:pPr>
      <w:r>
        <w:rPr>
          <w:b/>
        </w:rPr>
        <w:t>2.1.2</w:t>
      </w:r>
      <w:r w:rsidRPr="00995C5B">
        <w:rPr>
          <w:b/>
        </w:rPr>
        <w:t>. Реализация заказчику. Счета-фактуры - строки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450BF4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ZAK</w:t>
            </w:r>
            <w:r w:rsidRPr="00D609B7">
              <w:t>_</w:t>
            </w:r>
            <w:r>
              <w:rPr>
                <w:lang w:val="en-US"/>
              </w:rPr>
              <w:t>SF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290304" w:rsidRDefault="00A52EDF" w:rsidP="00A52EDF">
            <w:pPr>
              <w:pStyle w:val="afe"/>
            </w:pPr>
            <w:r>
              <w:t>Строки счетов-фактур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783C2F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TTNTNSF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ind w:left="180" w:hanging="180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AF368B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SIO_F_OBJID</w:t>
            </w:r>
          </w:p>
        </w:tc>
        <w:tc>
          <w:tcPr>
            <w:tcW w:w="1260" w:type="dxa"/>
          </w:tcPr>
          <w:p w:rsidR="00A52EDF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t>Идентификатор строки заказной спецификации СИО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E64C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 w:rsidRPr="00202AB7">
              <w:rPr>
                <w:lang w:val="en-US"/>
              </w:rPr>
              <w:t>_</w:t>
            </w:r>
            <w:r>
              <w:rPr>
                <w:lang w:val="en-US"/>
              </w:rPr>
              <w:t>STR.F_OBJID</w:t>
            </w:r>
          </w:p>
        </w:tc>
      </w:tr>
      <w:tr w:rsidR="00A52EDF" w:rsidRPr="00202AB7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SF_STR_KOLVO</w:t>
            </w:r>
          </w:p>
        </w:tc>
        <w:tc>
          <w:tcPr>
            <w:tcW w:w="1260" w:type="dxa"/>
          </w:tcPr>
          <w:p w:rsidR="00A52EDF" w:rsidRPr="00202AB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51454F" w:rsidRDefault="00A52EDF" w:rsidP="00A52EDF">
            <w:pPr>
              <w:pStyle w:val="afe"/>
            </w:pPr>
            <w:r>
              <w:t>Количество по строке документа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 w:rsidRPr="00202AB7">
              <w:rPr>
                <w:lang w:val="en-US"/>
              </w:rPr>
              <w:t>_</w:t>
            </w:r>
            <w:r>
              <w:rPr>
                <w:lang w:val="en-US"/>
              </w:rPr>
              <w:t>STR.KOLVO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lastRenderedPageBreak/>
              <w:t>SF_STR_SUM</w:t>
            </w:r>
          </w:p>
        </w:tc>
        <w:tc>
          <w:tcPr>
            <w:tcW w:w="1260" w:type="dxa"/>
          </w:tcPr>
          <w:p w:rsidR="00A52EDF" w:rsidRPr="00CD511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C8436C" w:rsidRDefault="00A52EDF" w:rsidP="00A52EDF">
            <w:pPr>
              <w:pStyle w:val="afe"/>
            </w:pPr>
            <w:r>
              <w:t>Цена за единицу без НДС по строке документа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CD5117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SIO_TTNTNSF_STR.CENA_BEZ_NDS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счет-фактуры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D34B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SIO_TTNTNSF_STR.USO_ DOC _ID</w:t>
            </w:r>
          </w:p>
        </w:tc>
      </w:tr>
      <w:tr w:rsidR="00A52EDF" w:rsidRPr="00AB2813" w:rsidTr="00A52EDF">
        <w:tc>
          <w:tcPr>
            <w:tcW w:w="2520" w:type="dxa"/>
          </w:tcPr>
          <w:p w:rsidR="00A52EDF" w:rsidRPr="00DD3E19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SF_STR_ID</w:t>
            </w:r>
          </w:p>
        </w:tc>
        <w:tc>
          <w:tcPr>
            <w:tcW w:w="1260" w:type="dxa"/>
          </w:tcPr>
          <w:p w:rsidR="00A52EDF" w:rsidRPr="00DD3E19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t>Идентификатор строки счет-фактуры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AB2813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SIO_TTNTNSF_STR.USO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2C43DD" w:rsidRDefault="00A52EDF" w:rsidP="00A52EDF">
      <w:pPr>
        <w:pStyle w:val="ab"/>
        <w:spacing w:before="0" w:after="0"/>
        <w:ind w:firstLine="0"/>
        <w:rPr>
          <w:lang w:val="en-US"/>
        </w:rPr>
      </w:pPr>
    </w:p>
    <w:p w:rsidR="00A52EDF" w:rsidRPr="00D609B7" w:rsidRDefault="00A52EDF" w:rsidP="00A52EDF">
      <w:pPr>
        <w:rPr>
          <w:b/>
        </w:rPr>
      </w:pPr>
      <w:r>
        <w:rPr>
          <w:b/>
        </w:rPr>
        <w:t>2.1.3</w:t>
      </w:r>
      <w:r w:rsidRPr="00995C5B">
        <w:rPr>
          <w:b/>
        </w:rPr>
        <w:t>. Реализация заказчику. Товарные накладные (ТОРГ-12) - шапки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450BF4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ZAK</w:t>
            </w:r>
            <w:r w:rsidRPr="00D609B7">
              <w:t>_</w:t>
            </w:r>
            <w:r>
              <w:rPr>
                <w:lang w:val="en-US"/>
              </w:rPr>
              <w:t>TN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9A038D" w:rsidRDefault="00A52EDF" w:rsidP="00A52EDF">
            <w:pPr>
              <w:pStyle w:val="afe"/>
            </w:pPr>
            <w:r>
              <w:t>Реестр товарных накладных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290304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TTNTNSF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lastRenderedPageBreak/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TN_DATA</w:t>
            </w:r>
          </w:p>
        </w:tc>
        <w:tc>
          <w:tcPr>
            <w:tcW w:w="1260" w:type="dxa"/>
          </w:tcPr>
          <w:p w:rsidR="00A52EDF" w:rsidRPr="008714AF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51454F" w:rsidRDefault="00A52EDF" w:rsidP="00A52EDF">
            <w:pPr>
              <w:pStyle w:val="afe"/>
            </w:pPr>
            <w:r>
              <w:t>Дата товарной накладной (дата по документу)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.DATA_SOST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TN_NOMER</w:t>
            </w:r>
          </w:p>
        </w:tc>
        <w:tc>
          <w:tcPr>
            <w:tcW w:w="1260" w:type="dxa"/>
          </w:tcPr>
          <w:p w:rsidR="00A52EDF" w:rsidRPr="009E6C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565906" w:rsidRDefault="00A52EDF" w:rsidP="00A52EDF">
            <w:pPr>
              <w:pStyle w:val="afe"/>
            </w:pPr>
            <w:r>
              <w:t>Номер товарной накладной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.NOMER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EA13E6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TN_SUMMA</w:t>
            </w:r>
          </w:p>
        </w:tc>
        <w:tc>
          <w:tcPr>
            <w:tcW w:w="1260" w:type="dxa"/>
          </w:tcPr>
          <w:p w:rsidR="00A52EDF" w:rsidRPr="00EA13E6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9B658E" w:rsidRDefault="00A52EDF" w:rsidP="00A52EDF">
            <w:pPr>
              <w:pStyle w:val="afe"/>
            </w:pPr>
            <w:r>
              <w:t>Сумма по документу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A13E6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.SUMMA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товарной накладной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A6E32" w:rsidRDefault="00A52EDF" w:rsidP="00A52EDF">
            <w:pPr>
              <w:pStyle w:val="afe"/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.USO_ID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TN_STATUS</w:t>
            </w:r>
          </w:p>
        </w:tc>
        <w:tc>
          <w:tcPr>
            <w:tcW w:w="1260" w:type="dxa"/>
          </w:tcPr>
          <w:p w:rsidR="00A52EDF" w:rsidRPr="007B0E12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Статус документа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.USO_STATUS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6476C6" w:rsidRDefault="00A52EDF" w:rsidP="00A52EDF"/>
    <w:p w:rsidR="00A52EDF" w:rsidRPr="002C43DD" w:rsidRDefault="00A52EDF" w:rsidP="00A52EDF">
      <w:pPr>
        <w:rPr>
          <w:b/>
        </w:rPr>
      </w:pPr>
      <w:r>
        <w:rPr>
          <w:b/>
        </w:rPr>
        <w:t>2.1</w:t>
      </w:r>
      <w:r w:rsidRPr="00995C5B">
        <w:rPr>
          <w:b/>
        </w:rPr>
        <w:t>.</w:t>
      </w:r>
      <w:r>
        <w:rPr>
          <w:b/>
        </w:rPr>
        <w:t>4</w:t>
      </w:r>
      <w:r w:rsidRPr="00995C5B">
        <w:rPr>
          <w:b/>
        </w:rPr>
        <w:t>. Реализация заказчику. Товарные накладные (ТОРГ-12) - строки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450BF4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ZAK</w:t>
            </w:r>
            <w:r w:rsidRPr="00D609B7">
              <w:t>_</w:t>
            </w:r>
            <w:r>
              <w:rPr>
                <w:lang w:val="en-US"/>
              </w:rPr>
              <w:t>TN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671E45" w:rsidRDefault="00A52EDF" w:rsidP="00A52EDF">
            <w:pPr>
              <w:pStyle w:val="afe"/>
            </w:pPr>
            <w:r>
              <w:t>Строки товарных накладных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783C2F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TTNTNSF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  <w:rPr>
                <w:sz w:val="22"/>
                <w:szCs w:val="22"/>
              </w:rPr>
            </w:pPr>
            <w:r>
              <w:lastRenderedPageBreak/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AF368B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SIO_F_OBJID</w:t>
            </w:r>
          </w:p>
        </w:tc>
        <w:tc>
          <w:tcPr>
            <w:tcW w:w="1260" w:type="dxa"/>
          </w:tcPr>
          <w:p w:rsidR="00A52EDF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t>Идентификатор строки заказной спецификации СИО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E64C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 w:rsidRPr="00202AB7">
              <w:rPr>
                <w:lang w:val="en-US"/>
              </w:rPr>
              <w:t>_</w:t>
            </w:r>
            <w:r>
              <w:rPr>
                <w:lang w:val="en-US"/>
              </w:rPr>
              <w:t>STR.F_OBJID</w:t>
            </w:r>
          </w:p>
        </w:tc>
      </w:tr>
      <w:tr w:rsidR="00A52EDF" w:rsidRPr="00202AB7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TN_STR_KOLVO</w:t>
            </w:r>
          </w:p>
        </w:tc>
        <w:tc>
          <w:tcPr>
            <w:tcW w:w="1260" w:type="dxa"/>
          </w:tcPr>
          <w:p w:rsidR="00A52EDF" w:rsidRPr="00202AB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A21675" w:rsidRDefault="00A52EDF" w:rsidP="00A52EDF">
            <w:pPr>
              <w:pStyle w:val="afe"/>
            </w:pPr>
            <w:r>
              <w:t>Количество по строке</w:t>
            </w:r>
            <w:r>
              <w:rPr>
                <w:lang w:val="en-US"/>
              </w:rPr>
              <w:t xml:space="preserve"> </w:t>
            </w:r>
            <w:r>
              <w:t>документа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 w:rsidRPr="00202AB7">
              <w:rPr>
                <w:lang w:val="en-US"/>
              </w:rPr>
              <w:t>_</w:t>
            </w:r>
            <w:r>
              <w:rPr>
                <w:lang w:val="en-US"/>
              </w:rPr>
              <w:t>STR.KOLVO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TN_STR_SUM</w:t>
            </w:r>
          </w:p>
        </w:tc>
        <w:tc>
          <w:tcPr>
            <w:tcW w:w="1260" w:type="dxa"/>
          </w:tcPr>
          <w:p w:rsidR="00A52EDF" w:rsidRPr="00CD511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C8436C" w:rsidRDefault="00A52EDF" w:rsidP="00A52EDF">
            <w:pPr>
              <w:pStyle w:val="afe"/>
            </w:pPr>
            <w:r>
              <w:t>Цена за единицу без НДС по строке документа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CD5117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SIO_TTNTNSF_STR.CENA_BEZ_NDS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товарной накладной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D34B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SIO_TTNTNSF_STR.USO_DOC_ID</w:t>
            </w:r>
          </w:p>
        </w:tc>
      </w:tr>
      <w:tr w:rsidR="00A52EDF" w:rsidRPr="00AB2813" w:rsidTr="00A52EDF">
        <w:tc>
          <w:tcPr>
            <w:tcW w:w="2520" w:type="dxa"/>
          </w:tcPr>
          <w:p w:rsidR="00A52EDF" w:rsidRPr="00DD3E19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TN_STR_ID</w:t>
            </w:r>
          </w:p>
        </w:tc>
        <w:tc>
          <w:tcPr>
            <w:tcW w:w="1260" w:type="dxa"/>
          </w:tcPr>
          <w:p w:rsidR="00A52EDF" w:rsidRPr="00DD3E19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t>Идентификатор строки товарной накладной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AB2813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SIO_TTNTNSF_STR.USO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2C43DD" w:rsidRDefault="00A52EDF" w:rsidP="00A52EDF">
      <w:pPr>
        <w:pStyle w:val="ab"/>
        <w:pBdr>
          <w:bottom w:val="double" w:sz="6" w:space="1" w:color="auto"/>
        </w:pBdr>
        <w:spacing w:before="0" w:after="0"/>
        <w:ind w:firstLine="0"/>
        <w:rPr>
          <w:lang w:val="en-US"/>
        </w:rPr>
      </w:pPr>
    </w:p>
    <w:p w:rsidR="00A52EDF" w:rsidRPr="00D609B7" w:rsidRDefault="00A52EDF" w:rsidP="00A52EDF">
      <w:pPr>
        <w:rPr>
          <w:b/>
        </w:rPr>
      </w:pPr>
      <w:r>
        <w:rPr>
          <w:b/>
        </w:rPr>
        <w:lastRenderedPageBreak/>
        <w:t>2.1.5</w:t>
      </w:r>
      <w:r w:rsidRPr="00995C5B">
        <w:rPr>
          <w:b/>
        </w:rPr>
        <w:t>. Приход по данным управленческого и бухгалтерского учета. Счета-фактуры - шапки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UPR</w:t>
            </w:r>
            <w:r w:rsidRPr="00D609B7">
              <w:t>_</w:t>
            </w:r>
            <w:r>
              <w:rPr>
                <w:lang w:val="en-US"/>
              </w:rPr>
              <w:t>SF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290304" w:rsidRDefault="00A52EDF" w:rsidP="00A52EDF">
            <w:pPr>
              <w:pStyle w:val="afe"/>
            </w:pPr>
            <w:r>
              <w:t>Реестр счетов-фактур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290304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TTNTNSF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SF_DATA</w:t>
            </w:r>
          </w:p>
        </w:tc>
        <w:tc>
          <w:tcPr>
            <w:tcW w:w="1260" w:type="dxa"/>
          </w:tcPr>
          <w:p w:rsidR="00A52EDF" w:rsidRPr="008714AF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51454F" w:rsidRDefault="00A52EDF" w:rsidP="00A52EDF">
            <w:pPr>
              <w:pStyle w:val="afe"/>
            </w:pPr>
            <w:r>
              <w:t>Дата счет</w:t>
            </w:r>
            <w:r w:rsidRPr="004B484D">
              <w:t xml:space="preserve"> </w:t>
            </w:r>
            <w:r>
              <w:t>-</w:t>
            </w:r>
            <w:r w:rsidRPr="004B484D">
              <w:t xml:space="preserve"> </w:t>
            </w:r>
            <w:r>
              <w:t>фактуры (дата по документу)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.DATA_SOST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SF_NOMER</w:t>
            </w:r>
          </w:p>
        </w:tc>
        <w:tc>
          <w:tcPr>
            <w:tcW w:w="1260" w:type="dxa"/>
          </w:tcPr>
          <w:p w:rsidR="00A52EDF" w:rsidRPr="009E6C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C8436C" w:rsidRDefault="00A52EDF" w:rsidP="00A52EDF">
            <w:pPr>
              <w:pStyle w:val="afe"/>
            </w:pPr>
            <w:r>
              <w:t>Номер счет - фактуры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.NOMER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EA13E6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SF_SUMMA</w:t>
            </w:r>
          </w:p>
        </w:tc>
        <w:tc>
          <w:tcPr>
            <w:tcW w:w="1260" w:type="dxa"/>
          </w:tcPr>
          <w:p w:rsidR="00A52EDF" w:rsidRPr="00EA13E6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9B658E" w:rsidRDefault="00A52EDF" w:rsidP="00A52EDF">
            <w:pPr>
              <w:pStyle w:val="afe"/>
            </w:pPr>
            <w:r>
              <w:t>Сумма по документу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A13E6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.SUMMA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счет-фактуры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A6E32" w:rsidRDefault="00A52EDF" w:rsidP="00A52EDF">
            <w:pPr>
              <w:pStyle w:val="afe"/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.USO_ID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SF_STATUS</w:t>
            </w:r>
          </w:p>
        </w:tc>
        <w:tc>
          <w:tcPr>
            <w:tcW w:w="1260" w:type="dxa"/>
          </w:tcPr>
          <w:p w:rsidR="00A52EDF" w:rsidRPr="007B0E12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Статус документа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.USO_STATUS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lastRenderedPageBreak/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D708F0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DOC_TYPE</w:t>
            </w:r>
          </w:p>
        </w:tc>
        <w:tc>
          <w:tcPr>
            <w:tcW w:w="1260" w:type="dxa"/>
          </w:tcPr>
          <w:p w:rsidR="00A52EDF" w:rsidRPr="00D708F0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D708F0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 xml:space="preserve">Тип прихода: </w:t>
            </w:r>
            <w:r>
              <w:rPr>
                <w:sz w:val="22"/>
                <w:szCs w:val="22"/>
                <w:lang w:val="en-US"/>
              </w:rPr>
              <w:t>null</w:t>
            </w:r>
            <w:r w:rsidRPr="00D708F0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отв.хранение, 1 - баланс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6476C6" w:rsidRDefault="00A52EDF" w:rsidP="00A52EDF"/>
    <w:p w:rsidR="00A52EDF" w:rsidRPr="00A7147C" w:rsidRDefault="00A52EDF" w:rsidP="00A52EDF">
      <w:r>
        <w:rPr>
          <w:b/>
        </w:rPr>
        <w:t>2.1</w:t>
      </w:r>
      <w:r w:rsidRPr="00995C5B">
        <w:rPr>
          <w:b/>
        </w:rPr>
        <w:t>.</w:t>
      </w:r>
      <w:r>
        <w:rPr>
          <w:b/>
        </w:rPr>
        <w:t>6</w:t>
      </w:r>
      <w:r w:rsidRPr="00995C5B">
        <w:rPr>
          <w:b/>
        </w:rPr>
        <w:t>. Приход по данным управленческого и бухгалтерского учета. Счета-фактуры - строки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450BF4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UPR</w:t>
            </w:r>
            <w:r w:rsidRPr="00D609B7">
              <w:t>_</w:t>
            </w:r>
            <w:r>
              <w:rPr>
                <w:lang w:val="en-US"/>
              </w:rPr>
              <w:t>SF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290304" w:rsidRDefault="00A52EDF" w:rsidP="00A52EDF">
            <w:pPr>
              <w:pStyle w:val="afe"/>
            </w:pPr>
            <w:r>
              <w:t>Строки счетов-фактур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783C2F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TTNTNSF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AF368B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SIO_F_OBJID</w:t>
            </w:r>
          </w:p>
        </w:tc>
        <w:tc>
          <w:tcPr>
            <w:tcW w:w="1260" w:type="dxa"/>
          </w:tcPr>
          <w:p w:rsidR="00A52EDF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t>Идентификатор строки заказной спецификации СИО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E64C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 w:rsidRPr="00202AB7">
              <w:rPr>
                <w:lang w:val="en-US"/>
              </w:rPr>
              <w:t>_</w:t>
            </w:r>
            <w:r>
              <w:rPr>
                <w:lang w:val="en-US"/>
              </w:rPr>
              <w:t>STR.F_OBJID</w:t>
            </w:r>
          </w:p>
        </w:tc>
      </w:tr>
      <w:tr w:rsidR="00A52EDF" w:rsidRPr="00202AB7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SF_STR_KOLVO</w:t>
            </w:r>
          </w:p>
        </w:tc>
        <w:tc>
          <w:tcPr>
            <w:tcW w:w="1260" w:type="dxa"/>
          </w:tcPr>
          <w:p w:rsidR="00A52EDF" w:rsidRPr="00202AB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51454F" w:rsidRDefault="00A52EDF" w:rsidP="00A52EDF">
            <w:pPr>
              <w:pStyle w:val="afe"/>
            </w:pPr>
            <w:r>
              <w:t>Количество по строке документа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 w:rsidRPr="00202AB7">
              <w:rPr>
                <w:lang w:val="en-US"/>
              </w:rPr>
              <w:t>_</w:t>
            </w:r>
            <w:r>
              <w:rPr>
                <w:lang w:val="en-US"/>
              </w:rPr>
              <w:t>STR.KOLVO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SF_STR_SUM</w:t>
            </w:r>
          </w:p>
        </w:tc>
        <w:tc>
          <w:tcPr>
            <w:tcW w:w="1260" w:type="dxa"/>
          </w:tcPr>
          <w:p w:rsidR="00A52EDF" w:rsidRPr="00CD511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C8436C" w:rsidRDefault="00A52EDF" w:rsidP="00A52EDF">
            <w:pPr>
              <w:pStyle w:val="afe"/>
            </w:pPr>
            <w:r>
              <w:t xml:space="preserve">Цена за единицу без НДС по строке </w:t>
            </w:r>
            <w:r>
              <w:lastRenderedPageBreak/>
              <w:t>документа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CD5117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SIO_TTNTNSF_STR.CENA_BEZ_N</w:t>
            </w:r>
            <w:r>
              <w:rPr>
                <w:lang w:val="en-US"/>
              </w:rPr>
              <w:lastRenderedPageBreak/>
              <w:t>DS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lastRenderedPageBreak/>
              <w:t>SF_ID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счет-фактуры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D34B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SIO_TTNTNSF_STR.USO_ DOC _ID</w:t>
            </w:r>
          </w:p>
        </w:tc>
      </w:tr>
      <w:tr w:rsidR="00A52EDF" w:rsidRPr="00AB2813" w:rsidTr="00A52EDF">
        <w:tc>
          <w:tcPr>
            <w:tcW w:w="2520" w:type="dxa"/>
          </w:tcPr>
          <w:p w:rsidR="00A52EDF" w:rsidRPr="00DD3E19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SF_STR_ID</w:t>
            </w:r>
          </w:p>
        </w:tc>
        <w:tc>
          <w:tcPr>
            <w:tcW w:w="1260" w:type="dxa"/>
          </w:tcPr>
          <w:p w:rsidR="00A52EDF" w:rsidRPr="00DD3E19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t>Идентификатор строки счет-фактуры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AB2813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SIO_TTNTNSF_STR.USO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2C43DD" w:rsidRDefault="00A52EDF" w:rsidP="00A52EDF">
      <w:pPr>
        <w:pStyle w:val="ab"/>
        <w:spacing w:before="0" w:after="0"/>
        <w:ind w:firstLine="0"/>
        <w:rPr>
          <w:lang w:val="en-US"/>
        </w:rPr>
      </w:pPr>
    </w:p>
    <w:p w:rsidR="00A52EDF" w:rsidRPr="00D609B7" w:rsidRDefault="00A52EDF" w:rsidP="00A52EDF">
      <w:pPr>
        <w:rPr>
          <w:b/>
        </w:rPr>
      </w:pPr>
      <w:r>
        <w:rPr>
          <w:b/>
        </w:rPr>
        <w:t>2.1</w:t>
      </w:r>
      <w:r w:rsidRPr="00995C5B">
        <w:rPr>
          <w:b/>
        </w:rPr>
        <w:t>.</w:t>
      </w:r>
      <w:r>
        <w:rPr>
          <w:b/>
        </w:rPr>
        <w:t>7</w:t>
      </w:r>
      <w:r w:rsidRPr="00995C5B">
        <w:rPr>
          <w:b/>
        </w:rPr>
        <w:t>. Приход по данным управленческого и бухгалтерского учета. Товарные накладные (ТОРГ-12) - шапки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450BF4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UPR</w:t>
            </w:r>
            <w:r w:rsidRPr="00D609B7">
              <w:t>_</w:t>
            </w:r>
            <w:r>
              <w:rPr>
                <w:lang w:val="en-US"/>
              </w:rPr>
              <w:t>TN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9A038D" w:rsidRDefault="00A52EDF" w:rsidP="00A52EDF">
            <w:pPr>
              <w:pStyle w:val="afe"/>
            </w:pPr>
            <w:r>
              <w:t>Реестр товарных накладных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290304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TTNTNSF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lastRenderedPageBreak/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TN_DATA</w:t>
            </w:r>
          </w:p>
        </w:tc>
        <w:tc>
          <w:tcPr>
            <w:tcW w:w="1260" w:type="dxa"/>
          </w:tcPr>
          <w:p w:rsidR="00A52EDF" w:rsidRPr="008714AF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51454F" w:rsidRDefault="00A52EDF" w:rsidP="00A52EDF">
            <w:pPr>
              <w:pStyle w:val="afe"/>
            </w:pPr>
            <w:r>
              <w:t>Дата товарной накладной (дата по документу)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.DATA_SOST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TN_NOMER</w:t>
            </w:r>
          </w:p>
        </w:tc>
        <w:tc>
          <w:tcPr>
            <w:tcW w:w="1260" w:type="dxa"/>
          </w:tcPr>
          <w:p w:rsidR="00A52EDF" w:rsidRPr="009E6C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565906" w:rsidRDefault="00A52EDF" w:rsidP="00A52EDF">
            <w:pPr>
              <w:pStyle w:val="afe"/>
            </w:pPr>
            <w:r>
              <w:t>Номер товарной накладной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.NOMER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EA13E6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TN_SUMMA</w:t>
            </w:r>
          </w:p>
        </w:tc>
        <w:tc>
          <w:tcPr>
            <w:tcW w:w="1260" w:type="dxa"/>
          </w:tcPr>
          <w:p w:rsidR="00A52EDF" w:rsidRPr="00EA13E6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9B658E" w:rsidRDefault="00A52EDF" w:rsidP="00A52EDF">
            <w:pPr>
              <w:pStyle w:val="afe"/>
            </w:pPr>
            <w:r>
              <w:t>Сумма по документу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A13E6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.SUMMA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товарной накладной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A6E32" w:rsidRDefault="00A52EDF" w:rsidP="00A52EDF">
            <w:pPr>
              <w:pStyle w:val="afe"/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.USO_ID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CB7D93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TN_TYPE</w:t>
            </w:r>
          </w:p>
        </w:tc>
        <w:tc>
          <w:tcPr>
            <w:tcW w:w="1260" w:type="dxa"/>
          </w:tcPr>
          <w:p w:rsidR="00A52EDF" w:rsidRPr="00CB7D93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Тип прихода (</w:t>
            </w:r>
            <w:r>
              <w:t>0 – за баланс/ 1 – баланс)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CB7D93" w:rsidRDefault="00A52EDF" w:rsidP="00A52EDF">
            <w:pPr>
              <w:pStyle w:val="afe"/>
            </w:pPr>
            <w:r>
              <w:t>0 – за баланс/ 1 - баланс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TN_STATUS</w:t>
            </w:r>
          </w:p>
        </w:tc>
        <w:tc>
          <w:tcPr>
            <w:tcW w:w="1260" w:type="dxa"/>
          </w:tcPr>
          <w:p w:rsidR="00A52EDF" w:rsidRPr="007B0E12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Статус документа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>
              <w:rPr>
                <w:lang w:val="en-US"/>
              </w:rPr>
              <w:t>.USO_STATUS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D708F0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DOC_TYPE</w:t>
            </w:r>
          </w:p>
        </w:tc>
        <w:tc>
          <w:tcPr>
            <w:tcW w:w="1260" w:type="dxa"/>
          </w:tcPr>
          <w:p w:rsidR="00A52EDF" w:rsidRPr="00D708F0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D708F0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 xml:space="preserve">Тип прихода: </w:t>
            </w:r>
            <w:r>
              <w:rPr>
                <w:sz w:val="22"/>
                <w:szCs w:val="22"/>
                <w:lang w:val="en-US"/>
              </w:rPr>
              <w:t>null</w:t>
            </w:r>
            <w:r w:rsidRPr="00D708F0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отв.хранение, 1 - баланс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6476C6" w:rsidRDefault="00A52EDF" w:rsidP="00A52EDF"/>
    <w:p w:rsidR="00A52EDF" w:rsidRPr="002C43DD" w:rsidRDefault="00A52EDF" w:rsidP="00A52EDF">
      <w:pPr>
        <w:rPr>
          <w:b/>
        </w:rPr>
      </w:pPr>
      <w:r>
        <w:rPr>
          <w:b/>
        </w:rPr>
        <w:t>2.1</w:t>
      </w:r>
      <w:r w:rsidRPr="00995C5B">
        <w:rPr>
          <w:b/>
        </w:rPr>
        <w:t>.</w:t>
      </w:r>
      <w:r>
        <w:rPr>
          <w:b/>
        </w:rPr>
        <w:t>8</w:t>
      </w:r>
      <w:r w:rsidRPr="00995C5B">
        <w:rPr>
          <w:b/>
        </w:rPr>
        <w:t>. Приход по данным управленческого и бухгалтерского учета. Товарные накладные (ТОРГ-12) - строки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450BF4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UPR</w:t>
            </w:r>
            <w:r w:rsidRPr="00D609B7">
              <w:t>_</w:t>
            </w:r>
            <w:r>
              <w:rPr>
                <w:lang w:val="en-US"/>
              </w:rPr>
              <w:t>TN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671E45" w:rsidRDefault="00A52EDF" w:rsidP="00A52EDF">
            <w:pPr>
              <w:pStyle w:val="afe"/>
            </w:pPr>
            <w:r>
              <w:t>Строки товарных накладных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lastRenderedPageBreak/>
              <w:t>Имя таблиц приемника</w:t>
            </w:r>
          </w:p>
        </w:tc>
        <w:tc>
          <w:tcPr>
            <w:tcW w:w="11772" w:type="dxa"/>
          </w:tcPr>
          <w:p w:rsidR="00A52EDF" w:rsidRPr="00783C2F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TTNTNSF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AF368B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SIO_F_OBJID</w:t>
            </w:r>
          </w:p>
        </w:tc>
        <w:tc>
          <w:tcPr>
            <w:tcW w:w="1260" w:type="dxa"/>
          </w:tcPr>
          <w:p w:rsidR="00A52EDF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t>Идентификатор строки заказной спецификации СИО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E64C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 w:rsidRPr="00202AB7">
              <w:rPr>
                <w:lang w:val="en-US"/>
              </w:rPr>
              <w:t>_</w:t>
            </w:r>
            <w:r>
              <w:rPr>
                <w:lang w:val="en-US"/>
              </w:rPr>
              <w:t>STR.F_OBJID</w:t>
            </w:r>
          </w:p>
        </w:tc>
      </w:tr>
      <w:tr w:rsidR="00A52EDF" w:rsidRPr="00202AB7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TN_STR_KOLVO</w:t>
            </w:r>
          </w:p>
        </w:tc>
        <w:tc>
          <w:tcPr>
            <w:tcW w:w="1260" w:type="dxa"/>
          </w:tcPr>
          <w:p w:rsidR="00A52EDF" w:rsidRPr="00202AB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A21675" w:rsidRDefault="00A52EDF" w:rsidP="00A52EDF">
            <w:pPr>
              <w:pStyle w:val="afe"/>
            </w:pPr>
            <w:r>
              <w:t>Количество по строке</w:t>
            </w:r>
            <w:r>
              <w:rPr>
                <w:lang w:val="en-US"/>
              </w:rPr>
              <w:t xml:space="preserve"> </w:t>
            </w:r>
            <w:r>
              <w:t>документа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SIO_TTNTNSF</w:t>
            </w:r>
            <w:r w:rsidRPr="00202AB7">
              <w:rPr>
                <w:lang w:val="en-US"/>
              </w:rPr>
              <w:t>_</w:t>
            </w:r>
            <w:r>
              <w:rPr>
                <w:lang w:val="en-US"/>
              </w:rPr>
              <w:t>STR.KOLVO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TN_STR_SUM</w:t>
            </w:r>
          </w:p>
        </w:tc>
        <w:tc>
          <w:tcPr>
            <w:tcW w:w="1260" w:type="dxa"/>
          </w:tcPr>
          <w:p w:rsidR="00A52EDF" w:rsidRPr="00CD511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C8436C" w:rsidRDefault="00A52EDF" w:rsidP="00A52EDF">
            <w:pPr>
              <w:pStyle w:val="afe"/>
            </w:pPr>
            <w:r>
              <w:t>Цена за единицу без НДС по строке документа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CD5117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SIO_TTNTNSF_STR.CENA_BEZ_NDS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товарной накладной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D34B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SIO_TTNTNSF_STR.USO_DOC_ID</w:t>
            </w:r>
          </w:p>
        </w:tc>
      </w:tr>
      <w:tr w:rsidR="00A52EDF" w:rsidRPr="00AB2813" w:rsidTr="00A52EDF">
        <w:tc>
          <w:tcPr>
            <w:tcW w:w="2520" w:type="dxa"/>
          </w:tcPr>
          <w:p w:rsidR="00A52EDF" w:rsidRPr="00DD3E19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TN_STR_ID</w:t>
            </w:r>
          </w:p>
        </w:tc>
        <w:tc>
          <w:tcPr>
            <w:tcW w:w="1260" w:type="dxa"/>
          </w:tcPr>
          <w:p w:rsidR="00A52EDF" w:rsidRPr="00DD3E19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t>Идентификатор строки товарной накладной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AB2813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SIO_TTNTNSF_STR.USO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D609B7" w:rsidRDefault="00A52EDF" w:rsidP="00A52EDF">
      <w:pPr>
        <w:rPr>
          <w:b/>
        </w:rPr>
      </w:pPr>
      <w:r>
        <w:rPr>
          <w:b/>
        </w:rPr>
        <w:lastRenderedPageBreak/>
        <w:t>2.1.9</w:t>
      </w:r>
      <w:r w:rsidRPr="00995C5B">
        <w:rPr>
          <w:b/>
        </w:rPr>
        <w:t>. Складские приходы - шапки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450BF4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SKLAD</w:t>
            </w:r>
            <w:r w:rsidRPr="00D609B7">
              <w:t>_</w:t>
            </w:r>
            <w:r>
              <w:rPr>
                <w:lang w:val="en-US"/>
              </w:rPr>
              <w:t>PRIH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F35D1A" w:rsidRDefault="00A52EDF" w:rsidP="00A52EDF">
            <w:pPr>
              <w:pStyle w:val="afe"/>
            </w:pPr>
            <w:r>
              <w:t>Реестр складских приходов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AA0272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SIO_SKLAD_PRIHOD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0D6F90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PRIH_DATA</w:t>
            </w:r>
          </w:p>
        </w:tc>
        <w:tc>
          <w:tcPr>
            <w:tcW w:w="1260" w:type="dxa"/>
          </w:tcPr>
          <w:p w:rsidR="00A52EDF" w:rsidRPr="008714AF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51454F" w:rsidRDefault="00A52EDF" w:rsidP="00A52EDF">
            <w:pPr>
              <w:pStyle w:val="afe"/>
            </w:pPr>
            <w:r>
              <w:t>Дата прихода (дата по документу)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>SKLAD_PRIHOD.DATA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PRIH_NOMER</w:t>
            </w:r>
          </w:p>
        </w:tc>
        <w:tc>
          <w:tcPr>
            <w:tcW w:w="1260" w:type="dxa"/>
          </w:tcPr>
          <w:p w:rsidR="00A52EDF" w:rsidRPr="009E6C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0D6F90" w:rsidRDefault="00A52EDF" w:rsidP="00A52EDF">
            <w:pPr>
              <w:pStyle w:val="afe"/>
            </w:pPr>
            <w:r>
              <w:t>Номер прихода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SKLAD_PRIHOD.NOMER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D54CA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USO_DOG_ID</w:t>
            </w:r>
          </w:p>
        </w:tc>
        <w:tc>
          <w:tcPr>
            <w:tcW w:w="1260" w:type="dxa"/>
          </w:tcPr>
          <w:p w:rsidR="00A52EDF" w:rsidRPr="00D54CA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B658E" w:rsidRDefault="00A52EDF" w:rsidP="00A52EDF">
            <w:pPr>
              <w:pStyle w:val="afe"/>
            </w:pPr>
            <w:r>
              <w:t>Идентификатор договора в формате 1С УСО-8 (</w:t>
            </w:r>
            <w:r>
              <w:rPr>
                <w:lang w:val="en-US"/>
              </w:rPr>
              <w:t>GUID</w:t>
            </w:r>
            <w:r w:rsidRPr="00D54CA1">
              <w:t xml:space="preserve"> </w:t>
            </w:r>
            <w:r>
              <w:t>договора)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A13E6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>SKLAD_PRIHOD.USO_DOG_ID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USO_DOG_NOMER</w:t>
            </w:r>
          </w:p>
        </w:tc>
        <w:tc>
          <w:tcPr>
            <w:tcW w:w="1260" w:type="dxa"/>
          </w:tcPr>
          <w:p w:rsidR="00A52EDF" w:rsidRPr="001B573D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t>Номер договора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B573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>SKLAD_PRIHOD.USO_DOG_NOMER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USO_CA_ID</w:t>
            </w:r>
          </w:p>
        </w:tc>
        <w:tc>
          <w:tcPr>
            <w:tcW w:w="1260" w:type="dxa"/>
          </w:tcPr>
          <w:p w:rsidR="00A52EDF" w:rsidRPr="006827DD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t>Идентификатор контрагента по договору в формате 1С УСО-8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5739E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>SKLAD_PRIHOD.USO_CA_ID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PRIH_ID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прихода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3806B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SKLAD_PRIHOD.USO_ID</w:t>
            </w:r>
          </w:p>
        </w:tc>
      </w:tr>
      <w:tr w:rsidR="00A52EDF" w:rsidRPr="003806BD" w:rsidTr="00A52EDF">
        <w:tc>
          <w:tcPr>
            <w:tcW w:w="2520" w:type="dxa"/>
          </w:tcPr>
          <w:p w:rsidR="00A52EDF" w:rsidRPr="003806BD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PRIH_SUMMA</w:t>
            </w:r>
          </w:p>
        </w:tc>
        <w:tc>
          <w:tcPr>
            <w:tcW w:w="1260" w:type="dxa"/>
          </w:tcPr>
          <w:p w:rsidR="00A52EDF" w:rsidRPr="003806BD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Сумма по приходу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3806B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SKLAD_PRIHOD.SUMMA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lastRenderedPageBreak/>
              <w:t>PRIH_STATUS</w:t>
            </w:r>
          </w:p>
        </w:tc>
        <w:tc>
          <w:tcPr>
            <w:tcW w:w="1260" w:type="dxa"/>
          </w:tcPr>
          <w:p w:rsidR="00A52EDF" w:rsidRPr="007B0E12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Статус документа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>SKLAD_PRIHOD.USO_STATUS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AB5C0C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PRIH_REM</w:t>
            </w:r>
          </w:p>
        </w:tc>
        <w:tc>
          <w:tcPr>
            <w:tcW w:w="1260" w:type="dxa"/>
          </w:tcPr>
          <w:p w:rsidR="00A52EDF" w:rsidRPr="00AB5C0C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Комментарий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AB5C0C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SKLAD_PRIHOD.PRIM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6476C6" w:rsidRDefault="00A52EDF" w:rsidP="00A52EDF"/>
    <w:p w:rsidR="00A52EDF" w:rsidRPr="00DA6A47" w:rsidRDefault="00A52EDF" w:rsidP="00A52EDF">
      <w:pPr>
        <w:rPr>
          <w:b/>
        </w:rPr>
      </w:pPr>
      <w:r>
        <w:rPr>
          <w:b/>
        </w:rPr>
        <w:t>2.1.10</w:t>
      </w:r>
      <w:r w:rsidRPr="00995C5B">
        <w:rPr>
          <w:b/>
        </w:rPr>
        <w:t>. Складские приходы - строки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450BF4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UPR</w:t>
            </w:r>
            <w:r w:rsidRPr="00D609B7">
              <w:t>_</w:t>
            </w:r>
            <w:r>
              <w:rPr>
                <w:lang w:val="en-US"/>
              </w:rPr>
              <w:t>TN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671E45" w:rsidRDefault="00A52EDF" w:rsidP="00A52EDF">
            <w:pPr>
              <w:pStyle w:val="afe"/>
            </w:pPr>
            <w:r>
              <w:t>Строки товарных накладных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783C2F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TTNTNSF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ind w:left="180" w:hanging="180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 xml:space="preserve">Тип </w:t>
            </w:r>
            <w:r w:rsidRPr="00230132">
              <w:lastRenderedPageBreak/>
              <w:t>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lastRenderedPageBreak/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AF368B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lastRenderedPageBreak/>
              <w:t>SIO_F_OBJID</w:t>
            </w:r>
          </w:p>
        </w:tc>
        <w:tc>
          <w:tcPr>
            <w:tcW w:w="1260" w:type="dxa"/>
          </w:tcPr>
          <w:p w:rsidR="00A52EDF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t>Идентификатор строки заказной спецификации СИО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E64C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SKLAD_PRIHOD</w:t>
            </w:r>
            <w:r w:rsidRPr="00202AB7">
              <w:rPr>
                <w:lang w:val="en-US"/>
              </w:rPr>
              <w:t xml:space="preserve"> _</w:t>
            </w:r>
            <w:r>
              <w:rPr>
                <w:lang w:val="en-US"/>
              </w:rPr>
              <w:t>STR.F_OBJID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PRIH_STR_KOLVO</w:t>
            </w:r>
          </w:p>
        </w:tc>
        <w:tc>
          <w:tcPr>
            <w:tcW w:w="1260" w:type="dxa"/>
          </w:tcPr>
          <w:p w:rsidR="00A52EDF" w:rsidRPr="00202AB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A21675" w:rsidRDefault="00A52EDF" w:rsidP="00A52EDF">
            <w:pPr>
              <w:pStyle w:val="afe"/>
            </w:pPr>
            <w:r>
              <w:t>Количество по строке</w:t>
            </w:r>
            <w:r>
              <w:rPr>
                <w:lang w:val="en-US"/>
              </w:rPr>
              <w:t xml:space="preserve"> </w:t>
            </w:r>
            <w:r>
              <w:t>документа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SKLAD_PRIHOD</w:t>
            </w:r>
            <w:r w:rsidRPr="00202AB7">
              <w:rPr>
                <w:lang w:val="en-US"/>
              </w:rPr>
              <w:t xml:space="preserve"> _</w:t>
            </w:r>
            <w:r>
              <w:rPr>
                <w:lang w:val="en-US"/>
              </w:rPr>
              <w:t>STR.KOLVO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PRIH_ID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прихода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D34B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SKLAD_PRIHOD _STR.USO_DOC_ID</w:t>
            </w:r>
          </w:p>
        </w:tc>
      </w:tr>
      <w:tr w:rsidR="00A52EDF" w:rsidRPr="00AB2813" w:rsidTr="00A52EDF">
        <w:tc>
          <w:tcPr>
            <w:tcW w:w="2520" w:type="dxa"/>
          </w:tcPr>
          <w:p w:rsidR="00A52EDF" w:rsidRPr="00DD3E19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TN_STR_ID</w:t>
            </w:r>
          </w:p>
        </w:tc>
        <w:tc>
          <w:tcPr>
            <w:tcW w:w="1260" w:type="dxa"/>
          </w:tcPr>
          <w:p w:rsidR="00A52EDF" w:rsidRPr="00DD3E19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t>Идентификатор строки прихода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AB2813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SKLAD_PRIHOD.USO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2C43DD" w:rsidRDefault="00A52EDF" w:rsidP="00A52EDF">
      <w:pPr>
        <w:pStyle w:val="ab"/>
        <w:spacing w:before="0" w:after="0"/>
        <w:ind w:firstLine="0"/>
        <w:rPr>
          <w:lang w:val="en-US"/>
        </w:rPr>
      </w:pPr>
    </w:p>
    <w:p w:rsidR="00A52EDF" w:rsidRPr="00D609B7" w:rsidRDefault="00A52EDF" w:rsidP="00A52EDF">
      <w:pPr>
        <w:rPr>
          <w:b/>
        </w:rPr>
      </w:pPr>
      <w:r>
        <w:rPr>
          <w:b/>
        </w:rPr>
        <w:t>2.1.11</w:t>
      </w:r>
      <w:r w:rsidRPr="00995C5B">
        <w:rPr>
          <w:b/>
        </w:rPr>
        <w:t>. Выдача со склада. Расходный ордер - шапки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4"/>
        <w:gridCol w:w="11261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282F10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SKLAD</w:t>
            </w:r>
            <w:r w:rsidRPr="00D609B7">
              <w:t>_</w:t>
            </w:r>
            <w:r>
              <w:rPr>
                <w:lang w:val="en-US"/>
              </w:rPr>
              <w:t>RASH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keepNext/>
              <w:numPr>
                <w:ilvl w:val="2"/>
                <w:numId w:val="5"/>
              </w:numPr>
              <w:spacing w:before="240"/>
              <w:ind w:firstLine="72"/>
              <w:outlineLvl w:val="2"/>
              <w:rPr>
                <w:sz w:val="22"/>
                <w:szCs w:val="22"/>
              </w:rPr>
            </w:pPr>
            <w:r>
              <w:lastRenderedPageBreak/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keepNext/>
              <w:numPr>
                <w:ilvl w:val="2"/>
                <w:numId w:val="5"/>
              </w:numPr>
              <w:spacing w:before="240"/>
              <w:outlineLvl w:val="2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8546A1" w:rsidRDefault="00A52EDF" w:rsidP="00A52EDF">
            <w:pPr>
              <w:pStyle w:val="afe"/>
            </w:pPr>
            <w:r>
              <w:t>Реестр расходных ордеров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keepNext/>
              <w:numPr>
                <w:ilvl w:val="2"/>
                <w:numId w:val="5"/>
              </w:numPr>
              <w:spacing w:before="240"/>
              <w:outlineLvl w:val="2"/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AA0272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SIO_SKLAD_RASH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keepNext/>
              <w:numPr>
                <w:ilvl w:val="2"/>
                <w:numId w:val="5"/>
              </w:numPr>
              <w:spacing w:before="240"/>
              <w:outlineLvl w:val="2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keepNext/>
              <w:numPr>
                <w:ilvl w:val="2"/>
                <w:numId w:val="5"/>
              </w:numPr>
              <w:spacing w:before="240"/>
              <w:outlineLvl w:val="2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keepNext/>
              <w:numPr>
                <w:ilvl w:val="2"/>
                <w:numId w:val="5"/>
              </w:numPr>
              <w:spacing w:before="240"/>
              <w:ind w:left="180" w:hanging="180"/>
              <w:outlineLvl w:val="2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keepNext/>
              <w:numPr>
                <w:ilvl w:val="2"/>
                <w:numId w:val="5"/>
              </w:numPr>
              <w:spacing w:before="240"/>
              <w:outlineLvl w:val="2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keepNext/>
              <w:numPr>
                <w:ilvl w:val="2"/>
                <w:numId w:val="5"/>
              </w:numPr>
              <w:spacing w:before="240"/>
              <w:outlineLvl w:val="2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Default="00A52EDF" w:rsidP="00A52EDF">
      <w:pPr>
        <w:rPr>
          <w:lang w:val="en-US"/>
        </w:rPr>
      </w:pPr>
    </w:p>
    <w:p w:rsidR="00A52EDF" w:rsidRPr="00045E52" w:rsidRDefault="00A52EDF" w:rsidP="00A52EDF">
      <w:pPr>
        <w:rPr>
          <w:lang w:val="en-US"/>
        </w:rPr>
      </w:pPr>
    </w:p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0D6F90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RASH_DATA</w:t>
            </w:r>
          </w:p>
        </w:tc>
        <w:tc>
          <w:tcPr>
            <w:tcW w:w="1260" w:type="dxa"/>
          </w:tcPr>
          <w:p w:rsidR="00A52EDF" w:rsidRPr="008714AF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51454F" w:rsidRDefault="00A52EDF" w:rsidP="00A52EDF">
            <w:pPr>
              <w:pStyle w:val="afe"/>
            </w:pPr>
            <w:r>
              <w:t>Дата расходного ордера (дата по документу)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>SKLAD_RASH.DATA</w:t>
            </w:r>
          </w:p>
        </w:tc>
      </w:tr>
      <w:tr w:rsidR="00A52EDF" w:rsidRPr="001A6E32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RASH_NOMER</w:t>
            </w:r>
          </w:p>
        </w:tc>
        <w:tc>
          <w:tcPr>
            <w:tcW w:w="1260" w:type="dxa"/>
          </w:tcPr>
          <w:p w:rsidR="00A52EDF" w:rsidRPr="009E6C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D03FCD" w:rsidRDefault="00A52EDF" w:rsidP="00A52EDF">
            <w:pPr>
              <w:pStyle w:val="afe"/>
            </w:pPr>
            <w:r>
              <w:t>Номер расходного ордера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SKLAD_RASH.NOMER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D54CA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USO_DOG_NOMER</w:t>
            </w:r>
          </w:p>
        </w:tc>
        <w:tc>
          <w:tcPr>
            <w:tcW w:w="1260" w:type="dxa"/>
          </w:tcPr>
          <w:p w:rsidR="00A52EDF" w:rsidRPr="00D54CA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7478F8" w:rsidRDefault="00A52EDF" w:rsidP="00A52EDF">
            <w:pPr>
              <w:pStyle w:val="afe"/>
            </w:pPr>
            <w:r>
              <w:t>Номер договора с получателем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478F8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>SKLAD_RASH.USO_DOG_NOMER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USO_CA_NAME</w:t>
            </w:r>
          </w:p>
        </w:tc>
        <w:tc>
          <w:tcPr>
            <w:tcW w:w="1260" w:type="dxa"/>
          </w:tcPr>
          <w:p w:rsidR="00A52EDF" w:rsidRPr="006827DD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7478F8" w:rsidRDefault="00A52EDF" w:rsidP="00A52EDF">
            <w:pPr>
              <w:pStyle w:val="afe"/>
            </w:pPr>
            <w:r>
              <w:t>Полное наименование контрагента - получателя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478F8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>SKLAD_RASH.USO_CA_NAME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RASH_ID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расходного ордера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3806B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SKLAD_RASH.USO_ID</w:t>
            </w:r>
          </w:p>
        </w:tc>
      </w:tr>
      <w:tr w:rsidR="00A52EDF" w:rsidRPr="003806BD" w:rsidTr="00A52EDF">
        <w:tc>
          <w:tcPr>
            <w:tcW w:w="2520" w:type="dxa"/>
          </w:tcPr>
          <w:p w:rsidR="00A52EDF" w:rsidRPr="003806BD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RASH_SUMMA</w:t>
            </w:r>
          </w:p>
        </w:tc>
        <w:tc>
          <w:tcPr>
            <w:tcW w:w="1260" w:type="dxa"/>
          </w:tcPr>
          <w:p w:rsidR="00A52EDF" w:rsidRPr="003806BD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Сумма по приходу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3806B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SKLAD_RASH.SUMMA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lastRenderedPageBreak/>
              <w:t>RASH_STATUS</w:t>
            </w:r>
          </w:p>
        </w:tc>
        <w:tc>
          <w:tcPr>
            <w:tcW w:w="1260" w:type="dxa"/>
          </w:tcPr>
          <w:p w:rsidR="00A52EDF" w:rsidRPr="007B0E12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Статус документа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B0E1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>SKLAD_RASH.USO_STATUS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6476C6" w:rsidRDefault="00A52EDF" w:rsidP="00A52EDF"/>
    <w:p w:rsidR="00A52EDF" w:rsidRDefault="00A52EDF" w:rsidP="00A52EDF">
      <w:pPr>
        <w:pStyle w:val="ab"/>
        <w:spacing w:before="0" w:after="0"/>
        <w:ind w:firstLine="0"/>
      </w:pPr>
    </w:p>
    <w:p w:rsidR="00C562CD" w:rsidRPr="00C562CD" w:rsidRDefault="00C562CD" w:rsidP="00A52EDF">
      <w:pPr>
        <w:pStyle w:val="ab"/>
        <w:spacing w:before="0" w:after="0"/>
        <w:ind w:firstLine="0"/>
      </w:pPr>
    </w:p>
    <w:p w:rsidR="00A52EDF" w:rsidRPr="00226026" w:rsidRDefault="00A52EDF" w:rsidP="00A52EDF">
      <w:pPr>
        <w:rPr>
          <w:b/>
        </w:rPr>
      </w:pPr>
      <w:r>
        <w:rPr>
          <w:b/>
        </w:rPr>
        <w:t>2.1.12</w:t>
      </w:r>
      <w:r w:rsidRPr="00995C5B">
        <w:rPr>
          <w:b/>
        </w:rPr>
        <w:t>. Выдача со склада. Расходный ордер - строки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282F10" w:rsidRDefault="00A52EDF" w:rsidP="00A52EDF">
            <w:pPr>
              <w:pStyle w:val="afe"/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SKLAD</w:t>
            </w:r>
            <w:r w:rsidRPr="00282F10">
              <w:t>_</w:t>
            </w:r>
            <w:r>
              <w:rPr>
                <w:lang w:val="en-US"/>
              </w:rPr>
              <w:t>RASH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4D3350" w:rsidRDefault="00A52EDF" w:rsidP="00A52EDF">
            <w:pPr>
              <w:pStyle w:val="afe"/>
            </w:pPr>
            <w:r>
              <w:t>Строки расходных ордеров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BA1A4F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SKLAD_RASH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lastRenderedPageBreak/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AF368B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SIO_F_OBJID</w:t>
            </w:r>
          </w:p>
        </w:tc>
        <w:tc>
          <w:tcPr>
            <w:tcW w:w="1260" w:type="dxa"/>
          </w:tcPr>
          <w:p w:rsidR="00A52EDF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t>Идентификатор строки заказной спецификации СИО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1E64C2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SKLAD_RASH</w:t>
            </w:r>
            <w:r w:rsidRPr="00202AB7">
              <w:rPr>
                <w:lang w:val="en-US"/>
              </w:rPr>
              <w:t xml:space="preserve"> _</w:t>
            </w:r>
            <w:r>
              <w:rPr>
                <w:lang w:val="en-US"/>
              </w:rPr>
              <w:t>STR.F_OBJID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RASH_STR_KOLVO</w:t>
            </w:r>
          </w:p>
        </w:tc>
        <w:tc>
          <w:tcPr>
            <w:tcW w:w="1260" w:type="dxa"/>
          </w:tcPr>
          <w:p w:rsidR="00A52EDF" w:rsidRPr="00202AB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A21675" w:rsidRDefault="00A52EDF" w:rsidP="00A52EDF">
            <w:pPr>
              <w:pStyle w:val="afe"/>
            </w:pPr>
            <w:r>
              <w:t>Количество по строке</w:t>
            </w:r>
            <w:r>
              <w:rPr>
                <w:lang w:val="en-US"/>
              </w:rPr>
              <w:t xml:space="preserve"> </w:t>
            </w:r>
            <w:r>
              <w:t>документа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4B484D" w:rsidRDefault="00A52EDF" w:rsidP="00A52EDF">
            <w:pPr>
              <w:pStyle w:val="afe"/>
              <w:rPr>
                <w:lang w:val="en-US"/>
              </w:rPr>
            </w:pPr>
            <w:r w:rsidRPr="004B484D">
              <w:rPr>
                <w:lang w:val="en-US"/>
              </w:rPr>
              <w:t>SIO_</w:t>
            </w:r>
            <w:r>
              <w:rPr>
                <w:lang w:val="en-US"/>
              </w:rPr>
              <w:t xml:space="preserve"> SKLAD_RASH</w:t>
            </w:r>
            <w:r w:rsidRPr="00202AB7">
              <w:rPr>
                <w:lang w:val="en-US"/>
              </w:rPr>
              <w:t xml:space="preserve"> _</w:t>
            </w:r>
            <w:r>
              <w:rPr>
                <w:lang w:val="en-US"/>
              </w:rPr>
              <w:t>STR.KOLVO</w:t>
            </w:r>
          </w:p>
        </w:tc>
      </w:tr>
      <w:tr w:rsidR="00A52EDF" w:rsidRPr="00E15443" w:rsidTr="00A52EDF">
        <w:tc>
          <w:tcPr>
            <w:tcW w:w="2520" w:type="dxa"/>
          </w:tcPr>
          <w:p w:rsidR="00A52EDF" w:rsidRPr="00F20F7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RASH_ID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расходного ордера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D34B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SKLAD_RASH _STR.USO_DOC_ID</w:t>
            </w:r>
          </w:p>
        </w:tc>
      </w:tr>
      <w:tr w:rsidR="00A52EDF" w:rsidRPr="00AB2813" w:rsidTr="00A52EDF">
        <w:tc>
          <w:tcPr>
            <w:tcW w:w="2520" w:type="dxa"/>
          </w:tcPr>
          <w:p w:rsidR="00A52EDF" w:rsidRPr="00DD3E19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TN_STR_ID</w:t>
            </w:r>
          </w:p>
        </w:tc>
        <w:tc>
          <w:tcPr>
            <w:tcW w:w="1260" w:type="dxa"/>
          </w:tcPr>
          <w:p w:rsidR="00A52EDF" w:rsidRPr="00DD3E19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t>Идентификатор строки прихода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AB2813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SKLAD_PRIHOD.USO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Default="00A52EDF" w:rsidP="00A52EDF">
      <w:pPr>
        <w:rPr>
          <w:b/>
        </w:rPr>
      </w:pPr>
    </w:p>
    <w:p w:rsidR="00A52EDF" w:rsidRPr="00D609B7" w:rsidRDefault="00A52EDF" w:rsidP="00A52EDF">
      <w:pPr>
        <w:rPr>
          <w:b/>
        </w:rPr>
      </w:pPr>
      <w:r>
        <w:rPr>
          <w:b/>
        </w:rPr>
        <w:t>2.1.13</w:t>
      </w:r>
      <w:r w:rsidRPr="00995C5B">
        <w:rPr>
          <w:b/>
        </w:rPr>
        <w:t xml:space="preserve">. </w:t>
      </w:r>
      <w:r>
        <w:rPr>
          <w:b/>
        </w:rPr>
        <w:t>Входной контроль</w:t>
      </w:r>
      <w:r w:rsidRPr="00995C5B">
        <w:rPr>
          <w:b/>
        </w:rPr>
        <w:t xml:space="preserve">. </w:t>
      </w:r>
      <w:r>
        <w:rPr>
          <w:b/>
        </w:rPr>
        <w:t>Акт ВК</w:t>
      </w:r>
      <w:r w:rsidRPr="00995C5B">
        <w:rPr>
          <w:b/>
        </w:rPr>
        <w:t xml:space="preserve"> - шапки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932F3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VK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8546A1" w:rsidRDefault="00A52EDF" w:rsidP="00A52EDF">
            <w:pPr>
              <w:pStyle w:val="afe"/>
            </w:pPr>
            <w:r>
              <w:t>Реестр расходных ордеров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AA0272" w:rsidRDefault="00A52EDF" w:rsidP="00A52EDF">
            <w:pPr>
              <w:pStyle w:val="afe"/>
              <w:rPr>
                <w:lang w:val="en-US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  <w:rPr>
                <w:sz w:val="22"/>
                <w:szCs w:val="22"/>
              </w:rPr>
            </w:pPr>
            <w:r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lastRenderedPageBreak/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Default="00A52EDF" w:rsidP="00A52EDF">
      <w:pPr>
        <w:rPr>
          <w:lang w:val="en-US"/>
        </w:rPr>
      </w:pPr>
    </w:p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A52EDF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VK_DATA</w:t>
            </w:r>
          </w:p>
        </w:tc>
        <w:tc>
          <w:tcPr>
            <w:tcW w:w="1260" w:type="dxa"/>
          </w:tcPr>
          <w:p w:rsidR="00A52EDF" w:rsidRPr="008714AF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51454F" w:rsidRDefault="00A52EDF" w:rsidP="00A52EDF">
            <w:pPr>
              <w:pStyle w:val="afe"/>
            </w:pPr>
            <w:r>
              <w:t>Дата проведения входного контроля (дата по документу)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A52EDF" w:rsidRDefault="00A52EDF" w:rsidP="00A52EDF">
            <w:pPr>
              <w:pStyle w:val="afe"/>
            </w:pPr>
          </w:p>
        </w:tc>
      </w:tr>
      <w:tr w:rsidR="00A52EDF" w:rsidRPr="001A6E32" w:rsidTr="00A52EDF">
        <w:tc>
          <w:tcPr>
            <w:tcW w:w="252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VK_NOMER</w:t>
            </w:r>
          </w:p>
        </w:tc>
        <w:tc>
          <w:tcPr>
            <w:tcW w:w="1260" w:type="dxa"/>
          </w:tcPr>
          <w:p w:rsidR="00A52EDF" w:rsidRPr="009E6C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32F31" w:rsidRDefault="00A52EDF" w:rsidP="00A52EDF">
            <w:pPr>
              <w:pStyle w:val="afe"/>
            </w:pPr>
            <w:r>
              <w:t>Номер акта входного контроля</w:t>
            </w:r>
          </w:p>
        </w:tc>
        <w:tc>
          <w:tcPr>
            <w:tcW w:w="1611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E6C2A" w:rsidRDefault="00A52EDF" w:rsidP="00A52EDF">
            <w:pPr>
              <w:pStyle w:val="afe"/>
              <w:rPr>
                <w:lang w:val="en-US"/>
              </w:rPr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32F31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VK_ID</w:t>
            </w:r>
          </w:p>
        </w:tc>
        <w:tc>
          <w:tcPr>
            <w:tcW w:w="1260" w:type="dxa"/>
          </w:tcPr>
          <w:p w:rsidR="00A52EDF" w:rsidRPr="00932F3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Идентификатор акта входного контроля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Default="00A52EDF" w:rsidP="00A52EDF">
      <w:pPr>
        <w:pStyle w:val="ab"/>
        <w:spacing w:before="0" w:after="0"/>
        <w:ind w:firstLine="0"/>
      </w:pPr>
    </w:p>
    <w:p w:rsidR="00A52EDF" w:rsidRDefault="00A52EDF" w:rsidP="00A52EDF">
      <w:pPr>
        <w:rPr>
          <w:b/>
        </w:rPr>
      </w:pPr>
      <w:r>
        <w:rPr>
          <w:b/>
        </w:rPr>
        <w:t>2.1.14</w:t>
      </w:r>
      <w:r w:rsidRPr="00995C5B">
        <w:rPr>
          <w:b/>
        </w:rPr>
        <w:t xml:space="preserve">. </w:t>
      </w:r>
      <w:r>
        <w:rPr>
          <w:b/>
        </w:rPr>
        <w:t>Входной контроль</w:t>
      </w:r>
      <w:r w:rsidRPr="00995C5B">
        <w:rPr>
          <w:b/>
        </w:rPr>
        <w:t xml:space="preserve">. </w:t>
      </w:r>
      <w:r>
        <w:rPr>
          <w:b/>
        </w:rPr>
        <w:t>Акт ВК</w:t>
      </w:r>
      <w:r w:rsidRPr="00995C5B">
        <w:rPr>
          <w:b/>
        </w:rPr>
        <w:t xml:space="preserve"> </w:t>
      </w:r>
      <w:r>
        <w:rPr>
          <w:b/>
        </w:rPr>
        <w:t>–</w:t>
      </w:r>
      <w:r w:rsidRPr="00995C5B">
        <w:rPr>
          <w:b/>
        </w:rPr>
        <w:t xml:space="preserve"> </w:t>
      </w:r>
      <w:r>
        <w:rPr>
          <w:b/>
        </w:rPr>
        <w:t>строки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11772"/>
      </w:tblGrid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Источник</w:t>
            </w:r>
          </w:p>
        </w:tc>
        <w:tc>
          <w:tcPr>
            <w:tcW w:w="11772" w:type="dxa"/>
          </w:tcPr>
          <w:p w:rsidR="00A52EDF" w:rsidRPr="00604256" w:rsidRDefault="00A52EDF" w:rsidP="00A52EDF">
            <w:pPr>
              <w:pStyle w:val="afe"/>
            </w:pPr>
            <w:r>
              <w:t>1С УСО-8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источника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</w:pPr>
            <w:r>
              <w:t>Имя таблицы</w:t>
            </w:r>
            <w:r w:rsidR="00A52EDF">
              <w:t xml:space="preserve"> источника</w:t>
            </w:r>
          </w:p>
        </w:tc>
        <w:tc>
          <w:tcPr>
            <w:tcW w:w="11772" w:type="dxa"/>
          </w:tcPr>
          <w:p w:rsidR="00A52EDF" w:rsidRPr="00D609B7" w:rsidRDefault="00A52EDF" w:rsidP="00A52EDF">
            <w:pPr>
              <w:pStyle w:val="afe"/>
            </w:pPr>
          </w:p>
        </w:tc>
      </w:tr>
      <w:tr w:rsidR="00A52EDF" w:rsidRPr="00D609B7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  <w:ind w:firstLine="72"/>
            </w:pPr>
            <w:r>
              <w:t>Имя интерфейсной таблицы</w:t>
            </w:r>
          </w:p>
        </w:tc>
        <w:tc>
          <w:tcPr>
            <w:tcW w:w="11772" w:type="dxa"/>
          </w:tcPr>
          <w:p w:rsidR="00A52EDF" w:rsidRPr="00632777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USO</w:t>
            </w:r>
            <w:r w:rsidRPr="00D609B7">
              <w:t>_</w:t>
            </w:r>
            <w:r>
              <w:rPr>
                <w:lang w:val="en-US"/>
              </w:rPr>
              <w:t>VK</w:t>
            </w:r>
            <w:r>
              <w:t>_</w:t>
            </w:r>
            <w:r>
              <w:rPr>
                <w:lang w:val="en-US"/>
              </w:rPr>
              <w:t>STR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firstLine="72"/>
              <w:rPr>
                <w:sz w:val="22"/>
                <w:szCs w:val="22"/>
              </w:rPr>
            </w:pPr>
            <w:r>
              <w:t>Приемник</w:t>
            </w:r>
          </w:p>
        </w:tc>
        <w:tc>
          <w:tcPr>
            <w:tcW w:w="11772" w:type="dxa"/>
          </w:tcPr>
          <w:p w:rsidR="00A52EDF" w:rsidRPr="00AD6853" w:rsidRDefault="00A52EDF" w:rsidP="00A52EDF">
            <w:pPr>
              <w:pStyle w:val="afe"/>
            </w:pPr>
            <w:r>
              <w:t>СИО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Объект приемника</w:t>
            </w:r>
          </w:p>
        </w:tc>
        <w:tc>
          <w:tcPr>
            <w:tcW w:w="11772" w:type="dxa"/>
          </w:tcPr>
          <w:p w:rsidR="00A52EDF" w:rsidRPr="004D3350" w:rsidRDefault="00A52EDF" w:rsidP="00A52EDF">
            <w:pPr>
              <w:pStyle w:val="afe"/>
            </w:pPr>
            <w:r>
              <w:t>Строки расходных ордеров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Имя таблиц приемника</w:t>
            </w:r>
          </w:p>
        </w:tc>
        <w:tc>
          <w:tcPr>
            <w:tcW w:w="11772" w:type="dxa"/>
          </w:tcPr>
          <w:p w:rsidR="00A52EDF" w:rsidRPr="00BA1A4F" w:rsidRDefault="00A52EDF" w:rsidP="00A52EDF">
            <w:pPr>
              <w:pStyle w:val="afe"/>
              <w:rPr>
                <w:lang w:val="en-US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Обработка в источнике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 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ind w:left="180" w:hanging="180"/>
              <w:rPr>
                <w:sz w:val="22"/>
                <w:szCs w:val="22"/>
              </w:rPr>
            </w:pPr>
            <w:r>
              <w:lastRenderedPageBreak/>
              <w:t>Обработка в приемнике</w:t>
            </w:r>
          </w:p>
        </w:tc>
        <w:tc>
          <w:tcPr>
            <w:tcW w:w="11772" w:type="dxa"/>
          </w:tcPr>
          <w:p w:rsidR="00A52EDF" w:rsidRPr="00704F56" w:rsidRDefault="00A52EDF" w:rsidP="00A52EDF">
            <w:pPr>
              <w:pStyle w:val="ab"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 xml:space="preserve">Вид доступа </w:t>
            </w:r>
          </w:p>
        </w:tc>
        <w:tc>
          <w:tcPr>
            <w:tcW w:w="11772" w:type="dxa"/>
          </w:tcPr>
          <w:p w:rsidR="00A52EDF" w:rsidRPr="00FD0DD1" w:rsidRDefault="00880D38" w:rsidP="00A52EDF">
            <w:pPr>
              <w:pStyle w:val="afe"/>
            </w:pPr>
            <w:r>
              <w:t xml:space="preserve">Запись/считывание данных в/из интерфейсных таблиц баз данных </w:t>
            </w:r>
            <w:r w:rsidR="00A52EDF">
              <w:rPr>
                <w:lang w:val="en-US"/>
              </w:rPr>
              <w:t>MS</w:t>
            </w:r>
            <w:r w:rsidR="00A52EDF" w:rsidRPr="00E02F0C">
              <w:t xml:space="preserve"> </w:t>
            </w:r>
            <w:r w:rsidR="00A52EDF">
              <w:rPr>
                <w:lang w:val="en-US"/>
              </w:rPr>
              <w:t>SQL</w:t>
            </w:r>
            <w:r w:rsidR="00A52EDF" w:rsidRPr="00FD0DD1">
              <w:t xml:space="preserve">, </w:t>
            </w:r>
            <w:r w:rsidR="00A52EDF" w:rsidRPr="00FD0DD1">
              <w:rPr>
                <w:lang w:val="en-US"/>
              </w:rPr>
              <w:t>Firebird</w:t>
            </w:r>
            <w:r w:rsidR="00A52EDF" w:rsidRPr="00FD0DD1">
              <w:t xml:space="preserve"> сервера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880D38" w:rsidP="00A52EDF">
            <w:pPr>
              <w:pStyle w:val="afe"/>
              <w:rPr>
                <w:sz w:val="22"/>
                <w:szCs w:val="22"/>
              </w:rPr>
            </w:pPr>
            <w:r>
              <w:t>SQL выражение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  <w:rPr>
                <w:sz w:val="22"/>
                <w:szCs w:val="22"/>
              </w:rPr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Описание алгоритма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Начальная синхронизация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Не требуется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Периодичность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 xml:space="preserve">Автоматически 1 раз в сутки (или по требованию). </w:t>
            </w:r>
          </w:p>
        </w:tc>
      </w:tr>
      <w:tr w:rsidR="00A52EDF" w:rsidRPr="00FD0DD1" w:rsidTr="00A52EDF">
        <w:tc>
          <w:tcPr>
            <w:tcW w:w="3168" w:type="dxa"/>
          </w:tcPr>
          <w:p w:rsidR="00A52EDF" w:rsidRPr="00FD0DD1" w:rsidRDefault="00A52EDF" w:rsidP="00A52EDF">
            <w:pPr>
              <w:pStyle w:val="afe"/>
            </w:pPr>
            <w:r w:rsidRPr="00FD0DD1">
              <w:t>Способ обновления</w:t>
            </w:r>
          </w:p>
        </w:tc>
        <w:tc>
          <w:tcPr>
            <w:tcW w:w="11772" w:type="dxa"/>
          </w:tcPr>
          <w:p w:rsidR="00A52EDF" w:rsidRPr="00FD0DD1" w:rsidRDefault="00A52EDF" w:rsidP="00A52EDF">
            <w:pPr>
              <w:pStyle w:val="afe"/>
            </w:pPr>
            <w:r w:rsidRPr="00FD0DD1">
              <w:t>Запуск серверных процедур</w:t>
            </w:r>
          </w:p>
        </w:tc>
      </w:tr>
    </w:tbl>
    <w:p w:rsidR="00A52EDF" w:rsidRPr="00FD0DD1" w:rsidRDefault="00A52EDF" w:rsidP="00A52EDF"/>
    <w:p w:rsidR="00A52EDF" w:rsidRPr="00FD0DD1" w:rsidRDefault="00A52EDF" w:rsidP="00A52EDF">
      <w:pPr>
        <w:rPr>
          <w:b/>
          <w:sz w:val="22"/>
          <w:szCs w:val="22"/>
        </w:rPr>
      </w:pPr>
      <w:r w:rsidRPr="00FD0DD1">
        <w:rPr>
          <w:b/>
          <w:sz w:val="22"/>
          <w:szCs w:val="22"/>
        </w:rPr>
        <w:t>Атрибутный состав представления источника и таблицы приемника</w:t>
      </w:r>
    </w:p>
    <w:tbl>
      <w:tblPr>
        <w:tblW w:w="149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260"/>
        <w:gridCol w:w="3960"/>
        <w:gridCol w:w="1611"/>
        <w:gridCol w:w="1629"/>
        <w:gridCol w:w="3960"/>
      </w:tblGrid>
      <w:tr w:rsidR="00A52EDF" w:rsidRPr="00230132" w:rsidTr="00A52EDF">
        <w:tc>
          <w:tcPr>
            <w:tcW w:w="252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Имя поля источника</w:t>
            </w:r>
          </w:p>
        </w:tc>
        <w:tc>
          <w:tcPr>
            <w:tcW w:w="12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Тип данных</w:t>
            </w:r>
          </w:p>
        </w:tc>
        <w:tc>
          <w:tcPr>
            <w:tcW w:w="3960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Содержание</w:t>
            </w:r>
          </w:p>
        </w:tc>
        <w:tc>
          <w:tcPr>
            <w:tcW w:w="1611" w:type="dxa"/>
            <w:shd w:val="clear" w:color="auto" w:fill="auto"/>
          </w:tcPr>
          <w:p w:rsidR="00A52EDF" w:rsidRPr="00230132" w:rsidRDefault="00A52EDF" w:rsidP="00A52EDF">
            <w:pPr>
              <w:pStyle w:val="afe"/>
            </w:pPr>
            <w:r w:rsidRPr="00230132">
              <w:t>Примечания</w:t>
            </w:r>
          </w:p>
        </w:tc>
        <w:tc>
          <w:tcPr>
            <w:tcW w:w="1629" w:type="dxa"/>
          </w:tcPr>
          <w:p w:rsidR="00A52EDF" w:rsidRPr="00A87D0E" w:rsidRDefault="00A52EDF" w:rsidP="00A52EDF">
            <w:pPr>
              <w:pStyle w:val="afe"/>
            </w:pPr>
            <w:r>
              <w:rPr>
                <w:lang w:val="en-US"/>
              </w:rPr>
              <w:t>1</w:t>
            </w:r>
            <w:r>
              <w:t>С УСО-8</w:t>
            </w:r>
          </w:p>
        </w:tc>
        <w:tc>
          <w:tcPr>
            <w:tcW w:w="3960" w:type="dxa"/>
          </w:tcPr>
          <w:p w:rsidR="00A52EDF" w:rsidRPr="00230132" w:rsidRDefault="00A52EDF" w:rsidP="00A52EDF">
            <w:pPr>
              <w:pStyle w:val="afe"/>
            </w:pPr>
            <w:r w:rsidRPr="00230132">
              <w:t>СИО</w:t>
            </w:r>
          </w:p>
        </w:tc>
      </w:tr>
      <w:tr w:rsidR="00A52EDF" w:rsidRPr="00A52EDF" w:rsidTr="00A52EDF">
        <w:tc>
          <w:tcPr>
            <w:tcW w:w="2520" w:type="dxa"/>
          </w:tcPr>
          <w:p w:rsidR="00A52EDF" w:rsidRPr="00AF368B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SIO_F_OBJID</w:t>
            </w:r>
          </w:p>
        </w:tc>
        <w:tc>
          <w:tcPr>
            <w:tcW w:w="1260" w:type="dxa"/>
          </w:tcPr>
          <w:p w:rsidR="00A52EDF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Default="00A52EDF" w:rsidP="00A52EDF">
            <w:pPr>
              <w:pStyle w:val="afe"/>
            </w:pPr>
            <w:r>
              <w:t>Идентификатор строки заказной спецификации СИО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A52EDF" w:rsidRDefault="00A52EDF" w:rsidP="00A52EDF">
            <w:pPr>
              <w:pStyle w:val="afe"/>
            </w:pPr>
          </w:p>
        </w:tc>
      </w:tr>
      <w:tr w:rsidR="00A52EDF" w:rsidRPr="007A6A92" w:rsidTr="00A52EDF">
        <w:tc>
          <w:tcPr>
            <w:tcW w:w="2520" w:type="dxa"/>
          </w:tcPr>
          <w:p w:rsidR="00A52EDF" w:rsidRPr="008714AF" w:rsidRDefault="00A52EDF" w:rsidP="00A52EDF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VK_RESULT</w:t>
            </w:r>
          </w:p>
        </w:tc>
        <w:tc>
          <w:tcPr>
            <w:tcW w:w="1260" w:type="dxa"/>
          </w:tcPr>
          <w:p w:rsidR="00A52EDF" w:rsidRPr="00202AB7" w:rsidRDefault="00A52EDF" w:rsidP="00A52EDF">
            <w:pPr>
              <w:pStyle w:val="afe"/>
            </w:pPr>
            <w:r>
              <w:t>Число</w:t>
            </w:r>
          </w:p>
        </w:tc>
        <w:tc>
          <w:tcPr>
            <w:tcW w:w="3960" w:type="dxa"/>
          </w:tcPr>
          <w:p w:rsidR="00A52EDF" w:rsidRPr="007A6A92" w:rsidRDefault="00A52EDF" w:rsidP="00A52EDF">
            <w:pPr>
              <w:pStyle w:val="afe"/>
            </w:pPr>
            <w:r>
              <w:t>Результат прохождения входного контроля (</w:t>
            </w:r>
            <w:r>
              <w:rPr>
                <w:lang w:val="en-US"/>
              </w:rPr>
              <w:t>null</w:t>
            </w:r>
            <w:r w:rsidRPr="007A6A92">
              <w:t xml:space="preserve"> – </w:t>
            </w:r>
            <w:r>
              <w:t>не проводился, 1 – пройден, 0 – не пройден (замечания))</w:t>
            </w:r>
          </w:p>
        </w:tc>
        <w:tc>
          <w:tcPr>
            <w:tcW w:w="1611" w:type="dxa"/>
          </w:tcPr>
          <w:p w:rsidR="00A52EDF" w:rsidRPr="007943BC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2301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A6A92" w:rsidRDefault="00A52EDF" w:rsidP="00A52EDF">
            <w:pPr>
              <w:pStyle w:val="afe"/>
            </w:pPr>
          </w:p>
        </w:tc>
      </w:tr>
      <w:tr w:rsidR="00A52EDF" w:rsidRPr="00E15443" w:rsidTr="00A52EDF">
        <w:tc>
          <w:tcPr>
            <w:tcW w:w="2520" w:type="dxa"/>
          </w:tcPr>
          <w:p w:rsidR="00A52EDF" w:rsidRPr="007A6A92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USO_VK_ID</w:t>
            </w:r>
          </w:p>
        </w:tc>
        <w:tc>
          <w:tcPr>
            <w:tcW w:w="1260" w:type="dxa"/>
          </w:tcPr>
          <w:p w:rsidR="00A52EDF" w:rsidRPr="00F20F71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F941C5" w:rsidRDefault="00A52EDF" w:rsidP="00A52EDF">
            <w:pPr>
              <w:pStyle w:val="afe"/>
            </w:pPr>
            <w:r>
              <w:t>Идентификатор акта входного контроля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1A6E32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ED34B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SKLAD_RASH _STR.USO_DOC_ID</w:t>
            </w:r>
          </w:p>
        </w:tc>
      </w:tr>
      <w:tr w:rsidR="00A52EDF" w:rsidRPr="00AB2813" w:rsidTr="00A52EDF">
        <w:tc>
          <w:tcPr>
            <w:tcW w:w="2520" w:type="dxa"/>
          </w:tcPr>
          <w:p w:rsidR="00A52EDF" w:rsidRPr="00DD3E19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TN_STR_ID</w:t>
            </w:r>
          </w:p>
        </w:tc>
        <w:tc>
          <w:tcPr>
            <w:tcW w:w="1260" w:type="dxa"/>
          </w:tcPr>
          <w:p w:rsidR="00A52EDF" w:rsidRPr="00DD3E19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t>Идентификатор строки акта ВК в формате 1С УСО (</w:t>
            </w:r>
            <w:r>
              <w:rPr>
                <w:lang w:val="en-US"/>
              </w:rPr>
              <w:t>GUID</w:t>
            </w:r>
            <w:r>
              <w:t>)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AB2813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SIO_ SKLAD_PRIHOD.USO</w:t>
            </w: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INSERTED_DATE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создания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B77FFD" w:rsidTr="00A52EDF">
        <w:tc>
          <w:tcPr>
            <w:tcW w:w="2520" w:type="dxa"/>
          </w:tcPr>
          <w:p w:rsidR="00A52EDF" w:rsidRPr="009756C4" w:rsidRDefault="00A52EDF" w:rsidP="00A52EDF">
            <w:pPr>
              <w:pStyle w:val="afe"/>
            </w:pPr>
            <w:r w:rsidRPr="009756C4">
              <w:t>UPDATED_DATE</w:t>
            </w:r>
          </w:p>
        </w:tc>
        <w:tc>
          <w:tcPr>
            <w:tcW w:w="1260" w:type="dxa"/>
          </w:tcPr>
          <w:p w:rsidR="00A52EDF" w:rsidRPr="00B77FFD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Дата и время изменения</w:t>
            </w:r>
          </w:p>
        </w:tc>
        <w:tc>
          <w:tcPr>
            <w:tcW w:w="1611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B77FFD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B77FFD" w:rsidRDefault="00A52EDF" w:rsidP="00A52EDF">
            <w:pPr>
              <w:pStyle w:val="afe"/>
            </w:pP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STATUS_REC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записи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«I» - добавлена запись;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«U» - обновлена запись;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«D» - удалена запись.</w:t>
            </w:r>
          </w:p>
        </w:tc>
      </w:tr>
      <w:tr w:rsidR="00A52EDF" w:rsidRPr="004F2DD3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STATUS_PRC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Статус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«N» - запись не обработана;</w:t>
            </w:r>
          </w:p>
          <w:p w:rsidR="00A52EDF" w:rsidRPr="00946ADF" w:rsidRDefault="00A52EDF" w:rsidP="00A52EDF">
            <w:pPr>
              <w:rPr>
                <w:sz w:val="20"/>
                <w:szCs w:val="20"/>
              </w:rPr>
            </w:pPr>
            <w:r w:rsidRPr="00946ADF">
              <w:rPr>
                <w:sz w:val="20"/>
                <w:szCs w:val="20"/>
              </w:rPr>
              <w:t>«R» - запись обработана;</w:t>
            </w:r>
          </w:p>
          <w:p w:rsidR="00A52EDF" w:rsidRPr="00EE5DC4" w:rsidRDefault="00A52EDF" w:rsidP="00A52EDF">
            <w:pPr>
              <w:pStyle w:val="afe"/>
            </w:pPr>
            <w:r w:rsidRPr="00946ADF">
              <w:rPr>
                <w:sz w:val="20"/>
                <w:szCs w:val="20"/>
              </w:rPr>
              <w:t>«E» - ошибка обработки записи.</w:t>
            </w:r>
          </w:p>
        </w:tc>
      </w:tr>
      <w:tr w:rsidR="00A52EDF" w:rsidRPr="007D5DBD" w:rsidTr="00A52EDF">
        <w:tc>
          <w:tcPr>
            <w:tcW w:w="2520" w:type="dxa"/>
          </w:tcPr>
          <w:p w:rsidR="00A52EDF" w:rsidRPr="00AF122A" w:rsidRDefault="00A52EDF" w:rsidP="00A52EDF">
            <w:pPr>
              <w:pStyle w:val="afe"/>
              <w:rPr>
                <w:lang w:val="en-US"/>
              </w:rPr>
            </w:pPr>
            <w:r>
              <w:rPr>
                <w:lang w:val="en-US"/>
              </w:rPr>
              <w:t>PROTOCOL</w:t>
            </w:r>
          </w:p>
        </w:tc>
        <w:tc>
          <w:tcPr>
            <w:tcW w:w="1260" w:type="dxa"/>
          </w:tcPr>
          <w:p w:rsidR="00A52EDF" w:rsidRPr="00AF122A" w:rsidRDefault="00A52EDF" w:rsidP="00A52EDF">
            <w:pPr>
              <w:pStyle w:val="afe"/>
            </w:pPr>
            <w:r>
              <w:t>Строка</w:t>
            </w:r>
          </w:p>
        </w:tc>
        <w:tc>
          <w:tcPr>
            <w:tcW w:w="3960" w:type="dxa"/>
          </w:tcPr>
          <w:p w:rsidR="00A52EDF" w:rsidRPr="00946ADF" w:rsidRDefault="00A52EDF" w:rsidP="00A52EDF">
            <w:pPr>
              <w:pStyle w:val="afe"/>
            </w:pPr>
            <w:r>
              <w:rPr>
                <w:sz w:val="22"/>
                <w:szCs w:val="22"/>
              </w:rPr>
              <w:t>Описание ошибки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  <w:tr w:rsidR="00A52EDF" w:rsidRPr="007D5DBD" w:rsidTr="00A52EDF">
        <w:tc>
          <w:tcPr>
            <w:tcW w:w="2520" w:type="dxa"/>
          </w:tcPr>
          <w:p w:rsidR="00A52EDF" w:rsidRPr="00B55F82" w:rsidRDefault="00A52EDF" w:rsidP="00A52EDF">
            <w:pPr>
              <w:pStyle w:val="afe"/>
            </w:pPr>
            <w:r w:rsidRPr="00B55F82">
              <w:t>PROCESS_DATE</w:t>
            </w:r>
          </w:p>
        </w:tc>
        <w:tc>
          <w:tcPr>
            <w:tcW w:w="1260" w:type="dxa"/>
          </w:tcPr>
          <w:p w:rsidR="00A52EDF" w:rsidRPr="004F2DD3" w:rsidRDefault="00A52EDF" w:rsidP="00A52EDF">
            <w:pPr>
              <w:pStyle w:val="afe"/>
            </w:pPr>
            <w:r>
              <w:t>Дата</w:t>
            </w:r>
          </w:p>
        </w:tc>
        <w:tc>
          <w:tcPr>
            <w:tcW w:w="3960" w:type="dxa"/>
          </w:tcPr>
          <w:p w:rsidR="00A52EDF" w:rsidRPr="004F2DD3" w:rsidRDefault="00A52EDF" w:rsidP="00A52EDF">
            <w:pPr>
              <w:pStyle w:val="afe"/>
            </w:pPr>
            <w:r w:rsidRPr="00946ADF">
              <w:rPr>
                <w:sz w:val="22"/>
                <w:szCs w:val="22"/>
              </w:rPr>
              <w:t>Дата и время обработки</w:t>
            </w:r>
          </w:p>
        </w:tc>
        <w:tc>
          <w:tcPr>
            <w:tcW w:w="1611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1629" w:type="dxa"/>
          </w:tcPr>
          <w:p w:rsidR="00A52EDF" w:rsidRPr="004F2DD3" w:rsidRDefault="00A52EDF" w:rsidP="00A52EDF">
            <w:pPr>
              <w:pStyle w:val="afe"/>
            </w:pPr>
          </w:p>
        </w:tc>
        <w:tc>
          <w:tcPr>
            <w:tcW w:w="3960" w:type="dxa"/>
          </w:tcPr>
          <w:p w:rsidR="00A52EDF" w:rsidRPr="007D5DBD" w:rsidRDefault="00A52EDF" w:rsidP="00A52EDF">
            <w:pPr>
              <w:pStyle w:val="afe"/>
            </w:pPr>
          </w:p>
        </w:tc>
      </w:tr>
    </w:tbl>
    <w:p w:rsidR="00A52EDF" w:rsidRPr="00995C5B" w:rsidRDefault="00A52EDF" w:rsidP="00A52EDF">
      <w:pPr>
        <w:pStyle w:val="2"/>
        <w:numPr>
          <w:ilvl w:val="1"/>
          <w:numId w:val="28"/>
        </w:numPr>
        <w:spacing w:before="240" w:after="60"/>
        <w:ind w:left="576" w:hanging="576"/>
        <w:jc w:val="both"/>
      </w:pPr>
      <w:bookmarkStart w:id="64" w:name="_Toc338752104"/>
      <w:bookmarkStart w:id="65" w:name="_Toc338752277"/>
      <w:r w:rsidRPr="00995C5B">
        <w:lastRenderedPageBreak/>
        <w:t>Общие правила репликации</w:t>
      </w:r>
      <w:bookmarkEnd w:id="64"/>
      <w:bookmarkEnd w:id="65"/>
    </w:p>
    <w:p w:rsidR="00A52EDF" w:rsidRPr="00995C5B" w:rsidRDefault="00A52EDF" w:rsidP="00A52ED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После обработки записи в приемнике, «приемник» обновляет соответствующую запись в интерфейсной таблице  (устанавливается «Статус обработки» = “</w:t>
      </w:r>
      <w:r w:rsidRPr="00995C5B">
        <w:rPr>
          <w:lang w:val="en-US"/>
        </w:rPr>
        <w:t>R</w:t>
      </w:r>
      <w:r w:rsidRPr="00995C5B">
        <w:t>”, «Дата и время обновления» = Текущая дата и время»).</w:t>
      </w:r>
    </w:p>
    <w:p w:rsidR="00A52EDF" w:rsidRPr="00995C5B" w:rsidRDefault="00A52EDF" w:rsidP="00A52ED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При возникновении ошибки обработки, принимающая сторона (далее «приемник») в интерфейсной таблице устанавливает признаки: «Статус обработки» = “E” «Дата и время обработки» = Текущая дата и время», «Протокол» - описание ошибки.</w:t>
      </w:r>
    </w:p>
    <w:p w:rsidR="00A52EDF" w:rsidRPr="00995C5B" w:rsidRDefault="00A52EDF" w:rsidP="00A52ED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 xml:space="preserve">Процедуры обмена запускаются автоматически  с требуемой периодичностью. При необходимости администраторы </w:t>
      </w:r>
      <w:smartTag w:uri="urn:schemas-microsoft-com:office:smarttags" w:element="metricconverter">
        <w:smartTagPr>
          <w:attr w:name="ProductID" w:val="1C"/>
        </w:smartTagPr>
        <w:r w:rsidRPr="00995C5B">
          <w:t>1</w:t>
        </w:r>
        <w:r w:rsidRPr="00995C5B">
          <w:rPr>
            <w:lang w:val="en-US"/>
          </w:rPr>
          <w:t>C</w:t>
        </w:r>
      </w:smartTag>
      <w:r w:rsidRPr="00995C5B">
        <w:t xml:space="preserve"> или СИО могут произвести репликацию в любое время.</w:t>
      </w:r>
    </w:p>
    <w:p w:rsidR="00A52EDF" w:rsidRPr="00995C5B" w:rsidRDefault="00A52EDF" w:rsidP="00A52ED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Ведется протокол обмена данными на стороне 1С и на стороне СИО.</w:t>
      </w:r>
    </w:p>
    <w:p w:rsidR="00A52EDF" w:rsidRPr="00995C5B" w:rsidRDefault="00A52EDF" w:rsidP="00A52ED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При добавлении новой записи в таблице-источнике, «источник» добавляет новую запись в интерфейсной таблице (устанавливается «Статус записи» = ‘I’, «Статус обработки» = “N”, «Дата и время создания» = Текущая дата и время»).</w:t>
      </w:r>
    </w:p>
    <w:p w:rsidR="00A52EDF" w:rsidRPr="00995C5B" w:rsidRDefault="00A52EDF" w:rsidP="00A52ED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При обновлении записи в таблице-источнике, «источник» обновляет запись в интерфейсной таблице (устанавливается «Статус записи» = ‘U’, «Статус обработки» = “N”, «Дата и время обновления» = Текущая дата и время»).</w:t>
      </w:r>
    </w:p>
    <w:p w:rsidR="00A52EDF" w:rsidRPr="00995C5B" w:rsidRDefault="00A52EDF" w:rsidP="00A52ED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 xml:space="preserve">При удалении записи в таблице источнике, «источник» обновляет запись в интерфейсной таблице (устанавливается «Статус записи» = ‘D’, «Статус обработки» = “N”, «Дата и время обновления» = Текущая дата и время»). </w:t>
      </w:r>
    </w:p>
    <w:p w:rsidR="00A52EDF" w:rsidRPr="00995C5B" w:rsidRDefault="00A52EDF" w:rsidP="00A52EDF">
      <w:pPr>
        <w:numPr>
          <w:ilvl w:val="0"/>
          <w:numId w:val="9"/>
        </w:numPr>
        <w:spacing w:line="360" w:lineRule="auto"/>
        <w:ind w:left="714" w:hanging="357"/>
        <w:jc w:val="both"/>
      </w:pPr>
      <w:r w:rsidRPr="00995C5B">
        <w:t>При удалении реплицированного документа в системе – приемнике, «приемник» в интерфейсной таблице устанавливает признак («Статус обработки» = “N”, «Дата и время обработки» = Текущая дата и время»).</w:t>
      </w:r>
    </w:p>
    <w:p w:rsidR="00A52EDF" w:rsidRPr="0004717D" w:rsidRDefault="00A52EDF" w:rsidP="00A52EDF">
      <w:pPr>
        <w:pStyle w:val="ab"/>
        <w:spacing w:before="0" w:after="0"/>
        <w:ind w:firstLine="0"/>
      </w:pPr>
    </w:p>
    <w:p w:rsidR="00A52EDF" w:rsidRPr="0004717D" w:rsidRDefault="00A52EDF" w:rsidP="00A52EDF">
      <w:pPr>
        <w:pStyle w:val="ab"/>
        <w:spacing w:before="0" w:after="0"/>
        <w:ind w:firstLine="0"/>
      </w:pPr>
    </w:p>
    <w:p w:rsidR="00A52EDF" w:rsidRPr="0004717D" w:rsidRDefault="00A52EDF" w:rsidP="00A52EDF">
      <w:pPr>
        <w:pStyle w:val="ab"/>
        <w:spacing w:before="0" w:after="0"/>
        <w:ind w:firstLine="0"/>
      </w:pPr>
    </w:p>
    <w:p w:rsidR="00343423" w:rsidRPr="00796E54" w:rsidRDefault="00343423" w:rsidP="00A52EDF">
      <w:pPr>
        <w:spacing w:line="360" w:lineRule="auto"/>
        <w:ind w:left="714"/>
        <w:jc w:val="both"/>
      </w:pPr>
    </w:p>
    <w:sectPr w:rsidR="00343423" w:rsidRPr="00796E54" w:rsidSect="004E6F76">
      <w:headerReference w:type="default" r:id="rId21"/>
      <w:headerReference w:type="first" r:id="rId22"/>
      <w:pgSz w:w="16838" w:h="11906" w:orient="landscape"/>
      <w:pgMar w:top="1259" w:right="851" w:bottom="748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8E1" w:rsidRDefault="009D38E1" w:rsidP="001839DB">
      <w:r>
        <w:separator/>
      </w:r>
    </w:p>
  </w:endnote>
  <w:endnote w:type="continuationSeparator" w:id="0">
    <w:p w:rsidR="009D38E1" w:rsidRDefault="009D38E1" w:rsidP="00183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DL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25664"/>
      <w:docPartObj>
        <w:docPartGallery w:val="Page Numbers (Bottom of Page)"/>
        <w:docPartUnique/>
      </w:docPartObj>
    </w:sdtPr>
    <w:sdtContent>
      <w:p w:rsidR="009D38E1" w:rsidRDefault="00880D38">
        <w:pPr>
          <w:pStyle w:val="a6"/>
          <w:jc w:val="center"/>
        </w:pPr>
        <w:fldSimple w:instr=" PAGE   \* MERGEFORMAT ">
          <w:r w:rsidR="00E15443">
            <w:rPr>
              <w:noProof/>
            </w:rPr>
            <w:t>53</w:t>
          </w:r>
        </w:fldSimple>
      </w:p>
    </w:sdtContent>
  </w:sdt>
  <w:p w:rsidR="009D38E1" w:rsidRDefault="009D38E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25661"/>
      <w:docPartObj>
        <w:docPartGallery w:val="Page Numbers (Bottom of Page)"/>
        <w:docPartUnique/>
      </w:docPartObj>
    </w:sdtPr>
    <w:sdtContent>
      <w:p w:rsidR="009D38E1" w:rsidRDefault="00880D38">
        <w:pPr>
          <w:pStyle w:val="a6"/>
          <w:jc w:val="center"/>
        </w:pPr>
        <w:fldSimple w:instr=" PAGE   \* MERGEFORMAT ">
          <w:r w:rsidR="00E15443">
            <w:rPr>
              <w:noProof/>
            </w:rPr>
            <w:t>41</w:t>
          </w:r>
        </w:fldSimple>
      </w:p>
    </w:sdtContent>
  </w:sdt>
  <w:p w:rsidR="009D38E1" w:rsidRDefault="009D38E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8E1" w:rsidRDefault="009D38E1" w:rsidP="001839DB">
      <w:r>
        <w:separator/>
      </w:r>
    </w:p>
  </w:footnote>
  <w:footnote w:type="continuationSeparator" w:id="0">
    <w:p w:rsidR="009D38E1" w:rsidRDefault="009D38E1" w:rsidP="001839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E1" w:rsidRDefault="009D38E1">
    <w:pPr>
      <w:pStyle w:val="a4"/>
    </w:pPr>
  </w:p>
  <w:p w:rsidR="009D38E1" w:rsidRDefault="009D38E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E1" w:rsidRPr="001839DB" w:rsidRDefault="009D38E1">
    <w:pPr>
      <w:pStyle w:val="a4"/>
      <w:rPr>
        <w:sz w:val="22"/>
        <w:szCs w:val="22"/>
      </w:rPr>
    </w:pPr>
    <w:r>
      <w:rPr>
        <w:sz w:val="22"/>
        <w:szCs w:val="22"/>
      </w:rPr>
      <w:t xml:space="preserve">1.1. </w:t>
    </w:r>
    <w:r w:rsidRPr="001839DB">
      <w:rPr>
        <w:sz w:val="22"/>
        <w:szCs w:val="22"/>
      </w:rPr>
      <w:t>Техническое задание</w:t>
    </w:r>
    <w:r>
      <w:rPr>
        <w:sz w:val="22"/>
        <w:szCs w:val="22"/>
      </w:rPr>
      <w:t xml:space="preserve"> </w:t>
    </w:r>
    <w:r w:rsidRPr="001839DB">
      <w:rPr>
        <w:sz w:val="22"/>
        <w:szCs w:val="22"/>
      </w:rPr>
      <w:t>«</w:t>
    </w:r>
    <w:r w:rsidRPr="00B753B7">
      <w:rPr>
        <w:sz w:val="22"/>
        <w:szCs w:val="22"/>
      </w:rPr>
      <w:t>Добавление управленческих реквизитов в справочники 1С:УСО8»</w:t>
    </w:r>
    <w:r w:rsidRPr="001839DB">
      <w:rPr>
        <w:sz w:val="22"/>
        <w:szCs w:val="22"/>
      </w:rPr>
      <w:t>»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E1" w:rsidRPr="00B753B7" w:rsidRDefault="009D38E1">
    <w:pPr>
      <w:pStyle w:val="a4"/>
      <w:rPr>
        <w:sz w:val="22"/>
        <w:szCs w:val="22"/>
      </w:rPr>
    </w:pPr>
    <w:r>
      <w:rPr>
        <w:sz w:val="22"/>
        <w:szCs w:val="22"/>
      </w:rPr>
      <w:t xml:space="preserve">1.2. </w:t>
    </w:r>
    <w:r w:rsidRPr="001839DB">
      <w:rPr>
        <w:sz w:val="22"/>
        <w:szCs w:val="22"/>
      </w:rPr>
      <w:t>Техническое задание «</w:t>
    </w:r>
    <w:r w:rsidRPr="001F3800">
      <w:rPr>
        <w:sz w:val="22"/>
        <w:szCs w:val="22"/>
      </w:rPr>
      <w:t>Выполнение кадровых документов и печатных форм к ним в автоматизированном виде»</w:t>
    </w:r>
  </w:p>
  <w:p w:rsidR="009D38E1" w:rsidRPr="00B753B7" w:rsidRDefault="009D38E1">
    <w:pPr>
      <w:pStyle w:val="a4"/>
      <w:rPr>
        <w:sz w:val="22"/>
        <w:szCs w:val="2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E1" w:rsidRDefault="009D38E1" w:rsidP="00C562CD">
    <w:pPr>
      <w:pStyle w:val="a4"/>
      <w:rPr>
        <w:sz w:val="22"/>
        <w:szCs w:val="22"/>
      </w:rPr>
    </w:pPr>
    <w:r>
      <w:rPr>
        <w:sz w:val="22"/>
        <w:szCs w:val="22"/>
      </w:rPr>
      <w:t>2.  Регламент «</w:t>
    </w:r>
    <w:r w:rsidRPr="00B753B7">
      <w:rPr>
        <w:sz w:val="22"/>
        <w:szCs w:val="22"/>
      </w:rPr>
      <w:t>Информационное взаимодействие ПК «СИО» и 1С:УСО 8»</w:t>
    </w:r>
  </w:p>
  <w:p w:rsidR="009D38E1" w:rsidRPr="00B753B7" w:rsidRDefault="009D38E1">
    <w:pPr>
      <w:pStyle w:val="a4"/>
      <w:rPr>
        <w:sz w:val="22"/>
        <w:szCs w:val="2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E1" w:rsidRDefault="009D38E1">
    <w:pPr>
      <w:pStyle w:val="a4"/>
      <w:rPr>
        <w:sz w:val="22"/>
        <w:szCs w:val="22"/>
      </w:rPr>
    </w:pPr>
    <w:r>
      <w:rPr>
        <w:sz w:val="22"/>
        <w:szCs w:val="22"/>
      </w:rPr>
      <w:t>2.  Регламент «</w:t>
    </w:r>
    <w:r w:rsidRPr="00B753B7">
      <w:rPr>
        <w:sz w:val="22"/>
        <w:szCs w:val="22"/>
      </w:rPr>
      <w:t>Информационное взаимодействие ПК «СИО» и 1С:УСО 8»</w:t>
    </w:r>
  </w:p>
  <w:p w:rsidR="009D38E1" w:rsidRPr="00B753B7" w:rsidRDefault="009D38E1">
    <w:pPr>
      <w:pStyle w:val="a4"/>
      <w:rPr>
        <w:sz w:val="22"/>
        <w:szCs w:val="2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E1" w:rsidRDefault="00880D38" w:rsidP="0038445F">
    <w:pPr>
      <w:pStyle w:val="a4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9D38E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9D38E1">
      <w:rPr>
        <w:rStyle w:val="ae"/>
        <w:noProof/>
      </w:rPr>
      <w:t>16</w:t>
    </w:r>
    <w:r>
      <w:rPr>
        <w:rStyle w:val="ae"/>
      </w:rPr>
      <w:fldChar w:fldCharType="end"/>
    </w:r>
  </w:p>
  <w:p w:rsidR="009D38E1" w:rsidRDefault="009D38E1">
    <w:pPr>
      <w:pStyle w:val="a4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E1" w:rsidRPr="00343423" w:rsidRDefault="009D38E1" w:rsidP="00343423">
    <w:pPr>
      <w:pStyle w:val="12"/>
      <w:widowControl/>
      <w:rPr>
        <w:sz w:val="22"/>
        <w:szCs w:val="22"/>
      </w:rPr>
    </w:pPr>
    <w:r>
      <w:rPr>
        <w:sz w:val="22"/>
        <w:szCs w:val="22"/>
      </w:rPr>
      <w:t>2.1.  Регламент «</w:t>
    </w:r>
    <w:r w:rsidRPr="00343423">
      <w:rPr>
        <w:sz w:val="22"/>
        <w:szCs w:val="22"/>
      </w:rPr>
      <w:t>Техническая спецификация интерфейса взаимодействия при формировании</w:t>
    </w:r>
  </w:p>
  <w:p w:rsidR="009D38E1" w:rsidRDefault="009D38E1" w:rsidP="00343423">
    <w:pPr>
      <w:pStyle w:val="a4"/>
      <w:jc w:val="both"/>
      <w:rPr>
        <w:sz w:val="22"/>
        <w:szCs w:val="22"/>
      </w:rPr>
    </w:pPr>
    <w:r w:rsidRPr="00343423">
      <w:rPr>
        <w:snapToGrid w:val="0"/>
        <w:sz w:val="22"/>
        <w:szCs w:val="22"/>
      </w:rPr>
      <w:t>сопроводительных документов и учете факта поставки</w:t>
    </w:r>
    <w:r>
      <w:rPr>
        <w:sz w:val="22"/>
        <w:szCs w:val="22"/>
      </w:rPr>
      <w:t>».</w:t>
    </w:r>
  </w:p>
  <w:p w:rsidR="009D38E1" w:rsidRPr="00B753B7" w:rsidRDefault="009D38E1">
    <w:pPr>
      <w:pStyle w:val="a4"/>
      <w:rPr>
        <w:sz w:val="22"/>
        <w:szCs w:val="2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E1" w:rsidRDefault="009D38E1" w:rsidP="004E6F76">
    <w:pPr>
      <w:pStyle w:val="12"/>
      <w:widowControl/>
      <w:rPr>
        <w:sz w:val="22"/>
        <w:szCs w:val="22"/>
      </w:rPr>
    </w:pPr>
    <w:r>
      <w:rPr>
        <w:sz w:val="22"/>
        <w:szCs w:val="22"/>
      </w:rPr>
      <w:t>2.1.  Регламент «</w:t>
    </w:r>
    <w:r w:rsidRPr="00343423">
      <w:rPr>
        <w:sz w:val="22"/>
        <w:szCs w:val="22"/>
      </w:rPr>
      <w:t>Техническая спецификация интерфейса взаимодействия при формировании</w:t>
    </w:r>
    <w:r>
      <w:rPr>
        <w:sz w:val="22"/>
        <w:szCs w:val="22"/>
      </w:rPr>
      <w:t xml:space="preserve"> </w:t>
    </w:r>
    <w:r w:rsidRPr="00343423">
      <w:rPr>
        <w:sz w:val="22"/>
        <w:szCs w:val="22"/>
      </w:rPr>
      <w:t>сопроводительных документов и учете факта поставки</w:t>
    </w:r>
    <w:r>
      <w:rPr>
        <w:sz w:val="22"/>
        <w:szCs w:val="22"/>
      </w:rPr>
      <w:t>».</w:t>
    </w:r>
  </w:p>
  <w:p w:rsidR="009D38E1" w:rsidRPr="00B753B7" w:rsidRDefault="009D38E1">
    <w:pPr>
      <w:pStyle w:val="a4"/>
      <w:rPr>
        <w:sz w:val="22"/>
        <w:szCs w:val="2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E1" w:rsidRDefault="009D38E1" w:rsidP="004E6F76">
    <w:pPr>
      <w:pStyle w:val="12"/>
      <w:widowControl/>
      <w:rPr>
        <w:sz w:val="22"/>
        <w:szCs w:val="22"/>
      </w:rPr>
    </w:pPr>
    <w:r>
      <w:rPr>
        <w:sz w:val="22"/>
        <w:szCs w:val="22"/>
      </w:rPr>
      <w:t>2.1.  Регламент «</w:t>
    </w:r>
    <w:r w:rsidRPr="00343423">
      <w:rPr>
        <w:sz w:val="22"/>
        <w:szCs w:val="22"/>
      </w:rPr>
      <w:t>Техническая спецификация интерфейса взаимодействия при формировании</w:t>
    </w:r>
    <w:r>
      <w:rPr>
        <w:sz w:val="22"/>
        <w:szCs w:val="22"/>
      </w:rPr>
      <w:t xml:space="preserve"> </w:t>
    </w:r>
    <w:r w:rsidRPr="00343423">
      <w:rPr>
        <w:sz w:val="22"/>
        <w:szCs w:val="22"/>
      </w:rPr>
      <w:t>сопроводительных документов и учете факта поставки</w:t>
    </w:r>
    <w:r>
      <w:rPr>
        <w:sz w:val="22"/>
        <w:szCs w:val="22"/>
      </w:rPr>
      <w:t>».</w:t>
    </w:r>
  </w:p>
  <w:p w:rsidR="009D38E1" w:rsidRDefault="009D38E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E8520FAE"/>
    <w:lvl w:ilvl="0">
      <w:start w:val="1"/>
      <w:numFmt w:val="bullet"/>
      <w:pStyle w:val="3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</w:abstractNum>
  <w:abstractNum w:abstractNumId="1">
    <w:nsid w:val="02F9382A"/>
    <w:multiLevelType w:val="hybridMultilevel"/>
    <w:tmpl w:val="C8A8652A"/>
    <w:lvl w:ilvl="0" w:tplc="88522688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856716A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14301D5D"/>
    <w:multiLevelType w:val="multilevel"/>
    <w:tmpl w:val="7DC8FBB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171E10B7"/>
    <w:multiLevelType w:val="multilevel"/>
    <w:tmpl w:val="6514285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19D00360"/>
    <w:multiLevelType w:val="multilevel"/>
    <w:tmpl w:val="3AD093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1C5341CD"/>
    <w:multiLevelType w:val="multilevel"/>
    <w:tmpl w:val="8B140A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213D579E"/>
    <w:multiLevelType w:val="multilevel"/>
    <w:tmpl w:val="7C704B1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2816E91"/>
    <w:multiLevelType w:val="multilevel"/>
    <w:tmpl w:val="6A7C8CAA"/>
    <w:lvl w:ilvl="0">
      <w:start w:val="4"/>
      <w:numFmt w:val="decimal"/>
      <w:suff w:val="space"/>
      <w:lvlText w:val="%1."/>
      <w:lvlJc w:val="left"/>
      <w:pPr>
        <w:ind w:left="780" w:hanging="780"/>
      </w:pPr>
      <w:rPr>
        <w:rFonts w:hint="default"/>
      </w:rPr>
    </w:lvl>
    <w:lvl w:ilvl="1">
      <w:start w:val="4"/>
      <w:numFmt w:val="decimal"/>
      <w:suff w:val="space"/>
      <w:lvlText w:val="%1.%2.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00" w:hanging="780"/>
      </w:pPr>
      <w:rPr>
        <w:rFonts w:hint="default"/>
        <w:b w:val="0"/>
        <w:sz w:val="24"/>
        <w:szCs w:val="28"/>
      </w:rPr>
    </w:lvl>
    <w:lvl w:ilvl="3">
      <w:start w:val="1"/>
      <w:numFmt w:val="decimal"/>
      <w:suff w:val="space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9">
    <w:nsid w:val="273F494C"/>
    <w:multiLevelType w:val="multilevel"/>
    <w:tmpl w:val="C96A9D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293F0478"/>
    <w:multiLevelType w:val="hybridMultilevel"/>
    <w:tmpl w:val="5F4697B6"/>
    <w:lvl w:ilvl="0" w:tplc="1F904850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A9612B"/>
    <w:multiLevelType w:val="multilevel"/>
    <w:tmpl w:val="9FDC386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>
    <w:nsid w:val="2F50403B"/>
    <w:multiLevelType w:val="multilevel"/>
    <w:tmpl w:val="E3AE1B1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349F715A"/>
    <w:multiLevelType w:val="multilevel"/>
    <w:tmpl w:val="003C73EE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356E78F0"/>
    <w:multiLevelType w:val="multilevel"/>
    <w:tmpl w:val="9FDC386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4BF65422"/>
    <w:multiLevelType w:val="multilevel"/>
    <w:tmpl w:val="E3389D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4BF835A4"/>
    <w:multiLevelType w:val="multilevel"/>
    <w:tmpl w:val="003C73EE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4C592967"/>
    <w:multiLevelType w:val="multilevel"/>
    <w:tmpl w:val="36A83D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0D5458"/>
    <w:multiLevelType w:val="multilevel"/>
    <w:tmpl w:val="003C73EE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F2D1C34"/>
    <w:multiLevelType w:val="hybridMultilevel"/>
    <w:tmpl w:val="7C704B1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FDE0140"/>
    <w:multiLevelType w:val="multilevel"/>
    <w:tmpl w:val="343087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1">
    <w:nsid w:val="63BF71A5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pStyle w:val="4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6AAC214B"/>
    <w:multiLevelType w:val="multilevel"/>
    <w:tmpl w:val="EC1ED306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>
    <w:nsid w:val="6AB62127"/>
    <w:multiLevelType w:val="multilevel"/>
    <w:tmpl w:val="3A36900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>
    <w:nsid w:val="720D2777"/>
    <w:multiLevelType w:val="multilevel"/>
    <w:tmpl w:val="7DF0F04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744714D0"/>
    <w:multiLevelType w:val="multilevel"/>
    <w:tmpl w:val="088050E8"/>
    <w:lvl w:ilvl="0">
      <w:start w:val="4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30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>
    <w:nsid w:val="748858F5"/>
    <w:multiLevelType w:val="hybridMultilevel"/>
    <w:tmpl w:val="FC3667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57550D2"/>
    <w:multiLevelType w:val="hybridMultilevel"/>
    <w:tmpl w:val="B218D63E"/>
    <w:lvl w:ilvl="0" w:tplc="22509BB8">
      <w:start w:val="1"/>
      <w:numFmt w:val="bullet"/>
      <w:lvlText w:val="−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pStyle w:val="a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10"/>
  </w:num>
  <w:num w:numId="4">
    <w:abstractNumId w:val="6"/>
  </w:num>
  <w:num w:numId="5">
    <w:abstractNumId w:val="25"/>
  </w:num>
  <w:num w:numId="6">
    <w:abstractNumId w:val="14"/>
  </w:num>
  <w:num w:numId="7">
    <w:abstractNumId w:val="17"/>
  </w:num>
  <w:num w:numId="8">
    <w:abstractNumId w:val="20"/>
  </w:num>
  <w:num w:numId="9">
    <w:abstractNumId w:val="26"/>
  </w:num>
  <w:num w:numId="10">
    <w:abstractNumId w:val="23"/>
  </w:num>
  <w:num w:numId="11">
    <w:abstractNumId w:val="8"/>
  </w:num>
  <w:num w:numId="12">
    <w:abstractNumId w:val="11"/>
  </w:num>
  <w:num w:numId="13">
    <w:abstractNumId w:val="4"/>
  </w:num>
  <w:num w:numId="14">
    <w:abstractNumId w:val="3"/>
  </w:num>
  <w:num w:numId="15">
    <w:abstractNumId w:val="16"/>
  </w:num>
  <w:num w:numId="16">
    <w:abstractNumId w:val="24"/>
  </w:num>
  <w:num w:numId="17">
    <w:abstractNumId w:val="13"/>
  </w:num>
  <w:num w:numId="18">
    <w:abstractNumId w:val="18"/>
  </w:num>
  <w:num w:numId="19">
    <w:abstractNumId w:val="2"/>
  </w:num>
  <w:num w:numId="20">
    <w:abstractNumId w:val="12"/>
  </w:num>
  <w:num w:numId="21">
    <w:abstractNumId w:val="9"/>
  </w:num>
  <w:num w:numId="22">
    <w:abstractNumId w:val="5"/>
  </w:num>
  <w:num w:numId="23">
    <w:abstractNumId w:val="19"/>
  </w:num>
  <w:num w:numId="24">
    <w:abstractNumId w:val="7"/>
  </w:num>
  <w:num w:numId="25">
    <w:abstractNumId w:val="1"/>
  </w:num>
  <w:num w:numId="26">
    <w:abstractNumId w:val="0"/>
  </w:num>
  <w:num w:numId="27">
    <w:abstractNumId w:val="22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revisionView w:markup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4AE"/>
    <w:rsid w:val="001839DB"/>
    <w:rsid w:val="001C0858"/>
    <w:rsid w:val="001F3800"/>
    <w:rsid w:val="00250D52"/>
    <w:rsid w:val="002E5FD9"/>
    <w:rsid w:val="002F60D6"/>
    <w:rsid w:val="00343423"/>
    <w:rsid w:val="0038445F"/>
    <w:rsid w:val="003A4D98"/>
    <w:rsid w:val="003E04AE"/>
    <w:rsid w:val="00472DCF"/>
    <w:rsid w:val="004E6F76"/>
    <w:rsid w:val="005A2C04"/>
    <w:rsid w:val="00796E54"/>
    <w:rsid w:val="00845141"/>
    <w:rsid w:val="00880D38"/>
    <w:rsid w:val="0093788E"/>
    <w:rsid w:val="00985306"/>
    <w:rsid w:val="009C1036"/>
    <w:rsid w:val="009D38E1"/>
    <w:rsid w:val="00A52EDF"/>
    <w:rsid w:val="00B753B7"/>
    <w:rsid w:val="00C562CD"/>
    <w:rsid w:val="00C8561E"/>
    <w:rsid w:val="00DD5FA9"/>
    <w:rsid w:val="00E15443"/>
    <w:rsid w:val="00ED1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No List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0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38445F"/>
    <w:pPr>
      <w:keepNext/>
      <w:numPr>
        <w:numId w:val="5"/>
      </w:numPr>
      <w:spacing w:before="24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qFormat/>
    <w:rsid w:val="0038445F"/>
    <w:pPr>
      <w:keepNext/>
      <w:numPr>
        <w:ilvl w:val="1"/>
        <w:numId w:val="5"/>
      </w:numPr>
      <w:outlineLvl w:val="1"/>
    </w:pPr>
    <w:rPr>
      <w:b/>
      <w:bCs/>
    </w:rPr>
  </w:style>
  <w:style w:type="paragraph" w:styleId="30">
    <w:name w:val="heading 3"/>
    <w:basedOn w:val="a0"/>
    <w:next w:val="a0"/>
    <w:link w:val="31"/>
    <w:qFormat/>
    <w:rsid w:val="0038445F"/>
    <w:pPr>
      <w:keepNext/>
      <w:numPr>
        <w:ilvl w:val="2"/>
        <w:numId w:val="5"/>
      </w:numPr>
      <w:spacing w:before="240" w:after="60"/>
      <w:outlineLvl w:val="2"/>
    </w:pPr>
    <w:rPr>
      <w:b/>
      <w:bCs/>
      <w:szCs w:val="26"/>
    </w:rPr>
  </w:style>
  <w:style w:type="paragraph" w:styleId="4">
    <w:name w:val="heading 4"/>
    <w:basedOn w:val="a0"/>
    <w:next w:val="a0"/>
    <w:link w:val="40"/>
    <w:qFormat/>
    <w:rsid w:val="00A52EDF"/>
    <w:pPr>
      <w:widowControl w:val="0"/>
      <w:numPr>
        <w:ilvl w:val="3"/>
        <w:numId w:val="1"/>
      </w:numPr>
      <w:jc w:val="both"/>
      <w:outlineLvl w:val="3"/>
    </w:pPr>
    <w:rPr>
      <w:rFonts w:ascii="Arial" w:hAnsi="Arial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3E04AE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3E04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3E04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0"/>
    <w:link w:val="a5"/>
    <w:unhideWhenUsed/>
    <w:rsid w:val="001839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1839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iPriority w:val="99"/>
    <w:unhideWhenUsed/>
    <w:rsid w:val="001839D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839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0"/>
    <w:link w:val="a9"/>
    <w:semiHidden/>
    <w:unhideWhenUsed/>
    <w:rsid w:val="00183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1839D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0"/>
    <w:uiPriority w:val="34"/>
    <w:qFormat/>
    <w:rsid w:val="001F38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1"/>
    <w:link w:val="1"/>
    <w:rsid w:val="0038445F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38445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1">
    <w:name w:val="Заголовок 3 Знак"/>
    <w:basedOn w:val="a1"/>
    <w:link w:val="30"/>
    <w:rsid w:val="0038445F"/>
    <w:rPr>
      <w:rFonts w:ascii="Times New Roman" w:eastAsia="Times New Roman" w:hAnsi="Times New Roman" w:cs="Times New Roman"/>
      <w:b/>
      <w:bCs/>
      <w:sz w:val="24"/>
      <w:szCs w:val="26"/>
      <w:lang w:eastAsia="ru-RU"/>
    </w:rPr>
  </w:style>
  <w:style w:type="paragraph" w:styleId="ab">
    <w:name w:val="Body Text"/>
    <w:basedOn w:val="a0"/>
    <w:link w:val="ac"/>
    <w:rsid w:val="0038445F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c">
    <w:name w:val="Основной текст Знак"/>
    <w:basedOn w:val="a1"/>
    <w:link w:val="ab"/>
    <w:rsid w:val="0038445F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12">
    <w:name w:val="Обычный1"/>
    <w:rsid w:val="0038445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13">
    <w:name w:val="toc 1"/>
    <w:basedOn w:val="a0"/>
    <w:next w:val="a0"/>
    <w:autoRedefine/>
    <w:uiPriority w:val="39"/>
    <w:rsid w:val="0038445F"/>
    <w:pPr>
      <w:tabs>
        <w:tab w:val="left" w:pos="480"/>
        <w:tab w:val="right" w:leader="dot" w:pos="9889"/>
      </w:tabs>
      <w:spacing w:line="360" w:lineRule="auto"/>
      <w:ind w:left="540" w:hanging="540"/>
    </w:pPr>
  </w:style>
  <w:style w:type="paragraph" w:styleId="21">
    <w:name w:val="toc 2"/>
    <w:basedOn w:val="a0"/>
    <w:next w:val="a0"/>
    <w:autoRedefine/>
    <w:uiPriority w:val="39"/>
    <w:rsid w:val="0038445F"/>
    <w:pPr>
      <w:ind w:left="240"/>
    </w:pPr>
  </w:style>
  <w:style w:type="table" w:styleId="ad">
    <w:name w:val="Table Grid"/>
    <w:basedOn w:val="a2"/>
    <w:rsid w:val="003844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basedOn w:val="a1"/>
    <w:rsid w:val="0038445F"/>
  </w:style>
  <w:style w:type="character" w:styleId="af">
    <w:name w:val="Hyperlink"/>
    <w:basedOn w:val="a1"/>
    <w:unhideWhenUsed/>
    <w:rsid w:val="0038445F"/>
    <w:rPr>
      <w:color w:val="0000FF" w:themeColor="hyperlink"/>
      <w:u w:val="single"/>
    </w:rPr>
  </w:style>
  <w:style w:type="character" w:customStyle="1" w:styleId="40">
    <w:name w:val="Заголовок 4 Знак"/>
    <w:basedOn w:val="a1"/>
    <w:link w:val="4"/>
    <w:rsid w:val="00A52EDF"/>
    <w:rPr>
      <w:rFonts w:ascii="Arial" w:eastAsia="Times New Roman" w:hAnsi="Arial" w:cs="Times New Roman"/>
      <w:sz w:val="20"/>
      <w:szCs w:val="24"/>
      <w:lang w:eastAsia="ru-RU"/>
    </w:rPr>
  </w:style>
  <w:style w:type="paragraph" w:customStyle="1" w:styleId="41">
    <w:name w:val="çàãîëîâîê 4"/>
    <w:basedOn w:val="a0"/>
    <w:next w:val="a0"/>
    <w:rsid w:val="00A52EDF"/>
    <w:pPr>
      <w:keepNext/>
    </w:pPr>
    <w:rPr>
      <w:b/>
    </w:rPr>
  </w:style>
  <w:style w:type="character" w:customStyle="1" w:styleId="32">
    <w:name w:val="Îñíîâíîé øðèôò àáçàöà3"/>
    <w:rsid w:val="00A52EDF"/>
    <w:rPr>
      <w:sz w:val="20"/>
    </w:rPr>
  </w:style>
  <w:style w:type="paragraph" w:customStyle="1" w:styleId="14">
    <w:name w:val="çàãîëîâîê 1"/>
    <w:basedOn w:val="a0"/>
    <w:next w:val="a0"/>
    <w:rsid w:val="00A52EDF"/>
    <w:pPr>
      <w:keepNext/>
      <w:widowControl w:val="0"/>
      <w:ind w:left="567"/>
    </w:pPr>
    <w:rPr>
      <w:sz w:val="28"/>
    </w:rPr>
  </w:style>
  <w:style w:type="paragraph" w:customStyle="1" w:styleId="af0">
    <w:name w:val="Место подписи"/>
    <w:basedOn w:val="a0"/>
    <w:rsid w:val="00A52EDF"/>
    <w:pPr>
      <w:spacing w:before="840" w:line="240" w:lineRule="exact"/>
    </w:pPr>
  </w:style>
  <w:style w:type="paragraph" w:customStyle="1" w:styleId="af1">
    <w:name w:val="Место даты подписи"/>
    <w:basedOn w:val="a0"/>
    <w:rsid w:val="00A52EDF"/>
    <w:pPr>
      <w:spacing w:before="120"/>
    </w:pPr>
  </w:style>
  <w:style w:type="paragraph" w:customStyle="1" w:styleId="33">
    <w:name w:val="çàãîëîâîê 3"/>
    <w:basedOn w:val="a0"/>
    <w:next w:val="a0"/>
    <w:rsid w:val="00A52EDF"/>
    <w:pPr>
      <w:keepNext/>
      <w:widowControl w:val="0"/>
    </w:pPr>
  </w:style>
  <w:style w:type="paragraph" w:styleId="af2">
    <w:name w:val="Body Text Indent"/>
    <w:basedOn w:val="a0"/>
    <w:link w:val="af3"/>
    <w:rsid w:val="00A52EDF"/>
    <w:pPr>
      <w:spacing w:line="360" w:lineRule="auto"/>
      <w:ind w:left="357"/>
    </w:pPr>
  </w:style>
  <w:style w:type="character" w:customStyle="1" w:styleId="af3">
    <w:name w:val="Основной текст с отступом Знак"/>
    <w:basedOn w:val="a1"/>
    <w:link w:val="af2"/>
    <w:rsid w:val="00A52E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A52EDF"/>
    <w:pPr>
      <w:ind w:firstLine="540"/>
    </w:pPr>
  </w:style>
  <w:style w:type="character" w:customStyle="1" w:styleId="23">
    <w:name w:val="Основной текст с отступом 2 Знак"/>
    <w:basedOn w:val="a1"/>
    <w:link w:val="22"/>
    <w:rsid w:val="00A52E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21"/>
    <w:basedOn w:val="12"/>
    <w:rsid w:val="00A52EDF"/>
    <w:pPr>
      <w:spacing w:before="60" w:line="260" w:lineRule="auto"/>
      <w:ind w:left="360"/>
    </w:pPr>
    <w:rPr>
      <w:snapToGrid/>
      <w:sz w:val="22"/>
    </w:rPr>
  </w:style>
  <w:style w:type="paragraph" w:styleId="34">
    <w:name w:val="toc 3"/>
    <w:basedOn w:val="a0"/>
    <w:next w:val="a0"/>
    <w:autoRedefine/>
    <w:semiHidden/>
    <w:rsid w:val="00A52EDF"/>
    <w:pPr>
      <w:ind w:left="480"/>
    </w:pPr>
  </w:style>
  <w:style w:type="paragraph" w:customStyle="1" w:styleId="110">
    <w:name w:val="Заголовок 11"/>
    <w:basedOn w:val="12"/>
    <w:next w:val="12"/>
    <w:rsid w:val="00A52EDF"/>
    <w:pPr>
      <w:keepNext/>
      <w:spacing w:before="240" w:after="60" w:line="300" w:lineRule="auto"/>
      <w:jc w:val="center"/>
    </w:pPr>
    <w:rPr>
      <w:rFonts w:ascii="Arial" w:hAnsi="Arial"/>
      <w:b/>
      <w:snapToGrid/>
      <w:kern w:val="32"/>
      <w:sz w:val="32"/>
    </w:rPr>
  </w:style>
  <w:style w:type="paragraph" w:customStyle="1" w:styleId="211">
    <w:name w:val="Заголовок 21"/>
    <w:basedOn w:val="12"/>
    <w:next w:val="12"/>
    <w:rsid w:val="00A52EDF"/>
    <w:pPr>
      <w:keepNext/>
      <w:spacing w:line="320" w:lineRule="auto"/>
      <w:ind w:right="1800"/>
    </w:pPr>
    <w:rPr>
      <w:b/>
      <w:i/>
      <w:snapToGrid/>
      <w:sz w:val="22"/>
    </w:rPr>
  </w:style>
  <w:style w:type="paragraph" w:customStyle="1" w:styleId="310">
    <w:name w:val="Заголовок 31"/>
    <w:basedOn w:val="12"/>
    <w:next w:val="12"/>
    <w:rsid w:val="00A52EDF"/>
    <w:pPr>
      <w:keepNext/>
      <w:spacing w:line="320" w:lineRule="auto"/>
      <w:ind w:right="2000"/>
    </w:pPr>
    <w:rPr>
      <w:snapToGrid/>
      <w:sz w:val="22"/>
    </w:rPr>
  </w:style>
  <w:style w:type="paragraph" w:customStyle="1" w:styleId="410">
    <w:name w:val="Заголовок 41"/>
    <w:basedOn w:val="12"/>
    <w:next w:val="12"/>
    <w:rsid w:val="00A52EDF"/>
    <w:pPr>
      <w:keepNext/>
      <w:spacing w:before="240" w:after="60" w:line="300" w:lineRule="auto"/>
    </w:pPr>
    <w:rPr>
      <w:b/>
      <w:snapToGrid/>
      <w:sz w:val="24"/>
    </w:rPr>
  </w:style>
  <w:style w:type="paragraph" w:customStyle="1" w:styleId="51">
    <w:name w:val="Заголовок 51"/>
    <w:basedOn w:val="12"/>
    <w:next w:val="12"/>
    <w:rsid w:val="00A52EDF"/>
    <w:pPr>
      <w:keepNext/>
      <w:spacing w:line="320" w:lineRule="auto"/>
      <w:ind w:left="1240" w:right="1800"/>
      <w:jc w:val="center"/>
    </w:pPr>
    <w:rPr>
      <w:rFonts w:ascii="Arial" w:hAnsi="Arial"/>
      <w:i/>
      <w:snapToGrid/>
      <w:sz w:val="24"/>
    </w:rPr>
  </w:style>
  <w:style w:type="paragraph" w:customStyle="1" w:styleId="61">
    <w:name w:val="Заголовок 61"/>
    <w:basedOn w:val="12"/>
    <w:next w:val="12"/>
    <w:rsid w:val="00A52EDF"/>
    <w:pPr>
      <w:keepNext/>
      <w:pageBreakBefore/>
      <w:spacing w:line="300" w:lineRule="auto"/>
      <w:jc w:val="center"/>
    </w:pPr>
    <w:rPr>
      <w:rFonts w:ascii="Arial" w:hAnsi="Arial"/>
      <w:i/>
      <w:snapToGrid/>
      <w:sz w:val="24"/>
    </w:rPr>
  </w:style>
  <w:style w:type="character" w:customStyle="1" w:styleId="15">
    <w:name w:val="Основной шрифт абзаца1"/>
    <w:rsid w:val="00A52EDF"/>
  </w:style>
  <w:style w:type="paragraph" w:customStyle="1" w:styleId="FR1">
    <w:name w:val="FR1"/>
    <w:rsid w:val="00A52EDF"/>
    <w:pPr>
      <w:widowControl w:val="0"/>
      <w:spacing w:before="400" w:after="0" w:line="240" w:lineRule="auto"/>
      <w:ind w:left="2760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FR2">
    <w:name w:val="FR2"/>
    <w:rsid w:val="00A52EDF"/>
    <w:pPr>
      <w:widowControl w:val="0"/>
      <w:spacing w:before="120" w:after="0" w:line="240" w:lineRule="auto"/>
      <w:ind w:left="240"/>
      <w:jc w:val="both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16">
    <w:name w:val="Основной текст1"/>
    <w:basedOn w:val="12"/>
    <w:rsid w:val="00A52EDF"/>
    <w:pPr>
      <w:spacing w:before="280" w:line="260" w:lineRule="auto"/>
      <w:ind w:right="4600"/>
    </w:pPr>
    <w:rPr>
      <w:b/>
      <w:i/>
      <w:snapToGrid/>
      <w:sz w:val="22"/>
    </w:rPr>
  </w:style>
  <w:style w:type="character" w:customStyle="1" w:styleId="17">
    <w:name w:val="Знак примечания1"/>
    <w:basedOn w:val="15"/>
    <w:rsid w:val="00A52EDF"/>
    <w:rPr>
      <w:sz w:val="16"/>
    </w:rPr>
  </w:style>
  <w:style w:type="paragraph" w:customStyle="1" w:styleId="18">
    <w:name w:val="Текст примечания1"/>
    <w:basedOn w:val="12"/>
    <w:rsid w:val="00A52EDF"/>
    <w:pPr>
      <w:spacing w:line="300" w:lineRule="auto"/>
      <w:jc w:val="center"/>
    </w:pPr>
    <w:rPr>
      <w:snapToGrid/>
    </w:rPr>
  </w:style>
  <w:style w:type="paragraph" w:customStyle="1" w:styleId="19">
    <w:name w:val="Название объекта1"/>
    <w:basedOn w:val="12"/>
    <w:next w:val="12"/>
    <w:rsid w:val="00A52EDF"/>
    <w:pPr>
      <w:spacing w:before="120" w:after="120" w:line="300" w:lineRule="auto"/>
      <w:jc w:val="center"/>
    </w:pPr>
    <w:rPr>
      <w:b/>
      <w:snapToGrid/>
    </w:rPr>
  </w:style>
  <w:style w:type="paragraph" w:customStyle="1" w:styleId="1a">
    <w:name w:val="Обычный1"/>
    <w:basedOn w:val="12"/>
    <w:rsid w:val="00A52EDF"/>
    <w:pPr>
      <w:spacing w:line="300" w:lineRule="auto"/>
      <w:jc w:val="both"/>
    </w:pPr>
    <w:rPr>
      <w:b/>
      <w:snapToGrid/>
      <w:sz w:val="22"/>
    </w:rPr>
  </w:style>
  <w:style w:type="paragraph" w:customStyle="1" w:styleId="111">
    <w:name w:val="Оглавление 11"/>
    <w:basedOn w:val="12"/>
    <w:next w:val="12"/>
    <w:autoRedefine/>
    <w:rsid w:val="00A52EDF"/>
    <w:pPr>
      <w:spacing w:before="120" w:after="120" w:line="300" w:lineRule="auto"/>
    </w:pPr>
    <w:rPr>
      <w:b/>
      <w:caps/>
      <w:snapToGrid/>
      <w:sz w:val="22"/>
    </w:rPr>
  </w:style>
  <w:style w:type="paragraph" w:customStyle="1" w:styleId="212">
    <w:name w:val="Оглавление 21"/>
    <w:basedOn w:val="12"/>
    <w:next w:val="12"/>
    <w:autoRedefine/>
    <w:rsid w:val="00A52EDF"/>
    <w:pPr>
      <w:spacing w:line="300" w:lineRule="auto"/>
      <w:ind w:left="220"/>
    </w:pPr>
    <w:rPr>
      <w:smallCaps/>
      <w:snapToGrid/>
      <w:sz w:val="22"/>
    </w:rPr>
  </w:style>
  <w:style w:type="paragraph" w:customStyle="1" w:styleId="311">
    <w:name w:val="Оглавление 31"/>
    <w:basedOn w:val="12"/>
    <w:next w:val="12"/>
    <w:autoRedefine/>
    <w:rsid w:val="00A52EDF"/>
    <w:pPr>
      <w:spacing w:line="300" w:lineRule="auto"/>
      <w:ind w:left="440"/>
    </w:pPr>
    <w:rPr>
      <w:i/>
      <w:snapToGrid/>
      <w:sz w:val="22"/>
    </w:rPr>
  </w:style>
  <w:style w:type="paragraph" w:customStyle="1" w:styleId="411">
    <w:name w:val="Оглавление 41"/>
    <w:basedOn w:val="12"/>
    <w:next w:val="12"/>
    <w:autoRedefine/>
    <w:rsid w:val="00A52EDF"/>
    <w:pPr>
      <w:spacing w:line="300" w:lineRule="auto"/>
      <w:ind w:left="660"/>
    </w:pPr>
    <w:rPr>
      <w:snapToGrid/>
      <w:sz w:val="22"/>
    </w:rPr>
  </w:style>
  <w:style w:type="paragraph" w:customStyle="1" w:styleId="510">
    <w:name w:val="Оглавление 51"/>
    <w:basedOn w:val="12"/>
    <w:next w:val="12"/>
    <w:autoRedefine/>
    <w:rsid w:val="00A52EDF"/>
    <w:pPr>
      <w:spacing w:line="300" w:lineRule="auto"/>
      <w:ind w:left="880"/>
    </w:pPr>
    <w:rPr>
      <w:snapToGrid/>
      <w:sz w:val="22"/>
    </w:rPr>
  </w:style>
  <w:style w:type="paragraph" w:customStyle="1" w:styleId="610">
    <w:name w:val="Оглавление 61"/>
    <w:basedOn w:val="12"/>
    <w:next w:val="12"/>
    <w:autoRedefine/>
    <w:rsid w:val="00A52EDF"/>
    <w:pPr>
      <w:spacing w:line="300" w:lineRule="auto"/>
      <w:ind w:left="1100"/>
    </w:pPr>
    <w:rPr>
      <w:snapToGrid/>
      <w:sz w:val="22"/>
    </w:rPr>
  </w:style>
  <w:style w:type="paragraph" w:customStyle="1" w:styleId="71">
    <w:name w:val="Оглавление 71"/>
    <w:basedOn w:val="12"/>
    <w:next w:val="12"/>
    <w:autoRedefine/>
    <w:rsid w:val="00A52EDF"/>
    <w:pPr>
      <w:spacing w:line="300" w:lineRule="auto"/>
      <w:ind w:left="1320"/>
    </w:pPr>
    <w:rPr>
      <w:snapToGrid/>
      <w:sz w:val="22"/>
    </w:rPr>
  </w:style>
  <w:style w:type="paragraph" w:customStyle="1" w:styleId="81">
    <w:name w:val="Оглавление 81"/>
    <w:basedOn w:val="12"/>
    <w:next w:val="12"/>
    <w:autoRedefine/>
    <w:rsid w:val="00A52EDF"/>
    <w:pPr>
      <w:spacing w:line="300" w:lineRule="auto"/>
      <w:ind w:left="1540"/>
    </w:pPr>
    <w:rPr>
      <w:snapToGrid/>
      <w:sz w:val="22"/>
    </w:rPr>
  </w:style>
  <w:style w:type="paragraph" w:customStyle="1" w:styleId="91">
    <w:name w:val="Оглавление 91"/>
    <w:basedOn w:val="12"/>
    <w:next w:val="12"/>
    <w:autoRedefine/>
    <w:rsid w:val="00A52EDF"/>
    <w:pPr>
      <w:spacing w:line="300" w:lineRule="auto"/>
      <w:ind w:left="1760"/>
    </w:pPr>
    <w:rPr>
      <w:snapToGrid/>
      <w:sz w:val="22"/>
    </w:rPr>
  </w:style>
  <w:style w:type="character" w:customStyle="1" w:styleId="1b">
    <w:name w:val="Гиперссылка1"/>
    <w:basedOn w:val="15"/>
    <w:rsid w:val="00A52EDF"/>
    <w:rPr>
      <w:color w:val="0000FF"/>
      <w:u w:val="single"/>
    </w:rPr>
  </w:style>
  <w:style w:type="paragraph" w:customStyle="1" w:styleId="af4">
    <w:name w:val="текст"/>
    <w:basedOn w:val="a0"/>
    <w:rsid w:val="00A52EDF"/>
    <w:pPr>
      <w:spacing w:before="120"/>
      <w:ind w:firstLine="709"/>
      <w:jc w:val="both"/>
    </w:pPr>
    <w:rPr>
      <w:rFonts w:ascii="TimesDL" w:hAnsi="TimesDL"/>
      <w:szCs w:val="20"/>
    </w:rPr>
  </w:style>
  <w:style w:type="paragraph" w:customStyle="1" w:styleId="a">
    <w:name w:val="Пункт ТЗ"/>
    <w:basedOn w:val="a0"/>
    <w:rsid w:val="00A52EDF"/>
    <w:pPr>
      <w:numPr>
        <w:ilvl w:val="1"/>
        <w:numId w:val="2"/>
      </w:numPr>
      <w:tabs>
        <w:tab w:val="num" w:pos="900"/>
      </w:tabs>
      <w:spacing w:line="360" w:lineRule="auto"/>
      <w:ind w:left="900" w:hanging="540"/>
      <w:jc w:val="both"/>
    </w:pPr>
  </w:style>
  <w:style w:type="character" w:styleId="af5">
    <w:name w:val="annotation reference"/>
    <w:basedOn w:val="a1"/>
    <w:semiHidden/>
    <w:rsid w:val="00A52EDF"/>
    <w:rPr>
      <w:sz w:val="16"/>
      <w:szCs w:val="16"/>
    </w:rPr>
  </w:style>
  <w:style w:type="paragraph" w:styleId="af6">
    <w:name w:val="annotation text"/>
    <w:basedOn w:val="a0"/>
    <w:link w:val="af7"/>
    <w:semiHidden/>
    <w:rsid w:val="00A52EDF"/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semiHidden/>
    <w:rsid w:val="00A52E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semiHidden/>
    <w:rsid w:val="00A52EDF"/>
    <w:rPr>
      <w:b/>
      <w:bCs/>
    </w:rPr>
  </w:style>
  <w:style w:type="character" w:customStyle="1" w:styleId="af9">
    <w:name w:val="Тема примечания Знак"/>
    <w:basedOn w:val="af7"/>
    <w:link w:val="af8"/>
    <w:semiHidden/>
    <w:rsid w:val="00A52EDF"/>
    <w:rPr>
      <w:b/>
      <w:bCs/>
    </w:rPr>
  </w:style>
  <w:style w:type="paragraph" w:customStyle="1" w:styleId="afa">
    <w:name w:val="текст таблицы"/>
    <w:rsid w:val="00A52EDF"/>
    <w:pPr>
      <w:spacing w:before="20" w:after="20" w:line="240" w:lineRule="auto"/>
    </w:pPr>
    <w:rPr>
      <w:rFonts w:ascii="Verdana" w:eastAsia="Times New Roman" w:hAnsi="Verdana" w:cs="Times New Roman"/>
      <w:lang w:eastAsia="ru-RU"/>
    </w:rPr>
  </w:style>
  <w:style w:type="paragraph" w:customStyle="1" w:styleId="afb">
    <w:name w:val="текст заголовков таблицы"/>
    <w:rsid w:val="00A52EDF"/>
    <w:pPr>
      <w:spacing w:before="20" w:after="20" w:line="240" w:lineRule="auto"/>
    </w:pPr>
    <w:rPr>
      <w:rFonts w:ascii="Verdana" w:eastAsia="Times New Roman" w:hAnsi="Verdana" w:cs="Times New Roman"/>
      <w:b/>
      <w:szCs w:val="28"/>
      <w:lang w:eastAsia="ru-RU"/>
    </w:rPr>
  </w:style>
  <w:style w:type="paragraph" w:customStyle="1" w:styleId="TableText">
    <w:name w:val="Table Text"/>
    <w:basedOn w:val="a0"/>
    <w:rsid w:val="00A52EDF"/>
    <w:pPr>
      <w:keepLines/>
      <w:jc w:val="both"/>
    </w:pPr>
    <w:rPr>
      <w:rFonts w:ascii="Book Antiqua" w:hAnsi="Book Antiqua"/>
      <w:sz w:val="16"/>
      <w:szCs w:val="20"/>
      <w:lang w:val="en-US"/>
    </w:rPr>
  </w:style>
  <w:style w:type="numbering" w:styleId="111111">
    <w:name w:val="Outline List 2"/>
    <w:basedOn w:val="a3"/>
    <w:rsid w:val="00A52EDF"/>
    <w:pPr>
      <w:numPr>
        <w:numId w:val="19"/>
      </w:numPr>
    </w:pPr>
  </w:style>
  <w:style w:type="paragraph" w:styleId="afc">
    <w:name w:val="Document Map"/>
    <w:basedOn w:val="a0"/>
    <w:link w:val="afd"/>
    <w:semiHidden/>
    <w:rsid w:val="00A52ED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d">
    <w:name w:val="Схема документа Знак"/>
    <w:basedOn w:val="a1"/>
    <w:link w:val="afc"/>
    <w:semiHidden/>
    <w:rsid w:val="00A52ED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">
    <w:name w:val="List Bullet 3"/>
    <w:basedOn w:val="a0"/>
    <w:rsid w:val="00A52EDF"/>
    <w:pPr>
      <w:numPr>
        <w:numId w:val="26"/>
      </w:numPr>
      <w:spacing w:line="360" w:lineRule="auto"/>
      <w:jc w:val="both"/>
    </w:pPr>
    <w:rPr>
      <w:rFonts w:eastAsia="Batang"/>
      <w:lang w:eastAsia="ko-KR"/>
    </w:rPr>
  </w:style>
  <w:style w:type="paragraph" w:customStyle="1" w:styleId="afe">
    <w:name w:val="Обычный +"/>
    <w:basedOn w:val="a0"/>
    <w:rsid w:val="00A52EDF"/>
    <w:rPr>
      <w:rFonts w:eastAsia="Batang"/>
      <w:lang w:eastAsia="ko-KR"/>
    </w:rPr>
  </w:style>
  <w:style w:type="paragraph" w:styleId="aff">
    <w:name w:val="caption"/>
    <w:basedOn w:val="a0"/>
    <w:next w:val="a0"/>
    <w:uiPriority w:val="35"/>
    <w:unhideWhenUsed/>
    <w:qFormat/>
    <w:rsid w:val="004E6F76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emf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9AA39-3747-4E98-A4BF-15259A713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59</Pages>
  <Words>10800</Words>
  <Characters>61566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10</cp:revision>
  <cp:lastPrinted>2012-10-23T06:50:00Z</cp:lastPrinted>
  <dcterms:created xsi:type="dcterms:W3CDTF">2012-10-22T06:12:00Z</dcterms:created>
  <dcterms:modified xsi:type="dcterms:W3CDTF">2012-10-30T08:25:00Z</dcterms:modified>
</cp:coreProperties>
</file>