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3DD" w:rsidTr="00D113DD">
        <w:trPr>
          <w:trHeight w:val="708"/>
        </w:trPr>
        <w:tc>
          <w:tcPr>
            <w:tcW w:w="9571" w:type="dxa"/>
            <w:hideMark/>
          </w:tcPr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 ОТВЕТСТВЕННОСТЬЮ</w:t>
            </w:r>
          </w:p>
          <w:p w:rsidR="00D113DD" w:rsidRDefault="00D113DD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(ООО «ЦВТД»)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>
              <w:rPr>
                <w:sz w:val="24"/>
                <w:szCs w:val="22"/>
              </w:rPr>
              <w:t xml:space="preserve"> ш., д. 46</w:t>
            </w:r>
          </w:p>
        </w:tc>
      </w:tr>
      <w:tr w:rsidR="00D113DD" w:rsidTr="00D113DD">
        <w:trPr>
          <w:trHeight w:val="571"/>
        </w:trPr>
        <w:tc>
          <w:tcPr>
            <w:tcW w:w="9571" w:type="dxa"/>
            <w:vAlign w:val="center"/>
            <w:hideMark/>
          </w:tcPr>
          <w:p w:rsidR="00D113DD" w:rsidRPr="00375634" w:rsidRDefault="00D113DD" w:rsidP="00375634">
            <w:pPr>
              <w:tabs>
                <w:tab w:val="right" w:pos="9356"/>
              </w:tabs>
              <w:spacing w:before="280"/>
              <w:rPr>
                <w:sz w:val="24"/>
                <w:szCs w:val="24"/>
                <w:lang w:val="en-US"/>
              </w:rPr>
            </w:pPr>
            <w:r w:rsidRPr="00785552">
              <w:rPr>
                <w:sz w:val="24"/>
                <w:szCs w:val="24"/>
              </w:rPr>
              <w:t>«</w:t>
            </w:r>
            <w:r w:rsidR="00DE004F" w:rsidRPr="00785552">
              <w:rPr>
                <w:sz w:val="24"/>
                <w:szCs w:val="24"/>
              </w:rPr>
              <w:t xml:space="preserve">     </w:t>
            </w:r>
            <w:r w:rsidRPr="00785552">
              <w:rPr>
                <w:sz w:val="24"/>
                <w:szCs w:val="24"/>
              </w:rPr>
              <w:t xml:space="preserve">» </w:t>
            </w:r>
            <w:r w:rsidR="00CF414E" w:rsidRPr="00785552">
              <w:rPr>
                <w:sz w:val="24"/>
                <w:szCs w:val="24"/>
              </w:rPr>
              <w:t>____________</w:t>
            </w:r>
            <w:r w:rsidRPr="00785552">
              <w:rPr>
                <w:sz w:val="24"/>
                <w:szCs w:val="24"/>
              </w:rPr>
              <w:t xml:space="preserve"> 20</w:t>
            </w:r>
            <w:r w:rsidR="00BD59BC" w:rsidRPr="00785552">
              <w:rPr>
                <w:sz w:val="24"/>
                <w:szCs w:val="24"/>
              </w:rPr>
              <w:t xml:space="preserve">14 </w:t>
            </w:r>
            <w:r w:rsidRPr="00785552">
              <w:rPr>
                <w:sz w:val="24"/>
                <w:szCs w:val="24"/>
              </w:rPr>
              <w:t> г.</w:t>
            </w:r>
            <w:r w:rsidRPr="00785552">
              <w:rPr>
                <w:sz w:val="24"/>
                <w:szCs w:val="24"/>
              </w:rPr>
              <w:tab/>
              <w:t>№</w:t>
            </w:r>
            <w:r w:rsidRPr="00785552">
              <w:rPr>
                <w:b/>
                <w:sz w:val="24"/>
                <w:szCs w:val="24"/>
              </w:rPr>
              <w:t xml:space="preserve"> </w:t>
            </w:r>
            <w:r w:rsidR="00375634">
              <w:rPr>
                <w:b/>
                <w:sz w:val="24"/>
                <w:szCs w:val="24"/>
                <w:lang w:val="en-US"/>
              </w:rPr>
              <w:t>_</w:t>
            </w:r>
          </w:p>
        </w:tc>
      </w:tr>
      <w:tr w:rsidR="00D113DD" w:rsidTr="00D113DD">
        <w:trPr>
          <w:trHeight w:val="282"/>
        </w:trPr>
        <w:tc>
          <w:tcPr>
            <w:tcW w:w="9571" w:type="dxa"/>
            <w:vAlign w:val="center"/>
            <w:hideMark/>
          </w:tcPr>
          <w:p w:rsidR="00D113DD" w:rsidRDefault="00D113DD">
            <w:pPr>
              <w:spacing w:before="280"/>
              <w:jc w:val="center"/>
            </w:pPr>
          </w:p>
        </w:tc>
      </w:tr>
    </w:tbl>
    <w:p w:rsidR="00375634" w:rsidRDefault="00375634" w:rsidP="00375634">
      <w:pPr>
        <w:jc w:val="center"/>
        <w:outlineLvl w:val="0"/>
        <w:rPr>
          <w:b/>
          <w:sz w:val="24"/>
          <w:szCs w:val="24"/>
          <w:lang w:val="en-US"/>
        </w:rPr>
      </w:pPr>
      <w:bookmarkStart w:id="0" w:name="_Toc396997680"/>
    </w:p>
    <w:bookmarkEnd w:id="0"/>
    <w:p w:rsidR="00EC18EA" w:rsidRPr="00B630A6" w:rsidRDefault="00B630A6" w:rsidP="00EC18EA">
      <w:pPr>
        <w:jc w:val="center"/>
        <w:outlineLvl w:val="0"/>
        <w:rPr>
          <w:b/>
          <w:sz w:val="24"/>
          <w:szCs w:val="24"/>
        </w:rPr>
      </w:pPr>
      <w:r w:rsidRPr="00B630A6">
        <w:rPr>
          <w:b/>
          <w:sz w:val="24"/>
          <w:szCs w:val="24"/>
        </w:rPr>
        <w:t>Извещение о продлении сроков открытого запроса цен</w:t>
      </w:r>
    </w:p>
    <w:p w:rsidR="00EC18EA" w:rsidRPr="00EC18EA" w:rsidRDefault="00EC18EA" w:rsidP="00EC18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5634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ООО «ЦВТД», являющееся организатором открытого запроса цен в электронной форме на право </w:t>
      </w:r>
      <w:r w:rsidRPr="00074DF2">
        <w:rPr>
          <w:sz w:val="24"/>
          <w:szCs w:val="24"/>
        </w:rPr>
        <w:t xml:space="preserve">заключения договора на поставку </w:t>
      </w:r>
      <w:proofErr w:type="spellStart"/>
      <w:r w:rsidRPr="00074DF2">
        <w:rPr>
          <w:sz w:val="24"/>
          <w:szCs w:val="24"/>
        </w:rPr>
        <w:t>дезинфецирующих</w:t>
      </w:r>
      <w:proofErr w:type="spellEnd"/>
      <w:r w:rsidRPr="00074DF2">
        <w:rPr>
          <w:sz w:val="24"/>
          <w:szCs w:val="24"/>
        </w:rPr>
        <w:t xml:space="preserve"> средств, одноразовой одежды</w:t>
      </w:r>
      <w:r>
        <w:rPr>
          <w:sz w:val="24"/>
          <w:szCs w:val="24"/>
        </w:rPr>
        <w:t xml:space="preserve"> (извещение о проведении запроса цен в электронной форме и документация по запросу цен опубликованы «</w:t>
      </w:r>
      <w:r w:rsidR="000C6FB9" w:rsidRPr="000C6FB9">
        <w:rPr>
          <w:sz w:val="24"/>
          <w:szCs w:val="24"/>
        </w:rPr>
        <w:t>11</w:t>
      </w:r>
      <w:r>
        <w:rPr>
          <w:sz w:val="24"/>
          <w:szCs w:val="24"/>
        </w:rPr>
        <w:t xml:space="preserve">» </w:t>
      </w:r>
      <w:r w:rsidR="000C6FB9">
        <w:rPr>
          <w:sz w:val="24"/>
          <w:szCs w:val="24"/>
        </w:rPr>
        <w:t>но</w:t>
      </w:r>
      <w:r>
        <w:rPr>
          <w:sz w:val="24"/>
          <w:szCs w:val="24"/>
        </w:rPr>
        <w:t xml:space="preserve">ября 2014 года на официальном сайте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B75D39">
          <w:rPr>
            <w:rStyle w:val="a4"/>
            <w:sz w:val="24"/>
            <w:szCs w:val="24"/>
            <w:lang w:val="en-US"/>
          </w:rPr>
          <w:t>http</w:t>
        </w:r>
        <w:r w:rsidRPr="00B75D39">
          <w:rPr>
            <w:rStyle w:val="a4"/>
            <w:sz w:val="24"/>
            <w:szCs w:val="24"/>
          </w:rPr>
          <w:t>://</w:t>
        </w:r>
        <w:r w:rsidRPr="00B75D39">
          <w:rPr>
            <w:rStyle w:val="a4"/>
            <w:sz w:val="24"/>
            <w:szCs w:val="24"/>
            <w:lang w:val="en-US"/>
          </w:rPr>
          <w:t>www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zakupki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gov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закупка</w:t>
      </w:r>
      <w:proofErr w:type="gramEnd"/>
      <w:r>
        <w:rPr>
          <w:sz w:val="24"/>
          <w:szCs w:val="24"/>
        </w:rPr>
        <w:t xml:space="preserve"> №</w:t>
      </w:r>
      <w:proofErr w:type="gramStart"/>
      <w:r w:rsidR="004B3E6F" w:rsidRPr="004B3E6F">
        <w:rPr>
          <w:sz w:val="24"/>
          <w:szCs w:val="24"/>
        </w:rPr>
        <w:t>31401681431</w:t>
      </w:r>
      <w:r>
        <w:rPr>
          <w:sz w:val="24"/>
          <w:szCs w:val="24"/>
        </w:rPr>
        <w:t xml:space="preserve">, </w:t>
      </w:r>
      <w:r w:rsidRPr="00074DF2">
        <w:rPr>
          <w:sz w:val="24"/>
          <w:szCs w:val="24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074DF2">
        <w:rPr>
          <w:sz w:val="24"/>
          <w:szCs w:val="24"/>
        </w:rPr>
        <w:t>Госкорпорации</w:t>
      </w:r>
      <w:proofErr w:type="spellEnd"/>
      <w:r w:rsidRPr="00074DF2">
        <w:rPr>
          <w:sz w:val="24"/>
          <w:szCs w:val="24"/>
        </w:rPr>
        <w:t xml:space="preserve"> «</w:t>
      </w:r>
      <w:proofErr w:type="spellStart"/>
      <w:r w:rsidRPr="00074DF2">
        <w:rPr>
          <w:sz w:val="24"/>
          <w:szCs w:val="24"/>
        </w:rPr>
        <w:t>Росатом</w:t>
      </w:r>
      <w:proofErr w:type="spellEnd"/>
      <w:r w:rsidRPr="00074DF2">
        <w:rPr>
          <w:sz w:val="24"/>
          <w:szCs w:val="24"/>
        </w:rPr>
        <w:t>» http://zakupki.rosatom.ru/, закупка №</w:t>
      </w:r>
      <w:r w:rsidR="004B3E6F" w:rsidRPr="004B3E6F">
        <w:rPr>
          <w:sz w:val="24"/>
          <w:szCs w:val="24"/>
        </w:rPr>
        <w:t>141111/5174/009</w:t>
      </w:r>
      <w:r w:rsidRPr="00074DF2">
        <w:rPr>
          <w:sz w:val="24"/>
          <w:szCs w:val="24"/>
        </w:rPr>
        <w:t>, на ЭТП «Аукционный Конкурсный Дом», закупка №</w:t>
      </w:r>
      <w:r w:rsidR="004B3E6F" w:rsidRPr="004B3E6F">
        <w:rPr>
          <w:sz w:val="24"/>
          <w:szCs w:val="24"/>
        </w:rPr>
        <w:t>Z035225</w:t>
      </w:r>
      <w:r>
        <w:rPr>
          <w:sz w:val="24"/>
          <w:szCs w:val="24"/>
        </w:rPr>
        <w:t>) в соответствии с пунктом 20.6.6 Единого отраслевого стандарта закупок (Положение о закупке) Государственной корпорации по атомной энергии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 (протокол от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17.10.2014 № 64) и пунктом 4.3.2 документации по открытому запросу цен уведомляет о продлении срока подачи заявок, а именно:</w:t>
      </w:r>
      <w:proofErr w:type="gramEnd"/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 В извещении о проведении запроса цен:</w:t>
      </w:r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721E90">
        <w:rPr>
          <w:sz w:val="24"/>
          <w:szCs w:val="24"/>
        </w:rPr>
        <w:t xml:space="preserve"> Пункт 13 изложить в следующей редакции:</w:t>
      </w:r>
    </w:p>
    <w:p w:rsidR="00721E90" w:rsidRDefault="00721E90" w:rsidP="00721E90">
      <w:pPr>
        <w:suppressAutoHyphens/>
        <w:spacing w:after="200"/>
        <w:ind w:right="-6"/>
        <w:contextualSpacing/>
        <w:jc w:val="both"/>
        <w:rPr>
          <w:b/>
          <w:sz w:val="24"/>
          <w:szCs w:val="24"/>
        </w:rPr>
      </w:pPr>
      <w:r w:rsidRPr="00721E90">
        <w:rPr>
          <w:b/>
          <w:sz w:val="24"/>
          <w:szCs w:val="24"/>
        </w:rPr>
        <w:t>«Дата начала и дата и время окончания подачи заявок на участие в запросе цен, место и порядок их подачи участниками:</w:t>
      </w:r>
    </w:p>
    <w:p w:rsidR="00721E90" w:rsidRDefault="00721E90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proofErr w:type="gramStart"/>
      <w:r w:rsidRPr="00EC18EA">
        <w:rPr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EC18EA">
        <w:rPr>
          <w:sz w:val="24"/>
          <w:szCs w:val="24"/>
        </w:rPr>
        <w:t xml:space="preserve">«Аукционный конкурсный дом» в сети «Интернет» по адресу: </w:t>
      </w:r>
      <w:hyperlink r:id="rId8" w:history="1">
        <w:r w:rsidRPr="00EC18EA">
          <w:rPr>
            <w:color w:val="0000FF"/>
            <w:sz w:val="24"/>
            <w:szCs w:val="24"/>
            <w:u w:val="single"/>
          </w:rPr>
          <w:t>www.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a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k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d</w:t>
        </w:r>
        <w:r w:rsidRPr="00EC18EA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EC18EA">
          <w:rPr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EC18EA">
        <w:rPr>
          <w:sz w:val="24"/>
          <w:szCs w:val="24"/>
        </w:rPr>
        <w:t xml:space="preserve">, </w:t>
      </w:r>
      <w:r w:rsidRPr="00EC18EA">
        <w:rPr>
          <w:spacing w:val="-6"/>
          <w:sz w:val="24"/>
          <w:szCs w:val="24"/>
        </w:rPr>
        <w:t>начиная с даты</w:t>
      </w:r>
      <w:r w:rsidRPr="00EC18EA">
        <w:rPr>
          <w:b/>
          <w:i/>
          <w:sz w:val="24"/>
          <w:szCs w:val="24"/>
        </w:rPr>
        <w:t xml:space="preserve"> </w:t>
      </w:r>
      <w:r w:rsidRPr="00EC18EA">
        <w:rPr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EC18EA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</w:t>
      </w:r>
      <w:r>
        <w:rPr>
          <w:spacing w:val="-6"/>
          <w:sz w:val="24"/>
          <w:szCs w:val="24"/>
        </w:rPr>
        <w:t xml:space="preserve">нее </w:t>
      </w:r>
      <w:r w:rsidR="004B3E6F" w:rsidRPr="004B3E6F">
        <w:rPr>
          <w:spacing w:val="-6"/>
          <w:sz w:val="24"/>
          <w:szCs w:val="24"/>
        </w:rPr>
        <w:t>11</w:t>
      </w:r>
      <w:r>
        <w:rPr>
          <w:spacing w:val="-6"/>
          <w:sz w:val="24"/>
          <w:szCs w:val="24"/>
        </w:rPr>
        <w:t>-00 (время московское) «</w:t>
      </w:r>
      <w:r w:rsidR="004B3E6F" w:rsidRPr="004B3E6F">
        <w:rPr>
          <w:spacing w:val="-6"/>
          <w:sz w:val="24"/>
          <w:szCs w:val="24"/>
        </w:rPr>
        <w:t>2</w:t>
      </w:r>
      <w:r w:rsidR="005E6558" w:rsidRPr="005E6558">
        <w:rPr>
          <w:spacing w:val="-6"/>
          <w:sz w:val="24"/>
          <w:szCs w:val="24"/>
        </w:rPr>
        <w:t>5</w:t>
      </w:r>
      <w:r>
        <w:rPr>
          <w:spacing w:val="-6"/>
          <w:sz w:val="24"/>
          <w:szCs w:val="24"/>
        </w:rPr>
        <w:t>» ноября 2014</w:t>
      </w:r>
      <w:proofErr w:type="gramEnd"/>
      <w:r>
        <w:rPr>
          <w:spacing w:val="-6"/>
          <w:sz w:val="24"/>
          <w:szCs w:val="24"/>
        </w:rPr>
        <w:t xml:space="preserve"> года»;</w:t>
      </w:r>
    </w:p>
    <w:p w:rsidR="00721E90" w:rsidRDefault="00721E90" w:rsidP="00721E90">
      <w:pPr>
        <w:spacing w:before="120"/>
        <w:ind w:firstLine="708"/>
        <w:contextualSpacing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1.2.</w:t>
      </w:r>
      <w:r w:rsidRPr="00EC18EA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Пункт 14 изложить в следующей редакции:</w:t>
      </w:r>
    </w:p>
    <w:p w:rsidR="00721E90" w:rsidRDefault="00721E90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«</w:t>
      </w:r>
      <w:r w:rsidRPr="00EC18EA">
        <w:rPr>
          <w:b/>
          <w:sz w:val="24"/>
          <w:szCs w:val="24"/>
        </w:rPr>
        <w:t xml:space="preserve">Место и дата проведения отборочной стадии: </w:t>
      </w:r>
      <w:r w:rsidRPr="00EC18EA">
        <w:rPr>
          <w:sz w:val="24"/>
          <w:szCs w:val="24"/>
        </w:rPr>
        <w:t>115114, г. Москва, Павелецкая набережна</w:t>
      </w:r>
      <w:r>
        <w:rPr>
          <w:sz w:val="24"/>
          <w:szCs w:val="24"/>
        </w:rPr>
        <w:t>я, д. 8, стр. 1, не позднее «2</w:t>
      </w:r>
      <w:r w:rsidR="005E6558" w:rsidRPr="005E6558">
        <w:rPr>
          <w:sz w:val="24"/>
          <w:szCs w:val="24"/>
        </w:rPr>
        <w:t>6</w:t>
      </w:r>
      <w:r w:rsidRPr="00EC18EA">
        <w:rPr>
          <w:sz w:val="24"/>
          <w:szCs w:val="24"/>
        </w:rPr>
        <w:t>» ноября 2014 года</w:t>
      </w:r>
      <w:r>
        <w:rPr>
          <w:sz w:val="24"/>
          <w:szCs w:val="24"/>
        </w:rPr>
        <w:t>»;</w:t>
      </w:r>
    </w:p>
    <w:p w:rsidR="00721E90" w:rsidRDefault="00721E90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1.4. Пункт 15 изложить в следующей редакции:</w:t>
      </w:r>
    </w:p>
    <w:p w:rsidR="005A2BB0" w:rsidRDefault="005A2BB0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r w:rsidRPr="005A2BB0">
        <w:rPr>
          <w:b/>
          <w:spacing w:val="-6"/>
          <w:sz w:val="24"/>
          <w:szCs w:val="24"/>
        </w:rPr>
        <w:t>«Место и дата подведения итогов запроса цен:</w:t>
      </w:r>
      <w:r w:rsidRPr="005A2BB0">
        <w:rPr>
          <w:spacing w:val="-6"/>
          <w:sz w:val="24"/>
          <w:szCs w:val="24"/>
        </w:rPr>
        <w:t xml:space="preserve">115114, </w:t>
      </w:r>
      <w:r w:rsidR="003907AF">
        <w:rPr>
          <w:spacing w:val="-6"/>
          <w:sz w:val="24"/>
          <w:szCs w:val="24"/>
        </w:rPr>
        <w:t xml:space="preserve">г. </w:t>
      </w:r>
      <w:r w:rsidRPr="005A2BB0">
        <w:rPr>
          <w:spacing w:val="-6"/>
          <w:sz w:val="24"/>
          <w:szCs w:val="24"/>
        </w:rPr>
        <w:t>Москва, Павелецкая набережная, д. 8, стр.1., не позднее «</w:t>
      </w:r>
      <w:r>
        <w:rPr>
          <w:spacing w:val="-6"/>
          <w:sz w:val="24"/>
          <w:szCs w:val="24"/>
        </w:rPr>
        <w:t>2</w:t>
      </w:r>
      <w:r w:rsidR="005E6558" w:rsidRPr="005E6558">
        <w:rPr>
          <w:spacing w:val="-6"/>
          <w:sz w:val="24"/>
          <w:szCs w:val="24"/>
        </w:rPr>
        <w:t>6</w:t>
      </w:r>
      <w:r w:rsidRPr="005A2BB0">
        <w:rPr>
          <w:spacing w:val="-6"/>
          <w:sz w:val="24"/>
          <w:szCs w:val="24"/>
        </w:rPr>
        <w:t xml:space="preserve">» ноября </w:t>
      </w:r>
      <w:r>
        <w:rPr>
          <w:spacing w:val="-6"/>
          <w:sz w:val="24"/>
          <w:szCs w:val="24"/>
        </w:rPr>
        <w:t>2014 года;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 В документации по запросу цен: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2.1. В разделе 5 «Информационная карта запроса цен» документации по запросу цен пункты 15, 16 изложить в следующей редакции:</w:t>
      </w:r>
    </w:p>
    <w:tbl>
      <w:tblPr>
        <w:tblpPr w:leftFromText="180" w:rightFromText="180" w:vertAnchor="text" w:tblpY="395"/>
        <w:tblOverlap w:val="never"/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410"/>
        <w:gridCol w:w="6237"/>
      </w:tblGrid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1" w:name="_Ref317250778"/>
            <w:r>
              <w:rPr>
                <w:spacing w:val="-6"/>
                <w:sz w:val="24"/>
                <w:szCs w:val="24"/>
              </w:rPr>
              <w:t>15.</w:t>
            </w:r>
          </w:p>
        </w:tc>
        <w:bookmarkEnd w:id="1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/>
                <w:bCs/>
                <w:i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ЭТП  «Аукционный конкурсный дом» в сети «Интернет» по адресу: </w:t>
            </w:r>
            <w:hyperlink r:id="rId9" w:history="1"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www.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a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k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d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.</w:t>
              </w:r>
              <w:proofErr w:type="spellStart"/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ru</w:t>
              </w:r>
              <w:proofErr w:type="spellEnd"/>
            </w:hyperlink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</w:p>
          <w:p w:rsidR="005A2BB0" w:rsidRPr="005A2BB0" w:rsidRDefault="005A2BB0" w:rsidP="005E6558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1</w:t>
            </w:r>
            <w:r w:rsidR="004B3E6F">
              <w:rPr>
                <w:bCs/>
                <w:spacing w:val="-6"/>
                <w:sz w:val="24"/>
                <w:szCs w:val="24"/>
                <w:lang w:val="en-US"/>
              </w:rPr>
              <w:t>1</w:t>
            </w:r>
            <w:r w:rsidRPr="005A2BB0">
              <w:rPr>
                <w:bCs/>
                <w:spacing w:val="-6"/>
                <w:sz w:val="24"/>
                <w:szCs w:val="24"/>
              </w:rPr>
              <w:t>-00 (время московское) «</w:t>
            </w:r>
            <w:r w:rsidR="004B3E6F">
              <w:rPr>
                <w:bCs/>
                <w:spacing w:val="-6"/>
                <w:sz w:val="24"/>
                <w:szCs w:val="24"/>
                <w:lang w:val="en-US"/>
              </w:rPr>
              <w:t>2</w:t>
            </w:r>
            <w:r w:rsidR="005E6558">
              <w:rPr>
                <w:bCs/>
                <w:spacing w:val="-6"/>
                <w:sz w:val="24"/>
                <w:szCs w:val="24"/>
                <w:lang w:val="en-US"/>
              </w:rPr>
              <w:t>5</w:t>
            </w:r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</w:tc>
      </w:tr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2" w:name="_Ref317254136"/>
            <w:r>
              <w:rPr>
                <w:spacing w:val="-6"/>
                <w:sz w:val="24"/>
                <w:szCs w:val="24"/>
              </w:rPr>
              <w:t>16.</w:t>
            </w:r>
          </w:p>
        </w:tc>
        <w:bookmarkEnd w:id="2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Сроки проведения </w:t>
            </w: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отборочной стадии рассмотрения заявок и подведения итогов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Адрес: 115</w:t>
            </w:r>
            <w:r w:rsidR="003907AF">
              <w:rPr>
                <w:bCs/>
                <w:spacing w:val="-6"/>
                <w:sz w:val="24"/>
                <w:szCs w:val="24"/>
              </w:rPr>
              <w:t>114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, г. Москва, </w:t>
            </w:r>
            <w:r w:rsidR="003907AF">
              <w:rPr>
                <w:bCs/>
                <w:spacing w:val="-6"/>
                <w:sz w:val="24"/>
                <w:szCs w:val="24"/>
              </w:rPr>
              <w:t>Павелецкая набережная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, д. </w:t>
            </w:r>
            <w:r w:rsidR="003907AF">
              <w:rPr>
                <w:bCs/>
                <w:spacing w:val="-6"/>
                <w:sz w:val="24"/>
                <w:szCs w:val="24"/>
              </w:rPr>
              <w:t>8, стр.1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Отборочная стадия рассмотрения заявок на участие в запросе цен: не позднее «</w:t>
            </w:r>
            <w:r>
              <w:rPr>
                <w:bCs/>
                <w:spacing w:val="-6"/>
                <w:sz w:val="24"/>
                <w:szCs w:val="24"/>
              </w:rPr>
              <w:t>2</w:t>
            </w:r>
            <w:r w:rsidR="005E6558" w:rsidRPr="005E6558">
              <w:rPr>
                <w:bCs/>
                <w:spacing w:val="-6"/>
                <w:sz w:val="24"/>
                <w:szCs w:val="24"/>
              </w:rPr>
              <w:t>6</w:t>
            </w:r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  <w:p w:rsidR="005A2BB0" w:rsidRPr="005A2BB0" w:rsidRDefault="005A2BB0" w:rsidP="005E6558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684F5F">
              <w:rPr>
                <w:bCs/>
                <w:spacing w:val="-6"/>
                <w:sz w:val="24"/>
                <w:szCs w:val="24"/>
              </w:rPr>
              <w:t>2</w:t>
            </w:r>
            <w:r w:rsidR="005E6558" w:rsidRPr="00E060A4">
              <w:rPr>
                <w:bCs/>
                <w:spacing w:val="-6"/>
                <w:sz w:val="24"/>
                <w:szCs w:val="24"/>
              </w:rPr>
              <w:t>6</w:t>
            </w:r>
            <w:r w:rsidRPr="005A2BB0">
              <w:rPr>
                <w:bCs/>
                <w:spacing w:val="-6"/>
                <w:sz w:val="24"/>
                <w:szCs w:val="24"/>
              </w:rPr>
              <w:t>» ноября 2014 года.</w:t>
            </w:r>
          </w:p>
        </w:tc>
      </w:tr>
    </w:tbl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ab/>
        <w:t>Просим учесть данную информацию при подготовке и подаче заявок на участие в запросе цен.</w:t>
      </w:r>
    </w:p>
    <w:p w:rsidR="00375634" w:rsidRPr="005A2BB0" w:rsidRDefault="005A2BB0" w:rsidP="003907AF">
      <w:pPr>
        <w:spacing w:before="120"/>
        <w:contextualSpacing/>
        <w:rPr>
          <w:sz w:val="24"/>
          <w:szCs w:val="24"/>
          <w:lang w:val="en-US"/>
        </w:rPr>
      </w:pPr>
      <w:r>
        <w:rPr>
          <w:spacing w:val="-6"/>
          <w:sz w:val="24"/>
          <w:szCs w:val="24"/>
        </w:rPr>
        <w:tab/>
        <w:t xml:space="preserve">Контактное лицо: Боярова Лада Сергеевна, тел. </w:t>
      </w:r>
      <w:r w:rsidRPr="005A2BB0">
        <w:rPr>
          <w:spacing w:val="-6"/>
          <w:sz w:val="24"/>
          <w:szCs w:val="24"/>
          <w:lang w:val="en-US"/>
        </w:rPr>
        <w:t xml:space="preserve">(495) 995-78-55 </w:t>
      </w:r>
      <w:proofErr w:type="spellStart"/>
      <w:r>
        <w:rPr>
          <w:spacing w:val="-6"/>
          <w:sz w:val="24"/>
          <w:szCs w:val="24"/>
        </w:rPr>
        <w:t>доб</w:t>
      </w:r>
      <w:proofErr w:type="spellEnd"/>
      <w:r w:rsidRPr="005A2BB0">
        <w:rPr>
          <w:spacing w:val="-6"/>
          <w:sz w:val="24"/>
          <w:szCs w:val="24"/>
          <w:lang w:val="en-US"/>
        </w:rPr>
        <w:t xml:space="preserve">. 202, </w:t>
      </w:r>
      <w:r>
        <w:rPr>
          <w:spacing w:val="-6"/>
          <w:sz w:val="24"/>
          <w:szCs w:val="24"/>
          <w:lang w:val="en-US"/>
        </w:rPr>
        <w:t>e-mail: lsboyarova@uicorp.ru.</w:t>
      </w:r>
      <w:r w:rsidRPr="005A2BB0">
        <w:rPr>
          <w:spacing w:val="-6"/>
          <w:sz w:val="24"/>
          <w:szCs w:val="24"/>
          <w:lang w:val="en-US"/>
        </w:rPr>
        <w:br/>
      </w:r>
    </w:p>
    <w:p w:rsidR="00375634" w:rsidRPr="004B3E6F" w:rsidRDefault="00375634" w:rsidP="00B20E52">
      <w:pPr>
        <w:suppressAutoHyphens/>
        <w:spacing w:after="200"/>
        <w:ind w:right="-6"/>
        <w:contextualSpacing/>
        <w:jc w:val="both"/>
        <w:rPr>
          <w:sz w:val="24"/>
          <w:szCs w:val="24"/>
          <w:lang w:val="en-US"/>
        </w:rPr>
      </w:pPr>
    </w:p>
    <w:p w:rsidR="00B20E52" w:rsidRPr="00375634" w:rsidRDefault="00E060A4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Представитель А</w:t>
      </w:r>
      <w:r w:rsidR="00B20E52" w:rsidRPr="00375634">
        <w:rPr>
          <w:rFonts w:eastAsia="Calibri"/>
          <w:sz w:val="24"/>
          <w:szCs w:val="24"/>
          <w:lang w:eastAsia="ar-SA"/>
        </w:rPr>
        <w:t>О «</w:t>
      </w:r>
      <w:proofErr w:type="spellStart"/>
      <w:r>
        <w:rPr>
          <w:rFonts w:eastAsia="Calibri"/>
          <w:sz w:val="24"/>
          <w:szCs w:val="24"/>
          <w:lang w:eastAsia="ar-SA"/>
        </w:rPr>
        <w:t>Русатом</w:t>
      </w:r>
      <w:proofErr w:type="spellEnd"/>
      <w:r>
        <w:rPr>
          <w:rFonts w:eastAsia="Calibri"/>
          <w:sz w:val="24"/>
          <w:szCs w:val="24"/>
          <w:lang w:eastAsia="ar-SA"/>
        </w:rPr>
        <w:t xml:space="preserve"> Оверсиз</w:t>
      </w:r>
      <w:bookmarkStart w:id="3" w:name="_GoBack"/>
      <w:bookmarkEnd w:id="3"/>
      <w:r w:rsidR="00B20E52" w:rsidRPr="00375634">
        <w:rPr>
          <w:rFonts w:eastAsia="Calibri"/>
          <w:sz w:val="24"/>
          <w:szCs w:val="24"/>
          <w:lang w:eastAsia="ar-SA"/>
        </w:rPr>
        <w:t xml:space="preserve">» </w:t>
      </w:r>
      <w:r w:rsidR="00B20E52" w:rsidRPr="00375634">
        <w:rPr>
          <w:sz w:val="24"/>
          <w:szCs w:val="24"/>
        </w:rPr>
        <w:t>—</w:t>
      </w:r>
    </w:p>
    <w:p w:rsidR="00B20E52" w:rsidRPr="00375634" w:rsidRDefault="00B20E52" w:rsidP="00B20E52">
      <w:pPr>
        <w:suppressAutoHyphens/>
        <w:spacing w:after="200"/>
        <w:ind w:right="-6"/>
        <w:contextualSpacing/>
        <w:jc w:val="both"/>
        <w:rPr>
          <w:rFonts w:eastAsia="Calibri"/>
          <w:sz w:val="24"/>
          <w:szCs w:val="24"/>
          <w:lang w:eastAsia="ar-SA"/>
        </w:rPr>
      </w:pPr>
      <w:r w:rsidRPr="00375634">
        <w:rPr>
          <w:sz w:val="24"/>
          <w:szCs w:val="24"/>
        </w:rPr>
        <w:t>Управляющей организац</w:t>
      </w:r>
      <w:proofErr w:type="gramStart"/>
      <w:r w:rsidRPr="00375634">
        <w:rPr>
          <w:sz w:val="24"/>
          <w:szCs w:val="24"/>
        </w:rPr>
        <w:t>ии ООО</w:t>
      </w:r>
      <w:proofErr w:type="gramEnd"/>
      <w:r w:rsidRPr="00375634">
        <w:rPr>
          <w:sz w:val="24"/>
          <w:szCs w:val="24"/>
        </w:rPr>
        <w:t xml:space="preserve"> «ЦВТД»</w:t>
      </w:r>
    </w:p>
    <w:p w:rsidR="004F2955" w:rsidRPr="00375634" w:rsidRDefault="00B20E52" w:rsidP="00175446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  <w:r w:rsidRPr="00375634">
        <w:rPr>
          <w:rFonts w:eastAsia="Calibri"/>
          <w:sz w:val="24"/>
          <w:szCs w:val="24"/>
          <w:lang w:eastAsia="ar-SA"/>
        </w:rPr>
        <w:t>по доверенности № 1-5К-10335 от 24.07.2014  ______</w:t>
      </w:r>
      <w:r w:rsidR="00785552" w:rsidRPr="00375634">
        <w:rPr>
          <w:rFonts w:eastAsia="Calibri"/>
          <w:sz w:val="24"/>
          <w:szCs w:val="24"/>
          <w:lang w:eastAsia="ar-SA"/>
        </w:rPr>
        <w:t>_________</w:t>
      </w:r>
      <w:r w:rsidRPr="00375634">
        <w:rPr>
          <w:rFonts w:eastAsia="Calibri"/>
          <w:sz w:val="24"/>
          <w:szCs w:val="24"/>
          <w:lang w:eastAsia="ar-SA"/>
        </w:rPr>
        <w:t>______  В.В. Уроженко</w:t>
      </w:r>
    </w:p>
    <w:sectPr w:rsidR="004F2955" w:rsidRPr="00375634" w:rsidSect="005A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02416"/>
    <w:multiLevelType w:val="hybridMultilevel"/>
    <w:tmpl w:val="5002AF6E"/>
    <w:lvl w:ilvl="0" w:tplc="9D9879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4DF2"/>
    <w:rsid w:val="000761F1"/>
    <w:rsid w:val="000C6FB9"/>
    <w:rsid w:val="00150939"/>
    <w:rsid w:val="00175446"/>
    <w:rsid w:val="00375634"/>
    <w:rsid w:val="003907AF"/>
    <w:rsid w:val="00480BB3"/>
    <w:rsid w:val="004B3E6F"/>
    <w:rsid w:val="004F2955"/>
    <w:rsid w:val="00542C7A"/>
    <w:rsid w:val="005A2BB0"/>
    <w:rsid w:val="005E6558"/>
    <w:rsid w:val="005F65DD"/>
    <w:rsid w:val="00684F5F"/>
    <w:rsid w:val="00721E90"/>
    <w:rsid w:val="00785552"/>
    <w:rsid w:val="007A4A42"/>
    <w:rsid w:val="009D38A5"/>
    <w:rsid w:val="00B20E52"/>
    <w:rsid w:val="00B630A6"/>
    <w:rsid w:val="00BC33E1"/>
    <w:rsid w:val="00BD59BC"/>
    <w:rsid w:val="00CA5318"/>
    <w:rsid w:val="00CF414E"/>
    <w:rsid w:val="00D113DD"/>
    <w:rsid w:val="00DE004F"/>
    <w:rsid w:val="00E019DA"/>
    <w:rsid w:val="00E060A4"/>
    <w:rsid w:val="00E2602F"/>
    <w:rsid w:val="00EC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63ABE-9961-4A37-B816-4823C3C4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</cp:lastModifiedBy>
  <cp:revision>6</cp:revision>
  <cp:lastPrinted>2014-11-07T09:01:00Z</cp:lastPrinted>
  <dcterms:created xsi:type="dcterms:W3CDTF">2014-11-17T13:40:00Z</dcterms:created>
  <dcterms:modified xsi:type="dcterms:W3CDTF">2014-11-18T11:13:00Z</dcterms:modified>
</cp:coreProperties>
</file>