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0C5729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r>
        <w:t xml:space="preserve">Приложение </w:t>
      </w:r>
      <w:r w:rsidRPr="005B3A0D">
        <w:t>№1</w:t>
      </w:r>
    </w:p>
    <w:p w14:paraId="150C572A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1875"/>
        <w:gridCol w:w="2127"/>
        <w:gridCol w:w="770"/>
        <w:gridCol w:w="867"/>
        <w:gridCol w:w="1721"/>
        <w:gridCol w:w="1886"/>
      </w:tblGrid>
      <w:tr w:rsidR="00A816A6" w:rsidRPr="005B3A0D" w14:paraId="150C5739" w14:textId="77777777" w:rsidTr="007D3063">
        <w:trPr>
          <w:cantSplit/>
          <w:tblHeader/>
        </w:trPr>
        <w:tc>
          <w:tcPr>
            <w:tcW w:w="501" w:type="dxa"/>
          </w:tcPr>
          <w:p w14:paraId="150C572B" w14:textId="77777777" w:rsidR="00A816A6" w:rsidRPr="005B3A0D" w:rsidRDefault="00A816A6" w:rsidP="002B75E5">
            <w:pPr>
              <w:pStyle w:val="a5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№ </w:t>
            </w:r>
            <w:proofErr w:type="gramStart"/>
            <w:r w:rsidRPr="005B3A0D">
              <w:rPr>
                <w:sz w:val="24"/>
                <w:szCs w:val="24"/>
              </w:rPr>
              <w:t>п</w:t>
            </w:r>
            <w:proofErr w:type="gramEnd"/>
            <w:r w:rsidRPr="005B3A0D">
              <w:rPr>
                <w:sz w:val="24"/>
                <w:szCs w:val="24"/>
              </w:rPr>
              <w:t>/п</w:t>
            </w:r>
          </w:p>
        </w:tc>
        <w:tc>
          <w:tcPr>
            <w:tcW w:w="1875" w:type="dxa"/>
          </w:tcPr>
          <w:p w14:paraId="150C572C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Наименование</w:t>
            </w:r>
          </w:p>
          <w:p w14:paraId="150C572E" w14:textId="40309927" w:rsidR="00A816A6" w:rsidRPr="005B3A0D" w:rsidRDefault="00A816A6" w:rsidP="007D3063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Товара (марка, модель и т.п.)</w:t>
            </w:r>
          </w:p>
        </w:tc>
        <w:tc>
          <w:tcPr>
            <w:tcW w:w="2127" w:type="dxa"/>
          </w:tcPr>
          <w:p w14:paraId="150C572F" w14:textId="77777777" w:rsidR="00A816A6" w:rsidRPr="005B3A0D" w:rsidRDefault="00A816A6" w:rsidP="002B75E5">
            <w:pPr>
              <w:pStyle w:val="a5"/>
              <w:ind w:left="-66" w:right="-78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14:paraId="150C5730" w14:textId="77777777" w:rsidR="00A816A6" w:rsidRPr="005B3A0D" w:rsidRDefault="00A816A6" w:rsidP="002B75E5">
            <w:pPr>
              <w:pStyle w:val="a5"/>
              <w:ind w:left="-66" w:right="-7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150C5731" w14:textId="77777777" w:rsidR="00A816A6" w:rsidRPr="005B3A0D" w:rsidRDefault="00A816A6" w:rsidP="002B75E5">
            <w:pPr>
              <w:pStyle w:val="a5"/>
              <w:ind w:left="-63" w:right="-6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Кол-во, ед.</w:t>
            </w:r>
          </w:p>
        </w:tc>
        <w:tc>
          <w:tcPr>
            <w:tcW w:w="1721" w:type="dxa"/>
          </w:tcPr>
          <w:p w14:paraId="150C5732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Цена за ед.,</w:t>
            </w:r>
          </w:p>
          <w:p w14:paraId="150C5733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150C5734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  <w:p w14:paraId="150C5735" w14:textId="77777777" w:rsidR="00A816A6" w:rsidRPr="005B3A0D" w:rsidRDefault="00A816A6" w:rsidP="002B75E5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886" w:type="dxa"/>
          </w:tcPr>
          <w:p w14:paraId="150C5736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Общая стоимость, </w:t>
            </w:r>
          </w:p>
          <w:p w14:paraId="150C5737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150C5738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</w:tc>
      </w:tr>
      <w:tr w:rsidR="00A816A6" w:rsidRPr="005B3A0D" w14:paraId="150C5741" w14:textId="77777777" w:rsidTr="007D3063">
        <w:trPr>
          <w:cantSplit/>
        </w:trPr>
        <w:tc>
          <w:tcPr>
            <w:tcW w:w="501" w:type="dxa"/>
          </w:tcPr>
          <w:p w14:paraId="150C573A" w14:textId="77777777" w:rsidR="00A816A6" w:rsidRPr="005B3A0D" w:rsidRDefault="00A816A6" w:rsidP="002B75E5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1</w:t>
            </w:r>
          </w:p>
        </w:tc>
        <w:tc>
          <w:tcPr>
            <w:tcW w:w="1875" w:type="dxa"/>
          </w:tcPr>
          <w:p w14:paraId="150C573B" w14:textId="77777777" w:rsidR="00A816A6" w:rsidRPr="00B515AA" w:rsidRDefault="00A816A6" w:rsidP="002B75E5">
            <w:pPr>
              <w:pStyle w:val="a6"/>
              <w:rPr>
                <w:sz w:val="24"/>
                <w:szCs w:val="24"/>
                <w:lang w:val="en-US"/>
              </w:rPr>
            </w:pPr>
          </w:p>
        </w:tc>
        <w:tc>
          <w:tcPr>
            <w:tcW w:w="2127" w:type="dxa"/>
          </w:tcPr>
          <w:p w14:paraId="150C573C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150C573D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150C573E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1" w:type="dxa"/>
          </w:tcPr>
          <w:p w14:paraId="150C573F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886" w:type="dxa"/>
          </w:tcPr>
          <w:p w14:paraId="150C5740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  <w:tr w:rsidR="00A816A6" w:rsidRPr="005B3A0D" w14:paraId="150C5748" w14:textId="77777777" w:rsidTr="007D3063">
        <w:trPr>
          <w:cantSplit/>
        </w:trPr>
        <w:tc>
          <w:tcPr>
            <w:tcW w:w="2376" w:type="dxa"/>
            <w:gridSpan w:val="2"/>
          </w:tcPr>
          <w:p w14:paraId="150C5742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2127" w:type="dxa"/>
          </w:tcPr>
          <w:p w14:paraId="150C5743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150C5744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150C5745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1" w:type="dxa"/>
          </w:tcPr>
          <w:p w14:paraId="150C5746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886" w:type="dxa"/>
          </w:tcPr>
          <w:p w14:paraId="150C5747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</w:tr>
    </w:tbl>
    <w:p w14:paraId="150C5749" w14:textId="77777777" w:rsidR="00A816A6" w:rsidRPr="005B3A0D" w:rsidRDefault="00A816A6" w:rsidP="00A816A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150C574A" w14:textId="77777777" w:rsidR="00A816A6" w:rsidRPr="005B3A0D" w:rsidRDefault="00A816A6" w:rsidP="00A816A6">
      <w:pPr>
        <w:pStyle w:val="-2"/>
        <w:numPr>
          <w:ilvl w:val="0"/>
          <w:numId w:val="0"/>
        </w:numPr>
        <w:tabs>
          <w:tab w:val="num" w:pos="1701"/>
        </w:tabs>
      </w:pPr>
      <w:r w:rsidRPr="005B3A0D">
        <w:t xml:space="preserve">Итого: </w:t>
      </w:r>
      <w:proofErr w:type="gramStart"/>
      <w:r w:rsidRPr="005B3A0D"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150C574B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bookmarkStart w:id="6" w:name="_Toc213679217"/>
      <w:bookmarkStart w:id="7" w:name="_Toc213679139"/>
      <w:bookmarkStart w:id="8" w:name="_Toc213335136"/>
      <w:bookmarkStart w:id="9" w:name="_Toc168159786"/>
      <w:bookmarkStart w:id="10" w:name="_Toc168144800"/>
      <w:bookmarkStart w:id="11" w:name="_Toc157679457"/>
      <w:r w:rsidRPr="005B3A0D">
        <w:t>Специальные условия гарантийного обслуживания</w:t>
      </w:r>
      <w:bookmarkEnd w:id="6"/>
      <w:bookmarkEnd w:id="7"/>
      <w:bookmarkEnd w:id="8"/>
      <w:bookmarkEnd w:id="9"/>
      <w:bookmarkEnd w:id="10"/>
      <w:bookmarkEnd w:id="11"/>
    </w:p>
    <w:p w14:paraId="150C574C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>[</w:t>
      </w:r>
      <w:r w:rsidRPr="005B3A0D">
        <w:rPr>
          <w:rStyle w:val="a7"/>
          <w:rFonts w:ascii="Times New Roman" w:hAnsi="Times New Roman"/>
          <w:sz w:val="24"/>
          <w:szCs w:val="24"/>
        </w:rPr>
        <w:t>В случае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,</w:t>
      </w:r>
      <w:proofErr w:type="gramEnd"/>
      <w:r w:rsidRPr="005B3A0D">
        <w:rPr>
          <w:rStyle w:val="a7"/>
          <w:rFonts w:ascii="Times New Roman" w:hAnsi="Times New Roman"/>
          <w:sz w:val="24"/>
          <w:szCs w:val="24"/>
        </w:rPr>
        <w:t xml:space="preserve"> если для поставляемого Товара (Оборудования) предусматриваются специальные условия гарантийного обслуживания. 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  <w:proofErr w:type="gramEnd"/>
    </w:p>
    <w:p w14:paraId="150C574D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  <w:rPr>
          <w:color w:val="FF0000"/>
        </w:rPr>
      </w:pPr>
      <w:r w:rsidRPr="005B3A0D"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A816A6" w:rsidRPr="005B3A0D" w14:paraId="150C5752" w14:textId="77777777" w:rsidTr="002B75E5">
        <w:tc>
          <w:tcPr>
            <w:tcW w:w="1985" w:type="dxa"/>
          </w:tcPr>
          <w:p w14:paraId="150C574E" w14:textId="77777777" w:rsidR="00A816A6" w:rsidRPr="005B3A0D" w:rsidRDefault="00A816A6" w:rsidP="002B75E5">
            <w:pPr>
              <w:pStyle w:val="a8"/>
              <w:ind w:left="34"/>
            </w:pPr>
            <w:r w:rsidRPr="005B3A0D">
              <w:t>Плательщик НДПИ</w:t>
            </w:r>
          </w:p>
        </w:tc>
        <w:tc>
          <w:tcPr>
            <w:tcW w:w="2410" w:type="dxa"/>
          </w:tcPr>
          <w:p w14:paraId="150C574F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с/х налога</w:t>
            </w:r>
          </w:p>
        </w:tc>
        <w:tc>
          <w:tcPr>
            <w:tcW w:w="2126" w:type="dxa"/>
          </w:tcPr>
          <w:p w14:paraId="150C5750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ЕНВД</w:t>
            </w:r>
          </w:p>
        </w:tc>
        <w:tc>
          <w:tcPr>
            <w:tcW w:w="3118" w:type="dxa"/>
          </w:tcPr>
          <w:p w14:paraId="150C5751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налога по ставке 0%</w:t>
            </w:r>
          </w:p>
        </w:tc>
      </w:tr>
      <w:tr w:rsidR="00A816A6" w:rsidRPr="005B3A0D" w14:paraId="150C5757" w14:textId="77777777" w:rsidTr="002B75E5">
        <w:tc>
          <w:tcPr>
            <w:tcW w:w="1985" w:type="dxa"/>
          </w:tcPr>
          <w:p w14:paraId="150C5753" w14:textId="77777777" w:rsidR="00A816A6" w:rsidRPr="005B3A0D" w:rsidRDefault="00A816A6" w:rsidP="002B75E5">
            <w:pPr>
              <w:pStyle w:val="a8"/>
            </w:pPr>
          </w:p>
        </w:tc>
        <w:tc>
          <w:tcPr>
            <w:tcW w:w="2410" w:type="dxa"/>
          </w:tcPr>
          <w:p w14:paraId="150C5754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150C5755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150C5756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150C5758" w14:textId="77777777" w:rsidR="00A816A6" w:rsidRPr="005B3A0D" w:rsidRDefault="00A816A6" w:rsidP="00A816A6">
      <w:pPr>
        <w:pStyle w:val="-0"/>
        <w:numPr>
          <w:ilvl w:val="0"/>
          <w:numId w:val="0"/>
        </w:numPr>
        <w:ind w:left="1391"/>
      </w:pPr>
    </w:p>
    <w:p w14:paraId="150C5759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r w:rsidRPr="005B3A0D">
        <w:t>СРОКИ ПОСТАВКИ</w:t>
      </w:r>
    </w:p>
    <w:p w14:paraId="150C576B" w14:textId="77777777" w:rsidR="00A816A6" w:rsidRPr="005B3A0D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150C5774" w14:textId="77777777" w:rsidTr="002B75E5">
        <w:tc>
          <w:tcPr>
            <w:tcW w:w="4914" w:type="dxa"/>
          </w:tcPr>
          <w:p w14:paraId="150C576C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150C576D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0C576E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150C576F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150C5770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150C5771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0C5772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150C5773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150C5775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67020C93" w14:textId="77777777" w:rsidR="007D3063" w:rsidRDefault="007D3063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2" w:name="_Toc154041528"/>
      <w:bookmarkStart w:id="13" w:name="_Toc154059250"/>
      <w:bookmarkStart w:id="14" w:name="_Toc157679459"/>
      <w:bookmarkStart w:id="15" w:name="_Toc168144802"/>
      <w:bookmarkStart w:id="16" w:name="_Toc168159788"/>
      <w:bookmarkStart w:id="17" w:name="_Toc213335138"/>
      <w:bookmarkStart w:id="18" w:name="_Toc213679141"/>
      <w:bookmarkStart w:id="19" w:name="_Toc213679219"/>
    </w:p>
    <w:p w14:paraId="150C5776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r w:rsidRPr="005B3A0D">
        <w:rPr>
          <w:caps w:val="0"/>
          <w:sz w:val="28"/>
          <w:szCs w:val="28"/>
        </w:rPr>
        <w:t>приложение №2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14:paraId="150C5777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150C5778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150C5779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50C577A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50C577B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50C577C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50C577D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50C577E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50C577F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150C578A" w14:textId="77777777" w:rsidTr="002B75E5">
        <w:tc>
          <w:tcPr>
            <w:tcW w:w="4914" w:type="dxa"/>
          </w:tcPr>
          <w:p w14:paraId="150C5780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150C5781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0C5782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0C5783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150C5784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150C5785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150C5786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0C5787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0C5788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150C5789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150C578B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150C578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50C578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50C578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50C578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50C579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50C579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50C579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50C579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50C579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50C579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50C579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50C579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50C579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50C579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50C579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50C579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50C579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50C579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50C57A2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 3</w:t>
      </w:r>
    </w:p>
    <w:p w14:paraId="150C57A3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150C57A4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 xml:space="preserve">взаимных расчетов по состоянию </w:t>
      </w:r>
      <w:proofErr w:type="gramStart"/>
      <w:r w:rsidRPr="001E24F1">
        <w:rPr>
          <w:spacing w:val="-3"/>
        </w:rPr>
        <w:t>на</w:t>
      </w:r>
      <w:proofErr w:type="gramEnd"/>
      <w:r w:rsidRPr="001E24F1">
        <w:rPr>
          <w:spacing w:val="-3"/>
        </w:rPr>
        <w:t xml:space="preserve"> __________</w:t>
      </w:r>
    </w:p>
    <w:p w14:paraId="150C57A5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150C57A6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150C57A8" w14:textId="77777777" w:rsidTr="002B75E5">
        <w:tc>
          <w:tcPr>
            <w:tcW w:w="9571" w:type="dxa"/>
            <w:hideMark/>
          </w:tcPr>
          <w:p w14:paraId="150C57A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150C57A9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150C57AC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150C57A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50C57A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150C57B1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150C57A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50C57A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0C57A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0C57B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150C57BC" w14:textId="77777777" w:rsidTr="002B75E5">
        <w:tc>
          <w:tcPr>
            <w:tcW w:w="514" w:type="dxa"/>
          </w:tcPr>
          <w:p w14:paraId="150C57B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150C57B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150C57B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150C57B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150C57B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50C57B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150C57B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150C57B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150C57B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150C57B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150C57C8" w14:textId="77777777" w:rsidTr="002B75E5">
        <w:tc>
          <w:tcPr>
            <w:tcW w:w="514" w:type="dxa"/>
          </w:tcPr>
          <w:p w14:paraId="150C57B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150C57B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150C57B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150C57C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150C57C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150C57C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150C57C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150C57C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150C57C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150C57C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150C57C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150C57D3" w14:textId="77777777" w:rsidTr="002B75E5">
        <w:tc>
          <w:tcPr>
            <w:tcW w:w="514" w:type="dxa"/>
          </w:tcPr>
          <w:p w14:paraId="150C57C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150C57C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150C57C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150C57C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150C57C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150C57C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150C57C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150C57D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150C57D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150C57D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150C57DF" w14:textId="77777777" w:rsidTr="002B75E5">
        <w:tc>
          <w:tcPr>
            <w:tcW w:w="514" w:type="dxa"/>
          </w:tcPr>
          <w:p w14:paraId="150C57D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150C57D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150C57D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150C57D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150C57D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150C57D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150C57D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150C57D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150C57D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150C57D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150C57D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150C57EB" w14:textId="77777777" w:rsidTr="002B75E5">
        <w:tc>
          <w:tcPr>
            <w:tcW w:w="514" w:type="dxa"/>
          </w:tcPr>
          <w:p w14:paraId="150C57E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150C57E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150C57E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150C57E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150C57E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150C57E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150C57E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150C57E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150C57E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150C57E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150C57E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150C57EC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150C57ED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150C57EE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150C57F8" w14:textId="77777777" w:rsidTr="002B75E5">
        <w:tc>
          <w:tcPr>
            <w:tcW w:w="5161" w:type="dxa"/>
          </w:tcPr>
          <w:p w14:paraId="150C57E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150C57F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 w14:paraId="150C57F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150C57F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150C57F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150C57F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0C57F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 w14:paraId="150C57F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150C57F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150C580B" w14:textId="77777777" w:rsidTr="002B75E5">
        <w:tc>
          <w:tcPr>
            <w:tcW w:w="5161" w:type="dxa"/>
            <w:hideMark/>
          </w:tcPr>
          <w:p w14:paraId="150C57F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150C57F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150C57F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150C57F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 w14:paraId="150C57F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0C57F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150C57F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0C580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150C580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150C580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150C580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150C580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0C580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 w14:paraId="150C580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0C580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150C580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0C580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150C580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150C580C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150C580D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50C580E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150C580F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150C5810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150C5811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150C5812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150C5817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150C581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150C581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150C581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150C581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150C5827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150C581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150C581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150C581A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150C581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150C581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150C581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150C581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150C581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150C5820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150C5821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150C5822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150C5823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150C582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150C582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150C582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150C5837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150C582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150C582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150C582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150C582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150C582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150C582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150C582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150C582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150C583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150C583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150C583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150C583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150C583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150C583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150C583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150C5847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150C5838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150C5839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50C583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50C583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50C583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50C583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50C583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150C583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50C584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50C584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50C584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50C584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150C584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150C584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150C584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150C5857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150C584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150C584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50C584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50C584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50C584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50C584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50C584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150C584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50C585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50C585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50C585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50C585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150C585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150C585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150C585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150C5867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150C585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150C585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150C585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50C585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150C585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50C585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50C585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150C585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150C586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150C586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50C586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50C586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150C586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150C586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150C586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150C5877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150C586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150C586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50C586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50C586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50C586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50C586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50C586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150C586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50C587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50C587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50C587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50C587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150C587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150C587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150C587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150C5887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150C587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150C587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50C587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50C587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50C587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50C587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50C587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150C587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50C588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50C588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50C588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50C588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150C588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150C588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150C588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50C5888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150C5889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150C588A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150C588B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150C588C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150C588D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150C588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0C588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0C589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0C589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0C589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0C589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0C589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0C589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0C589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0C589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0C5898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0C589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0C589A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0C589B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0C589C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0C589D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150C589E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150C589F" w14:textId="54A944E2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20" w:name="_Toc213679220"/>
      <w:bookmarkStart w:id="21" w:name="_Toc213679142"/>
      <w:bookmarkStart w:id="22" w:name="_Toc213335139"/>
      <w:bookmarkStart w:id="23" w:name="_Toc168159798"/>
      <w:bookmarkStart w:id="24" w:name="_Toc168144812"/>
      <w:bookmarkStart w:id="25" w:name="_Toc157679469"/>
      <w:r w:rsidRPr="001E24F1">
        <w:rPr>
          <w:caps w:val="0"/>
        </w:rPr>
        <w:t xml:space="preserve">АКТ ПРИЕМА-ПЕРЕДАЧИ ТОВАРА </w:t>
      </w:r>
      <w:bookmarkEnd w:id="20"/>
      <w:bookmarkEnd w:id="21"/>
      <w:bookmarkEnd w:id="22"/>
      <w:bookmarkEnd w:id="23"/>
      <w:bookmarkEnd w:id="24"/>
      <w:bookmarkEnd w:id="25"/>
    </w:p>
    <w:p w14:paraId="150C58A0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150C58A1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50C58A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150C58A3" w14:textId="4851A56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</w:t>
      </w:r>
      <w:bookmarkStart w:id="26" w:name="_GoBack"/>
      <w:bookmarkEnd w:id="26"/>
      <w:r w:rsidRPr="001E24F1">
        <w:rPr>
          <w:rFonts w:ascii="Times New Roman" w:hAnsi="Times New Roman" w:cs="Times New Roman"/>
          <w:sz w:val="24"/>
          <w:szCs w:val="24"/>
        </w:rPr>
        <w:t xml:space="preserve"> согласно Спецификации (Приложение №1 к Договору):</w:t>
      </w:r>
    </w:p>
    <w:p w14:paraId="150C58A4" w14:textId="10FBEFD4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___________________________________________(</w:t>
      </w:r>
      <w:r w:rsidR="007D3063">
        <w:rPr>
          <w:rFonts w:ascii="Times New Roman" w:hAnsi="Times New Roman" w:cs="Times New Roman"/>
          <w:i/>
          <w:sz w:val="24"/>
          <w:szCs w:val="24"/>
        </w:rPr>
        <w:t>описание Товара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14:paraId="150C58A5" w14:textId="2FD5CBF9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Стоимость поставленного Товара составляет:</w:t>
      </w:r>
    </w:p>
    <w:p w14:paraId="150C58A6" w14:textId="2C2C41C1" w:rsidR="00A816A6" w:rsidRPr="001E24F1" w:rsidRDefault="00A816A6" w:rsidP="00A816A6">
      <w:pPr>
        <w:rPr>
          <w:rFonts w:ascii="Times New Roman" w:hAnsi="Times New Roman" w:cs="Times New Roman"/>
          <w:bCs/>
          <w:sz w:val="24"/>
          <w:szCs w:val="24"/>
        </w:rPr>
      </w:pPr>
      <w:r w:rsidRPr="001E24F1"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 w:rsidRPr="001E24F1"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</w:t>
      </w:r>
      <w:r w:rsidRPr="001E24F1">
        <w:rPr>
          <w:rFonts w:ascii="Times New Roman" w:hAnsi="Times New Roman" w:cs="Times New Roman"/>
          <w:bCs/>
          <w:sz w:val="24"/>
          <w:szCs w:val="24"/>
        </w:rPr>
        <w:t>)</w:t>
      </w:r>
    </w:p>
    <w:p w14:paraId="150C58A7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 w14:paraId="150C58A8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14:paraId="150C58A9" w14:textId="1B20FFB0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</w:t>
      </w:r>
      <w:r w:rsidR="007D3063">
        <w:rPr>
          <w:rFonts w:ascii="Times New Roman" w:hAnsi="Times New Roman" w:cs="Times New Roman"/>
          <w:sz w:val="24"/>
          <w:szCs w:val="24"/>
        </w:rPr>
        <w:t>етственность за принятый Товар</w:t>
      </w:r>
      <w:r w:rsidRPr="001E24F1">
        <w:rPr>
          <w:rFonts w:ascii="Times New Roman" w:hAnsi="Times New Roman" w:cs="Times New Roman"/>
          <w:sz w:val="24"/>
          <w:szCs w:val="24"/>
        </w:rP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150C58A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150C58B5" w14:textId="77777777" w:rsidTr="002B75E5">
        <w:tc>
          <w:tcPr>
            <w:tcW w:w="4824" w:type="dxa"/>
          </w:tcPr>
          <w:p w14:paraId="150C58AB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150C58AC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50C58AD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150C58AE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150C58AF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150C58B0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150C58B1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50C58B2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150C58B3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150C58B4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150C58B6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0C58B7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0C58B8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0C58B9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0C58BA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0C58B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150C58BC" w14:textId="77777777" w:rsidR="00A816A6" w:rsidRPr="005B3A0D" w:rsidRDefault="00A816A6" w:rsidP="00A816A6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150C58BD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Настоящим подтверждаем, что </w:t>
      </w:r>
      <w:r w:rsidRPr="005B3A0D">
        <w:rPr>
          <w:rFonts w:ascii="Times New Roman" w:hAnsi="Times New Roman" w:cs="Times New Roman"/>
          <w:i/>
        </w:rPr>
        <w:t>Поставщик</w:t>
      </w:r>
      <w:r w:rsidRPr="005B3A0D">
        <w:rPr>
          <w:rFonts w:ascii="Times New Roman" w:hAnsi="Times New Roman" w:cs="Times New Roman"/>
        </w:rP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 w:rsidRPr="005B3A0D">
        <w:rPr>
          <w:rFonts w:ascii="Times New Roman" w:hAnsi="Times New Roman" w:cs="Times New Roman"/>
        </w:rPr>
        <w:t xml:space="preserve">критериями, позволяющими относить организацию к субъектам </w:t>
      </w:r>
      <w:r w:rsidRPr="005B3A0D">
        <w:rPr>
          <w:rFonts w:ascii="Times New Roman" w:hAnsi="Times New Roman" w:cs="Times New Roman"/>
          <w:i/>
          <w:u w:val="single"/>
        </w:rPr>
        <w:t>указывается</w:t>
      </w:r>
      <w:proofErr w:type="gramEnd"/>
      <w:r w:rsidRPr="005B3A0D">
        <w:rPr>
          <w:rFonts w:ascii="Times New Roman" w:hAnsi="Times New Roman" w:cs="Times New Roman"/>
          <w:i/>
          <w:u w:val="single"/>
        </w:rPr>
        <w:t xml:space="preserve"> малого или среднего, в зависимости от критериев отнесения </w:t>
      </w:r>
      <w:r w:rsidRPr="005B3A0D"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 w14:paraId="150C58BE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A816A6" w:rsidRPr="005B3A0D" w14:paraId="150C58C3" w14:textId="77777777" w:rsidTr="002B75E5">
        <w:tc>
          <w:tcPr>
            <w:tcW w:w="664" w:type="dxa"/>
          </w:tcPr>
          <w:p w14:paraId="150C58BF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5B3A0D">
              <w:rPr>
                <w:rFonts w:ascii="Times New Roman" w:hAnsi="Times New Roman" w:cs="Times New Roman"/>
              </w:rPr>
              <w:t>п</w:t>
            </w:r>
            <w:proofErr w:type="gramEnd"/>
            <w:r w:rsidRPr="005B3A0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080" w:type="dxa"/>
          </w:tcPr>
          <w:p w14:paraId="150C58C0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 w14:paraId="150C58C1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 w14:paraId="150C58C2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 w:rsidR="00A816A6" w:rsidRPr="005B3A0D" w14:paraId="150C58C8" w14:textId="77777777" w:rsidTr="002B75E5">
        <w:tc>
          <w:tcPr>
            <w:tcW w:w="664" w:type="dxa"/>
          </w:tcPr>
          <w:p w14:paraId="150C58C4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150C58C5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 w14:paraId="150C58C6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 w14:paraId="150C58C7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</w:tr>
      <w:tr w:rsidR="00A816A6" w:rsidRPr="005B3A0D" w14:paraId="150C58CF" w14:textId="77777777" w:rsidTr="002B75E5">
        <w:tc>
          <w:tcPr>
            <w:tcW w:w="664" w:type="dxa"/>
          </w:tcPr>
          <w:p w14:paraId="150C58C9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150C58CA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150C58CB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 w14:paraId="150C58CC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 w14:paraId="150C58CD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150C58CE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150C58D5" w14:textId="77777777" w:rsidTr="002B75E5">
        <w:tc>
          <w:tcPr>
            <w:tcW w:w="664" w:type="dxa"/>
          </w:tcPr>
          <w:p w14:paraId="150C58D0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 w14:paraId="150C58D1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150C58D2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14:paraId="150C58D3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150C58D4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150C58DA" w14:textId="77777777" w:rsidTr="002B75E5">
        <w:tc>
          <w:tcPr>
            <w:tcW w:w="664" w:type="dxa"/>
          </w:tcPr>
          <w:p w14:paraId="150C58D6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 w14:paraId="150C58D7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14:paraId="150C58D8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 w14:paraId="150C58D9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 w:rsidR="00A816A6" w:rsidRPr="005B3A0D" w14:paraId="150C58DF" w14:textId="77777777" w:rsidTr="002B75E5">
        <w:tc>
          <w:tcPr>
            <w:tcW w:w="664" w:type="dxa"/>
          </w:tcPr>
          <w:p w14:paraId="150C58DB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 w14:paraId="150C58DC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14:paraId="150C58DD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 w14:paraId="150C58DE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 w14:paraId="150C58E0" w14:textId="77777777" w:rsidR="00A816A6" w:rsidRPr="005B3A0D" w:rsidRDefault="00A816A6" w:rsidP="00A816A6">
      <w:pPr>
        <w:spacing w:before="20" w:after="20"/>
        <w:jc w:val="both"/>
        <w:rPr>
          <w:rFonts w:ascii="Times New Roman" w:hAnsi="Times New Roman" w:cs="Times New Roman"/>
        </w:rPr>
      </w:pPr>
    </w:p>
    <w:p w14:paraId="150C58E1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От Поставщика:</w:t>
      </w:r>
    </w:p>
    <w:p w14:paraId="150C58E2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 w14:paraId="150C58E3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__________________________ </w:t>
      </w:r>
    </w:p>
    <w:p w14:paraId="150C58E4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М.П.</w:t>
      </w:r>
    </w:p>
    <w:p w14:paraId="150C58E5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«___»______________201__г.</w:t>
      </w:r>
    </w:p>
    <w:p w14:paraId="150C58E6" w14:textId="77777777" w:rsidR="00A8679F" w:rsidRDefault="007D3063" w:rsidP="00A816A6"/>
    <w:sectPr w:rsidR="00A8679F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0C58EC" w14:textId="77777777" w:rsidR="00000000" w:rsidRDefault="007D3063">
      <w:pPr>
        <w:spacing w:after="0" w:line="240" w:lineRule="auto"/>
      </w:pPr>
      <w:r>
        <w:separator/>
      </w:r>
    </w:p>
  </w:endnote>
  <w:endnote w:type="continuationSeparator" w:id="0">
    <w:p w14:paraId="150C58EE" w14:textId="77777777" w:rsidR="00000000" w:rsidRDefault="007D30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0C58E8" w14:textId="77777777" w:rsidR="00000000" w:rsidRDefault="007D3063">
      <w:pPr>
        <w:spacing w:after="0" w:line="240" w:lineRule="auto"/>
      </w:pPr>
      <w:r>
        <w:separator/>
      </w:r>
    </w:p>
  </w:footnote>
  <w:footnote w:type="continuationSeparator" w:id="0">
    <w:p w14:paraId="150C58EA" w14:textId="77777777" w:rsidR="00000000" w:rsidRDefault="007D30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150C58E7" w14:textId="77777777" w:rsidR="00C13FE4" w:rsidRDefault="00A816A6" w:rsidP="002B3C35">
        <w:pPr>
          <w:pStyle w:val="a3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16A6"/>
    <w:rsid w:val="001A752D"/>
    <w:rsid w:val="007D3063"/>
    <w:rsid w:val="00A60677"/>
    <w:rsid w:val="00A816A6"/>
    <w:rsid w:val="00EB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C57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6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E7F849C5-355E-45B5-92F3-A42592922DE3}">
  <ds:schemaRefs>
    <ds:schemaRef ds:uri="http://purl.org/dc/terms/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F5324C91-88C0-44A2-84F0-D05FC3C74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E8EF99-84A7-42CB-94C7-1EF15B6DF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1120</Words>
  <Characters>6389</Characters>
  <Application>Microsoft Office Word</Application>
  <DocSecurity>4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Левкина Татьяна Евгеньевна</cp:lastModifiedBy>
  <cp:revision>2</cp:revision>
  <dcterms:created xsi:type="dcterms:W3CDTF">2015-04-28T11:14:00Z</dcterms:created>
  <dcterms:modified xsi:type="dcterms:W3CDTF">2015-04-28T11:14:00Z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