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CD3" w:rsidRDefault="00461CD3"/>
    <w:p w:rsidR="00461CD3" w:rsidRDefault="00461CD3"/>
    <w:p w:rsidR="00461CD3" w:rsidRDefault="00461CD3"/>
    <w:p w:rsidR="00461CD3" w:rsidRDefault="00461CD3"/>
    <w:tbl>
      <w:tblPr>
        <w:tblW w:w="9531" w:type="dxa"/>
        <w:tblLook w:val="04A0"/>
      </w:tblPr>
      <w:tblGrid>
        <w:gridCol w:w="4570"/>
        <w:gridCol w:w="4961"/>
      </w:tblGrid>
      <w:tr w:rsidR="00EF66D7" w:rsidRPr="00801E70" w:rsidTr="00AD7529">
        <w:tc>
          <w:tcPr>
            <w:tcW w:w="4570" w:type="dxa"/>
          </w:tcPr>
          <w:p w:rsidR="00EF66D7" w:rsidRPr="00801E70" w:rsidRDefault="00EF66D7" w:rsidP="00AD7529">
            <w:pPr>
              <w:ind w:right="-2"/>
              <w:rPr>
                <w:b/>
                <w:szCs w:val="28"/>
              </w:rPr>
            </w:pPr>
          </w:p>
        </w:tc>
        <w:tc>
          <w:tcPr>
            <w:tcW w:w="4961" w:type="dxa"/>
          </w:tcPr>
          <w:p w:rsidR="00EF66D7" w:rsidRPr="00801E70" w:rsidRDefault="00EF66D7" w:rsidP="00AD7529">
            <w:pPr>
              <w:ind w:right="-2"/>
              <w:rPr>
                <w:b/>
                <w:szCs w:val="28"/>
              </w:rPr>
            </w:pPr>
          </w:p>
        </w:tc>
      </w:tr>
    </w:tbl>
    <w:p w:rsidR="00DC2B36" w:rsidRDefault="00DC2B36" w:rsidP="00AD7529">
      <w:pPr>
        <w:ind w:right="-2"/>
        <w:jc w:val="center"/>
      </w:pPr>
    </w:p>
    <w:p w:rsidR="00DC2B36" w:rsidRDefault="00DC2B36" w:rsidP="00AD7529">
      <w:pPr>
        <w:ind w:right="-2"/>
        <w:jc w:val="center"/>
      </w:pPr>
    </w:p>
    <w:p w:rsidR="00DC2B36" w:rsidRDefault="00DC2B36" w:rsidP="00AD7529">
      <w:pPr>
        <w:ind w:right="-2"/>
        <w:jc w:val="center"/>
      </w:pPr>
    </w:p>
    <w:p w:rsidR="00472D74" w:rsidRDefault="00472D74" w:rsidP="00AD7529">
      <w:pPr>
        <w:ind w:right="-2"/>
        <w:jc w:val="center"/>
        <w:outlineLvl w:val="0"/>
        <w:rPr>
          <w:bCs/>
          <w:szCs w:val="28"/>
        </w:rPr>
      </w:pPr>
    </w:p>
    <w:p w:rsidR="00472D74" w:rsidRDefault="00472D74" w:rsidP="00AD7529">
      <w:pPr>
        <w:ind w:right="-2"/>
        <w:jc w:val="center"/>
        <w:outlineLvl w:val="0"/>
        <w:rPr>
          <w:bCs/>
          <w:szCs w:val="28"/>
        </w:rPr>
      </w:pPr>
    </w:p>
    <w:p w:rsidR="00472D74" w:rsidRDefault="00472D74" w:rsidP="00AD7529">
      <w:pPr>
        <w:ind w:right="-2"/>
        <w:jc w:val="center"/>
        <w:outlineLvl w:val="0"/>
        <w:rPr>
          <w:bCs/>
          <w:szCs w:val="28"/>
        </w:rPr>
      </w:pPr>
      <w:r>
        <w:rPr>
          <w:bCs/>
          <w:szCs w:val="28"/>
        </w:rPr>
        <w:t>ДОКУМЕНТАЦИЯ ПО ЗАПРОСУ ЦЕН</w:t>
      </w:r>
    </w:p>
    <w:p w:rsidR="00E00939" w:rsidRDefault="00E00939" w:rsidP="00AD7529">
      <w:pPr>
        <w:ind w:right="-2"/>
        <w:jc w:val="center"/>
        <w:outlineLvl w:val="0"/>
        <w:rPr>
          <w:bCs/>
          <w:szCs w:val="28"/>
        </w:rPr>
      </w:pPr>
    </w:p>
    <w:p w:rsidR="00E00939" w:rsidRDefault="00E00939" w:rsidP="00AD7529">
      <w:pPr>
        <w:ind w:right="-2"/>
        <w:jc w:val="center"/>
        <w:rPr>
          <w:szCs w:val="28"/>
        </w:rPr>
      </w:pPr>
      <w:r>
        <w:rPr>
          <w:szCs w:val="28"/>
        </w:rPr>
        <w:t xml:space="preserve">открытый запрос цен в электронной форме на право заключения договора на поставку стандартного программного обеспечения </w:t>
      </w:r>
      <w:proofErr w:type="spellStart"/>
      <w:r>
        <w:rPr>
          <w:szCs w:val="28"/>
        </w:rPr>
        <w:t>Symantec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Backup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Exec</w:t>
      </w:r>
      <w:proofErr w:type="spellEnd"/>
    </w:p>
    <w:p w:rsidR="00472D74" w:rsidRDefault="00472D74" w:rsidP="00AD7529">
      <w:pPr>
        <w:ind w:right="-2"/>
        <w:jc w:val="center"/>
        <w:rPr>
          <w:szCs w:val="28"/>
        </w:rPr>
      </w:pPr>
    </w:p>
    <w:p w:rsidR="00E00939" w:rsidRDefault="00E00939" w:rsidP="00AD7529">
      <w:pPr>
        <w:ind w:right="-2"/>
        <w:jc w:val="center"/>
        <w:rPr>
          <w:szCs w:val="28"/>
        </w:rPr>
      </w:pPr>
    </w:p>
    <w:p w:rsidR="00E00939" w:rsidRDefault="00E00939" w:rsidP="00AD7529">
      <w:pPr>
        <w:ind w:right="-2"/>
        <w:jc w:val="center"/>
        <w:rPr>
          <w:szCs w:val="28"/>
        </w:rPr>
      </w:pPr>
    </w:p>
    <w:p w:rsidR="00472D74" w:rsidRDefault="00472D74" w:rsidP="00AD7529">
      <w:pPr>
        <w:ind w:right="-2"/>
        <w:jc w:val="center"/>
        <w:rPr>
          <w:szCs w:val="28"/>
        </w:rPr>
      </w:pPr>
    </w:p>
    <w:p w:rsidR="00472D74" w:rsidRDefault="00472D74" w:rsidP="00AD7529">
      <w:pPr>
        <w:ind w:right="-2"/>
        <w:jc w:val="center"/>
        <w:rPr>
          <w:caps/>
          <w:szCs w:val="28"/>
        </w:rPr>
      </w:pPr>
      <w:r>
        <w:rPr>
          <w:caps/>
          <w:szCs w:val="28"/>
        </w:rPr>
        <w:t>том 2 «ТЕХНИЧЕСКАЯ ЧАСТЬ»</w:t>
      </w:r>
    </w:p>
    <w:p w:rsidR="00472D74" w:rsidRDefault="00472D74" w:rsidP="00AD7529">
      <w:pPr>
        <w:ind w:right="-2"/>
        <w:jc w:val="center"/>
        <w:rPr>
          <w:szCs w:val="28"/>
        </w:rPr>
      </w:pPr>
    </w:p>
    <w:p w:rsidR="00472D74" w:rsidRDefault="00472D74" w:rsidP="00AD7529">
      <w:pPr>
        <w:ind w:right="-2"/>
        <w:jc w:val="center"/>
        <w:rPr>
          <w:szCs w:val="28"/>
        </w:rPr>
      </w:pPr>
    </w:p>
    <w:p w:rsidR="00472D74" w:rsidRDefault="00472D74" w:rsidP="00AD7529">
      <w:pPr>
        <w:ind w:right="-2"/>
        <w:jc w:val="center"/>
      </w:pPr>
    </w:p>
    <w:p w:rsidR="00472D74" w:rsidRDefault="00472D74" w:rsidP="00AD7529">
      <w:pPr>
        <w:ind w:right="-2"/>
        <w:jc w:val="center"/>
      </w:pPr>
    </w:p>
    <w:p w:rsidR="00472D74" w:rsidRDefault="00472D74" w:rsidP="00AD7529">
      <w:pPr>
        <w:ind w:right="-2"/>
        <w:jc w:val="center"/>
      </w:pPr>
    </w:p>
    <w:p w:rsidR="00472D74" w:rsidRDefault="00472D74" w:rsidP="00AD7529">
      <w:pPr>
        <w:ind w:right="-2"/>
        <w:jc w:val="center"/>
      </w:pPr>
    </w:p>
    <w:p w:rsidR="00472D74" w:rsidRDefault="00472D74" w:rsidP="00AD7529">
      <w:pPr>
        <w:ind w:right="-2"/>
        <w:jc w:val="center"/>
      </w:pPr>
    </w:p>
    <w:p w:rsidR="00472D74" w:rsidRDefault="00472D74" w:rsidP="00AD7529">
      <w:pPr>
        <w:ind w:right="-2"/>
        <w:jc w:val="center"/>
      </w:pPr>
    </w:p>
    <w:p w:rsidR="00472D74" w:rsidRDefault="00472D74" w:rsidP="00AD7529">
      <w:pPr>
        <w:ind w:right="-2"/>
        <w:jc w:val="center"/>
      </w:pPr>
    </w:p>
    <w:p w:rsidR="00472D74" w:rsidRDefault="00472D74" w:rsidP="00AD7529">
      <w:pPr>
        <w:ind w:right="-2"/>
        <w:jc w:val="center"/>
      </w:pPr>
    </w:p>
    <w:p w:rsidR="00472D74" w:rsidRDefault="00472D74" w:rsidP="00AD7529">
      <w:pPr>
        <w:ind w:right="-2"/>
        <w:jc w:val="center"/>
      </w:pPr>
    </w:p>
    <w:p w:rsidR="00472D74" w:rsidRDefault="00472D74" w:rsidP="00AD7529">
      <w:pPr>
        <w:ind w:right="-2"/>
        <w:jc w:val="center"/>
      </w:pPr>
    </w:p>
    <w:p w:rsidR="00472D74" w:rsidRDefault="00472D74" w:rsidP="00AD7529">
      <w:pPr>
        <w:ind w:right="-2"/>
        <w:jc w:val="center"/>
      </w:pPr>
    </w:p>
    <w:p w:rsidR="00472D74" w:rsidRDefault="00472D74" w:rsidP="00AD7529">
      <w:pPr>
        <w:ind w:right="-2"/>
        <w:jc w:val="center"/>
      </w:pPr>
    </w:p>
    <w:p w:rsidR="00472D74" w:rsidRDefault="00472D74" w:rsidP="00AD7529">
      <w:pPr>
        <w:ind w:right="-2"/>
        <w:jc w:val="center"/>
      </w:pPr>
    </w:p>
    <w:p w:rsidR="00472D74" w:rsidRDefault="00472D74" w:rsidP="00AD7529">
      <w:pPr>
        <w:ind w:right="-2"/>
      </w:pPr>
      <w:r>
        <w:rPr>
          <w:szCs w:val="28"/>
        </w:rPr>
        <w:t>2013</w:t>
      </w:r>
    </w:p>
    <w:p w:rsidR="00472D74" w:rsidRDefault="00472D74" w:rsidP="00AD7529">
      <w:pPr>
        <w:ind w:right="-2"/>
        <w:sectPr w:rsidR="00472D74">
          <w:footerReference w:type="even" r:id="rId8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DC2B36" w:rsidRDefault="00DC2B36" w:rsidP="00AD7529">
      <w:pPr>
        <w:ind w:right="-2"/>
        <w:jc w:val="center"/>
      </w:pPr>
    </w:p>
    <w:p w:rsidR="002A2CEC" w:rsidRDefault="002A2CEC" w:rsidP="00AD7529">
      <w:pPr>
        <w:ind w:right="-2"/>
        <w:jc w:val="center"/>
      </w:pPr>
    </w:p>
    <w:sdt>
      <w:sdtPr>
        <w:id w:val="-116260766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2A2CEC" w:rsidRPr="002A2CEC" w:rsidRDefault="002A2CEC" w:rsidP="00AD7529">
          <w:pPr>
            <w:ind w:right="-2"/>
            <w:rPr>
              <w:b/>
            </w:rPr>
          </w:pPr>
          <w:r w:rsidRPr="002A2CEC">
            <w:rPr>
              <w:b/>
            </w:rPr>
            <w:t>СОДЕРЖАНИЕ</w:t>
          </w:r>
        </w:p>
        <w:p w:rsidR="002A2CEC" w:rsidRPr="002A2CEC" w:rsidRDefault="002A2CEC" w:rsidP="00AD7529">
          <w:pPr>
            <w:ind w:right="-2"/>
          </w:pPr>
        </w:p>
        <w:p w:rsidR="005E21BB" w:rsidRDefault="00AC78A0" w:rsidP="00AD7529">
          <w:pPr>
            <w:pStyle w:val="11"/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r w:rsidRPr="00AC78A0">
            <w:fldChar w:fldCharType="begin"/>
          </w:r>
          <w:r w:rsidR="002A2CEC">
            <w:instrText xml:space="preserve"> TOC \o "1-3" \h \z \u </w:instrText>
          </w:r>
          <w:r w:rsidRPr="00AC78A0">
            <w:fldChar w:fldCharType="separate"/>
          </w:r>
          <w:hyperlink w:anchor="_Toc368490395" w:history="1">
            <w:r w:rsidR="005E21BB" w:rsidRPr="007406BB">
              <w:rPr>
                <w:rStyle w:val="a7"/>
                <w:noProof/>
              </w:rPr>
              <w:t>1. ОБЩИЕ СВЕДЕНИЯ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_Toc368490395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21BB" w:rsidRDefault="00AC78A0" w:rsidP="00AD7529">
          <w:pPr>
            <w:pStyle w:val="21"/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8490396" w:history="1">
            <w:r w:rsidR="005E21BB" w:rsidRPr="007406BB">
              <w:rPr>
                <w:rStyle w:val="a7"/>
                <w:noProof/>
              </w:rPr>
              <w:t>1.1 Наименование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_Toc368490396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21BB" w:rsidRDefault="00AC78A0" w:rsidP="00AD7529">
          <w:pPr>
            <w:pStyle w:val="21"/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8490397" w:history="1">
            <w:r w:rsidR="005E21BB" w:rsidRPr="007406BB">
              <w:rPr>
                <w:rStyle w:val="a7"/>
                <w:noProof/>
              </w:rPr>
              <w:t>1.2 Сведения о новизне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_Toc368490397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21BB" w:rsidRDefault="00AC78A0" w:rsidP="00AD7529">
          <w:pPr>
            <w:pStyle w:val="21"/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8490398" w:history="1">
            <w:r w:rsidR="005E21BB" w:rsidRPr="007406BB">
              <w:rPr>
                <w:rStyle w:val="a7"/>
                <w:noProof/>
              </w:rPr>
              <w:t>1.3 Код ОКП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_Toc368490398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21BB" w:rsidRDefault="00AC78A0" w:rsidP="00AD7529">
          <w:pPr>
            <w:pStyle w:val="11"/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8490399" w:history="1">
            <w:r w:rsidR="005E21BB" w:rsidRPr="007406BB">
              <w:rPr>
                <w:rStyle w:val="a7"/>
                <w:noProof/>
              </w:rPr>
              <w:t>2. ОБЛАСТЬ ПРИМЕНЕНИЯ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_Toc368490399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21BB" w:rsidRDefault="00AC78A0" w:rsidP="00AD7529">
          <w:pPr>
            <w:pStyle w:val="11"/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8490400" w:history="1">
            <w:r w:rsidR="005E21BB" w:rsidRPr="007406BB">
              <w:rPr>
                <w:rStyle w:val="a7"/>
                <w:noProof/>
              </w:rPr>
              <w:t>3. УСЛОВИЯ ЭКСПЛУАТАЦИИ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_Toc368490400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21BB" w:rsidRDefault="00AC78A0" w:rsidP="00AD7529">
          <w:pPr>
            <w:pStyle w:val="11"/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8490401" w:history="1">
            <w:r w:rsidR="005E21BB" w:rsidRPr="007406BB">
              <w:rPr>
                <w:rStyle w:val="a7"/>
                <w:noProof/>
              </w:rPr>
              <w:t>4. ТЕХНИЧЕСКИЕ ТРЕБОВАНИЯ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_Toc368490401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21BB" w:rsidRDefault="00AC78A0" w:rsidP="00AD7529">
          <w:pPr>
            <w:pStyle w:val="21"/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8490402" w:history="1">
            <w:r w:rsidR="005E21BB" w:rsidRPr="007406BB">
              <w:rPr>
                <w:rStyle w:val="a7"/>
                <w:noProof/>
              </w:rPr>
              <w:t>4.1 Основные параметры и размеры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_Toc368490402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21BB" w:rsidRDefault="00AC78A0" w:rsidP="00AD7529">
          <w:pPr>
            <w:pStyle w:val="21"/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8490403" w:history="1">
            <w:r w:rsidR="005E21BB" w:rsidRPr="007406BB">
              <w:rPr>
                <w:rStyle w:val="a7"/>
                <w:noProof/>
              </w:rPr>
              <w:t>4.2. Основные технико-экономические и эксплуатационные показатели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_Toc368490403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21BB" w:rsidRDefault="00AC78A0" w:rsidP="00AD7529">
          <w:pPr>
            <w:pStyle w:val="21"/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8490404" w:history="1">
            <w:r w:rsidR="005E21BB" w:rsidRPr="007406BB">
              <w:rPr>
                <w:rStyle w:val="a7"/>
                <w:noProof/>
              </w:rPr>
              <w:t>4.3. Требования по патентной чистоте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_Toc368490404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21BB" w:rsidRDefault="00AC78A0" w:rsidP="00AD7529">
          <w:pPr>
            <w:pStyle w:val="21"/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8490405" w:history="1">
            <w:r w:rsidR="005E21BB" w:rsidRPr="007406BB">
              <w:rPr>
                <w:rStyle w:val="a7"/>
                <w:noProof/>
              </w:rPr>
              <w:t>4.4. Требования к конструкции, монтажно-технические требования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_Toc368490405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21BB" w:rsidRDefault="00AC78A0" w:rsidP="00AD7529">
          <w:pPr>
            <w:pStyle w:val="21"/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8490406" w:history="1">
            <w:r w:rsidR="005E21BB" w:rsidRPr="007406BB">
              <w:rPr>
                <w:rStyle w:val="a7"/>
                <w:noProof/>
              </w:rPr>
              <w:t>4.5. Требования к материалам и комплектующим оборудования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_Toc368490406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21BB" w:rsidRDefault="00AC78A0" w:rsidP="00AD7529">
          <w:pPr>
            <w:pStyle w:val="21"/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8490407" w:history="1">
            <w:r w:rsidR="005E21BB" w:rsidRPr="007406BB">
              <w:rPr>
                <w:rStyle w:val="a7"/>
                <w:noProof/>
              </w:rPr>
              <w:t>4.6. Требования к стабильности параметров при воздействии факторов внешней среды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_Toc368490407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21BB" w:rsidRDefault="00AC78A0" w:rsidP="00AD7529">
          <w:pPr>
            <w:pStyle w:val="21"/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8490408" w:history="1">
            <w:r w:rsidR="005E21BB" w:rsidRPr="007406BB">
              <w:rPr>
                <w:rStyle w:val="a7"/>
                <w:noProof/>
              </w:rPr>
              <w:t>4.7. Требования к электропитанию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_Toc368490408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21BB" w:rsidRDefault="00AC78A0" w:rsidP="00AD7529">
          <w:pPr>
            <w:pStyle w:val="21"/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8490409" w:history="1">
            <w:r w:rsidR="005E21BB" w:rsidRPr="007406BB">
              <w:rPr>
                <w:rStyle w:val="a7"/>
                <w:noProof/>
              </w:rPr>
              <w:t>4.8 Требования к контрольно-измерительным приборам и автоматике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_Toc368490409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21BB" w:rsidRDefault="00AC78A0" w:rsidP="00AD7529">
          <w:pPr>
            <w:pStyle w:val="21"/>
            <w:tabs>
              <w:tab w:val="left" w:pos="880"/>
            </w:tabs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8490410" w:history="1">
            <w:r w:rsidR="005E21BB" w:rsidRPr="007406BB">
              <w:rPr>
                <w:rStyle w:val="a7"/>
                <w:noProof/>
              </w:rPr>
              <w:t>4.9</w:t>
            </w:r>
            <w:r w:rsidR="005E21BB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5E21BB" w:rsidRPr="007406BB">
              <w:rPr>
                <w:rStyle w:val="a7"/>
                <w:noProof/>
              </w:rPr>
              <w:t>Требования к комплектности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_Toc368490410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21BB" w:rsidRDefault="00AC78A0" w:rsidP="00AD7529">
          <w:pPr>
            <w:pStyle w:val="21"/>
            <w:tabs>
              <w:tab w:val="left" w:pos="1100"/>
            </w:tabs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8490411" w:history="1">
            <w:r w:rsidR="005E21BB" w:rsidRPr="007406BB">
              <w:rPr>
                <w:rStyle w:val="a7"/>
                <w:noProof/>
              </w:rPr>
              <w:t>4.10</w:t>
            </w:r>
            <w:r w:rsidR="005E21BB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5E21BB" w:rsidRPr="007406BB">
              <w:rPr>
                <w:rStyle w:val="a7"/>
                <w:noProof/>
              </w:rPr>
              <w:t>Требования к маркировке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_Toc368490411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21BB" w:rsidRDefault="00AC78A0" w:rsidP="00AD7529">
          <w:pPr>
            <w:pStyle w:val="21"/>
            <w:tabs>
              <w:tab w:val="left" w:pos="1100"/>
            </w:tabs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8490412" w:history="1">
            <w:r w:rsidR="005E21BB" w:rsidRPr="007406BB">
              <w:rPr>
                <w:rStyle w:val="a7"/>
                <w:noProof/>
              </w:rPr>
              <w:t>4.11</w:t>
            </w:r>
            <w:r w:rsidR="005E21BB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5E21BB" w:rsidRPr="007406BB">
              <w:rPr>
                <w:rStyle w:val="a7"/>
                <w:noProof/>
              </w:rPr>
              <w:t>Требования к упаковке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_Toc368490412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21BB" w:rsidRDefault="00AC78A0" w:rsidP="00AD7529">
          <w:pPr>
            <w:pStyle w:val="11"/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8490413" w:history="1">
            <w:r w:rsidR="005E21BB" w:rsidRPr="007406BB">
              <w:rPr>
                <w:rStyle w:val="a7"/>
                <w:noProof/>
              </w:rPr>
              <w:t>5. ТРЕБОВАНИЯ ПО ПРАВИЛАМ СДАЧИ И ПРИЕМКИ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_Toc368490413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21BB" w:rsidRDefault="00AC78A0" w:rsidP="00AD7529">
          <w:pPr>
            <w:pStyle w:val="21"/>
            <w:tabs>
              <w:tab w:val="left" w:pos="880"/>
            </w:tabs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8490414" w:history="1">
            <w:r w:rsidR="005E21BB" w:rsidRPr="007406BB">
              <w:rPr>
                <w:rStyle w:val="a7"/>
                <w:noProof/>
              </w:rPr>
              <w:t>5.1</w:t>
            </w:r>
            <w:r w:rsidR="005E21BB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5E21BB" w:rsidRPr="007406BB">
              <w:rPr>
                <w:rStyle w:val="a7"/>
                <w:noProof/>
              </w:rPr>
              <w:t>Порядок сдачи и приемки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_Toc368490414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21BB" w:rsidRDefault="00AC78A0" w:rsidP="00AD7529">
          <w:pPr>
            <w:pStyle w:val="11"/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8490415" w:history="1">
            <w:r w:rsidR="005E21BB" w:rsidRPr="007406BB">
              <w:rPr>
                <w:rStyle w:val="a7"/>
                <w:noProof/>
              </w:rPr>
              <w:t>6. ТРЕБОВАНИЯ К ТРАНСПОРТИРОВАНИЮ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_Toc368490415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21BB" w:rsidRDefault="00AC78A0" w:rsidP="00AD7529">
          <w:pPr>
            <w:pStyle w:val="11"/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8490416" w:history="1">
            <w:r w:rsidR="005E21BB" w:rsidRPr="007406BB">
              <w:rPr>
                <w:rStyle w:val="a7"/>
                <w:noProof/>
              </w:rPr>
              <w:t>7. ТРЕБОВАНИЯ К ХРАНЕНИЮ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_Toc368490416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21BB" w:rsidRDefault="00AC78A0" w:rsidP="00AD7529">
          <w:pPr>
            <w:pStyle w:val="11"/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8490417" w:history="1">
            <w:r w:rsidR="005E21BB" w:rsidRPr="007406BB">
              <w:rPr>
                <w:rStyle w:val="a7"/>
                <w:noProof/>
              </w:rPr>
              <w:t>8. ТРЕБОВАНИЯ К ОБЪЕМУ И/ИЛИ СРОКУ ПРЕДОСТАВЛЕНИЯ ГАРАНТИЙ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_Toc368490417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21BB" w:rsidRDefault="00AC78A0" w:rsidP="00AD7529">
          <w:pPr>
            <w:pStyle w:val="11"/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8490418" w:history="1">
            <w:r w:rsidR="005E21BB" w:rsidRPr="007406BB">
              <w:rPr>
                <w:rStyle w:val="a7"/>
                <w:noProof/>
              </w:rPr>
              <w:t>9. ТРЕБОВАНИЯ ПО РЕМОНТОПРИГОДНОСТИ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_Toc368490418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21BB" w:rsidRDefault="00AC78A0" w:rsidP="00AD7529">
          <w:pPr>
            <w:pStyle w:val="11"/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8490419" w:history="1">
            <w:r w:rsidR="005E21BB" w:rsidRPr="007406BB">
              <w:rPr>
                <w:rStyle w:val="a7"/>
                <w:noProof/>
              </w:rPr>
              <w:t>10. ТРЕБОВАНИЯ К ОБСЛУЖИВАНИЮ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_Toc368490419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21BB" w:rsidRDefault="00AC78A0" w:rsidP="00AD7529">
          <w:pPr>
            <w:pStyle w:val="11"/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8490420" w:history="1">
            <w:r w:rsidR="005E21BB" w:rsidRPr="007406BB">
              <w:rPr>
                <w:rStyle w:val="a7"/>
                <w:noProof/>
              </w:rPr>
              <w:t>11. ЭКОЛОГИЧЕСКИЕ ТРЕБОВАНИЯ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_Toc368490420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21BB" w:rsidRDefault="00AC78A0" w:rsidP="00AD7529">
          <w:pPr>
            <w:pStyle w:val="11"/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8490421" w:history="1">
            <w:r w:rsidR="005E21BB" w:rsidRPr="007406BB">
              <w:rPr>
                <w:rStyle w:val="a7"/>
                <w:noProof/>
              </w:rPr>
              <w:t>12. ТРЕБОВАНИЯ ПО БЕЗОПАСНОСТИ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_Toc368490421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21BB" w:rsidRDefault="00AC78A0" w:rsidP="00AD7529">
          <w:pPr>
            <w:pStyle w:val="11"/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8490422" w:history="1">
            <w:r w:rsidR="005E21BB" w:rsidRPr="007406BB">
              <w:rPr>
                <w:rStyle w:val="a7"/>
                <w:noProof/>
              </w:rPr>
              <w:t>13. ТРЕБОВАНИЯ К КАЧЕСТВУ И КЛАССИФИКАЦИЯ ОБОРУДОВАНИЯ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_Toc368490422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21BB" w:rsidRDefault="00AC78A0" w:rsidP="00AD7529">
          <w:pPr>
            <w:pStyle w:val="11"/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8490423" w:history="1">
            <w:r w:rsidR="005E21BB" w:rsidRPr="007406BB">
              <w:rPr>
                <w:rStyle w:val="a7"/>
                <w:noProof/>
              </w:rPr>
              <w:t>14. ТЕХНИЧЕСКОЕ СОПРОВОЖДЕНИЕ СТАНДАРТНОГО ПРОГРАММНОГО ОБЕСПЕЧЕНИЯ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_Toc368490423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21BB" w:rsidRDefault="00AC78A0" w:rsidP="00AD7529">
          <w:pPr>
            <w:pStyle w:val="11"/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8490424" w:history="1">
            <w:r w:rsidR="005E21BB" w:rsidRPr="007406BB">
              <w:rPr>
                <w:rStyle w:val="a7"/>
                <w:noProof/>
              </w:rPr>
              <w:t>15. ДОПОЛНИТЕЛЬНЫЕ (ИНЫЕ) ТРЕБОВАНИЯ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_Toc368490424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21BB" w:rsidRDefault="00AC78A0" w:rsidP="00AD7529">
          <w:pPr>
            <w:pStyle w:val="11"/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8490425" w:history="1">
            <w:r w:rsidR="005E21BB" w:rsidRPr="007406BB">
              <w:rPr>
                <w:rStyle w:val="a7"/>
                <w:noProof/>
              </w:rPr>
              <w:t>16. ТРЕБОВАНИЯ К КОЛИЧЕСТВУ И СРОКУ (ПЕРИОДИЧНОСТИ) ПОСТАВКИ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_Toc368490425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21BB" w:rsidRDefault="00AC78A0" w:rsidP="00AD7529">
          <w:pPr>
            <w:pStyle w:val="11"/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8490426" w:history="1">
            <w:r w:rsidR="005E21BB" w:rsidRPr="007406BB">
              <w:rPr>
                <w:rStyle w:val="a7"/>
                <w:noProof/>
              </w:rPr>
              <w:t>17. ТРЕБОВАНИЯ К ТЕХНИЧЕСКОМУ ОБУЧЕНИЮ ПЕРСОНАЛА ЗАКАЗЧИКА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_Toc368490426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21BB" w:rsidRDefault="00AC78A0" w:rsidP="00AD7529">
          <w:pPr>
            <w:pStyle w:val="11"/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8490427" w:history="1">
            <w:r w:rsidR="005E21BB" w:rsidRPr="007406BB">
              <w:rPr>
                <w:rStyle w:val="a7"/>
                <w:noProof/>
              </w:rPr>
              <w:t>18. ПЕРЕЧЕНЬ ПРИНЯТЫХ СОКРАЩЕНИЙ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_Toc368490427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21BB" w:rsidRDefault="00AC78A0" w:rsidP="00AD7529">
          <w:pPr>
            <w:pStyle w:val="11"/>
            <w:ind w:left="0" w:right="-2" w:firstLine="0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8490428" w:history="1">
            <w:r w:rsidR="005E21BB" w:rsidRPr="007406BB">
              <w:rPr>
                <w:rStyle w:val="a7"/>
                <w:noProof/>
              </w:rPr>
              <w:t>19. ПЕРЕЧЕНЬ ПРИЛОЖЕНИЙ</w:t>
            </w:r>
            <w:r w:rsidR="005E21B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E21BB">
              <w:rPr>
                <w:noProof/>
                <w:webHidden/>
              </w:rPr>
              <w:instrText xml:space="preserve"> PAGEREF _Toc368490428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D7529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2CEC" w:rsidRDefault="00AC78A0" w:rsidP="00AD7529">
          <w:pPr>
            <w:ind w:right="-2"/>
          </w:pPr>
          <w:r>
            <w:rPr>
              <w:b/>
              <w:bCs/>
            </w:rPr>
            <w:fldChar w:fldCharType="end"/>
          </w:r>
        </w:p>
      </w:sdtContent>
    </w:sdt>
    <w:p w:rsidR="002C6CAC" w:rsidRDefault="002C6CAC" w:rsidP="00AD7529">
      <w:pPr>
        <w:ind w:right="-2"/>
      </w:pPr>
      <w:r>
        <w:br w:type="page"/>
      </w:r>
    </w:p>
    <w:p w:rsidR="002C6CAC" w:rsidRPr="00F22EAA" w:rsidRDefault="002C6CAC" w:rsidP="00AD7529">
      <w:pPr>
        <w:pStyle w:val="1"/>
        <w:ind w:left="0" w:right="-2" w:firstLine="0"/>
      </w:pPr>
      <w:bookmarkStart w:id="0" w:name="_Toc368490395"/>
      <w:r w:rsidRPr="00F22EAA">
        <w:lastRenderedPageBreak/>
        <w:t>1. ОБЩИЕ СВЕДЕНИЯ</w:t>
      </w:r>
      <w:bookmarkEnd w:id="0"/>
    </w:p>
    <w:p w:rsidR="002C6CAC" w:rsidRDefault="002C6CAC" w:rsidP="00AD7529">
      <w:pPr>
        <w:ind w:right="-2"/>
      </w:pPr>
    </w:p>
    <w:p w:rsidR="002C6CAC" w:rsidRPr="00F22EAA" w:rsidRDefault="002C6CAC" w:rsidP="00AD7529">
      <w:pPr>
        <w:pStyle w:val="2"/>
        <w:ind w:right="-2"/>
      </w:pPr>
      <w:bookmarkStart w:id="1" w:name="_Toc368490396"/>
      <w:r w:rsidRPr="00F22EAA">
        <w:t>1.1 Наименование</w:t>
      </w:r>
      <w:bookmarkEnd w:id="1"/>
    </w:p>
    <w:p w:rsidR="00634157" w:rsidRDefault="00634157" w:rsidP="00AD7529">
      <w:pPr>
        <w:ind w:right="-2"/>
      </w:pPr>
      <w:r w:rsidRPr="009C4637">
        <w:t>Наименование закупочной процедуры в соответствии годовой программ</w:t>
      </w:r>
      <w:r>
        <w:t>ой</w:t>
      </w:r>
      <w:r w:rsidRPr="009C4637">
        <w:t xml:space="preserve"> закупок ОАО «Техснабэкспорт»: </w:t>
      </w:r>
    </w:p>
    <w:p w:rsidR="00634157" w:rsidRDefault="00634157" w:rsidP="00AD7529">
      <w:pPr>
        <w:ind w:right="-2"/>
      </w:pPr>
    </w:p>
    <w:p w:rsidR="00634157" w:rsidRPr="009C4637" w:rsidRDefault="00634157" w:rsidP="00AD7529">
      <w:pPr>
        <w:ind w:right="-2"/>
      </w:pPr>
      <w:r w:rsidRPr="009C4637">
        <w:t>Тип</w:t>
      </w:r>
      <w:r>
        <w:t xml:space="preserve"> товара</w:t>
      </w:r>
      <w:r w:rsidRPr="009C4637">
        <w:t xml:space="preserve">: </w:t>
      </w:r>
      <w:r>
        <w:tab/>
      </w:r>
      <w:r>
        <w:tab/>
        <w:t>«</w:t>
      </w:r>
      <w:r w:rsidRPr="00634157">
        <w:t xml:space="preserve">Программное обеспечение </w:t>
      </w:r>
      <w:proofErr w:type="spellStart"/>
      <w:r w:rsidRPr="00634157">
        <w:t>Symantec</w:t>
      </w:r>
      <w:proofErr w:type="spellEnd"/>
      <w:r w:rsidRPr="00634157">
        <w:t xml:space="preserve"> </w:t>
      </w:r>
      <w:proofErr w:type="spellStart"/>
      <w:r w:rsidRPr="00634157">
        <w:t>Backup</w:t>
      </w:r>
      <w:proofErr w:type="spellEnd"/>
      <w:r w:rsidRPr="00634157">
        <w:t xml:space="preserve"> </w:t>
      </w:r>
      <w:proofErr w:type="spellStart"/>
      <w:r w:rsidRPr="00634157">
        <w:t>Exec</w:t>
      </w:r>
      <w:proofErr w:type="spellEnd"/>
      <w:r>
        <w:t>»</w:t>
      </w:r>
    </w:p>
    <w:p w:rsidR="00634157" w:rsidRPr="009C4637" w:rsidRDefault="00634157" w:rsidP="00AD7529">
      <w:pPr>
        <w:ind w:right="-2"/>
      </w:pPr>
      <w:r w:rsidRPr="009C4637">
        <w:tab/>
      </w:r>
      <w:r>
        <w:tab/>
      </w:r>
      <w:r>
        <w:tab/>
      </w:r>
      <w:r>
        <w:tab/>
        <w:t xml:space="preserve">неисключительные права пользования </w:t>
      </w:r>
      <w:proofErr w:type="gramStart"/>
      <w:r>
        <w:t>ПО</w:t>
      </w:r>
      <w:proofErr w:type="gramEnd"/>
    </w:p>
    <w:p w:rsidR="00634157" w:rsidRPr="009C4637" w:rsidRDefault="00634157" w:rsidP="00AD7529">
      <w:pPr>
        <w:ind w:right="-2"/>
      </w:pPr>
      <w:r w:rsidRPr="009C4637">
        <w:t xml:space="preserve">Марка: </w:t>
      </w:r>
      <w:r w:rsidRPr="009C4637">
        <w:tab/>
      </w:r>
      <w:r w:rsidRPr="009C4637">
        <w:tab/>
      </w:r>
      <w:r w:rsidRPr="009C4637">
        <w:tab/>
      </w:r>
      <w:r>
        <w:rPr>
          <w:lang w:val="en-US"/>
        </w:rPr>
        <w:t>Symantec</w:t>
      </w:r>
    </w:p>
    <w:p w:rsidR="00634157" w:rsidRPr="009C4637" w:rsidRDefault="00634157" w:rsidP="00AD7529">
      <w:pPr>
        <w:ind w:right="-2"/>
      </w:pPr>
      <w:r w:rsidRPr="009C4637">
        <w:t xml:space="preserve">Модель: </w:t>
      </w:r>
      <w:r w:rsidRPr="009C4637">
        <w:tab/>
      </w:r>
      <w:r w:rsidRPr="009C4637">
        <w:tab/>
      </w:r>
      <w:r w:rsidRPr="009C4637">
        <w:tab/>
      </w:r>
      <w:r>
        <w:t>версия 2012 в составе спецификации</w:t>
      </w:r>
      <w:r w:rsidRPr="009C4637">
        <w:t xml:space="preserve"> (Приложение 1) *</w:t>
      </w:r>
    </w:p>
    <w:p w:rsidR="00634157" w:rsidRPr="00634157" w:rsidRDefault="00634157" w:rsidP="00AD7529">
      <w:pPr>
        <w:ind w:right="-2"/>
        <w:rPr>
          <w:sz w:val="24"/>
        </w:rPr>
      </w:pPr>
      <w:r w:rsidRPr="009C4637">
        <w:t xml:space="preserve">  </w:t>
      </w:r>
      <w:r w:rsidRPr="00634157">
        <w:rPr>
          <w:sz w:val="24"/>
        </w:rPr>
        <w:t xml:space="preserve">*  согласно п. 12.2.2 б) аналоги не предусмотрены (в соответствии с технической несовместимостью ПО других производителей с используемым Заказчиком </w:t>
      </w:r>
      <w:proofErr w:type="gramStart"/>
      <w:r w:rsidRPr="00634157">
        <w:rPr>
          <w:sz w:val="24"/>
        </w:rPr>
        <w:t>ПО</w:t>
      </w:r>
      <w:proofErr w:type="gramEnd"/>
      <w:r w:rsidRPr="00634157">
        <w:rPr>
          <w:sz w:val="24"/>
        </w:rPr>
        <w:t>)</w:t>
      </w:r>
    </w:p>
    <w:p w:rsidR="00F22EAA" w:rsidRPr="00F22EAA" w:rsidRDefault="00F22EAA" w:rsidP="00AD7529">
      <w:pPr>
        <w:pStyle w:val="a5"/>
        <w:ind w:left="0" w:right="-2"/>
      </w:pPr>
    </w:p>
    <w:p w:rsidR="002C6CAC" w:rsidRPr="00634157" w:rsidRDefault="002C6CAC" w:rsidP="00AD7529">
      <w:pPr>
        <w:pStyle w:val="2"/>
        <w:ind w:right="-2"/>
      </w:pPr>
      <w:bookmarkStart w:id="2" w:name="_Toc368490397"/>
      <w:r w:rsidRPr="00634157">
        <w:t>1.2 Сведения о новизне</w:t>
      </w:r>
      <w:bookmarkEnd w:id="2"/>
    </w:p>
    <w:p w:rsidR="00193FD0" w:rsidRPr="008F1D48" w:rsidRDefault="00193FD0" w:rsidP="00AD7529">
      <w:pPr>
        <w:ind w:right="-2"/>
      </w:pPr>
      <w:r w:rsidRPr="008F1D48">
        <w:t xml:space="preserve">Поставляемое программное обеспечение </w:t>
      </w:r>
      <w:r>
        <w:t xml:space="preserve">должно быть в актуальной линейке версий производителя и </w:t>
      </w:r>
      <w:r w:rsidRPr="008F1D48">
        <w:t>не должно быть снято с обслуживания до конца 201</w:t>
      </w:r>
      <w:r>
        <w:t>6</w:t>
      </w:r>
      <w:r w:rsidRPr="008F1D48">
        <w:t xml:space="preserve"> года</w:t>
      </w:r>
      <w:r>
        <w:t>.</w:t>
      </w:r>
    </w:p>
    <w:p w:rsidR="00F22EAA" w:rsidRPr="00634157" w:rsidRDefault="00F22EAA" w:rsidP="00AD7529">
      <w:pPr>
        <w:ind w:right="-2"/>
        <w:rPr>
          <w:highlight w:val="yellow"/>
        </w:rPr>
      </w:pPr>
    </w:p>
    <w:p w:rsidR="002C6CAC" w:rsidRPr="00634157" w:rsidRDefault="002C6CAC" w:rsidP="00AD7529">
      <w:pPr>
        <w:ind w:right="-2"/>
      </w:pPr>
      <w:r w:rsidRPr="00634157">
        <w:t xml:space="preserve">Технические характеристики </w:t>
      </w:r>
      <w:r w:rsidR="00634157" w:rsidRPr="00634157">
        <w:t>ПО</w:t>
      </w:r>
      <w:r w:rsidRPr="00634157">
        <w:t>, подтверждающие его новизну</w:t>
      </w:r>
      <w:r w:rsidR="00634157" w:rsidRPr="00634157">
        <w:t xml:space="preserve"> – сведения о дате активации неисключительных прав пользования ПО.</w:t>
      </w:r>
    </w:p>
    <w:p w:rsidR="00F22EAA" w:rsidRPr="00634157" w:rsidRDefault="00F22EAA" w:rsidP="00AD7529">
      <w:pPr>
        <w:ind w:right="-2"/>
        <w:rPr>
          <w:highlight w:val="yellow"/>
        </w:rPr>
      </w:pPr>
    </w:p>
    <w:p w:rsidR="002C6CAC" w:rsidRPr="00193FD0" w:rsidRDefault="002C6CAC" w:rsidP="00AD7529">
      <w:pPr>
        <w:pStyle w:val="2"/>
        <w:ind w:right="-2"/>
      </w:pPr>
      <w:bookmarkStart w:id="3" w:name="_Toc368490398"/>
      <w:r w:rsidRPr="00193FD0">
        <w:t>1.3 Код ОКП</w:t>
      </w:r>
      <w:bookmarkEnd w:id="3"/>
    </w:p>
    <w:tbl>
      <w:tblPr>
        <w:tblW w:w="9825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408"/>
        <w:gridCol w:w="2454"/>
        <w:gridCol w:w="2251"/>
        <w:gridCol w:w="1280"/>
        <w:gridCol w:w="1441"/>
        <w:gridCol w:w="1991"/>
      </w:tblGrid>
      <w:tr w:rsidR="00193FD0" w:rsidRPr="00476B04" w:rsidTr="00AD7529">
        <w:tc>
          <w:tcPr>
            <w:tcW w:w="0" w:type="auto"/>
            <w:shd w:val="clear" w:color="auto" w:fill="007AC2"/>
            <w:tcMar>
              <w:top w:w="75" w:type="dxa"/>
              <w:left w:w="90" w:type="dxa"/>
              <w:bottom w:w="75" w:type="dxa"/>
              <w:right w:w="90" w:type="dxa"/>
            </w:tcMar>
            <w:hideMark/>
          </w:tcPr>
          <w:p w:rsidR="00193FD0" w:rsidRPr="00476B04" w:rsidRDefault="00193FD0" w:rsidP="00AD7529">
            <w:pPr>
              <w:spacing w:line="360" w:lineRule="atLeast"/>
              <w:ind w:right="-2"/>
              <w:jc w:val="left"/>
              <w:rPr>
                <w:color w:val="FFFFFF"/>
                <w:sz w:val="24"/>
              </w:rPr>
            </w:pPr>
            <w:r w:rsidRPr="00476B04">
              <w:rPr>
                <w:color w:val="FFFFFF"/>
                <w:sz w:val="24"/>
              </w:rPr>
              <w:t>№</w:t>
            </w:r>
          </w:p>
        </w:tc>
        <w:tc>
          <w:tcPr>
            <w:tcW w:w="0" w:type="auto"/>
            <w:shd w:val="clear" w:color="auto" w:fill="007AC2"/>
            <w:tcMar>
              <w:top w:w="75" w:type="dxa"/>
              <w:left w:w="90" w:type="dxa"/>
              <w:bottom w:w="75" w:type="dxa"/>
              <w:right w:w="90" w:type="dxa"/>
            </w:tcMar>
            <w:hideMark/>
          </w:tcPr>
          <w:p w:rsidR="00193FD0" w:rsidRPr="00476B04" w:rsidRDefault="00193FD0" w:rsidP="00AD7529">
            <w:pPr>
              <w:spacing w:line="360" w:lineRule="atLeast"/>
              <w:ind w:right="-2"/>
              <w:jc w:val="left"/>
              <w:rPr>
                <w:color w:val="FFFFFF"/>
                <w:sz w:val="24"/>
              </w:rPr>
            </w:pPr>
            <w:r w:rsidRPr="00476B04">
              <w:rPr>
                <w:color w:val="FFFFFF"/>
                <w:sz w:val="24"/>
              </w:rPr>
              <w:t>Классификация по ОКДП</w:t>
            </w:r>
          </w:p>
        </w:tc>
        <w:tc>
          <w:tcPr>
            <w:tcW w:w="0" w:type="auto"/>
            <w:shd w:val="clear" w:color="auto" w:fill="007AC2"/>
            <w:tcMar>
              <w:top w:w="75" w:type="dxa"/>
              <w:left w:w="90" w:type="dxa"/>
              <w:bottom w:w="75" w:type="dxa"/>
              <w:right w:w="90" w:type="dxa"/>
            </w:tcMar>
            <w:hideMark/>
          </w:tcPr>
          <w:p w:rsidR="00193FD0" w:rsidRPr="00476B04" w:rsidRDefault="00193FD0" w:rsidP="00AD7529">
            <w:pPr>
              <w:spacing w:line="360" w:lineRule="atLeast"/>
              <w:ind w:right="-2"/>
              <w:jc w:val="left"/>
              <w:rPr>
                <w:color w:val="FFFFFF"/>
                <w:sz w:val="24"/>
              </w:rPr>
            </w:pPr>
            <w:r w:rsidRPr="00476B04">
              <w:rPr>
                <w:color w:val="FFFFFF"/>
                <w:sz w:val="24"/>
              </w:rPr>
              <w:t>Классификация по ОКВЭД</w:t>
            </w:r>
          </w:p>
        </w:tc>
        <w:tc>
          <w:tcPr>
            <w:tcW w:w="0" w:type="auto"/>
            <w:shd w:val="clear" w:color="auto" w:fill="007AC2"/>
            <w:tcMar>
              <w:top w:w="75" w:type="dxa"/>
              <w:left w:w="90" w:type="dxa"/>
              <w:bottom w:w="75" w:type="dxa"/>
              <w:right w:w="90" w:type="dxa"/>
            </w:tcMar>
            <w:hideMark/>
          </w:tcPr>
          <w:p w:rsidR="00193FD0" w:rsidRPr="00476B04" w:rsidRDefault="00193FD0" w:rsidP="00AD7529">
            <w:pPr>
              <w:spacing w:line="360" w:lineRule="atLeast"/>
              <w:ind w:right="-2"/>
              <w:jc w:val="left"/>
              <w:rPr>
                <w:color w:val="FFFFFF"/>
                <w:sz w:val="24"/>
              </w:rPr>
            </w:pPr>
            <w:r w:rsidRPr="00476B04">
              <w:rPr>
                <w:color w:val="FFFFFF"/>
                <w:sz w:val="24"/>
              </w:rPr>
              <w:t>Ед. измерения</w:t>
            </w:r>
          </w:p>
        </w:tc>
        <w:tc>
          <w:tcPr>
            <w:tcW w:w="1441" w:type="dxa"/>
            <w:shd w:val="clear" w:color="auto" w:fill="007AC2"/>
            <w:tcMar>
              <w:top w:w="75" w:type="dxa"/>
              <w:left w:w="90" w:type="dxa"/>
              <w:bottom w:w="75" w:type="dxa"/>
              <w:right w:w="90" w:type="dxa"/>
            </w:tcMar>
            <w:hideMark/>
          </w:tcPr>
          <w:p w:rsidR="00193FD0" w:rsidRPr="00476B04" w:rsidRDefault="00193FD0" w:rsidP="00AD7529">
            <w:pPr>
              <w:spacing w:line="360" w:lineRule="atLeast"/>
              <w:ind w:right="-2"/>
              <w:jc w:val="left"/>
              <w:rPr>
                <w:color w:val="FFFFFF"/>
                <w:sz w:val="24"/>
              </w:rPr>
            </w:pPr>
            <w:r w:rsidRPr="00476B04">
              <w:rPr>
                <w:color w:val="FFFFFF"/>
                <w:sz w:val="24"/>
              </w:rPr>
              <w:t>Количество (Объем)</w:t>
            </w:r>
          </w:p>
        </w:tc>
        <w:tc>
          <w:tcPr>
            <w:tcW w:w="1991" w:type="dxa"/>
            <w:shd w:val="clear" w:color="auto" w:fill="007AC2"/>
            <w:tcMar>
              <w:top w:w="75" w:type="dxa"/>
              <w:left w:w="90" w:type="dxa"/>
              <w:bottom w:w="75" w:type="dxa"/>
              <w:right w:w="90" w:type="dxa"/>
            </w:tcMar>
            <w:hideMark/>
          </w:tcPr>
          <w:p w:rsidR="00193FD0" w:rsidRPr="00476B04" w:rsidRDefault="00193FD0" w:rsidP="00AD7529">
            <w:pPr>
              <w:spacing w:line="360" w:lineRule="atLeast"/>
              <w:ind w:right="-2"/>
              <w:jc w:val="left"/>
              <w:rPr>
                <w:color w:val="FFFFFF"/>
                <w:sz w:val="24"/>
              </w:rPr>
            </w:pPr>
            <w:r w:rsidRPr="00476B04">
              <w:rPr>
                <w:color w:val="FFFFFF"/>
                <w:sz w:val="24"/>
              </w:rPr>
              <w:t>Дополнительные сведения</w:t>
            </w:r>
          </w:p>
        </w:tc>
      </w:tr>
      <w:tr w:rsidR="00193FD0" w:rsidRPr="00476B04" w:rsidTr="00AD7529">
        <w:tc>
          <w:tcPr>
            <w:tcW w:w="0" w:type="auto"/>
            <w:shd w:val="clear" w:color="auto" w:fill="FFFFFF"/>
            <w:tcMar>
              <w:top w:w="75" w:type="dxa"/>
              <w:left w:w="90" w:type="dxa"/>
              <w:bottom w:w="75" w:type="dxa"/>
              <w:right w:w="90" w:type="dxa"/>
            </w:tcMar>
            <w:hideMark/>
          </w:tcPr>
          <w:p w:rsidR="00193FD0" w:rsidRPr="00476B04" w:rsidRDefault="00193FD0" w:rsidP="00AD7529">
            <w:pPr>
              <w:spacing w:line="360" w:lineRule="atLeast"/>
              <w:ind w:right="-2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476B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90" w:type="dxa"/>
              <w:bottom w:w="75" w:type="dxa"/>
              <w:right w:w="90" w:type="dxa"/>
            </w:tcMar>
            <w:hideMark/>
          </w:tcPr>
          <w:p w:rsidR="00193FD0" w:rsidRPr="00476B04" w:rsidRDefault="00193FD0" w:rsidP="00AD7529">
            <w:pPr>
              <w:ind w:right="-2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476B04">
              <w:rPr>
                <w:rFonts w:ascii="Arial" w:hAnsi="Arial" w:cs="Arial"/>
                <w:sz w:val="18"/>
                <w:szCs w:val="18"/>
              </w:rPr>
              <w:t>5110390 Услуги по торговле оборудованием для офисов, канцелярскими принадлежностями и программно - техническими средствами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90" w:type="dxa"/>
              <w:bottom w:w="75" w:type="dxa"/>
              <w:right w:w="90" w:type="dxa"/>
            </w:tcMar>
            <w:hideMark/>
          </w:tcPr>
          <w:p w:rsidR="00193FD0" w:rsidRPr="00476B04" w:rsidRDefault="00193FD0" w:rsidP="00AD7529">
            <w:pPr>
              <w:ind w:right="-2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476B04">
              <w:rPr>
                <w:rFonts w:ascii="Arial" w:hAnsi="Arial" w:cs="Arial"/>
                <w:sz w:val="18"/>
                <w:szCs w:val="18"/>
              </w:rPr>
              <w:t>51.84 Оптовая торговля компьютерами, периферийными устройствами и программным обеспечением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90" w:type="dxa"/>
              <w:bottom w:w="75" w:type="dxa"/>
              <w:right w:w="90" w:type="dxa"/>
            </w:tcMar>
            <w:hideMark/>
          </w:tcPr>
          <w:p w:rsidR="00193FD0" w:rsidRPr="00476B04" w:rsidRDefault="00193FD0" w:rsidP="00AD7529">
            <w:pPr>
              <w:spacing w:line="360" w:lineRule="atLeast"/>
              <w:ind w:right="-2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476B04">
              <w:rPr>
                <w:rFonts w:ascii="Arial" w:hAnsi="Arial" w:cs="Arial"/>
                <w:sz w:val="18"/>
                <w:szCs w:val="18"/>
              </w:rPr>
              <w:t>—</w:t>
            </w:r>
          </w:p>
        </w:tc>
        <w:tc>
          <w:tcPr>
            <w:tcW w:w="1441" w:type="dxa"/>
            <w:shd w:val="clear" w:color="auto" w:fill="FFFFFF"/>
            <w:tcMar>
              <w:top w:w="75" w:type="dxa"/>
              <w:left w:w="90" w:type="dxa"/>
              <w:bottom w:w="75" w:type="dxa"/>
              <w:right w:w="90" w:type="dxa"/>
            </w:tcMar>
            <w:hideMark/>
          </w:tcPr>
          <w:p w:rsidR="00193FD0" w:rsidRPr="00476B04" w:rsidRDefault="00193FD0" w:rsidP="00AD7529">
            <w:pPr>
              <w:spacing w:line="360" w:lineRule="atLeast"/>
              <w:ind w:right="-2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476B04">
              <w:rPr>
                <w:rFonts w:ascii="Arial" w:hAnsi="Arial" w:cs="Arial"/>
                <w:sz w:val="18"/>
                <w:szCs w:val="18"/>
              </w:rPr>
              <w:t>—</w:t>
            </w:r>
          </w:p>
        </w:tc>
        <w:tc>
          <w:tcPr>
            <w:tcW w:w="1991" w:type="dxa"/>
            <w:vAlign w:val="center"/>
            <w:hideMark/>
          </w:tcPr>
          <w:p w:rsidR="00193FD0" w:rsidRPr="00476B04" w:rsidRDefault="00193FD0" w:rsidP="00AD7529">
            <w:pPr>
              <w:ind w:right="-2"/>
              <w:jc w:val="left"/>
              <w:rPr>
                <w:color w:val="auto"/>
                <w:sz w:val="20"/>
                <w:szCs w:val="20"/>
              </w:rPr>
            </w:pPr>
            <w:r w:rsidRPr="00476B04">
              <w:rPr>
                <w:color w:val="auto"/>
                <w:sz w:val="24"/>
              </w:rPr>
              <w:br/>
            </w:r>
          </w:p>
        </w:tc>
      </w:tr>
    </w:tbl>
    <w:p w:rsidR="002C6CAC" w:rsidRPr="00193FD0" w:rsidRDefault="002C6CAC" w:rsidP="00AD7529">
      <w:pPr>
        <w:pStyle w:val="1"/>
        <w:ind w:left="0" w:right="-2" w:firstLine="0"/>
      </w:pPr>
      <w:bookmarkStart w:id="4" w:name="_Toc368490399"/>
      <w:r w:rsidRPr="00193FD0">
        <w:t>2. ОБЛАСТЬ ПРИМЕНЕНИЯ</w:t>
      </w:r>
      <w:bookmarkEnd w:id="4"/>
    </w:p>
    <w:p w:rsidR="002C6CAC" w:rsidRPr="00634157" w:rsidRDefault="002C6CAC" w:rsidP="00AD7529">
      <w:pPr>
        <w:ind w:right="-2"/>
        <w:rPr>
          <w:highlight w:val="yellow"/>
        </w:rPr>
      </w:pPr>
    </w:p>
    <w:p w:rsidR="00193FD0" w:rsidRPr="002948A8" w:rsidRDefault="00193FD0" w:rsidP="00AD7529">
      <w:pPr>
        <w:pStyle w:val="a5"/>
        <w:numPr>
          <w:ilvl w:val="1"/>
          <w:numId w:val="22"/>
        </w:numPr>
        <w:ind w:left="0" w:right="-2" w:firstLine="0"/>
      </w:pPr>
      <w:r w:rsidRPr="00026284">
        <w:t xml:space="preserve">Предоставляемые права пользования программами для электронных вычислительных машин (далее – программы для ЭВМ) на условиях простой (неисключительной) лицензии предназначены для использования </w:t>
      </w:r>
      <w:r>
        <w:t>этого</w:t>
      </w:r>
      <w:r w:rsidRPr="00026284">
        <w:t xml:space="preserve"> </w:t>
      </w:r>
      <w:proofErr w:type="gramStart"/>
      <w:r w:rsidRPr="00026284">
        <w:t>ПО</w:t>
      </w:r>
      <w:proofErr w:type="gramEnd"/>
      <w:r w:rsidRPr="00026284">
        <w:t xml:space="preserve"> </w:t>
      </w:r>
      <w:proofErr w:type="gramStart"/>
      <w:r w:rsidRPr="00026284">
        <w:t>на</w:t>
      </w:r>
      <w:proofErr w:type="gramEnd"/>
      <w:r w:rsidRPr="00026284">
        <w:t xml:space="preserve"> вычислительной технике, принадлежащей Заказчику</w:t>
      </w:r>
      <w:r>
        <w:t>,</w:t>
      </w:r>
      <w:r w:rsidRPr="00026284">
        <w:t xml:space="preserve"> на условиях лицензионного соглашения с правообладателем (головным производителем).</w:t>
      </w:r>
    </w:p>
    <w:p w:rsidR="002948A8" w:rsidRDefault="002948A8" w:rsidP="00AD7529">
      <w:pPr>
        <w:pStyle w:val="a5"/>
        <w:numPr>
          <w:ilvl w:val="1"/>
          <w:numId w:val="22"/>
        </w:numPr>
        <w:ind w:left="0" w:right="-2" w:firstLine="0"/>
      </w:pPr>
      <w:r>
        <w:t xml:space="preserve">На полученные права пользования должна распространяться гарантийная поддержка программного обеспечения, осуществляемая производителем программного обеспечения в рамках стандартной гарантийной поддержки. Сроки такой гарантийной поддержки должны составлять 1 год </w:t>
      </w:r>
      <w:proofErr w:type="gramStart"/>
      <w:r>
        <w:t>с даты подписания</w:t>
      </w:r>
      <w:proofErr w:type="gramEnd"/>
      <w:r>
        <w:t xml:space="preserve"> Акта приема-передачи прав.</w:t>
      </w:r>
    </w:p>
    <w:p w:rsidR="00193FD0" w:rsidRPr="00026284" w:rsidRDefault="00193FD0" w:rsidP="00AD7529">
      <w:pPr>
        <w:ind w:right="-2"/>
      </w:pPr>
    </w:p>
    <w:p w:rsidR="002C6CAC" w:rsidRPr="00193FD0" w:rsidRDefault="002C6CAC" w:rsidP="00AD7529">
      <w:pPr>
        <w:pStyle w:val="1"/>
        <w:ind w:left="0" w:right="-2" w:firstLine="0"/>
      </w:pPr>
      <w:bookmarkStart w:id="5" w:name="_Toc368490400"/>
      <w:r w:rsidRPr="00193FD0">
        <w:t>3. УСЛОВИЯ ЭКСПЛУАТАЦИИ</w:t>
      </w:r>
      <w:bookmarkEnd w:id="5"/>
    </w:p>
    <w:p w:rsidR="002C6CAC" w:rsidRPr="00634157" w:rsidRDefault="002C6CAC" w:rsidP="00AD7529">
      <w:pPr>
        <w:ind w:right="-2"/>
        <w:rPr>
          <w:highlight w:val="yellow"/>
        </w:rPr>
      </w:pPr>
    </w:p>
    <w:p w:rsidR="00193FD0" w:rsidRDefault="00193FD0" w:rsidP="00AD7529">
      <w:pPr>
        <w:pStyle w:val="a5"/>
        <w:numPr>
          <w:ilvl w:val="1"/>
          <w:numId w:val="23"/>
        </w:numPr>
        <w:ind w:left="0" w:right="-2" w:firstLine="0"/>
      </w:pPr>
      <w:r>
        <w:t>В помещениях, предназначенных для эксплуатации ПО, должны отсутствовать агрессивные среды, массовая концентрация пыли в воздухе должна быть не более 0,75 мг/м3, электрическая составляющая электромагнитного поля помех не должна превышать 0,3 В/м в диапазоне частот от 0,15 МГц до 300,00 МГц.</w:t>
      </w:r>
    </w:p>
    <w:p w:rsidR="002C6CAC" w:rsidRPr="00193FD0" w:rsidRDefault="002C6CAC" w:rsidP="00AD7529">
      <w:pPr>
        <w:pStyle w:val="1"/>
        <w:ind w:left="0" w:right="-2" w:firstLine="0"/>
      </w:pPr>
      <w:bookmarkStart w:id="6" w:name="_Toc368490401"/>
      <w:r w:rsidRPr="00193FD0">
        <w:t>4. ТЕХНИЧЕСКИЕ ТРЕБОВАНИЯ</w:t>
      </w:r>
      <w:bookmarkEnd w:id="6"/>
    </w:p>
    <w:p w:rsidR="002C6CAC" w:rsidRPr="00193FD0" w:rsidRDefault="002C6CAC" w:rsidP="00AD7529">
      <w:pPr>
        <w:ind w:right="-2"/>
      </w:pPr>
    </w:p>
    <w:p w:rsidR="00F22EAA" w:rsidRPr="00193FD0" w:rsidRDefault="00F22EAA" w:rsidP="00AD7529">
      <w:pPr>
        <w:pStyle w:val="2"/>
        <w:ind w:right="-2"/>
      </w:pPr>
      <w:bookmarkStart w:id="7" w:name="_Toc368490402"/>
      <w:r w:rsidRPr="00193FD0">
        <w:t>4.1 Основные параметры и размеры</w:t>
      </w:r>
      <w:bookmarkEnd w:id="7"/>
    </w:p>
    <w:p w:rsidR="00193FD0" w:rsidRPr="002C33EE" w:rsidRDefault="00193FD0" w:rsidP="00AD7529">
      <w:pPr>
        <w:pStyle w:val="ac"/>
        <w:numPr>
          <w:ilvl w:val="2"/>
          <w:numId w:val="24"/>
        </w:numPr>
        <w:ind w:left="0" w:right="-2" w:firstLine="0"/>
        <w:rPr>
          <w:sz w:val="28"/>
          <w:szCs w:val="28"/>
        </w:rPr>
      </w:pPr>
      <w:r w:rsidRPr="002C33EE">
        <w:rPr>
          <w:sz w:val="28"/>
          <w:szCs w:val="28"/>
        </w:rPr>
        <w:t xml:space="preserve">Эксплуатационная документация для всех программных продуктов должна включать документы, подготовленные в соответствии с требованиями государственных стандартов, на русском языке, в том числе руководство пользователя (администратора), если таковая изготавливается производителем. </w:t>
      </w:r>
    </w:p>
    <w:p w:rsidR="00193FD0" w:rsidRPr="002C33EE" w:rsidRDefault="00193FD0" w:rsidP="00AD7529">
      <w:pPr>
        <w:pStyle w:val="ac"/>
        <w:numPr>
          <w:ilvl w:val="2"/>
          <w:numId w:val="24"/>
        </w:numPr>
        <w:ind w:left="0" w:right="-2" w:firstLine="0"/>
        <w:rPr>
          <w:sz w:val="28"/>
          <w:szCs w:val="28"/>
        </w:rPr>
      </w:pPr>
      <w:r w:rsidRPr="002C33EE">
        <w:rPr>
          <w:sz w:val="28"/>
          <w:szCs w:val="28"/>
        </w:rPr>
        <w:t xml:space="preserve">Документация, поставляемая с </w:t>
      </w:r>
      <w:r w:rsidR="00822A0A">
        <w:rPr>
          <w:sz w:val="28"/>
          <w:szCs w:val="28"/>
        </w:rPr>
        <w:t>программным обеспечением</w:t>
      </w:r>
      <w:r w:rsidRPr="002C33EE">
        <w:rPr>
          <w:sz w:val="28"/>
          <w:szCs w:val="28"/>
        </w:rPr>
        <w:t>, должна детально описывать процесс установки, настройки и эксплуатации соответствующего программного продукта.</w:t>
      </w:r>
    </w:p>
    <w:p w:rsidR="00193FD0" w:rsidRPr="002C33EE" w:rsidRDefault="00193FD0" w:rsidP="00AD7529">
      <w:pPr>
        <w:pStyle w:val="ac"/>
        <w:numPr>
          <w:ilvl w:val="2"/>
          <w:numId w:val="24"/>
        </w:numPr>
        <w:ind w:left="0" w:right="-2" w:firstLine="0"/>
        <w:rPr>
          <w:sz w:val="28"/>
          <w:szCs w:val="28"/>
        </w:rPr>
      </w:pPr>
      <w:r w:rsidRPr="002C33EE">
        <w:rPr>
          <w:sz w:val="28"/>
          <w:szCs w:val="28"/>
        </w:rPr>
        <w:t>Допускается электронная поставка лицензионных ключей и дистрибутивов</w:t>
      </w:r>
      <w:r>
        <w:rPr>
          <w:sz w:val="28"/>
          <w:szCs w:val="28"/>
        </w:rPr>
        <w:t>.</w:t>
      </w:r>
    </w:p>
    <w:p w:rsidR="00F22EAA" w:rsidRPr="00193FD0" w:rsidRDefault="00F22EAA" w:rsidP="00AD7529">
      <w:pPr>
        <w:pStyle w:val="2"/>
        <w:ind w:right="-2"/>
      </w:pPr>
      <w:bookmarkStart w:id="8" w:name="_Toc368490403"/>
      <w:r w:rsidRPr="00193FD0">
        <w:t>4.2. Основные технико-экономические и эксплуатационные показатели</w:t>
      </w:r>
      <w:bookmarkEnd w:id="8"/>
    </w:p>
    <w:p w:rsidR="00193FD0" w:rsidRDefault="00193FD0" w:rsidP="00AD7529">
      <w:pPr>
        <w:pStyle w:val="a5"/>
        <w:numPr>
          <w:ilvl w:val="2"/>
          <w:numId w:val="25"/>
        </w:numPr>
        <w:ind w:left="0" w:right="-2" w:firstLine="0"/>
      </w:pPr>
      <w:r>
        <w:t>В соответствии со статьями 476, 478, 479 ГК РФ требования к техническим, функциональным характеристикам устанавливаются в п. 4.1 и разделе 15 настоящего Технического задания.</w:t>
      </w:r>
    </w:p>
    <w:p w:rsidR="00193FD0" w:rsidRDefault="00193FD0" w:rsidP="00AD7529">
      <w:pPr>
        <w:pStyle w:val="a5"/>
        <w:numPr>
          <w:ilvl w:val="2"/>
          <w:numId w:val="25"/>
        </w:numPr>
        <w:ind w:left="0" w:right="-2" w:firstLine="0"/>
      </w:pPr>
      <w:r>
        <w:t xml:space="preserve">Поставляемое программное обеспечение должно быть новым (ранее не находившимся в использовании), обеспечивать предусмотренную функциональность. На носителях с программным обеспечением и упаковке не должно быть следов механических повреждений, а также иных несоответствий официальному техническому описанию </w:t>
      </w:r>
      <w:r w:rsidR="00822A0A">
        <w:rPr>
          <w:szCs w:val="28"/>
        </w:rPr>
        <w:t>программного обеспечения</w:t>
      </w:r>
      <w:r>
        <w:t>.</w:t>
      </w:r>
    </w:p>
    <w:p w:rsidR="00193FD0" w:rsidRDefault="00193FD0" w:rsidP="00AD7529">
      <w:pPr>
        <w:pStyle w:val="a5"/>
        <w:ind w:left="0" w:right="-2"/>
      </w:pPr>
    </w:p>
    <w:p w:rsidR="00193FD0" w:rsidRPr="006429DD" w:rsidRDefault="00193FD0" w:rsidP="00AD7529">
      <w:pPr>
        <w:pStyle w:val="2"/>
        <w:ind w:right="-2"/>
      </w:pPr>
      <w:bookmarkStart w:id="9" w:name="_Toc366754793"/>
      <w:bookmarkStart w:id="10" w:name="_Toc368490404"/>
      <w:r w:rsidRPr="006429DD">
        <w:t>4.3. Требования по патентной чистоте</w:t>
      </w:r>
      <w:bookmarkEnd w:id="9"/>
      <w:bookmarkEnd w:id="10"/>
      <w:r w:rsidRPr="006429DD">
        <w:t xml:space="preserve"> </w:t>
      </w:r>
    </w:p>
    <w:p w:rsidR="00193FD0" w:rsidRPr="006A4F67" w:rsidRDefault="00193FD0" w:rsidP="00AD7529">
      <w:pPr>
        <w:pStyle w:val="a5"/>
        <w:numPr>
          <w:ilvl w:val="1"/>
          <w:numId w:val="25"/>
        </w:numPr>
        <w:ind w:left="0" w:right="-2" w:firstLine="0"/>
        <w:rPr>
          <w:vanish/>
        </w:rPr>
      </w:pPr>
    </w:p>
    <w:p w:rsidR="00193FD0" w:rsidRDefault="00822A0A" w:rsidP="00AD7529">
      <w:pPr>
        <w:pStyle w:val="a5"/>
        <w:numPr>
          <w:ilvl w:val="2"/>
          <w:numId w:val="26"/>
        </w:numPr>
        <w:ind w:left="0" w:right="-2" w:firstLine="0"/>
      </w:pPr>
      <w:r>
        <w:t>Программное обеспечение</w:t>
      </w:r>
      <w:r w:rsidR="00193FD0">
        <w:t xml:space="preserve"> долж</w:t>
      </w:r>
      <w:r>
        <w:t>но</w:t>
      </w:r>
      <w:r w:rsidR="00193FD0">
        <w:t xml:space="preserve"> быть свободным от возможности предъявления основанных на промышленной, интеллектуальной или другой собственности, любых прав и притязаний третьих лиц.</w:t>
      </w:r>
    </w:p>
    <w:p w:rsidR="00193FD0" w:rsidRDefault="00822A0A" w:rsidP="00AD7529">
      <w:pPr>
        <w:pStyle w:val="a5"/>
        <w:numPr>
          <w:ilvl w:val="2"/>
          <w:numId w:val="26"/>
        </w:numPr>
        <w:ind w:left="0" w:right="-2" w:firstLine="0"/>
      </w:pPr>
      <w:r>
        <w:t>Программное обеспечение</w:t>
      </w:r>
      <w:r w:rsidR="00193FD0">
        <w:t xml:space="preserve"> (компоненты, системы) должен обладать патентной чистотой на территории России.</w:t>
      </w:r>
    </w:p>
    <w:p w:rsidR="00193FD0" w:rsidRDefault="00193FD0" w:rsidP="00AD7529">
      <w:pPr>
        <w:pStyle w:val="a5"/>
        <w:numPr>
          <w:ilvl w:val="2"/>
          <w:numId w:val="26"/>
        </w:numPr>
        <w:ind w:left="0" w:right="-2" w:firstLine="0"/>
      </w:pPr>
      <w:r>
        <w:t xml:space="preserve">Адаптация </w:t>
      </w:r>
      <w:r w:rsidR="00822A0A">
        <w:t>программного обеспечения</w:t>
      </w:r>
      <w:r>
        <w:t xml:space="preserve"> не должна нарушать авторских прав и исключительных имущественных прав на программные средства правообладателя стандартной базовой программы.</w:t>
      </w:r>
    </w:p>
    <w:p w:rsidR="00193FD0" w:rsidRDefault="00193FD0" w:rsidP="00AD7529">
      <w:pPr>
        <w:pStyle w:val="a5"/>
        <w:numPr>
          <w:ilvl w:val="2"/>
          <w:numId w:val="26"/>
        </w:numPr>
        <w:ind w:left="0" w:right="-2" w:firstLine="0"/>
      </w:pPr>
      <w:r>
        <w:lastRenderedPageBreak/>
        <w:t>Исполнитель должен подтвердить наличие прав на объект интеллектуальной собственности (программное обеспечение) в соответствии с четвертой частью ГК РФ, либо предоставить Заказчику документальное подтверждение его права на передачу неисключительных (пользовательских) лицензионных прав на программное обеспечение.</w:t>
      </w:r>
    </w:p>
    <w:p w:rsidR="00193FD0" w:rsidRDefault="00193FD0" w:rsidP="00AD7529">
      <w:pPr>
        <w:pStyle w:val="a5"/>
        <w:numPr>
          <w:ilvl w:val="2"/>
          <w:numId w:val="26"/>
        </w:numPr>
        <w:ind w:left="0" w:right="-2" w:firstLine="0"/>
      </w:pPr>
      <w:r>
        <w:t>Передача неисключительных (пользовательских) лицензионных прав на программное обеспечение осуществляется по месту нахождения Заказчика.</w:t>
      </w:r>
    </w:p>
    <w:p w:rsidR="00193FD0" w:rsidRDefault="00193FD0" w:rsidP="00AD7529">
      <w:pPr>
        <w:pStyle w:val="a5"/>
        <w:numPr>
          <w:ilvl w:val="2"/>
          <w:numId w:val="26"/>
        </w:numPr>
        <w:ind w:left="0" w:right="-2" w:firstLine="0"/>
      </w:pPr>
      <w:r>
        <w:t>Подтверждение передачи Заказчику неисключительных (пользовательских) лицензионных прав на программное обеспечение должно быть оформлено соответствующими лицензионными соглашениями, учитывающими положения настоящей документации, без дополнительных затрат со стороны Заказчика.</w:t>
      </w:r>
    </w:p>
    <w:p w:rsidR="00F22EAA" w:rsidRPr="00634157" w:rsidRDefault="00F22EAA" w:rsidP="00AD7529">
      <w:pPr>
        <w:pStyle w:val="a5"/>
        <w:ind w:left="0" w:right="-2"/>
        <w:rPr>
          <w:highlight w:val="yellow"/>
        </w:rPr>
      </w:pPr>
    </w:p>
    <w:p w:rsidR="00193FD0" w:rsidRPr="00AE3F05" w:rsidRDefault="00193FD0" w:rsidP="00AD7529">
      <w:pPr>
        <w:pStyle w:val="2"/>
        <w:ind w:right="-2"/>
      </w:pPr>
      <w:bookmarkStart w:id="11" w:name="_Toc366754794"/>
      <w:bookmarkStart w:id="12" w:name="_Toc368490405"/>
      <w:r w:rsidRPr="00AE3F05">
        <w:t>4.4. Требования к конструкции, монтажно-технические требования</w:t>
      </w:r>
      <w:bookmarkEnd w:id="11"/>
      <w:bookmarkEnd w:id="12"/>
    </w:p>
    <w:p w:rsidR="00193FD0" w:rsidRPr="00AE3F05" w:rsidRDefault="00193FD0" w:rsidP="00AD7529">
      <w:pPr>
        <w:pStyle w:val="a5"/>
        <w:numPr>
          <w:ilvl w:val="2"/>
          <w:numId w:val="27"/>
        </w:numPr>
        <w:ind w:left="0" w:right="-2" w:firstLine="0"/>
      </w:pPr>
      <w:r>
        <w:t>Требования н</w:t>
      </w:r>
      <w:r w:rsidRPr="00AE3F05">
        <w:t>е предъявляются.</w:t>
      </w:r>
    </w:p>
    <w:p w:rsidR="00193FD0" w:rsidRPr="00C648A8" w:rsidRDefault="00193FD0" w:rsidP="00AD7529">
      <w:pPr>
        <w:ind w:right="-2"/>
        <w:rPr>
          <w:highlight w:val="yellow"/>
        </w:rPr>
      </w:pPr>
    </w:p>
    <w:p w:rsidR="00193FD0" w:rsidRPr="00033195" w:rsidRDefault="00193FD0" w:rsidP="00AD7529">
      <w:pPr>
        <w:pStyle w:val="2"/>
        <w:ind w:right="-2"/>
      </w:pPr>
      <w:bookmarkStart w:id="13" w:name="_Toc366754795"/>
      <w:bookmarkStart w:id="14" w:name="_Toc368490406"/>
      <w:r w:rsidRPr="00033195">
        <w:t>4.5. Требования к материалам и комплектующим оборудования</w:t>
      </w:r>
      <w:bookmarkEnd w:id="13"/>
      <w:bookmarkEnd w:id="14"/>
    </w:p>
    <w:p w:rsidR="00193FD0" w:rsidRDefault="00193FD0" w:rsidP="00AD7529">
      <w:pPr>
        <w:ind w:right="-2"/>
      </w:pPr>
      <w:r w:rsidRPr="005E75A5">
        <w:t>4.</w:t>
      </w:r>
      <w:r>
        <w:t>5</w:t>
      </w:r>
      <w:r w:rsidRPr="005E75A5">
        <w:t>.1.</w:t>
      </w:r>
      <w:r w:rsidRPr="005E75A5">
        <w:tab/>
        <w:t>Требования не предъявляются.</w:t>
      </w:r>
    </w:p>
    <w:p w:rsidR="00193FD0" w:rsidRPr="00C648A8" w:rsidRDefault="00193FD0" w:rsidP="00AD7529">
      <w:pPr>
        <w:ind w:right="-2"/>
        <w:rPr>
          <w:highlight w:val="yellow"/>
        </w:rPr>
      </w:pPr>
    </w:p>
    <w:p w:rsidR="00193FD0" w:rsidRPr="00462209" w:rsidRDefault="00193FD0" w:rsidP="00AD7529">
      <w:pPr>
        <w:pStyle w:val="2"/>
        <w:ind w:right="-2"/>
      </w:pPr>
      <w:bookmarkStart w:id="15" w:name="_Toc366754796"/>
      <w:bookmarkStart w:id="16" w:name="_Toc368490407"/>
      <w:r w:rsidRPr="00462209">
        <w:t>4.6. Требования к стабильности параметров при воздействии факторов внешней среды</w:t>
      </w:r>
      <w:bookmarkEnd w:id="15"/>
      <w:bookmarkEnd w:id="16"/>
    </w:p>
    <w:p w:rsidR="00193FD0" w:rsidRPr="00462209" w:rsidRDefault="00193FD0" w:rsidP="00AD7529">
      <w:pPr>
        <w:ind w:right="-2"/>
      </w:pPr>
      <w:r>
        <w:t>4.6.1. Требования н</w:t>
      </w:r>
      <w:r w:rsidRPr="00462209">
        <w:t>е предъявляются.</w:t>
      </w:r>
    </w:p>
    <w:p w:rsidR="00193FD0" w:rsidRPr="00C648A8" w:rsidRDefault="00193FD0" w:rsidP="00AD7529">
      <w:pPr>
        <w:ind w:right="-2"/>
        <w:rPr>
          <w:highlight w:val="yellow"/>
        </w:rPr>
      </w:pPr>
    </w:p>
    <w:p w:rsidR="00193FD0" w:rsidRPr="00462209" w:rsidRDefault="00193FD0" w:rsidP="00AD7529">
      <w:pPr>
        <w:pStyle w:val="2"/>
        <w:ind w:right="-2"/>
      </w:pPr>
      <w:bookmarkStart w:id="17" w:name="_Toc366754797"/>
      <w:bookmarkStart w:id="18" w:name="_Toc368490408"/>
      <w:r w:rsidRPr="00462209">
        <w:t>4.7. Требования к электропитанию</w:t>
      </w:r>
      <w:bookmarkEnd w:id="17"/>
      <w:bookmarkEnd w:id="18"/>
    </w:p>
    <w:p w:rsidR="00193FD0" w:rsidRPr="00462209" w:rsidRDefault="00193FD0" w:rsidP="00AD7529">
      <w:pPr>
        <w:ind w:right="-2"/>
      </w:pPr>
      <w:r>
        <w:t>4.7.1. Требования н</w:t>
      </w:r>
      <w:r w:rsidRPr="00462209">
        <w:t>е предъявляются.</w:t>
      </w:r>
    </w:p>
    <w:p w:rsidR="00193FD0" w:rsidRPr="00462209" w:rsidRDefault="00193FD0" w:rsidP="00AD7529">
      <w:pPr>
        <w:ind w:right="-2"/>
      </w:pPr>
    </w:p>
    <w:p w:rsidR="00193FD0" w:rsidRPr="00982F8B" w:rsidRDefault="00193FD0" w:rsidP="00AD7529">
      <w:pPr>
        <w:pStyle w:val="2"/>
        <w:ind w:right="-2"/>
      </w:pPr>
      <w:bookmarkStart w:id="19" w:name="_Toc366754798"/>
      <w:bookmarkStart w:id="20" w:name="_Toc368490409"/>
      <w:r w:rsidRPr="00982F8B">
        <w:t>4.8 Требования к контрольно-измерительным приборам и автоматике</w:t>
      </w:r>
      <w:bookmarkEnd w:id="19"/>
      <w:bookmarkEnd w:id="20"/>
    </w:p>
    <w:p w:rsidR="00193FD0" w:rsidRPr="00982F8B" w:rsidRDefault="00193FD0" w:rsidP="00AD7529">
      <w:pPr>
        <w:ind w:right="-2"/>
      </w:pPr>
      <w:r>
        <w:t>4.8.1. Требования н</w:t>
      </w:r>
      <w:r w:rsidRPr="00982F8B">
        <w:t>е предъявляются.</w:t>
      </w:r>
    </w:p>
    <w:p w:rsidR="00F22EAA" w:rsidRPr="00634157" w:rsidRDefault="00F22EAA" w:rsidP="00AD7529">
      <w:pPr>
        <w:ind w:right="-2"/>
        <w:rPr>
          <w:highlight w:val="yellow"/>
        </w:rPr>
      </w:pPr>
    </w:p>
    <w:p w:rsidR="00193FD0" w:rsidRPr="00E33BC9" w:rsidRDefault="00193FD0" w:rsidP="00AD7529">
      <w:pPr>
        <w:pStyle w:val="2"/>
        <w:numPr>
          <w:ilvl w:val="1"/>
          <w:numId w:val="35"/>
        </w:numPr>
        <w:ind w:left="0" w:right="-2" w:firstLine="0"/>
      </w:pPr>
      <w:bookmarkStart w:id="21" w:name="_Toc366754799"/>
      <w:bookmarkStart w:id="22" w:name="_Toc368490410"/>
      <w:r w:rsidRPr="00E33BC9">
        <w:t>Требования к комплектности</w:t>
      </w:r>
      <w:bookmarkEnd w:id="21"/>
      <w:bookmarkEnd w:id="22"/>
    </w:p>
    <w:p w:rsidR="00193FD0" w:rsidRPr="007D76B3" w:rsidRDefault="00193FD0" w:rsidP="00AD7529">
      <w:pPr>
        <w:ind w:right="-2"/>
      </w:pPr>
      <w:r w:rsidRPr="006A4F67">
        <w:t>4</w:t>
      </w:r>
      <w:r>
        <w:t xml:space="preserve">.9.1. </w:t>
      </w:r>
      <w:r w:rsidRPr="007D76B3">
        <w:t>Обязательным комплектом поставки является:</w:t>
      </w:r>
    </w:p>
    <w:p w:rsidR="00193FD0" w:rsidRPr="007D76B3" w:rsidRDefault="00193FD0" w:rsidP="00AD7529">
      <w:pPr>
        <w:pStyle w:val="a5"/>
        <w:numPr>
          <w:ilvl w:val="0"/>
          <w:numId w:val="37"/>
        </w:numPr>
        <w:ind w:left="0" w:right="-2" w:firstLine="0"/>
      </w:pPr>
      <w:r w:rsidRPr="007D76B3">
        <w:t>Руководство по эксплуатации в бумажном или электронном виде</w:t>
      </w:r>
    </w:p>
    <w:p w:rsidR="00193FD0" w:rsidRPr="007D76B3" w:rsidRDefault="00193FD0" w:rsidP="00AD7529">
      <w:pPr>
        <w:pStyle w:val="a5"/>
        <w:numPr>
          <w:ilvl w:val="0"/>
          <w:numId w:val="37"/>
        </w:numPr>
        <w:ind w:left="0" w:right="-2" w:firstLine="0"/>
      </w:pPr>
      <w:r w:rsidRPr="007D76B3">
        <w:t>Сертификат или иной документ, однозначно раскрывающий сведения о лицензионном ключе, компании Заказчика, сроке действия подписки на поддержку</w:t>
      </w:r>
    </w:p>
    <w:p w:rsidR="00193FD0" w:rsidRPr="007D76B3" w:rsidRDefault="00193FD0" w:rsidP="00AD7529">
      <w:pPr>
        <w:ind w:right="-2"/>
      </w:pPr>
      <w:r>
        <w:t xml:space="preserve">4.9.2. </w:t>
      </w:r>
      <w:r w:rsidRPr="007D76B3">
        <w:t xml:space="preserve">Остальные документы при поставке регулируются нормами хозяйственной деятельности </w:t>
      </w:r>
      <w:r>
        <w:t>РФ</w:t>
      </w:r>
      <w:r w:rsidRPr="007D76B3">
        <w:t>.</w:t>
      </w:r>
    </w:p>
    <w:p w:rsidR="00193FD0" w:rsidRPr="00033195" w:rsidRDefault="00193FD0" w:rsidP="00AD7529">
      <w:pPr>
        <w:ind w:right="-2"/>
        <w:rPr>
          <w:highlight w:val="yellow"/>
        </w:rPr>
      </w:pPr>
    </w:p>
    <w:p w:rsidR="00193FD0" w:rsidRPr="00513437" w:rsidRDefault="00193FD0" w:rsidP="00AD7529">
      <w:pPr>
        <w:pStyle w:val="2"/>
        <w:numPr>
          <w:ilvl w:val="1"/>
          <w:numId w:val="34"/>
        </w:numPr>
        <w:ind w:left="0" w:right="-2" w:firstLine="0"/>
      </w:pPr>
      <w:bookmarkStart w:id="23" w:name="_Toc366754800"/>
      <w:bookmarkStart w:id="24" w:name="_Toc368490411"/>
      <w:r>
        <w:lastRenderedPageBreak/>
        <w:t>Т</w:t>
      </w:r>
      <w:r w:rsidRPr="00513437">
        <w:t>ребования к маркировке</w:t>
      </w:r>
      <w:bookmarkEnd w:id="23"/>
      <w:bookmarkEnd w:id="24"/>
      <w:r w:rsidRPr="00513437">
        <w:t xml:space="preserve"> </w:t>
      </w:r>
    </w:p>
    <w:p w:rsidR="00193FD0" w:rsidRPr="00513437" w:rsidRDefault="00193FD0" w:rsidP="00AD7529">
      <w:pPr>
        <w:pStyle w:val="a5"/>
        <w:numPr>
          <w:ilvl w:val="2"/>
          <w:numId w:val="30"/>
        </w:numPr>
        <w:ind w:left="0" w:right="-2" w:firstLine="0"/>
      </w:pPr>
      <w:r>
        <w:t xml:space="preserve">Маркировка </w:t>
      </w:r>
      <w:r w:rsidR="00822A0A">
        <w:t>программного обеспечения</w:t>
      </w:r>
      <w:r>
        <w:t xml:space="preserve"> должна содержать: наименование </w:t>
      </w:r>
      <w:r w:rsidR="00822A0A">
        <w:t>программного обеспечения</w:t>
      </w:r>
      <w:r>
        <w:t>, наименование фирмы-изготовителя, юридический адрес изготовителя, дату выпуска.</w:t>
      </w:r>
    </w:p>
    <w:p w:rsidR="00193FD0" w:rsidRPr="00C648A8" w:rsidRDefault="00193FD0" w:rsidP="00AD7529">
      <w:pPr>
        <w:ind w:right="-2"/>
        <w:rPr>
          <w:highlight w:val="yellow"/>
        </w:rPr>
      </w:pPr>
    </w:p>
    <w:p w:rsidR="00193FD0" w:rsidRPr="0030734E" w:rsidRDefault="00193FD0" w:rsidP="00AD7529">
      <w:pPr>
        <w:pStyle w:val="2"/>
        <w:numPr>
          <w:ilvl w:val="1"/>
          <w:numId w:val="29"/>
        </w:numPr>
        <w:ind w:left="0" w:right="-2" w:firstLine="0"/>
      </w:pPr>
      <w:bookmarkStart w:id="25" w:name="_Toc366754801"/>
      <w:bookmarkStart w:id="26" w:name="_Toc368490412"/>
      <w:r w:rsidRPr="0030734E">
        <w:t>Требования к упаковке</w:t>
      </w:r>
      <w:bookmarkEnd w:id="25"/>
      <w:bookmarkEnd w:id="26"/>
    </w:p>
    <w:p w:rsidR="00193FD0" w:rsidRDefault="00193FD0" w:rsidP="00AD7529">
      <w:pPr>
        <w:pStyle w:val="a5"/>
        <w:numPr>
          <w:ilvl w:val="2"/>
          <w:numId w:val="30"/>
        </w:numPr>
        <w:ind w:left="0" w:right="-2" w:firstLine="0"/>
      </w:pPr>
      <w:r>
        <w:t>Упаковка носителей для программного обеспечения должна быть целой и не иметь признаков предварительного вскрытия.</w:t>
      </w:r>
    </w:p>
    <w:p w:rsidR="00193FD0" w:rsidRDefault="00193FD0" w:rsidP="00AD7529">
      <w:pPr>
        <w:ind w:right="-2"/>
      </w:pPr>
    </w:p>
    <w:p w:rsidR="00193FD0" w:rsidRPr="00982F8B" w:rsidRDefault="00193FD0" w:rsidP="00AD7529">
      <w:pPr>
        <w:pStyle w:val="1"/>
        <w:ind w:left="0" w:right="-2" w:firstLine="0"/>
      </w:pPr>
      <w:bookmarkStart w:id="27" w:name="_Toc366754802"/>
      <w:bookmarkStart w:id="28" w:name="_Toc368490413"/>
      <w:r w:rsidRPr="00982F8B">
        <w:t>5. ТРЕБОВАНИЯ ПО ПРАВИЛАМ СДАЧИ И ПРИЕМКИ</w:t>
      </w:r>
      <w:bookmarkEnd w:id="27"/>
      <w:bookmarkEnd w:id="28"/>
    </w:p>
    <w:p w:rsidR="00193FD0" w:rsidRPr="00C648A8" w:rsidRDefault="00193FD0" w:rsidP="00AD7529">
      <w:pPr>
        <w:ind w:right="-2"/>
        <w:rPr>
          <w:highlight w:val="yellow"/>
        </w:rPr>
      </w:pPr>
    </w:p>
    <w:p w:rsidR="00193FD0" w:rsidRPr="00982F8B" w:rsidRDefault="00193FD0" w:rsidP="00AD7529">
      <w:pPr>
        <w:pStyle w:val="2"/>
        <w:numPr>
          <w:ilvl w:val="1"/>
          <w:numId w:val="31"/>
        </w:numPr>
        <w:ind w:left="0" w:right="-2" w:firstLine="0"/>
      </w:pPr>
      <w:bookmarkStart w:id="29" w:name="_Toc366754803"/>
      <w:bookmarkStart w:id="30" w:name="_Toc368490414"/>
      <w:r w:rsidRPr="00982F8B">
        <w:t>Порядок сдачи и приемки</w:t>
      </w:r>
      <w:bookmarkEnd w:id="29"/>
      <w:bookmarkEnd w:id="30"/>
    </w:p>
    <w:p w:rsidR="00193FD0" w:rsidRDefault="00193FD0" w:rsidP="00AD7529">
      <w:pPr>
        <w:pStyle w:val="a5"/>
        <w:numPr>
          <w:ilvl w:val="2"/>
          <w:numId w:val="32"/>
        </w:numPr>
        <w:ind w:left="0" w:right="-2" w:firstLine="0"/>
      </w:pPr>
      <w:r>
        <w:t>Приемка программного обеспечения производится в соответствии с требованиями, установленными ст. 513 Гражданского кодекса РФ.</w:t>
      </w:r>
    </w:p>
    <w:p w:rsidR="00193FD0" w:rsidRDefault="00193FD0" w:rsidP="00AD7529">
      <w:pPr>
        <w:pStyle w:val="a5"/>
        <w:numPr>
          <w:ilvl w:val="2"/>
          <w:numId w:val="32"/>
        </w:numPr>
        <w:ind w:left="0" w:right="-2" w:firstLine="0"/>
      </w:pPr>
      <w:r>
        <w:t>Приемка программного обеспечения на месте доставки включает в себя следующие этапы:</w:t>
      </w:r>
    </w:p>
    <w:p w:rsidR="00193FD0" w:rsidRDefault="00193FD0" w:rsidP="00AD7529">
      <w:pPr>
        <w:pStyle w:val="a5"/>
        <w:numPr>
          <w:ilvl w:val="0"/>
          <w:numId w:val="33"/>
        </w:numPr>
        <w:ind w:left="0" w:right="-2" w:firstLine="0"/>
      </w:pPr>
      <w:r>
        <w:t>Проверка по упаковочным листам номенклатуры поставленных упаковок носителей программного обеспечения на соответствие техническим требованиям;</w:t>
      </w:r>
    </w:p>
    <w:p w:rsidR="00193FD0" w:rsidRDefault="00193FD0" w:rsidP="00AD7529">
      <w:pPr>
        <w:pStyle w:val="a5"/>
        <w:numPr>
          <w:ilvl w:val="0"/>
          <w:numId w:val="33"/>
        </w:numPr>
        <w:ind w:left="0" w:right="-2" w:firstLine="0"/>
      </w:pPr>
      <w:r>
        <w:t>Проверка полноты и правильности оформления комплекта товарно-транспортных документов;</w:t>
      </w:r>
    </w:p>
    <w:p w:rsidR="00193FD0" w:rsidRDefault="00193FD0" w:rsidP="00AD7529">
      <w:pPr>
        <w:pStyle w:val="a5"/>
        <w:numPr>
          <w:ilvl w:val="0"/>
          <w:numId w:val="33"/>
        </w:numPr>
        <w:ind w:left="0" w:right="-2" w:firstLine="0"/>
      </w:pPr>
      <w:r>
        <w:t>Контроль наличия/отсутствия внешних повреждений упаковки носителей программного обеспечения.</w:t>
      </w:r>
    </w:p>
    <w:p w:rsidR="00193FD0" w:rsidRDefault="00193FD0" w:rsidP="00AD7529">
      <w:pPr>
        <w:pStyle w:val="a5"/>
        <w:numPr>
          <w:ilvl w:val="0"/>
          <w:numId w:val="33"/>
        </w:numPr>
        <w:ind w:left="0" w:right="-2" w:firstLine="0"/>
      </w:pPr>
      <w:r>
        <w:t>Контроль правильности оформления лицензий на передачу неисключительных прав на поставляемое программное обеспечение, а также их соответствия требуемому программному обеспечению и выбранному типу лицензирования.</w:t>
      </w:r>
    </w:p>
    <w:p w:rsidR="00193FD0" w:rsidRDefault="00193FD0" w:rsidP="00AD7529">
      <w:pPr>
        <w:pStyle w:val="a5"/>
        <w:numPr>
          <w:ilvl w:val="2"/>
          <w:numId w:val="32"/>
        </w:numPr>
        <w:ind w:left="0" w:right="-2" w:firstLine="0"/>
      </w:pPr>
      <w:r>
        <w:t>О выявленных недостатках программного обеспечения Заказчик должен незамедлительно известить Поставщика.</w:t>
      </w:r>
    </w:p>
    <w:p w:rsidR="00193FD0" w:rsidRDefault="00193FD0" w:rsidP="00AD7529">
      <w:pPr>
        <w:pStyle w:val="a5"/>
        <w:numPr>
          <w:ilvl w:val="2"/>
          <w:numId w:val="32"/>
        </w:numPr>
        <w:ind w:left="0" w:right="-2" w:firstLine="0"/>
      </w:pPr>
      <w:r>
        <w:t xml:space="preserve">По окончании приемки </w:t>
      </w:r>
      <w:r w:rsidR="007F0296">
        <w:t>прав</w:t>
      </w:r>
      <w:r>
        <w:t xml:space="preserve"> Заказчик подписывает акты </w:t>
      </w:r>
      <w:r w:rsidR="007F0296" w:rsidRPr="008D36AE">
        <w:rPr>
          <w:szCs w:val="28"/>
        </w:rPr>
        <w:t>приема-передачи прав</w:t>
      </w:r>
      <w:r>
        <w:t xml:space="preserve">. </w:t>
      </w:r>
    </w:p>
    <w:p w:rsidR="00193FD0" w:rsidRDefault="00193FD0" w:rsidP="00AD7529">
      <w:pPr>
        <w:pStyle w:val="a5"/>
        <w:numPr>
          <w:ilvl w:val="2"/>
          <w:numId w:val="32"/>
        </w:numPr>
        <w:ind w:left="0" w:right="-2" w:firstLine="0"/>
      </w:pPr>
      <w:r>
        <w:t xml:space="preserve">Внесение каких-либо изменений в одностороннем порядке в текст </w:t>
      </w:r>
      <w:r w:rsidR="007F0296">
        <w:t xml:space="preserve">акта </w:t>
      </w:r>
      <w:r w:rsidR="007F0296" w:rsidRPr="008D36AE">
        <w:rPr>
          <w:szCs w:val="28"/>
        </w:rPr>
        <w:t>приема-передачи прав</w:t>
      </w:r>
      <w:r w:rsidR="007F0296">
        <w:t xml:space="preserve"> </w:t>
      </w:r>
      <w:r>
        <w:t xml:space="preserve">после ее составления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 </w:t>
      </w:r>
    </w:p>
    <w:p w:rsidR="00193FD0" w:rsidRDefault="00193FD0" w:rsidP="00AD7529">
      <w:pPr>
        <w:pStyle w:val="a5"/>
        <w:numPr>
          <w:ilvl w:val="2"/>
          <w:numId w:val="32"/>
        </w:numPr>
        <w:ind w:left="0" w:right="-2" w:firstLine="0"/>
      </w:pPr>
      <w:r>
        <w:t xml:space="preserve">Заказчик вправе отказаться от приемки поставленного программного обеспечения в случае обнаружения недостатков, которые исключают эксплуатацию программного обеспечения и не могут быть устранены Поставщиком. Причиной отказа в приемке поставленного программного обеспечения может быть несоответствие фактически поставленного количества программного обеспечения, несоответствие передаваемых лицензий на программное обеспечении требуемому типу лицензий, отсутствие паспортов, сертификатов и/или декларации о соответствии на </w:t>
      </w:r>
      <w:r>
        <w:lastRenderedPageBreak/>
        <w:t>программное обеспечение, подлежащее поставке по договору, для которого предусмотрена обязательная сертификация и/или подлежащий декларированию соответствия, отсутствие требуемой документации, а также неправильное оформление документов.</w:t>
      </w:r>
    </w:p>
    <w:p w:rsidR="00193FD0" w:rsidRPr="00957CF3" w:rsidRDefault="00193FD0" w:rsidP="00AD7529">
      <w:pPr>
        <w:pStyle w:val="a5"/>
        <w:numPr>
          <w:ilvl w:val="2"/>
          <w:numId w:val="32"/>
        </w:numPr>
        <w:ind w:left="0" w:right="-2" w:firstLine="0"/>
      </w:pPr>
      <w:r>
        <w:t>В случае обнаружения Заказчиком некачественного программного обеспечения, признанного таковым в установленном порядке, Поставщик обязан заменить некачественное программное обеспечение в течение 1 (одного) рабочего дня со дня уведомления Поставщика Заказчиком.</w:t>
      </w:r>
    </w:p>
    <w:p w:rsidR="00193FD0" w:rsidRPr="00942192" w:rsidRDefault="00193FD0" w:rsidP="00AD7529">
      <w:pPr>
        <w:pStyle w:val="1"/>
        <w:ind w:left="0" w:right="-2" w:firstLine="0"/>
      </w:pPr>
      <w:bookmarkStart w:id="31" w:name="_Toc366754804"/>
      <w:bookmarkStart w:id="32" w:name="_Toc368490415"/>
      <w:r w:rsidRPr="00942192">
        <w:t>6. ТРЕБОВАНИЯ К ТРАНСПОРТИРОВАНИЮ</w:t>
      </w:r>
      <w:bookmarkEnd w:id="31"/>
      <w:bookmarkEnd w:id="32"/>
    </w:p>
    <w:p w:rsidR="00193FD0" w:rsidRPr="00942192" w:rsidRDefault="00193FD0" w:rsidP="00AD7529">
      <w:pPr>
        <w:ind w:right="-2"/>
        <w:rPr>
          <w:sz w:val="24"/>
        </w:rPr>
      </w:pPr>
    </w:p>
    <w:p w:rsidR="00193FD0" w:rsidRPr="00942192" w:rsidRDefault="00193FD0" w:rsidP="00AD7529">
      <w:pPr>
        <w:pStyle w:val="a5"/>
        <w:numPr>
          <w:ilvl w:val="1"/>
          <w:numId w:val="36"/>
        </w:numPr>
        <w:ind w:left="0" w:right="-2" w:firstLine="0"/>
      </w:pPr>
      <w:r w:rsidRPr="00942192">
        <w:t>Требования к отгрузке и доставке программного обеспечения определяются в соответствии со ст. 509, 510 Гражданского кодекса РФ.</w:t>
      </w:r>
    </w:p>
    <w:p w:rsidR="00193FD0" w:rsidRPr="00942192" w:rsidRDefault="00193FD0" w:rsidP="00AD7529">
      <w:pPr>
        <w:pStyle w:val="a5"/>
        <w:numPr>
          <w:ilvl w:val="1"/>
          <w:numId w:val="36"/>
        </w:numPr>
        <w:ind w:left="0" w:right="-2" w:firstLine="0"/>
      </w:pPr>
      <w:r w:rsidRPr="00942192">
        <w:t>Поставщик обязан известить Заказчика о готовности программного обеспечения к отгрузке не позднее, чем за 1 (один) рабочий день до отгрузки.</w:t>
      </w:r>
    </w:p>
    <w:p w:rsidR="00193FD0" w:rsidRPr="00942192" w:rsidRDefault="00193FD0" w:rsidP="00AD7529">
      <w:pPr>
        <w:pStyle w:val="a5"/>
        <w:numPr>
          <w:ilvl w:val="1"/>
          <w:numId w:val="36"/>
        </w:numPr>
        <w:ind w:left="0" w:right="-2" w:firstLine="0"/>
      </w:pPr>
      <w:r w:rsidRPr="00942192">
        <w:t xml:space="preserve">Поставляемое программное обеспечение должно передаваться Поставщиком способом, обеспечивающим сохранность программного обеспечения. </w:t>
      </w:r>
    </w:p>
    <w:p w:rsidR="00193FD0" w:rsidRPr="00942192" w:rsidRDefault="00193FD0" w:rsidP="00AD7529">
      <w:pPr>
        <w:pStyle w:val="a5"/>
        <w:numPr>
          <w:ilvl w:val="1"/>
          <w:numId w:val="36"/>
        </w:numPr>
        <w:ind w:left="0" w:right="-2" w:firstLine="0"/>
      </w:pPr>
      <w:r w:rsidRPr="00942192">
        <w:t>Поставка программного обеспе</w:t>
      </w:r>
      <w:r>
        <w:t xml:space="preserve">чения осуществляется по адресу Заказчика. </w:t>
      </w:r>
      <w:r w:rsidRPr="00942192">
        <w:t>Порядок погрузки-разгрузки и транспортировки должны исключать возможность механических повреждений упаковки программного обеспечения и возможность заражения программного обеспечения вредоносным кодом.</w:t>
      </w:r>
    </w:p>
    <w:p w:rsidR="00193FD0" w:rsidRPr="00033195" w:rsidRDefault="00193FD0" w:rsidP="00AD7529">
      <w:pPr>
        <w:pStyle w:val="a5"/>
        <w:numPr>
          <w:ilvl w:val="1"/>
          <w:numId w:val="36"/>
        </w:numPr>
        <w:ind w:left="0" w:right="-2" w:firstLine="0"/>
      </w:pPr>
      <w:r w:rsidRPr="00942192">
        <w:t>Отгрузка, доставка, выполнение погрузочно-разгрузочных работ выполняется силами Поставщика и за его счет.</w:t>
      </w:r>
    </w:p>
    <w:p w:rsidR="00193FD0" w:rsidRPr="006251DA" w:rsidRDefault="00193FD0" w:rsidP="00AD7529">
      <w:pPr>
        <w:pStyle w:val="1"/>
        <w:ind w:left="0" w:right="-2" w:firstLine="0"/>
      </w:pPr>
      <w:bookmarkStart w:id="33" w:name="_Toc366754805"/>
      <w:bookmarkStart w:id="34" w:name="_Toc368490416"/>
      <w:r w:rsidRPr="006251DA">
        <w:t>7. ТРЕБОВАНИЯ К ХРАНЕНИЮ</w:t>
      </w:r>
      <w:bookmarkEnd w:id="33"/>
      <w:bookmarkEnd w:id="34"/>
    </w:p>
    <w:p w:rsidR="00193FD0" w:rsidRPr="006251DA" w:rsidRDefault="00193FD0" w:rsidP="00AD7529">
      <w:pPr>
        <w:ind w:right="-2"/>
      </w:pPr>
    </w:p>
    <w:p w:rsidR="00193FD0" w:rsidRDefault="00193FD0" w:rsidP="00AD7529">
      <w:pPr>
        <w:ind w:right="-2"/>
      </w:pPr>
      <w:r>
        <w:t xml:space="preserve">7.1 </w:t>
      </w:r>
      <w:r w:rsidRPr="006251DA">
        <w:t>Не предъявляются.</w:t>
      </w:r>
    </w:p>
    <w:p w:rsidR="00193FD0" w:rsidRDefault="00193FD0" w:rsidP="00AD7529">
      <w:pPr>
        <w:ind w:right="-2"/>
      </w:pPr>
    </w:p>
    <w:p w:rsidR="00193FD0" w:rsidRDefault="00193FD0" w:rsidP="00AD7529">
      <w:pPr>
        <w:pStyle w:val="1"/>
        <w:ind w:left="0" w:right="-2" w:firstLine="0"/>
      </w:pPr>
      <w:bookmarkStart w:id="35" w:name="_Toc366754806"/>
      <w:bookmarkStart w:id="36" w:name="_Toc368490417"/>
      <w:r w:rsidRPr="00117D38">
        <w:t>8. ТРЕБОВАНИЯ К ОБЪЕМУ И/ИЛИ СРОКУ ПРЕДОСТАВЛЕНИЯ ГАРАНТИЙ</w:t>
      </w:r>
      <w:bookmarkEnd w:id="35"/>
      <w:bookmarkEnd w:id="36"/>
    </w:p>
    <w:p w:rsidR="00193FD0" w:rsidRDefault="00193FD0" w:rsidP="00AD7529">
      <w:pPr>
        <w:ind w:right="-2"/>
      </w:pPr>
    </w:p>
    <w:p w:rsidR="00193FD0" w:rsidRDefault="00193FD0" w:rsidP="00AD7529">
      <w:pPr>
        <w:pStyle w:val="a5"/>
        <w:numPr>
          <w:ilvl w:val="1"/>
          <w:numId w:val="38"/>
        </w:numPr>
        <w:ind w:left="0" w:right="-2" w:firstLine="0"/>
      </w:pPr>
      <w:r w:rsidRPr="00957CF3">
        <w:t>Гарантийный срок производителя</w:t>
      </w:r>
      <w:r>
        <w:t xml:space="preserve"> </w:t>
      </w:r>
      <w:r w:rsidRPr="00957CF3">
        <w:t xml:space="preserve">– не менее 36 (тридцати шести). Срок гарантии производителя считается с момента подписания актов </w:t>
      </w:r>
      <w:r w:rsidR="007F0296" w:rsidRPr="008D36AE">
        <w:rPr>
          <w:szCs w:val="28"/>
        </w:rPr>
        <w:t>приема-передачи прав</w:t>
      </w:r>
      <w:r w:rsidR="007F0296">
        <w:rPr>
          <w:szCs w:val="28"/>
        </w:rPr>
        <w:t>.</w:t>
      </w:r>
    </w:p>
    <w:p w:rsidR="00193FD0" w:rsidRPr="00033195" w:rsidRDefault="00193FD0" w:rsidP="00AD7529">
      <w:pPr>
        <w:pStyle w:val="1"/>
        <w:ind w:left="0" w:right="-2" w:firstLine="0"/>
      </w:pPr>
      <w:bookmarkStart w:id="37" w:name="_Toc366754807"/>
      <w:bookmarkStart w:id="38" w:name="_Toc368490418"/>
      <w:r w:rsidRPr="00033195">
        <w:t>9. ТРЕБОВАНИЯ ПО РЕМОНТОПРИГОДНОСТИ</w:t>
      </w:r>
      <w:bookmarkEnd w:id="37"/>
      <w:bookmarkEnd w:id="38"/>
    </w:p>
    <w:p w:rsidR="00193FD0" w:rsidRPr="00033195" w:rsidRDefault="00193FD0" w:rsidP="00AD7529">
      <w:pPr>
        <w:ind w:right="-2"/>
      </w:pPr>
    </w:p>
    <w:p w:rsidR="00193FD0" w:rsidRPr="00033195" w:rsidRDefault="00193FD0" w:rsidP="00AD7529">
      <w:pPr>
        <w:ind w:right="-2"/>
      </w:pPr>
      <w:r w:rsidRPr="00FA33E4">
        <w:t>9</w:t>
      </w:r>
      <w:r>
        <w:t xml:space="preserve">.1. </w:t>
      </w:r>
      <w:r w:rsidRPr="00033195">
        <w:t>Не предъявляются.</w:t>
      </w:r>
    </w:p>
    <w:p w:rsidR="00193FD0" w:rsidRPr="00C648A8" w:rsidRDefault="00193FD0" w:rsidP="00AD7529">
      <w:pPr>
        <w:ind w:right="-2"/>
        <w:rPr>
          <w:highlight w:val="yellow"/>
        </w:rPr>
      </w:pPr>
    </w:p>
    <w:p w:rsidR="00193FD0" w:rsidRPr="00A431CE" w:rsidRDefault="00193FD0" w:rsidP="00AD7529">
      <w:pPr>
        <w:pStyle w:val="1"/>
        <w:ind w:left="0" w:right="-2" w:firstLine="0"/>
      </w:pPr>
      <w:bookmarkStart w:id="39" w:name="_Toc366754808"/>
      <w:bookmarkStart w:id="40" w:name="_Toc368490419"/>
      <w:r w:rsidRPr="00A431CE">
        <w:t>10. ТРЕБОВАНИЯ К ОБСЛУЖИВАНИЮ</w:t>
      </w:r>
      <w:bookmarkEnd w:id="39"/>
      <w:bookmarkEnd w:id="40"/>
    </w:p>
    <w:p w:rsidR="00193FD0" w:rsidRPr="00C648A8" w:rsidRDefault="00193FD0" w:rsidP="00AD7529">
      <w:pPr>
        <w:ind w:right="-2"/>
        <w:rPr>
          <w:highlight w:val="yellow"/>
        </w:rPr>
      </w:pPr>
    </w:p>
    <w:p w:rsidR="00193FD0" w:rsidRDefault="00193FD0" w:rsidP="00AD7529">
      <w:pPr>
        <w:pStyle w:val="a5"/>
        <w:numPr>
          <w:ilvl w:val="1"/>
          <w:numId w:val="39"/>
        </w:numPr>
        <w:ind w:left="0" w:right="-2" w:firstLine="0"/>
      </w:pPr>
      <w:r w:rsidRPr="00026284">
        <w:lastRenderedPageBreak/>
        <w:t xml:space="preserve">В течение гарантийного срока Поставщик должен обеспечивать техническую поддержку по всем приобретаемым программным продуктам. </w:t>
      </w:r>
    </w:p>
    <w:p w:rsidR="00193FD0" w:rsidRDefault="00193FD0" w:rsidP="00AD7529">
      <w:pPr>
        <w:pStyle w:val="a5"/>
        <w:numPr>
          <w:ilvl w:val="1"/>
          <w:numId w:val="39"/>
        </w:numPr>
        <w:ind w:left="0" w:right="-2" w:firstLine="0"/>
      </w:pPr>
      <w:r w:rsidRPr="00026284">
        <w:t xml:space="preserve">Техническая поддержка должна осуществляться по телефону, электронной почте и через веб-интерфейс 7 дней в неделю 24 часа в сутки, 365 дней в году. </w:t>
      </w:r>
    </w:p>
    <w:p w:rsidR="00193FD0" w:rsidRDefault="00193FD0" w:rsidP="00AD7529">
      <w:pPr>
        <w:pStyle w:val="a5"/>
        <w:numPr>
          <w:ilvl w:val="1"/>
          <w:numId w:val="39"/>
        </w:numPr>
        <w:ind w:left="0" w:right="-2" w:firstLine="0"/>
      </w:pPr>
      <w:r w:rsidRPr="00026284">
        <w:t xml:space="preserve">Скорость реакции на запрос – не более 8 рабочих часов. </w:t>
      </w:r>
    </w:p>
    <w:p w:rsidR="00193FD0" w:rsidRDefault="00193FD0" w:rsidP="00AD7529">
      <w:pPr>
        <w:pStyle w:val="a5"/>
        <w:numPr>
          <w:ilvl w:val="1"/>
          <w:numId w:val="39"/>
        </w:numPr>
        <w:ind w:left="0" w:right="-2" w:firstLine="0"/>
      </w:pPr>
      <w:r w:rsidRPr="00026284">
        <w:t xml:space="preserve">В рамках технической поддержки осуществляются консультации по следующим вопросам: устранение </w:t>
      </w:r>
      <w:r>
        <w:t>сбоев</w:t>
      </w:r>
      <w:r w:rsidRPr="00026284">
        <w:t>, планирование, установка, настройка, эксплуатация, миграция. Должен быть предоставлен доступ через веб-интерфейс к технической документации на программное обеспечение, к базам знаний.</w:t>
      </w:r>
    </w:p>
    <w:p w:rsidR="00193FD0" w:rsidRDefault="00193FD0" w:rsidP="00AD7529">
      <w:pPr>
        <w:pStyle w:val="a5"/>
        <w:numPr>
          <w:ilvl w:val="1"/>
          <w:numId w:val="39"/>
        </w:numPr>
        <w:ind w:left="0" w:right="-2" w:firstLine="0"/>
      </w:pPr>
      <w:r w:rsidRPr="00026284">
        <w:t>Заявки, поступающие Поставщику, в обязательном порядке регистрируются Поставщиком в собственной единой информационной системе в режиме реального времени с указанием причины обращения, времени и даты обращения, ФИО заявителя. Информационная система должна отвечать следующим требованиям:</w:t>
      </w:r>
    </w:p>
    <w:p w:rsidR="00193FD0" w:rsidRDefault="00193FD0" w:rsidP="00AD7529">
      <w:pPr>
        <w:pStyle w:val="a5"/>
        <w:numPr>
          <w:ilvl w:val="2"/>
          <w:numId w:val="39"/>
        </w:numPr>
        <w:tabs>
          <w:tab w:val="left" w:pos="284"/>
        </w:tabs>
        <w:ind w:left="0" w:right="-2" w:firstLine="0"/>
      </w:pPr>
      <w:r w:rsidRPr="00026284">
        <w:t>Содержать справочник всех ответственных лиц Заказчика, имеющих право подавать заявки на обслуживание.</w:t>
      </w:r>
    </w:p>
    <w:p w:rsidR="00193FD0" w:rsidRDefault="00193FD0" w:rsidP="00AD7529">
      <w:pPr>
        <w:pStyle w:val="a5"/>
        <w:numPr>
          <w:ilvl w:val="2"/>
          <w:numId w:val="39"/>
        </w:numPr>
        <w:tabs>
          <w:tab w:val="left" w:pos="284"/>
        </w:tabs>
        <w:ind w:left="0" w:right="-2" w:firstLine="0"/>
      </w:pPr>
      <w:r w:rsidRPr="00026284">
        <w:t>Каждая запись обращения должна содержать текст обращения, а также полное содержание решения или ответа на консультационный запрос.</w:t>
      </w:r>
    </w:p>
    <w:p w:rsidR="00193FD0" w:rsidRDefault="00193FD0" w:rsidP="00AD7529">
      <w:pPr>
        <w:pStyle w:val="a5"/>
        <w:numPr>
          <w:ilvl w:val="2"/>
          <w:numId w:val="39"/>
        </w:numPr>
        <w:tabs>
          <w:tab w:val="left" w:pos="284"/>
        </w:tabs>
        <w:ind w:left="0" w:right="-2" w:firstLine="0"/>
      </w:pPr>
      <w:r w:rsidRPr="00026284">
        <w:t>Формировать отчеты в режиме реального времени через веб-интерфейс</w:t>
      </w:r>
      <w:r>
        <w:t xml:space="preserve"> в разрезах:</w:t>
      </w:r>
    </w:p>
    <w:p w:rsidR="00193FD0" w:rsidRDefault="00193FD0" w:rsidP="00AD7529">
      <w:pPr>
        <w:pStyle w:val="a5"/>
        <w:numPr>
          <w:ilvl w:val="3"/>
          <w:numId w:val="39"/>
        </w:numPr>
        <w:ind w:left="0" w:right="-2" w:firstLine="0"/>
      </w:pPr>
      <w:r w:rsidRPr="00026284">
        <w:t>Незакрытые обращения за период</w:t>
      </w:r>
    </w:p>
    <w:p w:rsidR="00193FD0" w:rsidRDefault="00193FD0" w:rsidP="00AD7529">
      <w:pPr>
        <w:pStyle w:val="a5"/>
        <w:numPr>
          <w:ilvl w:val="3"/>
          <w:numId w:val="39"/>
        </w:numPr>
        <w:ind w:left="0" w:right="-2" w:firstLine="0"/>
      </w:pPr>
      <w:r w:rsidRPr="00026284">
        <w:t>Незакрытые в регламентированный срок обращения за период</w:t>
      </w:r>
    </w:p>
    <w:p w:rsidR="00193FD0" w:rsidRDefault="00193FD0" w:rsidP="00AD7529">
      <w:pPr>
        <w:pStyle w:val="a5"/>
        <w:numPr>
          <w:ilvl w:val="3"/>
          <w:numId w:val="39"/>
        </w:numPr>
        <w:ind w:left="0" w:right="-2" w:firstLine="0"/>
      </w:pPr>
      <w:r w:rsidRPr="00026284">
        <w:t>Кол-во незакрытых обращений за период по отношению к закрытым</w:t>
      </w:r>
    </w:p>
    <w:p w:rsidR="00193FD0" w:rsidRDefault="00193FD0" w:rsidP="00AD7529">
      <w:pPr>
        <w:pStyle w:val="a5"/>
        <w:numPr>
          <w:ilvl w:val="3"/>
          <w:numId w:val="39"/>
        </w:numPr>
        <w:ind w:left="0" w:right="-2" w:firstLine="0"/>
      </w:pPr>
      <w:r w:rsidRPr="00026284">
        <w:t>Анализ однотипных обращений за период</w:t>
      </w:r>
    </w:p>
    <w:p w:rsidR="00193FD0" w:rsidRPr="00026284" w:rsidRDefault="00193FD0" w:rsidP="00AD7529">
      <w:pPr>
        <w:pStyle w:val="a5"/>
        <w:numPr>
          <w:ilvl w:val="3"/>
          <w:numId w:val="39"/>
        </w:numPr>
        <w:ind w:left="0" w:right="-2" w:firstLine="0"/>
      </w:pPr>
      <w:r w:rsidRPr="00026284">
        <w:t>Обращения в работе.</w:t>
      </w:r>
    </w:p>
    <w:p w:rsidR="00193FD0" w:rsidRPr="00026284" w:rsidRDefault="00193FD0" w:rsidP="00AD7529">
      <w:pPr>
        <w:pStyle w:val="a5"/>
        <w:numPr>
          <w:ilvl w:val="1"/>
          <w:numId w:val="39"/>
        </w:numPr>
        <w:ind w:left="0" w:right="-2" w:firstLine="0"/>
      </w:pPr>
      <w:r w:rsidRPr="00026284">
        <w:t>Осуществлять поиск по всем полям записи обращения через веб-интерфейс.</w:t>
      </w:r>
    </w:p>
    <w:p w:rsidR="00193FD0" w:rsidRPr="00A431CE" w:rsidRDefault="00193FD0" w:rsidP="00AD7529">
      <w:pPr>
        <w:pStyle w:val="1"/>
        <w:ind w:left="0" w:right="-2" w:firstLine="0"/>
      </w:pPr>
      <w:bookmarkStart w:id="41" w:name="_Toc366754809"/>
      <w:bookmarkStart w:id="42" w:name="_Toc368490420"/>
      <w:r w:rsidRPr="00A431CE">
        <w:t>11. ЭКОЛОГИЧЕСКИЕ ТРЕБОВАНИЯ</w:t>
      </w:r>
      <w:bookmarkEnd w:id="41"/>
      <w:bookmarkEnd w:id="42"/>
    </w:p>
    <w:p w:rsidR="00193FD0" w:rsidRDefault="00193FD0" w:rsidP="00AD7529">
      <w:pPr>
        <w:ind w:right="-2"/>
      </w:pPr>
    </w:p>
    <w:p w:rsidR="00193FD0" w:rsidRDefault="00193FD0" w:rsidP="00AD7529">
      <w:pPr>
        <w:pStyle w:val="a5"/>
        <w:numPr>
          <w:ilvl w:val="1"/>
          <w:numId w:val="40"/>
        </w:numPr>
        <w:ind w:left="0" w:right="-2" w:firstLine="0"/>
      </w:pPr>
      <w:r>
        <w:t>Все физические носители кода программного обеспечения, документация, упаковка и сопутствующие элементы поставляемого программного обеспечения должны удовлетворять соответствующим требованиям законодательства Российской Федерации в области защиты окружающей среды, в том числе Федерального закона от 30.03.1999 № 52-ФЗ «О санитарно-эпидемиологическом благополучии населения».</w:t>
      </w:r>
    </w:p>
    <w:p w:rsidR="00193FD0" w:rsidRPr="00C648A8" w:rsidRDefault="00193FD0" w:rsidP="00AD7529">
      <w:pPr>
        <w:ind w:right="-2"/>
        <w:rPr>
          <w:highlight w:val="yellow"/>
        </w:rPr>
      </w:pPr>
    </w:p>
    <w:p w:rsidR="00193FD0" w:rsidRPr="0030734E" w:rsidRDefault="00193FD0" w:rsidP="00AD7529">
      <w:pPr>
        <w:pStyle w:val="1"/>
        <w:ind w:left="0" w:right="-2" w:firstLine="0"/>
      </w:pPr>
      <w:bookmarkStart w:id="43" w:name="_Toc366754810"/>
      <w:bookmarkStart w:id="44" w:name="_Toc368490421"/>
      <w:r w:rsidRPr="0030734E">
        <w:t>12. ТРЕБОВАНИЯ ПО БЕЗОПАСНОСТИ</w:t>
      </w:r>
      <w:bookmarkEnd w:id="43"/>
      <w:bookmarkEnd w:id="44"/>
    </w:p>
    <w:p w:rsidR="00193FD0" w:rsidRPr="00C648A8" w:rsidRDefault="00193FD0" w:rsidP="00AD7529">
      <w:pPr>
        <w:ind w:right="-2"/>
        <w:rPr>
          <w:highlight w:val="yellow"/>
        </w:rPr>
      </w:pPr>
    </w:p>
    <w:p w:rsidR="00193FD0" w:rsidRDefault="00193FD0" w:rsidP="00AD7529">
      <w:pPr>
        <w:pStyle w:val="a5"/>
        <w:numPr>
          <w:ilvl w:val="1"/>
          <w:numId w:val="28"/>
        </w:numPr>
        <w:ind w:left="0" w:right="-2" w:firstLine="0"/>
      </w:pPr>
      <w:r>
        <w:lastRenderedPageBreak/>
        <w:t>Программное обеспечение должно соответствовать стандартам и требованиям, предъявленным к программному обеспечению такого рода и подтверждаться необходимыми действующими документами.</w:t>
      </w:r>
    </w:p>
    <w:p w:rsidR="00193FD0" w:rsidRDefault="00193FD0" w:rsidP="00AD7529">
      <w:pPr>
        <w:pStyle w:val="a5"/>
        <w:numPr>
          <w:ilvl w:val="1"/>
          <w:numId w:val="28"/>
        </w:numPr>
        <w:ind w:left="0" w:right="-2" w:firstLine="0"/>
      </w:pPr>
      <w:r>
        <w:t xml:space="preserve">Все программное обеспечение, подлежащее обязательной сертификации, должно иметь сертификаты соответствия. </w:t>
      </w:r>
    </w:p>
    <w:p w:rsidR="00193FD0" w:rsidRDefault="00193FD0" w:rsidP="00AD7529">
      <w:pPr>
        <w:pStyle w:val="a5"/>
        <w:numPr>
          <w:ilvl w:val="1"/>
          <w:numId w:val="28"/>
        </w:numPr>
        <w:ind w:left="0" w:right="-2" w:firstLine="0"/>
      </w:pPr>
      <w:r>
        <w:t xml:space="preserve">Носители, на которых осуществляется поставка программного обеспечения, не должны содержать вредоносного кода  </w:t>
      </w:r>
      <w:r w:rsidRPr="0077571A">
        <w:t>и каких-либо программ, исполняемых не по прямому назначению данным программным обеспечением</w:t>
      </w:r>
      <w:r>
        <w:t>, а способ передачи должен исключать возможность внедрения такого кода во время передачи программного обеспечения.</w:t>
      </w:r>
    </w:p>
    <w:p w:rsidR="00193FD0" w:rsidRPr="00206C28" w:rsidRDefault="00193FD0" w:rsidP="00AD7529">
      <w:pPr>
        <w:pStyle w:val="1"/>
        <w:ind w:left="0" w:right="-2" w:firstLine="0"/>
      </w:pPr>
      <w:bookmarkStart w:id="45" w:name="_Toc366754811"/>
      <w:bookmarkStart w:id="46" w:name="_Toc368490422"/>
      <w:r w:rsidRPr="00206C28">
        <w:t>13. ТРЕБОВАНИЯ К КАЧЕСТВУ И КЛАССИФИКАЦИЯ ОБОРУДОВАНИЯ</w:t>
      </w:r>
      <w:bookmarkEnd w:id="45"/>
      <w:bookmarkEnd w:id="46"/>
    </w:p>
    <w:p w:rsidR="00193FD0" w:rsidRDefault="00193FD0" w:rsidP="00AD7529">
      <w:pPr>
        <w:ind w:right="-2"/>
      </w:pPr>
    </w:p>
    <w:p w:rsidR="00193FD0" w:rsidRPr="00206C28" w:rsidRDefault="00193FD0" w:rsidP="00AD7529">
      <w:pPr>
        <w:ind w:right="-2"/>
      </w:pPr>
      <w:r>
        <w:t xml:space="preserve">13.1. </w:t>
      </w:r>
      <w:r w:rsidRPr="00206C28">
        <w:t>Программное обеспечение должно иметь сертификаты, обязательные для данного вида программного обеспечения и иные документы, подтверждающие его качество, оформленные в соответствии с законодательством РФ.</w:t>
      </w:r>
    </w:p>
    <w:p w:rsidR="00193FD0" w:rsidRPr="00C648A8" w:rsidRDefault="00193FD0" w:rsidP="00AD7529">
      <w:pPr>
        <w:ind w:right="-2"/>
        <w:rPr>
          <w:highlight w:val="yellow"/>
        </w:rPr>
      </w:pPr>
    </w:p>
    <w:p w:rsidR="00193FD0" w:rsidRPr="00206C28" w:rsidRDefault="00193FD0" w:rsidP="00AD7529">
      <w:pPr>
        <w:pStyle w:val="1"/>
        <w:ind w:left="0" w:right="-2" w:firstLine="0"/>
      </w:pPr>
      <w:bookmarkStart w:id="47" w:name="_Toc366754812"/>
      <w:bookmarkStart w:id="48" w:name="_Toc368490423"/>
      <w:r w:rsidRPr="00206C28">
        <w:t>14. ТЕХНИЧЕСКОЕ СОПРОВОЖДЕНИЕ СТАНДАРТНОГО ПРОГРАММНОГО ОБЕСПЕЧЕНИЯ</w:t>
      </w:r>
      <w:bookmarkEnd w:id="47"/>
      <w:bookmarkEnd w:id="48"/>
    </w:p>
    <w:p w:rsidR="00193FD0" w:rsidRPr="00C648A8" w:rsidRDefault="00193FD0" w:rsidP="00AD7529">
      <w:pPr>
        <w:ind w:right="-2"/>
        <w:rPr>
          <w:highlight w:val="yellow"/>
        </w:rPr>
      </w:pPr>
    </w:p>
    <w:p w:rsidR="00193FD0" w:rsidRDefault="00193FD0" w:rsidP="00AD7529">
      <w:pPr>
        <w:pStyle w:val="a5"/>
        <w:numPr>
          <w:ilvl w:val="1"/>
          <w:numId w:val="41"/>
        </w:numPr>
        <w:ind w:left="0" w:right="-2" w:firstLine="0"/>
      </w:pPr>
      <w:r>
        <w:t>Программное обеспечение должно обеспечивать в рамках лицензий возможность получения технической информации и/или дополнительных программных компонентов для преодоления и разрешения проблем, ошибок, обнаруженных в программном обеспечении.</w:t>
      </w:r>
    </w:p>
    <w:p w:rsidR="00313CC0" w:rsidRPr="00193FD0" w:rsidRDefault="00193FD0" w:rsidP="00AD7529">
      <w:pPr>
        <w:pStyle w:val="a5"/>
        <w:numPr>
          <w:ilvl w:val="1"/>
          <w:numId w:val="41"/>
        </w:numPr>
        <w:ind w:left="0" w:right="-2" w:firstLine="0"/>
      </w:pPr>
      <w:r>
        <w:t xml:space="preserve">Программное обеспечение должно обеспечивать возможность бесплатного получения обновлений программного обеспечения, других исправлений на официальных открытых источниках производителя программного обеспечения на срок не менее </w:t>
      </w:r>
      <w:r w:rsidRPr="00206C28">
        <w:t>12</w:t>
      </w:r>
      <w:r>
        <w:t xml:space="preserve"> месяцев в даты поставки и указанный явно в первичной документации поставки.</w:t>
      </w:r>
    </w:p>
    <w:p w:rsidR="002C6CAC" w:rsidRPr="005E21BB" w:rsidRDefault="002C6CAC" w:rsidP="00AD7529">
      <w:pPr>
        <w:pStyle w:val="1"/>
        <w:ind w:left="0" w:right="-2" w:firstLine="0"/>
      </w:pPr>
      <w:bookmarkStart w:id="49" w:name="_Toc368490424"/>
      <w:r w:rsidRPr="005E21BB">
        <w:t>15. ДОПОЛНИТЕЛЬНЫЕ (ИНЫЕ) ТРЕБОВАНИЯ</w:t>
      </w:r>
      <w:bookmarkEnd w:id="49"/>
    </w:p>
    <w:p w:rsidR="002C6CAC" w:rsidRPr="005E21BB" w:rsidRDefault="002C6CAC" w:rsidP="00AD7529">
      <w:pPr>
        <w:ind w:right="-2"/>
      </w:pPr>
    </w:p>
    <w:p w:rsidR="002C6CAC" w:rsidRPr="005E21BB" w:rsidRDefault="005E21BB" w:rsidP="00AD7529">
      <w:pPr>
        <w:ind w:right="-2"/>
      </w:pPr>
      <w:r w:rsidRPr="005E21BB">
        <w:t>15</w:t>
      </w:r>
      <w:r>
        <w:t xml:space="preserve">.1 Поставщик должен предоставить </w:t>
      </w:r>
      <w:proofErr w:type="spellStart"/>
      <w:r>
        <w:t>авторизационное</w:t>
      </w:r>
      <w:proofErr w:type="spellEnd"/>
      <w:r>
        <w:t xml:space="preserve"> письмо головного производителя, содержащее подтверждение о распространении фирменных гарантий на ПО, передаваемое в пользование Заказчику.</w:t>
      </w:r>
    </w:p>
    <w:p w:rsidR="00313CC0" w:rsidRPr="00634157" w:rsidRDefault="00313CC0" w:rsidP="00AD7529">
      <w:pPr>
        <w:ind w:right="-2"/>
        <w:rPr>
          <w:highlight w:val="yellow"/>
        </w:rPr>
      </w:pPr>
    </w:p>
    <w:p w:rsidR="00193FD0" w:rsidRPr="00C61F57" w:rsidRDefault="00193FD0" w:rsidP="00AD7529">
      <w:pPr>
        <w:pStyle w:val="1"/>
        <w:ind w:left="0" w:right="-2" w:firstLine="0"/>
      </w:pPr>
      <w:bookmarkStart w:id="50" w:name="_Toc366754814"/>
      <w:bookmarkStart w:id="51" w:name="_Toc368490425"/>
      <w:r w:rsidRPr="00C61F57">
        <w:t>16. ТРЕБОВАНИЯ К КОЛИЧЕСТВУ И СРОКУ (ПЕРИОДИЧНОСТИ) ПОСТАВКИ</w:t>
      </w:r>
      <w:bookmarkEnd w:id="50"/>
      <w:bookmarkEnd w:id="51"/>
    </w:p>
    <w:p w:rsidR="00193FD0" w:rsidRPr="00C648A8" w:rsidRDefault="00193FD0" w:rsidP="00AD7529">
      <w:pPr>
        <w:ind w:right="-2"/>
        <w:rPr>
          <w:highlight w:val="yellow"/>
        </w:rPr>
      </w:pPr>
    </w:p>
    <w:p w:rsidR="00193FD0" w:rsidRDefault="00193FD0" w:rsidP="00AD7529">
      <w:pPr>
        <w:pStyle w:val="a5"/>
        <w:numPr>
          <w:ilvl w:val="1"/>
          <w:numId w:val="42"/>
        </w:numPr>
        <w:ind w:left="0" w:right="-2" w:firstLine="0"/>
      </w:pPr>
      <w:r>
        <w:t xml:space="preserve">Количество единиц поставки </w:t>
      </w:r>
      <w:r w:rsidR="00822A0A">
        <w:rPr>
          <w:szCs w:val="28"/>
        </w:rPr>
        <w:t>программного обеспечения</w:t>
      </w:r>
      <w:r>
        <w:t xml:space="preserve"> определены в составе Спецификации.</w:t>
      </w:r>
    </w:p>
    <w:p w:rsidR="00193FD0" w:rsidRDefault="00193FD0" w:rsidP="00AD7529">
      <w:pPr>
        <w:pStyle w:val="a5"/>
        <w:numPr>
          <w:ilvl w:val="1"/>
          <w:numId w:val="42"/>
        </w:numPr>
        <w:ind w:left="0" w:right="-2" w:firstLine="0"/>
      </w:pPr>
      <w:r>
        <w:lastRenderedPageBreak/>
        <w:t xml:space="preserve">Поставка </w:t>
      </w:r>
      <w:r w:rsidR="00822A0A">
        <w:rPr>
          <w:szCs w:val="28"/>
        </w:rPr>
        <w:t>программного обеспечения</w:t>
      </w:r>
      <w:r>
        <w:t xml:space="preserve"> должна производиться </w:t>
      </w:r>
      <w:proofErr w:type="spellStart"/>
      <w:r>
        <w:t>одномоментно</w:t>
      </w:r>
      <w:proofErr w:type="spellEnd"/>
      <w:r>
        <w:t xml:space="preserve">, </w:t>
      </w:r>
      <w:proofErr w:type="spellStart"/>
      <w:r>
        <w:t>партионность</w:t>
      </w:r>
      <w:proofErr w:type="spellEnd"/>
      <w:r>
        <w:t xml:space="preserve"> не допускается.</w:t>
      </w:r>
    </w:p>
    <w:p w:rsidR="00193FD0" w:rsidRPr="00C61F57" w:rsidRDefault="00193FD0" w:rsidP="00AD7529">
      <w:pPr>
        <w:pStyle w:val="a5"/>
        <w:numPr>
          <w:ilvl w:val="1"/>
          <w:numId w:val="42"/>
        </w:numPr>
        <w:ind w:left="0" w:right="-2" w:firstLine="0"/>
      </w:pPr>
      <w:r>
        <w:t>С</w:t>
      </w:r>
      <w:r w:rsidR="007F0296">
        <w:t xml:space="preserve">рок поставки – в срок не более </w:t>
      </w:r>
      <w:r w:rsidR="00B13161" w:rsidRPr="00B13161">
        <w:t>7</w:t>
      </w:r>
      <w:bookmarkStart w:id="52" w:name="_GoBack"/>
      <w:bookmarkEnd w:id="52"/>
      <w:r w:rsidR="007F0296">
        <w:t xml:space="preserve"> рабочих дней</w:t>
      </w:r>
      <w:r>
        <w:t xml:space="preserve"> </w:t>
      </w:r>
      <w:proofErr w:type="gramStart"/>
      <w:r>
        <w:t>с даты подписания</w:t>
      </w:r>
      <w:proofErr w:type="gramEnd"/>
      <w:r>
        <w:t xml:space="preserve"> договора.</w:t>
      </w:r>
    </w:p>
    <w:p w:rsidR="00313CC0" w:rsidRPr="00634157" w:rsidRDefault="00313CC0" w:rsidP="00AD7529">
      <w:pPr>
        <w:ind w:right="-2"/>
        <w:rPr>
          <w:highlight w:val="yellow"/>
        </w:rPr>
      </w:pPr>
    </w:p>
    <w:p w:rsidR="007E21F3" w:rsidRPr="00DF1A9C" w:rsidRDefault="007E21F3" w:rsidP="00AD7529">
      <w:pPr>
        <w:pStyle w:val="1"/>
        <w:ind w:left="0" w:right="-2" w:firstLine="0"/>
      </w:pPr>
      <w:bookmarkStart w:id="53" w:name="_Toc366754816"/>
      <w:bookmarkStart w:id="54" w:name="_Toc368490426"/>
      <w:r w:rsidRPr="00DF1A9C">
        <w:t>1</w:t>
      </w:r>
      <w:r w:rsidR="005E21BB">
        <w:t>7</w:t>
      </w:r>
      <w:r w:rsidRPr="00DF1A9C">
        <w:t>. ТРЕБОВАНИЯ К ТЕХНИЧЕСКОМУ ОБУЧЕНИЮ ПЕРСОНАЛА ЗАКАЗЧИКА</w:t>
      </w:r>
      <w:bookmarkEnd w:id="53"/>
      <w:bookmarkEnd w:id="54"/>
    </w:p>
    <w:p w:rsidR="007E21F3" w:rsidRPr="00C648A8" w:rsidRDefault="007E21F3" w:rsidP="00AD7529">
      <w:pPr>
        <w:ind w:right="-2"/>
        <w:rPr>
          <w:highlight w:val="yellow"/>
        </w:rPr>
      </w:pPr>
    </w:p>
    <w:p w:rsidR="007E21F3" w:rsidRPr="005E21BB" w:rsidRDefault="007E21F3" w:rsidP="00AD7529">
      <w:pPr>
        <w:ind w:right="-2"/>
      </w:pPr>
      <w:r w:rsidRPr="00DF1A9C">
        <w:t>Требований не предъявляется.</w:t>
      </w:r>
    </w:p>
    <w:p w:rsidR="007E21F3" w:rsidRPr="00DF1A9C" w:rsidRDefault="007E21F3" w:rsidP="00AD7529">
      <w:pPr>
        <w:pStyle w:val="1"/>
        <w:ind w:left="0" w:right="-2" w:firstLine="0"/>
      </w:pPr>
      <w:bookmarkStart w:id="55" w:name="_Toc366754817"/>
      <w:bookmarkStart w:id="56" w:name="_Toc368490427"/>
      <w:r w:rsidRPr="00DF1A9C">
        <w:t>1</w:t>
      </w:r>
      <w:r w:rsidR="005E21BB">
        <w:t>8</w:t>
      </w:r>
      <w:r w:rsidRPr="00DF1A9C">
        <w:t>. ПЕРЕЧЕНЬ ПРИНЯТЫХ СОКРАЩЕНИЙ</w:t>
      </w:r>
      <w:bookmarkEnd w:id="55"/>
      <w:bookmarkEnd w:id="56"/>
    </w:p>
    <w:p w:rsidR="007E21F3" w:rsidRPr="00DF1A9C" w:rsidRDefault="007E21F3" w:rsidP="00AD7529">
      <w:pPr>
        <w:ind w:right="-2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90"/>
        <w:gridCol w:w="1858"/>
        <w:gridCol w:w="6208"/>
      </w:tblGrid>
      <w:tr w:rsidR="007E21F3" w:rsidRPr="00DF1A9C" w:rsidTr="005E21BB">
        <w:trPr>
          <w:trHeight w:val="399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1F3" w:rsidRPr="00DF1A9C" w:rsidRDefault="007E21F3" w:rsidP="00AD7529">
            <w:pPr>
              <w:ind w:right="-2"/>
            </w:pPr>
            <w:r w:rsidRPr="00DF1A9C">
              <w:t>№ п/п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1F3" w:rsidRPr="00DF1A9C" w:rsidRDefault="007E21F3" w:rsidP="00AD7529">
            <w:pPr>
              <w:ind w:right="-2"/>
            </w:pPr>
            <w:r w:rsidRPr="00DF1A9C">
              <w:t>Сокращение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1F3" w:rsidRPr="00DF1A9C" w:rsidRDefault="007E21F3" w:rsidP="00AD7529">
            <w:pPr>
              <w:ind w:right="-2"/>
            </w:pPr>
            <w:r w:rsidRPr="00DF1A9C">
              <w:t>Расшифровка сокращения</w:t>
            </w:r>
          </w:p>
        </w:tc>
      </w:tr>
      <w:tr w:rsidR="007E21F3" w:rsidRPr="00DF1A9C" w:rsidTr="005E21BB">
        <w:trPr>
          <w:trHeight w:val="399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1F3" w:rsidRPr="00DF1A9C" w:rsidRDefault="007E21F3" w:rsidP="00AD7529">
            <w:pPr>
              <w:ind w:right="-2"/>
            </w:pPr>
            <w:r>
              <w:t>1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1F3" w:rsidRDefault="007E21F3" w:rsidP="00AD7529">
            <w:pPr>
              <w:ind w:right="-2"/>
            </w:pPr>
            <w:r w:rsidRPr="006A4F67">
              <w:rPr>
                <w:lang w:val="en-US"/>
              </w:rPr>
              <w:t>CD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1F3" w:rsidRPr="003965ED" w:rsidRDefault="007E21F3" w:rsidP="00AD7529">
            <w:pPr>
              <w:ind w:right="-2"/>
              <w:rPr>
                <w:lang w:val="en-US"/>
              </w:rPr>
            </w:pPr>
            <w:r>
              <w:rPr>
                <w:lang w:val="en-US"/>
              </w:rPr>
              <w:t>Compact Disk</w:t>
            </w:r>
          </w:p>
        </w:tc>
      </w:tr>
      <w:tr w:rsidR="007E21F3" w:rsidRPr="00DF1A9C" w:rsidTr="005E21BB">
        <w:trPr>
          <w:trHeight w:val="399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1F3" w:rsidRPr="00DF1A9C" w:rsidRDefault="007E21F3" w:rsidP="00AD7529">
            <w:pPr>
              <w:ind w:right="-2"/>
            </w:pPr>
            <w:r>
              <w:t>2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1F3" w:rsidRPr="006A4F67" w:rsidRDefault="007E21F3" w:rsidP="00AD7529">
            <w:pPr>
              <w:ind w:right="-2"/>
              <w:rPr>
                <w:lang w:val="en-US"/>
              </w:rPr>
            </w:pPr>
            <w:r w:rsidRPr="006A4F67">
              <w:rPr>
                <w:lang w:val="en-US"/>
              </w:rPr>
              <w:t>DVD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1F3" w:rsidRPr="003965ED" w:rsidRDefault="007E21F3" w:rsidP="00AD7529">
            <w:pPr>
              <w:ind w:right="-2"/>
              <w:rPr>
                <w:lang w:val="en-US"/>
              </w:rPr>
            </w:pPr>
            <w:r>
              <w:rPr>
                <w:lang w:val="en-US"/>
              </w:rPr>
              <w:t>Digital Versatile Disk</w:t>
            </w:r>
          </w:p>
        </w:tc>
      </w:tr>
      <w:tr w:rsidR="007E21F3" w:rsidRPr="00C648A8" w:rsidTr="005E21BB">
        <w:trPr>
          <w:trHeight w:val="399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1F3" w:rsidRPr="00DF1A9C" w:rsidRDefault="007E21F3" w:rsidP="00AD7529">
            <w:pPr>
              <w:ind w:right="-2"/>
            </w:pPr>
            <w:r>
              <w:t>3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1F3" w:rsidRDefault="007E21F3" w:rsidP="00AD7529">
            <w:pPr>
              <w:ind w:right="-2"/>
            </w:pPr>
            <w:r>
              <w:t>ГК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1F3" w:rsidRPr="00DF1A9C" w:rsidRDefault="007E21F3" w:rsidP="00AD7529">
            <w:pPr>
              <w:ind w:right="-2"/>
            </w:pPr>
            <w:r>
              <w:t>Гражданский Кодекс</w:t>
            </w:r>
          </w:p>
        </w:tc>
      </w:tr>
      <w:tr w:rsidR="007E21F3" w:rsidRPr="00C648A8" w:rsidTr="005E21BB">
        <w:trPr>
          <w:trHeight w:val="399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21F3" w:rsidRDefault="007E21F3" w:rsidP="00AD7529">
            <w:pPr>
              <w:ind w:right="-2"/>
            </w:pPr>
            <w:r>
              <w:t>4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1F3" w:rsidRDefault="007E21F3" w:rsidP="00AD7529">
            <w:pPr>
              <w:ind w:right="-2"/>
            </w:pPr>
            <w:r w:rsidRPr="001B0BFD">
              <w:t>ОКДП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1F3" w:rsidRPr="00DF1A9C" w:rsidRDefault="007E21F3" w:rsidP="00AD7529">
            <w:pPr>
              <w:ind w:right="-2"/>
            </w:pPr>
            <w:r w:rsidRPr="003965ED">
              <w:t>Общероссийский классификатор видов экономической деятельности, продукции и услуг</w:t>
            </w:r>
          </w:p>
        </w:tc>
      </w:tr>
      <w:tr w:rsidR="007E21F3" w:rsidRPr="00C648A8" w:rsidTr="005E21BB">
        <w:trPr>
          <w:trHeight w:val="399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21F3" w:rsidRDefault="007E21F3" w:rsidP="00AD7529">
            <w:pPr>
              <w:ind w:right="-2"/>
            </w:pPr>
            <w:r>
              <w:t>5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1F3" w:rsidRPr="001B0BFD" w:rsidRDefault="007E21F3" w:rsidP="00AD7529">
            <w:pPr>
              <w:ind w:right="-2"/>
            </w:pPr>
            <w:r>
              <w:t>ОКВЭД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1F3" w:rsidRPr="00DF1A9C" w:rsidRDefault="007E21F3" w:rsidP="00AD7529">
            <w:pPr>
              <w:ind w:right="-2"/>
            </w:pPr>
            <w:r w:rsidRPr="003965ED">
              <w:t xml:space="preserve">Общероссийский классификатор видов экономической деятельности </w:t>
            </w:r>
          </w:p>
        </w:tc>
      </w:tr>
      <w:tr w:rsidR="007E21F3" w:rsidRPr="00C648A8" w:rsidTr="005E21BB">
        <w:trPr>
          <w:trHeight w:val="399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21F3" w:rsidRDefault="007E21F3" w:rsidP="00AD7529">
            <w:pPr>
              <w:ind w:right="-2"/>
            </w:pPr>
            <w:r>
              <w:t>6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1F3" w:rsidRDefault="007E21F3" w:rsidP="00AD7529">
            <w:pPr>
              <w:ind w:right="-2"/>
            </w:pPr>
            <w:r w:rsidRPr="00942192">
              <w:t>РФ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1F3" w:rsidRPr="00DF1A9C" w:rsidRDefault="007E21F3" w:rsidP="00AD7529">
            <w:pPr>
              <w:ind w:right="-2"/>
            </w:pPr>
            <w:r>
              <w:t>Российская Федерация</w:t>
            </w:r>
          </w:p>
        </w:tc>
      </w:tr>
      <w:tr w:rsidR="007E21F3" w:rsidRPr="00C648A8" w:rsidTr="005E21BB">
        <w:trPr>
          <w:trHeight w:val="399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21F3" w:rsidRDefault="007E21F3" w:rsidP="00AD7529">
            <w:pPr>
              <w:ind w:right="-2"/>
            </w:pPr>
            <w:r>
              <w:t>7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1F3" w:rsidRDefault="007E21F3" w:rsidP="00AD7529">
            <w:pPr>
              <w:ind w:right="-2"/>
            </w:pPr>
            <w:r>
              <w:t>ТУ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1F3" w:rsidRPr="00DF1A9C" w:rsidRDefault="007E21F3" w:rsidP="00AD7529">
            <w:pPr>
              <w:ind w:right="-2"/>
            </w:pPr>
            <w:r>
              <w:t>Технические условия</w:t>
            </w:r>
          </w:p>
        </w:tc>
      </w:tr>
      <w:tr w:rsidR="007E21F3" w:rsidRPr="00C648A8" w:rsidTr="005E21BB">
        <w:trPr>
          <w:trHeight w:val="399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21F3" w:rsidRDefault="007E21F3" w:rsidP="00AD7529">
            <w:pPr>
              <w:ind w:right="-2"/>
            </w:pPr>
            <w:r>
              <w:t>8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1F3" w:rsidRDefault="007E21F3" w:rsidP="00AD7529">
            <w:pPr>
              <w:ind w:right="-2"/>
            </w:pPr>
            <w:r w:rsidRPr="00026284">
              <w:t>ФИО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1F3" w:rsidRPr="00DF1A9C" w:rsidRDefault="007E21F3" w:rsidP="00AD7529">
            <w:pPr>
              <w:ind w:right="-2"/>
            </w:pPr>
            <w:r>
              <w:t>Фамилия, Имя, Отчество</w:t>
            </w:r>
          </w:p>
        </w:tc>
      </w:tr>
      <w:tr w:rsidR="007E21F3" w:rsidRPr="00C648A8" w:rsidTr="005E21BB">
        <w:trPr>
          <w:trHeight w:val="399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21F3" w:rsidRDefault="007E21F3" w:rsidP="00AD7529">
            <w:pPr>
              <w:ind w:right="-2"/>
            </w:pPr>
            <w:r>
              <w:t>9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1F3" w:rsidRDefault="007E21F3" w:rsidP="00AD7529">
            <w:pPr>
              <w:ind w:right="-2"/>
            </w:pPr>
            <w:r w:rsidRPr="001B0BFD">
              <w:t>ЭВМ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1F3" w:rsidRPr="00DF1A9C" w:rsidRDefault="007E21F3" w:rsidP="00AD7529">
            <w:pPr>
              <w:ind w:right="-2"/>
            </w:pPr>
            <w:r>
              <w:t>Электронно-вычислительная машина</w:t>
            </w:r>
          </w:p>
        </w:tc>
      </w:tr>
      <w:tr w:rsidR="007E21F3" w:rsidRPr="00C648A8" w:rsidTr="005E21BB">
        <w:trPr>
          <w:trHeight w:val="399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21F3" w:rsidRPr="001B0BFD" w:rsidRDefault="007E21F3" w:rsidP="00AD7529">
            <w:pPr>
              <w:ind w:right="-2"/>
            </w:pPr>
            <w:r>
              <w:t>10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1F3" w:rsidRDefault="007E21F3" w:rsidP="00AD7529">
            <w:pPr>
              <w:ind w:right="-2"/>
            </w:pPr>
            <w:r>
              <w:t>ЦП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1F3" w:rsidRPr="00DF1A9C" w:rsidRDefault="007E21F3" w:rsidP="00AD7529">
            <w:pPr>
              <w:ind w:right="-2"/>
            </w:pPr>
            <w:r>
              <w:t>Центральный процессор</w:t>
            </w:r>
          </w:p>
        </w:tc>
      </w:tr>
    </w:tbl>
    <w:p w:rsidR="007E21F3" w:rsidRPr="00C648A8" w:rsidRDefault="007E21F3" w:rsidP="00AD7529">
      <w:pPr>
        <w:ind w:right="-2"/>
        <w:rPr>
          <w:highlight w:val="yellow"/>
        </w:rPr>
      </w:pPr>
    </w:p>
    <w:p w:rsidR="007E21F3" w:rsidRPr="00DF1A9C" w:rsidRDefault="005E21BB" w:rsidP="00AD7529">
      <w:pPr>
        <w:pStyle w:val="1"/>
        <w:ind w:left="0" w:right="-2" w:firstLine="0"/>
      </w:pPr>
      <w:bookmarkStart w:id="57" w:name="_Toc366754818"/>
      <w:bookmarkStart w:id="58" w:name="_Toc368490428"/>
      <w:r>
        <w:t>19</w:t>
      </w:r>
      <w:r w:rsidR="007E21F3" w:rsidRPr="00DF1A9C">
        <w:t>. ПЕРЕЧЕНЬ ПРИЛОЖЕНИЙ</w:t>
      </w:r>
      <w:bookmarkEnd w:id="57"/>
      <w:bookmarkEnd w:id="58"/>
    </w:p>
    <w:p w:rsidR="007E21F3" w:rsidRPr="00DF1A9C" w:rsidRDefault="007E21F3" w:rsidP="00AD7529">
      <w:pPr>
        <w:ind w:right="-2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7E21F3" w:rsidRPr="00DF1A9C" w:rsidTr="00AD752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1F3" w:rsidRPr="00DF1A9C" w:rsidRDefault="007E21F3" w:rsidP="00AD7529">
            <w:pPr>
              <w:ind w:right="-2"/>
            </w:pPr>
            <w:r w:rsidRPr="00DF1A9C"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1F3" w:rsidRPr="00DF1A9C" w:rsidRDefault="007E21F3" w:rsidP="00AD7529">
            <w:pPr>
              <w:ind w:right="-2"/>
            </w:pPr>
            <w:r w:rsidRPr="00DF1A9C"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1F3" w:rsidRPr="00DF1A9C" w:rsidRDefault="007E21F3" w:rsidP="00AD7529">
            <w:pPr>
              <w:ind w:right="-2"/>
            </w:pPr>
            <w:r w:rsidRPr="00DF1A9C">
              <w:t>Номер страницы</w:t>
            </w:r>
          </w:p>
        </w:tc>
      </w:tr>
      <w:tr w:rsidR="007E21F3" w:rsidRPr="001F6931" w:rsidTr="00AD752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1F3" w:rsidRPr="00DF1A9C" w:rsidRDefault="007E21F3" w:rsidP="00AD7529">
            <w:pPr>
              <w:ind w:right="-2"/>
            </w:pPr>
            <w:r w:rsidRPr="00DF1A9C"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1F3" w:rsidRPr="001F6931" w:rsidRDefault="007E21F3" w:rsidP="00AD7529">
            <w:pPr>
              <w:ind w:right="-2"/>
            </w:pPr>
            <w:r w:rsidRPr="00DF1A9C">
              <w:t>Спецификация программного обеспечения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1F3" w:rsidRPr="001F6931" w:rsidRDefault="005E21BB" w:rsidP="00AD7529">
            <w:pPr>
              <w:ind w:right="-2"/>
            </w:pPr>
            <w:r>
              <w:t>12</w:t>
            </w:r>
          </w:p>
        </w:tc>
      </w:tr>
    </w:tbl>
    <w:p w:rsidR="00FA2C28" w:rsidRDefault="00FA2C28" w:rsidP="00AD7529">
      <w:pPr>
        <w:ind w:right="-2"/>
        <w:jc w:val="right"/>
        <w:rPr>
          <w:lang w:val="en-US"/>
        </w:rPr>
      </w:pPr>
    </w:p>
    <w:p w:rsidR="00FA2C28" w:rsidRDefault="00FA2C28" w:rsidP="00AD7529">
      <w:pPr>
        <w:ind w:right="-2"/>
        <w:jc w:val="right"/>
        <w:rPr>
          <w:lang w:val="en-US"/>
        </w:rPr>
      </w:pPr>
    </w:p>
    <w:p w:rsidR="00FA2C28" w:rsidRDefault="00FA2C28" w:rsidP="00AD7529">
      <w:pPr>
        <w:ind w:right="-2"/>
        <w:jc w:val="right"/>
        <w:rPr>
          <w:lang w:val="en-US"/>
        </w:rPr>
      </w:pPr>
    </w:p>
    <w:p w:rsidR="00FA2C28" w:rsidRDefault="00FA2C28" w:rsidP="00AD7529">
      <w:pPr>
        <w:ind w:right="-2"/>
        <w:jc w:val="right"/>
        <w:rPr>
          <w:lang w:val="en-US"/>
        </w:rPr>
      </w:pPr>
    </w:p>
    <w:p w:rsidR="00FA2C28" w:rsidRDefault="00FA2C28" w:rsidP="00AD7529">
      <w:pPr>
        <w:ind w:right="-2"/>
        <w:jc w:val="right"/>
        <w:rPr>
          <w:lang w:val="en-US"/>
        </w:rPr>
      </w:pPr>
    </w:p>
    <w:p w:rsidR="007E21F3" w:rsidRDefault="005E21BB" w:rsidP="00AD7529">
      <w:pPr>
        <w:ind w:right="-2"/>
        <w:jc w:val="right"/>
      </w:pPr>
      <w:r>
        <w:t>П</w:t>
      </w:r>
      <w:r w:rsidR="007E21F3">
        <w:t>риложение 1</w:t>
      </w:r>
    </w:p>
    <w:p w:rsidR="007E21F3" w:rsidRDefault="007E21F3" w:rsidP="00AD7529">
      <w:pPr>
        <w:ind w:right="-2"/>
      </w:pPr>
    </w:p>
    <w:p w:rsidR="007E21F3" w:rsidRDefault="007E21F3" w:rsidP="00AD7529">
      <w:pPr>
        <w:ind w:right="-2"/>
        <w:jc w:val="center"/>
      </w:pPr>
      <w:r>
        <w:t>Спецификация программного обеспечения</w:t>
      </w:r>
    </w:p>
    <w:p w:rsidR="007E21F3" w:rsidRDefault="007E21F3" w:rsidP="00AD7529">
      <w:pPr>
        <w:ind w:right="-2"/>
        <w:jc w:val="center"/>
      </w:pPr>
    </w:p>
    <w:tbl>
      <w:tblPr>
        <w:tblW w:w="9320" w:type="dxa"/>
        <w:tblLook w:val="04A0"/>
      </w:tblPr>
      <w:tblGrid>
        <w:gridCol w:w="519"/>
        <w:gridCol w:w="1437"/>
        <w:gridCol w:w="1437"/>
        <w:gridCol w:w="5267"/>
        <w:gridCol w:w="660"/>
      </w:tblGrid>
      <w:tr w:rsidR="007E21F3" w:rsidRPr="009501D7" w:rsidTr="00AD7529">
        <w:trPr>
          <w:trHeight w:val="124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1F3" w:rsidRPr="009501D7" w:rsidRDefault="007E21F3" w:rsidP="00AD7529">
            <w:pPr>
              <w:ind w:right="-2"/>
              <w:jc w:val="center"/>
              <w:rPr>
                <w:sz w:val="22"/>
              </w:rPr>
            </w:pPr>
            <w:r w:rsidRPr="009501D7">
              <w:rPr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1F3" w:rsidRPr="009501D7" w:rsidRDefault="007E21F3" w:rsidP="00AD7529">
            <w:pPr>
              <w:ind w:right="-2"/>
              <w:jc w:val="center"/>
              <w:rPr>
                <w:sz w:val="22"/>
              </w:rPr>
            </w:pPr>
            <w:proofErr w:type="spellStart"/>
            <w:proofErr w:type="gramStart"/>
            <w:r w:rsidRPr="009501D7">
              <w:rPr>
                <w:sz w:val="22"/>
                <w:szCs w:val="22"/>
              </w:rPr>
              <w:t>Произво-дитель</w:t>
            </w:r>
            <w:proofErr w:type="spellEnd"/>
            <w:proofErr w:type="gramEnd"/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1F3" w:rsidRPr="009501D7" w:rsidRDefault="007E21F3" w:rsidP="00AD7529">
            <w:pPr>
              <w:ind w:right="-2"/>
              <w:jc w:val="center"/>
              <w:rPr>
                <w:sz w:val="22"/>
              </w:rPr>
            </w:pPr>
            <w:r w:rsidRPr="009501D7">
              <w:rPr>
                <w:sz w:val="22"/>
                <w:szCs w:val="22"/>
              </w:rPr>
              <w:t>Артикул</w:t>
            </w:r>
          </w:p>
        </w:tc>
        <w:tc>
          <w:tcPr>
            <w:tcW w:w="5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1F3" w:rsidRPr="009501D7" w:rsidRDefault="007E21F3" w:rsidP="00AD7529">
            <w:pPr>
              <w:ind w:right="-2"/>
              <w:jc w:val="center"/>
              <w:rPr>
                <w:sz w:val="22"/>
              </w:rPr>
            </w:pPr>
            <w:r w:rsidRPr="009501D7">
              <w:rPr>
                <w:sz w:val="22"/>
                <w:szCs w:val="22"/>
              </w:rPr>
              <w:t>Описание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1F3" w:rsidRPr="009501D7" w:rsidRDefault="007E21F3" w:rsidP="00AD7529">
            <w:pPr>
              <w:ind w:right="-2"/>
              <w:jc w:val="center"/>
              <w:rPr>
                <w:sz w:val="22"/>
              </w:rPr>
            </w:pPr>
            <w:r w:rsidRPr="009501D7">
              <w:rPr>
                <w:sz w:val="22"/>
                <w:szCs w:val="22"/>
              </w:rPr>
              <w:t>Кол-во</w:t>
            </w:r>
          </w:p>
        </w:tc>
      </w:tr>
      <w:tr w:rsidR="007E21F3" w:rsidRPr="009501D7" w:rsidTr="00AD7529">
        <w:trPr>
          <w:trHeight w:val="33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1F3" w:rsidRPr="009501D7" w:rsidRDefault="007E21F3" w:rsidP="00AD7529">
            <w:pPr>
              <w:ind w:right="-2"/>
              <w:jc w:val="center"/>
              <w:rPr>
                <w:sz w:val="18"/>
                <w:szCs w:val="18"/>
              </w:rPr>
            </w:pPr>
            <w:r w:rsidRPr="009501D7">
              <w:rPr>
                <w:sz w:val="18"/>
                <w:szCs w:val="18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1F3" w:rsidRPr="009501D7" w:rsidRDefault="007E21F3" w:rsidP="00AD7529">
            <w:pPr>
              <w:ind w:right="-2"/>
              <w:jc w:val="center"/>
              <w:rPr>
                <w:sz w:val="18"/>
                <w:szCs w:val="18"/>
              </w:rPr>
            </w:pPr>
            <w:r w:rsidRPr="009501D7">
              <w:rPr>
                <w:sz w:val="18"/>
                <w:szCs w:val="18"/>
              </w:rPr>
              <w:t>2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1F3" w:rsidRPr="009501D7" w:rsidRDefault="007E21F3" w:rsidP="00AD7529">
            <w:pPr>
              <w:ind w:right="-2"/>
              <w:jc w:val="center"/>
              <w:rPr>
                <w:sz w:val="18"/>
                <w:szCs w:val="18"/>
              </w:rPr>
            </w:pPr>
            <w:r w:rsidRPr="009501D7">
              <w:rPr>
                <w:sz w:val="18"/>
                <w:szCs w:val="18"/>
              </w:rPr>
              <w:t>3</w:t>
            </w:r>
          </w:p>
        </w:tc>
        <w:tc>
          <w:tcPr>
            <w:tcW w:w="5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1F3" w:rsidRPr="009501D7" w:rsidRDefault="007E21F3" w:rsidP="00AD7529">
            <w:pPr>
              <w:ind w:right="-2"/>
              <w:jc w:val="center"/>
              <w:rPr>
                <w:sz w:val="18"/>
                <w:szCs w:val="18"/>
              </w:rPr>
            </w:pPr>
            <w:r w:rsidRPr="009501D7">
              <w:rPr>
                <w:sz w:val="18"/>
                <w:szCs w:val="18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1F3" w:rsidRPr="009501D7" w:rsidRDefault="007E21F3" w:rsidP="00AD7529">
            <w:pPr>
              <w:ind w:right="-2"/>
              <w:jc w:val="center"/>
              <w:rPr>
                <w:sz w:val="18"/>
                <w:szCs w:val="18"/>
              </w:rPr>
            </w:pPr>
            <w:r w:rsidRPr="009501D7">
              <w:rPr>
                <w:sz w:val="18"/>
                <w:szCs w:val="18"/>
              </w:rPr>
              <w:t>5</w:t>
            </w:r>
          </w:p>
        </w:tc>
      </w:tr>
      <w:tr w:rsidR="007E21F3" w:rsidRPr="000551E8" w:rsidTr="00AD7529">
        <w:trPr>
          <w:trHeight w:val="1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1F3" w:rsidRPr="009501D7" w:rsidRDefault="007E21F3" w:rsidP="00AD7529">
            <w:pPr>
              <w:ind w:right="-2"/>
              <w:jc w:val="center"/>
              <w:rPr>
                <w:sz w:val="22"/>
              </w:rPr>
            </w:pPr>
            <w:r w:rsidRPr="009501D7">
              <w:rPr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1F3" w:rsidRPr="009501D7" w:rsidRDefault="007E21F3" w:rsidP="00AD7529">
            <w:pPr>
              <w:ind w:right="-2"/>
              <w:jc w:val="center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 xml:space="preserve">Symantec </w:t>
            </w:r>
            <w:proofErr w:type="spellStart"/>
            <w:r w:rsidRPr="009501D7">
              <w:rPr>
                <w:sz w:val="22"/>
                <w:szCs w:val="22"/>
              </w:rPr>
              <w:t>Inc</w:t>
            </w:r>
            <w:proofErr w:type="spellEnd"/>
            <w:r w:rsidRPr="009501D7">
              <w:rPr>
                <w:sz w:val="22"/>
                <w:szCs w:val="22"/>
              </w:rPr>
              <w:t>.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21F3" w:rsidRPr="009501D7" w:rsidRDefault="007E21F3" w:rsidP="00AD7529">
            <w:pPr>
              <w:ind w:right="-2"/>
              <w:jc w:val="center"/>
              <w:rPr>
                <w:sz w:val="22"/>
              </w:rPr>
            </w:pPr>
            <w:r w:rsidRPr="007E21F3">
              <w:rPr>
                <w:color w:val="auto"/>
                <w:sz w:val="22"/>
                <w:szCs w:val="22"/>
                <w:lang w:val="en-US"/>
              </w:rPr>
              <w:t>7VORWZF0-EI1RC</w:t>
            </w:r>
          </w:p>
        </w:tc>
        <w:tc>
          <w:tcPr>
            <w:tcW w:w="5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1F3" w:rsidRPr="009501D7" w:rsidRDefault="007E21F3" w:rsidP="00AD7529">
            <w:pPr>
              <w:ind w:right="-2"/>
              <w:jc w:val="left"/>
              <w:rPr>
                <w:color w:val="auto"/>
                <w:sz w:val="22"/>
                <w:lang w:val="en-US"/>
              </w:rPr>
            </w:pPr>
            <w:proofErr w:type="spellStart"/>
            <w:r w:rsidRPr="000551E8">
              <w:rPr>
                <w:color w:val="auto"/>
                <w:sz w:val="22"/>
                <w:szCs w:val="22"/>
                <w:lang w:val="en-US"/>
              </w:rPr>
              <w:t>Право</w:t>
            </w:r>
            <w:proofErr w:type="spellEnd"/>
            <w:r w:rsidRPr="000551E8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51E8">
              <w:rPr>
                <w:color w:val="auto"/>
                <w:sz w:val="22"/>
                <w:szCs w:val="22"/>
                <w:lang w:val="en-US"/>
              </w:rPr>
              <w:t>на</w:t>
            </w:r>
            <w:proofErr w:type="spellEnd"/>
            <w:r w:rsidRPr="000551E8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51E8">
              <w:rPr>
                <w:color w:val="auto"/>
                <w:sz w:val="22"/>
                <w:szCs w:val="22"/>
                <w:lang w:val="en-US"/>
              </w:rPr>
              <w:t>использование</w:t>
            </w:r>
            <w:proofErr w:type="spellEnd"/>
            <w:r w:rsidRPr="000551E8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r w:rsidRPr="007E21F3">
              <w:rPr>
                <w:color w:val="auto"/>
                <w:sz w:val="22"/>
                <w:szCs w:val="22"/>
                <w:lang w:val="en-US"/>
              </w:rPr>
              <w:t>Backup EXEC 2012 Capacity Edition WIN PER TB BNDL STD LIC REWARDS BAND C ESSENTIAL 12 MONTHS</w:t>
            </w:r>
            <w:r w:rsidRPr="007E21F3">
              <w:rPr>
                <w:color w:val="auto"/>
                <w:sz w:val="22"/>
                <w:szCs w:val="22"/>
                <w:lang w:val="en-US"/>
              </w:rPr>
              <w:tab/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1F3" w:rsidRPr="00DF1A9C" w:rsidRDefault="007E21F3" w:rsidP="00AD7529">
            <w:pPr>
              <w:ind w:right="-2"/>
              <w:jc w:val="center"/>
              <w:rPr>
                <w:color w:val="auto"/>
                <w:sz w:val="22"/>
                <w:lang w:val="en-US"/>
              </w:rPr>
            </w:pPr>
            <w:r>
              <w:rPr>
                <w:color w:val="auto"/>
                <w:sz w:val="22"/>
                <w:szCs w:val="22"/>
                <w:lang w:val="en-US"/>
              </w:rPr>
              <w:t>10</w:t>
            </w:r>
          </w:p>
        </w:tc>
      </w:tr>
    </w:tbl>
    <w:p w:rsidR="00ED679C" w:rsidRDefault="00ED679C" w:rsidP="00AD7529">
      <w:pPr>
        <w:ind w:right="-2"/>
      </w:pPr>
    </w:p>
    <w:sectPr w:rsidR="00ED679C" w:rsidSect="007B0CFC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529" w:rsidRDefault="00AD7529" w:rsidP="00475FA5">
      <w:r>
        <w:separator/>
      </w:r>
    </w:p>
  </w:endnote>
  <w:endnote w:type="continuationSeparator" w:id="0">
    <w:p w:rsidR="00AD7529" w:rsidRDefault="00AD7529" w:rsidP="00475F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529" w:rsidRDefault="00AD7529">
    <w:pPr>
      <w:pStyle w:val="af0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f1"/>
        <w:rFonts w:ascii="Courier New" w:hAnsi="Courier New" w:cs="Courier New"/>
        <w:sz w:val="20"/>
        <w:szCs w:val="20"/>
      </w:rPr>
    </w:pPr>
    <w:r>
      <w:rPr>
        <w:rStyle w:val="af1"/>
        <w:rFonts w:ascii="Courier New" w:hAnsi="Courier New" w:cs="Courier New"/>
        <w:sz w:val="20"/>
        <w:szCs w:val="20"/>
      </w:rPr>
      <w:fldChar w:fldCharType="begin"/>
    </w:r>
    <w:r>
      <w:rPr>
        <w:rStyle w:val="af1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1"/>
        <w:rFonts w:ascii="Courier New" w:hAnsi="Courier New" w:cs="Courier New"/>
        <w:sz w:val="20"/>
        <w:szCs w:val="20"/>
      </w:rPr>
      <w:fldChar w:fldCharType="end"/>
    </w:r>
  </w:p>
  <w:p w:rsidR="00AD7529" w:rsidRDefault="00AD7529">
    <w:pPr>
      <w:pStyle w:val="af0"/>
      <w:tabs>
        <w:tab w:val="center" w:pos="4153"/>
        <w:tab w:val="right" w:pos="8306"/>
      </w:tabs>
      <w:spacing w:line="276" w:lineRule="auto"/>
      <w:rPr>
        <w:rFonts w:ascii="Calibri" w:eastAsia="Calibri" w:hAnsi="Calibri" w:cs="Times New Roman"/>
        <w:sz w:val="22"/>
        <w:szCs w:val="22"/>
        <w:lang w:eastAsia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2323127"/>
      <w:docPartObj>
        <w:docPartGallery w:val="Page Numbers (Bottom of Page)"/>
        <w:docPartUnique/>
      </w:docPartObj>
    </w:sdtPr>
    <w:sdtContent>
      <w:p w:rsidR="00AD7529" w:rsidRDefault="00AD7529" w:rsidP="005E21BB">
        <w:pPr>
          <w:pStyle w:val="a8"/>
          <w:jc w:val="center"/>
        </w:pPr>
        <w:fldSimple w:instr="PAGE   \* MERGEFORMAT">
          <w:r w:rsidR="00461CD3">
            <w:rPr>
              <w:noProof/>
            </w:rPr>
            <w:t>12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529" w:rsidRDefault="00AD7529" w:rsidP="00475FA5">
      <w:r>
        <w:separator/>
      </w:r>
    </w:p>
  </w:footnote>
  <w:footnote w:type="continuationSeparator" w:id="0">
    <w:p w:rsidR="00AD7529" w:rsidRDefault="00AD7529" w:rsidP="00475F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6830"/>
    <w:multiLevelType w:val="hybridMultilevel"/>
    <w:tmpl w:val="8B0A8A34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0F4420"/>
    <w:multiLevelType w:val="multilevel"/>
    <w:tmpl w:val="89945B94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09982B30"/>
    <w:multiLevelType w:val="multilevel"/>
    <w:tmpl w:val="297CC99E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3">
    <w:nsid w:val="0D6932AE"/>
    <w:multiLevelType w:val="hybridMultilevel"/>
    <w:tmpl w:val="E6225E80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FB7396"/>
    <w:multiLevelType w:val="multilevel"/>
    <w:tmpl w:val="297CC99E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5">
    <w:nsid w:val="18B8127E"/>
    <w:multiLevelType w:val="multilevel"/>
    <w:tmpl w:val="5EE63AF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6">
    <w:nsid w:val="1AE169EC"/>
    <w:multiLevelType w:val="multilevel"/>
    <w:tmpl w:val="8AECF09E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C163A78"/>
    <w:multiLevelType w:val="multilevel"/>
    <w:tmpl w:val="B66A792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1E0907E2"/>
    <w:multiLevelType w:val="hybridMultilevel"/>
    <w:tmpl w:val="57328540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685E55"/>
    <w:multiLevelType w:val="multilevel"/>
    <w:tmpl w:val="7174092E"/>
    <w:lvl w:ilvl="0">
      <w:start w:val="4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221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17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28" w:hanging="2160"/>
      </w:pPr>
      <w:rPr>
        <w:rFonts w:hint="default"/>
      </w:rPr>
    </w:lvl>
  </w:abstractNum>
  <w:abstractNum w:abstractNumId="10">
    <w:nsid w:val="208B1E1D"/>
    <w:multiLevelType w:val="hybridMultilevel"/>
    <w:tmpl w:val="DE30799A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853109"/>
    <w:multiLevelType w:val="hybridMultilevel"/>
    <w:tmpl w:val="DCC05DE8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C56E18"/>
    <w:multiLevelType w:val="hybridMultilevel"/>
    <w:tmpl w:val="D77E941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242CC7"/>
    <w:multiLevelType w:val="hybridMultilevel"/>
    <w:tmpl w:val="2F1837D2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7C6CBD"/>
    <w:multiLevelType w:val="multilevel"/>
    <w:tmpl w:val="D3E4843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31787645"/>
    <w:multiLevelType w:val="multilevel"/>
    <w:tmpl w:val="F37A2AA6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2160"/>
      </w:pPr>
      <w:rPr>
        <w:rFonts w:hint="default"/>
      </w:rPr>
    </w:lvl>
  </w:abstractNum>
  <w:abstractNum w:abstractNumId="16">
    <w:nsid w:val="341F3E23"/>
    <w:multiLevelType w:val="multilevel"/>
    <w:tmpl w:val="EC4CA650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34782C77"/>
    <w:multiLevelType w:val="hybridMultilevel"/>
    <w:tmpl w:val="379EF214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0015C6"/>
    <w:multiLevelType w:val="multilevel"/>
    <w:tmpl w:val="D3E4843C"/>
    <w:lvl w:ilvl="0">
      <w:start w:val="16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38F965D7"/>
    <w:multiLevelType w:val="hybridMultilevel"/>
    <w:tmpl w:val="6E7E3768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E7335D"/>
    <w:multiLevelType w:val="hybridMultilevel"/>
    <w:tmpl w:val="7284CD26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FA6A45"/>
    <w:multiLevelType w:val="multilevel"/>
    <w:tmpl w:val="2A626F48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28" w:hanging="2160"/>
      </w:pPr>
      <w:rPr>
        <w:rFonts w:hint="default"/>
      </w:rPr>
    </w:lvl>
  </w:abstractNum>
  <w:abstractNum w:abstractNumId="22">
    <w:nsid w:val="42520FE8"/>
    <w:multiLevelType w:val="hybridMultilevel"/>
    <w:tmpl w:val="E7A2EE84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54595D"/>
    <w:multiLevelType w:val="hybridMultilevel"/>
    <w:tmpl w:val="38D0175E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9E5E40"/>
    <w:multiLevelType w:val="multilevel"/>
    <w:tmpl w:val="1736EC46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5">
    <w:nsid w:val="4CE07BC9"/>
    <w:multiLevelType w:val="hybridMultilevel"/>
    <w:tmpl w:val="5C62B0F2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E1537A8"/>
    <w:multiLevelType w:val="multilevel"/>
    <w:tmpl w:val="D3E4843C"/>
    <w:lvl w:ilvl="0">
      <w:start w:val="1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4F943503"/>
    <w:multiLevelType w:val="hybridMultilevel"/>
    <w:tmpl w:val="C910EDC6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8826A4"/>
    <w:multiLevelType w:val="multilevel"/>
    <w:tmpl w:val="303012D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9">
    <w:nsid w:val="57EA70BC"/>
    <w:multiLevelType w:val="hybridMultilevel"/>
    <w:tmpl w:val="353EDEE8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EA70CA"/>
    <w:multiLevelType w:val="hybridMultilevel"/>
    <w:tmpl w:val="85E05E1A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A20356D"/>
    <w:multiLevelType w:val="hybridMultilevel"/>
    <w:tmpl w:val="893EA06E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AEB2515"/>
    <w:multiLevelType w:val="hybridMultilevel"/>
    <w:tmpl w:val="91C6DD6A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0E50925"/>
    <w:multiLevelType w:val="multilevel"/>
    <w:tmpl w:val="E9969E94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4">
    <w:nsid w:val="615118CA"/>
    <w:multiLevelType w:val="hybridMultilevel"/>
    <w:tmpl w:val="7F460E8C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6E3542"/>
    <w:multiLevelType w:val="multilevel"/>
    <w:tmpl w:val="C37E58CA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36">
    <w:nsid w:val="6BBC649B"/>
    <w:multiLevelType w:val="hybridMultilevel"/>
    <w:tmpl w:val="A6CC6766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60713D"/>
    <w:multiLevelType w:val="hybridMultilevel"/>
    <w:tmpl w:val="224C26F2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C13515"/>
    <w:multiLevelType w:val="multilevel"/>
    <w:tmpl w:val="6EA05280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9">
    <w:nsid w:val="7283596A"/>
    <w:multiLevelType w:val="hybridMultilevel"/>
    <w:tmpl w:val="27149640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48014B4"/>
    <w:multiLevelType w:val="multilevel"/>
    <w:tmpl w:val="BFAE161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1">
    <w:nsid w:val="7BFD7AEA"/>
    <w:multiLevelType w:val="hybridMultilevel"/>
    <w:tmpl w:val="8CCC046E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0"/>
  </w:num>
  <w:num w:numId="3">
    <w:abstractNumId w:val="10"/>
  </w:num>
  <w:num w:numId="4">
    <w:abstractNumId w:val="36"/>
  </w:num>
  <w:num w:numId="5">
    <w:abstractNumId w:val="8"/>
  </w:num>
  <w:num w:numId="6">
    <w:abstractNumId w:val="22"/>
  </w:num>
  <w:num w:numId="7">
    <w:abstractNumId w:val="17"/>
  </w:num>
  <w:num w:numId="8">
    <w:abstractNumId w:val="39"/>
  </w:num>
  <w:num w:numId="9">
    <w:abstractNumId w:val="31"/>
  </w:num>
  <w:num w:numId="10">
    <w:abstractNumId w:val="19"/>
  </w:num>
  <w:num w:numId="11">
    <w:abstractNumId w:val="23"/>
  </w:num>
  <w:num w:numId="12">
    <w:abstractNumId w:val="41"/>
  </w:num>
  <w:num w:numId="13">
    <w:abstractNumId w:val="11"/>
  </w:num>
  <w:num w:numId="14">
    <w:abstractNumId w:val="3"/>
  </w:num>
  <w:num w:numId="15">
    <w:abstractNumId w:val="34"/>
  </w:num>
  <w:num w:numId="16">
    <w:abstractNumId w:val="0"/>
  </w:num>
  <w:num w:numId="17">
    <w:abstractNumId w:val="20"/>
  </w:num>
  <w:num w:numId="18">
    <w:abstractNumId w:val="29"/>
  </w:num>
  <w:num w:numId="19">
    <w:abstractNumId w:val="32"/>
  </w:num>
  <w:num w:numId="20">
    <w:abstractNumId w:val="37"/>
  </w:num>
  <w:num w:numId="21">
    <w:abstractNumId w:val="25"/>
  </w:num>
  <w:num w:numId="22">
    <w:abstractNumId w:val="5"/>
  </w:num>
  <w:num w:numId="23">
    <w:abstractNumId w:val="7"/>
  </w:num>
  <w:num w:numId="24">
    <w:abstractNumId w:val="35"/>
  </w:num>
  <w:num w:numId="25">
    <w:abstractNumId w:val="4"/>
  </w:num>
  <w:num w:numId="26">
    <w:abstractNumId w:val="2"/>
  </w:num>
  <w:num w:numId="27">
    <w:abstractNumId w:val="16"/>
  </w:num>
  <w:num w:numId="28">
    <w:abstractNumId w:val="24"/>
  </w:num>
  <w:num w:numId="29">
    <w:abstractNumId w:val="33"/>
  </w:num>
  <w:num w:numId="30">
    <w:abstractNumId w:val="9"/>
  </w:num>
  <w:num w:numId="31">
    <w:abstractNumId w:val="40"/>
  </w:num>
  <w:num w:numId="32">
    <w:abstractNumId w:val="21"/>
  </w:num>
  <w:num w:numId="33">
    <w:abstractNumId w:val="12"/>
  </w:num>
  <w:num w:numId="34">
    <w:abstractNumId w:val="1"/>
  </w:num>
  <w:num w:numId="35">
    <w:abstractNumId w:val="28"/>
  </w:num>
  <w:num w:numId="36">
    <w:abstractNumId w:val="38"/>
  </w:num>
  <w:num w:numId="37">
    <w:abstractNumId w:val="27"/>
  </w:num>
  <w:num w:numId="38">
    <w:abstractNumId w:val="15"/>
  </w:num>
  <w:num w:numId="39">
    <w:abstractNumId w:val="6"/>
  </w:num>
  <w:num w:numId="40">
    <w:abstractNumId w:val="14"/>
  </w:num>
  <w:num w:numId="41">
    <w:abstractNumId w:val="26"/>
  </w:num>
  <w:num w:numId="4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A80B90"/>
    <w:rsid w:val="00193FD0"/>
    <w:rsid w:val="002948A8"/>
    <w:rsid w:val="00295935"/>
    <w:rsid w:val="002A2CEC"/>
    <w:rsid w:val="002C6CAC"/>
    <w:rsid w:val="00313CC0"/>
    <w:rsid w:val="00315810"/>
    <w:rsid w:val="00461CD3"/>
    <w:rsid w:val="00472D74"/>
    <w:rsid w:val="00475FA5"/>
    <w:rsid w:val="00520B40"/>
    <w:rsid w:val="005E21BB"/>
    <w:rsid w:val="00634157"/>
    <w:rsid w:val="007B0CFC"/>
    <w:rsid w:val="007E21F3"/>
    <w:rsid w:val="007F0296"/>
    <w:rsid w:val="00822A0A"/>
    <w:rsid w:val="00A80B90"/>
    <w:rsid w:val="00AC78A0"/>
    <w:rsid w:val="00AD7529"/>
    <w:rsid w:val="00B01064"/>
    <w:rsid w:val="00B13161"/>
    <w:rsid w:val="00B35544"/>
    <w:rsid w:val="00BB28D4"/>
    <w:rsid w:val="00C6598C"/>
    <w:rsid w:val="00CD7C64"/>
    <w:rsid w:val="00DC2B36"/>
    <w:rsid w:val="00E00939"/>
    <w:rsid w:val="00ED679C"/>
    <w:rsid w:val="00EF66D7"/>
    <w:rsid w:val="00F22EAA"/>
    <w:rsid w:val="00FA2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EAA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13CC0"/>
    <w:pPr>
      <w:keepNext/>
      <w:keepLines/>
      <w:spacing w:before="240"/>
      <w:ind w:left="426" w:hanging="426"/>
      <w:jc w:val="left"/>
      <w:outlineLvl w:val="0"/>
    </w:pPr>
    <w:rPr>
      <w:rFonts w:eastAsiaTheme="majorEastAsia"/>
      <w:b/>
    </w:rPr>
  </w:style>
  <w:style w:type="paragraph" w:styleId="2">
    <w:name w:val="heading 2"/>
    <w:basedOn w:val="a"/>
    <w:next w:val="a"/>
    <w:link w:val="20"/>
    <w:uiPriority w:val="9"/>
    <w:unhideWhenUsed/>
    <w:qFormat/>
    <w:rsid w:val="00F22EAA"/>
    <w:pPr>
      <w:keepNext/>
      <w:keepLines/>
      <w:spacing w:before="40" w:after="120"/>
      <w:outlineLvl w:val="1"/>
    </w:pPr>
    <w:rPr>
      <w:rFonts w:eastAsiaTheme="majorEastAsia"/>
      <w:b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2C6CA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2C6C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2C6C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13CC0"/>
    <w:rPr>
      <w:rFonts w:ascii="Times New Roman" w:eastAsiaTheme="majorEastAsia" w:hAnsi="Times New Roman" w:cs="Times New Roman"/>
      <w:b/>
      <w:color w:val="000000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22EAA"/>
    <w:rPr>
      <w:rFonts w:ascii="Times New Roman" w:eastAsiaTheme="majorEastAsia" w:hAnsi="Times New Roman" w:cs="Times New Roman"/>
      <w:b/>
      <w:color w:val="000000"/>
      <w:sz w:val="28"/>
      <w:szCs w:val="26"/>
      <w:lang w:eastAsia="ru-RU"/>
    </w:rPr>
  </w:style>
  <w:style w:type="paragraph" w:styleId="a5">
    <w:name w:val="List Paragraph"/>
    <w:basedOn w:val="a"/>
    <w:uiPriority w:val="34"/>
    <w:qFormat/>
    <w:rsid w:val="00315810"/>
    <w:pPr>
      <w:ind w:left="720"/>
      <w:contextualSpacing/>
    </w:pPr>
  </w:style>
  <w:style w:type="paragraph" w:styleId="a6">
    <w:name w:val="TOC Heading"/>
    <w:basedOn w:val="1"/>
    <w:next w:val="a"/>
    <w:uiPriority w:val="39"/>
    <w:unhideWhenUsed/>
    <w:qFormat/>
    <w:rsid w:val="002A2CEC"/>
    <w:pPr>
      <w:spacing w:line="259" w:lineRule="auto"/>
      <w:ind w:left="0" w:firstLine="0"/>
      <w:outlineLvl w:val="9"/>
    </w:pPr>
    <w:rPr>
      <w:rFonts w:asciiTheme="majorHAnsi" w:hAnsiTheme="majorHAnsi" w:cstheme="majorBidi"/>
      <w:b w:val="0"/>
      <w:color w:val="2E74B5" w:themeColor="accent1" w:themeShade="BF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2A2CEC"/>
    <w:pPr>
      <w:tabs>
        <w:tab w:val="right" w:leader="dot" w:pos="9345"/>
      </w:tabs>
      <w:spacing w:after="100"/>
      <w:ind w:left="284" w:hanging="284"/>
      <w:jc w:val="left"/>
    </w:pPr>
  </w:style>
  <w:style w:type="paragraph" w:styleId="21">
    <w:name w:val="toc 2"/>
    <w:basedOn w:val="a"/>
    <w:next w:val="a"/>
    <w:autoRedefine/>
    <w:uiPriority w:val="39"/>
    <w:unhideWhenUsed/>
    <w:rsid w:val="002A2CEC"/>
    <w:pPr>
      <w:tabs>
        <w:tab w:val="right" w:leader="dot" w:pos="9345"/>
      </w:tabs>
      <w:spacing w:after="100"/>
      <w:ind w:left="709" w:hanging="429"/>
      <w:jc w:val="left"/>
    </w:pPr>
  </w:style>
  <w:style w:type="character" w:styleId="a7">
    <w:name w:val="Hyperlink"/>
    <w:basedOn w:val="a0"/>
    <w:uiPriority w:val="99"/>
    <w:unhideWhenUsed/>
    <w:rsid w:val="002A2CEC"/>
    <w:rPr>
      <w:color w:val="0563C1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475FA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75FA5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93FD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93FD0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customStyle="1" w:styleId="ac">
    <w:name w:val="ГК"/>
    <w:rsid w:val="00193FD0"/>
    <w:pPr>
      <w:spacing w:after="0" w:line="240" w:lineRule="auto"/>
      <w:jc w:val="both"/>
    </w:pPr>
    <w:rPr>
      <w:rFonts w:ascii="Times New Roman" w:eastAsia="Times New Roman" w:hAnsi="Times New Roman" w:cs="Arial"/>
      <w:sz w:val="26"/>
      <w:szCs w:val="24"/>
      <w:lang w:eastAsia="ru-RU"/>
    </w:rPr>
  </w:style>
  <w:style w:type="paragraph" w:styleId="ad">
    <w:name w:val="Plain Text"/>
    <w:basedOn w:val="a"/>
    <w:link w:val="ae"/>
    <w:rsid w:val="00472D74"/>
    <w:pPr>
      <w:jc w:val="left"/>
    </w:pPr>
    <w:rPr>
      <w:rFonts w:ascii="Courier New" w:hAnsi="Courier New"/>
      <w:snapToGrid w:val="0"/>
      <w:color w:val="auto"/>
      <w:sz w:val="20"/>
      <w:szCs w:val="20"/>
    </w:rPr>
  </w:style>
  <w:style w:type="character" w:customStyle="1" w:styleId="ae">
    <w:name w:val="Текст Знак"/>
    <w:basedOn w:val="a0"/>
    <w:link w:val="ad"/>
    <w:rsid w:val="00472D74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f0"/>
    <w:uiPriority w:val="99"/>
    <w:locked/>
    <w:rsid w:val="00472D74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Normal (Web)"/>
    <w:aliases w:val="Обычный (Web),Обычный (веб) Знак Знак,Обычный (Web) Знак Знак Знак"/>
    <w:basedOn w:val="a"/>
    <w:link w:val="af"/>
    <w:uiPriority w:val="99"/>
    <w:unhideWhenUsed/>
    <w:qFormat/>
    <w:rsid w:val="00472D74"/>
    <w:pPr>
      <w:contextualSpacing/>
      <w:jc w:val="left"/>
    </w:pPr>
    <w:rPr>
      <w:rFonts w:ascii="Tahoma" w:hAnsi="Tahoma" w:cs="Tahoma"/>
      <w:color w:val="auto"/>
      <w:sz w:val="16"/>
      <w:szCs w:val="16"/>
    </w:rPr>
  </w:style>
  <w:style w:type="character" w:styleId="af1">
    <w:name w:val="page number"/>
    <w:basedOn w:val="a0"/>
    <w:uiPriority w:val="99"/>
    <w:semiHidden/>
    <w:unhideWhenUsed/>
    <w:rsid w:val="00472D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EAA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13CC0"/>
    <w:pPr>
      <w:keepNext/>
      <w:keepLines/>
      <w:spacing w:before="240"/>
      <w:ind w:left="426" w:hanging="426"/>
      <w:jc w:val="left"/>
      <w:outlineLvl w:val="0"/>
    </w:pPr>
    <w:rPr>
      <w:rFonts w:eastAsiaTheme="majorEastAsia"/>
      <w:b/>
    </w:rPr>
  </w:style>
  <w:style w:type="paragraph" w:styleId="2">
    <w:name w:val="heading 2"/>
    <w:basedOn w:val="a"/>
    <w:next w:val="a"/>
    <w:link w:val="20"/>
    <w:uiPriority w:val="9"/>
    <w:unhideWhenUsed/>
    <w:qFormat/>
    <w:rsid w:val="00F22EAA"/>
    <w:pPr>
      <w:keepNext/>
      <w:keepLines/>
      <w:spacing w:before="40" w:after="120"/>
      <w:outlineLvl w:val="1"/>
    </w:pPr>
    <w:rPr>
      <w:rFonts w:eastAsiaTheme="majorEastAsia"/>
      <w:b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2C6CAC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2C6CAC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2C6C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13CC0"/>
    <w:rPr>
      <w:rFonts w:ascii="Times New Roman" w:eastAsiaTheme="majorEastAsia" w:hAnsi="Times New Roman" w:cs="Times New Roman"/>
      <w:b/>
      <w:color w:val="000000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22EAA"/>
    <w:rPr>
      <w:rFonts w:ascii="Times New Roman" w:eastAsiaTheme="majorEastAsia" w:hAnsi="Times New Roman" w:cs="Times New Roman"/>
      <w:b/>
      <w:color w:val="000000"/>
      <w:sz w:val="28"/>
      <w:szCs w:val="26"/>
      <w:lang w:eastAsia="ru-RU"/>
    </w:rPr>
  </w:style>
  <w:style w:type="paragraph" w:styleId="a5">
    <w:name w:val="List Paragraph"/>
    <w:basedOn w:val="a"/>
    <w:uiPriority w:val="34"/>
    <w:qFormat/>
    <w:rsid w:val="00315810"/>
    <w:pPr>
      <w:ind w:left="720"/>
      <w:contextualSpacing/>
    </w:pPr>
  </w:style>
  <w:style w:type="paragraph" w:styleId="a6">
    <w:name w:val="TOC Heading"/>
    <w:basedOn w:val="1"/>
    <w:next w:val="a"/>
    <w:uiPriority w:val="39"/>
    <w:unhideWhenUsed/>
    <w:qFormat/>
    <w:rsid w:val="002A2CEC"/>
    <w:pPr>
      <w:spacing w:line="259" w:lineRule="auto"/>
      <w:ind w:left="0" w:firstLine="0"/>
      <w:outlineLvl w:val="9"/>
    </w:pPr>
    <w:rPr>
      <w:rFonts w:asciiTheme="majorHAnsi" w:hAnsiTheme="majorHAnsi" w:cstheme="majorBidi"/>
      <w:b w:val="0"/>
      <w:color w:val="2E74B5" w:themeColor="accent1" w:themeShade="BF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2A2CEC"/>
    <w:pPr>
      <w:tabs>
        <w:tab w:val="right" w:leader="dot" w:pos="9345"/>
      </w:tabs>
      <w:spacing w:after="100"/>
      <w:ind w:left="284" w:hanging="284"/>
      <w:jc w:val="left"/>
    </w:pPr>
  </w:style>
  <w:style w:type="paragraph" w:styleId="21">
    <w:name w:val="toc 2"/>
    <w:basedOn w:val="a"/>
    <w:next w:val="a"/>
    <w:autoRedefine/>
    <w:uiPriority w:val="39"/>
    <w:unhideWhenUsed/>
    <w:rsid w:val="002A2CEC"/>
    <w:pPr>
      <w:tabs>
        <w:tab w:val="right" w:leader="dot" w:pos="9345"/>
      </w:tabs>
      <w:spacing w:after="100"/>
      <w:ind w:left="709" w:hanging="429"/>
      <w:jc w:val="left"/>
    </w:pPr>
  </w:style>
  <w:style w:type="character" w:styleId="a7">
    <w:name w:val="Hyperlink"/>
    <w:basedOn w:val="a0"/>
    <w:uiPriority w:val="99"/>
    <w:unhideWhenUsed/>
    <w:rsid w:val="002A2CEC"/>
    <w:rPr>
      <w:color w:val="0563C1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475FA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75FA5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93FD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93FD0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customStyle="1" w:styleId="ac">
    <w:name w:val="ГК"/>
    <w:rsid w:val="00193FD0"/>
    <w:pPr>
      <w:spacing w:after="0" w:line="240" w:lineRule="auto"/>
      <w:jc w:val="both"/>
    </w:pPr>
    <w:rPr>
      <w:rFonts w:ascii="Times New Roman" w:eastAsia="Times New Roman" w:hAnsi="Times New Roman" w:cs="Arial"/>
      <w:sz w:val="26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5544A5-F21B-465A-A93C-C06BCE9B1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2651</Words>
  <Characters>15114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Кудрявцев Дмитрий Святославович</dc:creator>
  <cp:lastModifiedBy>Администратор</cp:lastModifiedBy>
  <cp:revision>2</cp:revision>
  <cp:lastPrinted>2013-11-19T14:13:00Z</cp:lastPrinted>
  <dcterms:created xsi:type="dcterms:W3CDTF">2013-11-19T14:23:00Z</dcterms:created>
  <dcterms:modified xsi:type="dcterms:W3CDTF">2013-11-19T14:23:00Z</dcterms:modified>
</cp:coreProperties>
</file>