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6CC2" w:rsidRPr="00256F6B" w:rsidRDefault="00DF6CC2" w:rsidP="00071522">
      <w:pPr>
        <w:tabs>
          <w:tab w:val="left" w:pos="6636"/>
          <w:tab w:val="right" w:pos="9921"/>
        </w:tabs>
        <w:rPr>
          <w:sz w:val="24"/>
          <w:szCs w:val="24"/>
        </w:rPr>
      </w:pPr>
      <w:r w:rsidRPr="00256F6B">
        <w:rPr>
          <w:sz w:val="28"/>
          <w:szCs w:val="28"/>
        </w:rPr>
        <w:tab/>
      </w:r>
    </w:p>
    <w:p w:rsidR="00DF6CC2" w:rsidRPr="00256F6B" w:rsidRDefault="00DF6CC2" w:rsidP="00D95FB6">
      <w:pPr>
        <w:pBdr>
          <w:top w:val="single" w:sz="4" w:space="0" w:color="auto"/>
          <w:left w:val="single" w:sz="4" w:space="4" w:color="auto"/>
          <w:bottom w:val="single" w:sz="4" w:space="1" w:color="auto"/>
          <w:right w:val="single" w:sz="4" w:space="4" w:color="auto"/>
        </w:pBdr>
        <w:tabs>
          <w:tab w:val="left" w:pos="3615"/>
          <w:tab w:val="left" w:pos="6600"/>
        </w:tabs>
        <w:jc w:val="center"/>
        <w:rPr>
          <w:sz w:val="28"/>
          <w:szCs w:val="28"/>
        </w:rPr>
      </w:pPr>
    </w:p>
    <w:p w:rsidR="00DF6CC2" w:rsidRPr="00D40463" w:rsidRDefault="00DF6CC2" w:rsidP="00E6106C">
      <w:pPr>
        <w:pBdr>
          <w:top w:val="single" w:sz="4" w:space="0" w:color="auto"/>
          <w:left w:val="single" w:sz="4" w:space="4" w:color="auto"/>
          <w:bottom w:val="single" w:sz="4" w:space="1" w:color="auto"/>
          <w:right w:val="single" w:sz="4" w:space="4" w:color="auto"/>
        </w:pBdr>
        <w:jc w:val="center"/>
        <w:rPr>
          <w:sz w:val="28"/>
          <w:szCs w:val="28"/>
        </w:rPr>
      </w:pPr>
      <w:r w:rsidRPr="00D40463">
        <w:rPr>
          <w:sz w:val="28"/>
          <w:szCs w:val="28"/>
        </w:rPr>
        <w:t>федеральное государственное автономное образовательное учреждение</w:t>
      </w:r>
    </w:p>
    <w:p w:rsidR="00DF6CC2" w:rsidRPr="00D40463" w:rsidRDefault="00DF6CC2" w:rsidP="00E6106C">
      <w:pPr>
        <w:pBdr>
          <w:top w:val="single" w:sz="4" w:space="0" w:color="auto"/>
          <w:left w:val="single" w:sz="4" w:space="4" w:color="auto"/>
          <w:bottom w:val="single" w:sz="4" w:space="1" w:color="auto"/>
          <w:right w:val="single" w:sz="4" w:space="4" w:color="auto"/>
        </w:pBdr>
        <w:jc w:val="center"/>
        <w:rPr>
          <w:sz w:val="28"/>
          <w:szCs w:val="28"/>
        </w:rPr>
      </w:pPr>
      <w:r>
        <w:rPr>
          <w:sz w:val="28"/>
          <w:szCs w:val="28"/>
        </w:rPr>
        <w:t>высшего</w:t>
      </w:r>
      <w:r w:rsidRPr="00D40463">
        <w:rPr>
          <w:sz w:val="28"/>
          <w:szCs w:val="28"/>
        </w:rPr>
        <w:t xml:space="preserve"> образования</w:t>
      </w:r>
    </w:p>
    <w:p w:rsidR="00DF6CC2" w:rsidRPr="00D40463" w:rsidRDefault="00DF6CC2" w:rsidP="00E6106C">
      <w:pPr>
        <w:pBdr>
          <w:top w:val="single" w:sz="4" w:space="0" w:color="auto"/>
          <w:left w:val="single" w:sz="4" w:space="4" w:color="auto"/>
          <w:bottom w:val="single" w:sz="4" w:space="1" w:color="auto"/>
          <w:right w:val="single" w:sz="4" w:space="4" w:color="auto"/>
        </w:pBdr>
        <w:jc w:val="center"/>
        <w:rPr>
          <w:sz w:val="30"/>
          <w:szCs w:val="30"/>
        </w:rPr>
      </w:pPr>
      <w:r w:rsidRPr="00D40463">
        <w:rPr>
          <w:sz w:val="30"/>
          <w:szCs w:val="30"/>
        </w:rPr>
        <w:t>«Национальный исследовательский ядерный университет «МИФИ»</w:t>
      </w:r>
    </w:p>
    <w:p w:rsidR="00DF6CC2" w:rsidRPr="00D40463" w:rsidRDefault="00DF6CC2" w:rsidP="00E6106C">
      <w:pPr>
        <w:pBdr>
          <w:top w:val="single" w:sz="4" w:space="0" w:color="auto"/>
          <w:left w:val="single" w:sz="4" w:space="4" w:color="auto"/>
          <w:bottom w:val="single" w:sz="4" w:space="1" w:color="auto"/>
          <w:right w:val="single" w:sz="4" w:space="4" w:color="auto"/>
        </w:pBdr>
        <w:jc w:val="center"/>
        <w:rPr>
          <w:sz w:val="32"/>
          <w:szCs w:val="32"/>
        </w:rPr>
      </w:pPr>
      <w:r w:rsidRPr="00D40463">
        <w:rPr>
          <w:sz w:val="32"/>
          <w:szCs w:val="32"/>
        </w:rPr>
        <w:t>(НИЯУ МИФИ)</w:t>
      </w:r>
    </w:p>
    <w:p w:rsidR="00DF6CC2" w:rsidRDefault="00DF6CC2" w:rsidP="003F50AE">
      <w:pPr>
        <w:pBdr>
          <w:top w:val="single" w:sz="4" w:space="0" w:color="auto"/>
          <w:left w:val="single" w:sz="4" w:space="4" w:color="auto"/>
          <w:bottom w:val="single" w:sz="4" w:space="1" w:color="auto"/>
          <w:right w:val="single" w:sz="4" w:space="4" w:color="auto"/>
        </w:pBdr>
        <w:shd w:val="clear" w:color="auto" w:fill="FFFFFF"/>
        <w:jc w:val="center"/>
        <w:rPr>
          <w:sz w:val="32"/>
          <w:szCs w:val="32"/>
        </w:rPr>
      </w:pPr>
      <w:r w:rsidRPr="003F50AE">
        <w:rPr>
          <w:sz w:val="32"/>
          <w:szCs w:val="32"/>
        </w:rPr>
        <w:t>Московский областной политехнический колледж –</w:t>
      </w:r>
    </w:p>
    <w:p w:rsidR="00DF6CC2" w:rsidRPr="00D40463" w:rsidRDefault="00DF6CC2" w:rsidP="003F50AE">
      <w:pPr>
        <w:pBdr>
          <w:top w:val="single" w:sz="4" w:space="0" w:color="auto"/>
          <w:left w:val="single" w:sz="4" w:space="4" w:color="auto"/>
          <w:bottom w:val="single" w:sz="4" w:space="1" w:color="auto"/>
          <w:right w:val="single" w:sz="4" w:space="4" w:color="auto"/>
        </w:pBdr>
        <w:shd w:val="clear" w:color="auto" w:fill="FFFFFF"/>
        <w:jc w:val="center"/>
        <w:rPr>
          <w:sz w:val="32"/>
          <w:szCs w:val="32"/>
        </w:rPr>
      </w:pPr>
      <w:r w:rsidRPr="003F50AE">
        <w:rPr>
          <w:sz w:val="32"/>
          <w:szCs w:val="32"/>
        </w:rPr>
        <w:t xml:space="preserve"> филиал НИЯУ МИФИ (МОПК НИЯУ МИФИ)</w:t>
      </w:r>
    </w:p>
    <w:p w:rsidR="00DF6CC2" w:rsidRPr="00D40463" w:rsidRDefault="00DF6CC2" w:rsidP="00D95FB6">
      <w:pPr>
        <w:pBdr>
          <w:top w:val="single" w:sz="4" w:space="0" w:color="auto"/>
          <w:left w:val="single" w:sz="4" w:space="4" w:color="auto"/>
          <w:bottom w:val="single" w:sz="4" w:space="1" w:color="auto"/>
          <w:right w:val="single" w:sz="4" w:space="4" w:color="auto"/>
        </w:pBdr>
        <w:jc w:val="center"/>
        <w:rPr>
          <w:sz w:val="28"/>
          <w:szCs w:val="28"/>
        </w:rPr>
      </w:pPr>
    </w:p>
    <w:p w:rsidR="00DF6CC2" w:rsidRPr="00D40463" w:rsidRDefault="00DF6CC2" w:rsidP="00D95FB6">
      <w:pPr>
        <w:pBdr>
          <w:top w:val="single" w:sz="4" w:space="0" w:color="auto"/>
          <w:left w:val="single" w:sz="4" w:space="4" w:color="auto"/>
          <w:bottom w:val="single" w:sz="4" w:space="1" w:color="auto"/>
          <w:right w:val="single" w:sz="4" w:space="4" w:color="auto"/>
        </w:pBdr>
        <w:jc w:val="center"/>
        <w:rPr>
          <w:sz w:val="28"/>
          <w:szCs w:val="28"/>
        </w:rPr>
      </w:pPr>
    </w:p>
    <w:p w:rsidR="00DF6CC2" w:rsidRPr="00D40463" w:rsidRDefault="00DF6CC2" w:rsidP="00D95FB6">
      <w:pPr>
        <w:pBdr>
          <w:top w:val="single" w:sz="4" w:space="0" w:color="auto"/>
          <w:left w:val="single" w:sz="4" w:space="4" w:color="auto"/>
          <w:bottom w:val="single" w:sz="4" w:space="1" w:color="auto"/>
          <w:right w:val="single" w:sz="4" w:space="4" w:color="auto"/>
        </w:pBdr>
        <w:jc w:val="center"/>
        <w:rPr>
          <w:sz w:val="28"/>
          <w:szCs w:val="28"/>
        </w:rPr>
      </w:pPr>
    </w:p>
    <w:p w:rsidR="00DF6CC2" w:rsidRPr="00D40463" w:rsidRDefault="00DF6CC2" w:rsidP="00547977">
      <w:pPr>
        <w:pBdr>
          <w:top w:val="single" w:sz="4" w:space="0" w:color="auto"/>
          <w:left w:val="single" w:sz="4" w:space="4" w:color="auto"/>
          <w:bottom w:val="single" w:sz="4" w:space="1" w:color="auto"/>
          <w:right w:val="single" w:sz="4" w:space="4" w:color="auto"/>
        </w:pBdr>
        <w:jc w:val="right"/>
        <w:rPr>
          <w:sz w:val="28"/>
          <w:szCs w:val="28"/>
        </w:rPr>
      </w:pPr>
      <w:r w:rsidRPr="00D40463">
        <w:rPr>
          <w:sz w:val="28"/>
          <w:szCs w:val="28"/>
        </w:rPr>
        <w:t xml:space="preserve">                                                                 УТВЕРЖДАЮ</w:t>
      </w:r>
    </w:p>
    <w:p w:rsidR="00DF6CC2" w:rsidRPr="00D40463" w:rsidRDefault="00DF6CC2" w:rsidP="00D95FB6">
      <w:pPr>
        <w:pBdr>
          <w:top w:val="single" w:sz="4" w:space="0" w:color="auto"/>
          <w:left w:val="single" w:sz="4" w:space="4" w:color="auto"/>
          <w:bottom w:val="single" w:sz="4" w:space="1" w:color="auto"/>
          <w:right w:val="single" w:sz="4" w:space="4" w:color="auto"/>
        </w:pBdr>
        <w:jc w:val="center"/>
        <w:rPr>
          <w:sz w:val="28"/>
          <w:szCs w:val="28"/>
        </w:rPr>
      </w:pPr>
    </w:p>
    <w:p w:rsidR="00DF6CC2" w:rsidRPr="003F50AE" w:rsidRDefault="00DF6CC2" w:rsidP="00E6106C">
      <w:pPr>
        <w:pBdr>
          <w:top w:val="single" w:sz="4" w:space="0" w:color="auto"/>
          <w:left w:val="single" w:sz="4" w:space="4" w:color="auto"/>
          <w:bottom w:val="single" w:sz="4" w:space="1" w:color="auto"/>
          <w:right w:val="single" w:sz="4" w:space="4" w:color="auto"/>
        </w:pBdr>
        <w:tabs>
          <w:tab w:val="left" w:pos="4296"/>
        </w:tabs>
        <w:jc w:val="right"/>
        <w:rPr>
          <w:sz w:val="28"/>
          <w:szCs w:val="28"/>
        </w:rPr>
      </w:pPr>
      <w:r w:rsidRPr="00D40463">
        <w:rPr>
          <w:sz w:val="28"/>
          <w:szCs w:val="28"/>
        </w:rPr>
        <w:tab/>
      </w:r>
      <w:r w:rsidRPr="003F50AE">
        <w:rPr>
          <w:sz w:val="28"/>
          <w:szCs w:val="28"/>
        </w:rPr>
        <w:t>И.</w:t>
      </w:r>
      <w:r>
        <w:rPr>
          <w:sz w:val="28"/>
          <w:szCs w:val="28"/>
        </w:rPr>
        <w:t xml:space="preserve"> </w:t>
      </w:r>
      <w:r w:rsidRPr="003F50AE">
        <w:rPr>
          <w:sz w:val="28"/>
          <w:szCs w:val="28"/>
        </w:rPr>
        <w:t>о.</w:t>
      </w:r>
      <w:r>
        <w:rPr>
          <w:sz w:val="28"/>
          <w:szCs w:val="28"/>
        </w:rPr>
        <w:t xml:space="preserve"> </w:t>
      </w:r>
      <w:r w:rsidRPr="003F50AE">
        <w:rPr>
          <w:sz w:val="28"/>
          <w:szCs w:val="28"/>
        </w:rPr>
        <w:t>директора</w:t>
      </w:r>
    </w:p>
    <w:p w:rsidR="00DF6CC2" w:rsidRPr="003F50AE" w:rsidRDefault="00DF6CC2" w:rsidP="00531F5A">
      <w:pPr>
        <w:pBdr>
          <w:top w:val="single" w:sz="4" w:space="0" w:color="auto"/>
          <w:left w:val="single" w:sz="4" w:space="4" w:color="auto"/>
          <w:bottom w:val="single" w:sz="4" w:space="1" w:color="auto"/>
          <w:right w:val="single" w:sz="4" w:space="4" w:color="auto"/>
        </w:pBdr>
        <w:tabs>
          <w:tab w:val="left" w:pos="4296"/>
        </w:tabs>
        <w:jc w:val="right"/>
        <w:rPr>
          <w:sz w:val="28"/>
          <w:szCs w:val="28"/>
        </w:rPr>
      </w:pPr>
    </w:p>
    <w:p w:rsidR="00DF6CC2" w:rsidRPr="003F50AE" w:rsidRDefault="00DF6CC2" w:rsidP="00531F5A">
      <w:pPr>
        <w:pBdr>
          <w:top w:val="single" w:sz="4" w:space="0" w:color="auto"/>
          <w:left w:val="single" w:sz="4" w:space="4" w:color="auto"/>
          <w:bottom w:val="single" w:sz="4" w:space="1" w:color="auto"/>
          <w:right w:val="single" w:sz="4" w:space="4" w:color="auto"/>
        </w:pBdr>
        <w:tabs>
          <w:tab w:val="left" w:pos="4296"/>
        </w:tabs>
        <w:jc w:val="right"/>
        <w:rPr>
          <w:sz w:val="28"/>
          <w:szCs w:val="28"/>
        </w:rPr>
      </w:pPr>
      <w:r w:rsidRPr="003F50AE">
        <w:rPr>
          <w:sz w:val="28"/>
          <w:szCs w:val="28"/>
        </w:rPr>
        <w:t>______________ А. С. Потапова</w:t>
      </w:r>
    </w:p>
    <w:p w:rsidR="00DF6CC2" w:rsidRPr="00D40463" w:rsidRDefault="00284DD3" w:rsidP="00531F5A">
      <w:pPr>
        <w:pBdr>
          <w:top w:val="single" w:sz="4" w:space="0" w:color="auto"/>
          <w:left w:val="single" w:sz="4" w:space="4" w:color="auto"/>
          <w:bottom w:val="single" w:sz="4" w:space="1" w:color="auto"/>
          <w:right w:val="single" w:sz="4" w:space="4" w:color="auto"/>
        </w:pBdr>
        <w:tabs>
          <w:tab w:val="left" w:pos="4296"/>
        </w:tabs>
        <w:jc w:val="right"/>
        <w:rPr>
          <w:sz w:val="28"/>
          <w:szCs w:val="28"/>
        </w:rPr>
      </w:pPr>
      <w:r>
        <w:rPr>
          <w:sz w:val="28"/>
          <w:szCs w:val="28"/>
        </w:rPr>
        <w:tab/>
        <w:t>«20</w:t>
      </w:r>
      <w:r w:rsidR="00DF6CC2" w:rsidRPr="003F50AE">
        <w:rPr>
          <w:sz w:val="28"/>
          <w:szCs w:val="28"/>
        </w:rPr>
        <w:t xml:space="preserve">» </w:t>
      </w:r>
      <w:r w:rsidR="00875135">
        <w:rPr>
          <w:sz w:val="28"/>
          <w:szCs w:val="28"/>
        </w:rPr>
        <w:t>июл</w:t>
      </w:r>
      <w:r w:rsidR="00DF6CC2">
        <w:rPr>
          <w:sz w:val="28"/>
          <w:szCs w:val="28"/>
        </w:rPr>
        <w:t xml:space="preserve">я </w:t>
      </w:r>
      <w:smartTag w:uri="urn:schemas-microsoft-com:office:smarttags" w:element="metricconverter">
        <w:smartTagPr>
          <w:attr w:name="ProductID" w:val="2018 г"/>
        </w:smartTagPr>
        <w:r w:rsidR="00DF6CC2" w:rsidRPr="003F50AE">
          <w:rPr>
            <w:sz w:val="28"/>
            <w:szCs w:val="28"/>
          </w:rPr>
          <w:t>2018 г</w:t>
        </w:r>
      </w:smartTag>
      <w:r w:rsidR="00DF6CC2" w:rsidRPr="003F50AE">
        <w:rPr>
          <w:sz w:val="28"/>
          <w:szCs w:val="28"/>
        </w:rPr>
        <w:t>.</w:t>
      </w:r>
    </w:p>
    <w:p w:rsidR="00DF6CC2" w:rsidRPr="00D40463" w:rsidRDefault="00DF6CC2" w:rsidP="00D95FB6">
      <w:pPr>
        <w:pBdr>
          <w:top w:val="single" w:sz="4" w:space="0" w:color="auto"/>
          <w:left w:val="single" w:sz="4" w:space="4" w:color="auto"/>
          <w:bottom w:val="single" w:sz="4" w:space="1" w:color="auto"/>
          <w:right w:val="single" w:sz="4" w:space="4" w:color="auto"/>
        </w:pBdr>
        <w:jc w:val="center"/>
        <w:rPr>
          <w:sz w:val="28"/>
          <w:szCs w:val="28"/>
        </w:rPr>
      </w:pPr>
    </w:p>
    <w:p w:rsidR="00DF6CC2" w:rsidRPr="00D40463" w:rsidRDefault="00DF6CC2" w:rsidP="00D95FB6">
      <w:pPr>
        <w:pBdr>
          <w:top w:val="single" w:sz="4" w:space="0" w:color="auto"/>
          <w:left w:val="single" w:sz="4" w:space="4" w:color="auto"/>
          <w:bottom w:val="single" w:sz="4" w:space="1" w:color="auto"/>
          <w:right w:val="single" w:sz="4" w:space="4" w:color="auto"/>
        </w:pBdr>
        <w:jc w:val="center"/>
        <w:rPr>
          <w:sz w:val="28"/>
          <w:szCs w:val="28"/>
        </w:rPr>
      </w:pPr>
    </w:p>
    <w:p w:rsidR="00DF6CC2" w:rsidRPr="00D40463" w:rsidRDefault="00DF6CC2" w:rsidP="00D95FB6">
      <w:pPr>
        <w:pBdr>
          <w:top w:val="single" w:sz="4" w:space="0" w:color="auto"/>
          <w:left w:val="single" w:sz="4" w:space="4" w:color="auto"/>
          <w:bottom w:val="single" w:sz="4" w:space="1" w:color="auto"/>
          <w:right w:val="single" w:sz="4" w:space="4" w:color="auto"/>
        </w:pBdr>
        <w:jc w:val="center"/>
        <w:rPr>
          <w:sz w:val="28"/>
          <w:szCs w:val="28"/>
        </w:rPr>
      </w:pPr>
    </w:p>
    <w:p w:rsidR="00DF6CC2" w:rsidRPr="00D40463" w:rsidRDefault="00DF6CC2" w:rsidP="005213D4">
      <w:pPr>
        <w:pStyle w:val="2"/>
        <w:pBdr>
          <w:top w:val="single" w:sz="4" w:space="0" w:color="auto"/>
          <w:left w:val="single" w:sz="4" w:space="4" w:color="auto"/>
          <w:bottom w:val="single" w:sz="4" w:space="1" w:color="auto"/>
          <w:right w:val="single" w:sz="4" w:space="4" w:color="auto"/>
        </w:pBdr>
        <w:rPr>
          <w:b w:val="0"/>
          <w:sz w:val="40"/>
        </w:rPr>
      </w:pPr>
      <w:r w:rsidRPr="00D40463">
        <w:rPr>
          <w:b w:val="0"/>
          <w:sz w:val="40"/>
        </w:rPr>
        <w:t xml:space="preserve">Документация об открытом аукционе </w:t>
      </w:r>
    </w:p>
    <w:p w:rsidR="00DF6CC2" w:rsidRPr="00D40463" w:rsidRDefault="00DF6CC2" w:rsidP="005213D4">
      <w:pPr>
        <w:pStyle w:val="2"/>
        <w:pBdr>
          <w:top w:val="single" w:sz="4" w:space="0" w:color="auto"/>
          <w:left w:val="single" w:sz="4" w:space="4" w:color="auto"/>
          <w:bottom w:val="single" w:sz="4" w:space="1" w:color="auto"/>
          <w:right w:val="single" w:sz="4" w:space="4" w:color="auto"/>
        </w:pBdr>
        <w:rPr>
          <w:b w:val="0"/>
          <w:sz w:val="40"/>
        </w:rPr>
      </w:pPr>
      <w:r w:rsidRPr="00D40463">
        <w:rPr>
          <w:b w:val="0"/>
          <w:sz w:val="40"/>
        </w:rPr>
        <w:t xml:space="preserve">в электронной форме </w:t>
      </w:r>
    </w:p>
    <w:p w:rsidR="00DF6CC2" w:rsidRPr="007D4D99" w:rsidRDefault="00DF6CC2" w:rsidP="00E6106C">
      <w:pPr>
        <w:pBdr>
          <w:top w:val="single" w:sz="4" w:space="0" w:color="auto"/>
          <w:left w:val="single" w:sz="4" w:space="4" w:color="auto"/>
          <w:bottom w:val="single" w:sz="4" w:space="1" w:color="auto"/>
          <w:right w:val="single" w:sz="4" w:space="4" w:color="auto"/>
        </w:pBdr>
        <w:jc w:val="center"/>
        <w:rPr>
          <w:sz w:val="28"/>
          <w:szCs w:val="28"/>
        </w:rPr>
      </w:pPr>
      <w:r w:rsidRPr="007D4D99">
        <w:rPr>
          <w:sz w:val="28"/>
          <w:szCs w:val="28"/>
        </w:rPr>
        <w:t xml:space="preserve">на право заключения договора </w:t>
      </w:r>
    </w:p>
    <w:p w:rsidR="00DF6CC2" w:rsidRDefault="00DF6CC2" w:rsidP="0038739D">
      <w:pPr>
        <w:pBdr>
          <w:top w:val="single" w:sz="4" w:space="0" w:color="auto"/>
          <w:left w:val="single" w:sz="4" w:space="4" w:color="auto"/>
          <w:bottom w:val="single" w:sz="4" w:space="1" w:color="auto"/>
          <w:right w:val="single" w:sz="4" w:space="4" w:color="auto"/>
        </w:pBdr>
        <w:jc w:val="center"/>
        <w:rPr>
          <w:color w:val="212121"/>
          <w:sz w:val="28"/>
          <w:szCs w:val="28"/>
          <w:shd w:val="clear" w:color="auto" w:fill="FFFFFF"/>
        </w:rPr>
      </w:pPr>
      <w:r w:rsidRPr="0038739D">
        <w:rPr>
          <w:sz w:val="28"/>
          <w:szCs w:val="28"/>
        </w:rPr>
        <w:t xml:space="preserve">на выполнение работ </w:t>
      </w:r>
      <w:bookmarkStart w:id="0" w:name="_Hlk513478270"/>
      <w:r w:rsidRPr="0038739D">
        <w:rPr>
          <w:color w:val="212121"/>
          <w:sz w:val="28"/>
          <w:szCs w:val="28"/>
          <w:shd w:val="clear" w:color="auto" w:fill="FFFFFF"/>
        </w:rPr>
        <w:t>капитальному ремонту оконных проемов с заменой деревянных оконных блоков на око</w:t>
      </w:r>
      <w:r>
        <w:rPr>
          <w:color w:val="212121"/>
          <w:sz w:val="28"/>
          <w:szCs w:val="28"/>
          <w:shd w:val="clear" w:color="auto" w:fill="FFFFFF"/>
        </w:rPr>
        <w:t>нные блоки из ПВХ в помещениях </w:t>
      </w:r>
      <w:r w:rsidRPr="0038739D">
        <w:rPr>
          <w:color w:val="212121"/>
          <w:sz w:val="28"/>
          <w:szCs w:val="28"/>
          <w:shd w:val="clear" w:color="auto" w:fill="FFFFFF"/>
        </w:rPr>
        <w:t>№22-</w:t>
      </w:r>
      <w:r>
        <w:rPr>
          <w:color w:val="212121"/>
          <w:sz w:val="28"/>
          <w:szCs w:val="28"/>
          <w:shd w:val="clear" w:color="auto" w:fill="FFFFFF"/>
        </w:rPr>
        <w:t>№24, №29, №30, №31 1-го этажа, </w:t>
      </w:r>
      <w:r w:rsidRPr="0038739D">
        <w:rPr>
          <w:color w:val="212121"/>
          <w:sz w:val="28"/>
          <w:szCs w:val="28"/>
          <w:shd w:val="clear" w:color="auto" w:fill="FFFFFF"/>
        </w:rPr>
        <w:t xml:space="preserve">№28, №32 2-го этажа, </w:t>
      </w:r>
      <w:r>
        <w:rPr>
          <w:color w:val="212121"/>
          <w:sz w:val="28"/>
          <w:szCs w:val="28"/>
          <w:shd w:val="clear" w:color="auto" w:fill="FFFFFF"/>
        </w:rPr>
        <w:t>№33, №38, №39, №40 3-го этажа, </w:t>
      </w:r>
      <w:r w:rsidRPr="0038739D">
        <w:rPr>
          <w:color w:val="212121"/>
          <w:sz w:val="28"/>
          <w:szCs w:val="28"/>
          <w:shd w:val="clear" w:color="auto" w:fill="FFFFFF"/>
        </w:rPr>
        <w:t>№26, №29, №30, №32-№34 4-го этажа в здании учебного корпуса Московского областного политехнического колледжа - филиала НИЯУ МИ</w:t>
      </w:r>
      <w:r>
        <w:rPr>
          <w:color w:val="212121"/>
          <w:sz w:val="28"/>
          <w:szCs w:val="28"/>
          <w:shd w:val="clear" w:color="auto" w:fill="FFFFFF"/>
        </w:rPr>
        <w:t>ФИ (МОПК НИЯУ МИФИ) по адресу: </w:t>
      </w:r>
    </w:p>
    <w:p w:rsidR="00DF6CC2" w:rsidRPr="0038739D" w:rsidRDefault="00DF6CC2" w:rsidP="0038739D">
      <w:pPr>
        <w:pBdr>
          <w:top w:val="single" w:sz="4" w:space="0" w:color="auto"/>
          <w:left w:val="single" w:sz="4" w:space="4" w:color="auto"/>
          <w:bottom w:val="single" w:sz="4" w:space="1" w:color="auto"/>
          <w:right w:val="single" w:sz="4" w:space="4" w:color="auto"/>
        </w:pBdr>
        <w:jc w:val="center"/>
        <w:rPr>
          <w:sz w:val="28"/>
          <w:szCs w:val="28"/>
        </w:rPr>
      </w:pPr>
      <w:r w:rsidRPr="0038739D">
        <w:rPr>
          <w:color w:val="212121"/>
          <w:sz w:val="28"/>
          <w:szCs w:val="28"/>
          <w:shd w:val="clear" w:color="auto" w:fill="FFFFFF"/>
        </w:rPr>
        <w:t>Московская обл., г. Электросталь, пр-т Ленина, д. 41</w:t>
      </w:r>
    </w:p>
    <w:bookmarkEnd w:id="0"/>
    <w:p w:rsidR="00C345F6" w:rsidRDefault="00DF6CC2"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r w:rsidRPr="00D40463">
        <w:rPr>
          <w:sz w:val="28"/>
          <w:szCs w:val="28"/>
        </w:rPr>
        <w:t xml:space="preserve">                                         </w:t>
      </w:r>
    </w:p>
    <w:p w:rsidR="00DF6CC2" w:rsidRPr="00D40463" w:rsidRDefault="00C345F6" w:rsidP="00C345F6">
      <w:pPr>
        <w:pBdr>
          <w:top w:val="single" w:sz="4" w:space="0" w:color="auto"/>
          <w:left w:val="single" w:sz="4" w:space="4" w:color="auto"/>
          <w:bottom w:val="single" w:sz="4" w:space="1" w:color="auto"/>
          <w:right w:val="single" w:sz="4" w:space="4" w:color="auto"/>
        </w:pBdr>
        <w:tabs>
          <w:tab w:val="center" w:pos="4677"/>
          <w:tab w:val="left" w:pos="8070"/>
        </w:tabs>
        <w:ind w:firstLine="2835"/>
        <w:rPr>
          <w:sz w:val="28"/>
          <w:szCs w:val="28"/>
        </w:rPr>
      </w:pPr>
      <w:r>
        <w:rPr>
          <w:sz w:val="28"/>
          <w:szCs w:val="28"/>
        </w:rPr>
        <w:t xml:space="preserve"> </w:t>
      </w:r>
      <w:r w:rsidR="00DF6CC2" w:rsidRPr="00D40463">
        <w:rPr>
          <w:sz w:val="28"/>
          <w:szCs w:val="28"/>
        </w:rPr>
        <w:t xml:space="preserve">  Номер открытого аукциона     </w:t>
      </w:r>
    </w:p>
    <w:p w:rsidR="00DF6CC2" w:rsidRPr="00D40463" w:rsidRDefault="00DF6CC2" w:rsidP="00C345F6">
      <w:pPr>
        <w:pBdr>
          <w:top w:val="single" w:sz="4" w:space="0" w:color="auto"/>
          <w:left w:val="single" w:sz="4" w:space="4" w:color="auto"/>
          <w:bottom w:val="single" w:sz="4" w:space="1" w:color="auto"/>
          <w:right w:val="single" w:sz="4" w:space="4" w:color="auto"/>
        </w:pBdr>
        <w:tabs>
          <w:tab w:val="left" w:pos="3012"/>
        </w:tabs>
        <w:rPr>
          <w:sz w:val="28"/>
          <w:szCs w:val="28"/>
        </w:rPr>
      </w:pPr>
      <w:r w:rsidRPr="00D40463">
        <w:rPr>
          <w:sz w:val="28"/>
          <w:szCs w:val="28"/>
        </w:rPr>
        <w:tab/>
        <w:t xml:space="preserve">в электронной форме:              </w:t>
      </w:r>
      <w:r w:rsidR="00C345F6">
        <w:rPr>
          <w:sz w:val="28"/>
          <w:szCs w:val="28"/>
          <w:u w:val="single"/>
        </w:rPr>
        <w:t>783-МОПК</w:t>
      </w:r>
    </w:p>
    <w:p w:rsidR="00DF6CC2" w:rsidRPr="00D40463" w:rsidRDefault="00DF6CC2"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DF6CC2" w:rsidRPr="00D40463" w:rsidRDefault="00DF6CC2"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DF6CC2" w:rsidRPr="00D40463" w:rsidRDefault="00DF6CC2"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DF6CC2" w:rsidRPr="00D40463" w:rsidRDefault="00DF6CC2" w:rsidP="00D95FB6">
      <w:pPr>
        <w:pBdr>
          <w:top w:val="single" w:sz="4" w:space="0" w:color="auto"/>
          <w:left w:val="single" w:sz="4" w:space="4" w:color="auto"/>
          <w:bottom w:val="single" w:sz="4" w:space="1" w:color="auto"/>
          <w:right w:val="single" w:sz="4" w:space="4" w:color="auto"/>
        </w:pBdr>
        <w:ind w:firstLine="5103"/>
        <w:rPr>
          <w:sz w:val="24"/>
          <w:szCs w:val="24"/>
        </w:rPr>
      </w:pPr>
      <w:r w:rsidRPr="00D40463">
        <w:rPr>
          <w:sz w:val="24"/>
          <w:szCs w:val="24"/>
        </w:rPr>
        <w:t>СОГЛАСОВАНО</w:t>
      </w:r>
    </w:p>
    <w:p w:rsidR="00DF6CC2" w:rsidRPr="00D40463" w:rsidRDefault="00DF6CC2" w:rsidP="00D95FB6">
      <w:pPr>
        <w:pBdr>
          <w:top w:val="single" w:sz="4" w:space="0" w:color="auto"/>
          <w:left w:val="single" w:sz="4" w:space="4" w:color="auto"/>
          <w:bottom w:val="single" w:sz="4" w:space="1" w:color="auto"/>
          <w:right w:val="single" w:sz="4" w:space="4" w:color="auto"/>
        </w:pBdr>
        <w:ind w:firstLine="5103"/>
        <w:jc w:val="center"/>
        <w:rPr>
          <w:sz w:val="24"/>
          <w:szCs w:val="24"/>
        </w:rPr>
      </w:pPr>
    </w:p>
    <w:p w:rsidR="00DF6CC2" w:rsidRPr="003F50AE" w:rsidRDefault="00DF6CC2" w:rsidP="00D95FB6">
      <w:pPr>
        <w:pBdr>
          <w:top w:val="single" w:sz="4" w:space="0" w:color="auto"/>
          <w:left w:val="single" w:sz="4" w:space="4" w:color="auto"/>
          <w:bottom w:val="single" w:sz="4" w:space="1" w:color="auto"/>
          <w:right w:val="single" w:sz="4" w:space="4" w:color="auto"/>
        </w:pBdr>
        <w:ind w:firstLine="5103"/>
        <w:rPr>
          <w:sz w:val="24"/>
          <w:szCs w:val="24"/>
        </w:rPr>
      </w:pPr>
      <w:r w:rsidRPr="003F50AE">
        <w:rPr>
          <w:sz w:val="24"/>
          <w:szCs w:val="24"/>
        </w:rPr>
        <w:t>Председатель</w:t>
      </w:r>
    </w:p>
    <w:p w:rsidR="00DF6CC2" w:rsidRPr="003F50AE" w:rsidRDefault="00DF6CC2" w:rsidP="00531F5A">
      <w:pPr>
        <w:pBdr>
          <w:top w:val="single" w:sz="4" w:space="0" w:color="auto"/>
          <w:left w:val="single" w:sz="4" w:space="4" w:color="auto"/>
          <w:bottom w:val="single" w:sz="4" w:space="1" w:color="auto"/>
          <w:right w:val="single" w:sz="4" w:space="4" w:color="auto"/>
        </w:pBdr>
        <w:tabs>
          <w:tab w:val="left" w:pos="9210"/>
        </w:tabs>
        <w:ind w:firstLine="5103"/>
        <w:rPr>
          <w:sz w:val="24"/>
          <w:szCs w:val="24"/>
        </w:rPr>
      </w:pPr>
      <w:r w:rsidRPr="003F50AE">
        <w:rPr>
          <w:sz w:val="24"/>
          <w:szCs w:val="24"/>
        </w:rPr>
        <w:t xml:space="preserve">Единой комиссии </w:t>
      </w:r>
      <w:r>
        <w:rPr>
          <w:sz w:val="24"/>
          <w:szCs w:val="24"/>
        </w:rPr>
        <w:t xml:space="preserve">                      </w:t>
      </w:r>
      <w:r>
        <w:rPr>
          <w:color w:val="000000"/>
          <w:sz w:val="24"/>
          <w:szCs w:val="24"/>
        </w:rPr>
        <w:t>Л. Д. Смирнова</w:t>
      </w:r>
    </w:p>
    <w:p w:rsidR="00DF6CC2" w:rsidRPr="00D40463" w:rsidRDefault="00ED37DD" w:rsidP="00D95FB6">
      <w:pPr>
        <w:pBdr>
          <w:top w:val="single" w:sz="4" w:space="0" w:color="auto"/>
          <w:left w:val="single" w:sz="4" w:space="4" w:color="auto"/>
          <w:bottom w:val="single" w:sz="4" w:space="1" w:color="auto"/>
          <w:right w:val="single" w:sz="4" w:space="4" w:color="auto"/>
        </w:pBdr>
        <w:tabs>
          <w:tab w:val="left" w:pos="6135"/>
          <w:tab w:val="right" w:pos="9921"/>
        </w:tabs>
        <w:ind w:firstLine="5103"/>
        <w:rPr>
          <w:sz w:val="24"/>
          <w:szCs w:val="24"/>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4398645</wp:posOffset>
                </wp:positionH>
                <wp:positionV relativeFrom="paragraph">
                  <wp:posOffset>-636</wp:posOffset>
                </wp:positionV>
                <wp:extent cx="914400" cy="0"/>
                <wp:effectExtent l="0" t="0" r="19050" b="19050"/>
                <wp:wrapNone/>
                <wp:docPr id="12699"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B2048D" id="Line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46.35pt,-.05pt" to="418.3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lgcEwIAACs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"/>
            </w:pict>
          </mc:Fallback>
        </mc:AlternateContent>
      </w:r>
      <w:r w:rsidR="00284DD3">
        <w:rPr>
          <w:sz w:val="24"/>
          <w:szCs w:val="24"/>
        </w:rPr>
        <w:t>«20</w:t>
      </w:r>
      <w:r w:rsidR="00DF6CC2" w:rsidRPr="003F50AE">
        <w:rPr>
          <w:sz w:val="24"/>
          <w:szCs w:val="24"/>
        </w:rPr>
        <w:t xml:space="preserve">» </w:t>
      </w:r>
      <w:r w:rsidR="00875135">
        <w:rPr>
          <w:sz w:val="24"/>
          <w:szCs w:val="24"/>
        </w:rPr>
        <w:t>июл</w:t>
      </w:r>
      <w:r w:rsidR="00DF6CC2">
        <w:rPr>
          <w:sz w:val="24"/>
          <w:szCs w:val="24"/>
        </w:rPr>
        <w:t>я</w:t>
      </w:r>
      <w:r w:rsidR="00DF6CC2" w:rsidRPr="003F50AE">
        <w:rPr>
          <w:sz w:val="24"/>
          <w:szCs w:val="24"/>
        </w:rPr>
        <w:t xml:space="preserve"> </w:t>
      </w:r>
      <w:smartTag w:uri="urn:schemas-microsoft-com:office:smarttags" w:element="metricconverter">
        <w:smartTagPr>
          <w:attr w:name="ProductID" w:val="2018 г"/>
        </w:smartTagPr>
        <w:r w:rsidR="00DF6CC2" w:rsidRPr="003F50AE">
          <w:rPr>
            <w:sz w:val="24"/>
            <w:szCs w:val="24"/>
          </w:rPr>
          <w:t>2018 г</w:t>
        </w:r>
      </w:smartTag>
      <w:r w:rsidR="00DF6CC2" w:rsidRPr="003F50AE">
        <w:rPr>
          <w:sz w:val="24"/>
          <w:szCs w:val="24"/>
        </w:rPr>
        <w:t>.</w:t>
      </w:r>
    </w:p>
    <w:p w:rsidR="00DF6CC2" w:rsidRDefault="00DF6CC2" w:rsidP="00E6106C">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p>
    <w:p w:rsidR="00DF6CC2" w:rsidRPr="003F50AE" w:rsidRDefault="00DF6CC2" w:rsidP="00E6106C">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sidRPr="003F50AE">
        <w:rPr>
          <w:sz w:val="28"/>
          <w:szCs w:val="28"/>
        </w:rPr>
        <w:t>Московская обл.</w:t>
      </w:r>
    </w:p>
    <w:p w:rsidR="00DF6CC2" w:rsidRPr="00D40463" w:rsidRDefault="00DF6CC2" w:rsidP="003F50AE">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sidRPr="003F50AE">
        <w:rPr>
          <w:sz w:val="28"/>
          <w:szCs w:val="28"/>
        </w:rPr>
        <w:t>г. Электросталь</w:t>
      </w:r>
    </w:p>
    <w:tbl>
      <w:tblPr>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
        <w:gridCol w:w="1374"/>
        <w:gridCol w:w="6545"/>
        <w:gridCol w:w="1214"/>
      </w:tblGrid>
      <w:tr w:rsidR="00DF6CC2" w:rsidRPr="00D40463" w:rsidTr="003F1EC6">
        <w:trPr>
          <w:trHeight w:val="771"/>
        </w:trPr>
        <w:tc>
          <w:tcPr>
            <w:tcW w:w="501" w:type="pct"/>
          </w:tcPr>
          <w:p w:rsidR="00DF6CC2" w:rsidRPr="00D40463" w:rsidRDefault="00DF6CC2" w:rsidP="00850371">
            <w:pPr>
              <w:jc w:val="center"/>
              <w:rPr>
                <w:sz w:val="28"/>
                <w:szCs w:val="28"/>
              </w:rPr>
            </w:pPr>
            <w:r w:rsidRPr="00D40463">
              <w:lastRenderedPageBreak/>
              <w:br w:type="page"/>
            </w:r>
            <w:r w:rsidRPr="00D40463">
              <w:rPr>
                <w:sz w:val="28"/>
                <w:szCs w:val="28"/>
              </w:rPr>
              <w:t>Раздел</w:t>
            </w:r>
          </w:p>
        </w:tc>
        <w:tc>
          <w:tcPr>
            <w:tcW w:w="677" w:type="pct"/>
          </w:tcPr>
          <w:p w:rsidR="00DF6CC2" w:rsidRPr="00D40463" w:rsidRDefault="00DF6CC2" w:rsidP="00850371">
            <w:pPr>
              <w:jc w:val="center"/>
              <w:rPr>
                <w:sz w:val="28"/>
                <w:szCs w:val="28"/>
              </w:rPr>
            </w:pPr>
            <w:r w:rsidRPr="00D40463">
              <w:rPr>
                <w:sz w:val="28"/>
                <w:szCs w:val="28"/>
              </w:rPr>
              <w:t>Под</w:t>
            </w:r>
          </w:p>
          <w:p w:rsidR="00DF6CC2" w:rsidRPr="00D40463" w:rsidRDefault="00DF6CC2" w:rsidP="00850371">
            <w:pPr>
              <w:jc w:val="center"/>
              <w:rPr>
                <w:sz w:val="28"/>
                <w:szCs w:val="28"/>
              </w:rPr>
            </w:pPr>
            <w:r w:rsidRPr="00D40463">
              <w:rPr>
                <w:sz w:val="28"/>
                <w:szCs w:val="28"/>
              </w:rPr>
              <w:t>раздел</w:t>
            </w:r>
          </w:p>
        </w:tc>
        <w:tc>
          <w:tcPr>
            <w:tcW w:w="3224" w:type="pct"/>
          </w:tcPr>
          <w:p w:rsidR="00DF6CC2" w:rsidRPr="00D40463" w:rsidRDefault="00DF6CC2" w:rsidP="00850371">
            <w:pPr>
              <w:jc w:val="center"/>
              <w:rPr>
                <w:sz w:val="28"/>
                <w:szCs w:val="28"/>
              </w:rPr>
            </w:pPr>
            <w:r w:rsidRPr="00D40463">
              <w:rPr>
                <w:sz w:val="28"/>
                <w:szCs w:val="28"/>
              </w:rPr>
              <w:t>Содержание</w:t>
            </w:r>
          </w:p>
        </w:tc>
        <w:tc>
          <w:tcPr>
            <w:tcW w:w="598" w:type="pct"/>
            <w:vAlign w:val="center"/>
          </w:tcPr>
          <w:p w:rsidR="00DF6CC2" w:rsidRPr="008E47EB" w:rsidRDefault="00DF6CC2" w:rsidP="003F1EC6">
            <w:pPr>
              <w:jc w:val="center"/>
              <w:rPr>
                <w:sz w:val="28"/>
                <w:szCs w:val="28"/>
                <w:highlight w:val="yellow"/>
              </w:rPr>
            </w:pPr>
            <w:r w:rsidRPr="00EE5517">
              <w:rPr>
                <w:sz w:val="28"/>
                <w:szCs w:val="28"/>
              </w:rPr>
              <w:t>Стр.</w:t>
            </w:r>
          </w:p>
        </w:tc>
      </w:tr>
      <w:tr w:rsidR="00DF6CC2" w:rsidRPr="00D40463" w:rsidTr="003F1EC6">
        <w:trPr>
          <w:trHeight w:val="320"/>
        </w:trPr>
        <w:tc>
          <w:tcPr>
            <w:tcW w:w="501" w:type="pct"/>
            <w:tcBorders>
              <w:bottom w:val="nil"/>
            </w:tcBorders>
          </w:tcPr>
          <w:p w:rsidR="00DF6CC2" w:rsidRPr="00D40463" w:rsidRDefault="00DF6CC2" w:rsidP="00850371">
            <w:pPr>
              <w:rPr>
                <w:sz w:val="28"/>
                <w:szCs w:val="28"/>
              </w:rPr>
            </w:pPr>
            <w:r w:rsidRPr="00D40463">
              <w:rPr>
                <w:sz w:val="28"/>
                <w:szCs w:val="28"/>
              </w:rPr>
              <w:t>1</w:t>
            </w:r>
          </w:p>
        </w:tc>
        <w:tc>
          <w:tcPr>
            <w:tcW w:w="3901" w:type="pct"/>
            <w:gridSpan w:val="2"/>
          </w:tcPr>
          <w:p w:rsidR="00DF6CC2" w:rsidRPr="00D40463" w:rsidRDefault="00DF6CC2" w:rsidP="00850371">
            <w:pPr>
              <w:rPr>
                <w:sz w:val="28"/>
                <w:szCs w:val="28"/>
              </w:rPr>
            </w:pPr>
            <w:r w:rsidRPr="00D40463">
              <w:rPr>
                <w:sz w:val="28"/>
                <w:szCs w:val="28"/>
              </w:rPr>
              <w:t>Общие условия проведения открытого аукциона в электронной форме</w:t>
            </w:r>
          </w:p>
        </w:tc>
        <w:tc>
          <w:tcPr>
            <w:tcW w:w="598" w:type="pct"/>
            <w:vAlign w:val="center"/>
          </w:tcPr>
          <w:p w:rsidR="00DF6CC2" w:rsidRPr="00D40463" w:rsidRDefault="00DF6CC2" w:rsidP="003F1EC6">
            <w:pPr>
              <w:jc w:val="center"/>
              <w:rPr>
                <w:sz w:val="28"/>
                <w:szCs w:val="28"/>
              </w:rPr>
            </w:pPr>
            <w:r w:rsidRPr="00D40463">
              <w:rPr>
                <w:sz w:val="28"/>
                <w:szCs w:val="28"/>
              </w:rPr>
              <w:t>4</w:t>
            </w:r>
          </w:p>
        </w:tc>
      </w:tr>
      <w:tr w:rsidR="00DF6CC2" w:rsidRPr="00D40463" w:rsidTr="003F1EC6">
        <w:tc>
          <w:tcPr>
            <w:tcW w:w="501" w:type="pct"/>
            <w:tcBorders>
              <w:top w:val="nil"/>
              <w:bottom w:val="nil"/>
            </w:tcBorders>
          </w:tcPr>
          <w:p w:rsidR="00DF6CC2" w:rsidRPr="00D40463" w:rsidRDefault="00DF6CC2" w:rsidP="00850371">
            <w:pPr>
              <w:rPr>
                <w:sz w:val="28"/>
                <w:szCs w:val="28"/>
              </w:rPr>
            </w:pPr>
          </w:p>
        </w:tc>
        <w:tc>
          <w:tcPr>
            <w:tcW w:w="677" w:type="pct"/>
          </w:tcPr>
          <w:p w:rsidR="00DF6CC2" w:rsidRPr="00D40463" w:rsidRDefault="00DF6CC2" w:rsidP="00850371">
            <w:pPr>
              <w:rPr>
                <w:sz w:val="28"/>
                <w:szCs w:val="28"/>
              </w:rPr>
            </w:pPr>
            <w:r w:rsidRPr="00D40463">
              <w:rPr>
                <w:sz w:val="28"/>
                <w:szCs w:val="28"/>
              </w:rPr>
              <w:t>1.1</w:t>
            </w:r>
          </w:p>
        </w:tc>
        <w:tc>
          <w:tcPr>
            <w:tcW w:w="3224" w:type="pct"/>
          </w:tcPr>
          <w:p w:rsidR="00DF6CC2" w:rsidRPr="00D40463" w:rsidRDefault="00DF6CC2" w:rsidP="00850371">
            <w:pPr>
              <w:rPr>
                <w:sz w:val="28"/>
                <w:szCs w:val="28"/>
              </w:rPr>
            </w:pPr>
            <w:r w:rsidRPr="00D40463">
              <w:rPr>
                <w:sz w:val="28"/>
                <w:szCs w:val="28"/>
              </w:rPr>
              <w:t>Общие сведения</w:t>
            </w:r>
          </w:p>
        </w:tc>
        <w:tc>
          <w:tcPr>
            <w:tcW w:w="598" w:type="pct"/>
            <w:vAlign w:val="center"/>
          </w:tcPr>
          <w:p w:rsidR="00DF6CC2" w:rsidRPr="00D40463" w:rsidRDefault="00DF6CC2" w:rsidP="003F1EC6">
            <w:pPr>
              <w:jc w:val="center"/>
              <w:rPr>
                <w:sz w:val="28"/>
                <w:szCs w:val="28"/>
                <w:lang w:val="en-US"/>
              </w:rPr>
            </w:pPr>
            <w:r w:rsidRPr="00D40463">
              <w:rPr>
                <w:sz w:val="28"/>
                <w:szCs w:val="28"/>
                <w:lang w:val="en-US"/>
              </w:rPr>
              <w:t>4</w:t>
            </w:r>
          </w:p>
        </w:tc>
      </w:tr>
      <w:tr w:rsidR="00DF6CC2" w:rsidRPr="00D40463" w:rsidTr="003F1EC6">
        <w:tc>
          <w:tcPr>
            <w:tcW w:w="501" w:type="pct"/>
            <w:tcBorders>
              <w:top w:val="nil"/>
              <w:bottom w:val="nil"/>
            </w:tcBorders>
          </w:tcPr>
          <w:p w:rsidR="00DF6CC2" w:rsidRPr="00D40463" w:rsidRDefault="00DF6CC2" w:rsidP="00850371">
            <w:pPr>
              <w:rPr>
                <w:sz w:val="28"/>
                <w:szCs w:val="28"/>
              </w:rPr>
            </w:pPr>
          </w:p>
        </w:tc>
        <w:tc>
          <w:tcPr>
            <w:tcW w:w="677" w:type="pct"/>
          </w:tcPr>
          <w:p w:rsidR="00DF6CC2" w:rsidRPr="00D40463" w:rsidRDefault="00DF6CC2" w:rsidP="00850371">
            <w:pPr>
              <w:rPr>
                <w:sz w:val="28"/>
                <w:szCs w:val="28"/>
              </w:rPr>
            </w:pPr>
            <w:r w:rsidRPr="00D40463">
              <w:rPr>
                <w:sz w:val="28"/>
                <w:szCs w:val="28"/>
              </w:rPr>
              <w:t>1.2</w:t>
            </w:r>
          </w:p>
        </w:tc>
        <w:tc>
          <w:tcPr>
            <w:tcW w:w="3224" w:type="pct"/>
          </w:tcPr>
          <w:p w:rsidR="00DF6CC2" w:rsidRPr="00D40463" w:rsidRDefault="00DF6CC2" w:rsidP="00850371">
            <w:pPr>
              <w:rPr>
                <w:sz w:val="28"/>
                <w:szCs w:val="28"/>
              </w:rPr>
            </w:pPr>
            <w:r w:rsidRPr="00D40463">
              <w:rPr>
                <w:sz w:val="28"/>
                <w:szCs w:val="28"/>
              </w:rPr>
              <w:t>Запрет подачи нескольких заявок на участие в открытом аукционе в электронной форме</w:t>
            </w:r>
          </w:p>
        </w:tc>
        <w:tc>
          <w:tcPr>
            <w:tcW w:w="598" w:type="pct"/>
            <w:vAlign w:val="center"/>
          </w:tcPr>
          <w:p w:rsidR="00DF6CC2" w:rsidRPr="00D40463" w:rsidRDefault="00DF6CC2" w:rsidP="003F1EC6">
            <w:pPr>
              <w:jc w:val="center"/>
              <w:rPr>
                <w:sz w:val="28"/>
                <w:szCs w:val="28"/>
                <w:lang w:val="en-US"/>
              </w:rPr>
            </w:pPr>
            <w:r w:rsidRPr="00D40463">
              <w:rPr>
                <w:sz w:val="28"/>
                <w:szCs w:val="28"/>
                <w:lang w:val="en-US"/>
              </w:rPr>
              <w:t>5</w:t>
            </w:r>
          </w:p>
        </w:tc>
      </w:tr>
      <w:tr w:rsidR="00DF6CC2" w:rsidRPr="00D40463" w:rsidTr="003F1EC6">
        <w:tc>
          <w:tcPr>
            <w:tcW w:w="501" w:type="pct"/>
            <w:tcBorders>
              <w:top w:val="nil"/>
              <w:bottom w:val="nil"/>
            </w:tcBorders>
          </w:tcPr>
          <w:p w:rsidR="00DF6CC2" w:rsidRPr="00D40463" w:rsidRDefault="00DF6CC2" w:rsidP="00850371">
            <w:pPr>
              <w:rPr>
                <w:sz w:val="28"/>
                <w:szCs w:val="28"/>
              </w:rPr>
            </w:pPr>
          </w:p>
        </w:tc>
        <w:tc>
          <w:tcPr>
            <w:tcW w:w="677" w:type="pct"/>
          </w:tcPr>
          <w:p w:rsidR="00DF6CC2" w:rsidRPr="00D40463" w:rsidRDefault="00DF6CC2" w:rsidP="00850371">
            <w:pPr>
              <w:rPr>
                <w:sz w:val="28"/>
                <w:szCs w:val="28"/>
              </w:rPr>
            </w:pPr>
            <w:r w:rsidRPr="00D40463">
              <w:rPr>
                <w:sz w:val="28"/>
                <w:szCs w:val="28"/>
              </w:rPr>
              <w:t>1.3</w:t>
            </w:r>
          </w:p>
        </w:tc>
        <w:tc>
          <w:tcPr>
            <w:tcW w:w="3224" w:type="pct"/>
          </w:tcPr>
          <w:p w:rsidR="00DF6CC2" w:rsidRPr="00D40463" w:rsidRDefault="00DF6CC2" w:rsidP="00850371">
            <w:pPr>
              <w:rPr>
                <w:sz w:val="28"/>
                <w:szCs w:val="28"/>
              </w:rPr>
            </w:pPr>
            <w:r w:rsidRPr="00D40463">
              <w:rPr>
                <w:sz w:val="28"/>
                <w:szCs w:val="28"/>
              </w:rPr>
              <w:t>Затраты на участие в открытом аукционе в электронной форме</w:t>
            </w:r>
          </w:p>
        </w:tc>
        <w:tc>
          <w:tcPr>
            <w:tcW w:w="598" w:type="pct"/>
            <w:vAlign w:val="center"/>
          </w:tcPr>
          <w:p w:rsidR="00DF6CC2" w:rsidRPr="00D40463" w:rsidRDefault="00DF6CC2" w:rsidP="003F1EC6">
            <w:pPr>
              <w:jc w:val="center"/>
              <w:rPr>
                <w:sz w:val="28"/>
                <w:szCs w:val="28"/>
                <w:lang w:val="en-US"/>
              </w:rPr>
            </w:pPr>
            <w:r w:rsidRPr="00D40463">
              <w:rPr>
                <w:sz w:val="28"/>
                <w:szCs w:val="28"/>
                <w:lang w:val="en-US"/>
              </w:rPr>
              <w:t>5</w:t>
            </w:r>
          </w:p>
        </w:tc>
      </w:tr>
      <w:tr w:rsidR="00DF6CC2" w:rsidRPr="00D40463" w:rsidTr="003F1EC6">
        <w:tc>
          <w:tcPr>
            <w:tcW w:w="501" w:type="pct"/>
            <w:tcBorders>
              <w:top w:val="nil"/>
              <w:bottom w:val="nil"/>
            </w:tcBorders>
          </w:tcPr>
          <w:p w:rsidR="00DF6CC2" w:rsidRPr="00D40463" w:rsidRDefault="00DF6CC2" w:rsidP="00850371">
            <w:pPr>
              <w:rPr>
                <w:sz w:val="28"/>
                <w:szCs w:val="28"/>
              </w:rPr>
            </w:pPr>
          </w:p>
        </w:tc>
        <w:tc>
          <w:tcPr>
            <w:tcW w:w="677" w:type="pct"/>
          </w:tcPr>
          <w:p w:rsidR="00DF6CC2" w:rsidRPr="00D40463" w:rsidRDefault="00DF6CC2" w:rsidP="00850371">
            <w:pPr>
              <w:rPr>
                <w:sz w:val="28"/>
                <w:szCs w:val="28"/>
              </w:rPr>
            </w:pPr>
            <w:r w:rsidRPr="00D40463">
              <w:rPr>
                <w:sz w:val="28"/>
                <w:szCs w:val="28"/>
              </w:rPr>
              <w:t>1.4</w:t>
            </w:r>
          </w:p>
        </w:tc>
        <w:tc>
          <w:tcPr>
            <w:tcW w:w="3224" w:type="pct"/>
          </w:tcPr>
          <w:p w:rsidR="00DF6CC2" w:rsidRPr="00D40463" w:rsidRDefault="00DF6CC2" w:rsidP="00850371">
            <w:pPr>
              <w:rPr>
                <w:sz w:val="28"/>
                <w:szCs w:val="28"/>
              </w:rPr>
            </w:pPr>
            <w:r w:rsidRPr="00D40463">
              <w:rPr>
                <w:sz w:val="28"/>
                <w:szCs w:val="28"/>
              </w:rPr>
              <w:t>Право Заказчика отказаться от проведения открытого аукциона в электронной форме</w:t>
            </w:r>
          </w:p>
        </w:tc>
        <w:tc>
          <w:tcPr>
            <w:tcW w:w="598" w:type="pct"/>
            <w:vAlign w:val="center"/>
          </w:tcPr>
          <w:p w:rsidR="00DF6CC2" w:rsidRPr="00D40463" w:rsidRDefault="00DF6CC2" w:rsidP="003F1EC6">
            <w:pPr>
              <w:jc w:val="center"/>
              <w:rPr>
                <w:sz w:val="28"/>
                <w:szCs w:val="28"/>
                <w:lang w:val="en-US"/>
              </w:rPr>
            </w:pPr>
            <w:r w:rsidRPr="00D40463">
              <w:rPr>
                <w:sz w:val="28"/>
                <w:szCs w:val="28"/>
                <w:lang w:val="en-US"/>
              </w:rPr>
              <w:t>5</w:t>
            </w:r>
          </w:p>
        </w:tc>
      </w:tr>
      <w:tr w:rsidR="00DF6CC2" w:rsidRPr="00D40463" w:rsidTr="003F1EC6">
        <w:tc>
          <w:tcPr>
            <w:tcW w:w="501" w:type="pct"/>
            <w:tcBorders>
              <w:top w:val="nil"/>
              <w:bottom w:val="nil"/>
            </w:tcBorders>
          </w:tcPr>
          <w:p w:rsidR="00DF6CC2" w:rsidRPr="00D40463" w:rsidRDefault="00DF6CC2" w:rsidP="00850371">
            <w:pPr>
              <w:rPr>
                <w:sz w:val="28"/>
                <w:szCs w:val="28"/>
              </w:rPr>
            </w:pPr>
          </w:p>
        </w:tc>
        <w:tc>
          <w:tcPr>
            <w:tcW w:w="677" w:type="pct"/>
          </w:tcPr>
          <w:p w:rsidR="00DF6CC2" w:rsidRPr="00D40463" w:rsidRDefault="00DF6CC2" w:rsidP="00850371">
            <w:pPr>
              <w:rPr>
                <w:sz w:val="28"/>
                <w:szCs w:val="28"/>
              </w:rPr>
            </w:pPr>
            <w:r w:rsidRPr="00D40463">
              <w:rPr>
                <w:sz w:val="28"/>
                <w:szCs w:val="28"/>
              </w:rPr>
              <w:t>1.5</w:t>
            </w:r>
          </w:p>
        </w:tc>
        <w:tc>
          <w:tcPr>
            <w:tcW w:w="3224" w:type="pct"/>
          </w:tcPr>
          <w:p w:rsidR="00DF6CC2" w:rsidRPr="00D40463" w:rsidRDefault="00DF6CC2" w:rsidP="00850371">
            <w:pPr>
              <w:rPr>
                <w:sz w:val="28"/>
                <w:szCs w:val="28"/>
              </w:rPr>
            </w:pPr>
            <w:r w:rsidRPr="00D40463">
              <w:rPr>
                <w:sz w:val="28"/>
                <w:szCs w:val="28"/>
              </w:rPr>
              <w:t>Разъяснение положений документации об открытом аукционе в электронной форме и внесение изменений в извещение о проведении открытого аукциона в электронной форме  и документацию об открытом аукционе в электронной форме</w:t>
            </w:r>
          </w:p>
        </w:tc>
        <w:tc>
          <w:tcPr>
            <w:tcW w:w="598" w:type="pct"/>
            <w:vAlign w:val="center"/>
          </w:tcPr>
          <w:p w:rsidR="00DF6CC2" w:rsidRPr="00D40463" w:rsidRDefault="00DF6CC2" w:rsidP="003F1EC6">
            <w:pPr>
              <w:jc w:val="center"/>
              <w:rPr>
                <w:sz w:val="28"/>
                <w:szCs w:val="28"/>
                <w:lang w:val="en-US"/>
              </w:rPr>
            </w:pPr>
            <w:r w:rsidRPr="00D40463">
              <w:rPr>
                <w:sz w:val="28"/>
                <w:szCs w:val="28"/>
                <w:lang w:val="en-US"/>
              </w:rPr>
              <w:t>5</w:t>
            </w:r>
          </w:p>
        </w:tc>
      </w:tr>
      <w:tr w:rsidR="00DF6CC2" w:rsidRPr="00D40463" w:rsidTr="003F1EC6">
        <w:trPr>
          <w:trHeight w:val="333"/>
        </w:trPr>
        <w:tc>
          <w:tcPr>
            <w:tcW w:w="501" w:type="pct"/>
            <w:tcBorders>
              <w:top w:val="nil"/>
              <w:bottom w:val="nil"/>
            </w:tcBorders>
          </w:tcPr>
          <w:p w:rsidR="00DF6CC2" w:rsidRPr="00D40463" w:rsidRDefault="00DF6CC2" w:rsidP="00850371">
            <w:pPr>
              <w:rPr>
                <w:sz w:val="28"/>
                <w:szCs w:val="28"/>
              </w:rPr>
            </w:pPr>
          </w:p>
        </w:tc>
        <w:tc>
          <w:tcPr>
            <w:tcW w:w="677" w:type="pct"/>
          </w:tcPr>
          <w:p w:rsidR="00DF6CC2" w:rsidRPr="00D40463" w:rsidRDefault="00DF6CC2" w:rsidP="00850371">
            <w:pPr>
              <w:rPr>
                <w:sz w:val="28"/>
                <w:szCs w:val="28"/>
              </w:rPr>
            </w:pPr>
            <w:r w:rsidRPr="00D40463">
              <w:rPr>
                <w:sz w:val="28"/>
                <w:szCs w:val="28"/>
              </w:rPr>
              <w:t>1.6</w:t>
            </w:r>
          </w:p>
        </w:tc>
        <w:tc>
          <w:tcPr>
            <w:tcW w:w="3224" w:type="pct"/>
          </w:tcPr>
          <w:p w:rsidR="00DF6CC2" w:rsidRPr="00D40463" w:rsidRDefault="00DF6CC2" w:rsidP="00850371">
            <w:pPr>
              <w:rPr>
                <w:sz w:val="28"/>
                <w:szCs w:val="28"/>
              </w:rPr>
            </w:pPr>
            <w:r w:rsidRPr="00D40463">
              <w:rPr>
                <w:sz w:val="28"/>
                <w:szCs w:val="28"/>
              </w:rPr>
              <w:t>Подача заявки на участие в открытом аукционе в электронной форме</w:t>
            </w:r>
          </w:p>
        </w:tc>
        <w:tc>
          <w:tcPr>
            <w:tcW w:w="598" w:type="pct"/>
            <w:vAlign w:val="center"/>
          </w:tcPr>
          <w:p w:rsidR="00DF6CC2" w:rsidRPr="00D40463" w:rsidRDefault="00DF6CC2" w:rsidP="003F1EC6">
            <w:pPr>
              <w:jc w:val="center"/>
              <w:rPr>
                <w:sz w:val="28"/>
                <w:szCs w:val="28"/>
                <w:lang w:val="en-US"/>
              </w:rPr>
            </w:pPr>
            <w:r w:rsidRPr="00D40463">
              <w:rPr>
                <w:sz w:val="28"/>
                <w:szCs w:val="28"/>
                <w:lang w:val="en-US"/>
              </w:rPr>
              <w:t>7</w:t>
            </w:r>
          </w:p>
        </w:tc>
      </w:tr>
      <w:tr w:rsidR="00DF6CC2" w:rsidRPr="00D40463" w:rsidTr="003F1EC6">
        <w:tc>
          <w:tcPr>
            <w:tcW w:w="501" w:type="pct"/>
            <w:tcBorders>
              <w:top w:val="nil"/>
              <w:bottom w:val="nil"/>
            </w:tcBorders>
          </w:tcPr>
          <w:p w:rsidR="00DF6CC2" w:rsidRPr="00D40463" w:rsidRDefault="00DF6CC2" w:rsidP="00850371">
            <w:pPr>
              <w:rPr>
                <w:sz w:val="28"/>
                <w:szCs w:val="28"/>
              </w:rPr>
            </w:pPr>
          </w:p>
        </w:tc>
        <w:tc>
          <w:tcPr>
            <w:tcW w:w="677" w:type="pct"/>
          </w:tcPr>
          <w:p w:rsidR="00DF6CC2" w:rsidRPr="00D40463" w:rsidRDefault="00DF6CC2" w:rsidP="00850371">
            <w:pPr>
              <w:rPr>
                <w:sz w:val="28"/>
                <w:szCs w:val="28"/>
              </w:rPr>
            </w:pPr>
            <w:r w:rsidRPr="00D40463">
              <w:rPr>
                <w:sz w:val="28"/>
                <w:szCs w:val="28"/>
              </w:rPr>
              <w:t>1.7</w:t>
            </w:r>
          </w:p>
        </w:tc>
        <w:tc>
          <w:tcPr>
            <w:tcW w:w="3224" w:type="pct"/>
          </w:tcPr>
          <w:p w:rsidR="00DF6CC2" w:rsidRPr="00D40463" w:rsidRDefault="00DF6CC2" w:rsidP="00850371">
            <w:pPr>
              <w:rPr>
                <w:sz w:val="28"/>
                <w:szCs w:val="28"/>
              </w:rPr>
            </w:pPr>
            <w:r w:rsidRPr="00D40463">
              <w:rPr>
                <w:sz w:val="28"/>
                <w:szCs w:val="28"/>
              </w:rPr>
              <w:t>Язык заявки на участие в открытом аукционе в электронной форме</w:t>
            </w:r>
          </w:p>
        </w:tc>
        <w:tc>
          <w:tcPr>
            <w:tcW w:w="598" w:type="pct"/>
            <w:vAlign w:val="center"/>
          </w:tcPr>
          <w:p w:rsidR="00DF6CC2" w:rsidRPr="00D40463" w:rsidRDefault="00DF6CC2" w:rsidP="003F1EC6">
            <w:pPr>
              <w:jc w:val="center"/>
              <w:rPr>
                <w:sz w:val="28"/>
                <w:szCs w:val="28"/>
                <w:lang w:val="en-US"/>
              </w:rPr>
            </w:pPr>
            <w:r w:rsidRPr="00D40463">
              <w:rPr>
                <w:sz w:val="28"/>
                <w:szCs w:val="28"/>
                <w:lang w:val="en-US"/>
              </w:rPr>
              <w:t>9</w:t>
            </w:r>
          </w:p>
        </w:tc>
      </w:tr>
      <w:tr w:rsidR="00DF6CC2" w:rsidRPr="00D40463" w:rsidTr="003F1EC6">
        <w:tc>
          <w:tcPr>
            <w:tcW w:w="501" w:type="pct"/>
            <w:tcBorders>
              <w:top w:val="nil"/>
              <w:bottom w:val="nil"/>
            </w:tcBorders>
          </w:tcPr>
          <w:p w:rsidR="00DF6CC2" w:rsidRPr="00D40463" w:rsidRDefault="00DF6CC2" w:rsidP="00850371">
            <w:pPr>
              <w:rPr>
                <w:sz w:val="28"/>
                <w:szCs w:val="28"/>
              </w:rPr>
            </w:pPr>
          </w:p>
        </w:tc>
        <w:tc>
          <w:tcPr>
            <w:tcW w:w="677" w:type="pct"/>
          </w:tcPr>
          <w:p w:rsidR="00DF6CC2" w:rsidRPr="00D40463" w:rsidRDefault="00DF6CC2" w:rsidP="00850371">
            <w:pPr>
              <w:rPr>
                <w:sz w:val="28"/>
                <w:szCs w:val="28"/>
              </w:rPr>
            </w:pPr>
            <w:r w:rsidRPr="00D40463">
              <w:rPr>
                <w:sz w:val="28"/>
                <w:szCs w:val="28"/>
              </w:rPr>
              <w:t>1.8</w:t>
            </w:r>
          </w:p>
        </w:tc>
        <w:tc>
          <w:tcPr>
            <w:tcW w:w="3224" w:type="pct"/>
          </w:tcPr>
          <w:p w:rsidR="00DF6CC2" w:rsidRPr="00D40463" w:rsidRDefault="00DF6CC2" w:rsidP="00850371">
            <w:pPr>
              <w:rPr>
                <w:sz w:val="28"/>
                <w:szCs w:val="28"/>
              </w:rPr>
            </w:pPr>
            <w:r w:rsidRPr="00D40463">
              <w:rPr>
                <w:sz w:val="28"/>
                <w:szCs w:val="28"/>
              </w:rPr>
              <w:t>Валюта заявки на участие в открытом аукционе в электронной форме</w:t>
            </w:r>
          </w:p>
        </w:tc>
        <w:tc>
          <w:tcPr>
            <w:tcW w:w="598" w:type="pct"/>
            <w:vAlign w:val="center"/>
          </w:tcPr>
          <w:p w:rsidR="00DF6CC2" w:rsidRPr="00D40463" w:rsidRDefault="00DF6CC2" w:rsidP="003F1EC6">
            <w:pPr>
              <w:jc w:val="center"/>
              <w:rPr>
                <w:sz w:val="28"/>
                <w:szCs w:val="28"/>
              </w:rPr>
            </w:pPr>
            <w:r w:rsidRPr="00D40463">
              <w:rPr>
                <w:sz w:val="28"/>
                <w:szCs w:val="28"/>
              </w:rPr>
              <w:t>10</w:t>
            </w:r>
          </w:p>
        </w:tc>
      </w:tr>
      <w:tr w:rsidR="00DF6CC2" w:rsidRPr="00D40463" w:rsidTr="003F1EC6">
        <w:tc>
          <w:tcPr>
            <w:tcW w:w="501" w:type="pct"/>
            <w:tcBorders>
              <w:top w:val="nil"/>
              <w:bottom w:val="nil"/>
            </w:tcBorders>
          </w:tcPr>
          <w:p w:rsidR="00DF6CC2" w:rsidRPr="00D40463" w:rsidRDefault="00DF6CC2" w:rsidP="00850371">
            <w:pPr>
              <w:rPr>
                <w:sz w:val="28"/>
                <w:szCs w:val="28"/>
              </w:rPr>
            </w:pPr>
          </w:p>
        </w:tc>
        <w:tc>
          <w:tcPr>
            <w:tcW w:w="677" w:type="pct"/>
          </w:tcPr>
          <w:p w:rsidR="00DF6CC2" w:rsidRPr="00D40463" w:rsidRDefault="00DF6CC2" w:rsidP="00850371">
            <w:pPr>
              <w:rPr>
                <w:sz w:val="28"/>
                <w:szCs w:val="28"/>
              </w:rPr>
            </w:pPr>
            <w:r w:rsidRPr="00D40463">
              <w:rPr>
                <w:sz w:val="28"/>
                <w:szCs w:val="28"/>
              </w:rPr>
              <w:t>1.9</w:t>
            </w:r>
          </w:p>
        </w:tc>
        <w:tc>
          <w:tcPr>
            <w:tcW w:w="3224" w:type="pct"/>
          </w:tcPr>
          <w:p w:rsidR="00DF6CC2" w:rsidRPr="00D40463" w:rsidRDefault="00DF6CC2" w:rsidP="00850371">
            <w:pPr>
              <w:rPr>
                <w:sz w:val="28"/>
                <w:szCs w:val="28"/>
              </w:rPr>
            </w:pPr>
            <w:r w:rsidRPr="00D40463">
              <w:rPr>
                <w:sz w:val="28"/>
                <w:szCs w:val="28"/>
              </w:rPr>
              <w:t>Требования к участникам процедуры закупки</w:t>
            </w:r>
          </w:p>
        </w:tc>
        <w:tc>
          <w:tcPr>
            <w:tcW w:w="598" w:type="pct"/>
            <w:vAlign w:val="center"/>
          </w:tcPr>
          <w:p w:rsidR="00DF6CC2" w:rsidRPr="00D40463" w:rsidRDefault="00DF6CC2" w:rsidP="003F1EC6">
            <w:pPr>
              <w:jc w:val="center"/>
              <w:rPr>
                <w:sz w:val="28"/>
                <w:szCs w:val="28"/>
                <w:lang w:val="en-US"/>
              </w:rPr>
            </w:pPr>
            <w:r w:rsidRPr="00D40463">
              <w:rPr>
                <w:sz w:val="28"/>
                <w:szCs w:val="28"/>
                <w:lang w:val="en-US"/>
              </w:rPr>
              <w:t>10</w:t>
            </w:r>
          </w:p>
        </w:tc>
      </w:tr>
      <w:tr w:rsidR="00DF6CC2" w:rsidRPr="00D40463" w:rsidTr="003F1EC6">
        <w:tc>
          <w:tcPr>
            <w:tcW w:w="501" w:type="pct"/>
            <w:tcBorders>
              <w:top w:val="nil"/>
              <w:bottom w:val="nil"/>
            </w:tcBorders>
          </w:tcPr>
          <w:p w:rsidR="00DF6CC2" w:rsidRPr="00D40463" w:rsidRDefault="00DF6CC2" w:rsidP="00850371">
            <w:pPr>
              <w:rPr>
                <w:sz w:val="28"/>
                <w:szCs w:val="28"/>
              </w:rPr>
            </w:pPr>
          </w:p>
        </w:tc>
        <w:tc>
          <w:tcPr>
            <w:tcW w:w="677" w:type="pct"/>
          </w:tcPr>
          <w:p w:rsidR="00DF6CC2" w:rsidRPr="00D40463" w:rsidRDefault="00DF6CC2" w:rsidP="00850371">
            <w:pPr>
              <w:rPr>
                <w:sz w:val="28"/>
                <w:szCs w:val="28"/>
              </w:rPr>
            </w:pPr>
            <w:r w:rsidRPr="00D40463">
              <w:rPr>
                <w:sz w:val="28"/>
                <w:szCs w:val="28"/>
              </w:rPr>
              <w:t>1.10</w:t>
            </w:r>
          </w:p>
        </w:tc>
        <w:tc>
          <w:tcPr>
            <w:tcW w:w="3224" w:type="pct"/>
          </w:tcPr>
          <w:p w:rsidR="00DF6CC2" w:rsidRPr="00D40463" w:rsidRDefault="00DF6CC2" w:rsidP="00850371">
            <w:pPr>
              <w:rPr>
                <w:sz w:val="28"/>
                <w:szCs w:val="28"/>
              </w:rPr>
            </w:pPr>
            <w:r w:rsidRPr="00D40463">
              <w:rPr>
                <w:sz w:val="28"/>
                <w:szCs w:val="28"/>
              </w:rPr>
              <w:t>Представление предложения о качестве работ</w:t>
            </w:r>
          </w:p>
        </w:tc>
        <w:tc>
          <w:tcPr>
            <w:tcW w:w="598" w:type="pct"/>
            <w:vAlign w:val="center"/>
          </w:tcPr>
          <w:p w:rsidR="00DF6CC2" w:rsidRPr="00D40463" w:rsidRDefault="00DF6CC2" w:rsidP="003F1EC6">
            <w:pPr>
              <w:jc w:val="center"/>
              <w:rPr>
                <w:sz w:val="28"/>
                <w:szCs w:val="28"/>
                <w:lang w:val="en-US"/>
              </w:rPr>
            </w:pPr>
            <w:r w:rsidRPr="00D40463">
              <w:rPr>
                <w:sz w:val="28"/>
                <w:szCs w:val="28"/>
                <w:lang w:val="en-US"/>
              </w:rPr>
              <w:t>10</w:t>
            </w:r>
          </w:p>
        </w:tc>
      </w:tr>
      <w:tr w:rsidR="00DF6CC2" w:rsidRPr="00D40463" w:rsidTr="003F1EC6">
        <w:tc>
          <w:tcPr>
            <w:tcW w:w="501" w:type="pct"/>
            <w:tcBorders>
              <w:top w:val="nil"/>
              <w:bottom w:val="nil"/>
            </w:tcBorders>
          </w:tcPr>
          <w:p w:rsidR="00DF6CC2" w:rsidRPr="00D40463" w:rsidRDefault="00DF6CC2" w:rsidP="00850371">
            <w:pPr>
              <w:rPr>
                <w:sz w:val="28"/>
                <w:szCs w:val="28"/>
              </w:rPr>
            </w:pPr>
          </w:p>
        </w:tc>
        <w:tc>
          <w:tcPr>
            <w:tcW w:w="677" w:type="pct"/>
          </w:tcPr>
          <w:p w:rsidR="00DF6CC2" w:rsidRPr="00D40463" w:rsidRDefault="00DF6CC2" w:rsidP="00850371">
            <w:pPr>
              <w:rPr>
                <w:sz w:val="28"/>
                <w:szCs w:val="28"/>
              </w:rPr>
            </w:pPr>
            <w:r w:rsidRPr="00D40463">
              <w:rPr>
                <w:sz w:val="28"/>
                <w:szCs w:val="28"/>
              </w:rPr>
              <w:t>1.11</w:t>
            </w:r>
          </w:p>
        </w:tc>
        <w:tc>
          <w:tcPr>
            <w:tcW w:w="3224" w:type="pct"/>
          </w:tcPr>
          <w:p w:rsidR="00DF6CC2" w:rsidRPr="00D40463" w:rsidRDefault="00DF6CC2" w:rsidP="00850371">
            <w:pPr>
              <w:rPr>
                <w:sz w:val="28"/>
                <w:szCs w:val="28"/>
              </w:rPr>
            </w:pPr>
            <w:r w:rsidRPr="00D40463">
              <w:rPr>
                <w:sz w:val="28"/>
                <w:szCs w:val="28"/>
              </w:rPr>
              <w:t>Представление предложения о цене договора</w:t>
            </w:r>
          </w:p>
        </w:tc>
        <w:tc>
          <w:tcPr>
            <w:tcW w:w="598" w:type="pct"/>
            <w:vAlign w:val="center"/>
          </w:tcPr>
          <w:p w:rsidR="00DF6CC2" w:rsidRPr="00D40463" w:rsidRDefault="00DF6CC2" w:rsidP="003F1EC6">
            <w:pPr>
              <w:jc w:val="center"/>
              <w:rPr>
                <w:sz w:val="28"/>
                <w:szCs w:val="28"/>
                <w:lang w:val="en-US"/>
              </w:rPr>
            </w:pPr>
            <w:r w:rsidRPr="00D40463">
              <w:rPr>
                <w:sz w:val="28"/>
                <w:szCs w:val="28"/>
                <w:lang w:val="en-US"/>
              </w:rPr>
              <w:t>10</w:t>
            </w:r>
          </w:p>
        </w:tc>
      </w:tr>
      <w:tr w:rsidR="00DF6CC2" w:rsidRPr="00D40463" w:rsidTr="003F1EC6">
        <w:tc>
          <w:tcPr>
            <w:tcW w:w="501" w:type="pct"/>
            <w:tcBorders>
              <w:top w:val="nil"/>
              <w:bottom w:val="nil"/>
            </w:tcBorders>
          </w:tcPr>
          <w:p w:rsidR="00DF6CC2" w:rsidRPr="00D40463" w:rsidRDefault="00DF6CC2" w:rsidP="00850371">
            <w:pPr>
              <w:rPr>
                <w:sz w:val="28"/>
                <w:szCs w:val="28"/>
              </w:rPr>
            </w:pPr>
          </w:p>
        </w:tc>
        <w:tc>
          <w:tcPr>
            <w:tcW w:w="677" w:type="pct"/>
          </w:tcPr>
          <w:p w:rsidR="00DF6CC2" w:rsidRPr="00D40463" w:rsidRDefault="00DF6CC2" w:rsidP="00850371">
            <w:pPr>
              <w:rPr>
                <w:sz w:val="28"/>
                <w:szCs w:val="28"/>
              </w:rPr>
            </w:pPr>
            <w:r w:rsidRPr="00D40463">
              <w:rPr>
                <w:sz w:val="28"/>
                <w:szCs w:val="28"/>
              </w:rPr>
              <w:t>1.12</w:t>
            </w:r>
          </w:p>
        </w:tc>
        <w:tc>
          <w:tcPr>
            <w:tcW w:w="3224" w:type="pct"/>
          </w:tcPr>
          <w:p w:rsidR="00DF6CC2" w:rsidRPr="00D40463" w:rsidRDefault="00DF6CC2" w:rsidP="00850371">
            <w:pPr>
              <w:rPr>
                <w:sz w:val="28"/>
                <w:szCs w:val="28"/>
              </w:rPr>
            </w:pPr>
            <w:r w:rsidRPr="00D40463">
              <w:rPr>
                <w:sz w:val="28"/>
                <w:szCs w:val="28"/>
              </w:rPr>
              <w:t>Представление графика выполнения работ</w:t>
            </w:r>
          </w:p>
        </w:tc>
        <w:tc>
          <w:tcPr>
            <w:tcW w:w="598" w:type="pct"/>
            <w:vAlign w:val="center"/>
          </w:tcPr>
          <w:p w:rsidR="00DF6CC2" w:rsidRPr="00D40463" w:rsidRDefault="00DF6CC2" w:rsidP="00795B65">
            <w:pPr>
              <w:jc w:val="center"/>
              <w:rPr>
                <w:sz w:val="28"/>
                <w:szCs w:val="28"/>
              </w:rPr>
            </w:pPr>
            <w:r w:rsidRPr="00D40463">
              <w:rPr>
                <w:sz w:val="28"/>
                <w:szCs w:val="28"/>
              </w:rPr>
              <w:t>10</w:t>
            </w:r>
          </w:p>
        </w:tc>
      </w:tr>
      <w:tr w:rsidR="00DF6CC2" w:rsidRPr="00D40463" w:rsidTr="003F1EC6">
        <w:tc>
          <w:tcPr>
            <w:tcW w:w="501" w:type="pct"/>
            <w:tcBorders>
              <w:top w:val="nil"/>
              <w:bottom w:val="nil"/>
            </w:tcBorders>
          </w:tcPr>
          <w:p w:rsidR="00DF6CC2" w:rsidRPr="00D40463" w:rsidRDefault="00DF6CC2" w:rsidP="00850371">
            <w:pPr>
              <w:rPr>
                <w:sz w:val="28"/>
                <w:szCs w:val="28"/>
              </w:rPr>
            </w:pPr>
          </w:p>
        </w:tc>
        <w:tc>
          <w:tcPr>
            <w:tcW w:w="677" w:type="pct"/>
          </w:tcPr>
          <w:p w:rsidR="00DF6CC2" w:rsidRPr="00D40463" w:rsidRDefault="00DF6CC2" w:rsidP="00850371">
            <w:pPr>
              <w:rPr>
                <w:sz w:val="28"/>
                <w:szCs w:val="28"/>
              </w:rPr>
            </w:pPr>
            <w:r w:rsidRPr="00D40463">
              <w:rPr>
                <w:sz w:val="28"/>
                <w:szCs w:val="28"/>
              </w:rPr>
              <w:t>1.13</w:t>
            </w:r>
          </w:p>
        </w:tc>
        <w:tc>
          <w:tcPr>
            <w:tcW w:w="3224" w:type="pct"/>
          </w:tcPr>
          <w:p w:rsidR="00DF6CC2" w:rsidRPr="00D40463" w:rsidRDefault="00DF6CC2" w:rsidP="00850371">
            <w:pPr>
              <w:rPr>
                <w:sz w:val="28"/>
                <w:szCs w:val="28"/>
              </w:rPr>
            </w:pPr>
            <w:r w:rsidRPr="00D40463">
              <w:rPr>
                <w:sz w:val="28"/>
                <w:szCs w:val="28"/>
              </w:rPr>
              <w:t>Отзыв заявок на участие в открытом аукционе в электронной форме</w:t>
            </w:r>
          </w:p>
        </w:tc>
        <w:tc>
          <w:tcPr>
            <w:tcW w:w="598" w:type="pct"/>
            <w:vAlign w:val="center"/>
          </w:tcPr>
          <w:p w:rsidR="00DF6CC2" w:rsidRPr="00D40463" w:rsidRDefault="00DF6CC2" w:rsidP="003F1EC6">
            <w:pPr>
              <w:jc w:val="center"/>
              <w:rPr>
                <w:sz w:val="28"/>
                <w:szCs w:val="28"/>
              </w:rPr>
            </w:pPr>
            <w:r w:rsidRPr="00D40463">
              <w:rPr>
                <w:sz w:val="28"/>
                <w:szCs w:val="28"/>
              </w:rPr>
              <w:t>11</w:t>
            </w:r>
          </w:p>
        </w:tc>
      </w:tr>
      <w:tr w:rsidR="00DF6CC2" w:rsidRPr="00D40463" w:rsidTr="003F1EC6">
        <w:tc>
          <w:tcPr>
            <w:tcW w:w="501" w:type="pct"/>
            <w:tcBorders>
              <w:top w:val="nil"/>
              <w:bottom w:val="nil"/>
            </w:tcBorders>
          </w:tcPr>
          <w:p w:rsidR="00DF6CC2" w:rsidRPr="00D40463" w:rsidRDefault="00DF6CC2" w:rsidP="00850371">
            <w:pPr>
              <w:rPr>
                <w:sz w:val="28"/>
                <w:szCs w:val="28"/>
              </w:rPr>
            </w:pPr>
          </w:p>
        </w:tc>
        <w:tc>
          <w:tcPr>
            <w:tcW w:w="677" w:type="pct"/>
          </w:tcPr>
          <w:p w:rsidR="00DF6CC2" w:rsidRPr="00D40463" w:rsidRDefault="00DF6CC2" w:rsidP="00850371">
            <w:pPr>
              <w:rPr>
                <w:sz w:val="28"/>
                <w:szCs w:val="28"/>
              </w:rPr>
            </w:pPr>
            <w:r w:rsidRPr="00D40463">
              <w:rPr>
                <w:sz w:val="28"/>
                <w:szCs w:val="28"/>
              </w:rPr>
              <w:t>1.14</w:t>
            </w:r>
          </w:p>
        </w:tc>
        <w:tc>
          <w:tcPr>
            <w:tcW w:w="3224" w:type="pct"/>
          </w:tcPr>
          <w:p w:rsidR="00DF6CC2" w:rsidRPr="00D40463" w:rsidRDefault="00DF6CC2" w:rsidP="00850371">
            <w:pPr>
              <w:rPr>
                <w:sz w:val="28"/>
                <w:szCs w:val="28"/>
              </w:rPr>
            </w:pPr>
            <w:r w:rsidRPr="00D40463">
              <w:rPr>
                <w:sz w:val="28"/>
                <w:szCs w:val="28"/>
              </w:rPr>
              <w:t xml:space="preserve">Порядок рассмотрения первых частей заявок на участие в открытом аукционе в электронной форме </w:t>
            </w:r>
          </w:p>
        </w:tc>
        <w:tc>
          <w:tcPr>
            <w:tcW w:w="598" w:type="pct"/>
            <w:vAlign w:val="center"/>
          </w:tcPr>
          <w:p w:rsidR="00DF6CC2" w:rsidRPr="00D40463" w:rsidRDefault="00DF6CC2" w:rsidP="003F1EC6">
            <w:pPr>
              <w:jc w:val="center"/>
              <w:rPr>
                <w:sz w:val="28"/>
                <w:szCs w:val="28"/>
                <w:lang w:val="en-US"/>
              </w:rPr>
            </w:pPr>
            <w:r w:rsidRPr="00D40463">
              <w:rPr>
                <w:sz w:val="28"/>
                <w:szCs w:val="28"/>
                <w:lang w:val="en-US"/>
              </w:rPr>
              <w:t>11</w:t>
            </w:r>
          </w:p>
        </w:tc>
      </w:tr>
      <w:tr w:rsidR="00DF6CC2" w:rsidRPr="00D40463" w:rsidTr="003F1EC6">
        <w:tc>
          <w:tcPr>
            <w:tcW w:w="501" w:type="pct"/>
            <w:tcBorders>
              <w:top w:val="nil"/>
              <w:bottom w:val="nil"/>
            </w:tcBorders>
          </w:tcPr>
          <w:p w:rsidR="00DF6CC2" w:rsidRPr="00D40463" w:rsidRDefault="00DF6CC2" w:rsidP="00850371">
            <w:pPr>
              <w:rPr>
                <w:sz w:val="28"/>
                <w:szCs w:val="28"/>
              </w:rPr>
            </w:pPr>
          </w:p>
        </w:tc>
        <w:tc>
          <w:tcPr>
            <w:tcW w:w="677" w:type="pct"/>
          </w:tcPr>
          <w:p w:rsidR="00DF6CC2" w:rsidRPr="00D40463" w:rsidRDefault="00DF6CC2" w:rsidP="00850371">
            <w:pPr>
              <w:rPr>
                <w:sz w:val="28"/>
                <w:szCs w:val="28"/>
              </w:rPr>
            </w:pPr>
            <w:r w:rsidRPr="00D40463">
              <w:rPr>
                <w:sz w:val="28"/>
                <w:szCs w:val="28"/>
              </w:rPr>
              <w:t>1.15</w:t>
            </w:r>
          </w:p>
        </w:tc>
        <w:tc>
          <w:tcPr>
            <w:tcW w:w="3224" w:type="pct"/>
          </w:tcPr>
          <w:p w:rsidR="00DF6CC2" w:rsidRPr="00D40463" w:rsidRDefault="00DF6CC2" w:rsidP="00850371">
            <w:pPr>
              <w:rPr>
                <w:sz w:val="28"/>
                <w:szCs w:val="28"/>
              </w:rPr>
            </w:pPr>
            <w:r w:rsidRPr="00D40463">
              <w:rPr>
                <w:sz w:val="28"/>
                <w:szCs w:val="28"/>
              </w:rPr>
              <w:t>Проведение открытого аукциона в электронной форме</w:t>
            </w:r>
          </w:p>
        </w:tc>
        <w:tc>
          <w:tcPr>
            <w:tcW w:w="598" w:type="pct"/>
            <w:vAlign w:val="center"/>
          </w:tcPr>
          <w:p w:rsidR="00DF6CC2" w:rsidRPr="00D40463" w:rsidRDefault="00DF6CC2" w:rsidP="003F1EC6">
            <w:pPr>
              <w:jc w:val="center"/>
              <w:rPr>
                <w:sz w:val="28"/>
                <w:szCs w:val="28"/>
                <w:lang w:val="en-US"/>
              </w:rPr>
            </w:pPr>
            <w:r w:rsidRPr="00D40463">
              <w:rPr>
                <w:sz w:val="28"/>
                <w:szCs w:val="28"/>
                <w:lang w:val="en-US"/>
              </w:rPr>
              <w:t>14</w:t>
            </w:r>
          </w:p>
        </w:tc>
      </w:tr>
      <w:tr w:rsidR="00DF6CC2" w:rsidRPr="00D40463" w:rsidTr="003F1EC6">
        <w:tc>
          <w:tcPr>
            <w:tcW w:w="501" w:type="pct"/>
            <w:tcBorders>
              <w:top w:val="nil"/>
              <w:bottom w:val="nil"/>
            </w:tcBorders>
          </w:tcPr>
          <w:p w:rsidR="00DF6CC2" w:rsidRPr="00D40463" w:rsidRDefault="00DF6CC2" w:rsidP="00850371">
            <w:pPr>
              <w:rPr>
                <w:sz w:val="28"/>
                <w:szCs w:val="28"/>
              </w:rPr>
            </w:pPr>
          </w:p>
        </w:tc>
        <w:tc>
          <w:tcPr>
            <w:tcW w:w="677" w:type="pct"/>
          </w:tcPr>
          <w:p w:rsidR="00DF6CC2" w:rsidRPr="00D40463" w:rsidRDefault="00DF6CC2" w:rsidP="00850371">
            <w:pPr>
              <w:rPr>
                <w:sz w:val="28"/>
                <w:szCs w:val="28"/>
              </w:rPr>
            </w:pPr>
            <w:r w:rsidRPr="00D40463">
              <w:rPr>
                <w:sz w:val="28"/>
                <w:szCs w:val="28"/>
              </w:rPr>
              <w:t>1.16</w:t>
            </w:r>
          </w:p>
        </w:tc>
        <w:tc>
          <w:tcPr>
            <w:tcW w:w="3224" w:type="pct"/>
          </w:tcPr>
          <w:p w:rsidR="00DF6CC2" w:rsidRPr="00D40463" w:rsidRDefault="00DF6CC2" w:rsidP="00850371">
            <w:pPr>
              <w:rPr>
                <w:sz w:val="28"/>
                <w:szCs w:val="28"/>
              </w:rPr>
            </w:pPr>
            <w:r w:rsidRPr="00D40463">
              <w:rPr>
                <w:sz w:val="28"/>
                <w:szCs w:val="28"/>
              </w:rPr>
              <w:t>Порядок рассмотрения вторых частей заявок на участие в открытом аукционе в электронной форме. Определение победителя открытого аукциона в электронной форме</w:t>
            </w:r>
          </w:p>
        </w:tc>
        <w:tc>
          <w:tcPr>
            <w:tcW w:w="598" w:type="pct"/>
            <w:vAlign w:val="center"/>
          </w:tcPr>
          <w:p w:rsidR="00DF6CC2" w:rsidRPr="00D40463" w:rsidRDefault="00DF6CC2" w:rsidP="003F1EC6">
            <w:pPr>
              <w:jc w:val="center"/>
              <w:rPr>
                <w:sz w:val="28"/>
                <w:szCs w:val="28"/>
                <w:lang w:val="en-US"/>
              </w:rPr>
            </w:pPr>
            <w:r w:rsidRPr="00D40463">
              <w:rPr>
                <w:sz w:val="28"/>
                <w:szCs w:val="28"/>
                <w:lang w:val="en-US"/>
              </w:rPr>
              <w:t>16</w:t>
            </w:r>
          </w:p>
        </w:tc>
      </w:tr>
      <w:tr w:rsidR="00DF6CC2" w:rsidRPr="00D40463" w:rsidTr="003F1EC6">
        <w:tc>
          <w:tcPr>
            <w:tcW w:w="501" w:type="pct"/>
            <w:tcBorders>
              <w:top w:val="nil"/>
              <w:bottom w:val="nil"/>
            </w:tcBorders>
          </w:tcPr>
          <w:p w:rsidR="00DF6CC2" w:rsidRPr="00D40463" w:rsidRDefault="00DF6CC2" w:rsidP="00850371">
            <w:pPr>
              <w:rPr>
                <w:sz w:val="28"/>
                <w:szCs w:val="28"/>
              </w:rPr>
            </w:pPr>
          </w:p>
        </w:tc>
        <w:tc>
          <w:tcPr>
            <w:tcW w:w="677" w:type="pct"/>
          </w:tcPr>
          <w:p w:rsidR="00DF6CC2" w:rsidRPr="00D40463" w:rsidRDefault="00DF6CC2" w:rsidP="00850371">
            <w:pPr>
              <w:rPr>
                <w:sz w:val="28"/>
                <w:szCs w:val="28"/>
              </w:rPr>
            </w:pPr>
            <w:r w:rsidRPr="00D40463">
              <w:rPr>
                <w:sz w:val="28"/>
                <w:szCs w:val="28"/>
              </w:rPr>
              <w:t>1.17</w:t>
            </w:r>
          </w:p>
        </w:tc>
        <w:tc>
          <w:tcPr>
            <w:tcW w:w="3224" w:type="pct"/>
          </w:tcPr>
          <w:p w:rsidR="00DF6CC2" w:rsidRPr="00D40463" w:rsidRDefault="00DF6CC2" w:rsidP="00850371">
            <w:pPr>
              <w:rPr>
                <w:sz w:val="28"/>
                <w:szCs w:val="28"/>
              </w:rPr>
            </w:pPr>
            <w:r w:rsidRPr="00D40463">
              <w:rPr>
                <w:sz w:val="28"/>
                <w:szCs w:val="28"/>
              </w:rPr>
              <w:t>Заключение договора</w:t>
            </w:r>
          </w:p>
        </w:tc>
        <w:tc>
          <w:tcPr>
            <w:tcW w:w="598" w:type="pct"/>
            <w:vAlign w:val="center"/>
          </w:tcPr>
          <w:p w:rsidR="00DF6CC2" w:rsidRPr="001D03C1" w:rsidRDefault="00DF6CC2" w:rsidP="003F1EC6">
            <w:pPr>
              <w:jc w:val="center"/>
              <w:rPr>
                <w:sz w:val="28"/>
                <w:szCs w:val="28"/>
              </w:rPr>
            </w:pPr>
            <w:r>
              <w:rPr>
                <w:sz w:val="28"/>
                <w:szCs w:val="28"/>
              </w:rPr>
              <w:t>20</w:t>
            </w:r>
          </w:p>
        </w:tc>
      </w:tr>
      <w:tr w:rsidR="00DF6CC2" w:rsidRPr="00D40463" w:rsidTr="003F1EC6">
        <w:tc>
          <w:tcPr>
            <w:tcW w:w="501" w:type="pct"/>
            <w:tcBorders>
              <w:top w:val="nil"/>
            </w:tcBorders>
          </w:tcPr>
          <w:p w:rsidR="00DF6CC2" w:rsidRPr="00D40463" w:rsidRDefault="00DF6CC2" w:rsidP="00850371">
            <w:pPr>
              <w:rPr>
                <w:sz w:val="28"/>
                <w:szCs w:val="28"/>
              </w:rPr>
            </w:pPr>
          </w:p>
        </w:tc>
        <w:tc>
          <w:tcPr>
            <w:tcW w:w="677" w:type="pct"/>
          </w:tcPr>
          <w:p w:rsidR="00DF6CC2" w:rsidRPr="00D40463" w:rsidRDefault="00DF6CC2" w:rsidP="00850371">
            <w:pPr>
              <w:rPr>
                <w:sz w:val="28"/>
                <w:szCs w:val="28"/>
              </w:rPr>
            </w:pPr>
            <w:r w:rsidRPr="00D40463">
              <w:rPr>
                <w:sz w:val="28"/>
                <w:szCs w:val="28"/>
              </w:rPr>
              <w:t>1.18</w:t>
            </w:r>
          </w:p>
        </w:tc>
        <w:tc>
          <w:tcPr>
            <w:tcW w:w="3224" w:type="pct"/>
          </w:tcPr>
          <w:p w:rsidR="00DF6CC2" w:rsidRPr="00D40463" w:rsidRDefault="00DF6CC2" w:rsidP="00850371">
            <w:pPr>
              <w:rPr>
                <w:sz w:val="28"/>
                <w:szCs w:val="28"/>
              </w:rPr>
            </w:pPr>
            <w:r w:rsidRPr="00D40463">
              <w:rPr>
                <w:sz w:val="28"/>
                <w:szCs w:val="28"/>
              </w:rPr>
              <w:t>Право на обжалование</w:t>
            </w:r>
          </w:p>
        </w:tc>
        <w:tc>
          <w:tcPr>
            <w:tcW w:w="598" w:type="pct"/>
            <w:vAlign w:val="center"/>
          </w:tcPr>
          <w:p w:rsidR="00DF6CC2" w:rsidRPr="001D03C1" w:rsidRDefault="00DF6CC2" w:rsidP="003F1EC6">
            <w:pPr>
              <w:jc w:val="center"/>
              <w:rPr>
                <w:sz w:val="28"/>
                <w:szCs w:val="28"/>
              </w:rPr>
            </w:pPr>
            <w:r>
              <w:rPr>
                <w:sz w:val="28"/>
                <w:szCs w:val="28"/>
                <w:lang w:val="en-US"/>
              </w:rPr>
              <w:t>2</w:t>
            </w:r>
            <w:r>
              <w:rPr>
                <w:sz w:val="28"/>
                <w:szCs w:val="28"/>
              </w:rPr>
              <w:t>3</w:t>
            </w:r>
          </w:p>
        </w:tc>
      </w:tr>
      <w:tr w:rsidR="00DF6CC2" w:rsidRPr="00D40463" w:rsidTr="003F1EC6">
        <w:tc>
          <w:tcPr>
            <w:tcW w:w="501" w:type="pct"/>
          </w:tcPr>
          <w:p w:rsidR="00DF6CC2" w:rsidRPr="00D40463" w:rsidRDefault="00DF6CC2" w:rsidP="00850371">
            <w:pPr>
              <w:rPr>
                <w:sz w:val="28"/>
                <w:szCs w:val="28"/>
              </w:rPr>
            </w:pPr>
            <w:r w:rsidRPr="00D40463">
              <w:rPr>
                <w:sz w:val="28"/>
                <w:szCs w:val="28"/>
              </w:rPr>
              <w:t>2</w:t>
            </w:r>
          </w:p>
        </w:tc>
        <w:tc>
          <w:tcPr>
            <w:tcW w:w="3901" w:type="pct"/>
            <w:gridSpan w:val="2"/>
          </w:tcPr>
          <w:p w:rsidR="00DF6CC2" w:rsidRPr="00D40463" w:rsidRDefault="00DF6CC2" w:rsidP="00850371">
            <w:pPr>
              <w:rPr>
                <w:sz w:val="28"/>
                <w:szCs w:val="28"/>
              </w:rPr>
            </w:pPr>
            <w:r w:rsidRPr="00D40463">
              <w:rPr>
                <w:sz w:val="28"/>
                <w:szCs w:val="28"/>
              </w:rPr>
              <w:t>Информационная карта аукциона</w:t>
            </w:r>
          </w:p>
        </w:tc>
        <w:tc>
          <w:tcPr>
            <w:tcW w:w="598" w:type="pct"/>
            <w:vAlign w:val="center"/>
          </w:tcPr>
          <w:p w:rsidR="00DF6CC2" w:rsidRPr="00566C74" w:rsidRDefault="00DF6CC2" w:rsidP="00EE5517">
            <w:pPr>
              <w:jc w:val="center"/>
              <w:rPr>
                <w:sz w:val="28"/>
                <w:szCs w:val="28"/>
              </w:rPr>
            </w:pPr>
            <w:r w:rsidRPr="00566C74">
              <w:rPr>
                <w:sz w:val="28"/>
                <w:szCs w:val="28"/>
                <w:lang w:val="en-US"/>
              </w:rPr>
              <w:t>2</w:t>
            </w:r>
            <w:r w:rsidRPr="00566C74">
              <w:rPr>
                <w:sz w:val="28"/>
                <w:szCs w:val="28"/>
              </w:rPr>
              <w:t>4</w:t>
            </w:r>
          </w:p>
        </w:tc>
      </w:tr>
      <w:tr w:rsidR="00DF6CC2" w:rsidRPr="00D40463" w:rsidTr="003F1EC6">
        <w:tc>
          <w:tcPr>
            <w:tcW w:w="501" w:type="pct"/>
          </w:tcPr>
          <w:p w:rsidR="00DF6CC2" w:rsidRPr="00D40463" w:rsidRDefault="00DF6CC2" w:rsidP="00850371">
            <w:pPr>
              <w:rPr>
                <w:sz w:val="28"/>
                <w:szCs w:val="28"/>
              </w:rPr>
            </w:pPr>
            <w:r w:rsidRPr="00D40463">
              <w:rPr>
                <w:sz w:val="28"/>
                <w:szCs w:val="28"/>
              </w:rPr>
              <w:t>3</w:t>
            </w:r>
          </w:p>
        </w:tc>
        <w:tc>
          <w:tcPr>
            <w:tcW w:w="3901" w:type="pct"/>
            <w:gridSpan w:val="2"/>
          </w:tcPr>
          <w:p w:rsidR="00DF6CC2" w:rsidRPr="00D40463" w:rsidRDefault="00DF6CC2" w:rsidP="00850371">
            <w:pPr>
              <w:rPr>
                <w:sz w:val="28"/>
                <w:szCs w:val="28"/>
              </w:rPr>
            </w:pPr>
            <w:r w:rsidRPr="00D40463">
              <w:rPr>
                <w:sz w:val="28"/>
                <w:szCs w:val="28"/>
              </w:rPr>
              <w:t>Техническое задание</w:t>
            </w:r>
          </w:p>
        </w:tc>
        <w:tc>
          <w:tcPr>
            <w:tcW w:w="598" w:type="pct"/>
            <w:vAlign w:val="center"/>
          </w:tcPr>
          <w:p w:rsidR="00DF6CC2" w:rsidRPr="00566C74" w:rsidRDefault="00DF6CC2" w:rsidP="00F418BA">
            <w:pPr>
              <w:jc w:val="center"/>
              <w:rPr>
                <w:sz w:val="28"/>
                <w:szCs w:val="28"/>
              </w:rPr>
            </w:pPr>
            <w:r>
              <w:rPr>
                <w:sz w:val="28"/>
                <w:szCs w:val="28"/>
              </w:rPr>
              <w:t>29</w:t>
            </w:r>
          </w:p>
        </w:tc>
      </w:tr>
      <w:tr w:rsidR="00DF6CC2" w:rsidRPr="00D40463" w:rsidTr="00344A42">
        <w:tc>
          <w:tcPr>
            <w:tcW w:w="501" w:type="pct"/>
            <w:vMerge w:val="restart"/>
          </w:tcPr>
          <w:p w:rsidR="00DF6CC2" w:rsidRPr="00D40463" w:rsidRDefault="00DF6CC2" w:rsidP="00850371">
            <w:pPr>
              <w:rPr>
                <w:sz w:val="28"/>
                <w:szCs w:val="28"/>
              </w:rPr>
            </w:pPr>
            <w:r w:rsidRPr="00D40463">
              <w:rPr>
                <w:sz w:val="28"/>
                <w:szCs w:val="28"/>
              </w:rPr>
              <w:t>4</w:t>
            </w:r>
          </w:p>
        </w:tc>
        <w:tc>
          <w:tcPr>
            <w:tcW w:w="3901" w:type="pct"/>
            <w:gridSpan w:val="2"/>
          </w:tcPr>
          <w:p w:rsidR="00DF6CC2" w:rsidRPr="00D40463" w:rsidRDefault="00DF6CC2" w:rsidP="00850371">
            <w:pPr>
              <w:rPr>
                <w:sz w:val="28"/>
                <w:szCs w:val="28"/>
              </w:rPr>
            </w:pPr>
            <w:r w:rsidRPr="00D40463">
              <w:rPr>
                <w:sz w:val="28"/>
                <w:szCs w:val="28"/>
              </w:rPr>
              <w:t>Образцы форм и документов для заполнения участниками процедуры закупки</w:t>
            </w:r>
          </w:p>
        </w:tc>
        <w:tc>
          <w:tcPr>
            <w:tcW w:w="598" w:type="pct"/>
            <w:vAlign w:val="center"/>
          </w:tcPr>
          <w:p w:rsidR="00DF6CC2" w:rsidRPr="00566C74" w:rsidRDefault="00DF6CC2" w:rsidP="003F1EC6">
            <w:pPr>
              <w:jc w:val="center"/>
              <w:rPr>
                <w:sz w:val="28"/>
                <w:szCs w:val="28"/>
              </w:rPr>
            </w:pPr>
            <w:r>
              <w:rPr>
                <w:sz w:val="28"/>
                <w:szCs w:val="28"/>
              </w:rPr>
              <w:t>51</w:t>
            </w:r>
          </w:p>
        </w:tc>
      </w:tr>
      <w:tr w:rsidR="00DF6CC2" w:rsidRPr="00D40463" w:rsidTr="00344A42">
        <w:trPr>
          <w:trHeight w:val="718"/>
        </w:trPr>
        <w:tc>
          <w:tcPr>
            <w:tcW w:w="501" w:type="pct"/>
            <w:vMerge/>
          </w:tcPr>
          <w:p w:rsidR="00DF6CC2" w:rsidRPr="00D40463" w:rsidRDefault="00DF6CC2" w:rsidP="00850371">
            <w:pPr>
              <w:rPr>
                <w:b/>
                <w:sz w:val="28"/>
                <w:szCs w:val="28"/>
              </w:rPr>
            </w:pPr>
          </w:p>
        </w:tc>
        <w:tc>
          <w:tcPr>
            <w:tcW w:w="677" w:type="pct"/>
          </w:tcPr>
          <w:p w:rsidR="00DF6CC2" w:rsidRPr="00D40463" w:rsidRDefault="00DF6CC2" w:rsidP="00850371">
            <w:pPr>
              <w:rPr>
                <w:sz w:val="28"/>
                <w:szCs w:val="28"/>
              </w:rPr>
            </w:pPr>
            <w:r w:rsidRPr="00D40463">
              <w:rPr>
                <w:sz w:val="28"/>
                <w:szCs w:val="28"/>
              </w:rPr>
              <w:t>Форма 1</w:t>
            </w:r>
          </w:p>
        </w:tc>
        <w:tc>
          <w:tcPr>
            <w:tcW w:w="3224" w:type="pct"/>
          </w:tcPr>
          <w:p w:rsidR="00DF6CC2" w:rsidRPr="00D40463" w:rsidRDefault="00DF6CC2" w:rsidP="00850371">
            <w:pPr>
              <w:rPr>
                <w:b/>
                <w:sz w:val="28"/>
                <w:szCs w:val="28"/>
              </w:rPr>
            </w:pPr>
            <w:r w:rsidRPr="00D40463">
              <w:rPr>
                <w:sz w:val="28"/>
                <w:szCs w:val="28"/>
              </w:rPr>
              <w:t xml:space="preserve">Первая часть заявки на участие в открытом аукционе в электронной форме </w:t>
            </w:r>
          </w:p>
        </w:tc>
        <w:tc>
          <w:tcPr>
            <w:tcW w:w="598" w:type="pct"/>
            <w:vAlign w:val="center"/>
          </w:tcPr>
          <w:p w:rsidR="00DF6CC2" w:rsidRPr="00566C74" w:rsidRDefault="00DF6CC2" w:rsidP="00795B65">
            <w:pPr>
              <w:jc w:val="center"/>
              <w:rPr>
                <w:sz w:val="28"/>
                <w:szCs w:val="28"/>
              </w:rPr>
            </w:pPr>
            <w:r>
              <w:rPr>
                <w:sz w:val="28"/>
                <w:szCs w:val="28"/>
              </w:rPr>
              <w:t>51</w:t>
            </w:r>
          </w:p>
        </w:tc>
      </w:tr>
      <w:tr w:rsidR="00DF6CC2" w:rsidRPr="00D40463" w:rsidTr="00344A42">
        <w:tc>
          <w:tcPr>
            <w:tcW w:w="501" w:type="pct"/>
            <w:vMerge/>
          </w:tcPr>
          <w:p w:rsidR="00DF6CC2" w:rsidRPr="00D40463" w:rsidRDefault="00DF6CC2" w:rsidP="00850371">
            <w:pPr>
              <w:rPr>
                <w:b/>
                <w:sz w:val="28"/>
                <w:szCs w:val="28"/>
              </w:rPr>
            </w:pPr>
          </w:p>
        </w:tc>
        <w:tc>
          <w:tcPr>
            <w:tcW w:w="677" w:type="pct"/>
          </w:tcPr>
          <w:p w:rsidR="00DF6CC2" w:rsidRPr="00D40463" w:rsidRDefault="00DF6CC2" w:rsidP="00850371">
            <w:pPr>
              <w:rPr>
                <w:sz w:val="28"/>
                <w:szCs w:val="28"/>
              </w:rPr>
            </w:pPr>
            <w:r w:rsidRPr="00D40463">
              <w:rPr>
                <w:sz w:val="28"/>
                <w:szCs w:val="28"/>
              </w:rPr>
              <w:t>Форма 2</w:t>
            </w:r>
          </w:p>
        </w:tc>
        <w:tc>
          <w:tcPr>
            <w:tcW w:w="3224" w:type="pct"/>
          </w:tcPr>
          <w:p w:rsidR="00DF6CC2" w:rsidRPr="00D40463" w:rsidRDefault="00DF6CC2" w:rsidP="00850371">
            <w:pPr>
              <w:rPr>
                <w:sz w:val="28"/>
                <w:szCs w:val="28"/>
              </w:rPr>
            </w:pPr>
            <w:r w:rsidRPr="00D40463">
              <w:rPr>
                <w:sz w:val="28"/>
                <w:szCs w:val="28"/>
              </w:rPr>
              <w:t>Предложение о качестве работ</w:t>
            </w:r>
          </w:p>
        </w:tc>
        <w:tc>
          <w:tcPr>
            <w:tcW w:w="598" w:type="pct"/>
            <w:vAlign w:val="center"/>
          </w:tcPr>
          <w:p w:rsidR="00DF6CC2" w:rsidRPr="00566C74" w:rsidRDefault="00DF6CC2" w:rsidP="00566C74">
            <w:pPr>
              <w:jc w:val="center"/>
              <w:rPr>
                <w:sz w:val="28"/>
                <w:szCs w:val="28"/>
              </w:rPr>
            </w:pPr>
            <w:r>
              <w:rPr>
                <w:sz w:val="28"/>
                <w:szCs w:val="28"/>
              </w:rPr>
              <w:t>53</w:t>
            </w:r>
          </w:p>
        </w:tc>
      </w:tr>
      <w:tr w:rsidR="00DF6CC2" w:rsidRPr="00D40463" w:rsidTr="00344A42">
        <w:tc>
          <w:tcPr>
            <w:tcW w:w="501" w:type="pct"/>
            <w:vMerge/>
          </w:tcPr>
          <w:p w:rsidR="00DF6CC2" w:rsidRPr="00D40463" w:rsidRDefault="00DF6CC2" w:rsidP="00850371">
            <w:pPr>
              <w:rPr>
                <w:b/>
                <w:sz w:val="28"/>
                <w:szCs w:val="28"/>
              </w:rPr>
            </w:pPr>
          </w:p>
        </w:tc>
        <w:tc>
          <w:tcPr>
            <w:tcW w:w="677" w:type="pct"/>
          </w:tcPr>
          <w:p w:rsidR="00DF6CC2" w:rsidRPr="00D40463" w:rsidRDefault="00DF6CC2" w:rsidP="00850371">
            <w:pPr>
              <w:rPr>
                <w:sz w:val="28"/>
                <w:szCs w:val="28"/>
              </w:rPr>
            </w:pPr>
            <w:r w:rsidRPr="00D40463">
              <w:rPr>
                <w:sz w:val="28"/>
                <w:szCs w:val="28"/>
              </w:rPr>
              <w:t>Форма 3</w:t>
            </w:r>
          </w:p>
        </w:tc>
        <w:tc>
          <w:tcPr>
            <w:tcW w:w="3224" w:type="pct"/>
          </w:tcPr>
          <w:p w:rsidR="00DF6CC2" w:rsidRPr="00D40463" w:rsidRDefault="00DF6CC2" w:rsidP="00850371">
            <w:pPr>
              <w:rPr>
                <w:sz w:val="28"/>
                <w:szCs w:val="28"/>
              </w:rPr>
            </w:pPr>
            <w:r w:rsidRPr="00D40463">
              <w:rPr>
                <w:sz w:val="28"/>
                <w:szCs w:val="28"/>
              </w:rPr>
              <w:t>Вторая часть заявки на участие в открытом аукционе в электронной форме</w:t>
            </w:r>
          </w:p>
        </w:tc>
        <w:tc>
          <w:tcPr>
            <w:tcW w:w="598" w:type="pct"/>
            <w:vAlign w:val="center"/>
          </w:tcPr>
          <w:p w:rsidR="00DF6CC2" w:rsidRPr="00566C74" w:rsidRDefault="00DF6CC2" w:rsidP="00566C74">
            <w:pPr>
              <w:jc w:val="center"/>
              <w:rPr>
                <w:sz w:val="28"/>
                <w:szCs w:val="28"/>
              </w:rPr>
            </w:pPr>
            <w:r>
              <w:rPr>
                <w:sz w:val="28"/>
                <w:szCs w:val="28"/>
              </w:rPr>
              <w:t>57</w:t>
            </w:r>
          </w:p>
        </w:tc>
      </w:tr>
      <w:tr w:rsidR="00DF6CC2" w:rsidRPr="00D40463" w:rsidTr="00344A42">
        <w:tc>
          <w:tcPr>
            <w:tcW w:w="501" w:type="pct"/>
            <w:vMerge/>
          </w:tcPr>
          <w:p w:rsidR="00DF6CC2" w:rsidRPr="00D40463" w:rsidRDefault="00DF6CC2" w:rsidP="00850371">
            <w:pPr>
              <w:rPr>
                <w:b/>
                <w:sz w:val="28"/>
                <w:szCs w:val="28"/>
              </w:rPr>
            </w:pPr>
          </w:p>
        </w:tc>
        <w:tc>
          <w:tcPr>
            <w:tcW w:w="677" w:type="pct"/>
          </w:tcPr>
          <w:p w:rsidR="00DF6CC2" w:rsidRPr="00D40463" w:rsidRDefault="00DF6CC2" w:rsidP="00850371">
            <w:pPr>
              <w:rPr>
                <w:sz w:val="28"/>
                <w:szCs w:val="28"/>
              </w:rPr>
            </w:pPr>
            <w:r w:rsidRPr="00D40463">
              <w:rPr>
                <w:sz w:val="28"/>
                <w:szCs w:val="28"/>
              </w:rPr>
              <w:t>Форма 4</w:t>
            </w:r>
          </w:p>
        </w:tc>
        <w:tc>
          <w:tcPr>
            <w:tcW w:w="3224" w:type="pct"/>
          </w:tcPr>
          <w:p w:rsidR="00DF6CC2" w:rsidRPr="00D40463" w:rsidRDefault="00DF6CC2" w:rsidP="00850371">
            <w:pPr>
              <w:rPr>
                <w:sz w:val="28"/>
                <w:szCs w:val="28"/>
              </w:rPr>
            </w:pPr>
            <w:r w:rsidRPr="00D40463">
              <w:rPr>
                <w:sz w:val="28"/>
                <w:szCs w:val="28"/>
              </w:rPr>
              <w:t>Анкета участника процедуры закупки</w:t>
            </w:r>
          </w:p>
        </w:tc>
        <w:tc>
          <w:tcPr>
            <w:tcW w:w="598" w:type="pct"/>
            <w:vAlign w:val="center"/>
          </w:tcPr>
          <w:p w:rsidR="00DF6CC2" w:rsidRPr="00566C74" w:rsidRDefault="00DF6CC2" w:rsidP="00566C74">
            <w:pPr>
              <w:jc w:val="center"/>
              <w:rPr>
                <w:sz w:val="28"/>
                <w:szCs w:val="28"/>
              </w:rPr>
            </w:pPr>
            <w:r>
              <w:rPr>
                <w:sz w:val="28"/>
                <w:szCs w:val="28"/>
              </w:rPr>
              <w:t>62</w:t>
            </w:r>
          </w:p>
        </w:tc>
      </w:tr>
      <w:tr w:rsidR="00DF6CC2" w:rsidRPr="00D40463" w:rsidTr="00344A42">
        <w:trPr>
          <w:trHeight w:val="960"/>
        </w:trPr>
        <w:tc>
          <w:tcPr>
            <w:tcW w:w="501" w:type="pct"/>
            <w:vMerge/>
          </w:tcPr>
          <w:p w:rsidR="00DF6CC2" w:rsidRPr="00D40463" w:rsidRDefault="00DF6CC2" w:rsidP="00850371">
            <w:pPr>
              <w:rPr>
                <w:b/>
                <w:sz w:val="28"/>
                <w:szCs w:val="28"/>
              </w:rPr>
            </w:pPr>
          </w:p>
        </w:tc>
        <w:tc>
          <w:tcPr>
            <w:tcW w:w="677" w:type="pct"/>
          </w:tcPr>
          <w:p w:rsidR="00DF6CC2" w:rsidRPr="00D40463" w:rsidRDefault="00DF6CC2" w:rsidP="00850371">
            <w:pPr>
              <w:rPr>
                <w:sz w:val="28"/>
                <w:szCs w:val="28"/>
              </w:rPr>
            </w:pPr>
            <w:r w:rsidRPr="00D40463">
              <w:rPr>
                <w:sz w:val="28"/>
                <w:szCs w:val="28"/>
              </w:rPr>
              <w:t>Форма 5</w:t>
            </w:r>
          </w:p>
        </w:tc>
        <w:tc>
          <w:tcPr>
            <w:tcW w:w="3224" w:type="pct"/>
          </w:tcPr>
          <w:p w:rsidR="00DF6CC2" w:rsidRPr="00D40463" w:rsidRDefault="00DF6CC2" w:rsidP="00850371">
            <w:pPr>
              <w:rPr>
                <w:sz w:val="28"/>
                <w:szCs w:val="28"/>
              </w:rPr>
            </w:pPr>
            <w:r w:rsidRPr="00D40463">
              <w:rPr>
                <w:sz w:val="28"/>
                <w:szCs w:val="28"/>
              </w:rPr>
              <w:t xml:space="preserve">Доверенность на уполномоченное лицо, имеющее право подписи документов организации – участника процедуры закупки </w:t>
            </w:r>
          </w:p>
        </w:tc>
        <w:tc>
          <w:tcPr>
            <w:tcW w:w="598" w:type="pct"/>
            <w:vAlign w:val="center"/>
          </w:tcPr>
          <w:p w:rsidR="00DF6CC2" w:rsidRPr="00566C74" w:rsidRDefault="00DF6CC2" w:rsidP="00566C74">
            <w:pPr>
              <w:jc w:val="center"/>
              <w:rPr>
                <w:sz w:val="28"/>
                <w:szCs w:val="28"/>
              </w:rPr>
            </w:pPr>
            <w:r>
              <w:rPr>
                <w:sz w:val="28"/>
                <w:szCs w:val="28"/>
              </w:rPr>
              <w:t>66</w:t>
            </w:r>
          </w:p>
        </w:tc>
      </w:tr>
      <w:tr w:rsidR="00DF6CC2" w:rsidRPr="00D40463" w:rsidTr="00344A42">
        <w:trPr>
          <w:trHeight w:val="998"/>
        </w:trPr>
        <w:tc>
          <w:tcPr>
            <w:tcW w:w="501" w:type="pct"/>
            <w:vMerge/>
          </w:tcPr>
          <w:p w:rsidR="00DF6CC2" w:rsidRPr="00D40463" w:rsidRDefault="00DF6CC2" w:rsidP="00850371">
            <w:pPr>
              <w:rPr>
                <w:b/>
                <w:sz w:val="28"/>
                <w:szCs w:val="28"/>
              </w:rPr>
            </w:pPr>
          </w:p>
        </w:tc>
        <w:tc>
          <w:tcPr>
            <w:tcW w:w="677" w:type="pct"/>
          </w:tcPr>
          <w:p w:rsidR="00DF6CC2" w:rsidRPr="00D40463" w:rsidRDefault="00DF6CC2" w:rsidP="00850371">
            <w:pPr>
              <w:rPr>
                <w:sz w:val="28"/>
                <w:szCs w:val="28"/>
              </w:rPr>
            </w:pPr>
            <w:r w:rsidRPr="00D40463">
              <w:rPr>
                <w:sz w:val="28"/>
                <w:szCs w:val="28"/>
              </w:rPr>
              <w:t>Форма 6</w:t>
            </w:r>
          </w:p>
        </w:tc>
        <w:tc>
          <w:tcPr>
            <w:tcW w:w="3224" w:type="pct"/>
          </w:tcPr>
          <w:p w:rsidR="00DF6CC2" w:rsidRPr="00D40463" w:rsidRDefault="00DF6CC2" w:rsidP="00850371">
            <w:pPr>
              <w:rPr>
                <w:sz w:val="28"/>
                <w:szCs w:val="28"/>
              </w:rPr>
            </w:pPr>
            <w:r w:rsidRPr="00D40463">
              <w:rPr>
                <w:bCs/>
                <w:color w:val="26282F"/>
                <w:sz w:val="28"/>
                <w:szCs w:val="28"/>
              </w:rPr>
              <w:t>Декларация  о соответствии участника закупки критериям отнесения к субъектам малого и среднего предпринимательства</w:t>
            </w:r>
          </w:p>
        </w:tc>
        <w:tc>
          <w:tcPr>
            <w:tcW w:w="598" w:type="pct"/>
            <w:vAlign w:val="center"/>
          </w:tcPr>
          <w:p w:rsidR="00DF6CC2" w:rsidRPr="00566C74" w:rsidRDefault="00DF6CC2" w:rsidP="00566C74">
            <w:pPr>
              <w:jc w:val="center"/>
              <w:rPr>
                <w:sz w:val="28"/>
                <w:szCs w:val="28"/>
              </w:rPr>
            </w:pPr>
            <w:r>
              <w:rPr>
                <w:sz w:val="28"/>
                <w:szCs w:val="28"/>
              </w:rPr>
              <w:t>67</w:t>
            </w:r>
          </w:p>
        </w:tc>
      </w:tr>
      <w:tr w:rsidR="00DF6CC2" w:rsidRPr="00D40463" w:rsidTr="003F1EC6">
        <w:trPr>
          <w:trHeight w:val="998"/>
        </w:trPr>
        <w:tc>
          <w:tcPr>
            <w:tcW w:w="501" w:type="pct"/>
            <w:vMerge/>
            <w:tcBorders>
              <w:bottom w:val="nil"/>
            </w:tcBorders>
          </w:tcPr>
          <w:p w:rsidR="00DF6CC2" w:rsidRPr="00D40463" w:rsidRDefault="00DF6CC2" w:rsidP="00850371">
            <w:pPr>
              <w:rPr>
                <w:b/>
                <w:sz w:val="28"/>
                <w:szCs w:val="28"/>
              </w:rPr>
            </w:pPr>
          </w:p>
        </w:tc>
        <w:tc>
          <w:tcPr>
            <w:tcW w:w="677" w:type="pct"/>
          </w:tcPr>
          <w:p w:rsidR="00DF6CC2" w:rsidRPr="00D40463" w:rsidRDefault="00DF6CC2" w:rsidP="00850371">
            <w:pPr>
              <w:rPr>
                <w:sz w:val="28"/>
                <w:szCs w:val="28"/>
              </w:rPr>
            </w:pPr>
            <w:r w:rsidRPr="00D40463">
              <w:rPr>
                <w:sz w:val="28"/>
                <w:szCs w:val="28"/>
              </w:rPr>
              <w:t>Форма 7</w:t>
            </w:r>
          </w:p>
        </w:tc>
        <w:tc>
          <w:tcPr>
            <w:tcW w:w="3224" w:type="pct"/>
          </w:tcPr>
          <w:p w:rsidR="00DF6CC2" w:rsidRPr="00D40463" w:rsidRDefault="00DF6CC2" w:rsidP="00850371">
            <w:pPr>
              <w:rPr>
                <w:bCs/>
                <w:color w:val="26282F"/>
                <w:sz w:val="28"/>
                <w:szCs w:val="28"/>
              </w:rPr>
            </w:pPr>
            <w:r w:rsidRPr="00D40463">
              <w:rPr>
                <w:bCs/>
                <w:color w:val="26282F"/>
                <w:sz w:val="28"/>
                <w:szCs w:val="28"/>
              </w:rPr>
              <w:t>Сведения о начальной (максимальной) цене каждой работы, являющейся предметом закупки</w:t>
            </w:r>
          </w:p>
        </w:tc>
        <w:tc>
          <w:tcPr>
            <w:tcW w:w="598" w:type="pct"/>
            <w:vAlign w:val="center"/>
          </w:tcPr>
          <w:p w:rsidR="00DF6CC2" w:rsidRPr="00566C74" w:rsidRDefault="00DF6CC2" w:rsidP="00566C74">
            <w:pPr>
              <w:jc w:val="center"/>
              <w:rPr>
                <w:sz w:val="28"/>
                <w:szCs w:val="28"/>
              </w:rPr>
            </w:pPr>
            <w:r>
              <w:rPr>
                <w:sz w:val="28"/>
                <w:szCs w:val="28"/>
              </w:rPr>
              <w:t>72</w:t>
            </w:r>
          </w:p>
        </w:tc>
      </w:tr>
      <w:tr w:rsidR="00DF6CC2" w:rsidRPr="00D40463" w:rsidTr="003F1EC6">
        <w:tc>
          <w:tcPr>
            <w:tcW w:w="501" w:type="pct"/>
          </w:tcPr>
          <w:p w:rsidR="00DF6CC2" w:rsidRPr="00D40463" w:rsidRDefault="00DF6CC2" w:rsidP="00850371">
            <w:pPr>
              <w:rPr>
                <w:sz w:val="28"/>
                <w:szCs w:val="28"/>
              </w:rPr>
            </w:pPr>
            <w:r w:rsidRPr="00D40463">
              <w:rPr>
                <w:sz w:val="28"/>
                <w:szCs w:val="28"/>
              </w:rPr>
              <w:t>5</w:t>
            </w:r>
          </w:p>
        </w:tc>
        <w:tc>
          <w:tcPr>
            <w:tcW w:w="3901" w:type="pct"/>
            <w:gridSpan w:val="2"/>
          </w:tcPr>
          <w:p w:rsidR="00DF6CC2" w:rsidRPr="00D40463" w:rsidRDefault="00DF6CC2" w:rsidP="00850371">
            <w:pPr>
              <w:rPr>
                <w:sz w:val="28"/>
                <w:szCs w:val="28"/>
              </w:rPr>
            </w:pPr>
            <w:r w:rsidRPr="00D40463">
              <w:rPr>
                <w:sz w:val="28"/>
                <w:szCs w:val="28"/>
              </w:rPr>
              <w:t>Проект договора</w:t>
            </w:r>
          </w:p>
        </w:tc>
        <w:tc>
          <w:tcPr>
            <w:tcW w:w="598" w:type="pct"/>
            <w:vAlign w:val="center"/>
          </w:tcPr>
          <w:p w:rsidR="00DF6CC2" w:rsidRPr="00566C74" w:rsidRDefault="00DF6CC2" w:rsidP="00566C74">
            <w:pPr>
              <w:jc w:val="center"/>
              <w:rPr>
                <w:sz w:val="28"/>
                <w:szCs w:val="28"/>
              </w:rPr>
            </w:pPr>
            <w:r>
              <w:rPr>
                <w:sz w:val="28"/>
                <w:szCs w:val="28"/>
              </w:rPr>
              <w:t>73</w:t>
            </w:r>
          </w:p>
        </w:tc>
      </w:tr>
    </w:tbl>
    <w:p w:rsidR="00DF6CC2" w:rsidRPr="00D40463" w:rsidRDefault="00DF6CC2" w:rsidP="006739F4">
      <w:pPr>
        <w:pStyle w:val="ac"/>
        <w:spacing w:line="240" w:lineRule="auto"/>
        <w:ind w:right="140"/>
        <w:jc w:val="center"/>
        <w:rPr>
          <w:caps/>
        </w:rPr>
      </w:pPr>
      <w:r w:rsidRPr="00D40463">
        <w:rPr>
          <w:b/>
          <w:caps/>
        </w:rPr>
        <w:br w:type="page"/>
      </w:r>
      <w:r w:rsidRPr="00D40463">
        <w:rPr>
          <w:caps/>
        </w:rPr>
        <w:lastRenderedPageBreak/>
        <w:t xml:space="preserve">1. Общие условия проведения открытого АУКЦИОна </w:t>
      </w:r>
    </w:p>
    <w:p w:rsidR="00DF6CC2" w:rsidRPr="00D40463" w:rsidRDefault="00DF6CC2" w:rsidP="006739F4">
      <w:pPr>
        <w:pStyle w:val="ac"/>
        <w:spacing w:line="240" w:lineRule="auto"/>
        <w:ind w:right="140"/>
        <w:jc w:val="center"/>
        <w:rPr>
          <w:caps/>
        </w:rPr>
      </w:pPr>
      <w:r w:rsidRPr="00D40463">
        <w:rPr>
          <w:caps/>
        </w:rPr>
        <w:t>В ЭЛЕКТРОННОЙ ФОРМЕ</w:t>
      </w:r>
    </w:p>
    <w:p w:rsidR="00DF6CC2" w:rsidRPr="00D40463" w:rsidRDefault="00DF6CC2" w:rsidP="006739F4">
      <w:pPr>
        <w:pStyle w:val="32"/>
        <w:ind w:right="-2" w:firstLine="567"/>
        <w:rPr>
          <w:bCs/>
          <w:sz w:val="28"/>
          <w:szCs w:val="28"/>
        </w:rPr>
      </w:pPr>
    </w:p>
    <w:p w:rsidR="00DF6CC2" w:rsidRPr="00D40463" w:rsidRDefault="00DF6CC2" w:rsidP="006739F4">
      <w:pPr>
        <w:pStyle w:val="32"/>
        <w:ind w:right="-2"/>
        <w:rPr>
          <w:bCs/>
          <w:sz w:val="28"/>
          <w:szCs w:val="28"/>
        </w:rPr>
      </w:pPr>
      <w:r w:rsidRPr="00D40463">
        <w:rPr>
          <w:bCs/>
          <w:sz w:val="28"/>
          <w:szCs w:val="28"/>
        </w:rPr>
        <w:tab/>
        <w:t>1.1. Общие сведения</w:t>
      </w:r>
    </w:p>
    <w:p w:rsidR="00DF6CC2" w:rsidRPr="00D40463" w:rsidRDefault="00DF6CC2" w:rsidP="004536EA">
      <w:pPr>
        <w:ind w:firstLine="708"/>
        <w:jc w:val="both"/>
        <w:rPr>
          <w:sz w:val="28"/>
          <w:szCs w:val="28"/>
        </w:rPr>
      </w:pPr>
      <w:r w:rsidRPr="00D40463">
        <w:rPr>
          <w:bCs/>
          <w:sz w:val="28"/>
          <w:szCs w:val="28"/>
        </w:rPr>
        <w:tab/>
        <w:t>1.1.1. Настоящая документация об открытом аукционе в электронной форме подготовлена в соответствии с положениями Гражданского кодекса Российской Федерации,</w:t>
      </w:r>
      <w:r w:rsidRPr="00D40463">
        <w:rPr>
          <w:sz w:val="28"/>
          <w:szCs w:val="28"/>
        </w:rPr>
        <w:t xml:space="preserve"> Федерального закона от 18 июля 2011 года № 223-ФЗ «О закупках товаров, работ, услуг отдельными видами юридических лиц», других федеральных законов и иных нормативных правовых актов Российской Федерации, регулирующих отношения, связанные с осуществлением закупки, а также принятым в соответствии с ними Положением о закупке.</w:t>
      </w:r>
    </w:p>
    <w:p w:rsidR="00DF6CC2" w:rsidRPr="00D40463" w:rsidRDefault="00DF6CC2" w:rsidP="004536EA">
      <w:pPr>
        <w:ind w:firstLine="708"/>
        <w:jc w:val="both"/>
        <w:rPr>
          <w:sz w:val="28"/>
          <w:szCs w:val="28"/>
        </w:rPr>
      </w:pPr>
      <w:r w:rsidRPr="00D40463">
        <w:rPr>
          <w:sz w:val="28"/>
          <w:szCs w:val="28"/>
        </w:rPr>
        <w:t>Данная процедура открытого аукциона в электронной форме проводится в соответствии с Положением о закупке, утвержденным решением наблюдательного совета Заказчика, на дату размещения извещения о проведении открытого аукциона в электронной форме.</w:t>
      </w:r>
    </w:p>
    <w:p w:rsidR="00DF6CC2" w:rsidRPr="00D40463" w:rsidRDefault="00DF6CC2" w:rsidP="004536EA">
      <w:pPr>
        <w:pStyle w:val="32"/>
        <w:ind w:right="-2"/>
        <w:rPr>
          <w:bCs/>
          <w:sz w:val="28"/>
          <w:szCs w:val="28"/>
        </w:rPr>
      </w:pPr>
      <w:r w:rsidRPr="00D40463">
        <w:rPr>
          <w:bCs/>
          <w:sz w:val="28"/>
          <w:szCs w:val="28"/>
        </w:rPr>
        <w:tab/>
        <w:t>Во всем, что не урегулировано извещением о проведении открытого аукциона в электронной форме и настоящей документацией об открытом аукционе в электронной форме, стороны руководствуются Гражданским кодексом Российской Федерации.</w:t>
      </w:r>
    </w:p>
    <w:p w:rsidR="00DF6CC2" w:rsidRPr="00D40463" w:rsidRDefault="00DF6CC2" w:rsidP="004536EA">
      <w:pPr>
        <w:pStyle w:val="32"/>
        <w:ind w:right="-2" w:firstLine="720"/>
        <w:rPr>
          <w:sz w:val="28"/>
          <w:szCs w:val="28"/>
        </w:rPr>
      </w:pPr>
      <w:r w:rsidRPr="00D40463">
        <w:rPr>
          <w:sz w:val="28"/>
          <w:szCs w:val="28"/>
        </w:rPr>
        <w:t>1.1.2. Заказчик, указанный в пункте 2.1 Информационной карты настоящей документации об открытом аукционе в электронной форме, проводит открытый аукцион в электронной форме на право заключения договора на выполнение работ, информация о которых содержится в разделе 3 «Техническое задание» настоящей документации об открытом аукционе в электронной форме. Условия заключаемого по результатам открытого аукциона в электронной форме договора будут определяться, исходя из условий заявки на участие в открытом аукционе в электронной форме победителя открытого аукциона в электронной форме.</w:t>
      </w:r>
    </w:p>
    <w:p w:rsidR="00DF6CC2" w:rsidRPr="00D40463" w:rsidRDefault="00DF6CC2" w:rsidP="004536EA">
      <w:pPr>
        <w:pStyle w:val="32"/>
        <w:ind w:right="-2"/>
        <w:rPr>
          <w:sz w:val="28"/>
          <w:szCs w:val="28"/>
        </w:rPr>
      </w:pPr>
      <w:r w:rsidRPr="00D40463">
        <w:rPr>
          <w:sz w:val="28"/>
          <w:szCs w:val="28"/>
        </w:rPr>
        <w:tab/>
        <w:t>1.1.3. Проведение открытого аукциона в электронной форме обеспечивается оператором электронной торговой площадки на сайте в сети Интернет, указанном в п.2.5 Информационной карты настоящей документации об открытом аукционе в электронной форме.</w:t>
      </w:r>
    </w:p>
    <w:p w:rsidR="00DF6CC2" w:rsidRPr="00803EBC" w:rsidRDefault="00DF6CC2" w:rsidP="004536EA">
      <w:pPr>
        <w:pStyle w:val="32"/>
        <w:ind w:right="-2"/>
        <w:rPr>
          <w:sz w:val="28"/>
          <w:szCs w:val="28"/>
        </w:rPr>
      </w:pPr>
      <w:r w:rsidRPr="00D40463">
        <w:rPr>
          <w:sz w:val="28"/>
          <w:szCs w:val="28"/>
        </w:rPr>
        <w:tab/>
        <w:t xml:space="preserve">1.1.4. Документация об открытом аукционе в электронной форме доступна для ознакомления на Официальном  сайте Единой информационной системы в сфере закупок </w:t>
      </w:r>
      <w:r w:rsidRPr="00D40463">
        <w:rPr>
          <w:sz w:val="28"/>
          <w:szCs w:val="28"/>
          <w:lang w:val="en-US"/>
        </w:rPr>
        <w:t>http</w:t>
      </w:r>
      <w:r w:rsidRPr="00D40463">
        <w:rPr>
          <w:sz w:val="28"/>
          <w:szCs w:val="28"/>
        </w:rPr>
        <w:t>://</w:t>
      </w:r>
      <w:hyperlink r:id="rId8" w:history="1">
        <w:r w:rsidRPr="00D40463">
          <w:rPr>
            <w:rStyle w:val="ad"/>
            <w:sz w:val="28"/>
            <w:szCs w:val="28"/>
            <w:lang w:val="en-US"/>
          </w:rPr>
          <w:t>zakupki</w:t>
        </w:r>
        <w:r w:rsidRPr="00D40463">
          <w:rPr>
            <w:rStyle w:val="ad"/>
            <w:sz w:val="28"/>
            <w:szCs w:val="28"/>
          </w:rPr>
          <w:t>.</w:t>
        </w:r>
        <w:r w:rsidRPr="00D40463">
          <w:rPr>
            <w:rStyle w:val="ad"/>
            <w:sz w:val="28"/>
            <w:szCs w:val="28"/>
            <w:lang w:val="en-US"/>
          </w:rPr>
          <w:t>gov</w:t>
        </w:r>
        <w:r w:rsidRPr="00D40463">
          <w:rPr>
            <w:rStyle w:val="ad"/>
            <w:sz w:val="28"/>
            <w:szCs w:val="28"/>
          </w:rPr>
          <w:t>.</w:t>
        </w:r>
        <w:r w:rsidRPr="00D40463">
          <w:rPr>
            <w:rStyle w:val="ad"/>
            <w:sz w:val="28"/>
            <w:szCs w:val="28"/>
            <w:lang w:val="en-US"/>
          </w:rPr>
          <w:t>ru</w:t>
        </w:r>
      </w:hyperlink>
      <w:r w:rsidRPr="00D40463">
        <w:rPr>
          <w:sz w:val="28"/>
          <w:szCs w:val="28"/>
        </w:rPr>
        <w:t xml:space="preserve"> и электронной торговой площадке «Аукционный Конкурсный Дом» </w:t>
      </w:r>
      <w:hyperlink r:id="rId9" w:history="1">
        <w:r w:rsidRPr="00D40463">
          <w:rPr>
            <w:rStyle w:val="ad"/>
            <w:color w:val="auto"/>
            <w:sz w:val="28"/>
            <w:szCs w:val="28"/>
            <w:lang w:val="en-US"/>
          </w:rPr>
          <w:t>www</w:t>
        </w:r>
        <w:r w:rsidRPr="00D40463">
          <w:rPr>
            <w:rStyle w:val="ad"/>
            <w:color w:val="auto"/>
            <w:sz w:val="28"/>
            <w:szCs w:val="28"/>
          </w:rPr>
          <w:t>.</w:t>
        </w:r>
        <w:r w:rsidRPr="00D40463">
          <w:rPr>
            <w:rStyle w:val="ad"/>
            <w:color w:val="auto"/>
            <w:sz w:val="28"/>
            <w:szCs w:val="28"/>
            <w:lang w:val="en-US"/>
          </w:rPr>
          <w:t>a</w:t>
        </w:r>
        <w:r w:rsidRPr="00D40463">
          <w:rPr>
            <w:rStyle w:val="ad"/>
            <w:color w:val="auto"/>
            <w:sz w:val="28"/>
            <w:szCs w:val="28"/>
          </w:rPr>
          <w:t>-</w:t>
        </w:r>
        <w:r w:rsidRPr="00D40463">
          <w:rPr>
            <w:rStyle w:val="ad"/>
            <w:color w:val="auto"/>
            <w:sz w:val="28"/>
            <w:szCs w:val="28"/>
            <w:lang w:val="en-US"/>
          </w:rPr>
          <w:t>k</w:t>
        </w:r>
        <w:r w:rsidRPr="00D40463">
          <w:rPr>
            <w:rStyle w:val="ad"/>
            <w:color w:val="auto"/>
            <w:sz w:val="28"/>
            <w:szCs w:val="28"/>
          </w:rPr>
          <w:t>-</w:t>
        </w:r>
        <w:r w:rsidRPr="00D40463">
          <w:rPr>
            <w:rStyle w:val="ad"/>
            <w:color w:val="auto"/>
            <w:sz w:val="28"/>
            <w:szCs w:val="28"/>
            <w:lang w:val="en-US"/>
          </w:rPr>
          <w:t>d</w:t>
        </w:r>
        <w:r w:rsidRPr="00D40463">
          <w:rPr>
            <w:rStyle w:val="ad"/>
            <w:color w:val="auto"/>
            <w:sz w:val="28"/>
            <w:szCs w:val="28"/>
          </w:rPr>
          <w:t>.</w:t>
        </w:r>
        <w:r w:rsidRPr="00D40463">
          <w:rPr>
            <w:rStyle w:val="ad"/>
            <w:color w:val="auto"/>
            <w:sz w:val="28"/>
            <w:szCs w:val="28"/>
            <w:lang w:val="en-US"/>
          </w:rPr>
          <w:t>ru</w:t>
        </w:r>
      </w:hyperlink>
      <w:r w:rsidRPr="00D40463">
        <w:rPr>
          <w:sz w:val="28"/>
          <w:szCs w:val="28"/>
        </w:rPr>
        <w:t xml:space="preserve"> без взимания платы.</w:t>
      </w:r>
    </w:p>
    <w:p w:rsidR="00DF6CC2" w:rsidRPr="00D40463" w:rsidRDefault="00DF6CC2" w:rsidP="00617928">
      <w:pPr>
        <w:ind w:right="-1" w:firstLine="720"/>
        <w:jc w:val="both"/>
        <w:rPr>
          <w:b/>
          <w:sz w:val="28"/>
          <w:szCs w:val="28"/>
        </w:rPr>
      </w:pPr>
      <w:r w:rsidRPr="00D40463">
        <w:rPr>
          <w:b/>
          <w:sz w:val="28"/>
          <w:szCs w:val="28"/>
        </w:rPr>
        <w:t xml:space="preserve">1.1.5.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D40463">
          <w:rPr>
            <w:b/>
            <w:sz w:val="28"/>
            <w:szCs w:val="28"/>
          </w:rPr>
          <w:t>2014 г</w:t>
        </w:r>
      </w:smartTag>
      <w:r w:rsidRPr="00D40463">
        <w:rPr>
          <w:b/>
          <w:sz w:val="28"/>
          <w:szCs w:val="28"/>
        </w:rPr>
        <w:t>. № 1352, участниками процедуры закупки могут быть только субъекты малого и среднего предпринимательства.</w:t>
      </w:r>
    </w:p>
    <w:p w:rsidR="00DF6CC2" w:rsidRPr="00D40463" w:rsidRDefault="00DF6CC2" w:rsidP="004536EA">
      <w:pPr>
        <w:adjustRightInd w:val="0"/>
        <w:ind w:firstLine="708"/>
        <w:jc w:val="both"/>
        <w:outlineLvl w:val="1"/>
        <w:rPr>
          <w:sz w:val="28"/>
          <w:szCs w:val="28"/>
        </w:rPr>
      </w:pPr>
      <w:r w:rsidRPr="00D40463">
        <w:rPr>
          <w:sz w:val="28"/>
          <w:szCs w:val="28"/>
        </w:rPr>
        <w:tab/>
        <w:t xml:space="preserve">1.1.6. Участники процедуры закупки имеют право выступать в отношениях, связанных с осуществлением закупки работ для нужд Заказчика, как непосредственно, так и через своих представителей. Полномочия представителей участников процедуры закупки подтверждаются доверенностью, выданной и </w:t>
      </w:r>
      <w:r w:rsidRPr="00D40463">
        <w:rPr>
          <w:sz w:val="28"/>
          <w:szCs w:val="28"/>
        </w:rPr>
        <w:lastRenderedPageBreak/>
        <w:t xml:space="preserve">оформленной в соответствии с гражданским </w:t>
      </w:r>
      <w:hyperlink r:id="rId10" w:history="1">
        <w:r w:rsidRPr="00D40463">
          <w:rPr>
            <w:sz w:val="28"/>
            <w:szCs w:val="28"/>
          </w:rPr>
          <w:t>законодательством</w:t>
        </w:r>
      </w:hyperlink>
      <w:r w:rsidRPr="00D40463">
        <w:rPr>
          <w:sz w:val="28"/>
          <w:szCs w:val="28"/>
        </w:rPr>
        <w:t>, или ее нотариально заверенной копией.</w:t>
      </w:r>
    </w:p>
    <w:p w:rsidR="00DF6CC2" w:rsidRPr="00D40463" w:rsidRDefault="00DF6CC2" w:rsidP="001815F8">
      <w:pPr>
        <w:pStyle w:val="32"/>
        <w:ind w:right="-2"/>
        <w:rPr>
          <w:sz w:val="28"/>
          <w:szCs w:val="28"/>
        </w:rPr>
      </w:pPr>
    </w:p>
    <w:p w:rsidR="00DF6CC2" w:rsidRPr="00D40463" w:rsidRDefault="00DF6CC2" w:rsidP="006739F4">
      <w:pPr>
        <w:pStyle w:val="32"/>
        <w:ind w:right="-2"/>
        <w:rPr>
          <w:bCs/>
          <w:sz w:val="28"/>
          <w:szCs w:val="28"/>
        </w:rPr>
      </w:pPr>
      <w:r w:rsidRPr="00D40463">
        <w:rPr>
          <w:bCs/>
          <w:sz w:val="28"/>
          <w:szCs w:val="28"/>
        </w:rPr>
        <w:tab/>
        <w:t>1.2. Запрет подачи нескольких заявок на участие в открытом аукционе в электронной форме</w:t>
      </w:r>
    </w:p>
    <w:p w:rsidR="00DF6CC2" w:rsidRPr="00D40463" w:rsidRDefault="00DF6CC2" w:rsidP="006739F4">
      <w:pPr>
        <w:pStyle w:val="32"/>
        <w:ind w:right="-2"/>
        <w:rPr>
          <w:sz w:val="28"/>
          <w:szCs w:val="28"/>
        </w:rPr>
      </w:pPr>
      <w:r w:rsidRPr="00D40463">
        <w:rPr>
          <w:b/>
          <w:bCs/>
          <w:sz w:val="28"/>
          <w:szCs w:val="28"/>
        </w:rPr>
        <w:tab/>
      </w:r>
      <w:r w:rsidRPr="00D40463">
        <w:rPr>
          <w:sz w:val="28"/>
          <w:szCs w:val="28"/>
        </w:rPr>
        <w:t xml:space="preserve">Участник процедуры закупки вправе подать только одну заявку на участие в открытом аукционе в электронной форме в отношении каждого предмета открытого аукциона в электронной форме (лота). </w:t>
      </w:r>
    </w:p>
    <w:p w:rsidR="00DF6CC2" w:rsidRPr="00D40463" w:rsidRDefault="00DF6CC2" w:rsidP="006739F4">
      <w:pPr>
        <w:pStyle w:val="32"/>
        <w:ind w:right="-2"/>
        <w:rPr>
          <w:sz w:val="28"/>
          <w:szCs w:val="28"/>
        </w:rPr>
      </w:pPr>
    </w:p>
    <w:p w:rsidR="00DF6CC2" w:rsidRPr="00D40463" w:rsidRDefault="00DF6CC2" w:rsidP="006739F4">
      <w:pPr>
        <w:pStyle w:val="32"/>
        <w:ind w:right="-2"/>
        <w:rPr>
          <w:bCs/>
          <w:sz w:val="28"/>
          <w:szCs w:val="28"/>
        </w:rPr>
      </w:pPr>
      <w:r w:rsidRPr="00D40463">
        <w:rPr>
          <w:bCs/>
          <w:sz w:val="28"/>
          <w:szCs w:val="28"/>
        </w:rPr>
        <w:tab/>
        <w:t>1.3. Затраты на участие в открытом аукционе в электронной форме</w:t>
      </w:r>
    </w:p>
    <w:p w:rsidR="00DF6CC2" w:rsidRPr="00D40463" w:rsidRDefault="00DF6CC2" w:rsidP="004536EA">
      <w:pPr>
        <w:pStyle w:val="32"/>
        <w:ind w:right="-2"/>
        <w:rPr>
          <w:sz w:val="28"/>
          <w:szCs w:val="28"/>
        </w:rPr>
      </w:pPr>
      <w:r w:rsidRPr="00D40463">
        <w:rPr>
          <w:sz w:val="28"/>
          <w:szCs w:val="28"/>
        </w:rPr>
        <w:tab/>
        <w:t>1.3.1. Участник процедуры закупки</w:t>
      </w:r>
      <w:r>
        <w:rPr>
          <w:sz w:val="28"/>
          <w:szCs w:val="28"/>
        </w:rPr>
        <w:t xml:space="preserve"> </w:t>
      </w:r>
      <w:r w:rsidRPr="00D40463">
        <w:rPr>
          <w:sz w:val="28"/>
          <w:szCs w:val="28"/>
        </w:rPr>
        <w:t>несет все расходы, связанные с участием  в открытом аукционе в электронной форме, в том числе с подготовкой и подачей заявки на участие в открытом аукционе, иной документации, а Заказчик не несет ответственности и не имеет обязательств по этим расходам независимо от итогов открытого аукциона в электронной форме, а также оснований их завершения.</w:t>
      </w:r>
    </w:p>
    <w:p w:rsidR="00DF6CC2" w:rsidRPr="00D40463" w:rsidRDefault="00DF6CC2" w:rsidP="004536EA">
      <w:pPr>
        <w:pStyle w:val="32"/>
        <w:ind w:right="-2"/>
        <w:rPr>
          <w:sz w:val="28"/>
          <w:szCs w:val="28"/>
        </w:rPr>
      </w:pPr>
      <w:r w:rsidRPr="00D40463">
        <w:rPr>
          <w:sz w:val="28"/>
          <w:szCs w:val="28"/>
        </w:rPr>
        <w:tab/>
        <w:t>1.3.2. Участники процедуры закупки не вправе требовать компенсацию упущенной выгоды, понесенной в ходе подготовки к открытому аукциону в электронной форме и проведения открытого аукциона в электронной форме.</w:t>
      </w:r>
    </w:p>
    <w:p w:rsidR="00DF6CC2" w:rsidRPr="00D40463" w:rsidRDefault="00DF6CC2" w:rsidP="006739F4">
      <w:pPr>
        <w:pStyle w:val="32"/>
        <w:ind w:right="-2"/>
        <w:rPr>
          <w:sz w:val="28"/>
          <w:szCs w:val="28"/>
        </w:rPr>
      </w:pPr>
    </w:p>
    <w:p w:rsidR="00DF6CC2" w:rsidRPr="00D40463" w:rsidRDefault="00DF6CC2" w:rsidP="006739F4">
      <w:pPr>
        <w:pStyle w:val="32"/>
        <w:ind w:right="-2"/>
        <w:rPr>
          <w:bCs/>
          <w:sz w:val="28"/>
          <w:szCs w:val="28"/>
        </w:rPr>
      </w:pPr>
      <w:r w:rsidRPr="00D40463">
        <w:rPr>
          <w:bCs/>
          <w:sz w:val="28"/>
          <w:szCs w:val="28"/>
        </w:rPr>
        <w:tab/>
        <w:t>1.4. Право Заказчика отказаться от проведения открытого аукциона в электронной форме</w:t>
      </w:r>
    </w:p>
    <w:p w:rsidR="00DF6CC2" w:rsidRPr="00D40463" w:rsidRDefault="00DF6CC2" w:rsidP="004536EA">
      <w:pPr>
        <w:ind w:firstLine="720"/>
        <w:jc w:val="both"/>
        <w:rPr>
          <w:sz w:val="28"/>
          <w:szCs w:val="28"/>
        </w:rPr>
      </w:pPr>
      <w:r w:rsidRPr="00D40463">
        <w:rPr>
          <w:sz w:val="28"/>
          <w:szCs w:val="28"/>
        </w:rPr>
        <w:t xml:space="preserve">Заказчик, разместивший на   Официальном  сайте Единой информационной системы в сфере закупок </w:t>
      </w:r>
      <w:r w:rsidRPr="00D40463">
        <w:rPr>
          <w:sz w:val="28"/>
          <w:szCs w:val="28"/>
          <w:lang w:val="en-US"/>
        </w:rPr>
        <w:t>http</w:t>
      </w:r>
      <w:r w:rsidRPr="00D40463">
        <w:rPr>
          <w:sz w:val="28"/>
          <w:szCs w:val="28"/>
        </w:rPr>
        <w:t>://</w:t>
      </w:r>
      <w:hyperlink r:id="rId11" w:history="1">
        <w:r w:rsidRPr="00D40463">
          <w:rPr>
            <w:rStyle w:val="ad"/>
            <w:sz w:val="28"/>
            <w:szCs w:val="28"/>
            <w:lang w:val="en-US"/>
          </w:rPr>
          <w:t>zakupki</w:t>
        </w:r>
        <w:r w:rsidRPr="00D40463">
          <w:rPr>
            <w:rStyle w:val="ad"/>
            <w:sz w:val="28"/>
            <w:szCs w:val="28"/>
          </w:rPr>
          <w:t>.</w:t>
        </w:r>
        <w:r w:rsidRPr="00D40463">
          <w:rPr>
            <w:rStyle w:val="ad"/>
            <w:sz w:val="28"/>
            <w:szCs w:val="28"/>
            <w:lang w:val="en-US"/>
          </w:rPr>
          <w:t>gov</w:t>
        </w:r>
        <w:r w:rsidRPr="00D40463">
          <w:rPr>
            <w:rStyle w:val="ad"/>
            <w:sz w:val="28"/>
            <w:szCs w:val="28"/>
          </w:rPr>
          <w:t>.</w:t>
        </w:r>
        <w:r w:rsidRPr="00D40463">
          <w:rPr>
            <w:rStyle w:val="ad"/>
            <w:sz w:val="28"/>
            <w:szCs w:val="28"/>
            <w:lang w:val="en-US"/>
          </w:rPr>
          <w:t>ru</w:t>
        </w:r>
      </w:hyperlink>
      <w:r w:rsidRPr="00D40463">
        <w:rPr>
          <w:sz w:val="28"/>
          <w:szCs w:val="28"/>
        </w:rPr>
        <w:t xml:space="preserve"> и электронной торговой площадке </w:t>
      </w:r>
      <w:hyperlink r:id="rId12" w:history="1">
        <w:r w:rsidRPr="00D40463">
          <w:rPr>
            <w:rStyle w:val="ad"/>
            <w:color w:val="auto"/>
            <w:sz w:val="28"/>
            <w:szCs w:val="28"/>
            <w:lang w:val="en-US"/>
          </w:rPr>
          <w:t>www</w:t>
        </w:r>
        <w:r w:rsidRPr="00D40463">
          <w:rPr>
            <w:rStyle w:val="ad"/>
            <w:color w:val="auto"/>
            <w:sz w:val="28"/>
            <w:szCs w:val="28"/>
          </w:rPr>
          <w:t>.</w:t>
        </w:r>
        <w:r w:rsidRPr="00D40463">
          <w:rPr>
            <w:rStyle w:val="ad"/>
            <w:color w:val="auto"/>
            <w:sz w:val="28"/>
            <w:szCs w:val="28"/>
            <w:lang w:val="en-US"/>
          </w:rPr>
          <w:t>a</w:t>
        </w:r>
        <w:r w:rsidRPr="00D40463">
          <w:rPr>
            <w:rStyle w:val="ad"/>
            <w:color w:val="auto"/>
            <w:sz w:val="28"/>
            <w:szCs w:val="28"/>
          </w:rPr>
          <w:t>-</w:t>
        </w:r>
        <w:r w:rsidRPr="00D40463">
          <w:rPr>
            <w:rStyle w:val="ad"/>
            <w:color w:val="auto"/>
            <w:sz w:val="28"/>
            <w:szCs w:val="28"/>
            <w:lang w:val="en-US"/>
          </w:rPr>
          <w:t>k</w:t>
        </w:r>
        <w:r w:rsidRPr="00D40463">
          <w:rPr>
            <w:rStyle w:val="ad"/>
            <w:color w:val="auto"/>
            <w:sz w:val="28"/>
            <w:szCs w:val="28"/>
          </w:rPr>
          <w:t>-</w:t>
        </w:r>
        <w:r w:rsidRPr="00D40463">
          <w:rPr>
            <w:rStyle w:val="ad"/>
            <w:color w:val="auto"/>
            <w:sz w:val="28"/>
            <w:szCs w:val="28"/>
            <w:lang w:val="en-US"/>
          </w:rPr>
          <w:t>d</w:t>
        </w:r>
        <w:r w:rsidRPr="00D40463">
          <w:rPr>
            <w:rStyle w:val="ad"/>
            <w:color w:val="auto"/>
            <w:sz w:val="28"/>
            <w:szCs w:val="28"/>
          </w:rPr>
          <w:t>.</w:t>
        </w:r>
        <w:r w:rsidRPr="00D40463">
          <w:rPr>
            <w:rStyle w:val="ad"/>
            <w:color w:val="auto"/>
            <w:sz w:val="28"/>
            <w:szCs w:val="28"/>
            <w:lang w:val="en-US"/>
          </w:rPr>
          <w:t>ru</w:t>
        </w:r>
      </w:hyperlink>
      <w:r w:rsidRPr="00D40463">
        <w:rPr>
          <w:sz w:val="28"/>
          <w:szCs w:val="28"/>
        </w:rPr>
        <w:t xml:space="preserve"> извещение о проведении открытого аукциона в электронной форме, вправе отказаться от его проведения до окончания срока подачи заявок на участие в открытом аукционе в электронной форме, если информация об отказе от проведения открытого аукциона в электронной форме содержится в извещении о проведении открытого аукциона в электронной форме. Открытый аукцион в электронной форме считается отмененным с момента размещения решения об отмене на Официальном  сайте Единой информационной системы в сфере закупок </w:t>
      </w:r>
      <w:r w:rsidRPr="00D40463">
        <w:rPr>
          <w:sz w:val="28"/>
          <w:szCs w:val="28"/>
          <w:lang w:val="en-US"/>
        </w:rPr>
        <w:t>http</w:t>
      </w:r>
      <w:r w:rsidRPr="00D40463">
        <w:rPr>
          <w:sz w:val="28"/>
          <w:szCs w:val="28"/>
        </w:rPr>
        <w:t>://</w:t>
      </w:r>
      <w:hyperlink r:id="rId13" w:history="1">
        <w:r w:rsidRPr="00D40463">
          <w:rPr>
            <w:rStyle w:val="ad"/>
            <w:sz w:val="28"/>
            <w:szCs w:val="28"/>
            <w:lang w:val="en-US"/>
          </w:rPr>
          <w:t>zakupki</w:t>
        </w:r>
        <w:r w:rsidRPr="00D40463">
          <w:rPr>
            <w:rStyle w:val="ad"/>
            <w:sz w:val="28"/>
            <w:szCs w:val="28"/>
          </w:rPr>
          <w:t>.</w:t>
        </w:r>
        <w:r w:rsidRPr="00D40463">
          <w:rPr>
            <w:rStyle w:val="ad"/>
            <w:sz w:val="28"/>
            <w:szCs w:val="28"/>
            <w:lang w:val="en-US"/>
          </w:rPr>
          <w:t>gov</w:t>
        </w:r>
        <w:r w:rsidRPr="00D40463">
          <w:rPr>
            <w:rStyle w:val="ad"/>
            <w:sz w:val="28"/>
            <w:szCs w:val="28"/>
          </w:rPr>
          <w:t>.</w:t>
        </w:r>
        <w:r w:rsidRPr="00D40463">
          <w:rPr>
            <w:rStyle w:val="ad"/>
            <w:sz w:val="28"/>
            <w:szCs w:val="28"/>
            <w:lang w:val="en-US"/>
          </w:rPr>
          <w:t>ru</w:t>
        </w:r>
      </w:hyperlink>
      <w:r w:rsidRPr="00D40463">
        <w:rPr>
          <w:sz w:val="28"/>
          <w:szCs w:val="28"/>
        </w:rPr>
        <w:t xml:space="preserve"> и электронной торговой площадке </w:t>
      </w:r>
      <w:hyperlink r:id="rId14" w:history="1">
        <w:r w:rsidRPr="00D40463">
          <w:rPr>
            <w:rStyle w:val="ad"/>
            <w:color w:val="auto"/>
            <w:sz w:val="28"/>
            <w:szCs w:val="28"/>
            <w:lang w:val="en-US"/>
          </w:rPr>
          <w:t>www</w:t>
        </w:r>
        <w:r w:rsidRPr="00D40463">
          <w:rPr>
            <w:rStyle w:val="ad"/>
            <w:color w:val="auto"/>
            <w:sz w:val="28"/>
            <w:szCs w:val="28"/>
          </w:rPr>
          <w:t>.</w:t>
        </w:r>
        <w:r w:rsidRPr="00D40463">
          <w:rPr>
            <w:rStyle w:val="ad"/>
            <w:color w:val="auto"/>
            <w:sz w:val="28"/>
            <w:szCs w:val="28"/>
            <w:lang w:val="en-US"/>
          </w:rPr>
          <w:t>a</w:t>
        </w:r>
        <w:r w:rsidRPr="00D40463">
          <w:rPr>
            <w:rStyle w:val="ad"/>
            <w:color w:val="auto"/>
            <w:sz w:val="28"/>
            <w:szCs w:val="28"/>
          </w:rPr>
          <w:t>-</w:t>
        </w:r>
        <w:r w:rsidRPr="00D40463">
          <w:rPr>
            <w:rStyle w:val="ad"/>
            <w:color w:val="auto"/>
            <w:sz w:val="28"/>
            <w:szCs w:val="28"/>
            <w:lang w:val="en-US"/>
          </w:rPr>
          <w:t>k</w:t>
        </w:r>
        <w:r w:rsidRPr="00D40463">
          <w:rPr>
            <w:rStyle w:val="ad"/>
            <w:color w:val="auto"/>
            <w:sz w:val="28"/>
            <w:szCs w:val="28"/>
          </w:rPr>
          <w:t>-</w:t>
        </w:r>
        <w:r w:rsidRPr="00D40463">
          <w:rPr>
            <w:rStyle w:val="ad"/>
            <w:color w:val="auto"/>
            <w:sz w:val="28"/>
            <w:szCs w:val="28"/>
            <w:lang w:val="en-US"/>
          </w:rPr>
          <w:t>d</w:t>
        </w:r>
        <w:r w:rsidRPr="00D40463">
          <w:rPr>
            <w:rStyle w:val="ad"/>
            <w:color w:val="auto"/>
            <w:sz w:val="28"/>
            <w:szCs w:val="28"/>
          </w:rPr>
          <w:t>.</w:t>
        </w:r>
        <w:r w:rsidRPr="00D40463">
          <w:rPr>
            <w:rStyle w:val="ad"/>
            <w:color w:val="auto"/>
            <w:sz w:val="28"/>
            <w:szCs w:val="28"/>
            <w:lang w:val="en-US"/>
          </w:rPr>
          <w:t>ru</w:t>
        </w:r>
      </w:hyperlink>
      <w:r w:rsidRPr="00D40463">
        <w:rPr>
          <w:sz w:val="28"/>
          <w:szCs w:val="28"/>
        </w:rPr>
        <w:t>. При отмене открытого аукциона в электронной форме Заказчик не несет ответственности перед участниками процедуры закупки, подавшими заявки, или третьими лицами, которым такое действие может принести убытки.</w:t>
      </w:r>
    </w:p>
    <w:p w:rsidR="00DF6CC2" w:rsidRPr="00D40463" w:rsidRDefault="00DF6CC2" w:rsidP="00AF4AD4">
      <w:pPr>
        <w:adjustRightInd w:val="0"/>
        <w:jc w:val="both"/>
        <w:rPr>
          <w:sz w:val="28"/>
          <w:szCs w:val="28"/>
        </w:rPr>
      </w:pPr>
    </w:p>
    <w:p w:rsidR="00DF6CC2" w:rsidRPr="00D40463" w:rsidRDefault="00DF6CC2" w:rsidP="006739F4">
      <w:pPr>
        <w:pStyle w:val="32"/>
        <w:ind w:right="-2"/>
        <w:rPr>
          <w:bCs/>
          <w:sz w:val="28"/>
          <w:szCs w:val="28"/>
        </w:rPr>
      </w:pPr>
      <w:r w:rsidRPr="00D40463">
        <w:rPr>
          <w:bCs/>
          <w:sz w:val="28"/>
          <w:szCs w:val="28"/>
        </w:rPr>
        <w:tab/>
        <w:t xml:space="preserve">1.5. Разъяснение положений документации об открытом аукционе в электронной форме и внесение изменений в извещение о проведении открытого аукциона в электронной форме и документацию об открытом аукционе в электронной форме </w:t>
      </w:r>
    </w:p>
    <w:p w:rsidR="00DF6CC2" w:rsidRPr="00D40463" w:rsidRDefault="00DF6CC2" w:rsidP="000950F8">
      <w:pPr>
        <w:ind w:firstLine="708"/>
        <w:contextualSpacing/>
        <w:jc w:val="both"/>
        <w:rPr>
          <w:sz w:val="28"/>
          <w:szCs w:val="28"/>
        </w:rPr>
      </w:pPr>
      <w:r w:rsidRPr="00D40463">
        <w:rPr>
          <w:b/>
          <w:bCs/>
          <w:sz w:val="28"/>
          <w:szCs w:val="28"/>
        </w:rPr>
        <w:tab/>
      </w:r>
      <w:r w:rsidRPr="00D40463">
        <w:rPr>
          <w:bCs/>
          <w:sz w:val="28"/>
          <w:szCs w:val="28"/>
        </w:rPr>
        <w:t xml:space="preserve">1.5.1. </w:t>
      </w:r>
      <w:r w:rsidRPr="00D40463">
        <w:rPr>
          <w:sz w:val="28"/>
          <w:szCs w:val="28"/>
        </w:rPr>
        <w:t xml:space="preserve">При проведении открытого аукциона в электронной форме какие-либо переговоры Заказчика, оператора электронной торговой площадки с участником процедуры закупки не допускаются в случае, если в результате таких переговоров создаются преимущественные условия для участия в открытом аукционе в электронной форме и (или) условия для разглашения конфиденциальных сведений. В случае нарушения указанного положения открытый аукцион в </w:t>
      </w:r>
      <w:r w:rsidRPr="00D40463">
        <w:rPr>
          <w:sz w:val="28"/>
          <w:szCs w:val="28"/>
        </w:rPr>
        <w:lastRenderedPageBreak/>
        <w:t xml:space="preserve">электронной форме может быть признан недействительным по иску заинтересованного лица в порядке, установленном законодательством Российской Федерации. </w:t>
      </w:r>
    </w:p>
    <w:p w:rsidR="00DF6CC2" w:rsidRPr="00D40463" w:rsidRDefault="00DF6CC2" w:rsidP="00E57C26">
      <w:pPr>
        <w:widowControl w:val="0"/>
        <w:adjustRightInd w:val="0"/>
        <w:ind w:firstLine="708"/>
        <w:jc w:val="both"/>
        <w:rPr>
          <w:sz w:val="28"/>
          <w:szCs w:val="28"/>
        </w:rPr>
      </w:pPr>
      <w:r w:rsidRPr="00D40463">
        <w:rPr>
          <w:sz w:val="28"/>
          <w:szCs w:val="28"/>
        </w:rPr>
        <w:tab/>
        <w:t xml:space="preserve">1.5.2. Любой участник процедуры закупки, получивший аккредитацию на электронной торговой площадке </w:t>
      </w:r>
      <w:hyperlink r:id="rId15" w:history="1">
        <w:r w:rsidRPr="00D40463">
          <w:rPr>
            <w:rStyle w:val="ad"/>
            <w:color w:val="auto"/>
            <w:sz w:val="28"/>
            <w:szCs w:val="28"/>
            <w:lang w:val="en-US"/>
          </w:rPr>
          <w:t>www</w:t>
        </w:r>
        <w:r w:rsidRPr="00D40463">
          <w:rPr>
            <w:rStyle w:val="ad"/>
            <w:color w:val="auto"/>
            <w:sz w:val="28"/>
            <w:szCs w:val="28"/>
          </w:rPr>
          <w:t>.</w:t>
        </w:r>
        <w:r w:rsidRPr="00D40463">
          <w:rPr>
            <w:rStyle w:val="ad"/>
            <w:color w:val="auto"/>
            <w:sz w:val="28"/>
            <w:szCs w:val="28"/>
            <w:lang w:val="en-US"/>
          </w:rPr>
          <w:t>a</w:t>
        </w:r>
        <w:r w:rsidRPr="00D40463">
          <w:rPr>
            <w:rStyle w:val="ad"/>
            <w:color w:val="auto"/>
            <w:sz w:val="28"/>
            <w:szCs w:val="28"/>
          </w:rPr>
          <w:t>-</w:t>
        </w:r>
        <w:r w:rsidRPr="00D40463">
          <w:rPr>
            <w:rStyle w:val="ad"/>
            <w:color w:val="auto"/>
            <w:sz w:val="28"/>
            <w:szCs w:val="28"/>
            <w:lang w:val="en-US"/>
          </w:rPr>
          <w:t>k</w:t>
        </w:r>
        <w:r w:rsidRPr="00D40463">
          <w:rPr>
            <w:rStyle w:val="ad"/>
            <w:color w:val="auto"/>
            <w:sz w:val="28"/>
            <w:szCs w:val="28"/>
          </w:rPr>
          <w:t>-</w:t>
        </w:r>
        <w:r w:rsidRPr="00D40463">
          <w:rPr>
            <w:rStyle w:val="ad"/>
            <w:color w:val="auto"/>
            <w:sz w:val="28"/>
            <w:szCs w:val="28"/>
            <w:lang w:val="en-US"/>
          </w:rPr>
          <w:t>d</w:t>
        </w:r>
        <w:r w:rsidRPr="00D40463">
          <w:rPr>
            <w:rStyle w:val="ad"/>
            <w:color w:val="auto"/>
            <w:sz w:val="28"/>
            <w:szCs w:val="28"/>
          </w:rPr>
          <w:t>.</w:t>
        </w:r>
        <w:r w:rsidRPr="00D40463">
          <w:rPr>
            <w:rStyle w:val="ad"/>
            <w:color w:val="auto"/>
            <w:sz w:val="28"/>
            <w:szCs w:val="28"/>
            <w:lang w:val="en-US"/>
          </w:rPr>
          <w:t>ru</w:t>
        </w:r>
      </w:hyperlink>
      <w:r w:rsidRPr="00D40463">
        <w:rPr>
          <w:sz w:val="28"/>
          <w:szCs w:val="28"/>
        </w:rPr>
        <w:t>, вправе направить на адрес электронной торговой площадки запрос о разъяснении положений документации об открытом аукционе в электронной форме. При этом такой участник процедуры закупки вправе направить не более чем три запроса о разъяснении положений документации об открытом аукционе в электронной форме.</w:t>
      </w:r>
    </w:p>
    <w:p w:rsidR="00DF6CC2" w:rsidRPr="00D40463" w:rsidRDefault="00DF6CC2" w:rsidP="00E57C26">
      <w:pPr>
        <w:widowControl w:val="0"/>
        <w:adjustRightInd w:val="0"/>
        <w:ind w:firstLine="540"/>
        <w:jc w:val="both"/>
        <w:rPr>
          <w:sz w:val="28"/>
          <w:szCs w:val="28"/>
        </w:rPr>
      </w:pPr>
      <w:r w:rsidRPr="00D40463">
        <w:rPr>
          <w:sz w:val="28"/>
          <w:szCs w:val="28"/>
        </w:rPr>
        <w:t xml:space="preserve">В течение двух дней со дня поступления от оператора электронной торговой площадки запроса разъяснение положений документации об открытом аукционе в электронной форме с указанием предмета запроса, но без указания участника процедуры закупки, от которого поступил запрос, размещается на Официальном сайте Единой информационной системы в сфере закупок </w:t>
      </w:r>
      <w:r w:rsidRPr="00D40463">
        <w:rPr>
          <w:sz w:val="28"/>
          <w:szCs w:val="28"/>
          <w:lang w:val="en-US"/>
        </w:rPr>
        <w:t>http</w:t>
      </w:r>
      <w:r w:rsidRPr="00D40463">
        <w:rPr>
          <w:sz w:val="28"/>
          <w:szCs w:val="28"/>
        </w:rPr>
        <w:t>://</w:t>
      </w:r>
      <w:hyperlink r:id="rId16" w:history="1">
        <w:r w:rsidRPr="00D40463">
          <w:rPr>
            <w:rStyle w:val="ad"/>
            <w:sz w:val="28"/>
            <w:szCs w:val="28"/>
            <w:lang w:val="en-US"/>
          </w:rPr>
          <w:t>zakupki</w:t>
        </w:r>
        <w:r w:rsidRPr="00D40463">
          <w:rPr>
            <w:rStyle w:val="ad"/>
            <w:sz w:val="28"/>
            <w:szCs w:val="28"/>
          </w:rPr>
          <w:t>.</w:t>
        </w:r>
        <w:r w:rsidRPr="00D40463">
          <w:rPr>
            <w:rStyle w:val="ad"/>
            <w:sz w:val="28"/>
            <w:szCs w:val="28"/>
            <w:lang w:val="en-US"/>
          </w:rPr>
          <w:t>gov</w:t>
        </w:r>
        <w:r w:rsidRPr="00D40463">
          <w:rPr>
            <w:rStyle w:val="ad"/>
            <w:sz w:val="28"/>
            <w:szCs w:val="28"/>
          </w:rPr>
          <w:t>.</w:t>
        </w:r>
        <w:r w:rsidRPr="00D40463">
          <w:rPr>
            <w:rStyle w:val="ad"/>
            <w:sz w:val="28"/>
            <w:szCs w:val="28"/>
            <w:lang w:val="en-US"/>
          </w:rPr>
          <w:t>ru</w:t>
        </w:r>
      </w:hyperlink>
      <w:r w:rsidRPr="00D40463">
        <w:rPr>
          <w:sz w:val="28"/>
          <w:szCs w:val="28"/>
        </w:rPr>
        <w:t xml:space="preserve"> и электронной торговой площадке при условии, что указанный запрос поступил Заказчику не позднее чем за пять дней до дня окончания подачи заявок на участие в открытом аукционе в электронной форме.</w:t>
      </w:r>
    </w:p>
    <w:p w:rsidR="00DF6CC2" w:rsidRPr="00D40463" w:rsidRDefault="00DF6CC2" w:rsidP="00E57C26">
      <w:pPr>
        <w:widowControl w:val="0"/>
        <w:adjustRightInd w:val="0"/>
        <w:ind w:firstLine="540"/>
        <w:jc w:val="both"/>
        <w:rPr>
          <w:sz w:val="28"/>
          <w:szCs w:val="28"/>
        </w:rPr>
      </w:pPr>
      <w:r w:rsidRPr="00D40463">
        <w:rPr>
          <w:sz w:val="28"/>
          <w:szCs w:val="28"/>
        </w:rPr>
        <w:t>Разъяснение положений документации об открытом аукционе в электронной форме не должно изменять ее суть.</w:t>
      </w:r>
    </w:p>
    <w:p w:rsidR="00DF6CC2" w:rsidRPr="00D40463" w:rsidRDefault="00DF6CC2" w:rsidP="00E57C26">
      <w:pPr>
        <w:ind w:firstLine="720"/>
        <w:jc w:val="both"/>
        <w:rPr>
          <w:sz w:val="28"/>
          <w:szCs w:val="28"/>
        </w:rPr>
      </w:pPr>
      <w:r w:rsidRPr="00D40463">
        <w:rPr>
          <w:sz w:val="28"/>
          <w:szCs w:val="28"/>
        </w:rPr>
        <w:t xml:space="preserve">1.5.3. Заказчик вправе принять решение о внесении изменений в извещение о проведении открытого аукциона в электронной форме. Изменения, вносимые в извещение о проведении открытого аукциона в электронной форме, размещаются Заказчиком на Официальном сайте Единой информационной системы в сфере закупок </w:t>
      </w:r>
      <w:r w:rsidRPr="00D40463">
        <w:rPr>
          <w:sz w:val="28"/>
          <w:szCs w:val="28"/>
          <w:lang w:val="en-US"/>
        </w:rPr>
        <w:t>http</w:t>
      </w:r>
      <w:r w:rsidRPr="00D40463">
        <w:rPr>
          <w:sz w:val="28"/>
          <w:szCs w:val="28"/>
        </w:rPr>
        <w:t>://</w:t>
      </w:r>
      <w:hyperlink r:id="rId17" w:history="1">
        <w:r w:rsidRPr="00D40463">
          <w:rPr>
            <w:rStyle w:val="ad"/>
            <w:sz w:val="28"/>
            <w:szCs w:val="28"/>
            <w:lang w:val="en-US"/>
          </w:rPr>
          <w:t>zakupki</w:t>
        </w:r>
        <w:r w:rsidRPr="00D40463">
          <w:rPr>
            <w:rStyle w:val="ad"/>
            <w:sz w:val="28"/>
            <w:szCs w:val="28"/>
          </w:rPr>
          <w:t>.</w:t>
        </w:r>
        <w:r w:rsidRPr="00D40463">
          <w:rPr>
            <w:rStyle w:val="ad"/>
            <w:sz w:val="28"/>
            <w:szCs w:val="28"/>
            <w:lang w:val="en-US"/>
          </w:rPr>
          <w:t>gov</w:t>
        </w:r>
        <w:r w:rsidRPr="00D40463">
          <w:rPr>
            <w:rStyle w:val="ad"/>
            <w:sz w:val="28"/>
            <w:szCs w:val="28"/>
          </w:rPr>
          <w:t>.</w:t>
        </w:r>
        <w:r w:rsidRPr="00D40463">
          <w:rPr>
            <w:rStyle w:val="ad"/>
            <w:sz w:val="28"/>
            <w:szCs w:val="28"/>
            <w:lang w:val="en-US"/>
          </w:rPr>
          <w:t>ru</w:t>
        </w:r>
      </w:hyperlink>
      <w:r w:rsidRPr="00D40463">
        <w:rPr>
          <w:sz w:val="28"/>
          <w:szCs w:val="28"/>
        </w:rPr>
        <w:t xml:space="preserve"> и электронной торговой площадке не позднее чем за один день до даты окончания подачи заявок на участие в открытом аукционе в электронной форме. В случае если изменения в извещение о проведении открытого аукциона в электронной форме внесены Заказчиком позднее чем за пятнадцать дней до даты окончания подачи заявок на участие в открытом аукционе в электронной форме, срок подачи заявок на участие в открытом аукционе в электронной форме должен быть продлен так, чтобы со дня размещения на Официальном сайте Единой информационной системы в сфере закупок </w:t>
      </w:r>
      <w:r w:rsidRPr="00D40463">
        <w:rPr>
          <w:sz w:val="28"/>
          <w:szCs w:val="28"/>
          <w:lang w:val="en-US"/>
        </w:rPr>
        <w:t>http</w:t>
      </w:r>
      <w:r w:rsidRPr="00D40463">
        <w:rPr>
          <w:sz w:val="28"/>
          <w:szCs w:val="28"/>
        </w:rPr>
        <w:t>://</w:t>
      </w:r>
      <w:hyperlink r:id="rId18" w:history="1">
        <w:r w:rsidRPr="00D40463">
          <w:rPr>
            <w:rStyle w:val="ad"/>
            <w:sz w:val="28"/>
            <w:szCs w:val="28"/>
            <w:lang w:val="en-US"/>
          </w:rPr>
          <w:t>zakupki</w:t>
        </w:r>
        <w:r w:rsidRPr="00D40463">
          <w:rPr>
            <w:rStyle w:val="ad"/>
            <w:sz w:val="28"/>
            <w:szCs w:val="28"/>
          </w:rPr>
          <w:t>.</w:t>
        </w:r>
        <w:r w:rsidRPr="00D40463">
          <w:rPr>
            <w:rStyle w:val="ad"/>
            <w:sz w:val="28"/>
            <w:szCs w:val="28"/>
            <w:lang w:val="en-US"/>
          </w:rPr>
          <w:t>gov</w:t>
        </w:r>
        <w:r w:rsidRPr="00D40463">
          <w:rPr>
            <w:rStyle w:val="ad"/>
            <w:sz w:val="28"/>
            <w:szCs w:val="28"/>
          </w:rPr>
          <w:t>.</w:t>
        </w:r>
        <w:r w:rsidRPr="00D40463">
          <w:rPr>
            <w:rStyle w:val="ad"/>
            <w:sz w:val="28"/>
            <w:szCs w:val="28"/>
            <w:lang w:val="en-US"/>
          </w:rPr>
          <w:t>ru</w:t>
        </w:r>
      </w:hyperlink>
      <w:r w:rsidRPr="00D40463">
        <w:rPr>
          <w:sz w:val="28"/>
          <w:szCs w:val="28"/>
        </w:rPr>
        <w:t xml:space="preserve"> внесенных изменений в извещение о проведении открытого аукциона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w:t>
      </w:r>
    </w:p>
    <w:p w:rsidR="00DF6CC2" w:rsidRPr="00D40463" w:rsidRDefault="00DF6CC2" w:rsidP="00E57C26">
      <w:pPr>
        <w:ind w:firstLine="708"/>
        <w:jc w:val="both"/>
        <w:rPr>
          <w:sz w:val="28"/>
          <w:szCs w:val="28"/>
        </w:rPr>
      </w:pPr>
      <w:r w:rsidRPr="00D40463">
        <w:rPr>
          <w:sz w:val="28"/>
          <w:szCs w:val="28"/>
        </w:rPr>
        <w:tab/>
        <w:t xml:space="preserve">1.5.4. Заказчик по собственной инициативе или в соответствии с поступившим запросом о разъяснении положений документации об открытом аукционе в электронной форме вправе принять решение о внесении изменений в документацию об открытом аукционе в электронной форме. Изменения, вносимые в документацию об открытом аукционе в электронной форме, размещаются Заказчиком на Официальном сайте Единой информационной системы в сфере закупок </w:t>
      </w:r>
      <w:r w:rsidRPr="00D40463">
        <w:rPr>
          <w:sz w:val="28"/>
          <w:szCs w:val="28"/>
          <w:lang w:val="en-US"/>
        </w:rPr>
        <w:t>http</w:t>
      </w:r>
      <w:r w:rsidRPr="00D40463">
        <w:rPr>
          <w:sz w:val="28"/>
          <w:szCs w:val="28"/>
        </w:rPr>
        <w:t>://</w:t>
      </w:r>
      <w:hyperlink r:id="rId19" w:history="1">
        <w:r w:rsidRPr="00D40463">
          <w:rPr>
            <w:rStyle w:val="ad"/>
            <w:sz w:val="28"/>
            <w:szCs w:val="28"/>
            <w:lang w:val="en-US"/>
          </w:rPr>
          <w:t>zakupki</w:t>
        </w:r>
        <w:r w:rsidRPr="00D40463">
          <w:rPr>
            <w:rStyle w:val="ad"/>
            <w:sz w:val="28"/>
            <w:szCs w:val="28"/>
          </w:rPr>
          <w:t>.</w:t>
        </w:r>
        <w:r w:rsidRPr="00D40463">
          <w:rPr>
            <w:rStyle w:val="ad"/>
            <w:sz w:val="28"/>
            <w:szCs w:val="28"/>
            <w:lang w:val="en-US"/>
          </w:rPr>
          <w:t>gov</w:t>
        </w:r>
        <w:r w:rsidRPr="00D40463">
          <w:rPr>
            <w:rStyle w:val="ad"/>
            <w:sz w:val="28"/>
            <w:szCs w:val="28"/>
          </w:rPr>
          <w:t>.</w:t>
        </w:r>
        <w:r w:rsidRPr="00D40463">
          <w:rPr>
            <w:rStyle w:val="ad"/>
            <w:sz w:val="28"/>
            <w:szCs w:val="28"/>
            <w:lang w:val="en-US"/>
          </w:rPr>
          <w:t>ru</w:t>
        </w:r>
      </w:hyperlink>
      <w:r w:rsidRPr="00D40463">
        <w:rPr>
          <w:sz w:val="28"/>
          <w:szCs w:val="28"/>
        </w:rPr>
        <w:t xml:space="preserve"> и электронной торговой площадке не позднее чем за один день до даты окончания подачи заявок на участие в открытом аукционе в электронной форме. В случае если изменения в документацию об открытом аукционе в электронной форме внесены Заказчиком позднее чем за пятнадцать дней до даты окончания подачи заявок на участие в </w:t>
      </w:r>
      <w:r w:rsidRPr="00D40463">
        <w:rPr>
          <w:sz w:val="28"/>
          <w:szCs w:val="28"/>
        </w:rPr>
        <w:lastRenderedPageBreak/>
        <w:t xml:space="preserve">открытом аукционе в электронной форме, срок подачи заявок на участие в открытом аукционе в электронной форме должен быть продлен так, чтобы со дня размещения на Официальном сайте Единой информационной системы в сфере закупок </w:t>
      </w:r>
      <w:r w:rsidRPr="00D40463">
        <w:rPr>
          <w:sz w:val="28"/>
          <w:szCs w:val="28"/>
          <w:lang w:val="en-US"/>
        </w:rPr>
        <w:t>http</w:t>
      </w:r>
      <w:r w:rsidRPr="00D40463">
        <w:rPr>
          <w:sz w:val="28"/>
          <w:szCs w:val="28"/>
        </w:rPr>
        <w:t>://</w:t>
      </w:r>
      <w:hyperlink r:id="rId20" w:history="1">
        <w:r w:rsidRPr="00D40463">
          <w:rPr>
            <w:rStyle w:val="ad"/>
            <w:sz w:val="28"/>
            <w:szCs w:val="28"/>
            <w:lang w:val="en-US"/>
          </w:rPr>
          <w:t>zakupki</w:t>
        </w:r>
        <w:r w:rsidRPr="00D40463">
          <w:rPr>
            <w:rStyle w:val="ad"/>
            <w:sz w:val="28"/>
            <w:szCs w:val="28"/>
          </w:rPr>
          <w:t>.</w:t>
        </w:r>
        <w:r w:rsidRPr="00D40463">
          <w:rPr>
            <w:rStyle w:val="ad"/>
            <w:sz w:val="28"/>
            <w:szCs w:val="28"/>
            <w:lang w:val="en-US"/>
          </w:rPr>
          <w:t>gov</w:t>
        </w:r>
        <w:r w:rsidRPr="00D40463">
          <w:rPr>
            <w:rStyle w:val="ad"/>
            <w:sz w:val="28"/>
            <w:szCs w:val="28"/>
          </w:rPr>
          <w:t>.</w:t>
        </w:r>
        <w:r w:rsidRPr="00D40463">
          <w:rPr>
            <w:rStyle w:val="ad"/>
            <w:sz w:val="28"/>
            <w:szCs w:val="28"/>
            <w:lang w:val="en-US"/>
          </w:rPr>
          <w:t>ru</w:t>
        </w:r>
      </w:hyperlink>
      <w:r w:rsidRPr="00D40463">
        <w:rPr>
          <w:sz w:val="28"/>
          <w:szCs w:val="28"/>
        </w:rPr>
        <w:t xml:space="preserve"> и электронной торговой площадке внесенных изменений в документацию об открытом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w:t>
      </w:r>
    </w:p>
    <w:p w:rsidR="00DF6CC2" w:rsidRPr="00D40463" w:rsidRDefault="00DF6CC2" w:rsidP="006739F4">
      <w:pPr>
        <w:pStyle w:val="32"/>
        <w:ind w:right="-2"/>
        <w:rPr>
          <w:sz w:val="28"/>
          <w:szCs w:val="28"/>
        </w:rPr>
      </w:pPr>
    </w:p>
    <w:p w:rsidR="00DF6CC2" w:rsidRPr="00D40463" w:rsidRDefault="00DF6CC2" w:rsidP="006739F4">
      <w:pPr>
        <w:pStyle w:val="32"/>
        <w:ind w:right="-2"/>
        <w:rPr>
          <w:bCs/>
          <w:sz w:val="28"/>
          <w:szCs w:val="28"/>
        </w:rPr>
      </w:pPr>
      <w:r w:rsidRPr="00D40463">
        <w:rPr>
          <w:bCs/>
          <w:sz w:val="28"/>
          <w:szCs w:val="28"/>
        </w:rPr>
        <w:tab/>
        <w:t>1.6. Подача заявки на участие в открытом аукционе в электронной форме</w:t>
      </w:r>
    </w:p>
    <w:p w:rsidR="00DF6CC2" w:rsidRPr="00D40463" w:rsidRDefault="00DF6CC2" w:rsidP="00C81DFB">
      <w:pPr>
        <w:adjustRightInd w:val="0"/>
        <w:ind w:firstLine="708"/>
        <w:jc w:val="both"/>
        <w:rPr>
          <w:sz w:val="28"/>
          <w:szCs w:val="28"/>
        </w:rPr>
      </w:pPr>
      <w:r w:rsidRPr="00D40463">
        <w:rPr>
          <w:sz w:val="28"/>
          <w:szCs w:val="28"/>
        </w:rPr>
        <w:t>1.6.1. Для участия в открытом аукционе в электронной форме участник процедуры закупки, получивший аккредитацию на электронной торговой площадке, подает на электронную торговую площадку заявку на участие в открытом аукционе в электронной форме в срок и по форме, которые установлены документацией об открытом аукционе в электронной форме и регламентом работы электронной торговой площадки.</w:t>
      </w:r>
    </w:p>
    <w:p w:rsidR="00DF6CC2" w:rsidRPr="00D40463" w:rsidRDefault="00DF6CC2" w:rsidP="00C81DFB">
      <w:pPr>
        <w:adjustRightInd w:val="0"/>
        <w:ind w:firstLine="708"/>
        <w:jc w:val="both"/>
        <w:rPr>
          <w:sz w:val="28"/>
          <w:szCs w:val="28"/>
        </w:rPr>
      </w:pPr>
      <w:r w:rsidRPr="00D40463">
        <w:rPr>
          <w:sz w:val="28"/>
          <w:szCs w:val="28"/>
        </w:rPr>
        <w:t>1.6.2. Заявка на участие в открытом аукционе в электронной форме состоит из двух частей.</w:t>
      </w:r>
    </w:p>
    <w:p w:rsidR="00DF6CC2" w:rsidRPr="00D40463" w:rsidRDefault="00DF6CC2" w:rsidP="00C81DFB">
      <w:pPr>
        <w:adjustRightInd w:val="0"/>
        <w:ind w:firstLine="708"/>
        <w:jc w:val="both"/>
        <w:rPr>
          <w:sz w:val="28"/>
          <w:szCs w:val="28"/>
        </w:rPr>
      </w:pPr>
      <w:r w:rsidRPr="00D40463">
        <w:rPr>
          <w:sz w:val="28"/>
          <w:szCs w:val="28"/>
        </w:rPr>
        <w:t xml:space="preserve">1.6.2.1. Первая часть заявки (форма 1, форма 2) на участие в открытом аукционе в электронной форме должна содержать: </w:t>
      </w:r>
    </w:p>
    <w:p w:rsidR="00DF6CC2" w:rsidRPr="00D40463" w:rsidRDefault="00DF6CC2" w:rsidP="00771CDB">
      <w:pPr>
        <w:adjustRightInd w:val="0"/>
        <w:ind w:firstLine="708"/>
        <w:jc w:val="both"/>
        <w:rPr>
          <w:sz w:val="28"/>
          <w:szCs w:val="28"/>
        </w:rPr>
      </w:pPr>
      <w:r w:rsidRPr="00D40463">
        <w:rPr>
          <w:sz w:val="28"/>
          <w:szCs w:val="28"/>
        </w:rPr>
        <w:t>предложение о качестве работ</w:t>
      </w:r>
      <w:r>
        <w:rPr>
          <w:sz w:val="28"/>
          <w:szCs w:val="28"/>
        </w:rPr>
        <w:t xml:space="preserve">, которые являются предметом </w:t>
      </w:r>
      <w:r w:rsidRPr="00D40463">
        <w:rPr>
          <w:sz w:val="28"/>
          <w:szCs w:val="28"/>
        </w:rPr>
        <w:t>договора, их количественных и качественных характеристиках, в том числе:</w:t>
      </w:r>
    </w:p>
    <w:p w:rsidR="00DF6CC2" w:rsidRPr="00D40463" w:rsidRDefault="00DF6CC2" w:rsidP="00771CDB">
      <w:pPr>
        <w:adjustRightInd w:val="0"/>
        <w:ind w:firstLine="708"/>
        <w:jc w:val="both"/>
        <w:rPr>
          <w:sz w:val="28"/>
          <w:szCs w:val="28"/>
        </w:rPr>
      </w:pPr>
      <w:r w:rsidRPr="00D40463">
        <w:rPr>
          <w:sz w:val="28"/>
          <w:szCs w:val="28"/>
        </w:rPr>
        <w:t xml:space="preserve">а) состав работ и последовательность их выполнения; </w:t>
      </w:r>
    </w:p>
    <w:p w:rsidR="00DF6CC2" w:rsidRPr="00D40463" w:rsidRDefault="00DF6CC2" w:rsidP="00771CDB">
      <w:pPr>
        <w:adjustRightInd w:val="0"/>
        <w:ind w:firstLine="708"/>
        <w:jc w:val="both"/>
        <w:rPr>
          <w:sz w:val="28"/>
          <w:szCs w:val="28"/>
        </w:rPr>
      </w:pPr>
      <w:r w:rsidRPr="00D40463">
        <w:rPr>
          <w:sz w:val="28"/>
          <w:szCs w:val="28"/>
        </w:rPr>
        <w:t>б) технологию выполнения работ;</w:t>
      </w:r>
    </w:p>
    <w:p w:rsidR="00DF6CC2" w:rsidRPr="00D40463" w:rsidRDefault="00DF6CC2" w:rsidP="00771CDB">
      <w:pPr>
        <w:adjustRightInd w:val="0"/>
        <w:ind w:firstLine="708"/>
        <w:jc w:val="both"/>
        <w:rPr>
          <w:sz w:val="28"/>
          <w:szCs w:val="28"/>
        </w:rPr>
      </w:pPr>
      <w:r w:rsidRPr="00D40463">
        <w:rPr>
          <w:sz w:val="28"/>
          <w:szCs w:val="28"/>
        </w:rPr>
        <w:t>в) сроки выполнения работ;</w:t>
      </w:r>
    </w:p>
    <w:p w:rsidR="00DF6CC2" w:rsidRDefault="00DF6CC2" w:rsidP="00771CDB">
      <w:pPr>
        <w:adjustRightInd w:val="0"/>
        <w:ind w:firstLine="708"/>
        <w:jc w:val="both"/>
        <w:rPr>
          <w:sz w:val="28"/>
          <w:szCs w:val="28"/>
        </w:rPr>
      </w:pPr>
      <w:r w:rsidRPr="00D40463">
        <w:rPr>
          <w:sz w:val="28"/>
          <w:szCs w:val="28"/>
        </w:rPr>
        <w:t>г) объем работ.</w:t>
      </w:r>
    </w:p>
    <w:p w:rsidR="00DF6CC2" w:rsidRPr="00D40463" w:rsidRDefault="00DF6CC2" w:rsidP="00C81DFB">
      <w:pPr>
        <w:adjustRightInd w:val="0"/>
        <w:ind w:firstLine="708"/>
        <w:jc w:val="both"/>
        <w:rPr>
          <w:sz w:val="28"/>
          <w:szCs w:val="28"/>
        </w:rPr>
      </w:pPr>
      <w:r w:rsidRPr="00D40463">
        <w:rPr>
          <w:sz w:val="28"/>
          <w:szCs w:val="28"/>
        </w:rPr>
        <w:t>1.6.2.2. Вторая часть заявки (форма 3) на участие в открытом аукционе в электронной форме должна содержать сведения и документы об участнике процедуры закупки, подавшем такую заявку:</w:t>
      </w:r>
    </w:p>
    <w:p w:rsidR="00DF6CC2" w:rsidRPr="00D40463" w:rsidRDefault="00DF6CC2" w:rsidP="00DD7D33">
      <w:pPr>
        <w:tabs>
          <w:tab w:val="left" w:pos="720"/>
        </w:tabs>
        <w:spacing w:line="240" w:lineRule="atLeast"/>
        <w:jc w:val="both"/>
        <w:rPr>
          <w:sz w:val="28"/>
          <w:szCs w:val="28"/>
        </w:rPr>
      </w:pPr>
      <w:r w:rsidRPr="00803EBC">
        <w:rPr>
          <w:sz w:val="28"/>
          <w:szCs w:val="28"/>
        </w:rPr>
        <w:tab/>
      </w:r>
      <w:r w:rsidRPr="00D40463">
        <w:rPr>
          <w:sz w:val="28"/>
          <w:szCs w:val="28"/>
        </w:rPr>
        <w:t xml:space="preserve">1) 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 соответствии участника закупки </w:t>
      </w:r>
      <w:r w:rsidRPr="00D40463">
        <w:rPr>
          <w:bCs/>
          <w:sz w:val="28"/>
          <w:szCs w:val="28"/>
        </w:rPr>
        <w:t>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r w:rsidRPr="00D40463">
        <w:rPr>
          <w:sz w:val="28"/>
          <w:szCs w:val="28"/>
        </w:rPr>
        <w:t xml:space="preserve"> (форма 6);</w:t>
      </w:r>
    </w:p>
    <w:p w:rsidR="00DF6CC2" w:rsidRPr="00D40463" w:rsidRDefault="00DF6CC2" w:rsidP="00C81DFB">
      <w:pPr>
        <w:tabs>
          <w:tab w:val="left" w:pos="0"/>
        </w:tabs>
        <w:ind w:firstLine="709"/>
        <w:jc w:val="both"/>
        <w:rPr>
          <w:sz w:val="28"/>
          <w:szCs w:val="28"/>
        </w:rPr>
      </w:pPr>
      <w:r w:rsidRPr="00D40463">
        <w:rPr>
          <w:sz w:val="28"/>
          <w:szCs w:val="28"/>
        </w:rPr>
        <w:t>2) анкету участника процедуры закупки по форме, установленной в документации об открытом аукционе в электронной форме (форма 4);</w:t>
      </w:r>
    </w:p>
    <w:p w:rsidR="00DF6CC2" w:rsidRDefault="00DF6CC2" w:rsidP="00C81DFB">
      <w:pPr>
        <w:adjustRightInd w:val="0"/>
        <w:ind w:firstLine="708"/>
        <w:jc w:val="both"/>
        <w:rPr>
          <w:sz w:val="28"/>
          <w:szCs w:val="28"/>
        </w:rPr>
      </w:pPr>
      <w:r w:rsidRPr="00D40463">
        <w:rPr>
          <w:sz w:val="28"/>
          <w:szCs w:val="28"/>
        </w:rPr>
        <w:t xml:space="preserve">3) </w:t>
      </w:r>
      <w:r w:rsidRPr="007826C6">
        <w:rPr>
          <w:sz w:val="28"/>
          <w:szCs w:val="28"/>
        </w:rPr>
        <w:t xml:space="preserve">полученную не ранее чем за шесть месяцев до дня размещения на </w:t>
      </w:r>
    </w:p>
    <w:p w:rsidR="00DF6CC2" w:rsidRDefault="00DF6CC2" w:rsidP="002145D7">
      <w:pPr>
        <w:adjustRightInd w:val="0"/>
        <w:jc w:val="both"/>
        <w:rPr>
          <w:sz w:val="28"/>
          <w:szCs w:val="28"/>
        </w:rPr>
      </w:pPr>
      <w:r w:rsidRPr="007826C6">
        <w:rPr>
          <w:sz w:val="28"/>
          <w:szCs w:val="28"/>
        </w:rPr>
        <w:t xml:space="preserve">Официальном сайте Единой информационной системы в сфере закупок http://zakupki.gov.ru извещения о проведении открытого аукциона в электронной </w:t>
      </w:r>
      <w:r w:rsidRPr="007826C6">
        <w:rPr>
          <w:sz w:val="28"/>
          <w:szCs w:val="28"/>
        </w:rPr>
        <w:lastRenderedPageBreak/>
        <w:t>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Единой информационной системы в сфере закупок http://zakupki.gov.ru извещения о проведении открытого аукциона в электронной форме выписку из единого государственного реестра индивидуальных предпринимателей (для индивидуального п</w:t>
      </w:r>
      <w:r>
        <w:rPr>
          <w:sz w:val="28"/>
          <w:szCs w:val="28"/>
        </w:rPr>
        <w:t>редпринимателя), копии документ</w:t>
      </w:r>
      <w:r w:rsidRPr="007826C6">
        <w:rPr>
          <w:sz w:val="28"/>
          <w:szCs w:val="28"/>
        </w:rPr>
        <w:t>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w:t>
      </w:r>
      <w:r>
        <w:rPr>
          <w:sz w:val="28"/>
          <w:szCs w:val="28"/>
        </w:rPr>
        <w:t>ых лиц</w:t>
      </w:r>
      <w:r w:rsidRPr="007826C6">
        <w:rPr>
          <w:sz w:val="28"/>
          <w:szCs w:val="28"/>
        </w:rPr>
        <w:t>)</w:t>
      </w:r>
      <w:r>
        <w:rPr>
          <w:sz w:val="28"/>
          <w:szCs w:val="28"/>
        </w:rPr>
        <w:t>;</w:t>
      </w:r>
      <w:r w:rsidRPr="007826C6">
        <w:rPr>
          <w:sz w:val="28"/>
          <w:szCs w:val="28"/>
        </w:rPr>
        <w:t xml:space="preserve"> </w:t>
      </w:r>
    </w:p>
    <w:p w:rsidR="00DF6CC2" w:rsidRPr="00D40463" w:rsidRDefault="00DF6CC2" w:rsidP="00C81DFB">
      <w:pPr>
        <w:adjustRightInd w:val="0"/>
        <w:ind w:firstLine="708"/>
        <w:jc w:val="both"/>
        <w:rPr>
          <w:sz w:val="28"/>
          <w:szCs w:val="28"/>
        </w:rPr>
      </w:pPr>
      <w:r w:rsidRPr="00D40463">
        <w:rPr>
          <w:sz w:val="28"/>
          <w:szCs w:val="28"/>
        </w:rPr>
        <w:t>4) документ, подтверждающий полномочия лица на подписание заявки на участие в открытом аукционе в электронной форме от имени участника процедуры закупки (документы, подтверждающие полномочия лица, выполняющего функции единоличного исполнительного органа и, при необходимости, доверенность (форма 5), если заявка на участие в открытом аукционе в электронной форме подписывается по доверенности);</w:t>
      </w:r>
    </w:p>
    <w:p w:rsidR="00DF6CC2" w:rsidRPr="00D40463" w:rsidRDefault="00DF6CC2" w:rsidP="00C81DFB">
      <w:pPr>
        <w:adjustRightInd w:val="0"/>
        <w:ind w:firstLine="708"/>
        <w:jc w:val="both"/>
        <w:rPr>
          <w:sz w:val="28"/>
          <w:szCs w:val="28"/>
        </w:rPr>
      </w:pPr>
      <w:r w:rsidRPr="00D40463">
        <w:rPr>
          <w:sz w:val="28"/>
          <w:szCs w:val="28"/>
        </w:rPr>
        <w:t>5) учредительные документы в действующей редакции (для юридических лиц);</w:t>
      </w:r>
    </w:p>
    <w:p w:rsidR="00DF6CC2" w:rsidRDefault="00DF6CC2" w:rsidP="0029735E">
      <w:pPr>
        <w:tabs>
          <w:tab w:val="left" w:pos="0"/>
        </w:tabs>
        <w:ind w:right="-108" w:firstLine="743"/>
        <w:rPr>
          <w:sz w:val="28"/>
          <w:szCs w:val="28"/>
        </w:rPr>
      </w:pPr>
      <w:r>
        <w:rPr>
          <w:sz w:val="28"/>
          <w:szCs w:val="28"/>
        </w:rPr>
        <w:t xml:space="preserve">6) документы, подтверждающие соответствие участника процедуры закупки требованиям, установленным в соответствии с частью 9 Положения о закупке: </w:t>
      </w:r>
    </w:p>
    <w:p w:rsidR="00DF6CC2" w:rsidRPr="00D3140F" w:rsidRDefault="00DF6CC2" w:rsidP="00946691">
      <w:pPr>
        <w:suppressAutoHyphens/>
        <w:adjustRightInd w:val="0"/>
        <w:ind w:firstLine="708"/>
        <w:jc w:val="both"/>
        <w:rPr>
          <w:sz w:val="28"/>
          <w:szCs w:val="28"/>
        </w:rPr>
      </w:pPr>
      <w:r>
        <w:rPr>
          <w:sz w:val="28"/>
          <w:szCs w:val="28"/>
        </w:rPr>
        <w:t>а</w:t>
      </w:r>
      <w:r w:rsidRPr="00D3140F">
        <w:rPr>
          <w:sz w:val="28"/>
          <w:szCs w:val="28"/>
        </w:rPr>
        <w:t>) документы, подтверждающие опыт работы и деловую репутацию участника процедуры закупки:</w:t>
      </w:r>
    </w:p>
    <w:p w:rsidR="00DF6CC2" w:rsidRPr="00D3140F" w:rsidRDefault="00DF6CC2" w:rsidP="0029735E">
      <w:pPr>
        <w:tabs>
          <w:tab w:val="left" w:pos="0"/>
        </w:tabs>
        <w:ind w:right="-108"/>
        <w:jc w:val="both"/>
        <w:rPr>
          <w:sz w:val="28"/>
          <w:szCs w:val="28"/>
        </w:rPr>
      </w:pPr>
      <w:r w:rsidRPr="00D3140F">
        <w:rPr>
          <w:sz w:val="28"/>
          <w:szCs w:val="28"/>
        </w:rPr>
        <w:tab/>
        <w:t xml:space="preserve">- копии не менее трех контрактов (договоров) с приложенными актами выполненных работ за последние три года, предшествующие размещению информации о закупке на официальном сайте,  на выполнение аналогичных работ  стоимостью каждого контракта  (договора) не менее ста процентов начальной (максимальной) цены договора, установленной в документации об открытом аукционе в электронной форме;            </w:t>
      </w:r>
    </w:p>
    <w:p w:rsidR="00DF6CC2" w:rsidRDefault="00DF6CC2" w:rsidP="0029735E">
      <w:pPr>
        <w:tabs>
          <w:tab w:val="left" w:pos="0"/>
        </w:tabs>
        <w:ind w:right="-108"/>
        <w:jc w:val="both"/>
        <w:rPr>
          <w:sz w:val="28"/>
          <w:szCs w:val="28"/>
        </w:rPr>
      </w:pPr>
      <w:r w:rsidRPr="00D3140F">
        <w:rPr>
          <w:sz w:val="28"/>
          <w:szCs w:val="28"/>
        </w:rPr>
        <w:t xml:space="preserve">         - копии документов, подтверждающих регистрацию в качестве юридического лица или индивидуального предпринимателя не менее, чем за 5 лет до даты размещения информации о закупке на официальном сайте;</w:t>
      </w:r>
    </w:p>
    <w:p w:rsidR="00DF6CC2" w:rsidRPr="00D40463" w:rsidRDefault="00DF6CC2" w:rsidP="00C81DFB">
      <w:pPr>
        <w:adjustRightInd w:val="0"/>
        <w:ind w:firstLine="708"/>
        <w:jc w:val="both"/>
        <w:rPr>
          <w:sz w:val="28"/>
          <w:szCs w:val="28"/>
        </w:rPr>
      </w:pPr>
      <w:r w:rsidRPr="00D40463">
        <w:rPr>
          <w:sz w:val="28"/>
          <w:szCs w:val="28"/>
        </w:rPr>
        <w:t>7) уведомление о возможности применения участником процедуры закупки упрощенной системы налогообложения (для участников, применяющих ее);</w:t>
      </w:r>
    </w:p>
    <w:p w:rsidR="00DF6CC2" w:rsidRDefault="00DF6CC2" w:rsidP="00C81DFB">
      <w:pPr>
        <w:adjustRightInd w:val="0"/>
        <w:spacing w:line="240" w:lineRule="atLeast"/>
        <w:ind w:firstLine="709"/>
        <w:jc w:val="both"/>
        <w:rPr>
          <w:sz w:val="28"/>
          <w:szCs w:val="28"/>
        </w:rPr>
      </w:pPr>
      <w:r w:rsidRPr="00D40463">
        <w:rPr>
          <w:sz w:val="28"/>
          <w:szCs w:val="28"/>
        </w:rPr>
        <w:t xml:space="preserve">8)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w:t>
      </w:r>
    </w:p>
    <w:p w:rsidR="00DF6CC2" w:rsidRPr="00D40463" w:rsidRDefault="00DF6CC2" w:rsidP="00F93AB4">
      <w:pPr>
        <w:adjustRightInd w:val="0"/>
        <w:spacing w:line="240" w:lineRule="atLeast"/>
        <w:jc w:val="both"/>
        <w:rPr>
          <w:sz w:val="28"/>
          <w:szCs w:val="28"/>
        </w:rPr>
      </w:pPr>
      <w:r w:rsidRPr="00D40463">
        <w:rPr>
          <w:sz w:val="28"/>
          <w:szCs w:val="28"/>
        </w:rPr>
        <w:t xml:space="preserve">документами юридического лица и если для участника процедуры закупки выполнение работ, являющихся предметом договора, или внесение денежных средств в качестве обеспечения исполнения договора являются крупной сделкой.  </w:t>
      </w:r>
    </w:p>
    <w:p w:rsidR="00DF6CC2" w:rsidRPr="00D40463" w:rsidRDefault="00DF6CC2" w:rsidP="00C81DFB">
      <w:pPr>
        <w:tabs>
          <w:tab w:val="left" w:pos="0"/>
        </w:tabs>
        <w:ind w:firstLine="709"/>
        <w:jc w:val="both"/>
        <w:rPr>
          <w:sz w:val="28"/>
          <w:szCs w:val="28"/>
        </w:rPr>
      </w:pPr>
      <w:r w:rsidRPr="00D40463">
        <w:rPr>
          <w:sz w:val="28"/>
          <w:szCs w:val="28"/>
        </w:rPr>
        <w:t xml:space="preserve">В случае если получение указанного решения до истечения срока подачи заявок на участие в открытом аукционе в электронной форме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r w:rsidRPr="00D40463">
        <w:rPr>
          <w:sz w:val="28"/>
          <w:szCs w:val="28"/>
        </w:rPr>
        <w:lastRenderedPageBreak/>
        <w:t>процедуры закупки обязан представить письмо, содержащее обязательство в случае признания его победителем открытого аукциона в электронной форме представить вышеуказанное решение до момента заключения договора.</w:t>
      </w:r>
    </w:p>
    <w:p w:rsidR="00DF6CC2" w:rsidRPr="00D40463" w:rsidRDefault="00DF6CC2" w:rsidP="00C81DFB">
      <w:pPr>
        <w:tabs>
          <w:tab w:val="left" w:pos="0"/>
        </w:tabs>
        <w:ind w:firstLine="709"/>
        <w:jc w:val="both"/>
        <w:rPr>
          <w:sz w:val="28"/>
          <w:szCs w:val="28"/>
        </w:rPr>
      </w:pPr>
      <w:r w:rsidRPr="00D40463">
        <w:rPr>
          <w:sz w:val="28"/>
          <w:szCs w:val="28"/>
        </w:rPr>
        <w:t>В случае если для данного участника выполнение работ, являющихся предметом договора, или внесение денежных средств в качестве обеспечения исполнения договора не являются крупной сделкой, участник процедуры закупки представляет соответствующее письмо;</w:t>
      </w:r>
    </w:p>
    <w:p w:rsidR="00DF6CC2" w:rsidRPr="00D40463" w:rsidRDefault="00DF6CC2" w:rsidP="00C81DFB">
      <w:pPr>
        <w:tabs>
          <w:tab w:val="left" w:pos="0"/>
        </w:tabs>
        <w:ind w:firstLine="709"/>
        <w:jc w:val="both"/>
        <w:rPr>
          <w:sz w:val="28"/>
          <w:szCs w:val="28"/>
        </w:rPr>
      </w:pPr>
      <w:r w:rsidRPr="00D40463">
        <w:rPr>
          <w:sz w:val="28"/>
          <w:szCs w:val="28"/>
        </w:rPr>
        <w:t>9) документ, подтверждающий внесение денежных средств в качестве обеспечения заявки на участие в открытом аукционе в электронной форме, в случае, если в документации об открытом аукционе в электронной форме содержится указание на требование обеспечения такой заявки (платежное поручение, подтверждающего перечисление денежных средств в качестве обеспечения заявки на участие в открытом аукционе в электронной форме) и документацией об открытом аукционе в электронной форме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 об открытом аукционе в электронной форме;</w:t>
      </w:r>
    </w:p>
    <w:p w:rsidR="00DF6CC2" w:rsidRDefault="00DF6CC2" w:rsidP="00946691">
      <w:pPr>
        <w:tabs>
          <w:tab w:val="left" w:pos="0"/>
        </w:tabs>
        <w:ind w:firstLine="709"/>
        <w:jc w:val="both"/>
        <w:rPr>
          <w:sz w:val="28"/>
          <w:szCs w:val="28"/>
        </w:rPr>
      </w:pPr>
      <w:r>
        <w:rPr>
          <w:sz w:val="28"/>
          <w:szCs w:val="28"/>
        </w:rPr>
        <w:t xml:space="preserve">10) договор простого товарищества участников процедуры закупки в случае, если несколько юридических и физических лиц выступают совместно в качестве участника процедуры закупки. </w:t>
      </w:r>
    </w:p>
    <w:p w:rsidR="00DF6CC2" w:rsidRPr="00F93AB4" w:rsidRDefault="00DF6CC2" w:rsidP="00F93AB4">
      <w:pPr>
        <w:autoSpaceDE/>
        <w:autoSpaceDN/>
      </w:pPr>
    </w:p>
    <w:p w:rsidR="00DF6CC2" w:rsidRPr="006265E9" w:rsidRDefault="00DF6CC2" w:rsidP="006265E9">
      <w:pPr>
        <w:adjustRightInd w:val="0"/>
        <w:ind w:firstLine="708"/>
        <w:jc w:val="both"/>
        <w:rPr>
          <w:sz w:val="28"/>
          <w:szCs w:val="28"/>
        </w:rPr>
      </w:pPr>
      <w:r w:rsidRPr="006265E9">
        <w:rPr>
          <w:sz w:val="28"/>
          <w:szCs w:val="28"/>
        </w:rPr>
        <w:t xml:space="preserve">1.6.3. Участник процедуры закупки вправе подать заявку на участие в открытом аукционе в электронной форме в любой момент с момента размещения на Официальном сайте Единой информационной системы в сфере закупок </w:t>
      </w:r>
      <w:r w:rsidRPr="006265E9">
        <w:rPr>
          <w:sz w:val="28"/>
          <w:szCs w:val="28"/>
          <w:lang w:val="en-US"/>
        </w:rPr>
        <w:t>http</w:t>
      </w:r>
      <w:r w:rsidRPr="006265E9">
        <w:rPr>
          <w:sz w:val="28"/>
          <w:szCs w:val="28"/>
        </w:rPr>
        <w:t>://</w:t>
      </w:r>
      <w:hyperlink r:id="rId21" w:history="1">
        <w:r w:rsidRPr="006265E9">
          <w:rPr>
            <w:color w:val="0000FF"/>
            <w:sz w:val="28"/>
            <w:szCs w:val="28"/>
            <w:u w:val="single"/>
            <w:lang w:val="en-US"/>
          </w:rPr>
          <w:t>zakupki</w:t>
        </w:r>
        <w:r w:rsidRPr="006265E9">
          <w:rPr>
            <w:color w:val="0000FF"/>
            <w:sz w:val="28"/>
            <w:szCs w:val="28"/>
            <w:u w:val="single"/>
          </w:rPr>
          <w:t>.</w:t>
        </w:r>
        <w:r w:rsidRPr="006265E9">
          <w:rPr>
            <w:color w:val="0000FF"/>
            <w:sz w:val="28"/>
            <w:szCs w:val="28"/>
            <w:u w:val="single"/>
            <w:lang w:val="en-US"/>
          </w:rPr>
          <w:t>gov</w:t>
        </w:r>
        <w:r w:rsidRPr="006265E9">
          <w:rPr>
            <w:color w:val="0000FF"/>
            <w:sz w:val="28"/>
            <w:szCs w:val="28"/>
            <w:u w:val="single"/>
          </w:rPr>
          <w:t>.</w:t>
        </w:r>
        <w:r w:rsidRPr="006265E9">
          <w:rPr>
            <w:color w:val="0000FF"/>
            <w:sz w:val="28"/>
            <w:szCs w:val="28"/>
            <w:u w:val="single"/>
            <w:lang w:val="en-US"/>
          </w:rPr>
          <w:t>ru</w:t>
        </w:r>
      </w:hyperlink>
      <w:r w:rsidRPr="006265E9">
        <w:rPr>
          <w:sz w:val="28"/>
          <w:szCs w:val="28"/>
        </w:rPr>
        <w:t xml:space="preserve"> и электронной торговой 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 заявок на участие в открытом аукционе в электронной форме. </w:t>
      </w:r>
    </w:p>
    <w:p w:rsidR="00DF6CC2" w:rsidRDefault="00DF6CC2" w:rsidP="006265E9">
      <w:pPr>
        <w:adjustRightInd w:val="0"/>
        <w:ind w:firstLine="708"/>
        <w:jc w:val="both"/>
        <w:rPr>
          <w:sz w:val="28"/>
          <w:szCs w:val="28"/>
        </w:rPr>
      </w:pPr>
    </w:p>
    <w:p w:rsidR="00DF6CC2" w:rsidRPr="006265E9" w:rsidRDefault="00DF6CC2" w:rsidP="006265E9">
      <w:pPr>
        <w:adjustRightInd w:val="0"/>
        <w:ind w:firstLine="708"/>
        <w:jc w:val="both"/>
        <w:rPr>
          <w:sz w:val="28"/>
          <w:szCs w:val="28"/>
        </w:rPr>
      </w:pPr>
      <w:r w:rsidRPr="006265E9">
        <w:rPr>
          <w:sz w:val="28"/>
          <w:szCs w:val="28"/>
        </w:rPr>
        <w:t xml:space="preserve">1.6.4. Заявка на участие в открытом аукционе в электронной форме направляется участником процедуры закупки оператору электронной торговой площадки в форме одного или нескольких электронных документов в соответствии с регламентом работы электронной торговой площадки. </w:t>
      </w:r>
    </w:p>
    <w:p w:rsidR="00DF6CC2" w:rsidRPr="006265E9" w:rsidRDefault="00DF6CC2" w:rsidP="006265E9">
      <w:pPr>
        <w:ind w:right="-2"/>
        <w:jc w:val="both"/>
        <w:rPr>
          <w:sz w:val="28"/>
          <w:szCs w:val="28"/>
        </w:rPr>
      </w:pPr>
    </w:p>
    <w:p w:rsidR="00DF6CC2" w:rsidRPr="006265E9" w:rsidRDefault="00DF6CC2" w:rsidP="006265E9">
      <w:pPr>
        <w:ind w:right="-2"/>
        <w:jc w:val="both"/>
        <w:rPr>
          <w:bCs/>
          <w:sz w:val="28"/>
          <w:szCs w:val="28"/>
        </w:rPr>
      </w:pPr>
      <w:r w:rsidRPr="006265E9">
        <w:rPr>
          <w:bCs/>
          <w:sz w:val="28"/>
          <w:szCs w:val="28"/>
        </w:rPr>
        <w:tab/>
        <w:t xml:space="preserve">1.7. Язык заявки на участие в открытом аукционе в электронной форме </w:t>
      </w:r>
    </w:p>
    <w:p w:rsidR="00DF6CC2" w:rsidRPr="006265E9" w:rsidRDefault="00DF6CC2" w:rsidP="006265E9">
      <w:pPr>
        <w:ind w:right="-2"/>
        <w:jc w:val="both"/>
        <w:rPr>
          <w:sz w:val="28"/>
          <w:szCs w:val="28"/>
        </w:rPr>
      </w:pPr>
      <w:r w:rsidRPr="006265E9">
        <w:rPr>
          <w:sz w:val="28"/>
          <w:szCs w:val="28"/>
        </w:rPr>
        <w:tab/>
        <w:t>1.7.1. Заявка на участие в открытом аукционе в электронной форме и прилагаемые к ней документы, а также вся корреспонденция между Заказчиком и участником процедуры закупки, относящиеся к заявке, должны быть написаны на русском языке. Документы на иностранном языке, входящие в состав заявки на участие в открытом аукционе в электронной форме, должны сопровождаться точным переводом на русский язык, заверенным в соответствии с законодательством и международными договорами Российской Федерации.</w:t>
      </w:r>
    </w:p>
    <w:p w:rsidR="00DF6CC2" w:rsidRPr="006265E9" w:rsidRDefault="00DF6CC2" w:rsidP="006265E9">
      <w:pPr>
        <w:ind w:right="-2"/>
        <w:jc w:val="both"/>
        <w:rPr>
          <w:sz w:val="28"/>
          <w:szCs w:val="28"/>
        </w:rPr>
      </w:pPr>
      <w:r w:rsidRPr="006265E9">
        <w:rPr>
          <w:sz w:val="28"/>
          <w:szCs w:val="28"/>
        </w:rPr>
        <w:tab/>
        <w:t xml:space="preserve">1.7.2. Использование других языков для подготовки заявки на участие в открытом аукционе в электронной форме может быть расценено единой комиссией как несоответствие заявки на участие в открытом аукционе в </w:t>
      </w:r>
      <w:r w:rsidRPr="006265E9">
        <w:rPr>
          <w:sz w:val="28"/>
          <w:szCs w:val="28"/>
        </w:rPr>
        <w:lastRenderedPageBreak/>
        <w:t>электронной форме требованиям, установленным документацией об открытом аукционе в электронной форме.</w:t>
      </w:r>
    </w:p>
    <w:p w:rsidR="00DF6CC2" w:rsidRPr="006265E9" w:rsidRDefault="00DF6CC2" w:rsidP="006265E9">
      <w:pPr>
        <w:ind w:right="-2"/>
        <w:jc w:val="both"/>
        <w:rPr>
          <w:sz w:val="28"/>
          <w:szCs w:val="28"/>
        </w:rPr>
      </w:pPr>
    </w:p>
    <w:p w:rsidR="00DF6CC2" w:rsidRPr="006265E9" w:rsidRDefault="00DF6CC2" w:rsidP="006265E9">
      <w:pPr>
        <w:ind w:right="-2"/>
        <w:jc w:val="both"/>
        <w:rPr>
          <w:bCs/>
          <w:sz w:val="28"/>
          <w:szCs w:val="28"/>
        </w:rPr>
      </w:pPr>
      <w:r w:rsidRPr="006265E9">
        <w:rPr>
          <w:bCs/>
          <w:sz w:val="28"/>
          <w:szCs w:val="28"/>
        </w:rPr>
        <w:tab/>
        <w:t>1.8. Валюта заявки на участие в открытом аукционе в электронной форме</w:t>
      </w:r>
    </w:p>
    <w:p w:rsidR="00DF6CC2" w:rsidRPr="006265E9" w:rsidRDefault="00DF6CC2" w:rsidP="006265E9">
      <w:pPr>
        <w:ind w:right="-2"/>
        <w:jc w:val="both"/>
        <w:rPr>
          <w:sz w:val="28"/>
          <w:szCs w:val="28"/>
        </w:rPr>
      </w:pPr>
      <w:r w:rsidRPr="006265E9">
        <w:rPr>
          <w:sz w:val="28"/>
          <w:szCs w:val="28"/>
        </w:rPr>
        <w:tab/>
        <w:t>1.8.1. Предлагаемая участником процедуры закупки цена договора должна быть выражена в российских рублях.</w:t>
      </w:r>
    </w:p>
    <w:p w:rsidR="00DF6CC2" w:rsidRPr="006265E9" w:rsidRDefault="00DF6CC2" w:rsidP="006265E9">
      <w:pPr>
        <w:tabs>
          <w:tab w:val="left" w:pos="709"/>
        </w:tabs>
        <w:ind w:right="-2"/>
        <w:jc w:val="both"/>
        <w:rPr>
          <w:sz w:val="28"/>
          <w:szCs w:val="28"/>
        </w:rPr>
      </w:pPr>
      <w:r w:rsidRPr="006265E9">
        <w:rPr>
          <w:b/>
          <w:bCs/>
          <w:sz w:val="28"/>
          <w:szCs w:val="28"/>
        </w:rPr>
        <w:tab/>
      </w:r>
      <w:r w:rsidRPr="006265E9">
        <w:rPr>
          <w:sz w:val="28"/>
          <w:szCs w:val="28"/>
        </w:rPr>
        <w:t>1.8.2.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 не устанавливается.</w:t>
      </w:r>
    </w:p>
    <w:p w:rsidR="00DF6CC2" w:rsidRPr="006265E9" w:rsidRDefault="00DF6CC2" w:rsidP="006265E9">
      <w:pPr>
        <w:tabs>
          <w:tab w:val="left" w:pos="709"/>
        </w:tabs>
        <w:ind w:right="-2"/>
        <w:jc w:val="both"/>
        <w:rPr>
          <w:sz w:val="28"/>
          <w:szCs w:val="28"/>
        </w:rPr>
      </w:pPr>
    </w:p>
    <w:p w:rsidR="00DF6CC2" w:rsidRPr="006265E9" w:rsidRDefault="00DF6CC2" w:rsidP="006265E9">
      <w:pPr>
        <w:ind w:right="-2"/>
        <w:jc w:val="both"/>
        <w:rPr>
          <w:bCs/>
          <w:sz w:val="28"/>
          <w:szCs w:val="28"/>
        </w:rPr>
      </w:pPr>
      <w:r w:rsidRPr="006265E9">
        <w:rPr>
          <w:bCs/>
          <w:sz w:val="28"/>
          <w:szCs w:val="28"/>
        </w:rPr>
        <w:tab/>
        <w:t>1.9. Требования к участникам процедуры закупки</w:t>
      </w:r>
    </w:p>
    <w:p w:rsidR="00DF6CC2" w:rsidRPr="006265E9" w:rsidRDefault="00DF6CC2" w:rsidP="006265E9">
      <w:pPr>
        <w:ind w:right="-2"/>
        <w:jc w:val="both"/>
        <w:rPr>
          <w:sz w:val="28"/>
          <w:szCs w:val="28"/>
        </w:rPr>
      </w:pPr>
      <w:r w:rsidRPr="006265E9">
        <w:rPr>
          <w:sz w:val="28"/>
          <w:szCs w:val="28"/>
        </w:rPr>
        <w:tab/>
        <w:t>Участники процедуры закупки должны отвечать требованиям, установленным в пункте 2.3 Информационной карты аукциона.</w:t>
      </w:r>
    </w:p>
    <w:p w:rsidR="00DF6CC2" w:rsidRPr="006265E9" w:rsidRDefault="00DF6CC2" w:rsidP="006265E9">
      <w:pPr>
        <w:tabs>
          <w:tab w:val="left" w:pos="284"/>
        </w:tabs>
        <w:ind w:right="-108"/>
        <w:jc w:val="both"/>
        <w:rPr>
          <w:b/>
          <w:bCs/>
          <w:sz w:val="28"/>
          <w:szCs w:val="28"/>
        </w:rPr>
      </w:pPr>
    </w:p>
    <w:p w:rsidR="00DF6CC2" w:rsidRPr="006265E9" w:rsidRDefault="00DF6CC2" w:rsidP="006265E9">
      <w:pPr>
        <w:tabs>
          <w:tab w:val="left" w:pos="284"/>
        </w:tabs>
        <w:ind w:right="-108"/>
        <w:jc w:val="both"/>
        <w:rPr>
          <w:sz w:val="28"/>
          <w:szCs w:val="28"/>
        </w:rPr>
      </w:pPr>
      <w:r w:rsidRPr="006265E9">
        <w:rPr>
          <w:bCs/>
          <w:sz w:val="28"/>
          <w:szCs w:val="28"/>
        </w:rPr>
        <w:tab/>
      </w:r>
      <w:r w:rsidRPr="006265E9">
        <w:rPr>
          <w:bCs/>
          <w:sz w:val="28"/>
          <w:szCs w:val="28"/>
        </w:rPr>
        <w:tab/>
        <w:t xml:space="preserve">1.10. Представление </w:t>
      </w:r>
      <w:r w:rsidRPr="006265E9">
        <w:rPr>
          <w:sz w:val="28"/>
          <w:szCs w:val="28"/>
        </w:rPr>
        <w:t>предложения о качестве работ</w:t>
      </w:r>
    </w:p>
    <w:p w:rsidR="00DF6CC2" w:rsidRPr="006265E9" w:rsidRDefault="00DF6CC2" w:rsidP="006265E9">
      <w:pPr>
        <w:ind w:right="-2"/>
        <w:jc w:val="both"/>
        <w:rPr>
          <w:sz w:val="28"/>
          <w:szCs w:val="28"/>
        </w:rPr>
      </w:pPr>
      <w:r w:rsidRPr="006265E9">
        <w:rPr>
          <w:sz w:val="28"/>
          <w:szCs w:val="28"/>
        </w:rPr>
        <w:tab/>
        <w:t>1.10.1. Участнику процедуры закупки необходимо изучить документацию об открытом аукционе в электронной форме, включая все инструкции, формы, условия и спецификации, а также изменения и разъяснения документации об открытом аукционе в электронной форме.</w:t>
      </w:r>
    </w:p>
    <w:p w:rsidR="00DF6CC2" w:rsidRPr="006265E9" w:rsidRDefault="00DF6CC2" w:rsidP="006265E9">
      <w:pPr>
        <w:ind w:right="-2"/>
        <w:jc w:val="both"/>
        <w:rPr>
          <w:sz w:val="28"/>
          <w:szCs w:val="28"/>
        </w:rPr>
      </w:pPr>
      <w:r w:rsidRPr="006265E9">
        <w:rPr>
          <w:sz w:val="28"/>
          <w:szCs w:val="28"/>
        </w:rPr>
        <w:tab/>
        <w:t>Участник процедуры закупки должен представить в составе заявки на участие в открытом аукционе в электронной форме предложение о качестве работ (форма 2).</w:t>
      </w:r>
    </w:p>
    <w:p w:rsidR="00DF6CC2" w:rsidRPr="006265E9" w:rsidRDefault="00DF6CC2" w:rsidP="006265E9">
      <w:pPr>
        <w:adjustRightInd w:val="0"/>
        <w:ind w:firstLine="708"/>
        <w:jc w:val="both"/>
        <w:rPr>
          <w:sz w:val="28"/>
          <w:szCs w:val="28"/>
        </w:rPr>
      </w:pPr>
      <w:r w:rsidRPr="006265E9">
        <w:tab/>
      </w:r>
      <w:r w:rsidRPr="006265E9">
        <w:rPr>
          <w:sz w:val="28"/>
          <w:szCs w:val="28"/>
        </w:rPr>
        <w:t xml:space="preserve"> </w:t>
      </w:r>
    </w:p>
    <w:p w:rsidR="00DF6CC2" w:rsidRPr="006265E9" w:rsidRDefault="00DF6CC2" w:rsidP="006265E9">
      <w:pPr>
        <w:ind w:right="-2"/>
        <w:jc w:val="both"/>
        <w:rPr>
          <w:sz w:val="28"/>
          <w:szCs w:val="28"/>
        </w:rPr>
      </w:pPr>
    </w:p>
    <w:p w:rsidR="00DF6CC2" w:rsidRPr="006265E9" w:rsidRDefault="00DF6CC2" w:rsidP="006265E9">
      <w:pPr>
        <w:ind w:right="-2"/>
        <w:jc w:val="both"/>
        <w:rPr>
          <w:sz w:val="28"/>
          <w:szCs w:val="28"/>
        </w:rPr>
      </w:pPr>
      <w:r w:rsidRPr="006265E9">
        <w:rPr>
          <w:bCs/>
          <w:sz w:val="28"/>
          <w:szCs w:val="28"/>
        </w:rPr>
        <w:tab/>
        <w:t>1.11. Представление предложения о цене договора</w:t>
      </w:r>
    </w:p>
    <w:p w:rsidR="00DF6CC2" w:rsidRPr="006265E9" w:rsidRDefault="00DF6CC2" w:rsidP="006265E9">
      <w:pPr>
        <w:ind w:right="-2"/>
        <w:jc w:val="both"/>
        <w:rPr>
          <w:sz w:val="28"/>
          <w:szCs w:val="28"/>
        </w:rPr>
      </w:pPr>
      <w:r w:rsidRPr="006265E9">
        <w:rPr>
          <w:sz w:val="28"/>
          <w:szCs w:val="28"/>
        </w:rPr>
        <w:tab/>
        <w:t xml:space="preserve">1.11.1. Участник процедуры закупки, направляя заявку на участие в открытом аукционе в электронной форме, заявляет о своем согласии выполнить работы, являющиеся предметом открытого аукциона в электронной форме, в пределах стоимости, не превышающей начальной (максимальной) цены договора, указанной в п. 2.8 Информационной карты аукциона. </w:t>
      </w:r>
    </w:p>
    <w:p w:rsidR="00DF6CC2" w:rsidRPr="006265E9" w:rsidRDefault="00DF6CC2" w:rsidP="006265E9">
      <w:pPr>
        <w:ind w:right="-2"/>
        <w:jc w:val="both"/>
        <w:rPr>
          <w:sz w:val="28"/>
          <w:szCs w:val="28"/>
        </w:rPr>
      </w:pPr>
      <w:r w:rsidRPr="006265E9">
        <w:rPr>
          <w:sz w:val="28"/>
          <w:szCs w:val="28"/>
        </w:rPr>
        <w:tab/>
        <w:t>1.11.2. Участник открытого аукциона в электронной форме делает предложение о цене договора непосредственно во время процедуры открытого аукциона в электронной форме в форме и порядке, которые определены процедурой проведения открытого аукциона в электронной форме в соответствии с регламентом работы электронной торговой площадки.</w:t>
      </w:r>
    </w:p>
    <w:p w:rsidR="00DF6CC2" w:rsidRPr="006265E9" w:rsidRDefault="00DF6CC2" w:rsidP="006265E9">
      <w:pPr>
        <w:ind w:right="-2"/>
        <w:jc w:val="both"/>
        <w:rPr>
          <w:sz w:val="28"/>
          <w:szCs w:val="28"/>
        </w:rPr>
      </w:pPr>
      <w:r w:rsidRPr="006265E9">
        <w:rPr>
          <w:sz w:val="28"/>
          <w:szCs w:val="28"/>
        </w:rPr>
        <w:tab/>
        <w:t>1.11.3. Порядок формирования цены договора указан в Техническом задании (раздел 3).</w:t>
      </w:r>
    </w:p>
    <w:p w:rsidR="00DF6CC2" w:rsidRPr="006265E9" w:rsidRDefault="00DF6CC2" w:rsidP="006265E9">
      <w:pPr>
        <w:ind w:right="-2"/>
        <w:jc w:val="both"/>
        <w:rPr>
          <w:sz w:val="28"/>
          <w:szCs w:val="28"/>
        </w:rPr>
      </w:pPr>
      <w:r w:rsidRPr="006265E9">
        <w:rPr>
          <w:sz w:val="28"/>
          <w:szCs w:val="28"/>
        </w:rPr>
        <w:tab/>
        <w:t>1.11.4. Расходы участника открытого аукциона в электронной форме, не включенные в цену договора, не подлежат оплате Заказчиком.</w:t>
      </w:r>
    </w:p>
    <w:p w:rsidR="00DF6CC2" w:rsidRPr="006265E9" w:rsidRDefault="00DF6CC2" w:rsidP="006265E9">
      <w:pPr>
        <w:ind w:right="-2"/>
        <w:jc w:val="both"/>
        <w:rPr>
          <w:sz w:val="28"/>
          <w:szCs w:val="28"/>
        </w:rPr>
      </w:pPr>
      <w:r w:rsidRPr="006265E9">
        <w:rPr>
          <w:sz w:val="28"/>
          <w:szCs w:val="28"/>
        </w:rPr>
        <w:tab/>
      </w:r>
    </w:p>
    <w:p w:rsidR="00DF6CC2" w:rsidRPr="006265E9" w:rsidRDefault="00DF6CC2" w:rsidP="006265E9">
      <w:pPr>
        <w:ind w:right="-2"/>
        <w:jc w:val="both"/>
        <w:rPr>
          <w:bCs/>
          <w:sz w:val="28"/>
          <w:szCs w:val="28"/>
        </w:rPr>
      </w:pPr>
      <w:r w:rsidRPr="006265E9">
        <w:rPr>
          <w:bCs/>
          <w:sz w:val="28"/>
          <w:szCs w:val="28"/>
        </w:rPr>
        <w:tab/>
        <w:t>1.12. Представление графика выполнения работ</w:t>
      </w:r>
    </w:p>
    <w:p w:rsidR="00DF6CC2" w:rsidRPr="006265E9" w:rsidRDefault="00DF6CC2" w:rsidP="006265E9">
      <w:pPr>
        <w:ind w:right="-2"/>
        <w:jc w:val="both"/>
        <w:rPr>
          <w:sz w:val="28"/>
          <w:szCs w:val="28"/>
        </w:rPr>
      </w:pPr>
      <w:r w:rsidRPr="006265E9">
        <w:rPr>
          <w:sz w:val="28"/>
          <w:szCs w:val="28"/>
        </w:rPr>
        <w:tab/>
        <w:t>1.12.1. Участник процедуры закупки должен представить в составе заявки на участие в открытом аукционе в электронной форме график выполнения работ в строгом соответствии с требованием пункта 2.7 Информационной карты аукциона. График выполнения работ представляется в произвольной форме.</w:t>
      </w:r>
    </w:p>
    <w:p w:rsidR="00DF6CC2" w:rsidRPr="006265E9" w:rsidRDefault="00DF6CC2" w:rsidP="006265E9">
      <w:pPr>
        <w:ind w:right="-2"/>
        <w:jc w:val="both"/>
        <w:rPr>
          <w:sz w:val="28"/>
          <w:szCs w:val="28"/>
        </w:rPr>
      </w:pPr>
      <w:r w:rsidRPr="006265E9">
        <w:rPr>
          <w:sz w:val="28"/>
          <w:szCs w:val="28"/>
        </w:rPr>
        <w:lastRenderedPageBreak/>
        <w:tab/>
        <w:t>1.12.2. Отклонение от общих требований к срокам выполнения работ, а также представление в графике выполнения работ неполной информации о сроках выполнения работ, считается существенным отклонением от требований и условий настоящей документации об открытом аукционе в электронной форме.</w:t>
      </w:r>
    </w:p>
    <w:p w:rsidR="00DF6CC2" w:rsidRPr="006265E9" w:rsidRDefault="00DF6CC2" w:rsidP="006265E9">
      <w:pPr>
        <w:ind w:right="-2"/>
        <w:jc w:val="both"/>
        <w:rPr>
          <w:sz w:val="28"/>
          <w:szCs w:val="28"/>
        </w:rPr>
      </w:pPr>
    </w:p>
    <w:p w:rsidR="00DF6CC2" w:rsidRPr="006265E9" w:rsidRDefault="00DF6CC2" w:rsidP="006265E9">
      <w:pPr>
        <w:ind w:right="-2"/>
        <w:jc w:val="both"/>
        <w:rPr>
          <w:bCs/>
          <w:sz w:val="28"/>
          <w:szCs w:val="28"/>
        </w:rPr>
      </w:pPr>
      <w:r w:rsidRPr="006265E9">
        <w:rPr>
          <w:bCs/>
          <w:sz w:val="28"/>
          <w:szCs w:val="28"/>
        </w:rPr>
        <w:tab/>
        <w:t>1.13. Отзыв заявок на участие в открытом аукционе</w:t>
      </w:r>
    </w:p>
    <w:p w:rsidR="00DF6CC2" w:rsidRPr="006265E9" w:rsidRDefault="00DF6CC2" w:rsidP="006265E9">
      <w:pPr>
        <w:ind w:right="-2"/>
        <w:jc w:val="both"/>
        <w:rPr>
          <w:sz w:val="28"/>
          <w:szCs w:val="28"/>
        </w:rPr>
      </w:pPr>
      <w:r w:rsidRPr="006265E9">
        <w:rPr>
          <w:sz w:val="28"/>
          <w:szCs w:val="28"/>
        </w:rPr>
        <w:tab/>
        <w:t>Участник процедуры закупки, подавший заявку на участие в открытом аукционе в электронной форме, вправе отозвать заявку на участие в открытом аукционе в электронной форме не позднее окончания срока подачи заявок на участие в открытом аукционе в электронной форме, направив об этом уведомление оператору электронной торговой площадки.</w:t>
      </w:r>
    </w:p>
    <w:p w:rsidR="00DF6CC2" w:rsidRPr="006265E9" w:rsidRDefault="00DF6CC2" w:rsidP="006265E9">
      <w:pPr>
        <w:ind w:right="-2" w:firstLine="720"/>
        <w:jc w:val="both"/>
        <w:rPr>
          <w:i/>
          <w:sz w:val="28"/>
          <w:szCs w:val="28"/>
        </w:rPr>
      </w:pPr>
      <w:r w:rsidRPr="006265E9">
        <w:rPr>
          <w:sz w:val="28"/>
          <w:szCs w:val="28"/>
        </w:rPr>
        <w:tab/>
        <w:t xml:space="preserve"> </w:t>
      </w:r>
    </w:p>
    <w:p w:rsidR="00DF6CC2" w:rsidRPr="006265E9" w:rsidRDefault="00DF6CC2" w:rsidP="006265E9">
      <w:pPr>
        <w:ind w:right="-2"/>
        <w:jc w:val="both"/>
        <w:rPr>
          <w:bCs/>
          <w:sz w:val="28"/>
          <w:szCs w:val="28"/>
        </w:rPr>
      </w:pPr>
      <w:r w:rsidRPr="006265E9">
        <w:rPr>
          <w:bCs/>
          <w:sz w:val="28"/>
          <w:szCs w:val="28"/>
        </w:rPr>
        <w:tab/>
        <w:t>1.14. Порядок рассмотрения первых частей заявок на участие в открытом аукционе в электронной форме</w:t>
      </w:r>
    </w:p>
    <w:p w:rsidR="00DF6CC2" w:rsidRPr="006265E9" w:rsidRDefault="00DF6CC2" w:rsidP="006265E9">
      <w:pPr>
        <w:adjustRightInd w:val="0"/>
        <w:ind w:firstLine="708"/>
        <w:jc w:val="both"/>
        <w:rPr>
          <w:sz w:val="28"/>
          <w:szCs w:val="28"/>
        </w:rPr>
      </w:pPr>
      <w:r w:rsidRPr="006265E9">
        <w:rPr>
          <w:sz w:val="28"/>
          <w:szCs w:val="28"/>
        </w:rPr>
        <w:t xml:space="preserve">1.14.1. В день и время, указанные в извещении о проведении открытого аукциона в электронной форме, осуществляется открытие доступа к поданным в форме электронных документов заявкам на участие в открытом аукционе в электронной форме. </w:t>
      </w:r>
    </w:p>
    <w:p w:rsidR="00DF6CC2" w:rsidRPr="006265E9" w:rsidRDefault="00DF6CC2" w:rsidP="006265E9">
      <w:pPr>
        <w:adjustRightInd w:val="0"/>
        <w:ind w:firstLine="708"/>
        <w:jc w:val="both"/>
        <w:rPr>
          <w:sz w:val="28"/>
          <w:szCs w:val="28"/>
        </w:rPr>
      </w:pPr>
      <w:r w:rsidRPr="006265E9">
        <w:rPr>
          <w:sz w:val="28"/>
          <w:szCs w:val="28"/>
        </w:rPr>
        <w:t xml:space="preserve">1.14.2. Единая комиссия проверяет первые части заявок на участие в открытом аукционе в электронной форме, содержащие предусмотренные пунктом 1.6.2.1 настоящей документации об открытом аукционе в электронной форме сведения, на соответствие требованиям, установленным документацией об открытом аукционе в электронной форме в отношении работ, которые закупаются. </w:t>
      </w:r>
    </w:p>
    <w:p w:rsidR="00DF6CC2" w:rsidRPr="006265E9" w:rsidRDefault="00DF6CC2" w:rsidP="006265E9">
      <w:pPr>
        <w:adjustRightInd w:val="0"/>
        <w:ind w:firstLine="708"/>
        <w:jc w:val="both"/>
        <w:rPr>
          <w:sz w:val="28"/>
          <w:szCs w:val="28"/>
        </w:rPr>
      </w:pPr>
      <w:r w:rsidRPr="006265E9">
        <w:rPr>
          <w:sz w:val="28"/>
          <w:szCs w:val="28"/>
        </w:rPr>
        <w:t xml:space="preserve">1.14.3. Срок рассмотрения первых частей заявок на участие в открытом аукционе в электронной форме не может превышать семь дней со дня окончания срока подачи заявок на участие в открытом аукционе в электронной форме. </w:t>
      </w:r>
    </w:p>
    <w:p w:rsidR="00DF6CC2" w:rsidRPr="006265E9" w:rsidRDefault="00DF6CC2" w:rsidP="006265E9">
      <w:pPr>
        <w:adjustRightInd w:val="0"/>
        <w:ind w:firstLine="708"/>
        <w:jc w:val="both"/>
        <w:rPr>
          <w:sz w:val="28"/>
          <w:szCs w:val="28"/>
        </w:rPr>
      </w:pPr>
      <w:r w:rsidRPr="006265E9">
        <w:rPr>
          <w:sz w:val="28"/>
          <w:szCs w:val="28"/>
        </w:rPr>
        <w:t xml:space="preserve">1.14.4. На основании результатов рассмотрения первых частей заявок на участие в открытом аукционе в электронной форме, содержащих сведения, предусмотренные пунктом 1.6.2.1 настоящей документации об открытом аукционе в электронной форме, единой комиссией принимается решение о допуске к участию в открытом аукционе в электронной форме участника процедуры закупки и о признании участника процедуры закупки, подавшего заявку на участие в открытом аукционе, участником открытого аукциона или об отказе в допуске такого участника процедуры закупки к участию в открытом аукционе в порядке и по основаниям, которые предусмотрены настоящим подразделом. </w:t>
      </w:r>
    </w:p>
    <w:p w:rsidR="00DF6CC2" w:rsidRPr="006265E9" w:rsidRDefault="00DF6CC2" w:rsidP="006265E9">
      <w:pPr>
        <w:adjustRightInd w:val="0"/>
        <w:ind w:firstLine="708"/>
        <w:jc w:val="both"/>
        <w:rPr>
          <w:sz w:val="28"/>
          <w:szCs w:val="28"/>
        </w:rPr>
      </w:pPr>
      <w:r w:rsidRPr="006265E9">
        <w:rPr>
          <w:sz w:val="28"/>
          <w:szCs w:val="28"/>
        </w:rPr>
        <w:t xml:space="preserve">1.14.5. Участник процедуры закупки не допускается к участию в открытом аукционе в электронной форме в случае: </w:t>
      </w:r>
    </w:p>
    <w:p w:rsidR="00DF6CC2" w:rsidRPr="006265E9" w:rsidRDefault="00DF6CC2" w:rsidP="006265E9">
      <w:pPr>
        <w:adjustRightInd w:val="0"/>
        <w:ind w:firstLine="708"/>
        <w:jc w:val="both"/>
        <w:rPr>
          <w:sz w:val="28"/>
          <w:szCs w:val="28"/>
        </w:rPr>
      </w:pPr>
      <w:r>
        <w:rPr>
          <w:sz w:val="28"/>
          <w:szCs w:val="28"/>
        </w:rPr>
        <w:t>1) непред</w:t>
      </w:r>
      <w:r w:rsidRPr="006265E9">
        <w:rPr>
          <w:sz w:val="28"/>
          <w:szCs w:val="28"/>
        </w:rPr>
        <w:t xml:space="preserve">ставления сведений, предусмотренных пунктом 1.6.2.1 настоящей документации об открытом аукционе в электронной форме, или предоставления недостоверных сведений; </w:t>
      </w:r>
    </w:p>
    <w:p w:rsidR="00DF6CC2" w:rsidRPr="006265E9" w:rsidRDefault="00DF6CC2" w:rsidP="006265E9">
      <w:pPr>
        <w:adjustRightInd w:val="0"/>
        <w:ind w:firstLine="708"/>
        <w:jc w:val="both"/>
        <w:rPr>
          <w:sz w:val="28"/>
          <w:szCs w:val="28"/>
        </w:rPr>
      </w:pPr>
      <w:r w:rsidRPr="006265E9">
        <w:rPr>
          <w:sz w:val="28"/>
          <w:szCs w:val="28"/>
        </w:rPr>
        <w:t xml:space="preserve">2) несоответствия сведений, предусмотренных пунктом 1.6.2.1 настоящей документации об открытом аукционе в электронной форме, требованиям документации об открытом аукционе в электронной форме. </w:t>
      </w:r>
    </w:p>
    <w:p w:rsidR="00DF6CC2" w:rsidRPr="006265E9" w:rsidRDefault="00DF6CC2" w:rsidP="006265E9">
      <w:pPr>
        <w:adjustRightInd w:val="0"/>
        <w:ind w:firstLine="708"/>
        <w:jc w:val="both"/>
        <w:rPr>
          <w:sz w:val="28"/>
          <w:szCs w:val="28"/>
        </w:rPr>
      </w:pPr>
      <w:r w:rsidRPr="006265E9">
        <w:rPr>
          <w:sz w:val="28"/>
          <w:szCs w:val="28"/>
        </w:rPr>
        <w:lastRenderedPageBreak/>
        <w:t xml:space="preserve">1.14.6. Отказ в допуске к участию в открытом аукционе в электронной форме по основаниям, не предусмотренным пунктом 1.14.5 настоящего подраздела, не допускается. </w:t>
      </w:r>
    </w:p>
    <w:p w:rsidR="00DF6CC2" w:rsidRPr="006265E9" w:rsidRDefault="00DF6CC2" w:rsidP="006265E9">
      <w:pPr>
        <w:adjustRightInd w:val="0"/>
        <w:ind w:firstLine="708"/>
        <w:jc w:val="both"/>
        <w:rPr>
          <w:sz w:val="28"/>
          <w:szCs w:val="28"/>
        </w:rPr>
      </w:pPr>
      <w:r w:rsidRPr="006265E9">
        <w:rPr>
          <w:sz w:val="28"/>
          <w:szCs w:val="28"/>
        </w:rPr>
        <w:t xml:space="preserve">1.14.7. На основании результатов рассмотрения первых частей заявок на участие в открытом аукционе в электронной форме, содержащих сведения, предусмотренные пунктом 1.6.2.1 настоящей документации об открытом аукционе в электронной форме, единой комиссией оформляется протокол рассмотрения заявок на участие в открытом аукционе в электронной форме, который ведется единой комиссией и подписывается всеми присутствующими на заседании членами единой комиссии и Заказчиком в день окончания рассмотрения заявок на участие в открытом аукционе в электронной форме. Протокол должен содержать сведения о порядковых номерах заявок на участие в открытом аукционе в электронной форме, решение о допуске участника процедуры закупки, подавшего заявку на участие в открытом аукционе в электронной форме с соответствующим порядковым номером, к участию в открытом аукционе в электронной форме и о признании его участником открытого аукциона в электронной форме или об отказе в допуске участника процедуры закупки к участию в открытом аукционе в электронной форме с обоснованием такого решения и с указанием положений документации об открытом аукционе в электронной форме, которым не соответствует заявка на участие в открытом аукционе в электронной форме этого участника процедуры закупки, положений заявки на участие в открытом аукционе в электронной форме, которые не соответствуют требованиям документации об открытом аукционе в электронной форме, сведения о членах единой комиссии, принявших решение. Указанный протокол не позднее чем через три дня со дня его подписания размещается Заказчиком на Официальном сайте </w:t>
      </w:r>
      <w:r w:rsidRPr="006265E9">
        <w:rPr>
          <w:color w:val="000000"/>
          <w:sz w:val="28"/>
          <w:szCs w:val="28"/>
        </w:rPr>
        <w:t xml:space="preserve">Единой информационной системы в сфере закупок </w:t>
      </w:r>
      <w:r w:rsidRPr="006265E9">
        <w:rPr>
          <w:color w:val="000000"/>
          <w:sz w:val="28"/>
          <w:szCs w:val="28"/>
          <w:lang w:val="en-US"/>
        </w:rPr>
        <w:t>http</w:t>
      </w:r>
      <w:r w:rsidRPr="006265E9">
        <w:rPr>
          <w:color w:val="000000"/>
          <w:sz w:val="28"/>
          <w:szCs w:val="28"/>
        </w:rPr>
        <w:t>://</w:t>
      </w:r>
      <w:hyperlink r:id="rId22" w:history="1">
        <w:r w:rsidRPr="006265E9">
          <w:rPr>
            <w:color w:val="0000FF"/>
            <w:sz w:val="28"/>
            <w:szCs w:val="28"/>
            <w:u w:val="single"/>
            <w:lang w:val="en-US"/>
          </w:rPr>
          <w:t>zakupki</w:t>
        </w:r>
        <w:r w:rsidRPr="006265E9">
          <w:rPr>
            <w:color w:val="0000FF"/>
            <w:sz w:val="28"/>
            <w:szCs w:val="28"/>
            <w:u w:val="single"/>
          </w:rPr>
          <w:t>.</w:t>
        </w:r>
        <w:r w:rsidRPr="006265E9">
          <w:rPr>
            <w:color w:val="0000FF"/>
            <w:sz w:val="28"/>
            <w:szCs w:val="28"/>
            <w:u w:val="single"/>
            <w:lang w:val="en-US"/>
          </w:rPr>
          <w:t>gov</w:t>
        </w:r>
        <w:r w:rsidRPr="006265E9">
          <w:rPr>
            <w:color w:val="0000FF"/>
            <w:sz w:val="28"/>
            <w:szCs w:val="28"/>
            <w:u w:val="single"/>
          </w:rPr>
          <w:t>.</w:t>
        </w:r>
        <w:r w:rsidRPr="006265E9">
          <w:rPr>
            <w:color w:val="0000FF"/>
            <w:sz w:val="28"/>
            <w:szCs w:val="28"/>
            <w:u w:val="single"/>
            <w:lang w:val="en-US"/>
          </w:rPr>
          <w:t>ru</w:t>
        </w:r>
      </w:hyperlink>
      <w:r w:rsidRPr="006265E9">
        <w:rPr>
          <w:color w:val="000000"/>
          <w:sz w:val="28"/>
          <w:szCs w:val="28"/>
        </w:rPr>
        <w:t xml:space="preserve"> </w:t>
      </w:r>
      <w:r w:rsidRPr="006265E9">
        <w:rPr>
          <w:sz w:val="28"/>
          <w:szCs w:val="28"/>
        </w:rPr>
        <w:t>и направляется оператору электронной торговой площадки.</w:t>
      </w:r>
    </w:p>
    <w:p w:rsidR="00DF6CC2" w:rsidRPr="006265E9" w:rsidRDefault="00DF6CC2" w:rsidP="006265E9">
      <w:pPr>
        <w:adjustRightInd w:val="0"/>
        <w:ind w:firstLine="708"/>
        <w:jc w:val="both"/>
        <w:rPr>
          <w:sz w:val="28"/>
          <w:szCs w:val="28"/>
        </w:rPr>
      </w:pPr>
      <w:r w:rsidRPr="006265E9">
        <w:rPr>
          <w:sz w:val="28"/>
          <w:szCs w:val="28"/>
        </w:rPr>
        <w:t>1.14.8. Любой участник процедуры закупки после размещения протокола рассмотрения заявок на участие в открытом аукционе в электронной форме вправе направить Заказчику запрос о разъяснении причин отказа ему в допуске к участию в открытом аукционе в электронной форме. Заказчик не позднее трех рабочих дней со дня поступления такого запроса обязан предоставить участнику процедуры закупки соответствующие разъяснения о причинах отклонения его заявки. Данный запрос участника и ответ Заказчика направляются в форме электронных документов посредством программных и технических средств электронной торговой площадки.</w:t>
      </w:r>
    </w:p>
    <w:p w:rsidR="00DF6CC2" w:rsidRPr="006265E9" w:rsidRDefault="00DF6CC2" w:rsidP="006265E9">
      <w:pPr>
        <w:adjustRightInd w:val="0"/>
        <w:ind w:firstLine="708"/>
        <w:jc w:val="both"/>
        <w:rPr>
          <w:sz w:val="28"/>
          <w:szCs w:val="28"/>
        </w:rPr>
      </w:pPr>
      <w:r w:rsidRPr="006265E9">
        <w:rPr>
          <w:sz w:val="28"/>
          <w:szCs w:val="28"/>
        </w:rPr>
        <w:t xml:space="preserve">1.14.9. В случае если по окончании срока подачи заявок на участие в открытом аукционе в электронной форме подана только одна заявка на участие в открытом аукционе в электронной форме или не подана ни одна заявка на участие в открытом аукционе в электронной форме, а также в случае, если на основании результатов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в электронной форме, или о признании только одного участника процедуры закупки, подавшего заявку на участие в </w:t>
      </w:r>
      <w:r w:rsidRPr="006265E9">
        <w:rPr>
          <w:sz w:val="28"/>
          <w:szCs w:val="28"/>
        </w:rPr>
        <w:lastRenderedPageBreak/>
        <w:t xml:space="preserve">открытом аукционе в электронной форме, участником открытого аукциона в электронной форме, в указанный в пункте 1.14.7 настоящего подраздела протокол вносится информация о признании открытого аукциона в электронной форме несостоявшимся. Протокол размещается Заказчиком на Официальном сайте Единой информационной системы в сфере закупок </w:t>
      </w:r>
      <w:r w:rsidRPr="006265E9">
        <w:rPr>
          <w:sz w:val="28"/>
          <w:szCs w:val="28"/>
          <w:lang w:val="en-US"/>
        </w:rPr>
        <w:t>http</w:t>
      </w:r>
      <w:r w:rsidRPr="006265E9">
        <w:rPr>
          <w:sz w:val="28"/>
          <w:szCs w:val="28"/>
        </w:rPr>
        <w:t>://</w:t>
      </w:r>
      <w:hyperlink r:id="rId23" w:history="1">
        <w:r w:rsidRPr="006265E9">
          <w:rPr>
            <w:color w:val="0000FF"/>
            <w:sz w:val="28"/>
            <w:szCs w:val="28"/>
            <w:u w:val="single"/>
            <w:lang w:val="en-US"/>
          </w:rPr>
          <w:t>zakupki</w:t>
        </w:r>
        <w:r w:rsidRPr="006265E9">
          <w:rPr>
            <w:color w:val="0000FF"/>
            <w:sz w:val="28"/>
            <w:szCs w:val="28"/>
            <w:u w:val="single"/>
          </w:rPr>
          <w:t>.</w:t>
        </w:r>
        <w:r w:rsidRPr="006265E9">
          <w:rPr>
            <w:color w:val="0000FF"/>
            <w:sz w:val="28"/>
            <w:szCs w:val="28"/>
            <w:u w:val="single"/>
            <w:lang w:val="en-US"/>
          </w:rPr>
          <w:t>gov</w:t>
        </w:r>
        <w:r w:rsidRPr="006265E9">
          <w:rPr>
            <w:color w:val="0000FF"/>
            <w:sz w:val="28"/>
            <w:szCs w:val="28"/>
            <w:u w:val="single"/>
          </w:rPr>
          <w:t>.</w:t>
        </w:r>
        <w:r w:rsidRPr="006265E9">
          <w:rPr>
            <w:color w:val="0000FF"/>
            <w:sz w:val="28"/>
            <w:szCs w:val="28"/>
            <w:u w:val="single"/>
            <w:lang w:val="en-US"/>
          </w:rPr>
          <w:t>ru</w:t>
        </w:r>
      </w:hyperlink>
      <w:r w:rsidRPr="006265E9">
        <w:rPr>
          <w:sz w:val="28"/>
          <w:szCs w:val="28"/>
        </w:rPr>
        <w:t xml:space="preserve"> и направляется оператору электронной торговой площадки.  </w:t>
      </w:r>
    </w:p>
    <w:p w:rsidR="00DF6CC2" w:rsidRPr="006265E9" w:rsidRDefault="00DF6CC2" w:rsidP="006265E9">
      <w:pPr>
        <w:adjustRightInd w:val="0"/>
        <w:ind w:firstLine="708"/>
        <w:jc w:val="both"/>
        <w:rPr>
          <w:sz w:val="28"/>
          <w:szCs w:val="28"/>
        </w:rPr>
      </w:pPr>
      <w:r w:rsidRPr="006265E9">
        <w:rPr>
          <w:sz w:val="28"/>
          <w:szCs w:val="28"/>
        </w:rPr>
        <w:t>1.14.10. В течение времени, установленного регламентом работы электронной торговой площадки, с момента поступления оператору электронной торговой площадки указанного в пункте 1.14.7 настоящего подраздела протокола или в течение времени, установленного регламентом работы электронной торговой площадки, с момента размещения на электронной торговой площадке протокола в соответствии с пунктом 1.14.9 настоящего подраздела оператор электронной торговой площадки обязан направить участникам процедуры закупки, подавшим заявки на участие в открытом аукционе в электронной форме, уведомление о принятом в отношении поданной таким участником заявки на участие в открытом аукционе в электронной форме решении.</w:t>
      </w:r>
    </w:p>
    <w:p w:rsidR="00DF6CC2" w:rsidRPr="006265E9" w:rsidRDefault="00DF6CC2" w:rsidP="006265E9">
      <w:pPr>
        <w:adjustRightInd w:val="0"/>
        <w:ind w:firstLine="708"/>
        <w:jc w:val="both"/>
        <w:rPr>
          <w:sz w:val="28"/>
          <w:szCs w:val="28"/>
        </w:rPr>
      </w:pPr>
      <w:r w:rsidRPr="006265E9">
        <w:rPr>
          <w:sz w:val="28"/>
          <w:szCs w:val="28"/>
        </w:rPr>
        <w:t xml:space="preserve">1.14.11. В случае если было установлено требование обеспечения заявки на участие в открытом аукционе в электронной форме, Заказчик обязан вернуть внесенные в качестве обеспечения заявки на участие в открытом аукционе в электронной форме денежные средства участнику процедуры закупки, подавшему заявку на участие в открытом аукционе в электронной форме и не допущенному к участию в открытом аукционе в электронной форме, в течение пяти рабочих дней со дня подписания протокола рассмотрения заявок на участие в открытом аукционе в электронной форме.  </w:t>
      </w:r>
    </w:p>
    <w:p w:rsidR="00DF6CC2" w:rsidRPr="006265E9" w:rsidRDefault="00DF6CC2" w:rsidP="006265E9">
      <w:pPr>
        <w:adjustRightInd w:val="0"/>
        <w:ind w:firstLine="708"/>
        <w:jc w:val="both"/>
        <w:rPr>
          <w:sz w:val="28"/>
          <w:szCs w:val="28"/>
        </w:rPr>
      </w:pPr>
      <w:r w:rsidRPr="006265E9">
        <w:rPr>
          <w:sz w:val="28"/>
          <w:szCs w:val="28"/>
        </w:rPr>
        <w:t xml:space="preserve">1.14.12. В случае если на основании результатов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или о признании только одного участника процедуры закупки, подавшего заявку на участие в открытом аукционе, участником открытого аукциона, открытый аукцион признается несостоявшимся. </w:t>
      </w:r>
    </w:p>
    <w:p w:rsidR="00DF6CC2" w:rsidRPr="006265E9" w:rsidRDefault="00DF6CC2" w:rsidP="006265E9">
      <w:pPr>
        <w:adjustRightInd w:val="0"/>
        <w:ind w:firstLine="708"/>
        <w:jc w:val="both"/>
        <w:rPr>
          <w:sz w:val="28"/>
          <w:szCs w:val="28"/>
        </w:rPr>
      </w:pPr>
      <w:r w:rsidRPr="006265E9">
        <w:rPr>
          <w:sz w:val="28"/>
          <w:szCs w:val="28"/>
        </w:rPr>
        <w:t xml:space="preserve">1.14.13. В случае если открытый аукцион в электронной форме признан несостоявшимся и только один участник процедуры закупки, подавший заявку на участие в открытом аукционе в электронной форме, признан участником открытого аукциона в электронной форме, оператор электронной торговой площадки направляет Заказчику вторую часть заявки на участие в открытом аукционе, содержащую документы и сведения, предусмотренные пунктом 1.6.2.2  настоящей документации об открытом аукционе в электронной форме, в течение времени, установленного регламентом работы электронной торговой площадки, с момента размещения на электронной торговой площадке указанного в пункте 1.14.9 настоящего подраздела протокола. В течение трех рабочих дней с момента поступления второй части заявки на участие в открытом аукционе в электронной форме единая комиссия проверяет в порядке, установленном подразделом 1.16 настоящей документации об открытом аукционе в электронной форме, соответствие участника открытого аукциона в электронной форме требованиям, предусмотренным документацией об открытом аукционе в электронной форме. В </w:t>
      </w:r>
      <w:r w:rsidRPr="006265E9">
        <w:rPr>
          <w:sz w:val="28"/>
          <w:szCs w:val="28"/>
        </w:rPr>
        <w:lastRenderedPageBreak/>
        <w:t xml:space="preserve">случае если принято решение о соответствии участника открытого аукциона в электронной форме указанным требованиям, в течение трех рабочих дней со дня принятия такого решения Заказчик передает такому участнику проект договора, прилагаемого к документации об открытом аукционе в электронной форме. Заключение договора с участником процедуры закупки, признанным единственным участником открытого аукциона в электронной форме, осуществляется в соответствии с пунктом 1.17.5 настоящей документации об открытом аукционе в электронной форме. При этом договор заключается на условиях, предусмотренных документацией об открытом аукционе в электронной форме, по начальной (максимальной) цене договора, указанной в извещении о проведении открытого аукциона в электронной форме, или по цене договора, согласованной с таким участником процедуры закупки и не превышающей начальной (максимальной) цены договора. Участник процедуры закупки, признанный единственным участником открытого аукциона в электронной форме, не вправе отказаться от заключения договора. Денежные средства, внесенные в качестве обеспечения заявки на участие в открытом аукционе в электронной форме, возвращаются такому участнику в течение пяти рабочих дней со дня заключения с ним договора. Договор может быть заключен не ранее десяти дней со дня размещения на Официальном сайте Единой информационной системы в сфере закупок </w:t>
      </w:r>
      <w:r w:rsidRPr="006265E9">
        <w:rPr>
          <w:sz w:val="28"/>
          <w:szCs w:val="28"/>
          <w:lang w:val="en-US"/>
        </w:rPr>
        <w:t>http</w:t>
      </w:r>
      <w:r w:rsidRPr="006265E9">
        <w:rPr>
          <w:sz w:val="28"/>
          <w:szCs w:val="28"/>
        </w:rPr>
        <w:t>://</w:t>
      </w:r>
      <w:hyperlink r:id="rId24" w:history="1">
        <w:r w:rsidRPr="006265E9">
          <w:rPr>
            <w:color w:val="0000FF"/>
            <w:sz w:val="28"/>
            <w:szCs w:val="28"/>
            <w:u w:val="single"/>
            <w:lang w:val="en-US"/>
          </w:rPr>
          <w:t>zakupki</w:t>
        </w:r>
        <w:r w:rsidRPr="006265E9">
          <w:rPr>
            <w:color w:val="0000FF"/>
            <w:sz w:val="28"/>
            <w:szCs w:val="28"/>
            <w:u w:val="single"/>
          </w:rPr>
          <w:t>.</w:t>
        </w:r>
        <w:r w:rsidRPr="006265E9">
          <w:rPr>
            <w:color w:val="0000FF"/>
            <w:sz w:val="28"/>
            <w:szCs w:val="28"/>
            <w:u w:val="single"/>
            <w:lang w:val="en-US"/>
          </w:rPr>
          <w:t>gov</w:t>
        </w:r>
        <w:r w:rsidRPr="006265E9">
          <w:rPr>
            <w:color w:val="0000FF"/>
            <w:sz w:val="28"/>
            <w:szCs w:val="28"/>
            <w:u w:val="single"/>
          </w:rPr>
          <w:t>.</w:t>
        </w:r>
        <w:r w:rsidRPr="006265E9">
          <w:rPr>
            <w:color w:val="0000FF"/>
            <w:sz w:val="28"/>
            <w:szCs w:val="28"/>
            <w:u w:val="single"/>
            <w:lang w:val="en-US"/>
          </w:rPr>
          <w:t>ru</w:t>
        </w:r>
      </w:hyperlink>
      <w:r w:rsidRPr="006265E9">
        <w:rPr>
          <w:sz w:val="28"/>
          <w:szCs w:val="28"/>
        </w:rPr>
        <w:t xml:space="preserve"> протокола подведения итогов открытого </w:t>
      </w:r>
      <w:r w:rsidRPr="0010393D">
        <w:rPr>
          <w:sz w:val="28"/>
          <w:szCs w:val="28"/>
        </w:rPr>
        <w:t>аукциона  в электронной форме</w:t>
      </w:r>
      <w:r w:rsidRPr="006265E9">
        <w:rPr>
          <w:sz w:val="28"/>
          <w:szCs w:val="28"/>
        </w:rPr>
        <w:t>. При непредставлении Заказчику таким участником открытого аукциона в электронной форме в срок, предусмотренный документацией об открытом аукционе в электронной форме, подписанного договора, а также обеспечения исполнения договора в случае, если Заказчиком было установлено требование обеспечения исполнения договора, такой участник открытого аукциона в электронной форме признается уклонившимся от заключения договора. В случае уклонения участника открытого аукциона в электронной форме от заключения договора денежные средства, внесенные в качестве обеспечения заявки на участие в открытом аукционе в электронной форме, не возвращаются.</w:t>
      </w:r>
    </w:p>
    <w:p w:rsidR="00DF6CC2" w:rsidRPr="006265E9" w:rsidRDefault="00DF6CC2" w:rsidP="006265E9">
      <w:pPr>
        <w:adjustRightInd w:val="0"/>
        <w:ind w:firstLine="708"/>
        <w:jc w:val="both"/>
        <w:rPr>
          <w:sz w:val="28"/>
          <w:szCs w:val="28"/>
        </w:rPr>
      </w:pPr>
      <w:r w:rsidRPr="006265E9">
        <w:rPr>
          <w:sz w:val="28"/>
          <w:szCs w:val="28"/>
        </w:rPr>
        <w:tab/>
        <w:t xml:space="preserve"> </w:t>
      </w:r>
    </w:p>
    <w:p w:rsidR="00DF6CC2" w:rsidRPr="006265E9" w:rsidRDefault="00DF6CC2" w:rsidP="006265E9">
      <w:pPr>
        <w:adjustRightInd w:val="0"/>
        <w:ind w:firstLine="708"/>
        <w:jc w:val="both"/>
        <w:rPr>
          <w:sz w:val="28"/>
          <w:szCs w:val="28"/>
        </w:rPr>
      </w:pPr>
    </w:p>
    <w:p w:rsidR="00DF6CC2" w:rsidRPr="006265E9" w:rsidRDefault="00DF6CC2" w:rsidP="006265E9">
      <w:pPr>
        <w:adjustRightInd w:val="0"/>
        <w:ind w:firstLine="708"/>
        <w:jc w:val="both"/>
        <w:rPr>
          <w:bCs/>
          <w:sz w:val="28"/>
          <w:szCs w:val="28"/>
        </w:rPr>
      </w:pPr>
      <w:r w:rsidRPr="006265E9">
        <w:rPr>
          <w:bCs/>
          <w:sz w:val="28"/>
          <w:szCs w:val="28"/>
        </w:rPr>
        <w:tab/>
        <w:t>1.15. Проведение открытого аукциона в электронной форме</w:t>
      </w:r>
    </w:p>
    <w:p w:rsidR="00DF6CC2" w:rsidRPr="006265E9" w:rsidRDefault="00DF6CC2" w:rsidP="006265E9">
      <w:pPr>
        <w:adjustRightInd w:val="0"/>
        <w:ind w:firstLine="708"/>
        <w:jc w:val="both"/>
        <w:rPr>
          <w:sz w:val="28"/>
          <w:szCs w:val="28"/>
        </w:rPr>
      </w:pPr>
      <w:r w:rsidRPr="006265E9">
        <w:rPr>
          <w:sz w:val="28"/>
          <w:szCs w:val="28"/>
        </w:rPr>
        <w:t xml:space="preserve">1.15.1. </w:t>
      </w:r>
      <w:r w:rsidRPr="006265E9">
        <w:rPr>
          <w:bCs/>
          <w:sz w:val="28"/>
          <w:szCs w:val="28"/>
        </w:rPr>
        <w:t>Аукцион проводится на электронной торговой площадке «Аукционный Конкурсный Дом» в сети Интернет по адресу</w:t>
      </w:r>
      <w:r w:rsidRPr="006265E9">
        <w:rPr>
          <w:sz w:val="28"/>
          <w:szCs w:val="28"/>
        </w:rPr>
        <w:t xml:space="preserve">: </w:t>
      </w:r>
      <w:hyperlink r:id="rId25" w:history="1">
        <w:r w:rsidRPr="006265E9">
          <w:rPr>
            <w:color w:val="0000FF"/>
            <w:sz w:val="28"/>
            <w:szCs w:val="28"/>
            <w:u w:val="single"/>
            <w:lang w:val="en-US"/>
          </w:rPr>
          <w:t>www</w:t>
        </w:r>
        <w:r w:rsidRPr="006265E9">
          <w:rPr>
            <w:color w:val="0000FF"/>
            <w:sz w:val="28"/>
            <w:szCs w:val="28"/>
            <w:u w:val="single"/>
          </w:rPr>
          <w:t>.</w:t>
        </w:r>
        <w:r w:rsidRPr="006265E9">
          <w:rPr>
            <w:color w:val="0000FF"/>
            <w:sz w:val="28"/>
            <w:szCs w:val="28"/>
            <w:u w:val="single"/>
            <w:lang w:val="en-US"/>
          </w:rPr>
          <w:t>a</w:t>
        </w:r>
        <w:r w:rsidRPr="006265E9">
          <w:rPr>
            <w:color w:val="0000FF"/>
            <w:sz w:val="28"/>
            <w:szCs w:val="28"/>
            <w:u w:val="single"/>
          </w:rPr>
          <w:t>-</w:t>
        </w:r>
        <w:r w:rsidRPr="006265E9">
          <w:rPr>
            <w:color w:val="0000FF"/>
            <w:sz w:val="28"/>
            <w:szCs w:val="28"/>
            <w:u w:val="single"/>
            <w:lang w:val="en-US"/>
          </w:rPr>
          <w:t>k</w:t>
        </w:r>
        <w:r w:rsidRPr="006265E9">
          <w:rPr>
            <w:color w:val="0000FF"/>
            <w:sz w:val="28"/>
            <w:szCs w:val="28"/>
            <w:u w:val="single"/>
          </w:rPr>
          <w:t>-</w:t>
        </w:r>
        <w:r w:rsidRPr="006265E9">
          <w:rPr>
            <w:color w:val="0000FF"/>
            <w:sz w:val="28"/>
            <w:szCs w:val="28"/>
            <w:u w:val="single"/>
            <w:lang w:val="en-US"/>
          </w:rPr>
          <w:t>d</w:t>
        </w:r>
        <w:r w:rsidRPr="006265E9">
          <w:rPr>
            <w:color w:val="0000FF"/>
            <w:sz w:val="28"/>
            <w:szCs w:val="28"/>
            <w:u w:val="single"/>
          </w:rPr>
          <w:t>.</w:t>
        </w:r>
        <w:r w:rsidRPr="006265E9">
          <w:rPr>
            <w:color w:val="0000FF"/>
            <w:sz w:val="28"/>
            <w:szCs w:val="28"/>
            <w:u w:val="single"/>
            <w:lang w:val="en-US"/>
          </w:rPr>
          <w:t>ru</w:t>
        </w:r>
      </w:hyperlink>
      <w:r w:rsidRPr="006265E9">
        <w:rPr>
          <w:sz w:val="28"/>
          <w:szCs w:val="28"/>
        </w:rPr>
        <w:t xml:space="preserve"> в порядке, установленном регламентом работы данной электронной торговой площадки в соответствии с условиями и требованиями документации об открытом аукционе в электронной форме.</w:t>
      </w:r>
    </w:p>
    <w:p w:rsidR="00DF6CC2" w:rsidRPr="006265E9" w:rsidRDefault="00DF6CC2" w:rsidP="006265E9">
      <w:pPr>
        <w:adjustRightInd w:val="0"/>
        <w:ind w:firstLine="708"/>
        <w:jc w:val="both"/>
        <w:rPr>
          <w:sz w:val="28"/>
          <w:szCs w:val="28"/>
        </w:rPr>
      </w:pPr>
      <w:r w:rsidRPr="006265E9">
        <w:rPr>
          <w:sz w:val="28"/>
          <w:szCs w:val="28"/>
        </w:rPr>
        <w:t xml:space="preserve">В открытом аукционе в электронной форме могут участвовать только участники процедуры закупки, признанные участниками открытого аукциона. </w:t>
      </w:r>
    </w:p>
    <w:p w:rsidR="00DF6CC2" w:rsidRPr="006265E9" w:rsidRDefault="00DF6CC2" w:rsidP="006265E9">
      <w:pPr>
        <w:adjustRightInd w:val="0"/>
        <w:ind w:firstLine="708"/>
        <w:jc w:val="both"/>
        <w:rPr>
          <w:sz w:val="28"/>
          <w:szCs w:val="28"/>
        </w:rPr>
      </w:pPr>
      <w:r w:rsidRPr="006265E9">
        <w:rPr>
          <w:sz w:val="28"/>
          <w:szCs w:val="28"/>
        </w:rPr>
        <w:t xml:space="preserve">1.15.2. Открытый аукцион в электронной форме проводится путем снижения начальной (максимальной) цены договора (цены лота), указанной в извещении о проведении открытого аукциона в электронной форме, на "шаг аукциона". </w:t>
      </w:r>
    </w:p>
    <w:p w:rsidR="00DF6CC2" w:rsidRPr="006265E9" w:rsidRDefault="00DF6CC2" w:rsidP="006265E9">
      <w:pPr>
        <w:adjustRightInd w:val="0"/>
        <w:ind w:firstLine="708"/>
        <w:jc w:val="both"/>
        <w:rPr>
          <w:sz w:val="28"/>
          <w:szCs w:val="28"/>
        </w:rPr>
      </w:pPr>
      <w:r w:rsidRPr="006265E9">
        <w:rPr>
          <w:sz w:val="28"/>
          <w:szCs w:val="28"/>
        </w:rPr>
        <w:t xml:space="preserve">1.15.3. "Шаг аукциона" составляет от 0,5 процента до пяти процентов начальной (максимальной) цены договора (цены лота). </w:t>
      </w:r>
    </w:p>
    <w:p w:rsidR="00DF6CC2" w:rsidRPr="006265E9" w:rsidRDefault="00DF6CC2" w:rsidP="006265E9">
      <w:pPr>
        <w:adjustRightInd w:val="0"/>
        <w:ind w:firstLine="708"/>
        <w:jc w:val="both"/>
        <w:rPr>
          <w:sz w:val="28"/>
          <w:szCs w:val="28"/>
        </w:rPr>
      </w:pPr>
      <w:r w:rsidRPr="006265E9">
        <w:rPr>
          <w:sz w:val="28"/>
          <w:szCs w:val="28"/>
        </w:rPr>
        <w:lastRenderedPageBreak/>
        <w:t xml:space="preserve">1.15.4. При проведении открытого аукциона в электронной форме участники открытого аукциона в электронной форме подают предложения о цене договора, предусматривающие снижение текущего минимального предложения о цене договора на величину в пределах "шага аукциона". </w:t>
      </w:r>
    </w:p>
    <w:p w:rsidR="00DF6CC2" w:rsidRPr="006265E9" w:rsidRDefault="00DF6CC2" w:rsidP="006265E9">
      <w:pPr>
        <w:adjustRightInd w:val="0"/>
        <w:ind w:firstLine="708"/>
        <w:jc w:val="both"/>
        <w:rPr>
          <w:sz w:val="28"/>
          <w:szCs w:val="28"/>
        </w:rPr>
      </w:pPr>
      <w:r w:rsidRPr="006265E9">
        <w:rPr>
          <w:sz w:val="28"/>
          <w:szCs w:val="28"/>
        </w:rPr>
        <w:t xml:space="preserve">1.15.5. При проведении открытого аукциона в электронной форме участники открытого аукциона в электронной форме подают предложения о цене договора с учетом следующих требований: </w:t>
      </w:r>
    </w:p>
    <w:p w:rsidR="00DF6CC2" w:rsidRPr="006265E9" w:rsidRDefault="00DF6CC2" w:rsidP="006265E9">
      <w:pPr>
        <w:adjustRightInd w:val="0"/>
        <w:ind w:firstLine="708"/>
        <w:jc w:val="both"/>
        <w:rPr>
          <w:sz w:val="28"/>
          <w:szCs w:val="28"/>
        </w:rPr>
      </w:pPr>
      <w:r w:rsidRPr="006265E9">
        <w:rPr>
          <w:sz w:val="28"/>
          <w:szCs w:val="28"/>
        </w:rPr>
        <w:t xml:space="preserve">1) участник открытого аукциона в электронной форме не вправе подавать предложение о цене договора, равное предложению или большее чем предложение о цене договора, которые поданы таким участником открытого аукциона в электронной форме ранее, а также предложение о цене договора, равное нулю; </w:t>
      </w:r>
    </w:p>
    <w:p w:rsidR="00DF6CC2" w:rsidRPr="006265E9" w:rsidRDefault="00DF6CC2" w:rsidP="006265E9">
      <w:pPr>
        <w:adjustRightInd w:val="0"/>
        <w:ind w:firstLine="708"/>
        <w:jc w:val="both"/>
        <w:rPr>
          <w:sz w:val="28"/>
          <w:szCs w:val="28"/>
        </w:rPr>
      </w:pPr>
      <w:r w:rsidRPr="006265E9">
        <w:rPr>
          <w:sz w:val="28"/>
          <w:szCs w:val="28"/>
        </w:rPr>
        <w:t>2)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сниженное в пределах "шага аукциона";</w:t>
      </w:r>
    </w:p>
    <w:p w:rsidR="00DF6CC2" w:rsidRPr="006265E9" w:rsidRDefault="00DF6CC2" w:rsidP="006265E9">
      <w:pPr>
        <w:adjustRightInd w:val="0"/>
        <w:ind w:firstLine="708"/>
        <w:jc w:val="both"/>
        <w:rPr>
          <w:sz w:val="28"/>
          <w:szCs w:val="28"/>
        </w:rPr>
      </w:pPr>
      <w:r w:rsidRPr="006265E9">
        <w:rPr>
          <w:sz w:val="28"/>
          <w:szCs w:val="28"/>
        </w:rPr>
        <w:t>3)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открытого аукциона в электронной форме.</w:t>
      </w:r>
    </w:p>
    <w:p w:rsidR="00DF6CC2" w:rsidRPr="006265E9" w:rsidRDefault="00DF6CC2" w:rsidP="006265E9">
      <w:pPr>
        <w:adjustRightInd w:val="0"/>
        <w:ind w:firstLine="708"/>
        <w:jc w:val="both"/>
        <w:rPr>
          <w:sz w:val="28"/>
          <w:szCs w:val="28"/>
        </w:rPr>
      </w:pPr>
      <w:r w:rsidRPr="006265E9">
        <w:rPr>
          <w:sz w:val="28"/>
          <w:szCs w:val="28"/>
        </w:rPr>
        <w:t xml:space="preserve">1.15.6. От начала проведения открытого аукциона в электронной форме на электронной торговой 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договора в соответствии с пунктом 1.15.8 настоящего подраздела. </w:t>
      </w:r>
    </w:p>
    <w:p w:rsidR="00DF6CC2" w:rsidRPr="006265E9" w:rsidRDefault="00DF6CC2" w:rsidP="006265E9">
      <w:pPr>
        <w:adjustRightInd w:val="0"/>
        <w:ind w:firstLine="708"/>
        <w:jc w:val="both"/>
        <w:rPr>
          <w:sz w:val="28"/>
          <w:szCs w:val="28"/>
        </w:rPr>
      </w:pPr>
      <w:r w:rsidRPr="006265E9">
        <w:rPr>
          <w:sz w:val="28"/>
          <w:szCs w:val="28"/>
        </w:rPr>
        <w:t xml:space="preserve">1.15.7. При проведении открытого аукциона в электронной форме в соответствии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истечения срока подачи предложений о цене договора, а также время после поступления последнего предложения о цене договора. Время, оставшееся до истечения срока подачи предложений о цене договора, обновляется автоматически, с помощью программных и технических средств, обеспечивающих проведение открытого аукциона в электронной форме, после снижения начальной (максимальной) цены договора или текущего минимального предложения о цене договора на открытом аукционе в электронной форме. Если в течение установленного времени ни одного предложения о более низкой цене договора не поступило, открытый аукцион в электронной форме автоматически, при помощи программных и технических средств, обеспечивающих его проведение, завершается. </w:t>
      </w:r>
    </w:p>
    <w:p w:rsidR="00DF6CC2" w:rsidRPr="006265E9" w:rsidRDefault="00DF6CC2" w:rsidP="006265E9">
      <w:pPr>
        <w:adjustRightInd w:val="0"/>
        <w:ind w:firstLine="708"/>
        <w:jc w:val="both"/>
        <w:rPr>
          <w:sz w:val="28"/>
          <w:szCs w:val="28"/>
        </w:rPr>
      </w:pPr>
      <w:r w:rsidRPr="006265E9">
        <w:rPr>
          <w:sz w:val="28"/>
          <w:szCs w:val="28"/>
        </w:rPr>
        <w:t xml:space="preserve">1.15.8. В течение установленного регламентом работы электронной торговой площадки времени с момента завершения открытого аукциона в электронной форме в соответствии с пунктом 1.15.7 настоящего подраздела любой участник открытого аукциона в электронной форме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w:t>
      </w:r>
      <w:r w:rsidRPr="006265E9">
        <w:rPr>
          <w:sz w:val="28"/>
          <w:szCs w:val="28"/>
        </w:rPr>
        <w:lastRenderedPageBreak/>
        <w:t xml:space="preserve">учетом требований, предусмотренных подпунктами 1 и 3 пункта 1.15.5 настоящего подраздела. </w:t>
      </w:r>
    </w:p>
    <w:p w:rsidR="00DF6CC2" w:rsidRPr="006265E9" w:rsidRDefault="00DF6CC2" w:rsidP="006265E9">
      <w:pPr>
        <w:adjustRightInd w:val="0"/>
        <w:ind w:firstLine="708"/>
        <w:jc w:val="both"/>
        <w:rPr>
          <w:sz w:val="28"/>
          <w:szCs w:val="28"/>
        </w:rPr>
      </w:pPr>
      <w:r w:rsidRPr="006265E9">
        <w:rPr>
          <w:sz w:val="28"/>
          <w:szCs w:val="28"/>
        </w:rPr>
        <w:t xml:space="preserve">1.15.9. Оператор электронной торговой площадки обязан обеспечивать при проведении открытого аукциона в электронной форме конфиденциальность данных об участниках открытого аукциона. </w:t>
      </w:r>
    </w:p>
    <w:p w:rsidR="00DF6CC2" w:rsidRPr="006265E9" w:rsidRDefault="00DF6CC2" w:rsidP="006265E9">
      <w:pPr>
        <w:adjustRightInd w:val="0"/>
        <w:ind w:firstLine="708"/>
        <w:jc w:val="both"/>
        <w:rPr>
          <w:sz w:val="28"/>
          <w:szCs w:val="28"/>
        </w:rPr>
      </w:pPr>
      <w:r w:rsidRPr="006265E9">
        <w:rPr>
          <w:sz w:val="28"/>
          <w:szCs w:val="28"/>
        </w:rPr>
        <w:t>1.15.10. В течение одного часа с момента окончания открытого аукциона в электронной форме на странице электронной процедуры автоматически формируется протокол открытого аукциона в электронной форме, который содержит адрес торговой электронной площадки, дату, время начала и окончания открытого аукциона в электронной форме, начальную (максимальную) цену договора, все минимальные предложения о цене договора, сделанные участниками открытого аукциона в электронной форме и ранжированные по мере возрастания с указанием порядковых номеров, присвоенных заявкам на участие в открытом аукционе в электронной форме, которые поданы участниками открытого аукциона в электронной форме, сделавшими соответствующие предложения о цене договора, с указанием времени поступления данных предложений.</w:t>
      </w:r>
    </w:p>
    <w:p w:rsidR="00DF6CC2" w:rsidRPr="006265E9" w:rsidRDefault="00DF6CC2" w:rsidP="006265E9">
      <w:pPr>
        <w:adjustRightInd w:val="0"/>
        <w:ind w:firstLine="708"/>
        <w:jc w:val="both"/>
        <w:rPr>
          <w:sz w:val="28"/>
          <w:szCs w:val="28"/>
        </w:rPr>
      </w:pPr>
      <w:r w:rsidRPr="006265E9">
        <w:rPr>
          <w:sz w:val="28"/>
          <w:szCs w:val="28"/>
        </w:rPr>
        <w:t xml:space="preserve">1.15.11. Протокол открытого аукциона в электронной форме размещается Заказчиком на Официальном  сайте Единой информационной системы в сфере закупок </w:t>
      </w:r>
      <w:r w:rsidRPr="006265E9">
        <w:rPr>
          <w:sz w:val="28"/>
          <w:szCs w:val="28"/>
          <w:lang w:val="en-US"/>
        </w:rPr>
        <w:t>http</w:t>
      </w:r>
      <w:r w:rsidRPr="006265E9">
        <w:rPr>
          <w:sz w:val="28"/>
          <w:szCs w:val="28"/>
        </w:rPr>
        <w:t>://</w:t>
      </w:r>
      <w:hyperlink r:id="rId26" w:history="1">
        <w:r w:rsidRPr="006265E9">
          <w:rPr>
            <w:color w:val="0000FF"/>
            <w:sz w:val="28"/>
            <w:szCs w:val="28"/>
            <w:u w:val="single"/>
            <w:lang w:val="en-US"/>
          </w:rPr>
          <w:t>zakupki</w:t>
        </w:r>
        <w:r w:rsidRPr="006265E9">
          <w:rPr>
            <w:color w:val="0000FF"/>
            <w:sz w:val="28"/>
            <w:szCs w:val="28"/>
            <w:u w:val="single"/>
          </w:rPr>
          <w:t>.</w:t>
        </w:r>
        <w:r w:rsidRPr="006265E9">
          <w:rPr>
            <w:color w:val="0000FF"/>
            <w:sz w:val="28"/>
            <w:szCs w:val="28"/>
            <w:u w:val="single"/>
            <w:lang w:val="en-US"/>
          </w:rPr>
          <w:t>gov</w:t>
        </w:r>
        <w:r w:rsidRPr="006265E9">
          <w:rPr>
            <w:color w:val="0000FF"/>
            <w:sz w:val="28"/>
            <w:szCs w:val="28"/>
            <w:u w:val="single"/>
          </w:rPr>
          <w:t>.</w:t>
        </w:r>
        <w:r w:rsidRPr="006265E9">
          <w:rPr>
            <w:color w:val="0000FF"/>
            <w:sz w:val="28"/>
            <w:szCs w:val="28"/>
            <w:u w:val="single"/>
            <w:lang w:val="en-US"/>
          </w:rPr>
          <w:t>ru</w:t>
        </w:r>
      </w:hyperlink>
      <w:r w:rsidRPr="006265E9">
        <w:rPr>
          <w:sz w:val="28"/>
          <w:szCs w:val="28"/>
        </w:rPr>
        <w:t xml:space="preserve"> не позднее чем через три дня со дня его формирования. </w:t>
      </w:r>
    </w:p>
    <w:p w:rsidR="00DF6CC2" w:rsidRPr="006265E9" w:rsidRDefault="00DF6CC2" w:rsidP="006265E9">
      <w:pPr>
        <w:keepNext/>
        <w:spacing w:before="240" w:after="60"/>
        <w:ind w:firstLine="708"/>
        <w:jc w:val="both"/>
        <w:outlineLvl w:val="2"/>
        <w:rPr>
          <w:bCs/>
          <w:sz w:val="28"/>
          <w:szCs w:val="28"/>
        </w:rPr>
      </w:pPr>
      <w:bookmarkStart w:id="1" w:name="_Toc321823610"/>
      <w:r w:rsidRPr="006265E9">
        <w:rPr>
          <w:bCs/>
          <w:sz w:val="28"/>
          <w:szCs w:val="28"/>
        </w:rPr>
        <w:t>1.16. Порядок рассмотрения вторых частей заявок на участие в открытом аукционе в электронной форме</w:t>
      </w:r>
      <w:bookmarkEnd w:id="1"/>
      <w:r w:rsidRPr="006265E9">
        <w:rPr>
          <w:bCs/>
          <w:sz w:val="28"/>
          <w:szCs w:val="28"/>
        </w:rPr>
        <w:t>. Определение победителя открытого аукциона в электронной форме</w:t>
      </w:r>
    </w:p>
    <w:p w:rsidR="00DF6CC2" w:rsidRPr="006265E9" w:rsidRDefault="00DF6CC2" w:rsidP="006265E9">
      <w:pPr>
        <w:adjustRightInd w:val="0"/>
        <w:ind w:firstLine="708"/>
        <w:jc w:val="both"/>
        <w:rPr>
          <w:sz w:val="28"/>
          <w:szCs w:val="28"/>
        </w:rPr>
      </w:pPr>
      <w:r w:rsidRPr="006265E9">
        <w:rPr>
          <w:sz w:val="28"/>
          <w:szCs w:val="28"/>
        </w:rPr>
        <w:t xml:space="preserve">1.16.1. Единая комиссия рассматривает вторые части заявок на участие в открытом аукционе в электронной форме на соответствие их требованиям, установленным документацией об открытом аукционе в электронной форме. </w:t>
      </w:r>
    </w:p>
    <w:p w:rsidR="00DF6CC2" w:rsidRPr="006265E9" w:rsidRDefault="00DF6CC2" w:rsidP="006265E9">
      <w:pPr>
        <w:adjustRightInd w:val="0"/>
        <w:ind w:firstLine="708"/>
        <w:jc w:val="both"/>
        <w:rPr>
          <w:sz w:val="28"/>
          <w:szCs w:val="28"/>
        </w:rPr>
      </w:pPr>
      <w:r w:rsidRPr="006265E9">
        <w:rPr>
          <w:sz w:val="28"/>
          <w:szCs w:val="28"/>
        </w:rPr>
        <w:t xml:space="preserve">1.16.2. Единой 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аукционе требованиям, установленным документацией об открытом аукционе в электронной форме, в порядке и по основаниям, которые предусмотрены настоящим подразделом. </w:t>
      </w:r>
    </w:p>
    <w:p w:rsidR="00DF6CC2" w:rsidRPr="006265E9" w:rsidRDefault="00DF6CC2" w:rsidP="006265E9">
      <w:pPr>
        <w:adjustRightInd w:val="0"/>
        <w:ind w:firstLine="708"/>
        <w:jc w:val="both"/>
        <w:rPr>
          <w:sz w:val="28"/>
          <w:szCs w:val="28"/>
        </w:rPr>
      </w:pPr>
      <w:r w:rsidRPr="006265E9">
        <w:rPr>
          <w:sz w:val="28"/>
          <w:szCs w:val="28"/>
        </w:rPr>
        <w:t xml:space="preserve">1.16.3. Единая комиссия рассматривает вторые части заявок на участие в открытом аукционе в электронной форме до принятия решения о соответствии пяти заявок на участие в открытом аукционе требованиям, предусмотренным документацией об открытом аукционе в электронной форме. Рассмотрение указанных заявок на участие в открытом аукционе в электронной форме начинается с заявки на участие в открытом аукционе в электронной форме, поданной участником открытого аукциона в электронной форме, предложившим наиболее низкую цену договора, и осуществляется с учетом ранжирования заявок на участие в открытом аукционе. </w:t>
      </w:r>
    </w:p>
    <w:p w:rsidR="00DF6CC2" w:rsidRPr="006265E9" w:rsidRDefault="00DF6CC2" w:rsidP="006265E9">
      <w:pPr>
        <w:adjustRightInd w:val="0"/>
        <w:ind w:firstLine="708"/>
        <w:jc w:val="both"/>
        <w:rPr>
          <w:sz w:val="28"/>
          <w:szCs w:val="28"/>
        </w:rPr>
      </w:pPr>
      <w:r w:rsidRPr="006265E9">
        <w:rPr>
          <w:sz w:val="28"/>
          <w:szCs w:val="28"/>
        </w:rPr>
        <w:t xml:space="preserve">1.16.4. Общий срок рассмотрения вторых частей заявок на участие в открытом аукционе в электронной форме не может превышать шесть дней со дня </w:t>
      </w:r>
      <w:r w:rsidRPr="006265E9">
        <w:rPr>
          <w:sz w:val="28"/>
          <w:szCs w:val="28"/>
        </w:rPr>
        <w:lastRenderedPageBreak/>
        <w:t xml:space="preserve">размещения на электронной торговой площадке протокола проведения открытого аукциона в электронной форме. </w:t>
      </w:r>
    </w:p>
    <w:p w:rsidR="00DF6CC2" w:rsidRPr="006265E9" w:rsidRDefault="00DF6CC2" w:rsidP="006265E9">
      <w:pPr>
        <w:adjustRightInd w:val="0"/>
        <w:ind w:firstLine="708"/>
        <w:jc w:val="both"/>
        <w:rPr>
          <w:sz w:val="28"/>
          <w:szCs w:val="28"/>
        </w:rPr>
      </w:pPr>
      <w:r w:rsidRPr="006265E9">
        <w:rPr>
          <w:sz w:val="28"/>
          <w:szCs w:val="28"/>
        </w:rPr>
        <w:t xml:space="preserve">1.16.5. Заявка на участие в открытом аукционе в электронной форме признается не соответствующей требованиям, установленным документацией об открытом аукционе в электронной форме, в случае: </w:t>
      </w:r>
    </w:p>
    <w:p w:rsidR="00DF6CC2" w:rsidRPr="006265E9" w:rsidRDefault="00DF6CC2" w:rsidP="006265E9">
      <w:pPr>
        <w:adjustRightInd w:val="0"/>
        <w:ind w:firstLine="708"/>
        <w:jc w:val="both"/>
        <w:rPr>
          <w:sz w:val="28"/>
          <w:szCs w:val="28"/>
        </w:rPr>
      </w:pPr>
      <w:r w:rsidRPr="006265E9">
        <w:rPr>
          <w:sz w:val="28"/>
          <w:szCs w:val="28"/>
        </w:rPr>
        <w:t>1) непредставления документов, определенных пунктом 1.6.2.2 настоящей документации об открытом аукционе в электронной форме, с учетом документов, ранее представленных в составе первых частей заявок на участие в открытом аукционе, или наличия в таких документах недостоверных сведений об участнике процедуры закупки;</w:t>
      </w:r>
    </w:p>
    <w:p w:rsidR="00DF6CC2" w:rsidRPr="006265E9" w:rsidRDefault="00DF6CC2" w:rsidP="006265E9">
      <w:pPr>
        <w:adjustRightInd w:val="0"/>
        <w:ind w:firstLine="708"/>
        <w:jc w:val="both"/>
        <w:rPr>
          <w:sz w:val="28"/>
          <w:szCs w:val="28"/>
        </w:rPr>
      </w:pPr>
      <w:r w:rsidRPr="006265E9">
        <w:rPr>
          <w:sz w:val="28"/>
          <w:szCs w:val="28"/>
        </w:rPr>
        <w:t xml:space="preserve">2) несоответствия участника процедуры закупки требованиям, установленным в соответствии с частью 9 настоящего Положения о закупке; </w:t>
      </w:r>
    </w:p>
    <w:p w:rsidR="00DF6CC2" w:rsidRPr="006265E9" w:rsidRDefault="00DF6CC2" w:rsidP="006265E9">
      <w:pPr>
        <w:adjustRightInd w:val="0"/>
        <w:ind w:firstLine="708"/>
        <w:jc w:val="both"/>
        <w:rPr>
          <w:sz w:val="28"/>
          <w:szCs w:val="28"/>
        </w:rPr>
      </w:pPr>
      <w:r>
        <w:rPr>
          <w:sz w:val="28"/>
          <w:szCs w:val="28"/>
        </w:rPr>
        <w:t>3) непред</w:t>
      </w:r>
      <w:r w:rsidRPr="006265E9">
        <w:rPr>
          <w:sz w:val="28"/>
          <w:szCs w:val="28"/>
        </w:rPr>
        <w:t xml:space="preserve">ставление документа, подтверждающего внесение денежных </w:t>
      </w:r>
      <w:r>
        <w:rPr>
          <w:sz w:val="28"/>
          <w:szCs w:val="28"/>
        </w:rPr>
        <w:t xml:space="preserve">средств в качестве обеспечения </w:t>
      </w:r>
      <w:r w:rsidRPr="006265E9">
        <w:rPr>
          <w:sz w:val="28"/>
          <w:szCs w:val="28"/>
        </w:rPr>
        <w:t>заявки на участие в открытом аукционе в электронной форме, если требование обеспечения такой заявки указано в документации об открытом аукционе в электронной форме.</w:t>
      </w:r>
    </w:p>
    <w:p w:rsidR="00DF6CC2" w:rsidRPr="006265E9" w:rsidRDefault="00DF6CC2" w:rsidP="006265E9">
      <w:pPr>
        <w:adjustRightInd w:val="0"/>
        <w:ind w:firstLine="708"/>
        <w:jc w:val="both"/>
        <w:rPr>
          <w:sz w:val="28"/>
          <w:szCs w:val="28"/>
        </w:rPr>
      </w:pPr>
      <w:r w:rsidRPr="006265E9">
        <w:rPr>
          <w:sz w:val="28"/>
          <w:szCs w:val="28"/>
        </w:rPr>
        <w:t>В случае если несколько юридических 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требованиям к участникам процедуры закуп</w:t>
      </w:r>
      <w:r>
        <w:rPr>
          <w:sz w:val="28"/>
          <w:szCs w:val="28"/>
        </w:rPr>
        <w:t xml:space="preserve">ки, установленным Заказчиком в </w:t>
      </w:r>
      <w:r w:rsidRPr="006265E9">
        <w:rPr>
          <w:sz w:val="28"/>
          <w:szCs w:val="28"/>
        </w:rPr>
        <w:t>документации об открытом аукционе в электронной форме.</w:t>
      </w:r>
    </w:p>
    <w:p w:rsidR="00DF6CC2" w:rsidRPr="006265E9" w:rsidRDefault="00DF6CC2" w:rsidP="006265E9">
      <w:pPr>
        <w:adjustRightInd w:val="0"/>
        <w:ind w:firstLine="708"/>
        <w:jc w:val="both"/>
        <w:rPr>
          <w:sz w:val="28"/>
          <w:szCs w:val="28"/>
        </w:rPr>
      </w:pPr>
      <w:r w:rsidRPr="006265E9">
        <w:rPr>
          <w:sz w:val="28"/>
          <w:szCs w:val="28"/>
        </w:rPr>
        <w:t xml:space="preserve">1.16.6. Принятие решения о несоответствии заявки на участие в открытом аукционе в электронной форме требованиям, установленным документацией об открытом аукционе в электронной форме, по основаниям, не предусмотренным пунктом 1.16.5 настоящего подраздела, не допускается. </w:t>
      </w:r>
    </w:p>
    <w:p w:rsidR="00DF6CC2" w:rsidRPr="006265E9" w:rsidRDefault="00DF6CC2" w:rsidP="006265E9">
      <w:pPr>
        <w:adjustRightInd w:val="0"/>
        <w:ind w:firstLine="708"/>
        <w:jc w:val="both"/>
        <w:rPr>
          <w:sz w:val="28"/>
          <w:szCs w:val="28"/>
        </w:rPr>
      </w:pPr>
      <w:r w:rsidRPr="006265E9">
        <w:rPr>
          <w:sz w:val="28"/>
          <w:szCs w:val="28"/>
        </w:rPr>
        <w:t xml:space="preserve">1.16.7. В случае принятия решения о соответствии пяти заявок на участие в открытом аукционе в электронной форме требованиям, установленным документацией об открытом аукционе в электронной форме, а также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открытом аукционе, решения о соответствии более одной заявки, но менее пяти заявок на участие в открытом аукционе указанным требованиям единой комиссией оформляется протокол подведения итогов открытого аукциона в электронной форме, который подписывается всеми присутствующими на заседании членами единой комиссии и Заказчиком в день окончания рассмотрения вторых частей заявок на участие в открытом аукционе в электронной форме. Протокол должен содержать сведения о порядковых номерах пяти заявок на участие в открытом аукционе, которые ранжированы в соответствии с пунктом 1.15.10 настоящей документации об открытом аукционе в электронной форме и в отношении которых принято решение о соответствии требованиям, установленным документацией об открытом аукционе в электронной форме, а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открытом аукционе, решения о соответствии более одной заявки, но менее пяти заявок на участие в открытом аукционе - о порядковых номерах таких заявок на участие в открытом аукционе, </w:t>
      </w:r>
      <w:r w:rsidRPr="006265E9">
        <w:rPr>
          <w:sz w:val="28"/>
          <w:szCs w:val="28"/>
        </w:rPr>
        <w:lastRenderedPageBreak/>
        <w:t xml:space="preserve">которые ранжированы в соответствии с пунктом 1.15.10 настоящей документации об открытом аукционе в электронной форме и в отношении которых принято решение о соответствии указанным требованиям, об участниках процедуры закупки, вторые части заявок на участие в открытом аукционе в электронной форме которых рассматривались, решение о соответствии или о несоответствии заявок на участие в открытом аукционе в электронной форме требованиям, установленным документацией об открытом аукционе в электронной форме, с обоснованием принятого решения и с указанием положений настоящего Положения о закупке, которым не соответствует участник процедуры закупки, положений документации об открытом аукционе в электронной форме, которым не соответствует заявка на участие в открытом аукционе в электронной форме этого участника процедуры закупки, положений заявки на участие в открытом аукционе в электронной форме, которые не соответствуют требованиям, установленным документацией об открытом аукционе в электронной форме. </w:t>
      </w:r>
    </w:p>
    <w:p w:rsidR="00DF6CC2" w:rsidRPr="006265E9" w:rsidRDefault="00DF6CC2" w:rsidP="006265E9">
      <w:pPr>
        <w:adjustRightInd w:val="0"/>
        <w:ind w:firstLine="708"/>
        <w:jc w:val="both"/>
        <w:rPr>
          <w:sz w:val="28"/>
          <w:szCs w:val="28"/>
        </w:rPr>
      </w:pPr>
      <w:r w:rsidRPr="006265E9">
        <w:rPr>
          <w:sz w:val="28"/>
          <w:szCs w:val="28"/>
        </w:rPr>
        <w:t xml:space="preserve">Протокол подписывается Заказчиком, членами единой комиссии в течение дня после окончания подведения итогов открытого аукциона в электронной форме. Протокол составляется в двух экземплярах, один из которых остается у Заказчика. Протокол подведения итогов открытого аукциона в электронной форме не позднее чем через три дня со дня его подписания размещается Заказчиком на Официальном сайте Единой информационной системы в сфере закупок </w:t>
      </w:r>
      <w:r w:rsidRPr="006265E9">
        <w:rPr>
          <w:sz w:val="28"/>
          <w:szCs w:val="28"/>
          <w:lang w:val="en-US"/>
        </w:rPr>
        <w:t>http</w:t>
      </w:r>
      <w:r w:rsidRPr="006265E9">
        <w:rPr>
          <w:sz w:val="28"/>
          <w:szCs w:val="28"/>
        </w:rPr>
        <w:t>://</w:t>
      </w:r>
      <w:hyperlink r:id="rId27" w:history="1">
        <w:r w:rsidRPr="006265E9">
          <w:rPr>
            <w:color w:val="0000FF"/>
            <w:sz w:val="28"/>
            <w:szCs w:val="28"/>
            <w:u w:val="single"/>
            <w:lang w:val="en-US"/>
          </w:rPr>
          <w:t>zakupki</w:t>
        </w:r>
        <w:r w:rsidRPr="006265E9">
          <w:rPr>
            <w:color w:val="0000FF"/>
            <w:sz w:val="28"/>
            <w:szCs w:val="28"/>
            <w:u w:val="single"/>
          </w:rPr>
          <w:t>.</w:t>
        </w:r>
        <w:r w:rsidRPr="006265E9">
          <w:rPr>
            <w:color w:val="0000FF"/>
            <w:sz w:val="28"/>
            <w:szCs w:val="28"/>
            <w:u w:val="single"/>
            <w:lang w:val="en-US"/>
          </w:rPr>
          <w:t>gov</w:t>
        </w:r>
        <w:r w:rsidRPr="006265E9">
          <w:rPr>
            <w:color w:val="0000FF"/>
            <w:sz w:val="28"/>
            <w:szCs w:val="28"/>
            <w:u w:val="single"/>
          </w:rPr>
          <w:t>.</w:t>
        </w:r>
        <w:r w:rsidRPr="006265E9">
          <w:rPr>
            <w:color w:val="0000FF"/>
            <w:sz w:val="28"/>
            <w:szCs w:val="28"/>
            <w:u w:val="single"/>
            <w:lang w:val="en-US"/>
          </w:rPr>
          <w:t>ru</w:t>
        </w:r>
      </w:hyperlink>
      <w:r w:rsidRPr="006265E9">
        <w:rPr>
          <w:sz w:val="28"/>
          <w:szCs w:val="28"/>
        </w:rPr>
        <w:t xml:space="preserve"> и направляется оператору электронной торговой площадки. </w:t>
      </w:r>
    </w:p>
    <w:p w:rsidR="00DF6CC2" w:rsidRPr="006265E9" w:rsidRDefault="00DF6CC2" w:rsidP="006265E9">
      <w:pPr>
        <w:adjustRightInd w:val="0"/>
        <w:ind w:firstLine="708"/>
        <w:jc w:val="both"/>
        <w:rPr>
          <w:sz w:val="28"/>
          <w:szCs w:val="28"/>
        </w:rPr>
      </w:pPr>
      <w:r w:rsidRPr="006265E9">
        <w:rPr>
          <w:sz w:val="28"/>
          <w:szCs w:val="28"/>
        </w:rPr>
        <w:t>1.16.8. Участник открытого аукциона в электронной форме, ко</w:t>
      </w:r>
      <w:r>
        <w:rPr>
          <w:sz w:val="28"/>
          <w:szCs w:val="28"/>
        </w:rPr>
        <w:t xml:space="preserve">торый предложил наиболее низкую </w:t>
      </w:r>
      <w:r w:rsidRPr="006265E9">
        <w:rPr>
          <w:sz w:val="28"/>
          <w:szCs w:val="28"/>
        </w:rPr>
        <w:t>цену договора</w:t>
      </w:r>
      <w:r>
        <w:rPr>
          <w:sz w:val="28"/>
          <w:szCs w:val="28"/>
        </w:rPr>
        <w:t>,</w:t>
      </w:r>
      <w:r w:rsidRPr="006265E9">
        <w:rPr>
          <w:sz w:val="28"/>
          <w:szCs w:val="28"/>
        </w:rPr>
        <w:t xml:space="preserve"> и заявка на участие в открытом аукционе в электронной форме которого соответствует требованиям документации об открытом аукционе в электронной форме, признается победителем открытого аукциона в электронной форме.</w:t>
      </w:r>
    </w:p>
    <w:p w:rsidR="00DF6CC2" w:rsidRPr="006265E9" w:rsidRDefault="00DF6CC2" w:rsidP="006265E9">
      <w:pPr>
        <w:adjustRightInd w:val="0"/>
        <w:ind w:firstLine="708"/>
        <w:jc w:val="both"/>
        <w:rPr>
          <w:sz w:val="28"/>
          <w:szCs w:val="28"/>
        </w:rPr>
      </w:pPr>
      <w:r w:rsidRPr="006265E9">
        <w:rPr>
          <w:sz w:val="28"/>
          <w:szCs w:val="28"/>
        </w:rPr>
        <w:t xml:space="preserve">Заказчик в течение трех рабочих дней со дня подписания протокола подведения итогов открытого аукциона в электронной форме передает победителю открытого аукциона в электронной форме один экземпляр протокола и проект договора, который составляется путем включения цены договора, предложенной победителем открытого аукциона в электронной форме, в проект договора, прилагаемого к документации об аукционе в электронной форме. </w:t>
      </w:r>
    </w:p>
    <w:p w:rsidR="00DF6CC2" w:rsidRPr="006265E9" w:rsidRDefault="00DF6CC2" w:rsidP="006265E9">
      <w:pPr>
        <w:adjustRightInd w:val="0"/>
        <w:ind w:firstLine="708"/>
        <w:jc w:val="both"/>
        <w:rPr>
          <w:sz w:val="28"/>
          <w:szCs w:val="28"/>
        </w:rPr>
      </w:pPr>
      <w:r w:rsidRPr="006265E9">
        <w:rPr>
          <w:sz w:val="28"/>
          <w:szCs w:val="28"/>
        </w:rPr>
        <w:t xml:space="preserve">1.16.9. В течение установленного регламентом работы электронной торговой площадки времени с момента размещения на электронной торговой площадке указанного в пункте 1.16.7 настоящего раздела протокола оператор электронной торговой площадки направляет участникам открытого аукциона в электронной форме,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 принято решение о соответствии или о несоответствии требованиям, предусмотренным документацией об открытом аукционе в электронной форме, уведомления о принятом решении. </w:t>
      </w:r>
    </w:p>
    <w:p w:rsidR="00DF6CC2" w:rsidRPr="006265E9" w:rsidRDefault="00DF6CC2" w:rsidP="006265E9">
      <w:pPr>
        <w:adjustRightInd w:val="0"/>
        <w:ind w:firstLine="708"/>
        <w:jc w:val="both"/>
        <w:rPr>
          <w:sz w:val="28"/>
          <w:szCs w:val="28"/>
        </w:rPr>
      </w:pPr>
      <w:r w:rsidRPr="006265E9">
        <w:rPr>
          <w:sz w:val="28"/>
          <w:szCs w:val="28"/>
        </w:rPr>
        <w:t xml:space="preserve">1.16.10. В случае если единой комиссией принято решение о несоответствии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открытом </w:t>
      </w:r>
      <w:r w:rsidRPr="006265E9">
        <w:rPr>
          <w:sz w:val="28"/>
          <w:szCs w:val="28"/>
        </w:rPr>
        <w:lastRenderedPageBreak/>
        <w:t xml:space="preserve">аукционе в электронной форме, в протокол подведения итогов открытого аукциона в электронной форме вносится информация о признании открытого аукциона в электронной форме несостоявшимся. </w:t>
      </w:r>
    </w:p>
    <w:p w:rsidR="00DF6CC2" w:rsidRPr="006265E9" w:rsidRDefault="00DF6CC2" w:rsidP="006265E9">
      <w:pPr>
        <w:adjustRightInd w:val="0"/>
        <w:ind w:firstLine="708"/>
        <w:jc w:val="both"/>
        <w:rPr>
          <w:sz w:val="28"/>
          <w:szCs w:val="28"/>
        </w:rPr>
      </w:pPr>
      <w:r w:rsidRPr="006265E9">
        <w:rPr>
          <w:sz w:val="28"/>
          <w:szCs w:val="28"/>
        </w:rPr>
        <w:t>1.16.11. В случае если открытый аукцион в электронной форме признан несостоявшимся и только одна заявка на участие в открытом аукционе в электронной форме, поданная участником открытого аукциона в электронной форме, принявшим участие в открытом аукционе в электронной форме, признана соответствующей требованиям, предусмотренным документацией об открытом аукционе в электронной форме, Заказчик в течение трех рабочих дней со дня подписания протокола подведения итогов открытого аукциона в электронной форме обязан передать единственному участнику открытого аукциона в электронной форме проект договора, прилагаемого к документации об открытом аукционе в электронной форме. Заключение договора с участником открытого аукциона в электронной форме, подавшим такую заявку на участие в открытом аукционе в электронной форме, осуществляется в соответствии с пунктом 1.17.5 настоящей документации об открытом аукционе в электронной форме. При этом договор заключается на условиях, предусмотренных документацией об открытом аукционе в электронной форме, по минимальной цене договора, предложенной указанным участником открытого аукциона в электронной форме при проведении открытого аукциона в электронной форме. Указанный участник процедуры закупки не вправе отказаться от заключения договора. Денежные средства, внесенные в качестве обеспечения заявки на участие в открытом аукционе в электронной форме, возвращаются такому участнику в течение пяти рабочих дней со дня заключения с ним договора.</w:t>
      </w:r>
    </w:p>
    <w:p w:rsidR="00DF6CC2" w:rsidRPr="006265E9" w:rsidRDefault="00DF6CC2" w:rsidP="006265E9">
      <w:pPr>
        <w:adjustRightInd w:val="0"/>
        <w:ind w:firstLine="708"/>
        <w:jc w:val="both"/>
        <w:rPr>
          <w:sz w:val="28"/>
          <w:szCs w:val="28"/>
        </w:rPr>
      </w:pPr>
      <w:r w:rsidRPr="006265E9">
        <w:rPr>
          <w:sz w:val="28"/>
          <w:szCs w:val="28"/>
        </w:rPr>
        <w:t>1.16.12. Участник открытого аукциона в элек</w:t>
      </w:r>
      <w:r>
        <w:rPr>
          <w:sz w:val="28"/>
          <w:szCs w:val="28"/>
        </w:rPr>
        <w:t xml:space="preserve">тронной форме вправе запросить </w:t>
      </w:r>
      <w:r w:rsidRPr="006265E9">
        <w:rPr>
          <w:sz w:val="28"/>
          <w:szCs w:val="28"/>
        </w:rPr>
        <w:t>разъяснения результатов рассмотрения поданной им второй части заявки на участие в открытом аукционе в электронной форме.</w:t>
      </w:r>
    </w:p>
    <w:p w:rsidR="00DF6CC2" w:rsidRPr="006265E9" w:rsidRDefault="00DF6CC2" w:rsidP="006265E9">
      <w:pPr>
        <w:adjustRightInd w:val="0"/>
        <w:ind w:firstLine="708"/>
        <w:jc w:val="both"/>
        <w:rPr>
          <w:sz w:val="28"/>
          <w:szCs w:val="28"/>
        </w:rPr>
      </w:pPr>
      <w:r w:rsidRPr="006265E9">
        <w:rPr>
          <w:sz w:val="28"/>
          <w:szCs w:val="28"/>
        </w:rPr>
        <w:t xml:space="preserve">1.16.13. В случае если было установлено требование обеспечения заявки на участие в открытом аукционе в электронной форме, Заказчик в течение пяти рабочих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участникам открытого аукциона в электронной форме, которые участвовали в открытом аукционе в электронной форме, но не стали победителями открытого аукциона в электронной форме, за исключением участника открытого аукциона в электронной форме, который сделал предпоследнее предложение о цене договора. Денежные средства, внесенные в качестве обеспечения заявки на участие в открытом аукционе в электронной форме участником открытого аукциона в электронной форме, который сделал предпоследнее предложение о цене договора, возвращаются такому участнику открытого аукциона в электронной форме в течение пяти рабочих дней со дня подписания договора с победителем открытого аукциона в электронной форме или с таким участником открытого аукциона в электронной форме. </w:t>
      </w:r>
    </w:p>
    <w:p w:rsidR="00DF6CC2" w:rsidRPr="006265E9" w:rsidRDefault="00DF6CC2" w:rsidP="006265E9">
      <w:pPr>
        <w:ind w:right="-2"/>
        <w:jc w:val="both"/>
        <w:rPr>
          <w:sz w:val="28"/>
          <w:szCs w:val="28"/>
        </w:rPr>
      </w:pPr>
    </w:p>
    <w:p w:rsidR="00DF6CC2" w:rsidRDefault="00DF6CC2" w:rsidP="006265E9">
      <w:pPr>
        <w:ind w:right="-2"/>
        <w:jc w:val="both"/>
        <w:rPr>
          <w:bCs/>
          <w:sz w:val="28"/>
          <w:szCs w:val="28"/>
        </w:rPr>
      </w:pPr>
      <w:r w:rsidRPr="006265E9">
        <w:rPr>
          <w:bCs/>
          <w:sz w:val="28"/>
          <w:szCs w:val="28"/>
        </w:rPr>
        <w:tab/>
      </w:r>
    </w:p>
    <w:p w:rsidR="00DF6CC2" w:rsidRDefault="00DF6CC2" w:rsidP="006265E9">
      <w:pPr>
        <w:ind w:right="-2"/>
        <w:jc w:val="both"/>
        <w:rPr>
          <w:bCs/>
          <w:sz w:val="28"/>
          <w:szCs w:val="28"/>
        </w:rPr>
      </w:pPr>
    </w:p>
    <w:p w:rsidR="00DF6CC2" w:rsidRPr="006265E9" w:rsidRDefault="00DF6CC2" w:rsidP="006265E9">
      <w:pPr>
        <w:ind w:right="-2"/>
        <w:jc w:val="both"/>
        <w:rPr>
          <w:bCs/>
          <w:sz w:val="28"/>
          <w:szCs w:val="28"/>
        </w:rPr>
      </w:pPr>
      <w:r w:rsidRPr="006265E9">
        <w:rPr>
          <w:bCs/>
          <w:sz w:val="28"/>
          <w:szCs w:val="28"/>
        </w:rPr>
        <w:lastRenderedPageBreak/>
        <w:t>1.17. Заключение договора</w:t>
      </w:r>
    </w:p>
    <w:p w:rsidR="00DF6CC2" w:rsidRPr="006265E9" w:rsidRDefault="00DF6CC2" w:rsidP="006265E9">
      <w:pPr>
        <w:adjustRightInd w:val="0"/>
        <w:ind w:firstLine="708"/>
        <w:jc w:val="both"/>
        <w:rPr>
          <w:sz w:val="28"/>
          <w:szCs w:val="28"/>
        </w:rPr>
      </w:pPr>
      <w:r w:rsidRPr="006265E9">
        <w:rPr>
          <w:sz w:val="28"/>
          <w:szCs w:val="28"/>
        </w:rPr>
        <w:t xml:space="preserve">1.17.1. Договор должен быть заключен не позднее 20 рабочих дней со дня принятия заказчиком решения о заключении такого договора, за исключением случаев, когда в соответствии с законодательством Российской Федерации для заключения договора необходимо его одобрение органом управления заказчика, а также случаев, когда действия (бездействие) заказчика при осуществлении закупки обжалуются в антимонопольном органе либо в судебном порядке. В указанных случаях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 </w:t>
      </w:r>
    </w:p>
    <w:p w:rsidR="00DF6CC2" w:rsidRPr="006265E9" w:rsidRDefault="00DF6CC2" w:rsidP="006265E9">
      <w:pPr>
        <w:adjustRightInd w:val="0"/>
        <w:ind w:firstLine="708"/>
        <w:jc w:val="both"/>
        <w:rPr>
          <w:sz w:val="28"/>
          <w:szCs w:val="28"/>
        </w:rPr>
      </w:pPr>
      <w:r w:rsidRPr="006265E9">
        <w:rPr>
          <w:sz w:val="28"/>
          <w:szCs w:val="28"/>
        </w:rPr>
        <w:t xml:space="preserve">1.17.2. В случае если победитель открытого аукциона в электронной форме или участник открытого аукциона в электронной форме, который сделал предпоследнее предложение о цене договора, в срок, предусмотренный документацией об открытом аукционе в электронной форме, не представил Заказчику подписанный договор, переданный ему в соответствии с пунктом 1.14.13 или пунктом 1.16.11 настоящей документации об открытом аукционе в электронной форме, а также обеспечение исполнения договора в случае, если Заказчиком было установлено требование обеспечения исполнения договора, победитель открытого аукциона в электронной форме или участник открытого аукциона в электронной форме, который сделал предпоследнее предложение о цене договора, признается уклонившимся от заключения договора. </w:t>
      </w:r>
    </w:p>
    <w:p w:rsidR="00DF6CC2" w:rsidRPr="006265E9" w:rsidRDefault="00DF6CC2" w:rsidP="006265E9">
      <w:pPr>
        <w:adjustRightInd w:val="0"/>
        <w:ind w:firstLine="708"/>
        <w:jc w:val="both"/>
        <w:rPr>
          <w:sz w:val="28"/>
          <w:szCs w:val="28"/>
        </w:rPr>
      </w:pPr>
      <w:r w:rsidRPr="006265E9">
        <w:rPr>
          <w:sz w:val="28"/>
          <w:szCs w:val="28"/>
        </w:rPr>
        <w:t xml:space="preserve">1.17.3. В случае если победитель открытого аукциона в электронной форме признан уклонившимся от заключения договора, Заказчик вправе обратиться в суд с требованием о понуждении победителя открытого аукциона в электронной форме заключить договор, а также о возмещении убытков, причиненных уклонением от заключения договора, либо заключить договор с участником открытого аукциона в электронной форме, который сделал предпоследнее предложение о цене договора. Заказчик также вправе заключить договор с участником открытого аукциона в электронной форме, который сделал предпоследнее предложение о цене договора, при отказе от заключения договора с победителем открытого аукциона в электронной форме в случаях, предусмотренных пунктом 2 части 7 Положения о закупке. При этом заключение договора для участника открытого аукциона в электронной форме, который сделал предпоследнее предложение о цене договора, является обязательным. В случае уклонения участника открытого аукциона в электронной форме, который сделал предпоследнее предложение о цене договора, от заключения договора Заказчик вправе обратиться в суд с требованием о понуждении такого участника открытого аукциона в электронной форме заключить договор, а также о возмещении убытков, причиненных уклонением от заключения договора, или принять решение о признании открытого аукциона в электронной форме несостоявшимся. В случае если Заказчик отказался в соответствии с пунктом 2 части 7 Положения о закупке от заключения договора с победителем открытого аукциона в электронной форме и с участником открытого аукциона в электронной форме, который сделал предпоследнее предложение о цене договора, открытый аукцион в электронной форме признается несостоявшимся. </w:t>
      </w:r>
    </w:p>
    <w:p w:rsidR="00DF6CC2" w:rsidRPr="006265E9" w:rsidRDefault="00DF6CC2" w:rsidP="006265E9">
      <w:pPr>
        <w:ind w:right="-2" w:firstLine="708"/>
        <w:jc w:val="both"/>
        <w:rPr>
          <w:bCs/>
          <w:sz w:val="28"/>
          <w:szCs w:val="28"/>
        </w:rPr>
      </w:pPr>
      <w:r w:rsidRPr="006265E9">
        <w:rPr>
          <w:sz w:val="28"/>
          <w:szCs w:val="28"/>
        </w:rPr>
        <w:lastRenderedPageBreak/>
        <w:t xml:space="preserve">Сведения об участниках процедуры закупки, уклонившихся от заключения договора, включаются в реестр недобросовестных поставщиков, предусмотренный статьей 5 Федерального закона от 18 июля 2011 года № 223-ФЗ «О закупках товаров, работ, услуг отдельными видами юридических лиц».  </w:t>
      </w:r>
    </w:p>
    <w:p w:rsidR="00DF6CC2" w:rsidRPr="006265E9" w:rsidRDefault="00DF6CC2" w:rsidP="006265E9">
      <w:pPr>
        <w:suppressAutoHyphens/>
        <w:ind w:firstLine="709"/>
        <w:jc w:val="both"/>
        <w:rPr>
          <w:sz w:val="28"/>
          <w:szCs w:val="28"/>
        </w:rPr>
      </w:pPr>
      <w:r w:rsidRPr="006265E9">
        <w:rPr>
          <w:sz w:val="28"/>
          <w:szCs w:val="28"/>
        </w:rPr>
        <w:t>1.17.4. Договор заключается на условиях, указ</w:t>
      </w:r>
      <w:r>
        <w:rPr>
          <w:sz w:val="28"/>
          <w:szCs w:val="28"/>
        </w:rPr>
        <w:t xml:space="preserve">анных в извещении о проведении </w:t>
      </w:r>
      <w:r w:rsidRPr="006265E9">
        <w:rPr>
          <w:sz w:val="28"/>
          <w:szCs w:val="28"/>
        </w:rPr>
        <w:t xml:space="preserve">открытого аукциона в электронной форме и  документации об открытом аукционе в электронной форме, по цене, предложенной победителем открытого аукциона в электронной форме, либо в случае заключения договора с участником открытого аукциона в электронной форме, который сделал предпоследнее предложение о цене договора, по цене, предложенной таким участником. В случае если договор заключается с физическим лицом, за исключением индивидуальных предпринимателей и иных занимающихся частной практикой лиц, оплата такого договора уменьшается на размер налоговых платежей, связанных с оплатой договора. </w:t>
      </w:r>
    </w:p>
    <w:p w:rsidR="00DF6CC2" w:rsidRPr="006265E9" w:rsidRDefault="00DF6CC2" w:rsidP="006265E9">
      <w:pPr>
        <w:suppressAutoHyphens/>
        <w:ind w:firstLine="709"/>
        <w:jc w:val="both"/>
        <w:rPr>
          <w:sz w:val="28"/>
          <w:szCs w:val="28"/>
        </w:rPr>
      </w:pPr>
      <w:r w:rsidRPr="006265E9">
        <w:rPr>
          <w:sz w:val="28"/>
          <w:szCs w:val="28"/>
        </w:rPr>
        <w:t>1.17.4.1. При осуществлении закупки работ путем проведения открытого аукциона в электронной форме в соответствии с постановлением Правительства РФ от 16 сентября 2016 г. № 925 «О приоритете товаров российског</w:t>
      </w:r>
      <w:r>
        <w:rPr>
          <w:sz w:val="28"/>
          <w:szCs w:val="28"/>
        </w:rPr>
        <w:t xml:space="preserve">о происхождения, работ, услуг, </w:t>
      </w:r>
      <w:r w:rsidRPr="006265E9">
        <w:rPr>
          <w:sz w:val="28"/>
          <w:szCs w:val="28"/>
        </w:rPr>
        <w:t>выполняемых, оказываемых российскими лицами, по отношению к работам, выполняемым иностранными лицами» установлен приоритет работ, выполняемых российскими лицами.</w:t>
      </w:r>
    </w:p>
    <w:p w:rsidR="00DF6CC2" w:rsidRPr="006265E9" w:rsidRDefault="00DF6CC2" w:rsidP="006265E9">
      <w:pPr>
        <w:suppressAutoHyphens/>
        <w:ind w:firstLine="709"/>
        <w:jc w:val="both"/>
        <w:rPr>
          <w:sz w:val="28"/>
          <w:szCs w:val="28"/>
        </w:rPr>
      </w:pPr>
      <w:r w:rsidRPr="006265E9">
        <w:rPr>
          <w:sz w:val="28"/>
          <w:szCs w:val="28"/>
        </w:rPr>
        <w:t>1.17.4.2. В случае если победителем открытого аукциона в электронной форме представлена заявка на участие в открытом аукционе в электронной форме, содержащая предложение о выполнении р</w:t>
      </w:r>
      <w:r>
        <w:rPr>
          <w:sz w:val="28"/>
          <w:szCs w:val="28"/>
        </w:rPr>
        <w:t xml:space="preserve">абот иностранными лицами, </w:t>
      </w:r>
      <w:r w:rsidRPr="006265E9">
        <w:rPr>
          <w:sz w:val="28"/>
          <w:szCs w:val="28"/>
        </w:rPr>
        <w:t>договор с таким победителем заключается по цене, сниженной на 15 процентов от предложенной им цены договора.</w:t>
      </w:r>
    </w:p>
    <w:p w:rsidR="00DF6CC2" w:rsidRPr="006265E9" w:rsidRDefault="00DF6CC2" w:rsidP="006265E9">
      <w:pPr>
        <w:suppressAutoHyphens/>
        <w:ind w:firstLine="709"/>
        <w:jc w:val="both"/>
        <w:rPr>
          <w:sz w:val="28"/>
          <w:szCs w:val="28"/>
        </w:rPr>
      </w:pPr>
      <w:r w:rsidRPr="006265E9">
        <w:rPr>
          <w:sz w:val="28"/>
          <w:szCs w:val="28"/>
        </w:rPr>
        <w:t>1.17.4.3. В случае если цена договора снижена до нуля и открытый аукцион в электронной форме проводится на право заключить договор, а победителем открытого аукциона в электронной форме представлена заявка на участие в открытом аукционе в электронной форме, содержащая предложение о выполнении работ иностранными лицами, договор с таким победителем заключается по цене, увеличенной на 15 процентов от предложенной им цены договора.</w:t>
      </w:r>
    </w:p>
    <w:p w:rsidR="00DF6CC2" w:rsidRPr="006265E9" w:rsidRDefault="00DF6CC2" w:rsidP="006265E9">
      <w:pPr>
        <w:adjustRightInd w:val="0"/>
        <w:ind w:firstLine="708"/>
        <w:jc w:val="both"/>
        <w:rPr>
          <w:sz w:val="28"/>
          <w:szCs w:val="28"/>
        </w:rPr>
      </w:pPr>
      <w:r w:rsidRPr="006265E9">
        <w:rPr>
          <w:sz w:val="28"/>
          <w:szCs w:val="28"/>
        </w:rPr>
        <w:t>1.17.4.4. Приоритет не предоставляется в случаях, если:</w:t>
      </w:r>
    </w:p>
    <w:p w:rsidR="00DF6CC2" w:rsidRPr="006265E9" w:rsidRDefault="00DF6CC2" w:rsidP="006265E9">
      <w:pPr>
        <w:adjustRightInd w:val="0"/>
        <w:ind w:firstLine="720"/>
        <w:jc w:val="both"/>
        <w:rPr>
          <w:sz w:val="28"/>
          <w:szCs w:val="28"/>
        </w:rPr>
      </w:pPr>
      <w:r w:rsidRPr="006265E9">
        <w:rPr>
          <w:sz w:val="28"/>
          <w:szCs w:val="28"/>
        </w:rPr>
        <w:t>а) открытый аукцион в электронной форме признан несостоявшимся, и договор заключается с единственным участником открытого аукциона в электронной форме;</w:t>
      </w:r>
    </w:p>
    <w:p w:rsidR="00DF6CC2" w:rsidRPr="006265E9" w:rsidRDefault="00DF6CC2" w:rsidP="006265E9">
      <w:pPr>
        <w:adjustRightInd w:val="0"/>
        <w:ind w:firstLine="720"/>
        <w:jc w:val="both"/>
        <w:rPr>
          <w:sz w:val="28"/>
          <w:szCs w:val="28"/>
        </w:rPr>
      </w:pPr>
      <w:r w:rsidRPr="006265E9">
        <w:rPr>
          <w:sz w:val="28"/>
          <w:szCs w:val="28"/>
        </w:rPr>
        <w:t>б) в заявке на участие в открытом аукционе в электронной форме не содержится предложений о выполнении работ российскими лицами;</w:t>
      </w:r>
    </w:p>
    <w:p w:rsidR="00DF6CC2" w:rsidRPr="006265E9" w:rsidRDefault="00DF6CC2" w:rsidP="006265E9">
      <w:pPr>
        <w:adjustRightInd w:val="0"/>
        <w:ind w:firstLine="720"/>
        <w:jc w:val="both"/>
        <w:rPr>
          <w:sz w:val="28"/>
          <w:szCs w:val="28"/>
        </w:rPr>
      </w:pPr>
      <w:r w:rsidRPr="006265E9">
        <w:rPr>
          <w:sz w:val="28"/>
          <w:szCs w:val="28"/>
        </w:rPr>
        <w:t>в) в заявке на участие в открытом аукционе в электронной форме не содержится предложений о выполнении работ иностранными лицами;</w:t>
      </w:r>
    </w:p>
    <w:p w:rsidR="00DF6CC2" w:rsidRPr="006265E9" w:rsidRDefault="00DF6CC2" w:rsidP="006265E9">
      <w:pPr>
        <w:adjustRightInd w:val="0"/>
        <w:ind w:firstLine="720"/>
        <w:jc w:val="both"/>
        <w:rPr>
          <w:sz w:val="28"/>
          <w:szCs w:val="28"/>
        </w:rPr>
      </w:pPr>
      <w:r w:rsidRPr="006265E9">
        <w:rPr>
          <w:sz w:val="28"/>
          <w:szCs w:val="28"/>
        </w:rPr>
        <w:t>г) в заявке на участие в открытом аукционе в электронной форме, представленной участником процедуры закупки, содержится предложение о выполнении работ российскими и иностранными лицами, при этом стоимость работ, выполняемых российскими лицами, составляет менее 50 процентов стоимости всех предложенных таким участником работ.</w:t>
      </w:r>
    </w:p>
    <w:p w:rsidR="00DF6CC2" w:rsidRPr="006265E9" w:rsidRDefault="00DF6CC2" w:rsidP="006265E9">
      <w:pPr>
        <w:adjustRightInd w:val="0"/>
        <w:ind w:firstLine="720"/>
        <w:jc w:val="both"/>
        <w:rPr>
          <w:sz w:val="28"/>
          <w:szCs w:val="28"/>
        </w:rPr>
      </w:pPr>
      <w:r w:rsidRPr="006265E9">
        <w:rPr>
          <w:sz w:val="28"/>
          <w:szCs w:val="28"/>
        </w:rPr>
        <w:lastRenderedPageBreak/>
        <w:t>Для целей установления соотношения цены выполнения работ российскими и иностранными лицами цена единицы каждой работы определяется как произведение начальной (максимальной) цены единицы работы, указанной в Форме 7, на коэффициент изменения начальной (максимальной) цены договора по результатам</w:t>
      </w:r>
      <w:r w:rsidRPr="006265E9">
        <w:rPr>
          <w:color w:val="FF0000"/>
          <w:sz w:val="28"/>
          <w:szCs w:val="28"/>
        </w:rPr>
        <w:t xml:space="preserve"> </w:t>
      </w:r>
      <w:r w:rsidRPr="006265E9">
        <w:rPr>
          <w:sz w:val="28"/>
          <w:szCs w:val="28"/>
        </w:rPr>
        <w:t>проведения открытого аукциона, определяемый как результат деления цены договора, по которой заключается договор, на начальную (максимальную) цену договора.</w:t>
      </w:r>
    </w:p>
    <w:p w:rsidR="00DF6CC2" w:rsidRPr="006265E9" w:rsidRDefault="00DF6CC2" w:rsidP="006265E9">
      <w:pPr>
        <w:adjustRightInd w:val="0"/>
        <w:ind w:firstLine="708"/>
        <w:jc w:val="both"/>
        <w:rPr>
          <w:sz w:val="28"/>
          <w:szCs w:val="28"/>
        </w:rPr>
      </w:pPr>
      <w:r w:rsidRPr="006265E9">
        <w:rPr>
          <w:sz w:val="28"/>
          <w:szCs w:val="28"/>
        </w:rPr>
        <w:t>Отнесение участника процедуры закупки к российским или иностранным лицам производится на основании документов участника процедуры закупки,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p w:rsidR="00DF6CC2" w:rsidRPr="006265E9" w:rsidRDefault="00DF6CC2" w:rsidP="006265E9">
      <w:pPr>
        <w:adjustRightInd w:val="0"/>
        <w:ind w:firstLine="708"/>
        <w:jc w:val="both"/>
        <w:rPr>
          <w:sz w:val="28"/>
          <w:szCs w:val="28"/>
        </w:rPr>
      </w:pPr>
      <w:r w:rsidRPr="006265E9">
        <w:rPr>
          <w:sz w:val="28"/>
          <w:szCs w:val="28"/>
        </w:rPr>
        <w:t>1.17.5. В случае если Заказчиком установлено требование об</w:t>
      </w:r>
      <w:r>
        <w:rPr>
          <w:sz w:val="28"/>
          <w:szCs w:val="28"/>
        </w:rPr>
        <w:t xml:space="preserve">еспечения исполнения договора, </w:t>
      </w:r>
      <w:r w:rsidRPr="006265E9">
        <w:rPr>
          <w:sz w:val="28"/>
          <w:szCs w:val="28"/>
        </w:rPr>
        <w:t>догово</w:t>
      </w:r>
      <w:r>
        <w:rPr>
          <w:sz w:val="28"/>
          <w:szCs w:val="28"/>
        </w:rPr>
        <w:t>р заключается только после пред</w:t>
      </w:r>
      <w:r w:rsidRPr="006265E9">
        <w:rPr>
          <w:sz w:val="28"/>
          <w:szCs w:val="28"/>
        </w:rPr>
        <w:t>ставления участником открытого аукциона в электронной форме, с которым заключается договор, безотзывной банковской гарантии, выданной банком или иной кредитной организацией, или передачи Заказчику в залог денежных средств, в том числе в форме вклада (депозита), в размере обеспечения исполнения договора, предусмотренном документацией об открытом аукционе в электронной форме. Способ обеспечения исполнения договора из указанных в настоящей части способов определяется таким участником открытого аукциона в электронной форме самостоятельно.  Если участником открытого аукциона в электронной форме, с которым заключается договор, является бюджетное учреждение и Заказчиком установлено требование обеспечения исполнения договора, предоставление обеспечения исполнения договора не требуется.</w:t>
      </w:r>
    </w:p>
    <w:p w:rsidR="00DF6CC2" w:rsidRPr="006265E9" w:rsidRDefault="00DF6CC2" w:rsidP="006265E9">
      <w:pPr>
        <w:autoSpaceDE/>
        <w:autoSpaceDN/>
        <w:ind w:firstLine="708"/>
        <w:jc w:val="both"/>
        <w:rPr>
          <w:sz w:val="28"/>
          <w:szCs w:val="28"/>
        </w:rPr>
      </w:pPr>
      <w:r w:rsidRPr="006265E9">
        <w:rPr>
          <w:sz w:val="28"/>
          <w:szCs w:val="28"/>
        </w:rPr>
        <w:t>1.17.6. Денежные средства, передаваемые Заказчику в залог в качестве обеспечения исполнения договора, должны быть перечислены в размере, установленном в пункте 2.18 Информационной карты, на счет, указанный Заказчиком.</w:t>
      </w:r>
    </w:p>
    <w:p w:rsidR="00DF6CC2" w:rsidRPr="006265E9" w:rsidRDefault="00DF6CC2" w:rsidP="006265E9">
      <w:pPr>
        <w:autoSpaceDE/>
        <w:autoSpaceDN/>
        <w:jc w:val="both"/>
        <w:rPr>
          <w:sz w:val="28"/>
          <w:szCs w:val="28"/>
        </w:rPr>
      </w:pPr>
      <w:r w:rsidRPr="006265E9">
        <w:rPr>
          <w:sz w:val="28"/>
          <w:szCs w:val="28"/>
        </w:rPr>
        <w:tab/>
        <w:t>Факт внесения денежных средств в качестве обеспечения исполнения договора подтверждается платежным поручением с отметкой банка об оплате (оригинальная выписка из банка в случае, если перевод денежных средств осуществлялся при помощи системы «Банк-клиент»).</w:t>
      </w:r>
    </w:p>
    <w:p w:rsidR="00DF6CC2" w:rsidRPr="006265E9" w:rsidRDefault="00DF6CC2" w:rsidP="006265E9">
      <w:pPr>
        <w:autoSpaceDE/>
        <w:autoSpaceDN/>
        <w:jc w:val="both"/>
        <w:rPr>
          <w:sz w:val="28"/>
          <w:szCs w:val="28"/>
        </w:rPr>
      </w:pPr>
      <w:r w:rsidRPr="006265E9">
        <w:rPr>
          <w:sz w:val="28"/>
          <w:szCs w:val="28"/>
        </w:rPr>
        <w:tab/>
        <w:t>Денежные средства возвращаются исполнителю, с которым заключается договор, при условии надлежащего исполнения им своих обязательств по договору в течение 30 дней с даты подписания акта сдачи-приемки исполнения обязательств по договору на счет, указанный в договоре.</w:t>
      </w:r>
    </w:p>
    <w:p w:rsidR="00DF6CC2" w:rsidRPr="006265E9" w:rsidRDefault="00DF6CC2" w:rsidP="006265E9">
      <w:pPr>
        <w:autoSpaceDE/>
        <w:autoSpaceDN/>
        <w:jc w:val="both"/>
        <w:rPr>
          <w:sz w:val="28"/>
          <w:szCs w:val="28"/>
        </w:rPr>
      </w:pPr>
      <w:r w:rsidRPr="006265E9">
        <w:rPr>
          <w:sz w:val="28"/>
          <w:szCs w:val="28"/>
        </w:rPr>
        <w:tab/>
        <w:t>1.17.7. В случае если обеспечение исполнения договора представляется в форме вклада (депозита), договор банковского вклада должен соответствовать требованиям, установленным Гражданским кодексом Российской Федерации и иными нормативно-правовыми актами Российской Федерации.</w:t>
      </w:r>
    </w:p>
    <w:p w:rsidR="00DF6CC2" w:rsidRPr="006265E9" w:rsidRDefault="00DF6CC2" w:rsidP="006265E9">
      <w:pPr>
        <w:autoSpaceDE/>
        <w:autoSpaceDN/>
        <w:jc w:val="both"/>
        <w:rPr>
          <w:sz w:val="28"/>
          <w:szCs w:val="28"/>
        </w:rPr>
      </w:pPr>
      <w:r w:rsidRPr="006265E9">
        <w:rPr>
          <w:sz w:val="28"/>
          <w:szCs w:val="28"/>
        </w:rPr>
        <w:tab/>
        <w:t>В договоре банковского вклада должна быть указана полная сумма обеспечения исполнения договора.</w:t>
      </w:r>
    </w:p>
    <w:p w:rsidR="00DF6CC2" w:rsidRPr="006265E9" w:rsidRDefault="00DF6CC2" w:rsidP="006265E9">
      <w:pPr>
        <w:autoSpaceDE/>
        <w:autoSpaceDN/>
        <w:jc w:val="both"/>
        <w:rPr>
          <w:sz w:val="28"/>
          <w:szCs w:val="28"/>
        </w:rPr>
      </w:pPr>
      <w:r w:rsidRPr="006265E9">
        <w:rPr>
          <w:sz w:val="28"/>
          <w:szCs w:val="28"/>
        </w:rPr>
        <w:tab/>
        <w:t xml:space="preserve">Договор банковского вклада также должен содержать указание на соответствующий договор путем указания на стороны договора, название </w:t>
      </w:r>
      <w:r w:rsidRPr="006265E9">
        <w:rPr>
          <w:sz w:val="28"/>
          <w:szCs w:val="28"/>
        </w:rPr>
        <w:lastRenderedPageBreak/>
        <w:t>предмета и, по возможности, ссылки на протокол как основание заключения договора.</w:t>
      </w:r>
    </w:p>
    <w:p w:rsidR="00DF6CC2" w:rsidRPr="006265E9" w:rsidRDefault="00DF6CC2" w:rsidP="006265E9">
      <w:pPr>
        <w:autoSpaceDE/>
        <w:autoSpaceDN/>
        <w:jc w:val="both"/>
        <w:rPr>
          <w:sz w:val="28"/>
          <w:szCs w:val="28"/>
        </w:rPr>
      </w:pPr>
      <w:r w:rsidRPr="006265E9">
        <w:rPr>
          <w:sz w:val="24"/>
          <w:szCs w:val="24"/>
        </w:rPr>
        <w:tab/>
      </w:r>
      <w:r w:rsidRPr="006265E9">
        <w:rPr>
          <w:sz w:val="28"/>
          <w:szCs w:val="28"/>
        </w:rPr>
        <w:t>Срок действия договора банковского вклада должен устанавливаться с учетом срока действия договора</w:t>
      </w:r>
      <w:r w:rsidRPr="006265E9">
        <w:rPr>
          <w:sz w:val="24"/>
          <w:szCs w:val="24"/>
        </w:rPr>
        <w:t>.</w:t>
      </w:r>
    </w:p>
    <w:p w:rsidR="00DF6CC2" w:rsidRPr="006265E9" w:rsidRDefault="00DF6CC2" w:rsidP="006265E9">
      <w:pPr>
        <w:ind w:right="-2"/>
        <w:jc w:val="both"/>
        <w:rPr>
          <w:sz w:val="28"/>
          <w:szCs w:val="28"/>
        </w:rPr>
      </w:pPr>
      <w:r w:rsidRPr="006265E9">
        <w:rPr>
          <w:bCs/>
          <w:sz w:val="28"/>
          <w:szCs w:val="28"/>
        </w:rPr>
        <w:tab/>
      </w:r>
      <w:r w:rsidRPr="006265E9">
        <w:rPr>
          <w:sz w:val="28"/>
          <w:szCs w:val="28"/>
        </w:rPr>
        <w:t>1.17.8. Договор будет считаться заключенным с момента подписания его обеими сторонами.</w:t>
      </w:r>
    </w:p>
    <w:p w:rsidR="00DF6CC2" w:rsidRPr="006265E9" w:rsidRDefault="00DF6CC2" w:rsidP="006265E9">
      <w:pPr>
        <w:ind w:right="-2"/>
        <w:jc w:val="both"/>
        <w:rPr>
          <w:sz w:val="28"/>
          <w:szCs w:val="28"/>
        </w:rPr>
      </w:pPr>
      <w:r w:rsidRPr="006265E9">
        <w:rPr>
          <w:bCs/>
          <w:sz w:val="28"/>
          <w:szCs w:val="28"/>
        </w:rPr>
        <w:tab/>
      </w:r>
      <w:r w:rsidRPr="006265E9">
        <w:rPr>
          <w:sz w:val="28"/>
          <w:szCs w:val="28"/>
        </w:rPr>
        <w:t>1.17.9.  Цена договора может быть снижена по соглашению сторон без изменения предусмотренных договором объема работ и иных условий исполнения договора.</w:t>
      </w:r>
    </w:p>
    <w:p w:rsidR="00DF6CC2" w:rsidRPr="006265E9" w:rsidRDefault="00DF6CC2" w:rsidP="006265E9">
      <w:pPr>
        <w:ind w:right="-2"/>
        <w:jc w:val="both"/>
        <w:rPr>
          <w:b/>
          <w:bCs/>
          <w:sz w:val="28"/>
          <w:szCs w:val="28"/>
        </w:rPr>
      </w:pPr>
      <w:r w:rsidRPr="006265E9">
        <w:rPr>
          <w:b/>
          <w:bCs/>
          <w:sz w:val="28"/>
          <w:szCs w:val="28"/>
        </w:rPr>
        <w:tab/>
      </w:r>
    </w:p>
    <w:p w:rsidR="00DF6CC2" w:rsidRPr="006265E9" w:rsidRDefault="00DF6CC2" w:rsidP="006265E9">
      <w:pPr>
        <w:ind w:right="-2" w:firstLine="708"/>
        <w:jc w:val="both"/>
        <w:rPr>
          <w:bCs/>
          <w:sz w:val="28"/>
          <w:szCs w:val="28"/>
        </w:rPr>
      </w:pPr>
      <w:r w:rsidRPr="006265E9">
        <w:rPr>
          <w:bCs/>
          <w:sz w:val="28"/>
          <w:szCs w:val="28"/>
        </w:rPr>
        <w:t>1.18. Право на обжалование</w:t>
      </w:r>
    </w:p>
    <w:p w:rsidR="00DF6CC2" w:rsidRPr="006265E9" w:rsidRDefault="00DF6CC2" w:rsidP="006265E9">
      <w:pPr>
        <w:adjustRightInd w:val="0"/>
        <w:ind w:firstLine="708"/>
        <w:jc w:val="both"/>
        <w:rPr>
          <w:sz w:val="28"/>
          <w:szCs w:val="28"/>
        </w:rPr>
      </w:pPr>
      <w:r w:rsidRPr="006265E9">
        <w:rPr>
          <w:bCs/>
          <w:sz w:val="28"/>
          <w:szCs w:val="28"/>
        </w:rPr>
        <w:tab/>
      </w:r>
      <w:r w:rsidRPr="006265E9">
        <w:rPr>
          <w:sz w:val="28"/>
          <w:szCs w:val="28"/>
        </w:rPr>
        <w:t xml:space="preserve">Любой участник процедуры закупки вправе обжаловать нарушения процедуры закупки со стороны Заказчика в порядке, предусмотренном частью 69 Положения о закупке. </w:t>
      </w:r>
    </w:p>
    <w:p w:rsidR="00DF6CC2" w:rsidRPr="00D40463" w:rsidRDefault="00DF6CC2" w:rsidP="006739F4">
      <w:pPr>
        <w:pStyle w:val="ac"/>
        <w:spacing w:line="240" w:lineRule="auto"/>
        <w:ind w:right="-2"/>
        <w:jc w:val="center"/>
      </w:pPr>
      <w:r w:rsidRPr="00D40463">
        <w:tab/>
      </w:r>
    </w:p>
    <w:p w:rsidR="00DF6CC2" w:rsidRPr="00D40463" w:rsidRDefault="00DF6CC2" w:rsidP="006739F4">
      <w:pPr>
        <w:pStyle w:val="ac"/>
        <w:spacing w:line="240" w:lineRule="auto"/>
        <w:ind w:right="-2"/>
        <w:jc w:val="center"/>
      </w:pPr>
      <w:r w:rsidRPr="00D40463">
        <w:br w:type="page"/>
      </w:r>
      <w:r w:rsidRPr="00D40463">
        <w:lastRenderedPageBreak/>
        <w:t>2. Информационная карта аукциона</w:t>
      </w:r>
    </w:p>
    <w:p w:rsidR="00DF6CC2" w:rsidRPr="00D40463" w:rsidRDefault="00DF6CC2" w:rsidP="006739F4">
      <w:pPr>
        <w:pStyle w:val="ac"/>
        <w:spacing w:line="240" w:lineRule="auto"/>
        <w:ind w:right="-2"/>
        <w:rPr>
          <w:sz w:val="26"/>
        </w:rPr>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992"/>
        <w:gridCol w:w="8186"/>
      </w:tblGrid>
      <w:tr w:rsidR="00DF6CC2" w:rsidRPr="00D40463" w:rsidTr="00FC3B86">
        <w:tc>
          <w:tcPr>
            <w:tcW w:w="959" w:type="dxa"/>
            <w:vAlign w:val="center"/>
          </w:tcPr>
          <w:p w:rsidR="00DF6CC2" w:rsidRPr="00D40463" w:rsidRDefault="00DF6CC2" w:rsidP="006739F4">
            <w:pPr>
              <w:pStyle w:val="ac"/>
              <w:spacing w:line="240" w:lineRule="auto"/>
              <w:ind w:right="-2"/>
              <w:jc w:val="center"/>
              <w:rPr>
                <w:sz w:val="24"/>
                <w:szCs w:val="24"/>
              </w:rPr>
            </w:pPr>
            <w:r w:rsidRPr="00D40463">
              <w:rPr>
                <w:sz w:val="24"/>
                <w:szCs w:val="24"/>
              </w:rPr>
              <w:t>№</w:t>
            </w:r>
          </w:p>
          <w:p w:rsidR="00DF6CC2" w:rsidRPr="00D40463" w:rsidRDefault="00DF6CC2" w:rsidP="006739F4">
            <w:pPr>
              <w:pStyle w:val="ac"/>
              <w:spacing w:line="240" w:lineRule="auto"/>
              <w:ind w:right="-2"/>
              <w:jc w:val="center"/>
              <w:rPr>
                <w:sz w:val="24"/>
                <w:szCs w:val="24"/>
              </w:rPr>
            </w:pPr>
            <w:r w:rsidRPr="00D40463">
              <w:rPr>
                <w:sz w:val="24"/>
                <w:szCs w:val="24"/>
              </w:rPr>
              <w:t>пункта</w:t>
            </w:r>
          </w:p>
          <w:p w:rsidR="00DF6CC2" w:rsidRPr="00D40463" w:rsidRDefault="00DF6CC2" w:rsidP="006739F4">
            <w:pPr>
              <w:pStyle w:val="ac"/>
              <w:spacing w:line="240" w:lineRule="auto"/>
              <w:ind w:right="-2"/>
              <w:jc w:val="center"/>
              <w:rPr>
                <w:sz w:val="24"/>
                <w:szCs w:val="24"/>
              </w:rPr>
            </w:pPr>
            <w:r w:rsidRPr="00D40463">
              <w:rPr>
                <w:sz w:val="24"/>
                <w:szCs w:val="24"/>
              </w:rPr>
              <w:t>Информ.</w:t>
            </w:r>
          </w:p>
          <w:p w:rsidR="00DF6CC2" w:rsidRPr="00D40463" w:rsidRDefault="00DF6CC2" w:rsidP="006739F4">
            <w:pPr>
              <w:pStyle w:val="ac"/>
              <w:spacing w:line="240" w:lineRule="auto"/>
              <w:ind w:right="-2"/>
              <w:jc w:val="center"/>
              <w:rPr>
                <w:b/>
                <w:sz w:val="24"/>
                <w:szCs w:val="24"/>
              </w:rPr>
            </w:pPr>
            <w:r w:rsidRPr="00D40463">
              <w:rPr>
                <w:sz w:val="24"/>
                <w:szCs w:val="24"/>
              </w:rPr>
              <w:t>карты</w:t>
            </w:r>
          </w:p>
        </w:tc>
        <w:tc>
          <w:tcPr>
            <w:tcW w:w="992" w:type="dxa"/>
            <w:vAlign w:val="center"/>
          </w:tcPr>
          <w:p w:rsidR="00DF6CC2" w:rsidRPr="00D40463" w:rsidRDefault="00DF6CC2" w:rsidP="006739F4">
            <w:pPr>
              <w:pStyle w:val="ac"/>
              <w:spacing w:line="240" w:lineRule="auto"/>
              <w:ind w:right="-2"/>
              <w:jc w:val="center"/>
              <w:rPr>
                <w:sz w:val="24"/>
                <w:szCs w:val="24"/>
              </w:rPr>
            </w:pPr>
            <w:r w:rsidRPr="00D40463">
              <w:rPr>
                <w:sz w:val="24"/>
                <w:szCs w:val="24"/>
              </w:rPr>
              <w:t>Ссылка на пункт Раздела 1</w:t>
            </w:r>
          </w:p>
        </w:tc>
        <w:tc>
          <w:tcPr>
            <w:tcW w:w="8186" w:type="dxa"/>
            <w:vAlign w:val="center"/>
          </w:tcPr>
          <w:p w:rsidR="00DF6CC2" w:rsidRPr="00D40463" w:rsidRDefault="00DF6CC2" w:rsidP="006739F4">
            <w:pPr>
              <w:pStyle w:val="ac"/>
              <w:spacing w:line="240" w:lineRule="auto"/>
              <w:ind w:right="-2"/>
              <w:jc w:val="center"/>
              <w:rPr>
                <w:sz w:val="24"/>
                <w:szCs w:val="24"/>
              </w:rPr>
            </w:pPr>
            <w:r w:rsidRPr="00D40463">
              <w:rPr>
                <w:sz w:val="24"/>
                <w:szCs w:val="24"/>
              </w:rPr>
              <w:t>Содержание</w:t>
            </w:r>
          </w:p>
        </w:tc>
      </w:tr>
      <w:tr w:rsidR="00DF6CC2" w:rsidRPr="0084398B" w:rsidTr="00FC3B86">
        <w:tc>
          <w:tcPr>
            <w:tcW w:w="959" w:type="dxa"/>
          </w:tcPr>
          <w:p w:rsidR="00DF6CC2" w:rsidRPr="00D73A7A" w:rsidRDefault="00DF6CC2" w:rsidP="002A456D">
            <w:pPr>
              <w:pStyle w:val="ac"/>
              <w:spacing w:line="240" w:lineRule="auto"/>
              <w:ind w:right="-2"/>
              <w:jc w:val="center"/>
              <w:rPr>
                <w:szCs w:val="28"/>
              </w:rPr>
            </w:pPr>
            <w:r w:rsidRPr="00D73A7A">
              <w:rPr>
                <w:szCs w:val="28"/>
              </w:rPr>
              <w:t>2.1</w:t>
            </w:r>
          </w:p>
        </w:tc>
        <w:tc>
          <w:tcPr>
            <w:tcW w:w="992" w:type="dxa"/>
          </w:tcPr>
          <w:p w:rsidR="00DF6CC2" w:rsidRPr="00D73A7A" w:rsidRDefault="00DF6CC2" w:rsidP="002A456D">
            <w:pPr>
              <w:pStyle w:val="ac"/>
              <w:spacing w:line="240" w:lineRule="auto"/>
              <w:ind w:right="-2"/>
              <w:jc w:val="center"/>
              <w:rPr>
                <w:szCs w:val="28"/>
              </w:rPr>
            </w:pPr>
            <w:r w:rsidRPr="00D73A7A">
              <w:rPr>
                <w:szCs w:val="28"/>
              </w:rPr>
              <w:t>1.1.2</w:t>
            </w:r>
          </w:p>
        </w:tc>
        <w:tc>
          <w:tcPr>
            <w:tcW w:w="8186" w:type="dxa"/>
          </w:tcPr>
          <w:p w:rsidR="00DF6CC2" w:rsidRPr="00D40463" w:rsidRDefault="00DF6CC2" w:rsidP="00E6106C">
            <w:pPr>
              <w:rPr>
                <w:sz w:val="28"/>
                <w:szCs w:val="28"/>
              </w:rPr>
            </w:pPr>
            <w:r w:rsidRPr="00D40463">
              <w:rPr>
                <w:sz w:val="28"/>
                <w:szCs w:val="28"/>
              </w:rPr>
              <w:t>Заказчик: федеральное государственное автономное обра</w:t>
            </w:r>
            <w:r>
              <w:rPr>
                <w:sz w:val="28"/>
                <w:szCs w:val="28"/>
              </w:rPr>
              <w:t xml:space="preserve">зовательное учреждение высшего </w:t>
            </w:r>
            <w:r w:rsidRPr="00D40463">
              <w:rPr>
                <w:sz w:val="28"/>
                <w:szCs w:val="28"/>
              </w:rPr>
              <w:t>образования «Национальный исследовательский ядерный университет «МИФИ» (НИЯУ МИФИ)</w:t>
            </w:r>
          </w:p>
          <w:p w:rsidR="00DF6CC2" w:rsidRDefault="00DF6CC2" w:rsidP="00E6106C">
            <w:pPr>
              <w:ind w:right="-2"/>
              <w:jc w:val="both"/>
              <w:rPr>
                <w:sz w:val="28"/>
                <w:szCs w:val="28"/>
              </w:rPr>
            </w:pPr>
            <w:r>
              <w:rPr>
                <w:sz w:val="28"/>
                <w:szCs w:val="28"/>
              </w:rPr>
              <w:t xml:space="preserve">Московский областной политехнический колледж – </w:t>
            </w:r>
          </w:p>
          <w:p w:rsidR="00DF6CC2" w:rsidRPr="00D40463" w:rsidRDefault="00DF6CC2" w:rsidP="00E6106C">
            <w:pPr>
              <w:ind w:right="-2"/>
              <w:jc w:val="both"/>
              <w:rPr>
                <w:sz w:val="28"/>
                <w:szCs w:val="28"/>
              </w:rPr>
            </w:pPr>
            <w:r w:rsidRPr="00D40463">
              <w:rPr>
                <w:sz w:val="28"/>
                <w:szCs w:val="28"/>
              </w:rPr>
              <w:t>филиал НИЯУ МИФИ</w:t>
            </w:r>
            <w:r>
              <w:rPr>
                <w:sz w:val="28"/>
                <w:szCs w:val="28"/>
              </w:rPr>
              <w:t xml:space="preserve"> (МОПК НИЯУ МИФИ)</w:t>
            </w:r>
          </w:p>
          <w:p w:rsidR="00DF6CC2" w:rsidRPr="00D40463" w:rsidRDefault="00DF6CC2" w:rsidP="00E6106C">
            <w:pPr>
              <w:ind w:right="-2"/>
              <w:jc w:val="both"/>
              <w:rPr>
                <w:sz w:val="28"/>
                <w:szCs w:val="28"/>
              </w:rPr>
            </w:pPr>
            <w:r w:rsidRPr="00D40463">
              <w:rPr>
                <w:sz w:val="28"/>
                <w:szCs w:val="28"/>
              </w:rPr>
              <w:t xml:space="preserve">Место нахождения: </w:t>
            </w:r>
            <w:r>
              <w:rPr>
                <w:sz w:val="28"/>
                <w:szCs w:val="28"/>
              </w:rPr>
              <w:t>Москов</w:t>
            </w:r>
            <w:r w:rsidRPr="00D40463">
              <w:rPr>
                <w:sz w:val="28"/>
                <w:szCs w:val="28"/>
              </w:rPr>
              <w:t xml:space="preserve">ская обл., г. </w:t>
            </w:r>
            <w:r>
              <w:rPr>
                <w:sz w:val="28"/>
                <w:szCs w:val="28"/>
              </w:rPr>
              <w:t>Электросталь</w:t>
            </w:r>
            <w:r w:rsidRPr="00D40463">
              <w:rPr>
                <w:sz w:val="28"/>
                <w:szCs w:val="28"/>
              </w:rPr>
              <w:t xml:space="preserve">, </w:t>
            </w:r>
            <w:r>
              <w:rPr>
                <w:sz w:val="28"/>
                <w:szCs w:val="28"/>
              </w:rPr>
              <w:t>пр-т</w:t>
            </w:r>
            <w:r w:rsidRPr="00D40463">
              <w:rPr>
                <w:sz w:val="28"/>
                <w:szCs w:val="28"/>
              </w:rPr>
              <w:t xml:space="preserve">. </w:t>
            </w:r>
            <w:r>
              <w:rPr>
                <w:sz w:val="28"/>
                <w:szCs w:val="28"/>
              </w:rPr>
              <w:t>Ленина</w:t>
            </w:r>
            <w:r w:rsidRPr="00D40463">
              <w:rPr>
                <w:sz w:val="28"/>
                <w:szCs w:val="28"/>
              </w:rPr>
              <w:t xml:space="preserve">, д. </w:t>
            </w:r>
            <w:r>
              <w:rPr>
                <w:sz w:val="28"/>
                <w:szCs w:val="28"/>
              </w:rPr>
              <w:t>4</w:t>
            </w:r>
            <w:r w:rsidRPr="00D40463">
              <w:rPr>
                <w:sz w:val="28"/>
                <w:szCs w:val="28"/>
              </w:rPr>
              <w:t>1</w:t>
            </w:r>
          </w:p>
          <w:p w:rsidR="00DF6CC2" w:rsidRPr="00D40463" w:rsidRDefault="00DF6CC2" w:rsidP="00E6106C">
            <w:pPr>
              <w:ind w:right="-2"/>
              <w:jc w:val="both"/>
              <w:rPr>
                <w:sz w:val="28"/>
                <w:szCs w:val="28"/>
              </w:rPr>
            </w:pPr>
            <w:r w:rsidRPr="00D40463">
              <w:rPr>
                <w:sz w:val="28"/>
                <w:szCs w:val="28"/>
              </w:rPr>
              <w:t xml:space="preserve">тел/факс: </w:t>
            </w:r>
            <w:r>
              <w:rPr>
                <w:sz w:val="28"/>
                <w:szCs w:val="28"/>
              </w:rPr>
              <w:t>8 (496) 574 22 82</w:t>
            </w:r>
          </w:p>
          <w:p w:rsidR="00DF6CC2" w:rsidRPr="00D73A7A" w:rsidRDefault="00DF6CC2" w:rsidP="00EC5DFD">
            <w:pPr>
              <w:pStyle w:val="ac"/>
              <w:spacing w:line="240" w:lineRule="auto"/>
              <w:ind w:right="-2"/>
              <w:rPr>
                <w:szCs w:val="28"/>
                <w:lang w:val="fr-FR"/>
              </w:rPr>
            </w:pPr>
            <w:r w:rsidRPr="00D73A7A">
              <w:rPr>
                <w:szCs w:val="28"/>
                <w:lang w:val="fr-FR"/>
              </w:rPr>
              <w:t xml:space="preserve">E-mail: </w:t>
            </w:r>
            <w:r w:rsidRPr="00D73A7A">
              <w:rPr>
                <w:szCs w:val="28"/>
                <w:lang w:val="en-US"/>
              </w:rPr>
              <w:t>mopk</w:t>
            </w:r>
            <w:hyperlink r:id="rId28" w:history="1">
              <w:r w:rsidRPr="00D73A7A">
                <w:rPr>
                  <w:rStyle w:val="ad"/>
                  <w:color w:val="auto"/>
                  <w:szCs w:val="28"/>
                  <w:lang w:val="fr-FR"/>
                </w:rPr>
                <w:t>@mephi.ru</w:t>
              </w:r>
            </w:hyperlink>
          </w:p>
        </w:tc>
      </w:tr>
      <w:tr w:rsidR="00DF6CC2" w:rsidRPr="00D40463" w:rsidTr="00FC3B86">
        <w:trPr>
          <w:trHeight w:val="765"/>
        </w:trPr>
        <w:tc>
          <w:tcPr>
            <w:tcW w:w="959" w:type="dxa"/>
          </w:tcPr>
          <w:p w:rsidR="00DF6CC2" w:rsidRPr="00D73A7A" w:rsidRDefault="00DF6CC2" w:rsidP="002A456D">
            <w:pPr>
              <w:pStyle w:val="ac"/>
              <w:spacing w:line="240" w:lineRule="auto"/>
              <w:ind w:right="-2"/>
              <w:jc w:val="center"/>
              <w:rPr>
                <w:szCs w:val="28"/>
              </w:rPr>
            </w:pPr>
            <w:r w:rsidRPr="00D73A7A">
              <w:rPr>
                <w:szCs w:val="28"/>
              </w:rPr>
              <w:t>2.2</w:t>
            </w:r>
          </w:p>
        </w:tc>
        <w:tc>
          <w:tcPr>
            <w:tcW w:w="992" w:type="dxa"/>
          </w:tcPr>
          <w:p w:rsidR="00DF6CC2" w:rsidRPr="00D73A7A" w:rsidRDefault="00DF6CC2" w:rsidP="002A456D">
            <w:pPr>
              <w:pStyle w:val="ac"/>
              <w:spacing w:line="240" w:lineRule="auto"/>
              <w:ind w:right="-2"/>
              <w:jc w:val="center"/>
              <w:rPr>
                <w:szCs w:val="28"/>
              </w:rPr>
            </w:pPr>
            <w:r w:rsidRPr="00D73A7A">
              <w:rPr>
                <w:szCs w:val="28"/>
              </w:rPr>
              <w:t>1.1.1</w:t>
            </w:r>
          </w:p>
        </w:tc>
        <w:tc>
          <w:tcPr>
            <w:tcW w:w="8186" w:type="dxa"/>
          </w:tcPr>
          <w:p w:rsidR="00DF6CC2" w:rsidRPr="00D73A7A" w:rsidRDefault="00DF6CC2" w:rsidP="00B63A1B">
            <w:pPr>
              <w:pStyle w:val="ac"/>
              <w:spacing w:line="240" w:lineRule="auto"/>
              <w:ind w:right="-2"/>
              <w:rPr>
                <w:szCs w:val="28"/>
              </w:rPr>
            </w:pPr>
            <w:r w:rsidRPr="00D73A7A">
              <w:rPr>
                <w:szCs w:val="28"/>
              </w:rPr>
              <w:t xml:space="preserve">Нормативный документ, в соответствии с которым проводится процедура закупки: </w:t>
            </w:r>
          </w:p>
          <w:p w:rsidR="00DF6CC2" w:rsidRPr="00D73A7A" w:rsidRDefault="00DF6CC2" w:rsidP="00EC5DFD">
            <w:pPr>
              <w:pStyle w:val="ac"/>
              <w:spacing w:line="240" w:lineRule="auto"/>
              <w:ind w:right="-2"/>
              <w:rPr>
                <w:szCs w:val="28"/>
              </w:rPr>
            </w:pPr>
            <w:r w:rsidRPr="00D73A7A">
              <w:rPr>
                <w:szCs w:val="28"/>
              </w:rPr>
              <w:t xml:space="preserve">Положение о закупке, утвержденное наблюдательным советом НИЯУ МИФИ, протокол от 22 мая 2012 г., с изменениями от 17 октября 2016 г., размещено на Официальном  сайте Единой информационной системы в сфере закупок </w:t>
            </w:r>
            <w:r w:rsidRPr="00D73A7A">
              <w:rPr>
                <w:szCs w:val="28"/>
                <w:lang w:val="en-US"/>
              </w:rPr>
              <w:t>http</w:t>
            </w:r>
            <w:r w:rsidRPr="00D73A7A">
              <w:rPr>
                <w:szCs w:val="28"/>
              </w:rPr>
              <w:t>://</w:t>
            </w:r>
            <w:hyperlink r:id="rId29" w:history="1">
              <w:r w:rsidRPr="00D73A7A">
                <w:rPr>
                  <w:rStyle w:val="ad"/>
                  <w:szCs w:val="28"/>
                  <w:lang w:val="en-US"/>
                </w:rPr>
                <w:t>zakupki</w:t>
              </w:r>
              <w:r w:rsidRPr="00D73A7A">
                <w:rPr>
                  <w:rStyle w:val="ad"/>
                  <w:szCs w:val="28"/>
                </w:rPr>
                <w:t>.</w:t>
              </w:r>
              <w:r w:rsidRPr="00D73A7A">
                <w:rPr>
                  <w:rStyle w:val="ad"/>
                  <w:szCs w:val="28"/>
                  <w:lang w:val="en-US"/>
                </w:rPr>
                <w:t>gov</w:t>
              </w:r>
              <w:r w:rsidRPr="00D73A7A">
                <w:rPr>
                  <w:rStyle w:val="ad"/>
                  <w:szCs w:val="28"/>
                </w:rPr>
                <w:t>.</w:t>
              </w:r>
              <w:r w:rsidRPr="00D73A7A">
                <w:rPr>
                  <w:rStyle w:val="ad"/>
                  <w:szCs w:val="28"/>
                  <w:lang w:val="en-US"/>
                </w:rPr>
                <w:t>ru</w:t>
              </w:r>
            </w:hyperlink>
            <w:r w:rsidRPr="00D73A7A">
              <w:rPr>
                <w:szCs w:val="28"/>
              </w:rPr>
              <w:t xml:space="preserve"> </w:t>
            </w:r>
          </w:p>
        </w:tc>
      </w:tr>
      <w:tr w:rsidR="00DF6CC2" w:rsidRPr="00D40463" w:rsidTr="00C63805">
        <w:trPr>
          <w:trHeight w:val="612"/>
        </w:trPr>
        <w:tc>
          <w:tcPr>
            <w:tcW w:w="959" w:type="dxa"/>
          </w:tcPr>
          <w:p w:rsidR="00DF6CC2" w:rsidRPr="00D73A7A" w:rsidRDefault="00DF6CC2" w:rsidP="002A456D">
            <w:pPr>
              <w:pStyle w:val="ac"/>
              <w:spacing w:line="240" w:lineRule="auto"/>
              <w:ind w:right="-2"/>
              <w:jc w:val="center"/>
              <w:rPr>
                <w:szCs w:val="28"/>
              </w:rPr>
            </w:pPr>
            <w:r w:rsidRPr="00D73A7A">
              <w:rPr>
                <w:szCs w:val="28"/>
              </w:rPr>
              <w:t>2.3</w:t>
            </w:r>
          </w:p>
        </w:tc>
        <w:tc>
          <w:tcPr>
            <w:tcW w:w="992" w:type="dxa"/>
            <w:tcBorders>
              <w:bottom w:val="single" w:sz="4" w:space="0" w:color="auto"/>
            </w:tcBorders>
          </w:tcPr>
          <w:p w:rsidR="00DF6CC2" w:rsidRPr="00D73A7A" w:rsidRDefault="00DF6CC2" w:rsidP="002A456D">
            <w:pPr>
              <w:pStyle w:val="ac"/>
              <w:spacing w:line="240" w:lineRule="auto"/>
              <w:ind w:right="-2"/>
              <w:jc w:val="center"/>
              <w:rPr>
                <w:szCs w:val="28"/>
              </w:rPr>
            </w:pPr>
            <w:r w:rsidRPr="00D73A7A">
              <w:rPr>
                <w:szCs w:val="28"/>
              </w:rPr>
              <w:t>1.9</w:t>
            </w:r>
          </w:p>
        </w:tc>
        <w:tc>
          <w:tcPr>
            <w:tcW w:w="8186" w:type="dxa"/>
            <w:tcBorders>
              <w:bottom w:val="single" w:sz="4" w:space="0" w:color="auto"/>
            </w:tcBorders>
          </w:tcPr>
          <w:p w:rsidR="00DF6CC2" w:rsidRPr="00D40463" w:rsidRDefault="00DF6CC2" w:rsidP="002A456D">
            <w:pPr>
              <w:pStyle w:val="Default"/>
              <w:ind w:firstLine="708"/>
              <w:jc w:val="both"/>
              <w:rPr>
                <w:rFonts w:ascii="Times New Roman" w:hAnsi="Times New Roman" w:cs="Times New Roman"/>
                <w:color w:val="auto"/>
                <w:sz w:val="28"/>
                <w:szCs w:val="28"/>
              </w:rPr>
            </w:pPr>
            <w:r w:rsidRPr="00D40463">
              <w:rPr>
                <w:rFonts w:ascii="Times New Roman" w:hAnsi="Times New Roman" w:cs="Times New Roman"/>
                <w:color w:val="auto"/>
                <w:sz w:val="28"/>
                <w:szCs w:val="28"/>
              </w:rPr>
              <w:t xml:space="preserve">Участник процедуры закупки должен соответствовать следующим требованиям: </w:t>
            </w:r>
          </w:p>
          <w:p w:rsidR="00DF6CC2" w:rsidRPr="00D40463" w:rsidRDefault="00DF6CC2" w:rsidP="001A0743">
            <w:pPr>
              <w:pStyle w:val="Default"/>
              <w:jc w:val="both"/>
              <w:rPr>
                <w:rFonts w:ascii="Times New Roman" w:hAnsi="Times New Roman" w:cs="Times New Roman"/>
                <w:sz w:val="28"/>
                <w:szCs w:val="28"/>
              </w:rPr>
            </w:pPr>
            <w:r w:rsidRPr="00D40463">
              <w:rPr>
                <w:rFonts w:ascii="Times New Roman" w:hAnsi="Times New Roman" w:cs="Times New Roman"/>
              </w:rPr>
              <w:t xml:space="preserve">            </w:t>
            </w:r>
            <w:r w:rsidRPr="00D40463">
              <w:rPr>
                <w:rFonts w:ascii="Times New Roman" w:hAnsi="Times New Roman" w:cs="Times New Roman"/>
                <w:sz w:val="28"/>
                <w:szCs w:val="28"/>
              </w:rPr>
              <w:t>1) являться субъектом малого и среднего предпринимательства;</w:t>
            </w:r>
          </w:p>
          <w:p w:rsidR="00DF6CC2" w:rsidRDefault="00DF6CC2" w:rsidP="002A456D">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2) </w:t>
            </w:r>
            <w:r w:rsidRPr="00573A7F">
              <w:rPr>
                <w:rFonts w:ascii="Times New Roman" w:hAnsi="Times New Roman" w:cs="Times New Roman"/>
                <w:color w:val="auto"/>
                <w:sz w:val="28"/>
                <w:szCs w:val="28"/>
              </w:rPr>
              <w:t xml:space="preserve">   </w:t>
            </w:r>
            <w:r w:rsidRPr="00D40463">
              <w:rPr>
                <w:rFonts w:ascii="Times New Roman" w:hAnsi="Times New Roman" w:cs="Times New Roman"/>
                <w:color w:val="auto"/>
                <w:sz w:val="28"/>
                <w:szCs w:val="28"/>
              </w:rPr>
              <w:t>быть правомочным заключать договор;</w:t>
            </w:r>
          </w:p>
          <w:p w:rsidR="00DF6CC2" w:rsidRPr="00D40463" w:rsidRDefault="00DF6CC2" w:rsidP="002A456D">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3</w:t>
            </w:r>
            <w:r w:rsidRPr="00D40463">
              <w:rPr>
                <w:rFonts w:ascii="Times New Roman" w:hAnsi="Times New Roman" w:cs="Times New Roman"/>
                <w:color w:val="auto"/>
                <w:sz w:val="28"/>
                <w:szCs w:val="28"/>
              </w:rPr>
              <w:t>)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DF6CC2" w:rsidRPr="00D40463" w:rsidRDefault="00DF6CC2" w:rsidP="002A456D">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4</w:t>
            </w:r>
            <w:r w:rsidRPr="00D40463">
              <w:rPr>
                <w:rFonts w:ascii="Times New Roman" w:hAnsi="Times New Roman" w:cs="Times New Roman"/>
                <w:color w:val="auto"/>
                <w:sz w:val="28"/>
                <w:szCs w:val="28"/>
              </w:rPr>
              <w:t>)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DF6CC2" w:rsidRPr="00D40463" w:rsidRDefault="00DF6CC2" w:rsidP="002A456D">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5</w:t>
            </w:r>
            <w:r w:rsidRPr="00D40463">
              <w:rPr>
                <w:rFonts w:ascii="Times New Roman" w:hAnsi="Times New Roman" w:cs="Times New Roman"/>
                <w:color w:val="auto"/>
                <w:sz w:val="28"/>
                <w:szCs w:val="28"/>
              </w:rPr>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DF6CC2" w:rsidRPr="00D40463" w:rsidRDefault="00DF6CC2" w:rsidP="002A456D">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lastRenderedPageBreak/>
              <w:t>6</w:t>
            </w:r>
            <w:r w:rsidRPr="00D40463">
              <w:rPr>
                <w:rFonts w:ascii="Times New Roman" w:hAnsi="Times New Roman" w:cs="Times New Roman"/>
                <w:color w:val="auto"/>
                <w:sz w:val="28"/>
                <w:szCs w:val="28"/>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DF6CC2" w:rsidRPr="00D40463" w:rsidRDefault="00DF6CC2" w:rsidP="00440B49">
            <w:pPr>
              <w:ind w:firstLine="708"/>
              <w:jc w:val="both"/>
              <w:rPr>
                <w:sz w:val="28"/>
                <w:szCs w:val="28"/>
              </w:rPr>
            </w:pPr>
            <w:r>
              <w:rPr>
                <w:sz w:val="28"/>
                <w:szCs w:val="28"/>
              </w:rPr>
              <w:t>7</w:t>
            </w:r>
            <w:r w:rsidRPr="00D40463">
              <w:rPr>
                <w:sz w:val="28"/>
                <w:szCs w:val="28"/>
              </w:rPr>
              <w:t>)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w:t>
            </w:r>
            <w:r>
              <w:rPr>
                <w:sz w:val="28"/>
                <w:szCs w:val="28"/>
              </w:rPr>
              <w:t xml:space="preserve">кого лица должны отсутствовать </w:t>
            </w:r>
            <w:r w:rsidRPr="00D40463">
              <w:rPr>
                <w:sz w:val="28"/>
                <w:szCs w:val="28"/>
              </w:rPr>
              <w:t>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DF6CC2" w:rsidRPr="00D40463" w:rsidRDefault="00DF6CC2" w:rsidP="002A456D">
            <w:pPr>
              <w:ind w:firstLine="720"/>
              <w:jc w:val="both"/>
              <w:rPr>
                <w:sz w:val="28"/>
                <w:szCs w:val="28"/>
              </w:rPr>
            </w:pPr>
            <w:r>
              <w:rPr>
                <w:sz w:val="28"/>
                <w:szCs w:val="28"/>
              </w:rPr>
              <w:t>8</w:t>
            </w:r>
            <w:r w:rsidRPr="00D40463">
              <w:rPr>
                <w:sz w:val="28"/>
                <w:szCs w:val="28"/>
              </w:rPr>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DF6CC2" w:rsidRPr="007B6BDC" w:rsidRDefault="00DF6CC2" w:rsidP="006E27CA">
            <w:pPr>
              <w:ind w:firstLine="720"/>
              <w:jc w:val="both"/>
              <w:rPr>
                <w:sz w:val="28"/>
                <w:szCs w:val="28"/>
              </w:rPr>
            </w:pPr>
            <w:r>
              <w:rPr>
                <w:sz w:val="28"/>
                <w:szCs w:val="28"/>
              </w:rPr>
              <w:t>9</w:t>
            </w:r>
            <w:r w:rsidRPr="007B6BDC">
              <w:rPr>
                <w:sz w:val="28"/>
                <w:szCs w:val="28"/>
              </w:rPr>
              <w:t>) не иметь расторгнутых по инициативе Заказчика договоров в соответствии с пунктом 14 части 7 Положения о закупке;</w:t>
            </w:r>
          </w:p>
          <w:p w:rsidR="00DF6CC2" w:rsidRPr="00D3140F" w:rsidRDefault="00DF6CC2" w:rsidP="006E27CA">
            <w:pPr>
              <w:ind w:firstLine="720"/>
              <w:jc w:val="both"/>
              <w:rPr>
                <w:sz w:val="28"/>
                <w:szCs w:val="28"/>
              </w:rPr>
            </w:pPr>
            <w:r>
              <w:rPr>
                <w:sz w:val="28"/>
                <w:szCs w:val="28"/>
              </w:rPr>
              <w:t>10</w:t>
            </w:r>
            <w:r w:rsidRPr="00D3140F">
              <w:rPr>
                <w:sz w:val="28"/>
                <w:szCs w:val="28"/>
              </w:rPr>
              <w:t>) обладать опытом работы и деловой репутацией:</w:t>
            </w:r>
          </w:p>
          <w:p w:rsidR="00DF6CC2" w:rsidRPr="00D3140F" w:rsidRDefault="00DF6CC2" w:rsidP="006E27CA">
            <w:pPr>
              <w:ind w:firstLine="720"/>
              <w:jc w:val="both"/>
              <w:rPr>
                <w:sz w:val="28"/>
                <w:szCs w:val="28"/>
              </w:rPr>
            </w:pPr>
            <w:r w:rsidRPr="00D3140F">
              <w:rPr>
                <w:sz w:val="28"/>
                <w:szCs w:val="28"/>
              </w:rPr>
              <w:t xml:space="preserve">- иметь не менее трех контрактов (договоров) с приложенными актами выполненных работ за последние три года, предшествующие  размещению информации о закупке на официальном сайте,  по предмету аукциона  стоимостью каждого контракта  (договора) не менее ста процентов начальной (максимальной) цены договора, установленной в документации об открытом аукционе в электронной форме;            </w:t>
            </w:r>
          </w:p>
          <w:p w:rsidR="00DF6CC2" w:rsidRDefault="00DF6CC2" w:rsidP="006E27CA">
            <w:pPr>
              <w:ind w:firstLine="720"/>
              <w:jc w:val="both"/>
              <w:rPr>
                <w:sz w:val="28"/>
                <w:szCs w:val="28"/>
              </w:rPr>
            </w:pPr>
            <w:r w:rsidRPr="00D3140F">
              <w:rPr>
                <w:sz w:val="28"/>
                <w:szCs w:val="28"/>
              </w:rPr>
              <w:t xml:space="preserve">  - иметь регистрацию в качестве юридического лица или индивидуального предпринимателя не менее, чем за 5 лет до даты размещения информации о закупке на официальном сайте;</w:t>
            </w:r>
          </w:p>
          <w:p w:rsidR="00DF6CC2" w:rsidRPr="006E27CA" w:rsidRDefault="00DF6CC2" w:rsidP="00C632A2">
            <w:pPr>
              <w:tabs>
                <w:tab w:val="left" w:pos="0"/>
              </w:tabs>
              <w:ind w:right="-108"/>
              <w:jc w:val="both"/>
              <w:rPr>
                <w:sz w:val="28"/>
                <w:szCs w:val="28"/>
              </w:rPr>
            </w:pPr>
          </w:p>
        </w:tc>
      </w:tr>
      <w:tr w:rsidR="00FC3B86" w:rsidRPr="00D40463" w:rsidTr="00C63805">
        <w:tc>
          <w:tcPr>
            <w:tcW w:w="959" w:type="dxa"/>
          </w:tcPr>
          <w:p w:rsidR="00FC3B86" w:rsidRPr="00D73A7A" w:rsidRDefault="00FC3B86" w:rsidP="006E5DC8">
            <w:pPr>
              <w:pStyle w:val="ac"/>
              <w:spacing w:line="240" w:lineRule="auto"/>
              <w:ind w:right="-2"/>
              <w:jc w:val="center"/>
              <w:rPr>
                <w:szCs w:val="28"/>
              </w:rPr>
            </w:pPr>
            <w:r w:rsidRPr="00D73A7A">
              <w:rPr>
                <w:szCs w:val="28"/>
              </w:rPr>
              <w:lastRenderedPageBreak/>
              <w:t>2.4</w:t>
            </w:r>
          </w:p>
        </w:tc>
        <w:tc>
          <w:tcPr>
            <w:tcW w:w="992" w:type="dxa"/>
            <w:tcBorders>
              <w:right w:val="single" w:sz="4" w:space="0" w:color="auto"/>
            </w:tcBorders>
          </w:tcPr>
          <w:p w:rsidR="00FC3B86" w:rsidRPr="00D73A7A" w:rsidRDefault="00FC3B86" w:rsidP="006E5DC8">
            <w:pPr>
              <w:pStyle w:val="ac"/>
              <w:spacing w:line="240" w:lineRule="auto"/>
              <w:ind w:right="-2"/>
              <w:jc w:val="center"/>
              <w:rPr>
                <w:szCs w:val="28"/>
              </w:rPr>
            </w:pPr>
            <w:r w:rsidRPr="00D73A7A">
              <w:rPr>
                <w:szCs w:val="28"/>
              </w:rPr>
              <w:t>1.1.2</w:t>
            </w:r>
          </w:p>
        </w:tc>
        <w:tc>
          <w:tcPr>
            <w:tcW w:w="8186" w:type="dxa"/>
            <w:tcBorders>
              <w:top w:val="single" w:sz="4" w:space="0" w:color="auto"/>
              <w:left w:val="single" w:sz="4" w:space="0" w:color="auto"/>
              <w:bottom w:val="single" w:sz="4" w:space="0" w:color="auto"/>
              <w:right w:val="single" w:sz="4" w:space="0" w:color="auto"/>
            </w:tcBorders>
          </w:tcPr>
          <w:p w:rsidR="00FC3B86" w:rsidRDefault="00FC3B86" w:rsidP="003F50AE">
            <w:pPr>
              <w:pBdr>
                <w:top w:val="single" w:sz="4" w:space="0" w:color="auto"/>
                <w:left w:val="single" w:sz="4" w:space="4" w:color="auto"/>
                <w:bottom w:val="single" w:sz="4" w:space="1" w:color="auto"/>
                <w:right w:val="single" w:sz="4" w:space="4" w:color="auto"/>
              </w:pBdr>
              <w:rPr>
                <w:sz w:val="28"/>
                <w:szCs w:val="28"/>
              </w:rPr>
            </w:pPr>
            <w:r w:rsidRPr="00D40463">
              <w:rPr>
                <w:sz w:val="28"/>
                <w:szCs w:val="28"/>
              </w:rPr>
              <w:t xml:space="preserve">Предмет открытого аукциона в электронной форме: </w:t>
            </w:r>
            <w:r>
              <w:rPr>
                <w:sz w:val="28"/>
                <w:szCs w:val="28"/>
              </w:rPr>
              <w:t>П</w:t>
            </w:r>
            <w:r w:rsidRPr="007D4D99">
              <w:rPr>
                <w:sz w:val="28"/>
                <w:szCs w:val="28"/>
              </w:rPr>
              <w:t>раво заключения договора</w:t>
            </w:r>
            <w:r>
              <w:rPr>
                <w:sz w:val="28"/>
                <w:szCs w:val="28"/>
              </w:rPr>
              <w:t xml:space="preserve"> </w:t>
            </w:r>
            <w:r w:rsidRPr="007D4D99">
              <w:rPr>
                <w:sz w:val="28"/>
                <w:szCs w:val="28"/>
              </w:rPr>
              <w:t xml:space="preserve">на выполнение </w:t>
            </w:r>
            <w:r w:rsidRPr="003F50AE">
              <w:rPr>
                <w:sz w:val="28"/>
                <w:szCs w:val="28"/>
              </w:rPr>
              <w:t>работ</w:t>
            </w:r>
            <w:r>
              <w:rPr>
                <w:sz w:val="28"/>
                <w:szCs w:val="28"/>
              </w:rPr>
              <w:t xml:space="preserve"> по</w:t>
            </w:r>
            <w:r w:rsidRPr="003F50AE">
              <w:rPr>
                <w:sz w:val="28"/>
                <w:szCs w:val="28"/>
              </w:rPr>
              <w:t xml:space="preserve"> </w:t>
            </w:r>
            <w:r w:rsidRPr="00711483">
              <w:rPr>
                <w:sz w:val="28"/>
                <w:szCs w:val="28"/>
              </w:rPr>
              <w:t>капитальному ремонту оконных проемов с заменой деревянных оконных блоков на оконные блоки из ПВХ в помещениях  №22-№24, №29, №30, №31 1-го этажа,  №28, №32 2-го этажа, №33, №38, №39, №40 3-го этажа,  №26, №29, №30, №32-№34 4-го этажа в здании учебного корпуса Московского областного политехнического колледжа - филиала НИЯУ МИФИ (МОПК НИЯУ МИФИ) по адресу:  Московская обл., г. Электросталь, пр-т Ленина, д. 41</w:t>
            </w:r>
          </w:p>
          <w:p w:rsidR="00711483" w:rsidRPr="00D40463" w:rsidRDefault="00711483" w:rsidP="003F50AE">
            <w:pPr>
              <w:pBdr>
                <w:top w:val="single" w:sz="4" w:space="0" w:color="auto"/>
                <w:left w:val="single" w:sz="4" w:space="4" w:color="auto"/>
                <w:bottom w:val="single" w:sz="4" w:space="1" w:color="auto"/>
                <w:right w:val="single" w:sz="4" w:space="4" w:color="auto"/>
              </w:pBdr>
              <w:rPr>
                <w:sz w:val="28"/>
                <w:szCs w:val="28"/>
              </w:rPr>
            </w:pPr>
          </w:p>
        </w:tc>
      </w:tr>
      <w:tr w:rsidR="00DF6CC2" w:rsidRPr="00D40463" w:rsidTr="00711483">
        <w:tc>
          <w:tcPr>
            <w:tcW w:w="959" w:type="dxa"/>
          </w:tcPr>
          <w:p w:rsidR="00DF6CC2" w:rsidRPr="00D73A7A" w:rsidRDefault="00DF6CC2" w:rsidP="006E5DC8">
            <w:pPr>
              <w:pStyle w:val="ac"/>
              <w:spacing w:line="240" w:lineRule="auto"/>
              <w:ind w:right="-2"/>
              <w:jc w:val="center"/>
              <w:rPr>
                <w:szCs w:val="28"/>
              </w:rPr>
            </w:pPr>
            <w:r w:rsidRPr="00D73A7A">
              <w:rPr>
                <w:szCs w:val="28"/>
              </w:rPr>
              <w:t>2.5</w:t>
            </w:r>
          </w:p>
        </w:tc>
        <w:tc>
          <w:tcPr>
            <w:tcW w:w="992" w:type="dxa"/>
          </w:tcPr>
          <w:p w:rsidR="00DF6CC2" w:rsidRPr="00D73A7A" w:rsidRDefault="00DF6CC2" w:rsidP="006E5DC8">
            <w:pPr>
              <w:pStyle w:val="ac"/>
              <w:spacing w:line="240" w:lineRule="auto"/>
              <w:ind w:right="-2"/>
              <w:jc w:val="center"/>
              <w:rPr>
                <w:szCs w:val="28"/>
              </w:rPr>
            </w:pPr>
            <w:r w:rsidRPr="00D73A7A">
              <w:rPr>
                <w:szCs w:val="28"/>
              </w:rPr>
              <w:t>1.1.1</w:t>
            </w:r>
          </w:p>
          <w:p w:rsidR="00DF6CC2" w:rsidRPr="00D73A7A" w:rsidRDefault="00DF6CC2" w:rsidP="006E5DC8">
            <w:pPr>
              <w:pStyle w:val="ac"/>
              <w:spacing w:line="240" w:lineRule="auto"/>
              <w:ind w:right="-2"/>
              <w:jc w:val="center"/>
              <w:rPr>
                <w:szCs w:val="28"/>
              </w:rPr>
            </w:pPr>
          </w:p>
        </w:tc>
        <w:tc>
          <w:tcPr>
            <w:tcW w:w="8186" w:type="dxa"/>
            <w:tcBorders>
              <w:top w:val="single" w:sz="4" w:space="0" w:color="auto"/>
            </w:tcBorders>
          </w:tcPr>
          <w:p w:rsidR="00DF6CC2" w:rsidRPr="00D73A7A" w:rsidRDefault="00DF6CC2" w:rsidP="0093410D">
            <w:pPr>
              <w:pStyle w:val="ac"/>
              <w:spacing w:line="240" w:lineRule="auto"/>
              <w:ind w:right="-2"/>
              <w:rPr>
                <w:szCs w:val="28"/>
              </w:rPr>
            </w:pPr>
            <w:r w:rsidRPr="00D73A7A">
              <w:rPr>
                <w:szCs w:val="28"/>
              </w:rPr>
              <w:t xml:space="preserve">Извещение о проведении открытого аукциона в электронной форме размещено  на Официальном  сайте Единой информационной системы в сфере закупок </w:t>
            </w:r>
            <w:r w:rsidRPr="00D73A7A">
              <w:rPr>
                <w:szCs w:val="28"/>
                <w:lang w:val="en-US"/>
              </w:rPr>
              <w:t>http</w:t>
            </w:r>
            <w:r w:rsidRPr="00D73A7A">
              <w:rPr>
                <w:szCs w:val="28"/>
              </w:rPr>
              <w:t>://</w:t>
            </w:r>
            <w:hyperlink r:id="rId30" w:history="1">
              <w:r w:rsidRPr="00D73A7A">
                <w:rPr>
                  <w:rStyle w:val="ad"/>
                  <w:szCs w:val="28"/>
                  <w:lang w:val="en-US"/>
                </w:rPr>
                <w:t>zakupki</w:t>
              </w:r>
              <w:r w:rsidRPr="00D73A7A">
                <w:rPr>
                  <w:rStyle w:val="ad"/>
                  <w:szCs w:val="28"/>
                </w:rPr>
                <w:t>.</w:t>
              </w:r>
              <w:r w:rsidRPr="00D73A7A">
                <w:rPr>
                  <w:rStyle w:val="ad"/>
                  <w:szCs w:val="28"/>
                  <w:lang w:val="en-US"/>
                </w:rPr>
                <w:t>gov</w:t>
              </w:r>
              <w:r w:rsidRPr="00D73A7A">
                <w:rPr>
                  <w:rStyle w:val="ad"/>
                  <w:szCs w:val="28"/>
                </w:rPr>
                <w:t>.</w:t>
              </w:r>
              <w:r w:rsidRPr="00D73A7A">
                <w:rPr>
                  <w:rStyle w:val="ad"/>
                  <w:szCs w:val="28"/>
                  <w:lang w:val="en-US"/>
                </w:rPr>
                <w:t>ru</w:t>
              </w:r>
            </w:hyperlink>
            <w:r w:rsidRPr="00D73A7A">
              <w:rPr>
                <w:szCs w:val="28"/>
              </w:rPr>
              <w:t xml:space="preserve"> и электронной торговой площадке «Аукционный Конкурсный Дом» </w:t>
            </w:r>
          </w:p>
          <w:p w:rsidR="00DF6CC2" w:rsidRPr="00D73A7A" w:rsidRDefault="002163E7" w:rsidP="0093410D">
            <w:pPr>
              <w:pStyle w:val="ac"/>
              <w:spacing w:line="240" w:lineRule="auto"/>
              <w:ind w:right="-2"/>
              <w:rPr>
                <w:szCs w:val="28"/>
              </w:rPr>
            </w:pPr>
            <w:hyperlink r:id="rId31" w:history="1">
              <w:r w:rsidR="00DF6CC2" w:rsidRPr="00D73A7A">
                <w:rPr>
                  <w:rStyle w:val="ad"/>
                  <w:color w:val="auto"/>
                  <w:szCs w:val="28"/>
                  <w:lang w:val="en-US"/>
                </w:rPr>
                <w:t>www</w:t>
              </w:r>
              <w:r w:rsidR="00DF6CC2" w:rsidRPr="00D73A7A">
                <w:rPr>
                  <w:rStyle w:val="ad"/>
                  <w:color w:val="auto"/>
                  <w:szCs w:val="28"/>
                </w:rPr>
                <w:t>.</w:t>
              </w:r>
              <w:r w:rsidR="00DF6CC2" w:rsidRPr="00D73A7A">
                <w:rPr>
                  <w:rStyle w:val="ad"/>
                  <w:color w:val="auto"/>
                  <w:szCs w:val="28"/>
                  <w:lang w:val="en-US"/>
                </w:rPr>
                <w:t>a</w:t>
              </w:r>
              <w:r w:rsidR="00DF6CC2" w:rsidRPr="00D73A7A">
                <w:rPr>
                  <w:rStyle w:val="ad"/>
                  <w:color w:val="auto"/>
                  <w:szCs w:val="28"/>
                </w:rPr>
                <w:t>-</w:t>
              </w:r>
              <w:r w:rsidR="00DF6CC2" w:rsidRPr="00D73A7A">
                <w:rPr>
                  <w:rStyle w:val="ad"/>
                  <w:color w:val="auto"/>
                  <w:szCs w:val="28"/>
                  <w:lang w:val="en-US"/>
                </w:rPr>
                <w:t>k</w:t>
              </w:r>
              <w:r w:rsidR="00DF6CC2" w:rsidRPr="00D73A7A">
                <w:rPr>
                  <w:rStyle w:val="ad"/>
                  <w:color w:val="auto"/>
                  <w:szCs w:val="28"/>
                </w:rPr>
                <w:t>-</w:t>
              </w:r>
              <w:r w:rsidR="00DF6CC2" w:rsidRPr="00D73A7A">
                <w:rPr>
                  <w:rStyle w:val="ad"/>
                  <w:color w:val="auto"/>
                  <w:szCs w:val="28"/>
                  <w:lang w:val="en-US"/>
                </w:rPr>
                <w:t>d</w:t>
              </w:r>
              <w:r w:rsidR="00DF6CC2" w:rsidRPr="00D73A7A">
                <w:rPr>
                  <w:rStyle w:val="ad"/>
                  <w:color w:val="auto"/>
                  <w:szCs w:val="28"/>
                </w:rPr>
                <w:t>.</w:t>
              </w:r>
              <w:r w:rsidR="00DF6CC2" w:rsidRPr="00D73A7A">
                <w:rPr>
                  <w:rStyle w:val="ad"/>
                  <w:color w:val="auto"/>
                  <w:szCs w:val="28"/>
                  <w:lang w:val="en-US"/>
                </w:rPr>
                <w:t>ru</w:t>
              </w:r>
            </w:hyperlink>
          </w:p>
        </w:tc>
      </w:tr>
      <w:tr w:rsidR="00DF6CC2" w:rsidRPr="00D40463" w:rsidTr="00FC3B86">
        <w:tc>
          <w:tcPr>
            <w:tcW w:w="959" w:type="dxa"/>
          </w:tcPr>
          <w:p w:rsidR="00DF6CC2" w:rsidRPr="00D73A7A" w:rsidRDefault="00DF6CC2" w:rsidP="006E5DC8">
            <w:pPr>
              <w:pStyle w:val="ac"/>
              <w:spacing w:line="240" w:lineRule="auto"/>
              <w:ind w:right="-2"/>
              <w:jc w:val="center"/>
              <w:rPr>
                <w:szCs w:val="28"/>
              </w:rPr>
            </w:pPr>
            <w:r w:rsidRPr="00D73A7A">
              <w:rPr>
                <w:szCs w:val="28"/>
              </w:rPr>
              <w:lastRenderedPageBreak/>
              <w:t>2.6</w:t>
            </w:r>
          </w:p>
        </w:tc>
        <w:tc>
          <w:tcPr>
            <w:tcW w:w="992" w:type="dxa"/>
          </w:tcPr>
          <w:p w:rsidR="00DF6CC2" w:rsidRPr="00D73A7A" w:rsidRDefault="00DF6CC2" w:rsidP="006E5DC8">
            <w:pPr>
              <w:pStyle w:val="ac"/>
              <w:spacing w:line="240" w:lineRule="auto"/>
              <w:ind w:right="-2"/>
              <w:jc w:val="center"/>
              <w:rPr>
                <w:szCs w:val="28"/>
              </w:rPr>
            </w:pPr>
          </w:p>
        </w:tc>
        <w:tc>
          <w:tcPr>
            <w:tcW w:w="8186" w:type="dxa"/>
          </w:tcPr>
          <w:p w:rsidR="00DF6CC2" w:rsidRPr="00D73A7A" w:rsidRDefault="00DF6CC2" w:rsidP="006739F4">
            <w:pPr>
              <w:pStyle w:val="ac"/>
              <w:spacing w:line="240" w:lineRule="auto"/>
              <w:ind w:right="-2"/>
              <w:jc w:val="left"/>
              <w:rPr>
                <w:szCs w:val="28"/>
              </w:rPr>
            </w:pPr>
            <w:r w:rsidRPr="00D73A7A">
              <w:rPr>
                <w:szCs w:val="28"/>
              </w:rPr>
              <w:t>Место выполнения работ: Московская обл., г. Электросталь, пр-т Ленина, д. 41</w:t>
            </w:r>
          </w:p>
        </w:tc>
      </w:tr>
      <w:tr w:rsidR="00DF6CC2" w:rsidRPr="00D40463" w:rsidTr="00FC3B86">
        <w:tc>
          <w:tcPr>
            <w:tcW w:w="959" w:type="dxa"/>
          </w:tcPr>
          <w:p w:rsidR="00DF6CC2" w:rsidRPr="00D73A7A" w:rsidRDefault="00DF6CC2" w:rsidP="006E5DC8">
            <w:pPr>
              <w:pStyle w:val="ac"/>
              <w:spacing w:line="240" w:lineRule="auto"/>
              <w:ind w:right="-2"/>
              <w:jc w:val="center"/>
              <w:rPr>
                <w:szCs w:val="28"/>
              </w:rPr>
            </w:pPr>
            <w:r w:rsidRPr="00D73A7A">
              <w:rPr>
                <w:szCs w:val="28"/>
              </w:rPr>
              <w:t>2.7</w:t>
            </w:r>
          </w:p>
        </w:tc>
        <w:tc>
          <w:tcPr>
            <w:tcW w:w="992" w:type="dxa"/>
          </w:tcPr>
          <w:p w:rsidR="00DF6CC2" w:rsidRPr="00D73A7A" w:rsidRDefault="00DF6CC2" w:rsidP="006E5DC8">
            <w:pPr>
              <w:pStyle w:val="ac"/>
              <w:spacing w:line="240" w:lineRule="auto"/>
              <w:ind w:right="-2"/>
              <w:jc w:val="center"/>
              <w:rPr>
                <w:szCs w:val="28"/>
              </w:rPr>
            </w:pPr>
            <w:r w:rsidRPr="00D73A7A">
              <w:rPr>
                <w:szCs w:val="28"/>
              </w:rPr>
              <w:t>1.12</w:t>
            </w:r>
          </w:p>
        </w:tc>
        <w:tc>
          <w:tcPr>
            <w:tcW w:w="8186" w:type="dxa"/>
          </w:tcPr>
          <w:p w:rsidR="00DF6CC2" w:rsidRPr="00D40463" w:rsidRDefault="00DF6CC2" w:rsidP="00FC3B86">
            <w:pPr>
              <w:tabs>
                <w:tab w:val="left" w:pos="284"/>
                <w:tab w:val="left" w:pos="567"/>
              </w:tabs>
              <w:autoSpaceDE/>
              <w:jc w:val="both"/>
            </w:pPr>
            <w:r w:rsidRPr="00D40463">
              <w:rPr>
                <w:sz w:val="28"/>
                <w:szCs w:val="28"/>
              </w:rPr>
              <w:t xml:space="preserve">Сроки (периоды) выполнения работ: </w:t>
            </w:r>
            <w:r w:rsidR="00711483">
              <w:rPr>
                <w:sz w:val="28"/>
                <w:szCs w:val="28"/>
              </w:rPr>
              <w:t xml:space="preserve">в течение </w:t>
            </w:r>
            <w:r w:rsidR="004A00B4">
              <w:rPr>
                <w:sz w:val="28"/>
                <w:szCs w:val="28"/>
              </w:rPr>
              <w:t>90 календарных дней с даты заключения</w:t>
            </w:r>
            <w:r w:rsidR="00C43FFF">
              <w:rPr>
                <w:sz w:val="28"/>
                <w:szCs w:val="28"/>
              </w:rPr>
              <w:t xml:space="preserve"> договора</w:t>
            </w:r>
            <w:r>
              <w:rPr>
                <w:sz w:val="28"/>
                <w:szCs w:val="28"/>
              </w:rPr>
              <w:t xml:space="preserve"> </w:t>
            </w:r>
          </w:p>
        </w:tc>
      </w:tr>
      <w:tr w:rsidR="00DF6CC2" w:rsidRPr="00D40463" w:rsidTr="00FC3B86">
        <w:tc>
          <w:tcPr>
            <w:tcW w:w="959" w:type="dxa"/>
          </w:tcPr>
          <w:p w:rsidR="00DF6CC2" w:rsidRPr="00D73A7A" w:rsidRDefault="00DF6CC2" w:rsidP="006E5DC8">
            <w:pPr>
              <w:pStyle w:val="ac"/>
              <w:spacing w:line="240" w:lineRule="auto"/>
              <w:ind w:right="-2"/>
              <w:jc w:val="center"/>
              <w:rPr>
                <w:szCs w:val="28"/>
              </w:rPr>
            </w:pPr>
            <w:r w:rsidRPr="00D73A7A">
              <w:rPr>
                <w:szCs w:val="28"/>
              </w:rPr>
              <w:t>2.8</w:t>
            </w:r>
          </w:p>
        </w:tc>
        <w:tc>
          <w:tcPr>
            <w:tcW w:w="992" w:type="dxa"/>
          </w:tcPr>
          <w:p w:rsidR="00DF6CC2" w:rsidRPr="00D73A7A" w:rsidRDefault="00DF6CC2" w:rsidP="006E5DC8">
            <w:pPr>
              <w:pStyle w:val="ac"/>
              <w:spacing w:line="240" w:lineRule="auto"/>
              <w:ind w:right="-2"/>
              <w:jc w:val="center"/>
              <w:rPr>
                <w:szCs w:val="28"/>
              </w:rPr>
            </w:pPr>
            <w:r w:rsidRPr="00D73A7A">
              <w:rPr>
                <w:szCs w:val="28"/>
              </w:rPr>
              <w:t>1.11.1</w:t>
            </w:r>
          </w:p>
        </w:tc>
        <w:tc>
          <w:tcPr>
            <w:tcW w:w="8186" w:type="dxa"/>
          </w:tcPr>
          <w:p w:rsidR="00DF6CC2" w:rsidRPr="00D40463" w:rsidRDefault="00DF6CC2" w:rsidP="007D4D99">
            <w:pPr>
              <w:ind w:right="-108"/>
              <w:rPr>
                <w:sz w:val="28"/>
                <w:szCs w:val="28"/>
              </w:rPr>
            </w:pPr>
            <w:r w:rsidRPr="00D40463">
              <w:rPr>
                <w:sz w:val="28"/>
                <w:szCs w:val="28"/>
              </w:rPr>
              <w:t xml:space="preserve">Начальная (максимальная) цена договора </w:t>
            </w:r>
            <w:r>
              <w:rPr>
                <w:sz w:val="28"/>
                <w:szCs w:val="28"/>
              </w:rPr>
              <w:t>1 307 047</w:t>
            </w:r>
            <w:r w:rsidRPr="00CB0F9B">
              <w:rPr>
                <w:sz w:val="28"/>
                <w:szCs w:val="28"/>
              </w:rPr>
              <w:t xml:space="preserve"> рублей </w:t>
            </w:r>
            <w:r>
              <w:rPr>
                <w:sz w:val="28"/>
                <w:szCs w:val="28"/>
              </w:rPr>
              <w:t>21 копей</w:t>
            </w:r>
            <w:r w:rsidRPr="00CB0F9B">
              <w:rPr>
                <w:sz w:val="28"/>
                <w:szCs w:val="28"/>
              </w:rPr>
              <w:t>к</w:t>
            </w:r>
            <w:r>
              <w:rPr>
                <w:sz w:val="28"/>
                <w:szCs w:val="28"/>
              </w:rPr>
              <w:t>а</w:t>
            </w:r>
          </w:p>
        </w:tc>
      </w:tr>
      <w:tr w:rsidR="00DF6CC2" w:rsidRPr="00D40463" w:rsidTr="00FC3B86">
        <w:tc>
          <w:tcPr>
            <w:tcW w:w="959" w:type="dxa"/>
          </w:tcPr>
          <w:p w:rsidR="00DF6CC2" w:rsidRPr="00D73A7A" w:rsidRDefault="00DF6CC2" w:rsidP="006E5DC8">
            <w:pPr>
              <w:pStyle w:val="ac"/>
              <w:spacing w:line="240" w:lineRule="auto"/>
              <w:ind w:right="-2"/>
              <w:jc w:val="center"/>
              <w:rPr>
                <w:szCs w:val="28"/>
              </w:rPr>
            </w:pPr>
            <w:r w:rsidRPr="00D73A7A">
              <w:rPr>
                <w:szCs w:val="28"/>
              </w:rPr>
              <w:t>2.9</w:t>
            </w:r>
          </w:p>
        </w:tc>
        <w:tc>
          <w:tcPr>
            <w:tcW w:w="992" w:type="dxa"/>
          </w:tcPr>
          <w:p w:rsidR="00DF6CC2" w:rsidRPr="00D73A7A" w:rsidRDefault="00DF6CC2" w:rsidP="006E5DC8">
            <w:pPr>
              <w:pStyle w:val="ac"/>
              <w:spacing w:line="240" w:lineRule="auto"/>
              <w:ind w:right="-2"/>
              <w:jc w:val="center"/>
              <w:rPr>
                <w:szCs w:val="28"/>
              </w:rPr>
            </w:pPr>
          </w:p>
        </w:tc>
        <w:tc>
          <w:tcPr>
            <w:tcW w:w="8186" w:type="dxa"/>
          </w:tcPr>
          <w:p w:rsidR="00DF6CC2" w:rsidRPr="00D73A7A" w:rsidRDefault="00DF6CC2" w:rsidP="006739F4">
            <w:pPr>
              <w:pStyle w:val="ac"/>
              <w:spacing w:line="240" w:lineRule="auto"/>
              <w:ind w:right="-2"/>
              <w:rPr>
                <w:szCs w:val="28"/>
              </w:rPr>
            </w:pPr>
            <w:r w:rsidRPr="00D73A7A">
              <w:rPr>
                <w:szCs w:val="28"/>
              </w:rPr>
              <w:t>Форма, сроки и порядок оплаты работ: форма, сроки и порядок оплаты работ указаны в проекте договора</w:t>
            </w:r>
          </w:p>
        </w:tc>
      </w:tr>
      <w:tr w:rsidR="00DF6CC2" w:rsidRPr="00D40463" w:rsidTr="00FC3B86">
        <w:tc>
          <w:tcPr>
            <w:tcW w:w="959" w:type="dxa"/>
          </w:tcPr>
          <w:p w:rsidR="00DF6CC2" w:rsidRPr="00D73A7A" w:rsidRDefault="00DF6CC2" w:rsidP="006E5DC8">
            <w:pPr>
              <w:pStyle w:val="ac"/>
              <w:spacing w:line="240" w:lineRule="auto"/>
              <w:ind w:right="-2"/>
              <w:jc w:val="center"/>
              <w:rPr>
                <w:szCs w:val="28"/>
              </w:rPr>
            </w:pPr>
            <w:r w:rsidRPr="00D73A7A">
              <w:rPr>
                <w:szCs w:val="28"/>
              </w:rPr>
              <w:t>2.10</w:t>
            </w:r>
          </w:p>
        </w:tc>
        <w:tc>
          <w:tcPr>
            <w:tcW w:w="992" w:type="dxa"/>
          </w:tcPr>
          <w:p w:rsidR="00DF6CC2" w:rsidRPr="00D73A7A" w:rsidRDefault="00DF6CC2" w:rsidP="006E5DC8">
            <w:pPr>
              <w:pStyle w:val="ac"/>
              <w:spacing w:line="240" w:lineRule="auto"/>
              <w:ind w:right="-2"/>
              <w:jc w:val="center"/>
              <w:rPr>
                <w:szCs w:val="28"/>
              </w:rPr>
            </w:pPr>
            <w:r w:rsidRPr="00D73A7A">
              <w:rPr>
                <w:szCs w:val="28"/>
              </w:rPr>
              <w:t>1.6</w:t>
            </w:r>
          </w:p>
        </w:tc>
        <w:tc>
          <w:tcPr>
            <w:tcW w:w="8186" w:type="dxa"/>
          </w:tcPr>
          <w:p w:rsidR="00DF6CC2" w:rsidRPr="00D40463" w:rsidRDefault="00DF6CC2" w:rsidP="006E5DC8">
            <w:pPr>
              <w:tabs>
                <w:tab w:val="left" w:pos="3615"/>
                <w:tab w:val="left" w:pos="6600"/>
              </w:tabs>
              <w:jc w:val="both"/>
              <w:rPr>
                <w:sz w:val="28"/>
                <w:szCs w:val="28"/>
              </w:rPr>
            </w:pPr>
            <w:r w:rsidRPr="00D40463">
              <w:rPr>
                <w:sz w:val="28"/>
                <w:szCs w:val="28"/>
              </w:rPr>
              <w:t>Место подачи заявок на участие в открытом аукционе в электронной форме:</w:t>
            </w:r>
          </w:p>
          <w:p w:rsidR="00DF6CC2" w:rsidRPr="00D40463" w:rsidRDefault="00DF6CC2" w:rsidP="002D5368">
            <w:pPr>
              <w:adjustRightInd w:val="0"/>
              <w:jc w:val="both"/>
              <w:rPr>
                <w:sz w:val="28"/>
                <w:szCs w:val="28"/>
              </w:rPr>
            </w:pPr>
            <w:r w:rsidRPr="00D40463">
              <w:rPr>
                <w:sz w:val="28"/>
                <w:szCs w:val="28"/>
              </w:rPr>
              <w:t xml:space="preserve">Участники процедуры закупки подают заявки на участие в открытом аукционе в электронной форме на электронную торговую </w:t>
            </w:r>
          </w:p>
          <w:p w:rsidR="00DF6CC2" w:rsidRPr="00D40463" w:rsidRDefault="00DF6CC2" w:rsidP="002D5368">
            <w:pPr>
              <w:tabs>
                <w:tab w:val="left" w:pos="3615"/>
                <w:tab w:val="left" w:pos="6600"/>
              </w:tabs>
              <w:jc w:val="both"/>
              <w:rPr>
                <w:sz w:val="28"/>
                <w:szCs w:val="28"/>
              </w:rPr>
            </w:pPr>
            <w:r w:rsidRPr="00D40463">
              <w:rPr>
                <w:sz w:val="28"/>
                <w:szCs w:val="28"/>
              </w:rPr>
              <w:t>площадку «Аукционный Конкурсный Дом»</w:t>
            </w:r>
            <w:r w:rsidRPr="00D40463">
              <w:rPr>
                <w:i/>
                <w:iCs/>
                <w:sz w:val="28"/>
                <w:szCs w:val="28"/>
              </w:rPr>
              <w:t xml:space="preserve"> </w:t>
            </w:r>
            <w:hyperlink r:id="rId32" w:history="1">
              <w:r w:rsidRPr="00D40463">
                <w:rPr>
                  <w:rStyle w:val="ad"/>
                  <w:color w:val="auto"/>
                  <w:sz w:val="28"/>
                  <w:szCs w:val="28"/>
                  <w:lang w:val="en-US"/>
                </w:rPr>
                <w:t>www</w:t>
              </w:r>
              <w:r w:rsidRPr="00D40463">
                <w:rPr>
                  <w:rStyle w:val="ad"/>
                  <w:color w:val="auto"/>
                  <w:sz w:val="28"/>
                  <w:szCs w:val="28"/>
                </w:rPr>
                <w:t>.</w:t>
              </w:r>
              <w:r w:rsidRPr="00D40463">
                <w:rPr>
                  <w:rStyle w:val="ad"/>
                  <w:color w:val="auto"/>
                  <w:sz w:val="28"/>
                  <w:szCs w:val="28"/>
                  <w:lang w:val="en-US"/>
                </w:rPr>
                <w:t>a</w:t>
              </w:r>
              <w:r w:rsidRPr="00D40463">
                <w:rPr>
                  <w:rStyle w:val="ad"/>
                  <w:color w:val="auto"/>
                  <w:sz w:val="28"/>
                  <w:szCs w:val="28"/>
                </w:rPr>
                <w:t>-</w:t>
              </w:r>
              <w:r w:rsidRPr="00D40463">
                <w:rPr>
                  <w:rStyle w:val="ad"/>
                  <w:color w:val="auto"/>
                  <w:sz w:val="28"/>
                  <w:szCs w:val="28"/>
                  <w:lang w:val="en-US"/>
                </w:rPr>
                <w:t>k</w:t>
              </w:r>
              <w:r w:rsidRPr="00D40463">
                <w:rPr>
                  <w:rStyle w:val="ad"/>
                  <w:color w:val="auto"/>
                  <w:sz w:val="28"/>
                  <w:szCs w:val="28"/>
                </w:rPr>
                <w:t>-</w:t>
              </w:r>
              <w:r w:rsidRPr="00D40463">
                <w:rPr>
                  <w:rStyle w:val="ad"/>
                  <w:color w:val="auto"/>
                  <w:sz w:val="28"/>
                  <w:szCs w:val="28"/>
                  <w:lang w:val="en-US"/>
                </w:rPr>
                <w:t>d</w:t>
              </w:r>
              <w:r w:rsidRPr="00D40463">
                <w:rPr>
                  <w:rStyle w:val="ad"/>
                  <w:color w:val="auto"/>
                  <w:sz w:val="28"/>
                  <w:szCs w:val="28"/>
                </w:rPr>
                <w:t>.</w:t>
              </w:r>
              <w:r w:rsidRPr="00D40463">
                <w:rPr>
                  <w:rStyle w:val="ad"/>
                  <w:color w:val="auto"/>
                  <w:sz w:val="28"/>
                  <w:szCs w:val="28"/>
                  <w:lang w:val="en-US"/>
                </w:rPr>
                <w:t>ru</w:t>
              </w:r>
            </w:hyperlink>
            <w:r w:rsidRPr="00D40463">
              <w:rPr>
                <w:sz w:val="28"/>
                <w:szCs w:val="28"/>
              </w:rPr>
              <w:t xml:space="preserve"> в порядке, установленном регламентом работы данной электронной торговой площадки </w:t>
            </w:r>
          </w:p>
        </w:tc>
      </w:tr>
      <w:tr w:rsidR="0084398B" w:rsidRPr="00D40463" w:rsidTr="00FC3B86">
        <w:trPr>
          <w:trHeight w:val="994"/>
        </w:trPr>
        <w:tc>
          <w:tcPr>
            <w:tcW w:w="959" w:type="dxa"/>
          </w:tcPr>
          <w:p w:rsidR="0084398B" w:rsidRPr="00D73A7A" w:rsidRDefault="0084398B" w:rsidP="0084398B">
            <w:pPr>
              <w:pStyle w:val="ac"/>
              <w:spacing w:line="240" w:lineRule="auto"/>
              <w:ind w:right="-2"/>
              <w:jc w:val="center"/>
              <w:rPr>
                <w:szCs w:val="28"/>
              </w:rPr>
            </w:pPr>
            <w:r w:rsidRPr="00D73A7A">
              <w:rPr>
                <w:szCs w:val="28"/>
              </w:rPr>
              <w:t>2.11</w:t>
            </w:r>
          </w:p>
        </w:tc>
        <w:tc>
          <w:tcPr>
            <w:tcW w:w="992" w:type="dxa"/>
          </w:tcPr>
          <w:p w:rsidR="0084398B" w:rsidRPr="00D73A7A" w:rsidRDefault="0084398B" w:rsidP="0084398B">
            <w:pPr>
              <w:pStyle w:val="ac"/>
              <w:spacing w:line="240" w:lineRule="auto"/>
              <w:ind w:right="-2"/>
              <w:jc w:val="center"/>
              <w:rPr>
                <w:szCs w:val="28"/>
              </w:rPr>
            </w:pPr>
            <w:r w:rsidRPr="00D73A7A">
              <w:rPr>
                <w:szCs w:val="28"/>
              </w:rPr>
              <w:t>1.6.3</w:t>
            </w:r>
          </w:p>
        </w:tc>
        <w:tc>
          <w:tcPr>
            <w:tcW w:w="8186" w:type="dxa"/>
          </w:tcPr>
          <w:p w:rsidR="0084398B" w:rsidRPr="00D40463" w:rsidRDefault="0084398B" w:rsidP="0084398B">
            <w:pPr>
              <w:ind w:right="-108"/>
              <w:jc w:val="both"/>
              <w:rPr>
                <w:sz w:val="28"/>
                <w:szCs w:val="28"/>
              </w:rPr>
            </w:pPr>
            <w:r w:rsidRPr="00D40463">
              <w:rPr>
                <w:sz w:val="28"/>
                <w:szCs w:val="28"/>
              </w:rPr>
              <w:t>Дата начала срока подачи заявок на участие в открытом аукционе в электронной форме:</w:t>
            </w:r>
          </w:p>
          <w:p w:rsidR="0084398B" w:rsidRPr="00D40463" w:rsidRDefault="00284DD3" w:rsidP="0084398B">
            <w:pPr>
              <w:ind w:right="-108"/>
              <w:rPr>
                <w:sz w:val="28"/>
                <w:szCs w:val="28"/>
              </w:rPr>
            </w:pPr>
            <w:r>
              <w:rPr>
                <w:sz w:val="28"/>
                <w:szCs w:val="28"/>
              </w:rPr>
              <w:t>21</w:t>
            </w:r>
            <w:r w:rsidR="0084398B">
              <w:rPr>
                <w:sz w:val="28"/>
                <w:szCs w:val="28"/>
              </w:rPr>
              <w:t>.07.2018г</w:t>
            </w:r>
          </w:p>
        </w:tc>
      </w:tr>
      <w:tr w:rsidR="0084398B" w:rsidRPr="00D40463" w:rsidTr="00FC3B86">
        <w:trPr>
          <w:trHeight w:val="735"/>
        </w:trPr>
        <w:tc>
          <w:tcPr>
            <w:tcW w:w="959" w:type="dxa"/>
          </w:tcPr>
          <w:p w:rsidR="0084398B" w:rsidRPr="00D73A7A" w:rsidRDefault="0084398B" w:rsidP="0084398B">
            <w:pPr>
              <w:pStyle w:val="ac"/>
              <w:spacing w:line="240" w:lineRule="auto"/>
              <w:ind w:right="-2"/>
              <w:jc w:val="center"/>
              <w:rPr>
                <w:szCs w:val="28"/>
              </w:rPr>
            </w:pPr>
            <w:r w:rsidRPr="00D73A7A">
              <w:rPr>
                <w:szCs w:val="28"/>
              </w:rPr>
              <w:t>2.12</w:t>
            </w:r>
          </w:p>
        </w:tc>
        <w:tc>
          <w:tcPr>
            <w:tcW w:w="992" w:type="dxa"/>
          </w:tcPr>
          <w:p w:rsidR="0084398B" w:rsidRPr="00D73A7A" w:rsidRDefault="0084398B" w:rsidP="0084398B">
            <w:pPr>
              <w:pStyle w:val="ac"/>
              <w:spacing w:line="240" w:lineRule="auto"/>
              <w:ind w:right="-2"/>
              <w:jc w:val="center"/>
              <w:rPr>
                <w:szCs w:val="28"/>
              </w:rPr>
            </w:pPr>
            <w:r w:rsidRPr="00D73A7A">
              <w:rPr>
                <w:szCs w:val="28"/>
              </w:rPr>
              <w:t>1.6.3</w:t>
            </w:r>
          </w:p>
        </w:tc>
        <w:tc>
          <w:tcPr>
            <w:tcW w:w="8186" w:type="dxa"/>
          </w:tcPr>
          <w:p w:rsidR="0084398B" w:rsidRPr="002B7A15" w:rsidRDefault="0084398B" w:rsidP="0084398B">
            <w:pPr>
              <w:ind w:right="-108"/>
              <w:rPr>
                <w:sz w:val="28"/>
                <w:szCs w:val="28"/>
              </w:rPr>
            </w:pPr>
            <w:bookmarkStart w:id="2" w:name="OLE_LINK2"/>
            <w:bookmarkStart w:id="3" w:name="OLE_LINK3"/>
            <w:bookmarkStart w:id="4" w:name="OLE_LINK4"/>
            <w:bookmarkStart w:id="5" w:name="OLE_LINK5"/>
            <w:r w:rsidRPr="002B7A15">
              <w:rPr>
                <w:sz w:val="28"/>
                <w:szCs w:val="28"/>
              </w:rPr>
              <w:t xml:space="preserve">Дата и время окончания срока подачи заявок на участие в открытом аукционе в электронной форме: </w:t>
            </w:r>
          </w:p>
          <w:bookmarkEnd w:id="2"/>
          <w:bookmarkEnd w:id="3"/>
          <w:bookmarkEnd w:id="4"/>
          <w:bookmarkEnd w:id="5"/>
          <w:p w:rsidR="0084398B" w:rsidRPr="002B7A15" w:rsidRDefault="00284DD3" w:rsidP="0084398B">
            <w:pPr>
              <w:ind w:right="-108"/>
              <w:rPr>
                <w:sz w:val="28"/>
                <w:szCs w:val="28"/>
              </w:rPr>
            </w:pPr>
            <w:r>
              <w:rPr>
                <w:sz w:val="28"/>
                <w:szCs w:val="28"/>
              </w:rPr>
              <w:t>10</w:t>
            </w:r>
            <w:r w:rsidR="0084398B">
              <w:rPr>
                <w:sz w:val="28"/>
                <w:szCs w:val="28"/>
              </w:rPr>
              <w:t>.08.2018г</w:t>
            </w:r>
            <w:r w:rsidR="0084398B" w:rsidRPr="002B7A15">
              <w:rPr>
                <w:sz w:val="28"/>
                <w:szCs w:val="28"/>
              </w:rPr>
              <w:t>; 09:00 (время московское)</w:t>
            </w:r>
          </w:p>
        </w:tc>
      </w:tr>
      <w:tr w:rsidR="0084398B" w:rsidRPr="00D40463" w:rsidTr="00FC3B86">
        <w:tc>
          <w:tcPr>
            <w:tcW w:w="959" w:type="dxa"/>
          </w:tcPr>
          <w:p w:rsidR="0084398B" w:rsidRPr="00D73A7A" w:rsidRDefault="0084398B" w:rsidP="0084398B">
            <w:pPr>
              <w:pStyle w:val="ac"/>
              <w:spacing w:line="240" w:lineRule="auto"/>
              <w:ind w:right="-2"/>
              <w:jc w:val="center"/>
              <w:rPr>
                <w:szCs w:val="28"/>
              </w:rPr>
            </w:pPr>
            <w:r w:rsidRPr="00D73A7A">
              <w:rPr>
                <w:szCs w:val="28"/>
              </w:rPr>
              <w:t>2.13</w:t>
            </w:r>
          </w:p>
        </w:tc>
        <w:tc>
          <w:tcPr>
            <w:tcW w:w="992" w:type="dxa"/>
          </w:tcPr>
          <w:p w:rsidR="0084398B" w:rsidRPr="00D73A7A" w:rsidRDefault="0084398B" w:rsidP="0084398B">
            <w:pPr>
              <w:pStyle w:val="ac"/>
              <w:spacing w:line="240" w:lineRule="auto"/>
              <w:ind w:right="-2"/>
              <w:jc w:val="center"/>
              <w:rPr>
                <w:szCs w:val="28"/>
              </w:rPr>
            </w:pPr>
            <w:r w:rsidRPr="00D73A7A">
              <w:rPr>
                <w:szCs w:val="28"/>
              </w:rPr>
              <w:t>1.14.1</w:t>
            </w:r>
          </w:p>
        </w:tc>
        <w:tc>
          <w:tcPr>
            <w:tcW w:w="8186" w:type="dxa"/>
          </w:tcPr>
          <w:p w:rsidR="0084398B" w:rsidRPr="002B7A15" w:rsidRDefault="0084398B" w:rsidP="0084398B">
            <w:pPr>
              <w:ind w:right="-108"/>
              <w:jc w:val="both"/>
              <w:rPr>
                <w:sz w:val="28"/>
                <w:szCs w:val="28"/>
              </w:rPr>
            </w:pPr>
            <w:r w:rsidRPr="002B7A15">
              <w:rPr>
                <w:sz w:val="28"/>
                <w:szCs w:val="28"/>
              </w:rPr>
              <w:t xml:space="preserve">Дата окончания срока рассмотрения первых частей заявок на участие в открытом аукционе в электронной форме: </w:t>
            </w:r>
          </w:p>
          <w:p w:rsidR="0084398B" w:rsidRPr="002B7A15" w:rsidRDefault="00284DD3" w:rsidP="0084398B">
            <w:pPr>
              <w:ind w:right="-108"/>
              <w:rPr>
                <w:sz w:val="28"/>
                <w:szCs w:val="28"/>
              </w:rPr>
            </w:pPr>
            <w:r>
              <w:rPr>
                <w:sz w:val="28"/>
                <w:szCs w:val="28"/>
              </w:rPr>
              <w:t>14</w:t>
            </w:r>
            <w:r w:rsidR="0084398B">
              <w:rPr>
                <w:sz w:val="28"/>
                <w:szCs w:val="28"/>
              </w:rPr>
              <w:t>.08.2018г</w:t>
            </w:r>
            <w:r w:rsidR="0084398B" w:rsidRPr="002B7A15">
              <w:rPr>
                <w:sz w:val="28"/>
                <w:szCs w:val="28"/>
              </w:rPr>
              <w:t>; 16:00 (время московское)</w:t>
            </w:r>
          </w:p>
        </w:tc>
      </w:tr>
      <w:tr w:rsidR="0084398B" w:rsidRPr="00D40463" w:rsidTr="00FC3B86">
        <w:tc>
          <w:tcPr>
            <w:tcW w:w="959" w:type="dxa"/>
          </w:tcPr>
          <w:p w:rsidR="0084398B" w:rsidRPr="00D73A7A" w:rsidRDefault="0084398B" w:rsidP="0084398B">
            <w:pPr>
              <w:pStyle w:val="ac"/>
              <w:spacing w:line="240" w:lineRule="auto"/>
              <w:ind w:right="-2"/>
              <w:jc w:val="center"/>
              <w:rPr>
                <w:szCs w:val="28"/>
              </w:rPr>
            </w:pPr>
            <w:r w:rsidRPr="00D73A7A">
              <w:rPr>
                <w:szCs w:val="28"/>
              </w:rPr>
              <w:t>2.14</w:t>
            </w:r>
          </w:p>
        </w:tc>
        <w:tc>
          <w:tcPr>
            <w:tcW w:w="992" w:type="dxa"/>
          </w:tcPr>
          <w:p w:rsidR="0084398B" w:rsidRPr="00D73A7A" w:rsidRDefault="0084398B" w:rsidP="0084398B">
            <w:pPr>
              <w:pStyle w:val="ac"/>
              <w:spacing w:line="240" w:lineRule="auto"/>
              <w:ind w:right="-2"/>
              <w:jc w:val="center"/>
              <w:rPr>
                <w:szCs w:val="28"/>
              </w:rPr>
            </w:pPr>
          </w:p>
        </w:tc>
        <w:tc>
          <w:tcPr>
            <w:tcW w:w="8186" w:type="dxa"/>
          </w:tcPr>
          <w:p w:rsidR="0084398B" w:rsidRPr="002B7A15" w:rsidRDefault="0084398B" w:rsidP="0084398B">
            <w:pPr>
              <w:jc w:val="both"/>
              <w:rPr>
                <w:sz w:val="28"/>
                <w:szCs w:val="28"/>
              </w:rPr>
            </w:pPr>
            <w:r w:rsidRPr="002B7A15">
              <w:rPr>
                <w:sz w:val="28"/>
                <w:szCs w:val="28"/>
              </w:rPr>
              <w:t xml:space="preserve">Дата и время проведения открытого аукциона в электронной форме: </w:t>
            </w:r>
          </w:p>
          <w:p w:rsidR="0084398B" w:rsidRPr="002B7A15" w:rsidRDefault="00284DD3" w:rsidP="0084398B">
            <w:pPr>
              <w:rPr>
                <w:sz w:val="28"/>
                <w:szCs w:val="28"/>
              </w:rPr>
            </w:pPr>
            <w:r>
              <w:rPr>
                <w:sz w:val="28"/>
                <w:szCs w:val="28"/>
              </w:rPr>
              <w:t>16</w:t>
            </w:r>
            <w:r w:rsidR="0084398B">
              <w:rPr>
                <w:sz w:val="28"/>
                <w:szCs w:val="28"/>
              </w:rPr>
              <w:t>.08.2018г</w:t>
            </w:r>
            <w:r w:rsidR="00C056A2">
              <w:rPr>
                <w:sz w:val="28"/>
                <w:szCs w:val="28"/>
              </w:rPr>
              <w:t>; 12</w:t>
            </w:r>
            <w:r w:rsidR="0084398B" w:rsidRPr="002B7A15">
              <w:rPr>
                <w:sz w:val="28"/>
                <w:szCs w:val="28"/>
              </w:rPr>
              <w:t>:00 (время московское)</w:t>
            </w:r>
          </w:p>
        </w:tc>
      </w:tr>
      <w:tr w:rsidR="0084398B" w:rsidRPr="00D40463" w:rsidTr="00FC3B86">
        <w:tc>
          <w:tcPr>
            <w:tcW w:w="959" w:type="dxa"/>
          </w:tcPr>
          <w:p w:rsidR="0084398B" w:rsidRPr="00D73A7A" w:rsidRDefault="0084398B" w:rsidP="0084398B">
            <w:pPr>
              <w:pStyle w:val="ac"/>
              <w:spacing w:line="240" w:lineRule="auto"/>
              <w:ind w:right="-2"/>
              <w:jc w:val="center"/>
              <w:rPr>
                <w:szCs w:val="28"/>
              </w:rPr>
            </w:pPr>
            <w:r w:rsidRPr="00D73A7A">
              <w:rPr>
                <w:szCs w:val="28"/>
              </w:rPr>
              <w:t>2.15</w:t>
            </w:r>
          </w:p>
        </w:tc>
        <w:tc>
          <w:tcPr>
            <w:tcW w:w="992" w:type="dxa"/>
          </w:tcPr>
          <w:p w:rsidR="0084398B" w:rsidRPr="00D73A7A" w:rsidRDefault="0084398B" w:rsidP="0084398B">
            <w:pPr>
              <w:pStyle w:val="ac"/>
              <w:spacing w:line="240" w:lineRule="auto"/>
              <w:ind w:right="-2"/>
              <w:jc w:val="center"/>
              <w:rPr>
                <w:szCs w:val="28"/>
              </w:rPr>
            </w:pPr>
            <w:r w:rsidRPr="00D73A7A">
              <w:rPr>
                <w:szCs w:val="28"/>
              </w:rPr>
              <w:t>1.15.3</w:t>
            </w:r>
          </w:p>
          <w:p w:rsidR="0084398B" w:rsidRPr="00D73A7A" w:rsidRDefault="0084398B" w:rsidP="0084398B">
            <w:pPr>
              <w:pStyle w:val="ac"/>
              <w:spacing w:line="240" w:lineRule="auto"/>
              <w:ind w:right="-2"/>
              <w:jc w:val="center"/>
              <w:rPr>
                <w:szCs w:val="28"/>
              </w:rPr>
            </w:pPr>
          </w:p>
        </w:tc>
        <w:tc>
          <w:tcPr>
            <w:tcW w:w="8186" w:type="dxa"/>
          </w:tcPr>
          <w:p w:rsidR="0084398B" w:rsidRPr="002B7A15" w:rsidRDefault="0084398B" w:rsidP="0084398B">
            <w:pPr>
              <w:jc w:val="both"/>
              <w:rPr>
                <w:sz w:val="28"/>
                <w:szCs w:val="28"/>
              </w:rPr>
            </w:pPr>
            <w:r w:rsidRPr="002B7A15">
              <w:rPr>
                <w:sz w:val="28"/>
                <w:szCs w:val="28"/>
              </w:rPr>
              <w:t>«Шаг аукциона» устанавливается в размере от 0,5 процента до 5 процентов от начальной (максимальной) цены договора</w:t>
            </w:r>
          </w:p>
        </w:tc>
      </w:tr>
      <w:tr w:rsidR="0084398B" w:rsidRPr="00D40463" w:rsidTr="00FC3B86">
        <w:tc>
          <w:tcPr>
            <w:tcW w:w="959" w:type="dxa"/>
          </w:tcPr>
          <w:p w:rsidR="0084398B" w:rsidRPr="00D73A7A" w:rsidRDefault="0084398B" w:rsidP="0084398B">
            <w:pPr>
              <w:pStyle w:val="ac"/>
              <w:spacing w:line="240" w:lineRule="auto"/>
              <w:ind w:right="-2"/>
              <w:jc w:val="center"/>
              <w:rPr>
                <w:szCs w:val="28"/>
              </w:rPr>
            </w:pPr>
            <w:r w:rsidRPr="00D73A7A">
              <w:rPr>
                <w:szCs w:val="28"/>
              </w:rPr>
              <w:t>2.16</w:t>
            </w:r>
          </w:p>
        </w:tc>
        <w:tc>
          <w:tcPr>
            <w:tcW w:w="992" w:type="dxa"/>
          </w:tcPr>
          <w:p w:rsidR="0084398B" w:rsidRPr="00D73A7A" w:rsidRDefault="0084398B" w:rsidP="0084398B">
            <w:pPr>
              <w:pStyle w:val="ac"/>
              <w:spacing w:line="240" w:lineRule="auto"/>
              <w:ind w:right="-2"/>
              <w:jc w:val="center"/>
              <w:rPr>
                <w:szCs w:val="28"/>
              </w:rPr>
            </w:pPr>
          </w:p>
        </w:tc>
        <w:tc>
          <w:tcPr>
            <w:tcW w:w="8186" w:type="dxa"/>
          </w:tcPr>
          <w:p w:rsidR="0084398B" w:rsidRPr="002B7A15" w:rsidRDefault="0084398B" w:rsidP="0084398B">
            <w:pPr>
              <w:rPr>
                <w:sz w:val="28"/>
                <w:szCs w:val="28"/>
              </w:rPr>
            </w:pPr>
            <w:r w:rsidRPr="002B7A15">
              <w:rPr>
                <w:sz w:val="28"/>
                <w:szCs w:val="28"/>
              </w:rPr>
              <w:t>Дата подведения итогов открытого аукциона в электронной форме</w:t>
            </w:r>
            <w:r w:rsidR="00284DD3">
              <w:rPr>
                <w:sz w:val="28"/>
                <w:szCs w:val="28"/>
              </w:rPr>
              <w:t xml:space="preserve"> 20</w:t>
            </w:r>
            <w:bookmarkStart w:id="6" w:name="_GoBack"/>
            <w:bookmarkEnd w:id="6"/>
            <w:r>
              <w:rPr>
                <w:sz w:val="28"/>
                <w:szCs w:val="28"/>
              </w:rPr>
              <w:t>.08.2018г</w:t>
            </w:r>
          </w:p>
        </w:tc>
      </w:tr>
      <w:tr w:rsidR="00DF6CC2" w:rsidRPr="00D40463" w:rsidTr="00FC3B86">
        <w:tc>
          <w:tcPr>
            <w:tcW w:w="959" w:type="dxa"/>
          </w:tcPr>
          <w:p w:rsidR="00DF6CC2" w:rsidRPr="00D73A7A" w:rsidRDefault="00DF6CC2" w:rsidP="006E5DC8">
            <w:pPr>
              <w:pStyle w:val="ac"/>
              <w:spacing w:line="240" w:lineRule="auto"/>
              <w:ind w:right="-2"/>
              <w:jc w:val="center"/>
              <w:rPr>
                <w:szCs w:val="28"/>
              </w:rPr>
            </w:pPr>
            <w:r w:rsidRPr="00D73A7A">
              <w:rPr>
                <w:szCs w:val="28"/>
              </w:rPr>
              <w:t>2.17</w:t>
            </w:r>
          </w:p>
        </w:tc>
        <w:tc>
          <w:tcPr>
            <w:tcW w:w="992" w:type="dxa"/>
          </w:tcPr>
          <w:p w:rsidR="00DF6CC2" w:rsidRPr="00D73A7A" w:rsidRDefault="00DF6CC2" w:rsidP="006E5DC8">
            <w:pPr>
              <w:pStyle w:val="ac"/>
              <w:spacing w:line="240" w:lineRule="auto"/>
              <w:ind w:right="-2"/>
              <w:jc w:val="center"/>
              <w:rPr>
                <w:szCs w:val="28"/>
              </w:rPr>
            </w:pPr>
            <w:r w:rsidRPr="00D73A7A">
              <w:rPr>
                <w:szCs w:val="28"/>
              </w:rPr>
              <w:t>1.6.2.2</w:t>
            </w:r>
          </w:p>
        </w:tc>
        <w:tc>
          <w:tcPr>
            <w:tcW w:w="8186" w:type="dxa"/>
          </w:tcPr>
          <w:p w:rsidR="00DF6CC2" w:rsidRPr="00D73A7A" w:rsidRDefault="00DF6CC2" w:rsidP="006E5DC8">
            <w:pPr>
              <w:pStyle w:val="af"/>
              <w:spacing w:before="0" w:beforeAutospacing="0" w:after="0" w:afterAutospacing="0"/>
              <w:jc w:val="both"/>
              <w:rPr>
                <w:color w:val="auto"/>
                <w:sz w:val="28"/>
                <w:szCs w:val="28"/>
              </w:rPr>
            </w:pPr>
            <w:r w:rsidRPr="00D73A7A">
              <w:rPr>
                <w:color w:val="auto"/>
                <w:sz w:val="28"/>
                <w:szCs w:val="28"/>
              </w:rPr>
              <w:t>Обеспечение заявки на участие в открытом аукционе в электронной форме:</w:t>
            </w:r>
          </w:p>
          <w:p w:rsidR="00DF6CC2" w:rsidRPr="00D73A7A" w:rsidRDefault="00DF6CC2" w:rsidP="006E5DC8">
            <w:pPr>
              <w:pStyle w:val="af"/>
              <w:spacing w:before="0" w:beforeAutospacing="0" w:after="0" w:afterAutospacing="0"/>
              <w:jc w:val="both"/>
              <w:rPr>
                <w:color w:val="auto"/>
                <w:sz w:val="28"/>
                <w:szCs w:val="28"/>
              </w:rPr>
            </w:pPr>
            <w:r w:rsidRPr="00D73A7A">
              <w:rPr>
                <w:color w:val="auto"/>
                <w:sz w:val="28"/>
                <w:szCs w:val="28"/>
              </w:rPr>
              <w:t xml:space="preserve">Участники процедуры закупки в срок со дня размещения на Официальном  сайте Единой информационной системы в сфере закупок </w:t>
            </w:r>
            <w:r w:rsidRPr="007E38C9">
              <w:rPr>
                <w:color w:val="auto"/>
                <w:sz w:val="28"/>
                <w:szCs w:val="28"/>
                <w:lang w:val="en-US"/>
              </w:rPr>
              <w:t>http</w:t>
            </w:r>
            <w:r w:rsidRPr="00D73A7A">
              <w:rPr>
                <w:color w:val="auto"/>
                <w:sz w:val="28"/>
                <w:szCs w:val="28"/>
              </w:rPr>
              <w:t>://</w:t>
            </w:r>
            <w:hyperlink r:id="rId33" w:history="1">
              <w:r w:rsidRPr="00D40463">
                <w:rPr>
                  <w:rStyle w:val="ad"/>
                  <w:sz w:val="28"/>
                  <w:szCs w:val="28"/>
                  <w:lang w:val="en-US"/>
                </w:rPr>
                <w:t>zakupki</w:t>
              </w:r>
              <w:r w:rsidRPr="00D73A7A">
                <w:rPr>
                  <w:rStyle w:val="ad"/>
                  <w:sz w:val="28"/>
                  <w:szCs w:val="28"/>
                </w:rPr>
                <w:t>.</w:t>
              </w:r>
              <w:r w:rsidRPr="00D40463">
                <w:rPr>
                  <w:rStyle w:val="ad"/>
                  <w:sz w:val="28"/>
                  <w:szCs w:val="28"/>
                  <w:lang w:val="en-US"/>
                </w:rPr>
                <w:t>gov</w:t>
              </w:r>
              <w:r w:rsidRPr="00D73A7A">
                <w:rPr>
                  <w:rStyle w:val="ad"/>
                  <w:sz w:val="28"/>
                  <w:szCs w:val="28"/>
                </w:rPr>
                <w:t>.</w:t>
              </w:r>
              <w:r w:rsidRPr="00D40463">
                <w:rPr>
                  <w:rStyle w:val="ad"/>
                  <w:sz w:val="28"/>
                  <w:szCs w:val="28"/>
                  <w:lang w:val="en-US"/>
                </w:rPr>
                <w:t>ru</w:t>
              </w:r>
            </w:hyperlink>
            <w:r w:rsidRPr="00D73A7A">
              <w:rPr>
                <w:sz w:val="28"/>
                <w:szCs w:val="28"/>
              </w:rPr>
              <w:t xml:space="preserve"> </w:t>
            </w:r>
            <w:r w:rsidRPr="00D73A7A">
              <w:rPr>
                <w:color w:val="auto"/>
                <w:sz w:val="28"/>
                <w:szCs w:val="28"/>
              </w:rPr>
              <w:t>извещения о проведении открытого аукциона в электронной форме до времени начала рассмотрения заявок на участие в открытом аукционе в электронной форме должны перечислить денежные средства в размере 2 % начальной (максимальной) цены договора, что составляет</w:t>
            </w:r>
            <w:r>
              <w:rPr>
                <w:color w:val="auto"/>
                <w:sz w:val="28"/>
                <w:szCs w:val="28"/>
              </w:rPr>
              <w:t xml:space="preserve"> 26 140 рублей 95 копеек</w:t>
            </w:r>
            <w:r w:rsidRPr="00D73A7A">
              <w:rPr>
                <w:color w:val="auto"/>
                <w:sz w:val="28"/>
                <w:szCs w:val="28"/>
              </w:rPr>
              <w:t xml:space="preserve">, НДС не облагается, в качестве обеспечения заявки на участие в открытом аукционе в электронной форме и предоставить в составе заявки на участие в открытом аукционе в </w:t>
            </w:r>
            <w:r w:rsidRPr="00D73A7A">
              <w:rPr>
                <w:color w:val="auto"/>
                <w:sz w:val="28"/>
                <w:szCs w:val="28"/>
              </w:rPr>
              <w:lastRenderedPageBreak/>
              <w:t>электронной форме подтверждение внесения обеспечения заявки на участие в открытом аукционе в электронной форме.</w:t>
            </w:r>
          </w:p>
          <w:p w:rsidR="00DF6CC2" w:rsidRPr="00D73A7A" w:rsidRDefault="00DF6CC2" w:rsidP="006E5DC8">
            <w:pPr>
              <w:pStyle w:val="af"/>
              <w:spacing w:before="0" w:beforeAutospacing="0" w:after="0" w:afterAutospacing="0"/>
              <w:jc w:val="both"/>
              <w:rPr>
                <w:color w:val="auto"/>
                <w:sz w:val="28"/>
                <w:szCs w:val="28"/>
              </w:rPr>
            </w:pPr>
            <w:r w:rsidRPr="00D73A7A">
              <w:rPr>
                <w:color w:val="auto"/>
                <w:sz w:val="28"/>
                <w:szCs w:val="28"/>
              </w:rPr>
              <w:t>Обеспечение заявок на участие в открытом аукционе в электронной форме перечисляется по следующим реквизитам:</w:t>
            </w:r>
          </w:p>
          <w:p w:rsidR="00DF6CC2" w:rsidRPr="00D73A7A" w:rsidRDefault="00DF6CC2" w:rsidP="00E71C8A">
            <w:pPr>
              <w:pStyle w:val="af"/>
              <w:spacing w:before="0" w:beforeAutospacing="0" w:after="0" w:afterAutospacing="0"/>
              <w:jc w:val="both"/>
              <w:rPr>
                <w:color w:val="auto"/>
                <w:sz w:val="28"/>
                <w:szCs w:val="28"/>
              </w:rPr>
            </w:pPr>
            <w:r w:rsidRPr="00D73A7A">
              <w:rPr>
                <w:color w:val="auto"/>
                <w:sz w:val="28"/>
                <w:szCs w:val="28"/>
              </w:rPr>
              <w:t xml:space="preserve">Получатель: ИНН 7724068140 КПП 505343001 </w:t>
            </w:r>
          </w:p>
          <w:p w:rsidR="00DF6CC2" w:rsidRPr="00D73A7A" w:rsidRDefault="00DF6CC2" w:rsidP="00E71C8A">
            <w:pPr>
              <w:pStyle w:val="af"/>
              <w:spacing w:before="0" w:beforeAutospacing="0" w:after="0" w:afterAutospacing="0"/>
              <w:jc w:val="both"/>
              <w:rPr>
                <w:sz w:val="28"/>
                <w:szCs w:val="28"/>
              </w:rPr>
            </w:pPr>
            <w:r w:rsidRPr="00D73A7A">
              <w:rPr>
                <w:color w:val="auto"/>
                <w:sz w:val="28"/>
                <w:szCs w:val="28"/>
              </w:rPr>
              <w:t>УФК по Московской области (</w:t>
            </w:r>
            <w:r w:rsidRPr="00D73A7A">
              <w:rPr>
                <w:sz w:val="28"/>
                <w:szCs w:val="28"/>
              </w:rPr>
              <w:t xml:space="preserve">МОПК НИЯУ МИФИ </w:t>
            </w:r>
          </w:p>
          <w:p w:rsidR="00DF6CC2" w:rsidRPr="00D73A7A" w:rsidRDefault="00DF6CC2" w:rsidP="00E71C8A">
            <w:pPr>
              <w:pStyle w:val="af"/>
              <w:spacing w:before="0" w:beforeAutospacing="0" w:after="0" w:afterAutospacing="0"/>
              <w:jc w:val="both"/>
              <w:rPr>
                <w:color w:val="auto"/>
                <w:sz w:val="28"/>
                <w:szCs w:val="28"/>
              </w:rPr>
            </w:pPr>
            <w:r w:rsidRPr="00D73A7A">
              <w:rPr>
                <w:sz w:val="28"/>
                <w:szCs w:val="28"/>
              </w:rPr>
              <w:t xml:space="preserve"> </w:t>
            </w:r>
            <w:r w:rsidRPr="00D73A7A">
              <w:rPr>
                <w:sz w:val="28"/>
                <w:szCs w:val="28"/>
                <w:u w:val="single"/>
              </w:rPr>
              <w:t xml:space="preserve">л/с </w:t>
            </w:r>
            <w:r w:rsidRPr="00D73A7A">
              <w:rPr>
                <w:sz w:val="28"/>
                <w:szCs w:val="28"/>
              </w:rPr>
              <w:t>30486Ц23270</w:t>
            </w:r>
            <w:r w:rsidRPr="00D73A7A">
              <w:rPr>
                <w:color w:val="auto"/>
                <w:sz w:val="28"/>
                <w:szCs w:val="28"/>
              </w:rPr>
              <w:t>)</w:t>
            </w:r>
          </w:p>
          <w:p w:rsidR="00DF6CC2" w:rsidRDefault="00DF6CC2" w:rsidP="00E71C8A">
            <w:pPr>
              <w:autoSpaceDE/>
              <w:rPr>
                <w:sz w:val="28"/>
                <w:szCs w:val="28"/>
              </w:rPr>
            </w:pPr>
            <w:r>
              <w:rPr>
                <w:sz w:val="28"/>
                <w:szCs w:val="28"/>
              </w:rPr>
              <w:t>БАНК: ГУ БАНКА РОССИИ ПО ЦФО г. Москва 35</w:t>
            </w:r>
          </w:p>
          <w:p w:rsidR="00DF6CC2" w:rsidRDefault="00DF6CC2" w:rsidP="00E71C8A">
            <w:pPr>
              <w:autoSpaceDE/>
              <w:rPr>
                <w:sz w:val="28"/>
                <w:szCs w:val="28"/>
              </w:rPr>
            </w:pPr>
            <w:r>
              <w:rPr>
                <w:sz w:val="28"/>
                <w:szCs w:val="28"/>
              </w:rPr>
              <w:t>БИК 044525000</w:t>
            </w:r>
          </w:p>
          <w:p w:rsidR="00DF6CC2" w:rsidRDefault="00DF6CC2" w:rsidP="00E71C8A">
            <w:pPr>
              <w:autoSpaceDE/>
              <w:rPr>
                <w:sz w:val="28"/>
                <w:szCs w:val="28"/>
              </w:rPr>
            </w:pPr>
            <w:r>
              <w:rPr>
                <w:sz w:val="28"/>
                <w:szCs w:val="28"/>
              </w:rPr>
              <w:t>р/с    40501810545252000104</w:t>
            </w:r>
          </w:p>
          <w:p w:rsidR="00DF6CC2" w:rsidRDefault="00DF6CC2" w:rsidP="00E71C8A">
            <w:pPr>
              <w:jc w:val="both"/>
              <w:rPr>
                <w:sz w:val="28"/>
                <w:szCs w:val="28"/>
              </w:rPr>
            </w:pPr>
            <w:r>
              <w:rPr>
                <w:sz w:val="28"/>
                <w:szCs w:val="28"/>
              </w:rPr>
              <w:t>к/с     --</w:t>
            </w:r>
          </w:p>
          <w:p w:rsidR="00DF6CC2" w:rsidRPr="00D40463" w:rsidRDefault="00DF6CC2" w:rsidP="00E71C8A">
            <w:pPr>
              <w:rPr>
                <w:sz w:val="28"/>
                <w:szCs w:val="28"/>
              </w:rPr>
            </w:pPr>
            <w:r w:rsidRPr="00D40463">
              <w:rPr>
                <w:sz w:val="28"/>
                <w:szCs w:val="28"/>
              </w:rPr>
              <w:t xml:space="preserve">Наименование платежа: Обеспечение заявки на участие в открытом аукционе в электронной форме на право заключения договора на выполнение работ </w:t>
            </w:r>
            <w:r>
              <w:rPr>
                <w:color w:val="212121"/>
                <w:sz w:val="28"/>
                <w:szCs w:val="28"/>
                <w:shd w:val="clear" w:color="auto" w:fill="FFFFFF"/>
              </w:rPr>
              <w:t xml:space="preserve">по </w:t>
            </w:r>
            <w:r w:rsidRPr="0038739D">
              <w:rPr>
                <w:color w:val="212121"/>
                <w:sz w:val="28"/>
                <w:szCs w:val="28"/>
                <w:shd w:val="clear" w:color="auto" w:fill="FFFFFF"/>
              </w:rPr>
              <w:t>капитальному ремонту оконных проемов с заменой деревянных оконных блоков на оконные блоки из ПВХ в помещениях  №22-№24, №29, №30, №31 1-го этажа,  №28, №32 2-го этажа, №33, №38, №39, №40 3-го этажа,  №26, №29, №30, №32-№34 4-го этажа в здании учебного корпуса Московского областного политехнического колледжа - филиала НИЯУ МИФИ (МОПК НИЯУ МИФИ) по адресу:  Московская обл., г. Электросталь, пр-т Ленина, д. 41</w:t>
            </w:r>
            <w:r w:rsidRPr="00E71C8A">
              <w:rPr>
                <w:sz w:val="28"/>
                <w:szCs w:val="28"/>
              </w:rPr>
              <w:t>.</w:t>
            </w:r>
            <w:r w:rsidRPr="00D40463">
              <w:rPr>
                <w:sz w:val="28"/>
                <w:szCs w:val="28"/>
              </w:rPr>
              <w:t xml:space="preserve"> НДС не облагается.</w:t>
            </w:r>
          </w:p>
          <w:p w:rsidR="00DF6CC2" w:rsidRPr="00D73A7A" w:rsidRDefault="00DF6CC2" w:rsidP="006E5DC8">
            <w:pPr>
              <w:pStyle w:val="af"/>
              <w:spacing w:before="0" w:beforeAutospacing="0" w:after="0" w:afterAutospacing="0"/>
              <w:jc w:val="both"/>
              <w:rPr>
                <w:color w:val="auto"/>
                <w:sz w:val="28"/>
                <w:szCs w:val="28"/>
              </w:rPr>
            </w:pPr>
            <w:r w:rsidRPr="00D73A7A">
              <w:rPr>
                <w:color w:val="auto"/>
                <w:sz w:val="28"/>
                <w:szCs w:val="28"/>
              </w:rPr>
              <w:t>Обеспечение заявки на участие в открытом аукционе в электронной форме должно быть внесено по указанным реквизитам в срок, обеспечивающий поступление средств на счет получателя не позднее даты и времени окончания рассмотрения заявок на участие в открытом аукционе в электронной форме.</w:t>
            </w:r>
          </w:p>
          <w:p w:rsidR="00DF6CC2" w:rsidRPr="00D73A7A" w:rsidRDefault="00DF6CC2" w:rsidP="006E5DC8">
            <w:pPr>
              <w:pStyle w:val="af"/>
              <w:spacing w:before="0" w:beforeAutospacing="0" w:after="0" w:afterAutospacing="0"/>
              <w:jc w:val="both"/>
              <w:rPr>
                <w:color w:val="auto"/>
                <w:sz w:val="28"/>
                <w:szCs w:val="28"/>
              </w:rPr>
            </w:pPr>
            <w:r w:rsidRPr="00D73A7A">
              <w:rPr>
                <w:color w:val="auto"/>
                <w:sz w:val="28"/>
                <w:szCs w:val="28"/>
              </w:rPr>
              <w:t>Денежные средства считаются внесенными с момента их зачисления на счет получателя.</w:t>
            </w:r>
          </w:p>
          <w:p w:rsidR="00DF6CC2" w:rsidRPr="00D73A7A" w:rsidRDefault="00DF6CC2" w:rsidP="006E5DC8">
            <w:pPr>
              <w:pStyle w:val="af"/>
              <w:spacing w:before="0" w:beforeAutospacing="0" w:after="0" w:afterAutospacing="0"/>
              <w:jc w:val="both"/>
              <w:rPr>
                <w:color w:val="auto"/>
                <w:sz w:val="28"/>
                <w:szCs w:val="28"/>
              </w:rPr>
            </w:pPr>
            <w:r w:rsidRPr="00D73A7A">
              <w:rPr>
                <w:color w:val="auto"/>
                <w:sz w:val="28"/>
                <w:szCs w:val="28"/>
              </w:rPr>
              <w:t>Любая заявка на участие в открытом аукционе в электронной форме, не сопровождаемая установленным обеспечением, не будет допущена до участия в открытом аукционе в электронной форме.</w:t>
            </w:r>
          </w:p>
          <w:p w:rsidR="00DF6CC2" w:rsidRPr="00D73A7A" w:rsidRDefault="00DF6CC2" w:rsidP="006E5DC8">
            <w:pPr>
              <w:pStyle w:val="af"/>
              <w:spacing w:before="0" w:beforeAutospacing="0" w:after="0" w:afterAutospacing="0"/>
              <w:jc w:val="both"/>
              <w:rPr>
                <w:color w:val="auto"/>
                <w:sz w:val="28"/>
                <w:szCs w:val="28"/>
              </w:rPr>
            </w:pPr>
            <w:r w:rsidRPr="00D73A7A">
              <w:rPr>
                <w:color w:val="auto"/>
                <w:sz w:val="28"/>
                <w:szCs w:val="28"/>
              </w:rPr>
              <w:t>Обеспечение заявки на участие в открытом аукционе в электронной форме возвращается:</w:t>
            </w:r>
          </w:p>
          <w:p w:rsidR="00DF6CC2" w:rsidRPr="00D73A7A" w:rsidRDefault="00DF6CC2" w:rsidP="00984528">
            <w:pPr>
              <w:pStyle w:val="af"/>
              <w:spacing w:before="0" w:beforeAutospacing="0" w:after="0" w:afterAutospacing="0"/>
              <w:jc w:val="both"/>
              <w:rPr>
                <w:color w:val="auto"/>
                <w:sz w:val="28"/>
                <w:szCs w:val="28"/>
              </w:rPr>
            </w:pPr>
            <w:r w:rsidRPr="00D73A7A">
              <w:rPr>
                <w:color w:val="auto"/>
                <w:sz w:val="28"/>
                <w:szCs w:val="28"/>
              </w:rPr>
              <w:t>всем участникам процедуры закупки, за исключением участника процедуры закупки, заявке которого присвоен первый номер, в срок не более 7 рабочих дней со дня подписания протокола, составленного по результатам закупки;</w:t>
            </w:r>
          </w:p>
          <w:p w:rsidR="00DF6CC2" w:rsidRPr="00D73A7A" w:rsidRDefault="00DF6CC2" w:rsidP="00984528">
            <w:pPr>
              <w:pStyle w:val="af"/>
              <w:spacing w:before="0" w:beforeAutospacing="0" w:after="0" w:afterAutospacing="0"/>
              <w:jc w:val="both"/>
              <w:rPr>
                <w:color w:val="auto"/>
                <w:sz w:val="28"/>
                <w:szCs w:val="28"/>
              </w:rPr>
            </w:pPr>
            <w:r w:rsidRPr="00D73A7A">
              <w:rPr>
                <w:color w:val="auto"/>
                <w:sz w:val="28"/>
                <w:szCs w:val="28"/>
              </w:rPr>
              <w:t>участнику закупки, заявке которого присвоен первый номер, в срок не более 7 рабочих дней со дня заключения договора либо со дня принятия заказчиком в порядке, установленном Положением о закупке, решения о том, что договор по результатам закупки не заключается.</w:t>
            </w:r>
          </w:p>
        </w:tc>
      </w:tr>
      <w:tr w:rsidR="00DF6CC2" w:rsidRPr="00D40463" w:rsidTr="00FC3B86">
        <w:tc>
          <w:tcPr>
            <w:tcW w:w="959" w:type="dxa"/>
          </w:tcPr>
          <w:p w:rsidR="00DF6CC2" w:rsidRPr="00D73A7A" w:rsidRDefault="00DF6CC2" w:rsidP="006E5DC8">
            <w:pPr>
              <w:pStyle w:val="ac"/>
              <w:spacing w:line="240" w:lineRule="auto"/>
              <w:ind w:right="-2"/>
              <w:jc w:val="center"/>
              <w:rPr>
                <w:szCs w:val="28"/>
              </w:rPr>
            </w:pPr>
            <w:r w:rsidRPr="00D73A7A">
              <w:rPr>
                <w:szCs w:val="28"/>
              </w:rPr>
              <w:lastRenderedPageBreak/>
              <w:t>2.18</w:t>
            </w:r>
          </w:p>
        </w:tc>
        <w:tc>
          <w:tcPr>
            <w:tcW w:w="992" w:type="dxa"/>
          </w:tcPr>
          <w:p w:rsidR="00DF6CC2" w:rsidRPr="00D73A7A" w:rsidRDefault="00DF6CC2" w:rsidP="006E5DC8">
            <w:pPr>
              <w:pStyle w:val="ac"/>
              <w:spacing w:line="240" w:lineRule="auto"/>
              <w:ind w:right="-2"/>
              <w:jc w:val="center"/>
              <w:rPr>
                <w:szCs w:val="28"/>
              </w:rPr>
            </w:pPr>
            <w:r w:rsidRPr="00D73A7A">
              <w:rPr>
                <w:szCs w:val="28"/>
              </w:rPr>
              <w:t>1.17.5</w:t>
            </w:r>
          </w:p>
        </w:tc>
        <w:tc>
          <w:tcPr>
            <w:tcW w:w="8186" w:type="dxa"/>
          </w:tcPr>
          <w:p w:rsidR="00DF6CC2" w:rsidRPr="00D73A7A" w:rsidRDefault="00DF6CC2" w:rsidP="006E5DC8">
            <w:pPr>
              <w:pStyle w:val="af"/>
              <w:spacing w:before="0" w:beforeAutospacing="0" w:after="0" w:afterAutospacing="0"/>
              <w:rPr>
                <w:color w:val="auto"/>
                <w:sz w:val="28"/>
                <w:szCs w:val="28"/>
              </w:rPr>
            </w:pPr>
            <w:r w:rsidRPr="00D73A7A">
              <w:rPr>
                <w:color w:val="auto"/>
                <w:sz w:val="28"/>
                <w:szCs w:val="28"/>
              </w:rPr>
              <w:t>Обеспечение исполнения договора:</w:t>
            </w:r>
          </w:p>
          <w:p w:rsidR="00DF6CC2" w:rsidRPr="00D73A7A" w:rsidRDefault="00DF6CC2" w:rsidP="00BD23E2">
            <w:pPr>
              <w:pStyle w:val="af"/>
              <w:spacing w:before="0" w:beforeAutospacing="0" w:after="0" w:afterAutospacing="0"/>
              <w:jc w:val="both"/>
              <w:rPr>
                <w:i/>
                <w:color w:val="auto"/>
                <w:sz w:val="28"/>
                <w:szCs w:val="28"/>
              </w:rPr>
            </w:pPr>
            <w:r w:rsidRPr="00D73A7A">
              <w:rPr>
                <w:color w:val="auto"/>
                <w:sz w:val="28"/>
                <w:szCs w:val="28"/>
              </w:rPr>
              <w:t xml:space="preserve">Обеспечение исполнения договора предоставляется в размере 5 </w:t>
            </w:r>
            <w:r w:rsidRPr="00D73A7A">
              <w:rPr>
                <w:color w:val="auto"/>
                <w:sz w:val="28"/>
                <w:szCs w:val="28"/>
              </w:rPr>
              <w:lastRenderedPageBreak/>
              <w:t>процентов начальной (максимальной) цены договора (цена лота)</w:t>
            </w:r>
          </w:p>
          <w:p w:rsidR="00DF6CC2" w:rsidRPr="00D73A7A" w:rsidRDefault="00DF6CC2" w:rsidP="006E5DC8">
            <w:pPr>
              <w:pStyle w:val="af"/>
              <w:spacing w:before="0" w:beforeAutospacing="0" w:after="0" w:afterAutospacing="0"/>
              <w:jc w:val="both"/>
              <w:rPr>
                <w:color w:val="auto"/>
                <w:sz w:val="28"/>
                <w:szCs w:val="28"/>
              </w:rPr>
            </w:pPr>
            <w:r w:rsidRPr="00D73A7A">
              <w:rPr>
                <w:color w:val="auto"/>
                <w:sz w:val="28"/>
                <w:szCs w:val="28"/>
              </w:rPr>
              <w:t>Обеспечение исполнения договора может быть представлено в виде безотзывной банковской гарантии, выданной банком или иной кредитной организацией, передачи Заказчику в залог денежных средств, в том числе в форме вклада (депозита) в размере обеспечения исполнения договора.</w:t>
            </w:r>
          </w:p>
          <w:p w:rsidR="00DF6CC2" w:rsidRPr="00D73A7A" w:rsidRDefault="00DF6CC2" w:rsidP="00E71C8A">
            <w:pPr>
              <w:pStyle w:val="af"/>
              <w:spacing w:before="0" w:beforeAutospacing="0" w:after="0" w:afterAutospacing="0"/>
              <w:jc w:val="both"/>
              <w:rPr>
                <w:color w:val="auto"/>
                <w:sz w:val="28"/>
                <w:szCs w:val="28"/>
              </w:rPr>
            </w:pPr>
            <w:r w:rsidRPr="00D73A7A">
              <w:rPr>
                <w:color w:val="auto"/>
                <w:sz w:val="28"/>
                <w:szCs w:val="28"/>
              </w:rPr>
              <w:t>Обеспечение исполнения договора перечисляется по следующим реквизитам:</w:t>
            </w:r>
          </w:p>
          <w:p w:rsidR="00DF6CC2" w:rsidRPr="00D73A7A" w:rsidRDefault="00DF6CC2" w:rsidP="00E71C8A">
            <w:pPr>
              <w:pStyle w:val="af"/>
              <w:spacing w:before="0" w:beforeAutospacing="0" w:after="0" w:afterAutospacing="0"/>
              <w:jc w:val="both"/>
              <w:rPr>
                <w:color w:val="auto"/>
                <w:sz w:val="28"/>
                <w:szCs w:val="28"/>
              </w:rPr>
            </w:pPr>
            <w:r w:rsidRPr="00D73A7A">
              <w:rPr>
                <w:color w:val="auto"/>
                <w:sz w:val="28"/>
                <w:szCs w:val="28"/>
              </w:rPr>
              <w:t xml:space="preserve">Получатель: ИНН 7724068140 КПП 505343001 </w:t>
            </w:r>
          </w:p>
          <w:p w:rsidR="00DF6CC2" w:rsidRPr="00D73A7A" w:rsidRDefault="00DF6CC2" w:rsidP="00E71C8A">
            <w:pPr>
              <w:pStyle w:val="af"/>
              <w:spacing w:before="0" w:beforeAutospacing="0" w:after="0" w:afterAutospacing="0"/>
              <w:jc w:val="both"/>
              <w:rPr>
                <w:sz w:val="28"/>
                <w:szCs w:val="28"/>
              </w:rPr>
            </w:pPr>
            <w:r w:rsidRPr="00D73A7A">
              <w:rPr>
                <w:color w:val="auto"/>
                <w:sz w:val="28"/>
                <w:szCs w:val="28"/>
              </w:rPr>
              <w:t>УФК по Московской области (</w:t>
            </w:r>
            <w:r w:rsidRPr="00D73A7A">
              <w:rPr>
                <w:sz w:val="28"/>
                <w:szCs w:val="28"/>
              </w:rPr>
              <w:t>МОПК НИЯУ МИФИ</w:t>
            </w:r>
          </w:p>
          <w:p w:rsidR="00DF6CC2" w:rsidRPr="00D73A7A" w:rsidRDefault="00DF6CC2" w:rsidP="00E71C8A">
            <w:pPr>
              <w:pStyle w:val="af"/>
              <w:spacing w:before="0" w:beforeAutospacing="0" w:after="0" w:afterAutospacing="0"/>
              <w:jc w:val="both"/>
              <w:rPr>
                <w:color w:val="auto"/>
                <w:sz w:val="28"/>
                <w:szCs w:val="28"/>
              </w:rPr>
            </w:pPr>
            <w:r w:rsidRPr="00D73A7A">
              <w:rPr>
                <w:sz w:val="28"/>
                <w:szCs w:val="28"/>
                <w:u w:val="single"/>
              </w:rPr>
              <w:t xml:space="preserve">л/с </w:t>
            </w:r>
            <w:r w:rsidRPr="00D73A7A">
              <w:rPr>
                <w:sz w:val="28"/>
                <w:szCs w:val="28"/>
              </w:rPr>
              <w:t>30486Ц23270</w:t>
            </w:r>
            <w:r w:rsidRPr="00D73A7A">
              <w:rPr>
                <w:color w:val="auto"/>
                <w:sz w:val="28"/>
                <w:szCs w:val="28"/>
              </w:rPr>
              <w:t>)</w:t>
            </w:r>
          </w:p>
          <w:p w:rsidR="00DF6CC2" w:rsidRDefault="00DF6CC2" w:rsidP="00E71C8A">
            <w:pPr>
              <w:autoSpaceDE/>
              <w:rPr>
                <w:sz w:val="28"/>
                <w:szCs w:val="28"/>
              </w:rPr>
            </w:pPr>
            <w:r>
              <w:rPr>
                <w:sz w:val="28"/>
                <w:szCs w:val="28"/>
              </w:rPr>
              <w:t>БАНК: ГУ БАНКА РОССИИ ПО ЦФО г. Москва 35</w:t>
            </w:r>
          </w:p>
          <w:p w:rsidR="00DF6CC2" w:rsidRDefault="00DF6CC2" w:rsidP="00E71C8A">
            <w:pPr>
              <w:autoSpaceDE/>
              <w:rPr>
                <w:sz w:val="28"/>
                <w:szCs w:val="28"/>
              </w:rPr>
            </w:pPr>
            <w:r>
              <w:rPr>
                <w:sz w:val="28"/>
                <w:szCs w:val="28"/>
              </w:rPr>
              <w:t>БИК 044525000</w:t>
            </w:r>
          </w:p>
          <w:p w:rsidR="00DF6CC2" w:rsidRDefault="00DF6CC2" w:rsidP="00E71C8A">
            <w:pPr>
              <w:autoSpaceDE/>
              <w:rPr>
                <w:sz w:val="28"/>
                <w:szCs w:val="28"/>
              </w:rPr>
            </w:pPr>
            <w:r>
              <w:rPr>
                <w:sz w:val="28"/>
                <w:szCs w:val="28"/>
              </w:rPr>
              <w:t>р/с    40501810545252000104</w:t>
            </w:r>
          </w:p>
          <w:p w:rsidR="00DF6CC2" w:rsidRDefault="00DF6CC2" w:rsidP="00E71C8A">
            <w:pPr>
              <w:pStyle w:val="af0"/>
              <w:rPr>
                <w:sz w:val="28"/>
                <w:szCs w:val="28"/>
              </w:rPr>
            </w:pPr>
            <w:r>
              <w:rPr>
                <w:sz w:val="28"/>
                <w:szCs w:val="28"/>
              </w:rPr>
              <w:t>к/с     --</w:t>
            </w:r>
          </w:p>
          <w:p w:rsidR="00DF6CC2" w:rsidRDefault="00DF6CC2" w:rsidP="00E71C8A">
            <w:pPr>
              <w:ind w:firstLine="426"/>
              <w:rPr>
                <w:color w:val="212121"/>
                <w:sz w:val="28"/>
                <w:szCs w:val="28"/>
                <w:shd w:val="clear" w:color="auto" w:fill="FFFFFF"/>
              </w:rPr>
            </w:pPr>
            <w:r w:rsidRPr="00D40463">
              <w:rPr>
                <w:sz w:val="28"/>
                <w:szCs w:val="28"/>
              </w:rPr>
              <w:t xml:space="preserve">Наименование платежа: Обеспечение исполнения договора на выполнение работ </w:t>
            </w:r>
            <w:r>
              <w:rPr>
                <w:color w:val="212121"/>
                <w:sz w:val="28"/>
                <w:szCs w:val="28"/>
                <w:shd w:val="clear" w:color="auto" w:fill="FFFFFF"/>
              </w:rPr>
              <w:t xml:space="preserve">по </w:t>
            </w:r>
            <w:r w:rsidRPr="0038739D">
              <w:rPr>
                <w:color w:val="212121"/>
                <w:sz w:val="28"/>
                <w:szCs w:val="28"/>
                <w:shd w:val="clear" w:color="auto" w:fill="FFFFFF"/>
              </w:rPr>
              <w:t>капитальному ремонту оконных проемов с заменой деревянных оконных блоков на оконные блоки из ПВХ в помещениях  №22-№24, №29, №30, №31 1-го этажа,  №28, №32 2-го этажа, №33, №38, №39, №40 3-го этажа,  №26, №29, №30, №32-№34 4-го этажа в здании учебного корпуса Московского областного политехнического колледжа - филиала НИЯУ МИФИ (МОПК НИЯУ МИФИ) по адресу:  Московская обл.,</w:t>
            </w:r>
          </w:p>
          <w:p w:rsidR="00DF6CC2" w:rsidRPr="00D40463" w:rsidRDefault="00DF6CC2" w:rsidP="002145D7">
            <w:pPr>
              <w:rPr>
                <w:sz w:val="28"/>
                <w:szCs w:val="28"/>
              </w:rPr>
            </w:pPr>
            <w:r w:rsidRPr="0038739D">
              <w:rPr>
                <w:color w:val="212121"/>
                <w:sz w:val="28"/>
                <w:szCs w:val="28"/>
                <w:shd w:val="clear" w:color="auto" w:fill="FFFFFF"/>
              </w:rPr>
              <w:t xml:space="preserve"> г. Электросталь, пр-т Ленина, д. 41</w:t>
            </w:r>
            <w:r>
              <w:rPr>
                <w:sz w:val="28"/>
                <w:szCs w:val="28"/>
              </w:rPr>
              <w:t xml:space="preserve">. </w:t>
            </w:r>
            <w:r w:rsidRPr="00D40463">
              <w:rPr>
                <w:sz w:val="28"/>
                <w:szCs w:val="28"/>
              </w:rPr>
              <w:t>НДС не облагается.</w:t>
            </w:r>
          </w:p>
          <w:p w:rsidR="00DF6CC2" w:rsidRPr="00D73A7A" w:rsidRDefault="00DF6CC2" w:rsidP="00133071">
            <w:pPr>
              <w:pStyle w:val="af"/>
              <w:spacing w:before="0" w:beforeAutospacing="0" w:after="0" w:afterAutospacing="0"/>
              <w:rPr>
                <w:color w:val="auto"/>
                <w:sz w:val="28"/>
                <w:szCs w:val="28"/>
              </w:rPr>
            </w:pPr>
            <w:r w:rsidRPr="00D73A7A">
              <w:rPr>
                <w:color w:val="auto"/>
                <w:sz w:val="28"/>
                <w:szCs w:val="28"/>
              </w:rPr>
              <w:t>Способ обеспечения исполнения договора определяется участником открытого аукциона в электронной форме, с которым заключается договор, самостоятельно.</w:t>
            </w:r>
          </w:p>
        </w:tc>
      </w:tr>
      <w:tr w:rsidR="00DF6CC2" w:rsidRPr="00D40463" w:rsidTr="00FC3B86">
        <w:tc>
          <w:tcPr>
            <w:tcW w:w="959" w:type="dxa"/>
          </w:tcPr>
          <w:p w:rsidR="00DF6CC2" w:rsidRPr="00D73A7A" w:rsidRDefault="00DF6CC2" w:rsidP="005F1512">
            <w:pPr>
              <w:pStyle w:val="ac"/>
              <w:spacing w:line="240" w:lineRule="auto"/>
              <w:ind w:right="-2"/>
              <w:jc w:val="center"/>
              <w:rPr>
                <w:szCs w:val="28"/>
              </w:rPr>
            </w:pPr>
            <w:r w:rsidRPr="00D73A7A">
              <w:rPr>
                <w:szCs w:val="28"/>
              </w:rPr>
              <w:lastRenderedPageBreak/>
              <w:t>2.19</w:t>
            </w:r>
          </w:p>
        </w:tc>
        <w:tc>
          <w:tcPr>
            <w:tcW w:w="992" w:type="dxa"/>
          </w:tcPr>
          <w:p w:rsidR="00DF6CC2" w:rsidRPr="00D73A7A" w:rsidRDefault="00DF6CC2" w:rsidP="005F1512">
            <w:pPr>
              <w:pStyle w:val="ac"/>
              <w:spacing w:line="240" w:lineRule="auto"/>
              <w:ind w:right="-2"/>
              <w:jc w:val="center"/>
              <w:rPr>
                <w:szCs w:val="28"/>
              </w:rPr>
            </w:pPr>
          </w:p>
        </w:tc>
        <w:tc>
          <w:tcPr>
            <w:tcW w:w="8186" w:type="dxa"/>
          </w:tcPr>
          <w:p w:rsidR="00DF6CC2" w:rsidRPr="00D73A7A" w:rsidRDefault="00DF6CC2" w:rsidP="00133071">
            <w:pPr>
              <w:pStyle w:val="af"/>
              <w:spacing w:before="0" w:beforeAutospacing="0" w:after="0" w:afterAutospacing="0"/>
              <w:rPr>
                <w:color w:val="auto"/>
                <w:sz w:val="28"/>
                <w:szCs w:val="28"/>
              </w:rPr>
            </w:pPr>
            <w:r w:rsidRPr="00D73A7A">
              <w:rPr>
                <w:color w:val="auto"/>
                <w:sz w:val="28"/>
                <w:szCs w:val="28"/>
              </w:rPr>
              <w:t>Возможность Заказчика изменить объем выполняемых по договору работ</w:t>
            </w:r>
          </w:p>
          <w:p w:rsidR="00DF6CC2" w:rsidRPr="00D73A7A" w:rsidRDefault="00DF6CC2" w:rsidP="00001898">
            <w:pPr>
              <w:pStyle w:val="af"/>
              <w:spacing w:before="0" w:beforeAutospacing="0" w:after="0" w:afterAutospacing="0"/>
              <w:rPr>
                <w:color w:val="auto"/>
                <w:sz w:val="28"/>
                <w:szCs w:val="28"/>
              </w:rPr>
            </w:pPr>
            <w:r w:rsidRPr="00D73A7A">
              <w:rPr>
                <w:color w:val="auto"/>
                <w:sz w:val="28"/>
                <w:szCs w:val="28"/>
              </w:rPr>
              <w:t xml:space="preserve">Заказчик по согласованию с подрядчиком (исполнителем) в ходе исполнения договора вправе изменить объем предусмотренных договором работ при изменении потребности в работах, соответственно на выполнение которых заключен договор, или при выявлении потребности в дополнительном объеме работ, не предусмотренных договором, но связанных с такими работами, предусмотренными договором. При оказании дополнительного объема таких работ Заказчик по согласованию с подрядчиком (исполнителем) вправе изменить первоначальную цену договора пропорционально объему таких работ, но не более чем на тридцать процентов такой цены договора, а при внесении соответствующих изменений в договор в связи с сокращением потребности в выполнении таких работ Заказчик обязан изменить цену договора указанным образом. </w:t>
            </w:r>
          </w:p>
        </w:tc>
      </w:tr>
    </w:tbl>
    <w:p w:rsidR="00DF6CC2" w:rsidRPr="00D40463" w:rsidRDefault="00DF6CC2" w:rsidP="004F12B6">
      <w:pPr>
        <w:pStyle w:val="34"/>
        <w:widowControl/>
        <w:ind w:right="-2" w:firstLine="426"/>
        <w:jc w:val="center"/>
        <w:rPr>
          <w:sz w:val="28"/>
          <w:szCs w:val="28"/>
        </w:rPr>
      </w:pPr>
      <w:r w:rsidRPr="00D40463">
        <w:rPr>
          <w:b/>
          <w:sz w:val="28"/>
          <w:szCs w:val="28"/>
        </w:rPr>
        <w:br w:type="page"/>
      </w:r>
      <w:bookmarkStart w:id="7" w:name="OLE_LINK59"/>
      <w:bookmarkStart w:id="8" w:name="OLE_LINK60"/>
      <w:bookmarkStart w:id="9" w:name="OLE_LINK7"/>
      <w:bookmarkStart w:id="10" w:name="OLE_LINK8"/>
      <w:r w:rsidRPr="00D40463">
        <w:rPr>
          <w:sz w:val="28"/>
          <w:szCs w:val="28"/>
        </w:rPr>
        <w:lastRenderedPageBreak/>
        <w:t>3. Техническое задание</w:t>
      </w:r>
    </w:p>
    <w:p w:rsidR="00DF6CC2" w:rsidRPr="00D40463" w:rsidRDefault="00DF6CC2" w:rsidP="004F12B6">
      <w:pPr>
        <w:tabs>
          <w:tab w:val="left" w:pos="1320"/>
          <w:tab w:val="left" w:pos="3324"/>
        </w:tabs>
        <w:autoSpaceDE/>
        <w:rPr>
          <w:sz w:val="28"/>
          <w:szCs w:val="28"/>
        </w:rPr>
      </w:pPr>
    </w:p>
    <w:p w:rsidR="00DF6CC2" w:rsidRDefault="00DF6CC2" w:rsidP="00280B58">
      <w:pPr>
        <w:spacing w:line="276" w:lineRule="auto"/>
        <w:ind w:firstLine="426"/>
        <w:jc w:val="both"/>
        <w:rPr>
          <w:color w:val="212121"/>
          <w:sz w:val="28"/>
          <w:szCs w:val="28"/>
          <w:shd w:val="clear" w:color="auto" w:fill="FFFFFF"/>
        </w:rPr>
      </w:pPr>
      <w:r w:rsidRPr="00D40463">
        <w:rPr>
          <w:sz w:val="28"/>
          <w:szCs w:val="28"/>
        </w:rPr>
        <w:t xml:space="preserve">Предмет договора: Выполнение работ </w:t>
      </w:r>
      <w:r>
        <w:rPr>
          <w:color w:val="212121"/>
          <w:sz w:val="28"/>
          <w:szCs w:val="28"/>
          <w:shd w:val="clear" w:color="auto" w:fill="FFFFFF"/>
        </w:rPr>
        <w:t xml:space="preserve">по </w:t>
      </w:r>
      <w:r w:rsidRPr="0038739D">
        <w:rPr>
          <w:color w:val="212121"/>
          <w:sz w:val="28"/>
          <w:szCs w:val="28"/>
          <w:shd w:val="clear" w:color="auto" w:fill="FFFFFF"/>
        </w:rPr>
        <w:t xml:space="preserve">капитальному ремонту оконных проемов с заменой деревянных оконных блоков на оконные блоки из ПВХ в помещениях  №22-№24, №29, №30, №31 1-го этажа,  №28, №32 2-го этажа, №33, №38, №39, №40 3-го этажа,  №26, №29, №30, №32-№34 4-го этажа в здании </w:t>
      </w:r>
      <w:r w:rsidRPr="00711483">
        <w:rPr>
          <w:sz w:val="28"/>
          <w:szCs w:val="28"/>
          <w:shd w:val="clear" w:color="auto" w:fill="FFFFFF"/>
        </w:rPr>
        <w:t xml:space="preserve">учебного корпуса Московского </w:t>
      </w:r>
      <w:r w:rsidRPr="0038739D">
        <w:rPr>
          <w:color w:val="212121"/>
          <w:sz w:val="28"/>
          <w:szCs w:val="28"/>
          <w:shd w:val="clear" w:color="auto" w:fill="FFFFFF"/>
        </w:rPr>
        <w:t>областного политехнического колледжа - филиала НИЯУ МИФИ (МОПК НИЯУ МИФИ) по адресу:</w:t>
      </w:r>
    </w:p>
    <w:p w:rsidR="00DF6CC2" w:rsidRPr="005146AE" w:rsidRDefault="00DF6CC2" w:rsidP="00280B58">
      <w:pPr>
        <w:spacing w:line="276" w:lineRule="auto"/>
        <w:jc w:val="both"/>
        <w:rPr>
          <w:color w:val="212121"/>
          <w:sz w:val="28"/>
          <w:szCs w:val="28"/>
          <w:shd w:val="clear" w:color="auto" w:fill="FFFFFF"/>
        </w:rPr>
      </w:pPr>
      <w:r w:rsidRPr="0038739D">
        <w:rPr>
          <w:color w:val="212121"/>
          <w:sz w:val="28"/>
          <w:szCs w:val="28"/>
          <w:shd w:val="clear" w:color="auto" w:fill="FFFFFF"/>
        </w:rPr>
        <w:t>Московская обл., г. Электросталь, пр-т Ленина, д. 41</w:t>
      </w:r>
    </w:p>
    <w:p w:rsidR="00DF6CC2" w:rsidRDefault="00DF6CC2" w:rsidP="00280B58">
      <w:pPr>
        <w:spacing w:line="276" w:lineRule="auto"/>
        <w:ind w:firstLine="426"/>
        <w:rPr>
          <w:sz w:val="28"/>
          <w:szCs w:val="28"/>
        </w:rPr>
      </w:pPr>
    </w:p>
    <w:p w:rsidR="00DF6CC2" w:rsidRDefault="007141A0" w:rsidP="00280B58">
      <w:pPr>
        <w:spacing w:line="276" w:lineRule="auto"/>
        <w:jc w:val="both"/>
        <w:rPr>
          <w:color w:val="212121"/>
          <w:sz w:val="28"/>
          <w:szCs w:val="28"/>
          <w:shd w:val="clear" w:color="auto" w:fill="FFFFFF"/>
        </w:rPr>
      </w:pPr>
      <w:r>
        <w:rPr>
          <w:sz w:val="28"/>
          <w:szCs w:val="28"/>
        </w:rPr>
        <w:t xml:space="preserve">      </w:t>
      </w:r>
      <w:r w:rsidR="00DF6CC2" w:rsidRPr="00D40463">
        <w:rPr>
          <w:sz w:val="28"/>
          <w:szCs w:val="28"/>
        </w:rPr>
        <w:t xml:space="preserve">1. Наименование выполняемых работ: </w:t>
      </w:r>
      <w:r w:rsidR="00ED37DD">
        <w:rPr>
          <w:color w:val="212121"/>
          <w:sz w:val="28"/>
          <w:szCs w:val="28"/>
          <w:shd w:val="clear" w:color="auto" w:fill="FFFFFF"/>
        </w:rPr>
        <w:t>К</w:t>
      </w:r>
      <w:r w:rsidR="00DF6CC2" w:rsidRPr="0038739D">
        <w:rPr>
          <w:color w:val="212121"/>
          <w:sz w:val="28"/>
          <w:szCs w:val="28"/>
          <w:shd w:val="clear" w:color="auto" w:fill="FFFFFF"/>
        </w:rPr>
        <w:t>апитальн</w:t>
      </w:r>
      <w:r w:rsidR="00DF6CC2">
        <w:rPr>
          <w:color w:val="212121"/>
          <w:sz w:val="28"/>
          <w:szCs w:val="28"/>
          <w:shd w:val="clear" w:color="auto" w:fill="FFFFFF"/>
        </w:rPr>
        <w:t xml:space="preserve">ый </w:t>
      </w:r>
      <w:r w:rsidR="00DF6CC2" w:rsidRPr="0038739D">
        <w:rPr>
          <w:color w:val="212121"/>
          <w:sz w:val="28"/>
          <w:szCs w:val="28"/>
          <w:shd w:val="clear" w:color="auto" w:fill="FFFFFF"/>
        </w:rPr>
        <w:t>ремонт оконных проемов с заменой деревянных оконных блоков на око</w:t>
      </w:r>
      <w:r w:rsidR="00DF6CC2">
        <w:rPr>
          <w:color w:val="212121"/>
          <w:sz w:val="28"/>
          <w:szCs w:val="28"/>
          <w:shd w:val="clear" w:color="auto" w:fill="FFFFFF"/>
        </w:rPr>
        <w:t>нные блоки из ПВХ в помещениях </w:t>
      </w:r>
      <w:r w:rsidR="00DF6CC2" w:rsidRPr="0038739D">
        <w:rPr>
          <w:color w:val="212121"/>
          <w:sz w:val="28"/>
          <w:szCs w:val="28"/>
          <w:shd w:val="clear" w:color="auto" w:fill="FFFFFF"/>
        </w:rPr>
        <w:t>№22-</w:t>
      </w:r>
      <w:r w:rsidR="00DF6CC2">
        <w:rPr>
          <w:color w:val="212121"/>
          <w:sz w:val="28"/>
          <w:szCs w:val="28"/>
          <w:shd w:val="clear" w:color="auto" w:fill="FFFFFF"/>
        </w:rPr>
        <w:t>№24, №29, №30, №31 1-го этажа, </w:t>
      </w:r>
      <w:r w:rsidR="00DF6CC2" w:rsidRPr="0038739D">
        <w:rPr>
          <w:color w:val="212121"/>
          <w:sz w:val="28"/>
          <w:szCs w:val="28"/>
          <w:shd w:val="clear" w:color="auto" w:fill="FFFFFF"/>
        </w:rPr>
        <w:t xml:space="preserve">№28, №32 2-го этажа, </w:t>
      </w:r>
      <w:r w:rsidR="00DF6CC2">
        <w:rPr>
          <w:color w:val="212121"/>
          <w:sz w:val="28"/>
          <w:szCs w:val="28"/>
          <w:shd w:val="clear" w:color="auto" w:fill="FFFFFF"/>
        </w:rPr>
        <w:t>№33, №38, №39, №40 3-го этажа, </w:t>
      </w:r>
      <w:r w:rsidR="00DF6CC2" w:rsidRPr="0038739D">
        <w:rPr>
          <w:color w:val="212121"/>
          <w:sz w:val="28"/>
          <w:szCs w:val="28"/>
          <w:shd w:val="clear" w:color="auto" w:fill="FFFFFF"/>
        </w:rPr>
        <w:t xml:space="preserve">№26, №29, №30, №32-№34 4-го этажа в здании учебного корпуса Московского областного политехнического колледжа - филиала НИЯУ МИФИ (МОПК НИЯУ МИФИ) по адресу:  </w:t>
      </w:r>
    </w:p>
    <w:p w:rsidR="00DF6CC2" w:rsidRDefault="00DF6CC2" w:rsidP="00280B58">
      <w:pPr>
        <w:spacing w:line="276" w:lineRule="auto"/>
        <w:jc w:val="both"/>
        <w:rPr>
          <w:color w:val="212121"/>
          <w:sz w:val="28"/>
          <w:szCs w:val="28"/>
          <w:shd w:val="clear" w:color="auto" w:fill="FFFFFF"/>
        </w:rPr>
      </w:pPr>
      <w:r w:rsidRPr="0038739D">
        <w:rPr>
          <w:color w:val="212121"/>
          <w:sz w:val="28"/>
          <w:szCs w:val="28"/>
          <w:shd w:val="clear" w:color="auto" w:fill="FFFFFF"/>
        </w:rPr>
        <w:t>Московская обл., г. Электросталь, пр-т Ленина, д. 41</w:t>
      </w:r>
    </w:p>
    <w:p w:rsidR="00862BD6" w:rsidRPr="005146AE" w:rsidRDefault="00862BD6" w:rsidP="00280B58">
      <w:pPr>
        <w:spacing w:line="276" w:lineRule="auto"/>
        <w:jc w:val="both"/>
        <w:rPr>
          <w:color w:val="212121"/>
          <w:sz w:val="28"/>
          <w:szCs w:val="28"/>
          <w:shd w:val="clear" w:color="auto" w:fill="FFFFFF"/>
        </w:rPr>
      </w:pPr>
    </w:p>
    <w:p w:rsidR="00DF6CC2" w:rsidRDefault="00DF6CC2" w:rsidP="00280B58">
      <w:pPr>
        <w:spacing w:line="276" w:lineRule="auto"/>
        <w:ind w:firstLine="426"/>
        <w:jc w:val="both"/>
        <w:rPr>
          <w:i/>
          <w:sz w:val="28"/>
          <w:szCs w:val="28"/>
        </w:rPr>
      </w:pPr>
      <w:r w:rsidRPr="00D40463">
        <w:rPr>
          <w:sz w:val="28"/>
          <w:szCs w:val="28"/>
        </w:rPr>
        <w:t>2. Объем выполняемых работ</w:t>
      </w:r>
      <w:r w:rsidRPr="00D40463">
        <w:rPr>
          <w:i/>
          <w:sz w:val="28"/>
          <w:szCs w:val="28"/>
        </w:rPr>
        <w:t>.</w:t>
      </w:r>
    </w:p>
    <w:p w:rsidR="00862BD6" w:rsidRPr="00D40463" w:rsidRDefault="00862BD6" w:rsidP="00280B58">
      <w:pPr>
        <w:spacing w:line="276" w:lineRule="auto"/>
        <w:ind w:firstLine="426"/>
        <w:jc w:val="both"/>
        <w:rPr>
          <w:i/>
          <w:sz w:val="28"/>
          <w:szCs w:val="28"/>
        </w:rPr>
      </w:pPr>
    </w:p>
    <w:tbl>
      <w:tblPr>
        <w:tblW w:w="9918" w:type="dxa"/>
        <w:tblCellMar>
          <w:top w:w="15" w:type="dxa"/>
          <w:bottom w:w="15" w:type="dxa"/>
        </w:tblCellMar>
        <w:tblLook w:val="00A0" w:firstRow="1" w:lastRow="0" w:firstColumn="1" w:lastColumn="0" w:noHBand="0" w:noVBand="0"/>
      </w:tblPr>
      <w:tblGrid>
        <w:gridCol w:w="566"/>
        <w:gridCol w:w="2123"/>
        <w:gridCol w:w="5670"/>
        <w:gridCol w:w="708"/>
        <w:gridCol w:w="851"/>
      </w:tblGrid>
      <w:tr w:rsidR="00DF6CC2" w:rsidRPr="00C06A00" w:rsidTr="009A33DA">
        <w:trPr>
          <w:trHeight w:val="291"/>
        </w:trPr>
        <w:tc>
          <w:tcPr>
            <w:tcW w:w="566" w:type="dxa"/>
            <w:vMerge w:val="restart"/>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rPr>
                <w:sz w:val="22"/>
              </w:rPr>
            </w:pPr>
            <w:r w:rsidRPr="00C06A00">
              <w:rPr>
                <w:sz w:val="22"/>
              </w:rPr>
              <w:t>№ п/п</w:t>
            </w:r>
          </w:p>
        </w:tc>
        <w:tc>
          <w:tcPr>
            <w:tcW w:w="2123" w:type="dxa"/>
            <w:vMerge w:val="restart"/>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rPr>
                <w:sz w:val="22"/>
              </w:rPr>
            </w:pPr>
            <w:r w:rsidRPr="00C06A00">
              <w:rPr>
                <w:sz w:val="22"/>
              </w:rPr>
              <w:t>Объект</w:t>
            </w:r>
          </w:p>
        </w:tc>
        <w:tc>
          <w:tcPr>
            <w:tcW w:w="5670" w:type="dxa"/>
            <w:vMerge w:val="restart"/>
            <w:tcBorders>
              <w:top w:val="single" w:sz="4" w:space="0" w:color="auto"/>
              <w:left w:val="nil"/>
              <w:bottom w:val="single" w:sz="4" w:space="0" w:color="auto"/>
              <w:right w:val="nil"/>
            </w:tcBorders>
            <w:vAlign w:val="center"/>
          </w:tcPr>
          <w:p w:rsidR="00DF6CC2" w:rsidRPr="00C06A00" w:rsidRDefault="00DF6CC2" w:rsidP="00280B58">
            <w:pPr>
              <w:autoSpaceDE/>
              <w:autoSpaceDN/>
              <w:spacing w:line="276" w:lineRule="auto"/>
              <w:jc w:val="center"/>
              <w:rPr>
                <w:sz w:val="22"/>
              </w:rPr>
            </w:pPr>
            <w:r w:rsidRPr="00C06A00">
              <w:rPr>
                <w:sz w:val="22"/>
              </w:rPr>
              <w:t>Наименование видов (содержания) работ, требования, предъявляемые к работам</w:t>
            </w:r>
          </w:p>
        </w:tc>
        <w:tc>
          <w:tcPr>
            <w:tcW w:w="708" w:type="dxa"/>
            <w:vMerge w:val="restart"/>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rPr>
                <w:sz w:val="22"/>
              </w:rPr>
            </w:pPr>
            <w:r w:rsidRPr="00C06A00">
              <w:rPr>
                <w:sz w:val="22"/>
              </w:rPr>
              <w:t>Ед. изм.</w:t>
            </w:r>
          </w:p>
        </w:tc>
        <w:tc>
          <w:tcPr>
            <w:tcW w:w="851" w:type="dxa"/>
            <w:vMerge w:val="restart"/>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jc w:val="center"/>
              <w:rPr>
                <w:sz w:val="22"/>
              </w:rPr>
            </w:pPr>
            <w:r w:rsidRPr="00C06A00">
              <w:rPr>
                <w:sz w:val="22"/>
              </w:rPr>
              <w:t>Кол-во объем</w:t>
            </w:r>
          </w:p>
        </w:tc>
      </w:tr>
      <w:tr w:rsidR="00DF6CC2" w:rsidRPr="00C06A00" w:rsidTr="009A33DA">
        <w:trPr>
          <w:trHeight w:val="408"/>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5670" w:type="dxa"/>
            <w:vMerge/>
            <w:tcBorders>
              <w:top w:val="single" w:sz="4" w:space="0" w:color="auto"/>
              <w:left w:val="nil"/>
              <w:bottom w:val="single" w:sz="4" w:space="0" w:color="auto"/>
              <w:right w:val="nil"/>
            </w:tcBorders>
            <w:vAlign w:val="center"/>
          </w:tcPr>
          <w:p w:rsidR="00DF6CC2" w:rsidRPr="00C06A00" w:rsidRDefault="00DF6CC2" w:rsidP="00280B58">
            <w:pPr>
              <w:autoSpaceDE/>
              <w:autoSpaceDN/>
              <w:spacing w:line="276" w:lineRule="auto"/>
            </w:pPr>
          </w:p>
        </w:tc>
        <w:tc>
          <w:tcPr>
            <w:tcW w:w="708"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851"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r>
      <w:tr w:rsidR="00DF6CC2" w:rsidRPr="00C06A00" w:rsidTr="00862BD6">
        <w:trPr>
          <w:trHeight w:val="6398"/>
        </w:trPr>
        <w:tc>
          <w:tcPr>
            <w:tcW w:w="566"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both"/>
            </w:pPr>
            <w:r w:rsidRPr="00C06A00">
              <w:t>1.</w:t>
            </w:r>
          </w:p>
        </w:tc>
        <w:tc>
          <w:tcPr>
            <w:tcW w:w="2123" w:type="dxa"/>
            <w:tcBorders>
              <w:top w:val="single" w:sz="4" w:space="0" w:color="auto"/>
              <w:left w:val="single" w:sz="4" w:space="0" w:color="auto"/>
              <w:bottom w:val="single" w:sz="4" w:space="0" w:color="auto"/>
              <w:right w:val="single" w:sz="4" w:space="0" w:color="auto"/>
            </w:tcBorders>
            <w:vAlign w:val="center"/>
          </w:tcPr>
          <w:p w:rsidR="00ED37DD" w:rsidRPr="0092526A" w:rsidRDefault="00DF6CC2" w:rsidP="00280B58">
            <w:pPr>
              <w:autoSpaceDE/>
              <w:autoSpaceDN/>
              <w:spacing w:line="276" w:lineRule="auto"/>
            </w:pPr>
            <w:r w:rsidRPr="00C06A00">
              <w:t xml:space="preserve">Оконные проемы с заменой деревянных оконных блоков на оконные блоки из ПВХ в помещениях №22-№24, №29, №30, №31 1-го этажа, №28, №32 2-го этажа, №33, №38, №39, №40 3-го этажа, №26, №29, №30, №32-№34 4-го этажа в здании учебного корпуса Московского областного политехнического колледжа - филиала НИЯУ МИФИ (МОПК НИЯУ МИФИ) </w:t>
            </w:r>
            <w:r w:rsidR="00ED37DD" w:rsidRPr="0092526A">
              <w:t xml:space="preserve">по адресу:  </w:t>
            </w:r>
          </w:p>
          <w:p w:rsidR="00DF6CC2" w:rsidRPr="00C06A00" w:rsidRDefault="00ED37DD" w:rsidP="00280B58">
            <w:pPr>
              <w:autoSpaceDE/>
              <w:autoSpaceDN/>
              <w:spacing w:line="276" w:lineRule="auto"/>
            </w:pPr>
            <w:r w:rsidRPr="0092526A">
              <w:t>Московская обл., г. Электросталь, пр-т Ленина, д. 41</w:t>
            </w:r>
          </w:p>
        </w:tc>
        <w:tc>
          <w:tcPr>
            <w:tcW w:w="5670" w:type="dxa"/>
            <w:tcBorders>
              <w:top w:val="single" w:sz="4" w:space="0" w:color="auto"/>
              <w:left w:val="nil"/>
              <w:bottom w:val="single" w:sz="4" w:space="0" w:color="auto"/>
              <w:right w:val="nil"/>
            </w:tcBorders>
            <w:vAlign w:val="center"/>
          </w:tcPr>
          <w:p w:rsidR="00DF6CC2" w:rsidRPr="00C06A00" w:rsidRDefault="00DF6CC2" w:rsidP="00280B58">
            <w:pPr>
              <w:autoSpaceDE/>
              <w:autoSpaceDN/>
              <w:spacing w:line="276" w:lineRule="auto"/>
              <w:jc w:val="center"/>
            </w:pPr>
            <w:r w:rsidRPr="00C06A00">
              <w:t>Капитальный ремонт</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p>
        </w:tc>
      </w:tr>
      <w:tr w:rsidR="00DF6CC2" w:rsidRPr="00C06A00" w:rsidTr="0092526A">
        <w:trPr>
          <w:trHeight w:val="299"/>
        </w:trPr>
        <w:tc>
          <w:tcPr>
            <w:tcW w:w="566" w:type="dxa"/>
            <w:vMerge w:val="restart"/>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jc w:val="center"/>
            </w:pPr>
            <w:r w:rsidRPr="00C06A00">
              <w:lastRenderedPageBreak/>
              <w:t>1.1</w:t>
            </w:r>
          </w:p>
        </w:tc>
        <w:tc>
          <w:tcPr>
            <w:tcW w:w="2123" w:type="dxa"/>
            <w:vMerge w:val="restart"/>
            <w:tcBorders>
              <w:top w:val="single" w:sz="4" w:space="0" w:color="auto"/>
              <w:left w:val="single" w:sz="4" w:space="0" w:color="auto"/>
              <w:bottom w:val="single" w:sz="4" w:space="0" w:color="auto"/>
              <w:right w:val="single" w:sz="4" w:space="0" w:color="auto"/>
            </w:tcBorders>
          </w:tcPr>
          <w:p w:rsidR="00862BD6" w:rsidRDefault="00ED37DD" w:rsidP="00862BD6">
            <w:pPr>
              <w:autoSpaceDE/>
              <w:autoSpaceDN/>
              <w:spacing w:line="276" w:lineRule="auto"/>
            </w:pPr>
            <w:r w:rsidRPr="0092526A">
              <w:t>П</w:t>
            </w:r>
            <w:r w:rsidR="00DF6CC2" w:rsidRPr="00C06A00">
              <w:t xml:space="preserve">омещение №22 </w:t>
            </w:r>
          </w:p>
          <w:p w:rsidR="00DF6CC2" w:rsidRPr="00C06A00" w:rsidRDefault="00DF6CC2" w:rsidP="00862BD6">
            <w:pPr>
              <w:autoSpaceDE/>
              <w:autoSpaceDN/>
              <w:spacing w:line="276" w:lineRule="auto"/>
            </w:pPr>
            <w:r w:rsidRPr="00C06A00">
              <w:t>1-го этажа</w:t>
            </w:r>
          </w:p>
        </w:tc>
        <w:tc>
          <w:tcPr>
            <w:tcW w:w="5670" w:type="dxa"/>
            <w:vMerge w:val="restart"/>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r w:rsidRPr="00C06A00">
              <w:t>Демонтаж деревянных оконных блоков, размером 1280мм х 2280мм с подоконными досками</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w:t>
            </w:r>
          </w:p>
        </w:tc>
      </w:tr>
      <w:tr w:rsidR="00DF6CC2" w:rsidRPr="00C06A00" w:rsidTr="00862BD6">
        <w:trPr>
          <w:trHeight w:val="326"/>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3,948</w:t>
            </w:r>
          </w:p>
        </w:tc>
      </w:tr>
      <w:tr w:rsidR="00DF6CC2" w:rsidRPr="00C06A00" w:rsidTr="00862BD6">
        <w:trPr>
          <w:trHeight w:val="1358"/>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nil"/>
              <w:right w:val="single" w:sz="4" w:space="0" w:color="auto"/>
            </w:tcBorders>
          </w:tcPr>
          <w:p w:rsidR="00DF6CC2" w:rsidRPr="00C06A00" w:rsidRDefault="00DF6CC2" w:rsidP="00280B58">
            <w:pPr>
              <w:autoSpaceDE/>
              <w:autoSpaceDN/>
              <w:spacing w:line="276" w:lineRule="auto"/>
              <w:rPr>
                <w:color w:val="000000"/>
              </w:rPr>
            </w:pPr>
            <w:r w:rsidRPr="00A0642E">
              <w:rPr>
                <w:color w:val="000000"/>
              </w:rPr>
              <w:t>Установка трёхстворчатых оконных блоков размером 1880х2100 мм, разделенных по вертикали на три части из ПВХ профилей, с одной поворотно-откидной створкой размером 626х1200 мм, двумя створками с глухим остеклением размером 626х1200 мм, с фрамугой размером 1880х900 мм разделенной по вертикали на две части размером 940х900 мм каждая  с глухим остеклением, количество импостов вертикальных-3, горизонтальных-1 из 5-ти камерного профиля ПВХ</w:t>
            </w:r>
            <w:r w:rsidRPr="00C06A00">
              <w:rPr>
                <w:color w:val="000000"/>
              </w:rPr>
              <w:t xml:space="preserve"> </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w:t>
            </w:r>
          </w:p>
        </w:tc>
      </w:tr>
      <w:tr w:rsidR="00DF6CC2" w:rsidRPr="00C06A00" w:rsidTr="00862BD6">
        <w:trPr>
          <w:trHeight w:val="5402"/>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left w:val="single" w:sz="4" w:space="0" w:color="auto"/>
              <w:bottom w:val="single" w:sz="4" w:space="0" w:color="auto"/>
              <w:right w:val="single" w:sz="4" w:space="0" w:color="auto"/>
            </w:tcBorders>
          </w:tcPr>
          <w:p w:rsidR="00DF6CC2" w:rsidRPr="00C06A00" w:rsidRDefault="00ED37DD" w:rsidP="00280B58">
            <w:pPr>
              <w:autoSpaceDE/>
              <w:autoSpaceDN/>
              <w:spacing w:line="276" w:lineRule="auto"/>
              <w:rPr>
                <w:color w:val="000000"/>
              </w:rPr>
            </w:pPr>
            <w:r>
              <w:rPr>
                <w:noProof/>
              </w:rPr>
              <w:drawing>
                <wp:inline distT="0" distB="0" distL="0" distR="0">
                  <wp:extent cx="3064668" cy="3655187"/>
                  <wp:effectExtent l="0" t="0" r="2540" b="2540"/>
                  <wp:docPr id="22" name="Рисунок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3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081931" cy="3675776"/>
                          </a:xfrm>
                          <a:prstGeom prst="rect">
                            <a:avLst/>
                          </a:prstGeom>
                          <a:noFill/>
                          <a:ln>
                            <a:noFill/>
                          </a:ln>
                        </pic:spPr>
                      </pic:pic>
                    </a:graphicData>
                  </a:graphic>
                </wp:inline>
              </w:drawing>
            </w:r>
          </w:p>
          <w:p w:rsidR="00DF6CC2" w:rsidRPr="00C06A00" w:rsidRDefault="00DF6CC2" w:rsidP="00280B58">
            <w:pPr>
              <w:autoSpaceDE/>
              <w:autoSpaceDN/>
              <w:spacing w:line="276" w:lineRule="auto"/>
              <w:rPr>
                <w:color w:val="000000"/>
              </w:rPr>
            </w:pPr>
            <w:r w:rsidRPr="00475C7E">
              <w:rPr>
                <w:color w:val="000000"/>
              </w:rPr>
              <w:t xml:space="preserve">Требования к профилю по ГОСТ 30673-9 ширина 70 мм, пятикамерный для рам, створок и импостов класса А, коэффициент теплопередачи более </w:t>
            </w:r>
            <w:r w:rsidRPr="0092526A">
              <w:rPr>
                <w:color w:val="000000"/>
              </w:rPr>
              <w:t>0,8 м</w:t>
            </w:r>
            <w:r w:rsidRPr="0092526A">
              <w:rPr>
                <w:color w:val="000000"/>
                <w:vertAlign w:val="superscript"/>
              </w:rPr>
              <w:t>2</w:t>
            </w:r>
            <w:r w:rsidRPr="0092526A">
              <w:rPr>
                <w:color w:val="000000"/>
              </w:rPr>
              <w:t xml:space="preserve"> </w:t>
            </w:r>
            <w:r w:rsidRPr="0092526A">
              <w:rPr>
                <w:color w:val="000000"/>
                <w:vertAlign w:val="superscript"/>
              </w:rPr>
              <w:t>о</w:t>
            </w:r>
            <w:r w:rsidRPr="0092526A">
              <w:rPr>
                <w:color w:val="000000"/>
              </w:rPr>
              <w:t>С/Вт</w:t>
            </w:r>
            <w:r w:rsidRPr="00475C7E">
              <w:rPr>
                <w:color w:val="000000"/>
              </w:rPr>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3,948</w:t>
            </w:r>
          </w:p>
        </w:tc>
      </w:tr>
      <w:tr w:rsidR="00DF6CC2" w:rsidRPr="00C06A00" w:rsidTr="0092526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rPr>
                <w:color w:val="000000"/>
              </w:rPr>
            </w:pPr>
            <w:r w:rsidRPr="00C06A00">
              <w:rPr>
                <w:color w:val="000000"/>
              </w:rPr>
              <w:t>Монтаж подоконных досок из ПВХ шириной 500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2,1</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rPr>
                <w:color w:val="000000"/>
              </w:rPr>
            </w:pPr>
            <w:r w:rsidRPr="00C06A00">
              <w:rPr>
                <w:color w:val="000000"/>
              </w:rPr>
              <w:t>Монтаж отлива из оцинкованной стали с полимерным покрытием шириной 200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2,1</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rPr>
                <w:color w:val="000000"/>
              </w:rPr>
            </w:pPr>
            <w:r w:rsidRPr="00C06A00">
              <w:rPr>
                <w:color w:val="000000"/>
              </w:rPr>
              <w:t xml:space="preserve">Облицовка  оконных  откосов  сэндвич - панелями, толщиной 10  мм, шириной 400 мм </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2,432</w:t>
            </w:r>
          </w:p>
        </w:tc>
      </w:tr>
      <w:tr w:rsidR="00DF6CC2" w:rsidRPr="00C06A00" w:rsidTr="0092526A">
        <w:trPr>
          <w:trHeight w:val="272"/>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rPr>
                <w:color w:val="000000"/>
              </w:rPr>
            </w:pPr>
            <w:r w:rsidRPr="00C06A00">
              <w:rPr>
                <w:color w:val="000000"/>
              </w:rPr>
              <w:t>Установка защитных пластиковых  уголков размером 40 х 40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6,08</w:t>
            </w:r>
          </w:p>
        </w:tc>
      </w:tr>
      <w:tr w:rsidR="00DF6CC2" w:rsidRPr="00C06A00" w:rsidTr="0092526A">
        <w:trPr>
          <w:trHeight w:val="272"/>
        </w:trPr>
        <w:tc>
          <w:tcPr>
            <w:tcW w:w="566" w:type="dxa"/>
            <w:vMerge w:val="restart"/>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jc w:val="center"/>
            </w:pPr>
            <w:r w:rsidRPr="00C06A00">
              <w:lastRenderedPageBreak/>
              <w:t>1.2</w:t>
            </w:r>
          </w:p>
        </w:tc>
        <w:tc>
          <w:tcPr>
            <w:tcW w:w="2123" w:type="dxa"/>
            <w:vMerge w:val="restart"/>
            <w:tcBorders>
              <w:top w:val="single" w:sz="4" w:space="0" w:color="auto"/>
              <w:left w:val="single" w:sz="4" w:space="0" w:color="auto"/>
              <w:bottom w:val="single" w:sz="4" w:space="0" w:color="auto"/>
              <w:right w:val="single" w:sz="4" w:space="0" w:color="auto"/>
            </w:tcBorders>
          </w:tcPr>
          <w:p w:rsidR="00862BD6" w:rsidRDefault="0092526A" w:rsidP="00862BD6">
            <w:pPr>
              <w:autoSpaceDE/>
              <w:autoSpaceDN/>
              <w:spacing w:line="276" w:lineRule="auto"/>
            </w:pPr>
            <w:r>
              <w:t>П</w:t>
            </w:r>
            <w:r w:rsidR="00DF6CC2" w:rsidRPr="00C06A00">
              <w:t xml:space="preserve">омещение №23 </w:t>
            </w:r>
          </w:p>
          <w:p w:rsidR="00DF6CC2" w:rsidRPr="00C06A00" w:rsidRDefault="00DF6CC2" w:rsidP="00862BD6">
            <w:pPr>
              <w:autoSpaceDE/>
              <w:autoSpaceDN/>
              <w:spacing w:line="276" w:lineRule="auto"/>
            </w:pPr>
            <w:r w:rsidRPr="00C06A00">
              <w:t>1-го этажа</w:t>
            </w:r>
          </w:p>
        </w:tc>
        <w:tc>
          <w:tcPr>
            <w:tcW w:w="5670" w:type="dxa"/>
            <w:vMerge w:val="restart"/>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r w:rsidRPr="00C06A00">
              <w:t>Демонтаж деревянных оконных блоков, размером 1280мм х 2280мм с подоконными досками</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3</w:t>
            </w:r>
          </w:p>
        </w:tc>
      </w:tr>
      <w:tr w:rsidR="00DF6CC2" w:rsidRPr="00C06A00" w:rsidTr="00212D8F">
        <w:trPr>
          <w:trHeight w:val="326"/>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11,844</w:t>
            </w:r>
          </w:p>
        </w:tc>
      </w:tr>
      <w:tr w:rsidR="00DF6CC2" w:rsidRPr="00C06A00" w:rsidTr="00212D8F">
        <w:trPr>
          <w:trHeight w:val="1358"/>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nil"/>
              <w:right w:val="single" w:sz="4" w:space="0" w:color="auto"/>
            </w:tcBorders>
          </w:tcPr>
          <w:p w:rsidR="00DF6CC2" w:rsidRPr="00C06A00" w:rsidRDefault="00DF6CC2" w:rsidP="00280B58">
            <w:pPr>
              <w:autoSpaceDE/>
              <w:autoSpaceDN/>
              <w:spacing w:line="276" w:lineRule="auto"/>
              <w:rPr>
                <w:color w:val="000000"/>
              </w:rPr>
            </w:pPr>
            <w:r w:rsidRPr="00A0642E">
              <w:rPr>
                <w:color w:val="000000"/>
              </w:rPr>
              <w:t>Установка трёхстворчатых оконных блоков размером 1880х2100 мм, разделенных по вертикали на три части из ПВХ профилей, с одной поворотно-откидной створкой размером 626х1200 мм, двумя створками с глухим остеклением размером 626х1200 мм, с фрамугой размером 1880х900 мм разделенной по вертикали на две части размером 940х900 мм каждая  с глухим остеклением, количество импостов вертикальных-3, горизонтальных-1 из 5-ти камерного профиля ПВХ</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3</w:t>
            </w:r>
          </w:p>
        </w:tc>
      </w:tr>
      <w:tr w:rsidR="00DF6CC2" w:rsidRPr="00C06A00" w:rsidTr="00212D8F">
        <w:trPr>
          <w:trHeight w:val="427"/>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left w:val="single" w:sz="4" w:space="0" w:color="auto"/>
              <w:bottom w:val="single" w:sz="4" w:space="0" w:color="auto"/>
              <w:right w:val="single" w:sz="4" w:space="0" w:color="auto"/>
            </w:tcBorders>
            <w:vAlign w:val="bottom"/>
          </w:tcPr>
          <w:p w:rsidR="00DF6CC2" w:rsidRPr="00C06A00" w:rsidRDefault="00ED37DD" w:rsidP="00280B58">
            <w:pPr>
              <w:autoSpaceDE/>
              <w:autoSpaceDN/>
              <w:spacing w:line="276" w:lineRule="auto"/>
              <w:rPr>
                <w:color w:val="000000"/>
              </w:rPr>
            </w:pPr>
            <w:r>
              <w:rPr>
                <w:noProof/>
              </w:rPr>
              <w:drawing>
                <wp:inline distT="0" distB="0" distL="0" distR="0">
                  <wp:extent cx="3243580" cy="37147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261851" cy="3735675"/>
                          </a:xfrm>
                          <a:prstGeom prst="rect">
                            <a:avLst/>
                          </a:prstGeom>
                          <a:noFill/>
                          <a:ln>
                            <a:noFill/>
                          </a:ln>
                        </pic:spPr>
                      </pic:pic>
                    </a:graphicData>
                  </a:graphic>
                </wp:inline>
              </w:drawing>
            </w:r>
          </w:p>
          <w:p w:rsidR="00DF6CC2" w:rsidRPr="00C06A00" w:rsidRDefault="00DF6CC2" w:rsidP="00280B58">
            <w:pPr>
              <w:autoSpaceDE/>
              <w:autoSpaceDN/>
              <w:spacing w:line="276" w:lineRule="auto"/>
              <w:rPr>
                <w:color w:val="000000"/>
              </w:rPr>
            </w:pPr>
            <w:r w:rsidRPr="00475C7E">
              <w:rPr>
                <w:color w:val="000000"/>
              </w:rPr>
              <w:t xml:space="preserve">Требования к профилю по ГОСТ 30673-9 ширина 70 мм, пятикамерный для рам, створок и импостов класса А, коэффициент теплопередачи более </w:t>
            </w:r>
            <w:r w:rsidR="0092526A" w:rsidRPr="0092526A">
              <w:rPr>
                <w:color w:val="000000"/>
              </w:rPr>
              <w:t>0,8 м</w:t>
            </w:r>
            <w:r w:rsidR="0092526A" w:rsidRPr="0092526A">
              <w:rPr>
                <w:color w:val="000000"/>
                <w:vertAlign w:val="superscript"/>
              </w:rPr>
              <w:t>2</w:t>
            </w:r>
            <w:r w:rsidR="0092526A" w:rsidRPr="0092526A">
              <w:rPr>
                <w:color w:val="000000"/>
              </w:rPr>
              <w:t xml:space="preserve"> </w:t>
            </w:r>
            <w:r w:rsidR="0092526A" w:rsidRPr="0092526A">
              <w:rPr>
                <w:color w:val="000000"/>
                <w:vertAlign w:val="superscript"/>
              </w:rPr>
              <w:t>о</w:t>
            </w:r>
            <w:r w:rsidR="0092526A" w:rsidRPr="0092526A">
              <w:rPr>
                <w:color w:val="000000"/>
              </w:rPr>
              <w:t>С/Вт</w:t>
            </w:r>
            <w:r w:rsidRPr="00475C7E">
              <w:rPr>
                <w:color w:val="000000"/>
              </w:rPr>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11,844</w:t>
            </w:r>
          </w:p>
        </w:tc>
      </w:tr>
      <w:tr w:rsidR="00DF6CC2" w:rsidRPr="00C06A00" w:rsidTr="0092526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rPr>
                <w:color w:val="000000"/>
              </w:rPr>
            </w:pPr>
            <w:r w:rsidRPr="00C06A00">
              <w:rPr>
                <w:color w:val="000000"/>
              </w:rPr>
              <w:t>Монтаж подоконных досок из ПВХ шириной 500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6,3</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rPr>
                <w:color w:val="000000"/>
              </w:rPr>
            </w:pPr>
            <w:r w:rsidRPr="00C06A00">
              <w:rPr>
                <w:color w:val="000000"/>
              </w:rPr>
              <w:t>Монтаж отлива из оцинкованной стали с полимерным покрытием шириной 200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6,3</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rPr>
                <w:color w:val="000000"/>
              </w:rPr>
            </w:pPr>
            <w:r w:rsidRPr="00C06A00">
              <w:rPr>
                <w:color w:val="000000"/>
              </w:rPr>
              <w:t xml:space="preserve">Облицовка  оконных  откосов  сэндвич - панелями, толщиной 10  мм, шириной 400 мм </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7,296</w:t>
            </w:r>
          </w:p>
        </w:tc>
      </w:tr>
      <w:tr w:rsidR="00DF6CC2" w:rsidRPr="00C06A00" w:rsidTr="0092526A">
        <w:trPr>
          <w:trHeight w:val="272"/>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rPr>
                <w:color w:val="000000"/>
              </w:rPr>
            </w:pPr>
            <w:r w:rsidRPr="00C06A00">
              <w:rPr>
                <w:color w:val="000000"/>
              </w:rPr>
              <w:t>Установка защитных пластиковых  уголков размером 40 х 40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18,24</w:t>
            </w:r>
          </w:p>
        </w:tc>
      </w:tr>
      <w:tr w:rsidR="00DF6CC2" w:rsidRPr="00C06A00" w:rsidTr="0092526A">
        <w:trPr>
          <w:trHeight w:val="272"/>
        </w:trPr>
        <w:tc>
          <w:tcPr>
            <w:tcW w:w="566" w:type="dxa"/>
            <w:vMerge w:val="restart"/>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jc w:val="center"/>
            </w:pPr>
            <w:r w:rsidRPr="00C06A00">
              <w:lastRenderedPageBreak/>
              <w:t>1.3</w:t>
            </w:r>
          </w:p>
        </w:tc>
        <w:tc>
          <w:tcPr>
            <w:tcW w:w="2123" w:type="dxa"/>
            <w:vMerge w:val="restart"/>
            <w:tcBorders>
              <w:top w:val="single" w:sz="4" w:space="0" w:color="auto"/>
              <w:left w:val="single" w:sz="4" w:space="0" w:color="auto"/>
              <w:bottom w:val="single" w:sz="4" w:space="0" w:color="auto"/>
              <w:right w:val="single" w:sz="4" w:space="0" w:color="auto"/>
            </w:tcBorders>
          </w:tcPr>
          <w:p w:rsidR="00862BD6" w:rsidRDefault="0092526A" w:rsidP="00862BD6">
            <w:pPr>
              <w:autoSpaceDE/>
              <w:autoSpaceDN/>
              <w:spacing w:line="276" w:lineRule="auto"/>
            </w:pPr>
            <w:r>
              <w:t>П</w:t>
            </w:r>
            <w:r w:rsidR="00DF6CC2" w:rsidRPr="00C06A00">
              <w:t xml:space="preserve">омещение №24 </w:t>
            </w:r>
          </w:p>
          <w:p w:rsidR="00DF6CC2" w:rsidRPr="00C06A00" w:rsidRDefault="00DF6CC2" w:rsidP="00862BD6">
            <w:pPr>
              <w:autoSpaceDE/>
              <w:autoSpaceDN/>
              <w:spacing w:line="276" w:lineRule="auto"/>
            </w:pPr>
            <w:r w:rsidRPr="00C06A00">
              <w:t>1-го этажа</w:t>
            </w:r>
          </w:p>
        </w:tc>
        <w:tc>
          <w:tcPr>
            <w:tcW w:w="5670" w:type="dxa"/>
            <w:vMerge w:val="restart"/>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r w:rsidRPr="00C06A00">
              <w:t>Демонтаж деревянных оконных блоков, размером 1280мм х 2280мм с подоконными досками</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3</w:t>
            </w:r>
          </w:p>
        </w:tc>
      </w:tr>
      <w:tr w:rsidR="00DF6CC2" w:rsidRPr="00C06A00" w:rsidTr="00152132">
        <w:trPr>
          <w:trHeight w:val="326"/>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11,844</w:t>
            </w:r>
          </w:p>
        </w:tc>
      </w:tr>
      <w:tr w:rsidR="00DF6CC2" w:rsidRPr="00C06A00" w:rsidTr="00152132">
        <w:trPr>
          <w:trHeight w:val="1113"/>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nil"/>
              <w:right w:val="single" w:sz="4" w:space="0" w:color="auto"/>
            </w:tcBorders>
          </w:tcPr>
          <w:p w:rsidR="00DF6CC2" w:rsidRPr="00C06A00" w:rsidRDefault="00DF6CC2" w:rsidP="00280B58">
            <w:pPr>
              <w:autoSpaceDE/>
              <w:autoSpaceDN/>
              <w:spacing w:line="276" w:lineRule="auto"/>
              <w:rPr>
                <w:color w:val="000000"/>
              </w:rPr>
            </w:pPr>
            <w:r w:rsidRPr="00A0642E">
              <w:rPr>
                <w:color w:val="000000"/>
              </w:rPr>
              <w:t>Установка трёхстворчатых оконных блоков размером 1880х2100 мм, разделенных по вертикали на три части из ПВХ профилей, с одной поворотно-откидной створкой размером 626х1200 мм, двумя створками с глухим остеклением размером 626х1200 мм, с фрамугой размером 1880х900 мм разделенной по вертикали на две части размером 940х900 мм каждая  с глухим остеклением, количество импостов вертикальных-3, горизонтальных-1 из 5-ти камерного профиля ПВХ</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3</w:t>
            </w:r>
          </w:p>
        </w:tc>
      </w:tr>
      <w:tr w:rsidR="00DF6CC2" w:rsidRPr="00C06A00" w:rsidTr="00152132">
        <w:trPr>
          <w:trHeight w:val="5439"/>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left w:val="single" w:sz="4" w:space="0" w:color="auto"/>
              <w:bottom w:val="single" w:sz="4" w:space="0" w:color="auto"/>
              <w:right w:val="single" w:sz="4" w:space="0" w:color="auto"/>
            </w:tcBorders>
            <w:vAlign w:val="bottom"/>
          </w:tcPr>
          <w:p w:rsidR="00DF6CC2" w:rsidRPr="00C06A00" w:rsidRDefault="00ED37DD" w:rsidP="00280B58">
            <w:pPr>
              <w:autoSpaceDE/>
              <w:autoSpaceDN/>
              <w:spacing w:line="276" w:lineRule="auto"/>
              <w:rPr>
                <w:color w:val="000000"/>
              </w:rPr>
            </w:pPr>
            <w:r>
              <w:rPr>
                <w:noProof/>
              </w:rPr>
              <w:drawing>
                <wp:inline distT="0" distB="0" distL="0" distR="0">
                  <wp:extent cx="3205791" cy="3679032"/>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236396" cy="3714155"/>
                          </a:xfrm>
                          <a:prstGeom prst="rect">
                            <a:avLst/>
                          </a:prstGeom>
                          <a:noFill/>
                          <a:ln>
                            <a:noFill/>
                          </a:ln>
                        </pic:spPr>
                      </pic:pic>
                    </a:graphicData>
                  </a:graphic>
                </wp:inline>
              </w:drawing>
            </w:r>
          </w:p>
          <w:p w:rsidR="00DF6CC2" w:rsidRPr="00C06A00" w:rsidRDefault="00DF6CC2" w:rsidP="00280B58">
            <w:pPr>
              <w:autoSpaceDE/>
              <w:autoSpaceDN/>
              <w:spacing w:line="276" w:lineRule="auto"/>
              <w:rPr>
                <w:color w:val="000000"/>
              </w:rPr>
            </w:pPr>
            <w:r w:rsidRPr="00475C7E">
              <w:rPr>
                <w:color w:val="000000"/>
              </w:rPr>
              <w:t xml:space="preserve">Требования к профилю по ГОСТ 30673-9 ширина 70 мм, пятикамерный для рам, створок и импостов класса А, коэффициент теплопередачи более </w:t>
            </w:r>
            <w:r w:rsidR="0092526A" w:rsidRPr="0092526A">
              <w:rPr>
                <w:color w:val="000000"/>
              </w:rPr>
              <w:t>0,8 м</w:t>
            </w:r>
            <w:r w:rsidR="0092526A" w:rsidRPr="0092526A">
              <w:rPr>
                <w:color w:val="000000"/>
                <w:vertAlign w:val="superscript"/>
              </w:rPr>
              <w:t>2</w:t>
            </w:r>
            <w:r w:rsidR="0092526A" w:rsidRPr="0092526A">
              <w:rPr>
                <w:color w:val="000000"/>
              </w:rPr>
              <w:t xml:space="preserve"> </w:t>
            </w:r>
            <w:r w:rsidR="0092526A" w:rsidRPr="0092526A">
              <w:rPr>
                <w:color w:val="000000"/>
                <w:vertAlign w:val="superscript"/>
              </w:rPr>
              <w:t>о</w:t>
            </w:r>
            <w:r w:rsidR="0092526A" w:rsidRPr="0092526A">
              <w:rPr>
                <w:color w:val="000000"/>
              </w:rPr>
              <w:t>С/Вт</w:t>
            </w:r>
            <w:r w:rsidRPr="00475C7E">
              <w:rPr>
                <w:color w:val="000000"/>
              </w:rPr>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11,844</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rPr>
                <w:color w:val="000000"/>
              </w:rPr>
            </w:pPr>
            <w:r w:rsidRPr="00C06A00">
              <w:rPr>
                <w:color w:val="000000"/>
              </w:rPr>
              <w:t>Монтаж подоконных досок из ПВХ шириной 500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6,3</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rPr>
                <w:color w:val="000000"/>
              </w:rPr>
            </w:pPr>
            <w:r w:rsidRPr="00C06A00">
              <w:rPr>
                <w:color w:val="000000"/>
              </w:rPr>
              <w:t>Монтаж отлива из оцинкованной стали с полимерным покрытием шириной 200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6,3</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rPr>
                <w:color w:val="000000"/>
              </w:rPr>
            </w:pPr>
            <w:r w:rsidRPr="00C06A00">
              <w:rPr>
                <w:color w:val="000000"/>
              </w:rPr>
              <w:t xml:space="preserve">Облицовка  оконных  откосов  сэндвич - панелями, толщиной 10  мм, шириной 400 мм </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7,296</w:t>
            </w:r>
          </w:p>
        </w:tc>
      </w:tr>
      <w:tr w:rsidR="00DF6CC2" w:rsidRPr="00C06A00" w:rsidTr="0092526A">
        <w:trPr>
          <w:trHeight w:val="272"/>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rPr>
                <w:color w:val="000000"/>
              </w:rPr>
            </w:pPr>
            <w:r w:rsidRPr="00C06A00">
              <w:rPr>
                <w:color w:val="000000"/>
              </w:rPr>
              <w:t>Установка защитных пластиковых  уголков размером 40 х 40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18,24</w:t>
            </w:r>
          </w:p>
        </w:tc>
      </w:tr>
      <w:tr w:rsidR="00DF6CC2" w:rsidRPr="00C06A00" w:rsidTr="0092526A">
        <w:trPr>
          <w:trHeight w:val="272"/>
        </w:trPr>
        <w:tc>
          <w:tcPr>
            <w:tcW w:w="566" w:type="dxa"/>
            <w:vMerge w:val="restart"/>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jc w:val="center"/>
            </w:pPr>
            <w:r w:rsidRPr="00C06A00">
              <w:lastRenderedPageBreak/>
              <w:t>1.4</w:t>
            </w:r>
          </w:p>
        </w:tc>
        <w:tc>
          <w:tcPr>
            <w:tcW w:w="2123" w:type="dxa"/>
            <w:vMerge w:val="restart"/>
            <w:tcBorders>
              <w:top w:val="single" w:sz="4" w:space="0" w:color="auto"/>
              <w:left w:val="single" w:sz="4" w:space="0" w:color="auto"/>
              <w:bottom w:val="single" w:sz="4" w:space="0" w:color="auto"/>
              <w:right w:val="single" w:sz="4" w:space="0" w:color="auto"/>
            </w:tcBorders>
          </w:tcPr>
          <w:p w:rsidR="00862BD6" w:rsidRDefault="0092526A" w:rsidP="00862BD6">
            <w:pPr>
              <w:autoSpaceDE/>
              <w:autoSpaceDN/>
              <w:spacing w:line="276" w:lineRule="auto"/>
            </w:pPr>
            <w:r>
              <w:t>П</w:t>
            </w:r>
            <w:r w:rsidR="00DF6CC2" w:rsidRPr="00C06A00">
              <w:t xml:space="preserve">омещение №29 </w:t>
            </w:r>
          </w:p>
          <w:p w:rsidR="00DF6CC2" w:rsidRPr="00C06A00" w:rsidRDefault="00DF6CC2" w:rsidP="00862BD6">
            <w:pPr>
              <w:autoSpaceDE/>
              <w:autoSpaceDN/>
              <w:spacing w:line="276" w:lineRule="auto"/>
            </w:pPr>
            <w:r w:rsidRPr="00C06A00">
              <w:t>1-го этажа</w:t>
            </w:r>
          </w:p>
        </w:tc>
        <w:tc>
          <w:tcPr>
            <w:tcW w:w="5670" w:type="dxa"/>
            <w:vMerge w:val="restart"/>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r w:rsidRPr="00C06A00">
              <w:t>Демонтаж деревянных оконных блоков, размером 1280мм х 2280мм с подоконными досками</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w:t>
            </w:r>
          </w:p>
        </w:tc>
      </w:tr>
      <w:tr w:rsidR="00DF6CC2" w:rsidRPr="00C06A00" w:rsidTr="00152132">
        <w:trPr>
          <w:trHeight w:val="326"/>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7,896</w:t>
            </w:r>
          </w:p>
        </w:tc>
      </w:tr>
      <w:tr w:rsidR="00DF6CC2" w:rsidRPr="00C06A00" w:rsidTr="00152132">
        <w:trPr>
          <w:trHeight w:val="1358"/>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nil"/>
              <w:right w:val="single" w:sz="4" w:space="0" w:color="auto"/>
            </w:tcBorders>
          </w:tcPr>
          <w:p w:rsidR="00DF6CC2" w:rsidRPr="00C06A00" w:rsidRDefault="00DF6CC2" w:rsidP="00280B58">
            <w:pPr>
              <w:autoSpaceDE/>
              <w:autoSpaceDN/>
              <w:spacing w:line="276" w:lineRule="auto"/>
              <w:rPr>
                <w:color w:val="000000"/>
              </w:rPr>
            </w:pPr>
            <w:r w:rsidRPr="00A0642E">
              <w:rPr>
                <w:color w:val="000000"/>
              </w:rPr>
              <w:t>Установка трёхстворчатых оконных блоков размером 1880х2100 мм, разделенных по вертикали на три части из ПВХ профилей, с одной поворотно-откидной створкой размером 626х1200 мм, двумя створками с глухим остеклением размером 626х1200 мм, с фрамугой размером 1880х900 мм разделенной по вертикали на две части размером 940х900 мм каждая  с глухим остеклением, количество импостов вертикальных-3, горизонтальных-1 из 5-ти камерного профиля ПВХ</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w:t>
            </w:r>
          </w:p>
        </w:tc>
      </w:tr>
      <w:tr w:rsidR="00DF6CC2" w:rsidRPr="00C06A00" w:rsidTr="00152132">
        <w:trPr>
          <w:trHeight w:val="141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left w:val="single" w:sz="4" w:space="0" w:color="auto"/>
              <w:bottom w:val="single" w:sz="4" w:space="0" w:color="auto"/>
              <w:right w:val="single" w:sz="4" w:space="0" w:color="auto"/>
            </w:tcBorders>
            <w:vAlign w:val="bottom"/>
          </w:tcPr>
          <w:p w:rsidR="00DF6CC2" w:rsidRPr="00C06A00" w:rsidRDefault="00ED37DD" w:rsidP="00280B58">
            <w:pPr>
              <w:autoSpaceDE/>
              <w:autoSpaceDN/>
              <w:spacing w:line="276" w:lineRule="auto"/>
              <w:rPr>
                <w:color w:val="000000"/>
              </w:rPr>
            </w:pPr>
            <w:r>
              <w:rPr>
                <w:noProof/>
              </w:rPr>
              <w:drawing>
                <wp:inline distT="0" distB="0" distL="0" distR="0">
                  <wp:extent cx="3264264" cy="3621882"/>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286472" cy="3646523"/>
                          </a:xfrm>
                          <a:prstGeom prst="rect">
                            <a:avLst/>
                          </a:prstGeom>
                          <a:noFill/>
                          <a:ln>
                            <a:noFill/>
                          </a:ln>
                        </pic:spPr>
                      </pic:pic>
                    </a:graphicData>
                  </a:graphic>
                </wp:inline>
              </w:drawing>
            </w:r>
          </w:p>
          <w:p w:rsidR="00DF6CC2" w:rsidRPr="00C06A00" w:rsidRDefault="00DF6CC2" w:rsidP="00280B58">
            <w:pPr>
              <w:autoSpaceDE/>
              <w:autoSpaceDN/>
              <w:spacing w:line="276" w:lineRule="auto"/>
              <w:rPr>
                <w:color w:val="000000"/>
              </w:rPr>
            </w:pPr>
            <w:r w:rsidRPr="00475C7E">
              <w:rPr>
                <w:color w:val="000000"/>
              </w:rPr>
              <w:t xml:space="preserve">Требования к профилю по ГОСТ 30673-9 ширина 70 мм, пятикамерный для рам, створок и импостов класса А, коэффициент теплопередачи более </w:t>
            </w:r>
            <w:r w:rsidR="0092526A" w:rsidRPr="0092526A">
              <w:rPr>
                <w:color w:val="000000"/>
              </w:rPr>
              <w:t>0,8 м</w:t>
            </w:r>
            <w:r w:rsidR="0092526A" w:rsidRPr="0092526A">
              <w:rPr>
                <w:color w:val="000000"/>
                <w:vertAlign w:val="superscript"/>
              </w:rPr>
              <w:t>2</w:t>
            </w:r>
            <w:r w:rsidR="0092526A" w:rsidRPr="0092526A">
              <w:rPr>
                <w:color w:val="000000"/>
              </w:rPr>
              <w:t xml:space="preserve"> </w:t>
            </w:r>
            <w:r w:rsidR="0092526A" w:rsidRPr="0092526A">
              <w:rPr>
                <w:color w:val="000000"/>
                <w:vertAlign w:val="superscript"/>
              </w:rPr>
              <w:t>о</w:t>
            </w:r>
            <w:r w:rsidR="0092526A" w:rsidRPr="0092526A">
              <w:rPr>
                <w:color w:val="000000"/>
              </w:rPr>
              <w:t>С/Вт</w:t>
            </w:r>
            <w:r w:rsidRPr="00475C7E">
              <w:rPr>
                <w:color w:val="000000"/>
              </w:rPr>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7,896</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rPr>
                <w:color w:val="000000"/>
              </w:rPr>
            </w:pPr>
            <w:r w:rsidRPr="00C06A00">
              <w:rPr>
                <w:color w:val="000000"/>
              </w:rPr>
              <w:t>Монтаж подоконных досок из ПВХ шириной 500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4,2</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rPr>
                <w:color w:val="000000"/>
              </w:rPr>
            </w:pPr>
            <w:r w:rsidRPr="00C06A00">
              <w:rPr>
                <w:color w:val="000000"/>
              </w:rPr>
              <w:t>Монтаж отлива из оцинкованной стали с полимерным покрытием шириной 200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4,2</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rPr>
                <w:color w:val="000000"/>
              </w:rPr>
            </w:pPr>
            <w:r w:rsidRPr="00C06A00">
              <w:rPr>
                <w:color w:val="000000"/>
              </w:rPr>
              <w:t xml:space="preserve">Облицовка  оконных  откосов  сэндвич - панелями, толщиной 10  мм, шириной 400 мм </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4,864</w:t>
            </w:r>
          </w:p>
        </w:tc>
      </w:tr>
      <w:tr w:rsidR="00DF6CC2" w:rsidRPr="00C06A00" w:rsidTr="0092526A">
        <w:trPr>
          <w:trHeight w:val="272"/>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rPr>
                <w:color w:val="000000"/>
              </w:rPr>
            </w:pPr>
            <w:r w:rsidRPr="00C06A00">
              <w:rPr>
                <w:color w:val="000000"/>
              </w:rPr>
              <w:t>Установка защитных пластиковых  уголков размером 40 х 40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12,16</w:t>
            </w:r>
          </w:p>
        </w:tc>
      </w:tr>
      <w:tr w:rsidR="00DF6CC2" w:rsidRPr="00C06A00" w:rsidTr="0092526A">
        <w:trPr>
          <w:trHeight w:val="272"/>
        </w:trPr>
        <w:tc>
          <w:tcPr>
            <w:tcW w:w="566" w:type="dxa"/>
            <w:vMerge w:val="restart"/>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jc w:val="center"/>
            </w:pPr>
            <w:bookmarkStart w:id="11" w:name="_Hlk515631840"/>
            <w:r w:rsidRPr="00C06A00">
              <w:lastRenderedPageBreak/>
              <w:t>1.5</w:t>
            </w:r>
          </w:p>
        </w:tc>
        <w:tc>
          <w:tcPr>
            <w:tcW w:w="2123" w:type="dxa"/>
            <w:vMerge w:val="restart"/>
            <w:tcBorders>
              <w:top w:val="single" w:sz="4" w:space="0" w:color="auto"/>
              <w:left w:val="single" w:sz="4" w:space="0" w:color="auto"/>
              <w:bottom w:val="single" w:sz="4" w:space="0" w:color="auto"/>
              <w:right w:val="single" w:sz="4" w:space="0" w:color="auto"/>
            </w:tcBorders>
          </w:tcPr>
          <w:p w:rsidR="00862BD6" w:rsidRDefault="0092526A" w:rsidP="00862BD6">
            <w:pPr>
              <w:autoSpaceDE/>
              <w:autoSpaceDN/>
              <w:spacing w:line="276" w:lineRule="auto"/>
            </w:pPr>
            <w:r>
              <w:t>П</w:t>
            </w:r>
            <w:r w:rsidR="00DF6CC2" w:rsidRPr="00C06A00">
              <w:t>омещение №</w:t>
            </w:r>
            <w:r w:rsidR="00152132">
              <w:t xml:space="preserve"> </w:t>
            </w:r>
            <w:r w:rsidR="00DF6CC2" w:rsidRPr="00C06A00">
              <w:t xml:space="preserve">30 </w:t>
            </w:r>
          </w:p>
          <w:p w:rsidR="00DF6CC2" w:rsidRPr="00C06A00" w:rsidRDefault="00DF6CC2" w:rsidP="00862BD6">
            <w:pPr>
              <w:autoSpaceDE/>
              <w:autoSpaceDN/>
              <w:spacing w:line="276" w:lineRule="auto"/>
            </w:pPr>
            <w:r w:rsidRPr="00C06A00">
              <w:t>1-го этажа</w:t>
            </w:r>
          </w:p>
        </w:tc>
        <w:tc>
          <w:tcPr>
            <w:tcW w:w="5670" w:type="dxa"/>
            <w:vMerge w:val="restart"/>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r w:rsidRPr="00C06A00">
              <w:t>Демонтаж деревянных оконных блоков, размером 1280мм х 2280мм с подоконными досками</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w:t>
            </w:r>
          </w:p>
        </w:tc>
      </w:tr>
      <w:tr w:rsidR="00DF6CC2" w:rsidRPr="00C06A00" w:rsidTr="00152132">
        <w:trPr>
          <w:trHeight w:val="326"/>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3,948</w:t>
            </w:r>
          </w:p>
        </w:tc>
      </w:tr>
      <w:tr w:rsidR="00DF6CC2" w:rsidRPr="00C06A00" w:rsidTr="00152132">
        <w:trPr>
          <w:trHeight w:val="1169"/>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nil"/>
              <w:right w:val="single" w:sz="4" w:space="0" w:color="auto"/>
            </w:tcBorders>
          </w:tcPr>
          <w:p w:rsidR="00DF6CC2" w:rsidRPr="00C06A00" w:rsidRDefault="00DF6CC2" w:rsidP="00280B58">
            <w:pPr>
              <w:autoSpaceDE/>
              <w:autoSpaceDN/>
              <w:spacing w:line="276" w:lineRule="auto"/>
              <w:rPr>
                <w:color w:val="000000"/>
              </w:rPr>
            </w:pPr>
            <w:r w:rsidRPr="00A0642E">
              <w:rPr>
                <w:color w:val="000000"/>
              </w:rPr>
              <w:t>Установка трёхстворчатых оконных блоков размером 1880х2100 мм, разделенных по вертикали на три части из ПВХ профилей, с одной поворотно-откидной створкой размером 626х1200 мм, двумя створками с глухим остеклением размером 626х1200 мм, с фрамугой размером 1880х900 мм разделенной по вертикали на две части размером 940х900 мм каждая  с глухим остеклением, количество импостов вертикальных-3, горизонтальных-1 из 5-ти камерного профиля ПВХ</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w:t>
            </w:r>
          </w:p>
        </w:tc>
      </w:tr>
      <w:tr w:rsidR="00DF6CC2" w:rsidRPr="00C06A00" w:rsidTr="00152132">
        <w:trPr>
          <w:trHeight w:val="427"/>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left w:val="single" w:sz="4" w:space="0" w:color="auto"/>
              <w:bottom w:val="single" w:sz="4" w:space="0" w:color="auto"/>
              <w:right w:val="single" w:sz="4" w:space="0" w:color="auto"/>
            </w:tcBorders>
            <w:vAlign w:val="bottom"/>
          </w:tcPr>
          <w:p w:rsidR="00DF6CC2" w:rsidRPr="00C06A00" w:rsidRDefault="00ED37DD" w:rsidP="00280B58">
            <w:pPr>
              <w:autoSpaceDE/>
              <w:autoSpaceDN/>
              <w:spacing w:line="276" w:lineRule="auto"/>
              <w:rPr>
                <w:color w:val="000000"/>
              </w:rPr>
            </w:pPr>
            <w:r>
              <w:rPr>
                <w:noProof/>
              </w:rPr>
              <w:drawing>
                <wp:inline distT="0" distB="0" distL="0" distR="0">
                  <wp:extent cx="3334743" cy="371475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352202" cy="3734198"/>
                          </a:xfrm>
                          <a:prstGeom prst="rect">
                            <a:avLst/>
                          </a:prstGeom>
                          <a:noFill/>
                          <a:ln>
                            <a:noFill/>
                          </a:ln>
                        </pic:spPr>
                      </pic:pic>
                    </a:graphicData>
                  </a:graphic>
                </wp:inline>
              </w:drawing>
            </w:r>
          </w:p>
          <w:p w:rsidR="00DF6CC2" w:rsidRPr="00C06A00" w:rsidRDefault="00DF6CC2" w:rsidP="00280B58">
            <w:pPr>
              <w:autoSpaceDE/>
              <w:autoSpaceDN/>
              <w:spacing w:line="276" w:lineRule="auto"/>
              <w:rPr>
                <w:color w:val="000000"/>
              </w:rPr>
            </w:pPr>
            <w:r w:rsidRPr="00475C7E">
              <w:rPr>
                <w:color w:val="000000"/>
              </w:rPr>
              <w:t xml:space="preserve">Требования к профилю по ГОСТ 30673-9 ширина 70 мм, пятикамерный для рам, створок и импостов класса А, коэффициент теплопередачи более </w:t>
            </w:r>
            <w:r w:rsidR="0092526A" w:rsidRPr="0092526A">
              <w:rPr>
                <w:color w:val="000000"/>
              </w:rPr>
              <w:t>0,8 м</w:t>
            </w:r>
            <w:r w:rsidR="0092526A" w:rsidRPr="0092526A">
              <w:rPr>
                <w:color w:val="000000"/>
                <w:vertAlign w:val="superscript"/>
              </w:rPr>
              <w:t>2</w:t>
            </w:r>
            <w:r w:rsidR="0092526A" w:rsidRPr="0092526A">
              <w:rPr>
                <w:color w:val="000000"/>
              </w:rPr>
              <w:t xml:space="preserve"> </w:t>
            </w:r>
            <w:r w:rsidR="0092526A" w:rsidRPr="0092526A">
              <w:rPr>
                <w:color w:val="000000"/>
                <w:vertAlign w:val="superscript"/>
              </w:rPr>
              <w:t>о</w:t>
            </w:r>
            <w:r w:rsidR="0092526A" w:rsidRPr="0092526A">
              <w:rPr>
                <w:color w:val="000000"/>
              </w:rPr>
              <w:t>С/Вт</w:t>
            </w:r>
            <w:r w:rsidRPr="00475C7E">
              <w:rPr>
                <w:color w:val="000000"/>
              </w:rPr>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3,948</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rPr>
                <w:color w:val="000000"/>
              </w:rPr>
            </w:pPr>
            <w:r w:rsidRPr="00C06A00">
              <w:rPr>
                <w:color w:val="000000"/>
              </w:rPr>
              <w:t>Монтаж подоконных досок из ПВХ шириной 500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2,1</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rPr>
                <w:color w:val="000000"/>
              </w:rPr>
            </w:pPr>
            <w:r w:rsidRPr="00C06A00">
              <w:rPr>
                <w:color w:val="000000"/>
              </w:rPr>
              <w:t>Монтаж отлива из оцинкованной стали с полимерным покрытием шириной 200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2,1</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rPr>
                <w:color w:val="000000"/>
              </w:rPr>
            </w:pPr>
            <w:r w:rsidRPr="00C06A00">
              <w:rPr>
                <w:color w:val="000000"/>
              </w:rPr>
              <w:t xml:space="preserve">Облицовка  оконных  откосов  сэндвич - панелями, толщиной 10  мм, шириной 400 мм </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2,432</w:t>
            </w:r>
          </w:p>
        </w:tc>
      </w:tr>
      <w:tr w:rsidR="00DF6CC2" w:rsidRPr="00C06A00" w:rsidTr="0092526A">
        <w:trPr>
          <w:trHeight w:val="272"/>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rPr>
                <w:color w:val="000000"/>
              </w:rPr>
            </w:pPr>
            <w:r w:rsidRPr="00C06A00">
              <w:rPr>
                <w:color w:val="000000"/>
              </w:rPr>
              <w:t>Установка защитных пластиковых  уголков размером 40 х 40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6,08</w:t>
            </w:r>
          </w:p>
        </w:tc>
      </w:tr>
      <w:bookmarkEnd w:id="11"/>
      <w:tr w:rsidR="00DF6CC2" w:rsidRPr="00C06A00" w:rsidTr="0092526A">
        <w:trPr>
          <w:trHeight w:val="272"/>
        </w:trPr>
        <w:tc>
          <w:tcPr>
            <w:tcW w:w="566" w:type="dxa"/>
            <w:vMerge w:val="restart"/>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jc w:val="center"/>
            </w:pPr>
            <w:r w:rsidRPr="00C06A00">
              <w:lastRenderedPageBreak/>
              <w:t>1.</w:t>
            </w:r>
            <w:r>
              <w:t>6</w:t>
            </w:r>
          </w:p>
        </w:tc>
        <w:tc>
          <w:tcPr>
            <w:tcW w:w="2123" w:type="dxa"/>
            <w:vMerge w:val="restart"/>
            <w:tcBorders>
              <w:top w:val="single" w:sz="4" w:space="0" w:color="auto"/>
              <w:left w:val="single" w:sz="4" w:space="0" w:color="auto"/>
              <w:bottom w:val="single" w:sz="4" w:space="0" w:color="auto"/>
              <w:right w:val="single" w:sz="4" w:space="0" w:color="auto"/>
            </w:tcBorders>
          </w:tcPr>
          <w:p w:rsidR="00862BD6" w:rsidRDefault="0092526A" w:rsidP="00862BD6">
            <w:pPr>
              <w:autoSpaceDE/>
              <w:autoSpaceDN/>
              <w:spacing w:line="276" w:lineRule="auto"/>
            </w:pPr>
            <w:r>
              <w:t>П</w:t>
            </w:r>
            <w:r w:rsidR="00DF6CC2" w:rsidRPr="00C06A00">
              <w:t>омещение №</w:t>
            </w:r>
            <w:r w:rsidR="00152132">
              <w:t xml:space="preserve"> 31</w:t>
            </w:r>
            <w:r w:rsidR="00DF6CC2" w:rsidRPr="00C06A00">
              <w:t xml:space="preserve"> </w:t>
            </w:r>
          </w:p>
          <w:p w:rsidR="00DF6CC2" w:rsidRPr="00C06A00" w:rsidRDefault="00DF6CC2" w:rsidP="00862BD6">
            <w:pPr>
              <w:autoSpaceDE/>
              <w:autoSpaceDN/>
              <w:spacing w:line="276" w:lineRule="auto"/>
            </w:pPr>
            <w:r w:rsidRPr="00C06A00">
              <w:t>1-го этажа</w:t>
            </w:r>
          </w:p>
        </w:tc>
        <w:tc>
          <w:tcPr>
            <w:tcW w:w="5670" w:type="dxa"/>
            <w:vMerge w:val="restart"/>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r w:rsidRPr="00C06A00">
              <w:t>Демонтаж деревянных оконных блоков, размером 1280мм х 2280мм с подоконными досками</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w:t>
            </w:r>
          </w:p>
        </w:tc>
      </w:tr>
      <w:tr w:rsidR="00DF6CC2" w:rsidRPr="00C06A00" w:rsidTr="00152132">
        <w:trPr>
          <w:trHeight w:val="272"/>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3,948</w:t>
            </w:r>
          </w:p>
        </w:tc>
      </w:tr>
      <w:tr w:rsidR="00DF6CC2" w:rsidRPr="00C06A00" w:rsidTr="00152132">
        <w:trPr>
          <w:trHeight w:val="272"/>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nil"/>
              <w:right w:val="single" w:sz="4" w:space="0" w:color="auto"/>
            </w:tcBorders>
          </w:tcPr>
          <w:p w:rsidR="00DF6CC2" w:rsidRPr="00C06A00" w:rsidRDefault="00DF6CC2" w:rsidP="00280B58">
            <w:pPr>
              <w:autoSpaceDE/>
              <w:autoSpaceDN/>
              <w:spacing w:line="276" w:lineRule="auto"/>
              <w:rPr>
                <w:color w:val="000000"/>
              </w:rPr>
            </w:pPr>
            <w:r w:rsidRPr="00A0642E">
              <w:rPr>
                <w:color w:val="000000"/>
              </w:rPr>
              <w:t>Установка трёхстворчатых оконных блоков размером 1880х2100 мм, разделенных по вертикали на три части из ПВХ профилей, с одной поворотно-откидной створкой размером 626х1200 мм, двумя створками с глухим остеклением размером 626х1200 мм, с фрамугой размером 1880х900 мм разделенной по вертикали на две части размером 940х900 мм каждая  с глухим остеклением, количество импостов вертикальных-3, горизонтальных-1 из 5-ти камерного профиля ПВХ</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w:t>
            </w:r>
          </w:p>
        </w:tc>
      </w:tr>
      <w:tr w:rsidR="00DF6CC2" w:rsidRPr="00C06A00" w:rsidTr="00152132">
        <w:trPr>
          <w:trHeight w:val="272"/>
        </w:trPr>
        <w:tc>
          <w:tcPr>
            <w:tcW w:w="566" w:type="dxa"/>
            <w:vMerge/>
            <w:tcBorders>
              <w:top w:val="single" w:sz="4" w:space="0" w:color="auto"/>
              <w:left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left w:val="single" w:sz="4" w:space="0" w:color="auto"/>
              <w:bottom w:val="single" w:sz="4" w:space="0" w:color="auto"/>
              <w:right w:val="single" w:sz="4" w:space="0" w:color="auto"/>
            </w:tcBorders>
            <w:vAlign w:val="bottom"/>
          </w:tcPr>
          <w:p w:rsidR="00DF6CC2" w:rsidRPr="00C06A00" w:rsidRDefault="00ED37DD" w:rsidP="00280B58">
            <w:pPr>
              <w:autoSpaceDE/>
              <w:autoSpaceDN/>
              <w:spacing w:line="276" w:lineRule="auto"/>
              <w:rPr>
                <w:color w:val="000000"/>
              </w:rPr>
            </w:pPr>
            <w:r>
              <w:rPr>
                <w:noProof/>
              </w:rPr>
              <w:drawing>
                <wp:inline distT="0" distB="0" distL="0" distR="0">
                  <wp:extent cx="3307080" cy="3693318"/>
                  <wp:effectExtent l="0" t="0" r="7620" b="254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318094" cy="3705619"/>
                          </a:xfrm>
                          <a:prstGeom prst="rect">
                            <a:avLst/>
                          </a:prstGeom>
                          <a:noFill/>
                          <a:ln>
                            <a:noFill/>
                          </a:ln>
                        </pic:spPr>
                      </pic:pic>
                    </a:graphicData>
                  </a:graphic>
                </wp:inline>
              </w:drawing>
            </w:r>
          </w:p>
          <w:p w:rsidR="00DF6CC2" w:rsidRPr="00C06A00" w:rsidRDefault="00DF6CC2" w:rsidP="00280B58">
            <w:pPr>
              <w:autoSpaceDE/>
              <w:autoSpaceDN/>
              <w:spacing w:line="276" w:lineRule="auto"/>
              <w:rPr>
                <w:color w:val="000000"/>
              </w:rPr>
            </w:pPr>
            <w:r w:rsidRPr="00475C7E">
              <w:rPr>
                <w:color w:val="000000"/>
              </w:rPr>
              <w:t xml:space="preserve">Требования к профилю по ГОСТ 30673-9 ширина 70 мм, пятикамерный для рам, створок и импостов класса А, коэффициент теплопередачи более </w:t>
            </w:r>
            <w:r w:rsidR="0092526A" w:rsidRPr="0092526A">
              <w:rPr>
                <w:color w:val="000000"/>
              </w:rPr>
              <w:t>0,8 м</w:t>
            </w:r>
            <w:r w:rsidR="0092526A" w:rsidRPr="0092526A">
              <w:rPr>
                <w:color w:val="000000"/>
                <w:vertAlign w:val="superscript"/>
              </w:rPr>
              <w:t>2</w:t>
            </w:r>
            <w:r w:rsidR="0092526A" w:rsidRPr="0092526A">
              <w:rPr>
                <w:color w:val="000000"/>
              </w:rPr>
              <w:t xml:space="preserve"> </w:t>
            </w:r>
            <w:r w:rsidR="0092526A" w:rsidRPr="0092526A">
              <w:rPr>
                <w:color w:val="000000"/>
                <w:vertAlign w:val="superscript"/>
              </w:rPr>
              <w:t>о</w:t>
            </w:r>
            <w:r w:rsidR="0092526A" w:rsidRPr="0092526A">
              <w:rPr>
                <w:color w:val="000000"/>
              </w:rPr>
              <w:t>С/Вт</w:t>
            </w:r>
            <w:r w:rsidRPr="00475C7E">
              <w:rPr>
                <w:color w:val="000000"/>
              </w:rPr>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3,948</w:t>
            </w:r>
          </w:p>
        </w:tc>
      </w:tr>
      <w:tr w:rsidR="00DF6CC2" w:rsidRPr="00C06A00" w:rsidTr="00F45206">
        <w:trPr>
          <w:trHeight w:val="272"/>
        </w:trPr>
        <w:tc>
          <w:tcPr>
            <w:tcW w:w="566" w:type="dxa"/>
            <w:vMerge/>
            <w:tcBorders>
              <w:left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left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rPr>
                <w:color w:val="000000"/>
              </w:rPr>
            </w:pPr>
            <w:r w:rsidRPr="00C06A00">
              <w:rPr>
                <w:color w:val="000000"/>
              </w:rPr>
              <w:t>Монтаж подоконных досок из ПВХ шириной 500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2,1</w:t>
            </w:r>
          </w:p>
        </w:tc>
      </w:tr>
      <w:tr w:rsidR="00DF6CC2" w:rsidRPr="00C06A00" w:rsidTr="00F45206">
        <w:trPr>
          <w:trHeight w:val="272"/>
        </w:trPr>
        <w:tc>
          <w:tcPr>
            <w:tcW w:w="566" w:type="dxa"/>
            <w:vMerge/>
            <w:tcBorders>
              <w:left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left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rPr>
                <w:color w:val="000000"/>
              </w:rPr>
            </w:pPr>
            <w:r w:rsidRPr="00C06A00">
              <w:rPr>
                <w:color w:val="000000"/>
              </w:rPr>
              <w:t>Монтаж отлива из оцинкованной стали с полимерным покрытием шириной 200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2,1</w:t>
            </w:r>
          </w:p>
        </w:tc>
      </w:tr>
      <w:tr w:rsidR="00DF6CC2" w:rsidRPr="00C06A00" w:rsidTr="00F45206">
        <w:trPr>
          <w:trHeight w:val="272"/>
        </w:trPr>
        <w:tc>
          <w:tcPr>
            <w:tcW w:w="566" w:type="dxa"/>
            <w:vMerge/>
            <w:tcBorders>
              <w:left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left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rPr>
                <w:color w:val="000000"/>
              </w:rPr>
            </w:pPr>
            <w:r w:rsidRPr="00C06A00">
              <w:rPr>
                <w:color w:val="000000"/>
              </w:rPr>
              <w:t xml:space="preserve">Облицовка  оконных  откосов  сэндвич - панелями, толщиной 10  мм, шириной 400 мм </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2,432</w:t>
            </w:r>
          </w:p>
        </w:tc>
      </w:tr>
      <w:tr w:rsidR="00DF6CC2" w:rsidRPr="00C06A00" w:rsidTr="0092526A">
        <w:trPr>
          <w:trHeight w:val="272"/>
        </w:trPr>
        <w:tc>
          <w:tcPr>
            <w:tcW w:w="566" w:type="dxa"/>
            <w:vMerge/>
            <w:tcBorders>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rPr>
                <w:color w:val="000000"/>
              </w:rPr>
            </w:pPr>
            <w:r w:rsidRPr="00C06A00">
              <w:rPr>
                <w:color w:val="000000"/>
              </w:rPr>
              <w:t>Установка защитных пластиковых  уголков размером 40 х 40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6,08</w:t>
            </w:r>
          </w:p>
        </w:tc>
      </w:tr>
      <w:tr w:rsidR="00DF6CC2" w:rsidRPr="00C06A00" w:rsidTr="0092526A">
        <w:trPr>
          <w:trHeight w:val="272"/>
        </w:trPr>
        <w:tc>
          <w:tcPr>
            <w:tcW w:w="566" w:type="dxa"/>
            <w:vMerge w:val="restart"/>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jc w:val="center"/>
            </w:pPr>
            <w:r w:rsidRPr="00C06A00">
              <w:lastRenderedPageBreak/>
              <w:t>1.</w:t>
            </w:r>
            <w:r>
              <w:t>7</w:t>
            </w:r>
          </w:p>
        </w:tc>
        <w:tc>
          <w:tcPr>
            <w:tcW w:w="2123" w:type="dxa"/>
            <w:vMerge w:val="restart"/>
            <w:tcBorders>
              <w:top w:val="single" w:sz="4" w:space="0" w:color="auto"/>
              <w:left w:val="single" w:sz="4" w:space="0" w:color="auto"/>
              <w:bottom w:val="single" w:sz="4" w:space="0" w:color="auto"/>
              <w:right w:val="single" w:sz="4" w:space="0" w:color="auto"/>
            </w:tcBorders>
          </w:tcPr>
          <w:p w:rsidR="00862BD6" w:rsidRDefault="0092526A" w:rsidP="00862BD6">
            <w:pPr>
              <w:autoSpaceDE/>
              <w:autoSpaceDN/>
              <w:spacing w:line="276" w:lineRule="auto"/>
            </w:pPr>
            <w:r>
              <w:t>П</w:t>
            </w:r>
            <w:r w:rsidR="00DF6CC2" w:rsidRPr="00C06A00">
              <w:t xml:space="preserve">омещение №28 </w:t>
            </w:r>
          </w:p>
          <w:p w:rsidR="00DF6CC2" w:rsidRPr="00C06A00" w:rsidRDefault="00DF6CC2" w:rsidP="00862BD6">
            <w:pPr>
              <w:autoSpaceDE/>
              <w:autoSpaceDN/>
              <w:spacing w:line="276" w:lineRule="auto"/>
            </w:pPr>
            <w:r w:rsidRPr="00C06A00">
              <w:t>2-го этажа</w:t>
            </w:r>
          </w:p>
        </w:tc>
        <w:tc>
          <w:tcPr>
            <w:tcW w:w="5670" w:type="dxa"/>
            <w:vMerge w:val="restart"/>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r w:rsidRPr="00C06A00">
              <w:t>Демонтаж деревянных оконных блоков, размером 1280мм х 2280мм с подоконными досками</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7</w:t>
            </w:r>
          </w:p>
        </w:tc>
      </w:tr>
      <w:tr w:rsidR="00DF6CC2" w:rsidRPr="00C06A00" w:rsidTr="00152132">
        <w:trPr>
          <w:trHeight w:val="326"/>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27,636</w:t>
            </w:r>
          </w:p>
        </w:tc>
      </w:tr>
      <w:tr w:rsidR="00DF6CC2" w:rsidRPr="00C06A00" w:rsidTr="00152132">
        <w:trPr>
          <w:trHeight w:val="1169"/>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nil"/>
              <w:right w:val="single" w:sz="4" w:space="0" w:color="auto"/>
            </w:tcBorders>
          </w:tcPr>
          <w:p w:rsidR="00DF6CC2" w:rsidRPr="00C06A00" w:rsidRDefault="00DF6CC2" w:rsidP="00280B58">
            <w:pPr>
              <w:autoSpaceDE/>
              <w:autoSpaceDN/>
              <w:spacing w:line="276" w:lineRule="auto"/>
              <w:rPr>
                <w:color w:val="000000"/>
              </w:rPr>
            </w:pPr>
            <w:r w:rsidRPr="00A0642E">
              <w:rPr>
                <w:color w:val="000000"/>
              </w:rPr>
              <w:t>Установка трёхстворчатых оконных блоков размером 1880х2100 мм, разделенных по вертикали на три части из ПВХ профилей, с одной поворотно-откидной створкой размером 626х1200 мм, двумя створками с глухим остеклением размером 626х1200 мм, с фрамугой размером 1880х900 мм разделенной по вертикали на две части размером 940х900 мм каждая  с глухим остеклением, количество импостов вертикальных-3, горизонтальных-1 из 5-ти камерного профиля ПВХ</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7</w:t>
            </w:r>
          </w:p>
        </w:tc>
      </w:tr>
      <w:tr w:rsidR="00DF6CC2" w:rsidRPr="00C06A00" w:rsidTr="00152132">
        <w:trPr>
          <w:trHeight w:val="569"/>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left w:val="single" w:sz="4" w:space="0" w:color="auto"/>
              <w:bottom w:val="single" w:sz="4" w:space="0" w:color="auto"/>
              <w:right w:val="single" w:sz="4" w:space="0" w:color="auto"/>
            </w:tcBorders>
          </w:tcPr>
          <w:p w:rsidR="00DF6CC2" w:rsidRPr="00C06A00" w:rsidRDefault="00ED37DD" w:rsidP="00280B58">
            <w:pPr>
              <w:autoSpaceDE/>
              <w:autoSpaceDN/>
              <w:spacing w:line="276" w:lineRule="auto"/>
              <w:rPr>
                <w:color w:val="000000"/>
              </w:rPr>
            </w:pPr>
            <w:r>
              <w:rPr>
                <w:noProof/>
              </w:rPr>
              <w:drawing>
                <wp:inline distT="0" distB="0" distL="0" distR="0">
                  <wp:extent cx="3264264" cy="3707607"/>
                  <wp:effectExtent l="0" t="0" r="0" b="762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278681" cy="3723982"/>
                          </a:xfrm>
                          <a:prstGeom prst="rect">
                            <a:avLst/>
                          </a:prstGeom>
                          <a:noFill/>
                          <a:ln>
                            <a:noFill/>
                          </a:ln>
                        </pic:spPr>
                      </pic:pic>
                    </a:graphicData>
                  </a:graphic>
                </wp:inline>
              </w:drawing>
            </w:r>
          </w:p>
          <w:p w:rsidR="00DF6CC2" w:rsidRPr="00C06A00" w:rsidRDefault="00DF6CC2" w:rsidP="00280B58">
            <w:pPr>
              <w:autoSpaceDE/>
              <w:autoSpaceDN/>
              <w:spacing w:line="276" w:lineRule="auto"/>
              <w:rPr>
                <w:color w:val="000000"/>
              </w:rPr>
            </w:pPr>
            <w:r w:rsidRPr="00475C7E">
              <w:rPr>
                <w:color w:val="000000"/>
              </w:rPr>
              <w:t xml:space="preserve">Требования к профилю по ГОСТ 30673-9 ширина 70 мм, пятикамерный для рам, створок и импостов класса А, коэффициент теплопередачи более </w:t>
            </w:r>
            <w:r w:rsidR="0092526A" w:rsidRPr="0092526A">
              <w:rPr>
                <w:color w:val="000000"/>
              </w:rPr>
              <w:t>0,8 м</w:t>
            </w:r>
            <w:r w:rsidR="0092526A" w:rsidRPr="0092526A">
              <w:rPr>
                <w:color w:val="000000"/>
                <w:vertAlign w:val="superscript"/>
              </w:rPr>
              <w:t>2</w:t>
            </w:r>
            <w:r w:rsidR="0092526A" w:rsidRPr="0092526A">
              <w:rPr>
                <w:color w:val="000000"/>
              </w:rPr>
              <w:t xml:space="preserve"> </w:t>
            </w:r>
            <w:r w:rsidR="0092526A" w:rsidRPr="0092526A">
              <w:rPr>
                <w:color w:val="000000"/>
                <w:vertAlign w:val="superscript"/>
              </w:rPr>
              <w:t>о</w:t>
            </w:r>
            <w:r w:rsidR="0092526A" w:rsidRPr="0092526A">
              <w:rPr>
                <w:color w:val="000000"/>
              </w:rPr>
              <w:t>С/Вт</w:t>
            </w:r>
            <w:r w:rsidRPr="00475C7E">
              <w:rPr>
                <w:color w:val="000000"/>
              </w:rPr>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27,636</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Монтаж подоконных досок из ПВХ шириной 500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14,7</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nil"/>
              <w:right w:val="single" w:sz="4" w:space="0" w:color="auto"/>
            </w:tcBorders>
          </w:tcPr>
          <w:p w:rsidR="00DF6CC2" w:rsidRPr="00C06A00" w:rsidRDefault="00DF6CC2" w:rsidP="00280B58">
            <w:pPr>
              <w:autoSpaceDE/>
              <w:autoSpaceDN/>
              <w:spacing w:line="276" w:lineRule="auto"/>
              <w:rPr>
                <w:color w:val="000000"/>
              </w:rPr>
            </w:pPr>
            <w:r w:rsidRPr="00C06A00">
              <w:rPr>
                <w:color w:val="000000"/>
              </w:rPr>
              <w:t>Монтаж отлива из оцинкованной стали с полимерным покрытием шириной 200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14,7</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 xml:space="preserve">Облицовка  оконных  откосов  сэндвич - панелями, толщиной 10  мм, шириной 400 мм </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17,024</w:t>
            </w:r>
          </w:p>
        </w:tc>
      </w:tr>
      <w:tr w:rsidR="00DF6CC2" w:rsidRPr="00C06A00" w:rsidTr="0092526A">
        <w:trPr>
          <w:trHeight w:val="272"/>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Установка защитных пластиковых  уголков размером 40 х 40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42,56</w:t>
            </w:r>
          </w:p>
        </w:tc>
      </w:tr>
      <w:tr w:rsidR="00DF6CC2" w:rsidRPr="00C06A00" w:rsidTr="0092526A">
        <w:trPr>
          <w:trHeight w:val="245"/>
        </w:trPr>
        <w:tc>
          <w:tcPr>
            <w:tcW w:w="566" w:type="dxa"/>
            <w:vMerge w:val="restart"/>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jc w:val="center"/>
            </w:pPr>
            <w:r w:rsidRPr="00C06A00">
              <w:lastRenderedPageBreak/>
              <w:t>1.</w:t>
            </w:r>
            <w:r>
              <w:t>8</w:t>
            </w:r>
          </w:p>
        </w:tc>
        <w:tc>
          <w:tcPr>
            <w:tcW w:w="2123" w:type="dxa"/>
            <w:vMerge w:val="restart"/>
            <w:tcBorders>
              <w:top w:val="single" w:sz="4" w:space="0" w:color="auto"/>
              <w:left w:val="single" w:sz="4" w:space="0" w:color="auto"/>
              <w:bottom w:val="single" w:sz="4" w:space="0" w:color="auto"/>
              <w:right w:val="single" w:sz="4" w:space="0" w:color="auto"/>
            </w:tcBorders>
          </w:tcPr>
          <w:p w:rsidR="00862BD6" w:rsidRDefault="0092526A" w:rsidP="00862BD6">
            <w:pPr>
              <w:autoSpaceDE/>
              <w:autoSpaceDN/>
              <w:spacing w:line="276" w:lineRule="auto"/>
            </w:pPr>
            <w:r>
              <w:t>П</w:t>
            </w:r>
            <w:r w:rsidR="00DF6CC2" w:rsidRPr="00C06A00">
              <w:t xml:space="preserve">омещение №32 </w:t>
            </w:r>
          </w:p>
          <w:p w:rsidR="00DF6CC2" w:rsidRPr="00C06A00" w:rsidRDefault="00DF6CC2" w:rsidP="00862BD6">
            <w:pPr>
              <w:autoSpaceDE/>
              <w:autoSpaceDN/>
              <w:spacing w:line="276" w:lineRule="auto"/>
            </w:pPr>
            <w:r w:rsidRPr="00C06A00">
              <w:t>2-го этажа</w:t>
            </w:r>
          </w:p>
        </w:tc>
        <w:tc>
          <w:tcPr>
            <w:tcW w:w="5670" w:type="dxa"/>
            <w:vMerge w:val="restart"/>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pPr>
            <w:r w:rsidRPr="00C06A00">
              <w:t>Демонтаж деревянных оконных блоков, размером 1280мм х 2280мм с подоконными досками</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5</w:t>
            </w:r>
          </w:p>
        </w:tc>
      </w:tr>
      <w:tr w:rsidR="00DF6CC2" w:rsidRPr="00C06A00" w:rsidTr="00152132">
        <w:trPr>
          <w:trHeight w:val="326"/>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vMerge/>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pP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19,740</w:t>
            </w:r>
          </w:p>
        </w:tc>
      </w:tr>
      <w:tr w:rsidR="00DF6CC2" w:rsidRPr="00C06A00" w:rsidTr="00152132">
        <w:trPr>
          <w:trHeight w:val="1170"/>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nil"/>
              <w:right w:val="single" w:sz="4" w:space="0" w:color="auto"/>
            </w:tcBorders>
          </w:tcPr>
          <w:p w:rsidR="00DF6CC2" w:rsidRPr="00C06A00" w:rsidRDefault="00DF6CC2" w:rsidP="00280B58">
            <w:pPr>
              <w:autoSpaceDE/>
              <w:autoSpaceDN/>
              <w:spacing w:line="276" w:lineRule="auto"/>
              <w:rPr>
                <w:color w:val="000000"/>
              </w:rPr>
            </w:pPr>
            <w:r w:rsidRPr="00A0642E">
              <w:rPr>
                <w:color w:val="000000"/>
              </w:rPr>
              <w:t>Установка трёхстворчатых оконных блоков размером 1880х2100 мм, разделенных по вертикали на три части из ПВХ профилей, с одной поворотно-откидной створкой размером 626х1200 мм, двумя створками с глухим остеклением размером 626х1200 мм, с фрамугой размером 1880х900 мм разделенной по вертикали на две части размером 940х900 мм каждая  с глухим остеклением, количество импостов вертикальных-3, горизонтальных-1 из 5-ти камерного профиля ПВХ</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5</w:t>
            </w:r>
          </w:p>
        </w:tc>
      </w:tr>
      <w:tr w:rsidR="00DF6CC2" w:rsidRPr="00C06A00" w:rsidTr="00152132">
        <w:trPr>
          <w:trHeight w:val="141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left w:val="single" w:sz="4" w:space="0" w:color="auto"/>
              <w:bottom w:val="single" w:sz="4" w:space="0" w:color="auto"/>
              <w:right w:val="single" w:sz="4" w:space="0" w:color="auto"/>
            </w:tcBorders>
          </w:tcPr>
          <w:p w:rsidR="00DF6CC2" w:rsidRPr="00C06A00" w:rsidRDefault="00ED37DD" w:rsidP="00280B58">
            <w:pPr>
              <w:autoSpaceDE/>
              <w:autoSpaceDN/>
              <w:spacing w:line="276" w:lineRule="auto"/>
              <w:rPr>
                <w:color w:val="000000"/>
              </w:rPr>
            </w:pPr>
            <w:r>
              <w:rPr>
                <w:noProof/>
              </w:rPr>
              <w:drawing>
                <wp:inline distT="0" distB="0" distL="0" distR="0">
                  <wp:extent cx="3300095" cy="3693318"/>
                  <wp:effectExtent l="0" t="0" r="0" b="254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308822" cy="3703084"/>
                          </a:xfrm>
                          <a:prstGeom prst="rect">
                            <a:avLst/>
                          </a:prstGeom>
                          <a:noFill/>
                          <a:ln>
                            <a:noFill/>
                          </a:ln>
                        </pic:spPr>
                      </pic:pic>
                    </a:graphicData>
                  </a:graphic>
                </wp:inline>
              </w:drawing>
            </w:r>
          </w:p>
          <w:p w:rsidR="00DF6CC2" w:rsidRPr="00C06A00" w:rsidRDefault="00DF6CC2" w:rsidP="00280B58">
            <w:pPr>
              <w:autoSpaceDE/>
              <w:autoSpaceDN/>
              <w:spacing w:line="276" w:lineRule="auto"/>
              <w:rPr>
                <w:color w:val="000000"/>
              </w:rPr>
            </w:pPr>
            <w:r w:rsidRPr="00475C7E">
              <w:rPr>
                <w:color w:val="000000"/>
              </w:rPr>
              <w:t xml:space="preserve">Требования к профилю по ГОСТ 30673-9 ширина 70 мм, пятикамерный для рам, створок и импостов класса А, коэффициент теплопередачи более </w:t>
            </w:r>
            <w:r w:rsidR="0092526A" w:rsidRPr="0092526A">
              <w:rPr>
                <w:color w:val="000000"/>
              </w:rPr>
              <w:t>0,8 м</w:t>
            </w:r>
            <w:r w:rsidR="0092526A" w:rsidRPr="0092526A">
              <w:rPr>
                <w:color w:val="000000"/>
                <w:vertAlign w:val="superscript"/>
              </w:rPr>
              <w:t>2</w:t>
            </w:r>
            <w:r w:rsidR="0092526A" w:rsidRPr="0092526A">
              <w:rPr>
                <w:color w:val="000000"/>
              </w:rPr>
              <w:t xml:space="preserve"> </w:t>
            </w:r>
            <w:r w:rsidR="0092526A" w:rsidRPr="0092526A">
              <w:rPr>
                <w:color w:val="000000"/>
                <w:vertAlign w:val="superscript"/>
              </w:rPr>
              <w:t>о</w:t>
            </w:r>
            <w:r w:rsidR="0092526A" w:rsidRPr="0092526A">
              <w:rPr>
                <w:color w:val="000000"/>
              </w:rPr>
              <w:t>С/Вт</w:t>
            </w:r>
            <w:r w:rsidRPr="00475C7E">
              <w:rPr>
                <w:color w:val="000000"/>
              </w:rPr>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19,740</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Монтаж подоконных досок из ПВХ шириной 500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10,5</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nil"/>
              <w:right w:val="single" w:sz="4" w:space="0" w:color="auto"/>
            </w:tcBorders>
          </w:tcPr>
          <w:p w:rsidR="00DF6CC2" w:rsidRPr="00C06A00" w:rsidRDefault="00DF6CC2" w:rsidP="00280B58">
            <w:pPr>
              <w:autoSpaceDE/>
              <w:autoSpaceDN/>
              <w:spacing w:line="276" w:lineRule="auto"/>
              <w:rPr>
                <w:color w:val="000000"/>
              </w:rPr>
            </w:pPr>
            <w:r w:rsidRPr="00C06A00">
              <w:rPr>
                <w:color w:val="000000"/>
              </w:rPr>
              <w:t>Монтаж отлива из оцинкованной стали с полимерным покрытием шириной 200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10,5</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 xml:space="preserve">Облицовка  оконных  откосов  сэндвич - панелями, толщиной 10  мм, шириной 400 мм </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12,16</w:t>
            </w:r>
          </w:p>
        </w:tc>
      </w:tr>
      <w:tr w:rsidR="00DF6CC2" w:rsidRPr="00C06A00" w:rsidTr="0092526A">
        <w:trPr>
          <w:trHeight w:val="272"/>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Установка защитных пластиковых  уголков размером 40 х 40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30,4</w:t>
            </w:r>
          </w:p>
        </w:tc>
      </w:tr>
      <w:tr w:rsidR="00DF6CC2" w:rsidRPr="00C06A00" w:rsidTr="0092526A">
        <w:trPr>
          <w:trHeight w:val="245"/>
        </w:trPr>
        <w:tc>
          <w:tcPr>
            <w:tcW w:w="566" w:type="dxa"/>
            <w:vMerge w:val="restart"/>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jc w:val="center"/>
            </w:pPr>
            <w:r w:rsidRPr="00C06A00">
              <w:lastRenderedPageBreak/>
              <w:t>1.</w:t>
            </w:r>
            <w:r>
              <w:t>9</w:t>
            </w:r>
          </w:p>
        </w:tc>
        <w:tc>
          <w:tcPr>
            <w:tcW w:w="2123" w:type="dxa"/>
            <w:vMerge w:val="restart"/>
            <w:tcBorders>
              <w:top w:val="single" w:sz="4" w:space="0" w:color="auto"/>
              <w:left w:val="single" w:sz="4" w:space="0" w:color="auto"/>
              <w:bottom w:val="single" w:sz="4" w:space="0" w:color="auto"/>
              <w:right w:val="single" w:sz="4" w:space="0" w:color="auto"/>
            </w:tcBorders>
          </w:tcPr>
          <w:p w:rsidR="00862BD6" w:rsidRDefault="0092526A" w:rsidP="00862BD6">
            <w:pPr>
              <w:autoSpaceDE/>
              <w:autoSpaceDN/>
              <w:spacing w:line="276" w:lineRule="auto"/>
            </w:pPr>
            <w:r>
              <w:t>П</w:t>
            </w:r>
            <w:r w:rsidR="00DF6CC2" w:rsidRPr="00C06A00">
              <w:t xml:space="preserve">омещение №33 </w:t>
            </w:r>
          </w:p>
          <w:p w:rsidR="00DF6CC2" w:rsidRPr="00C06A00" w:rsidRDefault="00DF6CC2" w:rsidP="00862BD6">
            <w:pPr>
              <w:autoSpaceDE/>
              <w:autoSpaceDN/>
              <w:spacing w:line="276" w:lineRule="auto"/>
            </w:pPr>
            <w:r w:rsidRPr="00C06A00">
              <w:t>3-го этажа</w:t>
            </w:r>
          </w:p>
        </w:tc>
        <w:tc>
          <w:tcPr>
            <w:tcW w:w="5670" w:type="dxa"/>
            <w:vMerge w:val="restart"/>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pPr>
            <w:r w:rsidRPr="00C06A00">
              <w:t>Демонтаж деревянных оконных блоков, размером 1280мм х 2280мм с подоконными досками</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w:t>
            </w:r>
          </w:p>
        </w:tc>
      </w:tr>
      <w:tr w:rsidR="00DF6CC2" w:rsidRPr="00C06A00" w:rsidTr="00152132">
        <w:trPr>
          <w:trHeight w:val="326"/>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vMerge/>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pP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3,948</w:t>
            </w:r>
          </w:p>
        </w:tc>
      </w:tr>
      <w:tr w:rsidR="00DF6CC2" w:rsidRPr="00C06A00" w:rsidTr="00152132">
        <w:trPr>
          <w:trHeight w:val="1197"/>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nil"/>
              <w:right w:val="single" w:sz="4" w:space="0" w:color="auto"/>
            </w:tcBorders>
          </w:tcPr>
          <w:p w:rsidR="00DF6CC2" w:rsidRPr="00C06A00" w:rsidRDefault="00DF6CC2" w:rsidP="00280B58">
            <w:pPr>
              <w:autoSpaceDE/>
              <w:autoSpaceDN/>
              <w:spacing w:line="276" w:lineRule="auto"/>
              <w:rPr>
                <w:color w:val="000000"/>
              </w:rPr>
            </w:pPr>
            <w:r w:rsidRPr="00A0642E">
              <w:rPr>
                <w:color w:val="000000"/>
              </w:rPr>
              <w:t>Установка трёхстворчатых оконных блоков размером 1880х2100 мм, разделенных по вертикали на три части из ПВХ профилей, с одной поворотно-откидной створкой размером 626х1200 мм, двумя створками с глухим остеклением размером 626х1200 мм, с фрамугой размером 1880х900 мм разделенной по вертикали на две части размером 940х900 мм каждая  с глухим остеклением, количество импостов вертикальных-3, горизонтальных-1 из 5-ти камерного профиля ПВХ</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w:t>
            </w:r>
          </w:p>
        </w:tc>
      </w:tr>
      <w:tr w:rsidR="00DF6CC2" w:rsidRPr="00C06A00" w:rsidTr="00152132">
        <w:trPr>
          <w:trHeight w:val="427"/>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left w:val="single" w:sz="4" w:space="0" w:color="auto"/>
              <w:bottom w:val="single" w:sz="4" w:space="0" w:color="auto"/>
              <w:right w:val="single" w:sz="4" w:space="0" w:color="auto"/>
            </w:tcBorders>
          </w:tcPr>
          <w:p w:rsidR="00DF6CC2" w:rsidRPr="00C06A00" w:rsidRDefault="00ED37DD" w:rsidP="00280B58">
            <w:pPr>
              <w:autoSpaceDE/>
              <w:autoSpaceDN/>
              <w:spacing w:line="276" w:lineRule="auto"/>
              <w:rPr>
                <w:color w:val="000000"/>
              </w:rPr>
            </w:pPr>
            <w:r>
              <w:rPr>
                <w:noProof/>
              </w:rPr>
              <w:drawing>
                <wp:inline distT="0" distB="0" distL="0" distR="0">
                  <wp:extent cx="3307080" cy="3671887"/>
                  <wp:effectExtent l="0" t="0" r="7620" b="508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318074" cy="3684094"/>
                          </a:xfrm>
                          <a:prstGeom prst="rect">
                            <a:avLst/>
                          </a:prstGeom>
                          <a:noFill/>
                          <a:ln>
                            <a:noFill/>
                          </a:ln>
                        </pic:spPr>
                      </pic:pic>
                    </a:graphicData>
                  </a:graphic>
                </wp:inline>
              </w:drawing>
            </w:r>
          </w:p>
          <w:p w:rsidR="00DF6CC2" w:rsidRPr="00C06A00" w:rsidRDefault="00DF6CC2" w:rsidP="00280B58">
            <w:pPr>
              <w:autoSpaceDE/>
              <w:autoSpaceDN/>
              <w:spacing w:line="276" w:lineRule="auto"/>
              <w:rPr>
                <w:color w:val="000000"/>
              </w:rPr>
            </w:pPr>
            <w:r w:rsidRPr="00475C7E">
              <w:rPr>
                <w:color w:val="000000"/>
              </w:rPr>
              <w:t xml:space="preserve">Требования к профилю по ГОСТ 30673-9 ширина 70 мм, пятикамерный для рам, створок и импостов класса А, коэффициент теплопередачи более </w:t>
            </w:r>
            <w:r w:rsidR="0092526A" w:rsidRPr="0092526A">
              <w:rPr>
                <w:color w:val="000000"/>
              </w:rPr>
              <w:t>0,8 м</w:t>
            </w:r>
            <w:r w:rsidR="0092526A" w:rsidRPr="0092526A">
              <w:rPr>
                <w:color w:val="000000"/>
                <w:vertAlign w:val="superscript"/>
              </w:rPr>
              <w:t>2</w:t>
            </w:r>
            <w:r w:rsidR="0092526A" w:rsidRPr="0092526A">
              <w:rPr>
                <w:color w:val="000000"/>
              </w:rPr>
              <w:t xml:space="preserve"> </w:t>
            </w:r>
            <w:r w:rsidR="0092526A" w:rsidRPr="0092526A">
              <w:rPr>
                <w:color w:val="000000"/>
                <w:vertAlign w:val="superscript"/>
              </w:rPr>
              <w:t>о</w:t>
            </w:r>
            <w:r w:rsidR="0092526A" w:rsidRPr="0092526A">
              <w:rPr>
                <w:color w:val="000000"/>
              </w:rPr>
              <w:t>С/Вт</w:t>
            </w:r>
            <w:r w:rsidRPr="00475C7E">
              <w:rPr>
                <w:color w:val="000000"/>
              </w:rPr>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3,948</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Монтаж подоконных досок из ПВХ шириной 500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2,1</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nil"/>
              <w:right w:val="single" w:sz="4" w:space="0" w:color="auto"/>
            </w:tcBorders>
          </w:tcPr>
          <w:p w:rsidR="00DF6CC2" w:rsidRPr="00C06A00" w:rsidRDefault="00DF6CC2" w:rsidP="00280B58">
            <w:pPr>
              <w:autoSpaceDE/>
              <w:autoSpaceDN/>
              <w:spacing w:line="276" w:lineRule="auto"/>
              <w:rPr>
                <w:color w:val="000000"/>
              </w:rPr>
            </w:pPr>
            <w:r w:rsidRPr="00C06A00">
              <w:rPr>
                <w:color w:val="000000"/>
              </w:rPr>
              <w:t>Монтаж отлива из оцинкованной стали с полимерным покрытием шириной 200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2,1</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 xml:space="preserve">Облицовка  оконных  откосов  сэндвич - панелями, толщиной 10  мм, шириной 400 мм </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2,432</w:t>
            </w:r>
          </w:p>
        </w:tc>
      </w:tr>
      <w:tr w:rsidR="00DF6CC2" w:rsidRPr="00C06A00" w:rsidTr="0092526A">
        <w:trPr>
          <w:trHeight w:val="272"/>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Установка защитных пластиковых  уголков размером 40 х 40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6,08</w:t>
            </w:r>
          </w:p>
        </w:tc>
      </w:tr>
      <w:tr w:rsidR="00DF6CC2" w:rsidRPr="00C06A00" w:rsidTr="0092526A">
        <w:trPr>
          <w:trHeight w:val="245"/>
        </w:trPr>
        <w:tc>
          <w:tcPr>
            <w:tcW w:w="566" w:type="dxa"/>
            <w:vMerge w:val="restart"/>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jc w:val="center"/>
            </w:pPr>
            <w:r w:rsidRPr="00C06A00">
              <w:lastRenderedPageBreak/>
              <w:t>1.</w:t>
            </w:r>
            <w:r>
              <w:t>10</w:t>
            </w:r>
          </w:p>
        </w:tc>
        <w:tc>
          <w:tcPr>
            <w:tcW w:w="2123" w:type="dxa"/>
            <w:vMerge w:val="restart"/>
            <w:tcBorders>
              <w:top w:val="single" w:sz="4" w:space="0" w:color="auto"/>
              <w:left w:val="single" w:sz="4" w:space="0" w:color="auto"/>
              <w:bottom w:val="single" w:sz="4" w:space="0" w:color="auto"/>
              <w:right w:val="single" w:sz="4" w:space="0" w:color="auto"/>
            </w:tcBorders>
          </w:tcPr>
          <w:p w:rsidR="00862BD6" w:rsidRDefault="0092526A" w:rsidP="00862BD6">
            <w:pPr>
              <w:autoSpaceDE/>
              <w:autoSpaceDN/>
              <w:spacing w:line="276" w:lineRule="auto"/>
            </w:pPr>
            <w:r>
              <w:t>П</w:t>
            </w:r>
            <w:r w:rsidR="00DF6CC2" w:rsidRPr="00C06A00">
              <w:t xml:space="preserve">омещение №38 </w:t>
            </w:r>
          </w:p>
          <w:p w:rsidR="00DF6CC2" w:rsidRPr="00C06A00" w:rsidRDefault="00DF6CC2" w:rsidP="00862BD6">
            <w:pPr>
              <w:autoSpaceDE/>
              <w:autoSpaceDN/>
              <w:spacing w:line="276" w:lineRule="auto"/>
            </w:pPr>
            <w:r w:rsidRPr="00C06A00">
              <w:t>3-го этажа</w:t>
            </w:r>
          </w:p>
        </w:tc>
        <w:tc>
          <w:tcPr>
            <w:tcW w:w="5670" w:type="dxa"/>
            <w:vMerge w:val="restart"/>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pPr>
            <w:r w:rsidRPr="00C06A00">
              <w:t>Демонтаж деревянных оконных блоков, размером 1280мм х 2280мм с подоконными досками</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w:t>
            </w:r>
          </w:p>
        </w:tc>
      </w:tr>
      <w:tr w:rsidR="00DF6CC2" w:rsidRPr="00C06A00" w:rsidTr="00152132">
        <w:trPr>
          <w:trHeight w:val="326"/>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vMerge/>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pP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3,948</w:t>
            </w:r>
          </w:p>
        </w:tc>
      </w:tr>
      <w:tr w:rsidR="00DF6CC2" w:rsidRPr="00C06A00" w:rsidTr="00152132">
        <w:trPr>
          <w:trHeight w:val="985"/>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nil"/>
              <w:right w:val="single" w:sz="4" w:space="0" w:color="auto"/>
            </w:tcBorders>
          </w:tcPr>
          <w:p w:rsidR="00DF6CC2" w:rsidRPr="00C06A00" w:rsidRDefault="00DF6CC2" w:rsidP="00280B58">
            <w:pPr>
              <w:autoSpaceDE/>
              <w:autoSpaceDN/>
              <w:spacing w:line="276" w:lineRule="auto"/>
              <w:rPr>
                <w:color w:val="000000"/>
              </w:rPr>
            </w:pPr>
            <w:r w:rsidRPr="00A0642E">
              <w:rPr>
                <w:color w:val="000000"/>
              </w:rPr>
              <w:t>Установка трёхстворчатых оконных блоков размером 1880х2100 мм, разделенных по вертикали на три части из ПВХ профилей, с одной поворотно-откидной створкой размером 626х1200 мм, двумя створками с глухим остеклением размером 626х1200 мм, с фрамугой размером 1880х900 мм разделенной по вертикали на две части размером 940х900 мм каждая  с глухим остеклением, количество импостов вертикальных-3, горизонтальных-1 из 5-ти камерного профиля ПВХ</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w:t>
            </w:r>
          </w:p>
        </w:tc>
      </w:tr>
      <w:tr w:rsidR="00DF6CC2" w:rsidRPr="00C06A00" w:rsidTr="00152132">
        <w:trPr>
          <w:trHeight w:val="141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left w:val="single" w:sz="4" w:space="0" w:color="auto"/>
              <w:bottom w:val="single" w:sz="4" w:space="0" w:color="auto"/>
              <w:right w:val="single" w:sz="4" w:space="0" w:color="auto"/>
            </w:tcBorders>
          </w:tcPr>
          <w:p w:rsidR="00DF6CC2" w:rsidRPr="00C06A00" w:rsidRDefault="00ED37DD" w:rsidP="00280B58">
            <w:pPr>
              <w:autoSpaceDE/>
              <w:autoSpaceDN/>
              <w:spacing w:line="276" w:lineRule="auto"/>
              <w:rPr>
                <w:color w:val="000000"/>
              </w:rPr>
            </w:pPr>
            <w:r>
              <w:rPr>
                <w:noProof/>
              </w:rPr>
              <w:drawing>
                <wp:inline distT="0" distB="0" distL="0" distR="0">
                  <wp:extent cx="3307080" cy="3671887"/>
                  <wp:effectExtent l="0" t="0" r="7620" b="508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317063" cy="3682971"/>
                          </a:xfrm>
                          <a:prstGeom prst="rect">
                            <a:avLst/>
                          </a:prstGeom>
                          <a:noFill/>
                          <a:ln>
                            <a:noFill/>
                          </a:ln>
                        </pic:spPr>
                      </pic:pic>
                    </a:graphicData>
                  </a:graphic>
                </wp:inline>
              </w:drawing>
            </w:r>
          </w:p>
          <w:p w:rsidR="00DF6CC2" w:rsidRPr="00C06A00" w:rsidRDefault="00DF6CC2" w:rsidP="00280B58">
            <w:pPr>
              <w:autoSpaceDE/>
              <w:autoSpaceDN/>
              <w:spacing w:line="276" w:lineRule="auto"/>
              <w:rPr>
                <w:color w:val="000000"/>
              </w:rPr>
            </w:pPr>
            <w:r w:rsidRPr="00475C7E">
              <w:rPr>
                <w:color w:val="000000"/>
              </w:rPr>
              <w:t xml:space="preserve">Требования к профилю по ГОСТ 30673-9 ширина 70 мм, пятикамерный для рам, створок и импостов класса А, коэффициент теплопередачи более </w:t>
            </w:r>
            <w:r w:rsidR="0092526A" w:rsidRPr="0092526A">
              <w:rPr>
                <w:color w:val="000000"/>
              </w:rPr>
              <w:t>0,8 м</w:t>
            </w:r>
            <w:r w:rsidR="0092526A" w:rsidRPr="0092526A">
              <w:rPr>
                <w:color w:val="000000"/>
                <w:vertAlign w:val="superscript"/>
              </w:rPr>
              <w:t>2</w:t>
            </w:r>
            <w:r w:rsidR="0092526A" w:rsidRPr="0092526A">
              <w:rPr>
                <w:color w:val="000000"/>
              </w:rPr>
              <w:t xml:space="preserve"> </w:t>
            </w:r>
            <w:r w:rsidR="0092526A" w:rsidRPr="0092526A">
              <w:rPr>
                <w:color w:val="000000"/>
                <w:vertAlign w:val="superscript"/>
              </w:rPr>
              <w:t>о</w:t>
            </w:r>
            <w:r w:rsidR="0092526A" w:rsidRPr="0092526A">
              <w:rPr>
                <w:color w:val="000000"/>
              </w:rPr>
              <w:t>С/Вт</w:t>
            </w:r>
            <w:r w:rsidRPr="00475C7E">
              <w:rPr>
                <w:color w:val="000000"/>
              </w:rPr>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3,948</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Монтаж подоконных досок из ПВХ шириной 500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2,1</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nil"/>
              <w:right w:val="single" w:sz="4" w:space="0" w:color="auto"/>
            </w:tcBorders>
          </w:tcPr>
          <w:p w:rsidR="00DF6CC2" w:rsidRPr="00C06A00" w:rsidRDefault="00DF6CC2" w:rsidP="00280B58">
            <w:pPr>
              <w:autoSpaceDE/>
              <w:autoSpaceDN/>
              <w:spacing w:line="276" w:lineRule="auto"/>
              <w:rPr>
                <w:color w:val="000000"/>
              </w:rPr>
            </w:pPr>
            <w:r w:rsidRPr="00C06A00">
              <w:rPr>
                <w:color w:val="000000"/>
              </w:rPr>
              <w:t>Монтаж отлива из оцинкованной стали с полимерным покрытием шириной 200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2,1</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 xml:space="preserve">Облицовка  оконных  откосов  сэндвич - панелями, толщиной 10  мм, шириной 400 мм </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2,432</w:t>
            </w:r>
          </w:p>
        </w:tc>
      </w:tr>
      <w:tr w:rsidR="00DF6CC2" w:rsidRPr="00C06A00" w:rsidTr="0092526A">
        <w:trPr>
          <w:trHeight w:val="272"/>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Установка защитных пластиковых  уголков размером 40 х 40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6,08</w:t>
            </w:r>
          </w:p>
        </w:tc>
      </w:tr>
      <w:tr w:rsidR="00DF6CC2" w:rsidRPr="00C06A00" w:rsidTr="0092526A">
        <w:trPr>
          <w:trHeight w:val="245"/>
        </w:trPr>
        <w:tc>
          <w:tcPr>
            <w:tcW w:w="566" w:type="dxa"/>
            <w:vMerge w:val="restart"/>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jc w:val="center"/>
            </w:pPr>
            <w:r w:rsidRPr="00C06A00">
              <w:lastRenderedPageBreak/>
              <w:t>1.1</w:t>
            </w:r>
            <w:r>
              <w:t>1</w:t>
            </w:r>
          </w:p>
        </w:tc>
        <w:tc>
          <w:tcPr>
            <w:tcW w:w="2123" w:type="dxa"/>
            <w:vMerge w:val="restart"/>
            <w:tcBorders>
              <w:top w:val="single" w:sz="4" w:space="0" w:color="auto"/>
              <w:left w:val="single" w:sz="4" w:space="0" w:color="auto"/>
              <w:bottom w:val="single" w:sz="4" w:space="0" w:color="auto"/>
              <w:right w:val="single" w:sz="4" w:space="0" w:color="auto"/>
            </w:tcBorders>
          </w:tcPr>
          <w:p w:rsidR="00862BD6" w:rsidRDefault="0092526A" w:rsidP="00862BD6">
            <w:pPr>
              <w:autoSpaceDE/>
              <w:autoSpaceDN/>
              <w:spacing w:line="276" w:lineRule="auto"/>
            </w:pPr>
            <w:r>
              <w:t>П</w:t>
            </w:r>
            <w:r w:rsidR="00DF6CC2" w:rsidRPr="00C06A00">
              <w:t xml:space="preserve">омещение №39 </w:t>
            </w:r>
          </w:p>
          <w:p w:rsidR="00DF6CC2" w:rsidRPr="00C06A00" w:rsidRDefault="00DF6CC2" w:rsidP="00862BD6">
            <w:pPr>
              <w:autoSpaceDE/>
              <w:autoSpaceDN/>
              <w:spacing w:line="276" w:lineRule="auto"/>
            </w:pPr>
            <w:r w:rsidRPr="00C06A00">
              <w:t>3-го этажа</w:t>
            </w:r>
          </w:p>
        </w:tc>
        <w:tc>
          <w:tcPr>
            <w:tcW w:w="5670" w:type="dxa"/>
            <w:vMerge w:val="restart"/>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pPr>
            <w:r w:rsidRPr="00C06A00">
              <w:t>Демонтаж деревянных оконных блоков, размером 1280мм х 2280мм с подоконными досками</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w:t>
            </w:r>
          </w:p>
        </w:tc>
      </w:tr>
      <w:tr w:rsidR="00DF6CC2" w:rsidRPr="00C06A00" w:rsidTr="00152132">
        <w:trPr>
          <w:trHeight w:val="326"/>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vMerge/>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pP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7,896</w:t>
            </w:r>
          </w:p>
        </w:tc>
      </w:tr>
      <w:tr w:rsidR="00DF6CC2" w:rsidRPr="00C06A00" w:rsidTr="00152132">
        <w:trPr>
          <w:trHeight w:val="1358"/>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nil"/>
              <w:right w:val="single" w:sz="4" w:space="0" w:color="auto"/>
            </w:tcBorders>
          </w:tcPr>
          <w:p w:rsidR="00DF6CC2" w:rsidRPr="00C06A00" w:rsidRDefault="00DF6CC2" w:rsidP="00280B58">
            <w:pPr>
              <w:autoSpaceDE/>
              <w:autoSpaceDN/>
              <w:spacing w:line="276" w:lineRule="auto"/>
              <w:rPr>
                <w:color w:val="000000"/>
              </w:rPr>
            </w:pPr>
            <w:r w:rsidRPr="00A0642E">
              <w:rPr>
                <w:color w:val="000000"/>
              </w:rPr>
              <w:t>Установка трёхстворчатых оконных блоков размером 1880х2100 мм, разделенных по вертикали на три части из ПВХ профилей, с одной поворотно-откидной створкой размером 626х1200 мм, двумя створками с глухим остеклением размером 626х1200 мм, с фрамугой размером 1880х900 мм разделенной по вертикали на две части размером 940х900 мм каждая  с глухим остеклением, количество импостов вертикальных-3, горизонтальных-1 из 5-ти камерного профиля ПВХ</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w:t>
            </w:r>
          </w:p>
        </w:tc>
      </w:tr>
      <w:tr w:rsidR="00DF6CC2" w:rsidRPr="00C06A00" w:rsidTr="00152132">
        <w:trPr>
          <w:trHeight w:val="141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left w:val="single" w:sz="4" w:space="0" w:color="auto"/>
              <w:bottom w:val="single" w:sz="4" w:space="0" w:color="auto"/>
              <w:right w:val="single" w:sz="4" w:space="0" w:color="auto"/>
            </w:tcBorders>
          </w:tcPr>
          <w:p w:rsidR="00DF6CC2" w:rsidRPr="00C06A00" w:rsidRDefault="00ED37DD" w:rsidP="00280B58">
            <w:pPr>
              <w:autoSpaceDE/>
              <w:autoSpaceDN/>
              <w:spacing w:line="276" w:lineRule="auto"/>
              <w:rPr>
                <w:color w:val="000000"/>
              </w:rPr>
            </w:pPr>
            <w:r>
              <w:rPr>
                <w:noProof/>
              </w:rPr>
              <w:drawing>
                <wp:inline distT="0" distB="0" distL="0" distR="0">
                  <wp:extent cx="3300095" cy="3700462"/>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311651" cy="3713420"/>
                          </a:xfrm>
                          <a:prstGeom prst="rect">
                            <a:avLst/>
                          </a:prstGeom>
                          <a:noFill/>
                          <a:ln>
                            <a:noFill/>
                          </a:ln>
                        </pic:spPr>
                      </pic:pic>
                    </a:graphicData>
                  </a:graphic>
                </wp:inline>
              </w:drawing>
            </w:r>
          </w:p>
          <w:p w:rsidR="00DF6CC2" w:rsidRPr="00C06A00" w:rsidRDefault="00DF6CC2" w:rsidP="00280B58">
            <w:pPr>
              <w:autoSpaceDE/>
              <w:autoSpaceDN/>
              <w:spacing w:line="276" w:lineRule="auto"/>
              <w:rPr>
                <w:color w:val="000000"/>
              </w:rPr>
            </w:pPr>
            <w:r w:rsidRPr="00475C7E">
              <w:rPr>
                <w:color w:val="000000"/>
              </w:rPr>
              <w:t xml:space="preserve">Требования к профилю по ГОСТ 30673-9 ширина 70 мм, пятикамерный для рам, створок и импостов класса А, коэффициент теплопередачи более </w:t>
            </w:r>
            <w:r w:rsidR="0092526A" w:rsidRPr="0092526A">
              <w:rPr>
                <w:color w:val="000000"/>
              </w:rPr>
              <w:t>0,8 м</w:t>
            </w:r>
            <w:r w:rsidR="0092526A" w:rsidRPr="0092526A">
              <w:rPr>
                <w:color w:val="000000"/>
                <w:vertAlign w:val="superscript"/>
              </w:rPr>
              <w:t>2</w:t>
            </w:r>
            <w:r w:rsidR="0092526A" w:rsidRPr="0092526A">
              <w:rPr>
                <w:color w:val="000000"/>
              </w:rPr>
              <w:t xml:space="preserve"> </w:t>
            </w:r>
            <w:r w:rsidR="0092526A" w:rsidRPr="0092526A">
              <w:rPr>
                <w:color w:val="000000"/>
                <w:vertAlign w:val="superscript"/>
              </w:rPr>
              <w:t>о</w:t>
            </w:r>
            <w:r w:rsidR="0092526A" w:rsidRPr="0092526A">
              <w:rPr>
                <w:color w:val="000000"/>
              </w:rPr>
              <w:t>С/Вт</w:t>
            </w:r>
            <w:r w:rsidRPr="00475C7E">
              <w:rPr>
                <w:color w:val="000000"/>
              </w:rPr>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7,896</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Монтаж подоконных досок из ПВХ шириной 500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4,2</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nil"/>
              <w:right w:val="single" w:sz="4" w:space="0" w:color="auto"/>
            </w:tcBorders>
          </w:tcPr>
          <w:p w:rsidR="00DF6CC2" w:rsidRPr="00C06A00" w:rsidRDefault="00DF6CC2" w:rsidP="00280B58">
            <w:pPr>
              <w:autoSpaceDE/>
              <w:autoSpaceDN/>
              <w:spacing w:line="276" w:lineRule="auto"/>
              <w:rPr>
                <w:color w:val="000000"/>
              </w:rPr>
            </w:pPr>
            <w:r w:rsidRPr="00C06A00">
              <w:rPr>
                <w:color w:val="000000"/>
              </w:rPr>
              <w:t>Монтаж отлива из оцинкованной стали с полимерным покрытием шириной 200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4,2</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 xml:space="preserve">Облицовка  оконных  откосов  сэндвич - панелями, толщиной 10  мм, шириной 400 мм </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4,864</w:t>
            </w:r>
          </w:p>
        </w:tc>
      </w:tr>
      <w:tr w:rsidR="00DF6CC2" w:rsidRPr="00C06A00" w:rsidTr="0092526A">
        <w:trPr>
          <w:trHeight w:val="272"/>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Установка защитных пластиковых  уголков размером 40 х 40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12,16</w:t>
            </w:r>
          </w:p>
        </w:tc>
      </w:tr>
      <w:tr w:rsidR="00DF6CC2" w:rsidRPr="00C06A00" w:rsidTr="0092526A">
        <w:trPr>
          <w:trHeight w:val="245"/>
        </w:trPr>
        <w:tc>
          <w:tcPr>
            <w:tcW w:w="566" w:type="dxa"/>
            <w:vMerge w:val="restart"/>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jc w:val="center"/>
            </w:pPr>
            <w:r w:rsidRPr="00C06A00">
              <w:lastRenderedPageBreak/>
              <w:t>1.1</w:t>
            </w:r>
            <w:r>
              <w:t>2</w:t>
            </w:r>
          </w:p>
        </w:tc>
        <w:tc>
          <w:tcPr>
            <w:tcW w:w="2123" w:type="dxa"/>
            <w:vMerge w:val="restart"/>
            <w:tcBorders>
              <w:top w:val="single" w:sz="4" w:space="0" w:color="auto"/>
              <w:left w:val="single" w:sz="4" w:space="0" w:color="auto"/>
              <w:bottom w:val="single" w:sz="4" w:space="0" w:color="auto"/>
              <w:right w:val="single" w:sz="4" w:space="0" w:color="auto"/>
            </w:tcBorders>
          </w:tcPr>
          <w:p w:rsidR="00862BD6" w:rsidRDefault="0092526A" w:rsidP="00862BD6">
            <w:pPr>
              <w:autoSpaceDE/>
              <w:autoSpaceDN/>
              <w:spacing w:line="276" w:lineRule="auto"/>
            </w:pPr>
            <w:r>
              <w:t>П</w:t>
            </w:r>
            <w:r w:rsidR="00DF6CC2" w:rsidRPr="00C06A00">
              <w:t xml:space="preserve">омещение №40 </w:t>
            </w:r>
          </w:p>
          <w:p w:rsidR="00DF6CC2" w:rsidRPr="00C06A00" w:rsidRDefault="00DF6CC2" w:rsidP="00862BD6">
            <w:pPr>
              <w:autoSpaceDE/>
              <w:autoSpaceDN/>
              <w:spacing w:line="276" w:lineRule="auto"/>
            </w:pPr>
            <w:r w:rsidRPr="00C06A00">
              <w:t>3-го этажа</w:t>
            </w:r>
          </w:p>
        </w:tc>
        <w:tc>
          <w:tcPr>
            <w:tcW w:w="5670" w:type="dxa"/>
            <w:vMerge w:val="restart"/>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pPr>
            <w:r w:rsidRPr="00C06A00">
              <w:t>Демонтаж деревянных оконных блоков, размером 1280мм х 2280мм с подоконными досками</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w:t>
            </w:r>
          </w:p>
        </w:tc>
      </w:tr>
      <w:tr w:rsidR="00DF6CC2" w:rsidRPr="00C06A00" w:rsidTr="00152132">
        <w:trPr>
          <w:trHeight w:val="326"/>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vMerge/>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pP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7,896</w:t>
            </w:r>
          </w:p>
        </w:tc>
      </w:tr>
      <w:tr w:rsidR="00DF6CC2" w:rsidRPr="00C06A00" w:rsidTr="00152132">
        <w:trPr>
          <w:trHeight w:val="1055"/>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nil"/>
              <w:right w:val="single" w:sz="4" w:space="0" w:color="auto"/>
            </w:tcBorders>
          </w:tcPr>
          <w:p w:rsidR="00DF6CC2" w:rsidRPr="00C06A00" w:rsidRDefault="00DF6CC2" w:rsidP="00280B58">
            <w:pPr>
              <w:autoSpaceDE/>
              <w:autoSpaceDN/>
              <w:spacing w:line="276" w:lineRule="auto"/>
              <w:rPr>
                <w:color w:val="000000"/>
              </w:rPr>
            </w:pPr>
            <w:r w:rsidRPr="00A0642E">
              <w:rPr>
                <w:color w:val="000000"/>
              </w:rPr>
              <w:t>Установка трёхстворчатых оконных блоков размером 1880х2100 мм, разделенных по вертикали на три части из ПВХ профилей, с одной поворотно-откидной створкой размером 626х1200 мм, двумя створками с глухим остеклением размером 626х1200 мм, с фрамугой размером 1880х900 мм разделенной по вертикали на две части размером 940х900 мм каждая  с глухим остеклением, количество импостов вертикальных-3, горизонтальных-1 из 5-ти камерного профиля ПВХ</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w:t>
            </w:r>
          </w:p>
        </w:tc>
      </w:tr>
      <w:tr w:rsidR="00DF6CC2" w:rsidRPr="00C06A00" w:rsidTr="00152132">
        <w:trPr>
          <w:trHeight w:val="427"/>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left w:val="single" w:sz="4" w:space="0" w:color="auto"/>
              <w:bottom w:val="single" w:sz="4" w:space="0" w:color="auto"/>
              <w:right w:val="single" w:sz="4" w:space="0" w:color="auto"/>
            </w:tcBorders>
          </w:tcPr>
          <w:p w:rsidR="00DF6CC2" w:rsidRPr="00C06A00" w:rsidRDefault="00ED37DD" w:rsidP="00280B58">
            <w:pPr>
              <w:autoSpaceDE/>
              <w:autoSpaceDN/>
              <w:spacing w:line="276" w:lineRule="auto"/>
              <w:rPr>
                <w:color w:val="000000"/>
              </w:rPr>
            </w:pPr>
            <w:r>
              <w:rPr>
                <w:noProof/>
              </w:rPr>
              <w:drawing>
                <wp:inline distT="0" distB="0" distL="0" distR="0">
                  <wp:extent cx="3257187" cy="3686175"/>
                  <wp:effectExtent l="0" t="0" r="635"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270776" cy="3701554"/>
                          </a:xfrm>
                          <a:prstGeom prst="rect">
                            <a:avLst/>
                          </a:prstGeom>
                          <a:noFill/>
                          <a:ln>
                            <a:noFill/>
                          </a:ln>
                        </pic:spPr>
                      </pic:pic>
                    </a:graphicData>
                  </a:graphic>
                </wp:inline>
              </w:drawing>
            </w:r>
          </w:p>
          <w:p w:rsidR="00DF6CC2" w:rsidRPr="00C06A00" w:rsidRDefault="00DF6CC2" w:rsidP="00280B58">
            <w:pPr>
              <w:autoSpaceDE/>
              <w:autoSpaceDN/>
              <w:spacing w:line="276" w:lineRule="auto"/>
              <w:rPr>
                <w:color w:val="000000"/>
              </w:rPr>
            </w:pPr>
            <w:r w:rsidRPr="00475C7E">
              <w:rPr>
                <w:color w:val="000000"/>
              </w:rPr>
              <w:t xml:space="preserve">Требования к профилю по ГОСТ 30673-9 ширина 70 мм, пятикамерный для рам, створок и импостов класса А, коэффициент теплопередачи более </w:t>
            </w:r>
            <w:r w:rsidR="0092526A" w:rsidRPr="0092526A">
              <w:rPr>
                <w:color w:val="000000"/>
              </w:rPr>
              <w:t>0,8 м</w:t>
            </w:r>
            <w:r w:rsidR="0092526A" w:rsidRPr="0092526A">
              <w:rPr>
                <w:color w:val="000000"/>
                <w:vertAlign w:val="superscript"/>
              </w:rPr>
              <w:t>2</w:t>
            </w:r>
            <w:r w:rsidR="0092526A" w:rsidRPr="0092526A">
              <w:rPr>
                <w:color w:val="000000"/>
              </w:rPr>
              <w:t xml:space="preserve"> </w:t>
            </w:r>
            <w:r w:rsidR="0092526A" w:rsidRPr="0092526A">
              <w:rPr>
                <w:color w:val="000000"/>
                <w:vertAlign w:val="superscript"/>
              </w:rPr>
              <w:t>о</w:t>
            </w:r>
            <w:r w:rsidR="0092526A" w:rsidRPr="0092526A">
              <w:rPr>
                <w:color w:val="000000"/>
              </w:rPr>
              <w:t>С/Вт</w:t>
            </w:r>
            <w:r w:rsidRPr="00475C7E">
              <w:rPr>
                <w:color w:val="000000"/>
              </w:rPr>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7,896</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Монтаж подоконных досок из ПВХ шириной 500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4,2</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nil"/>
              <w:right w:val="single" w:sz="4" w:space="0" w:color="auto"/>
            </w:tcBorders>
          </w:tcPr>
          <w:p w:rsidR="00DF6CC2" w:rsidRPr="00C06A00" w:rsidRDefault="00DF6CC2" w:rsidP="00280B58">
            <w:pPr>
              <w:autoSpaceDE/>
              <w:autoSpaceDN/>
              <w:spacing w:line="276" w:lineRule="auto"/>
              <w:rPr>
                <w:color w:val="000000"/>
              </w:rPr>
            </w:pPr>
            <w:r w:rsidRPr="00C06A00">
              <w:rPr>
                <w:color w:val="000000"/>
              </w:rPr>
              <w:t>Монтаж отлива из оцинкованной стали с полимерным покрытием шириной 200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4,2</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 xml:space="preserve">Облицовка  оконных  откосов  сэндвич - панелями, толщиной 10  мм, шириной 400 мм </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4,864</w:t>
            </w:r>
          </w:p>
        </w:tc>
      </w:tr>
      <w:tr w:rsidR="00DF6CC2" w:rsidRPr="00C06A00" w:rsidTr="0092526A">
        <w:trPr>
          <w:trHeight w:val="272"/>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Установка защитных пластиковых  уголков размером 40 х 40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12,16</w:t>
            </w:r>
          </w:p>
        </w:tc>
      </w:tr>
      <w:tr w:rsidR="00DF6CC2" w:rsidRPr="00C06A00" w:rsidTr="0092526A">
        <w:trPr>
          <w:trHeight w:val="245"/>
        </w:trPr>
        <w:tc>
          <w:tcPr>
            <w:tcW w:w="566" w:type="dxa"/>
            <w:vMerge w:val="restart"/>
            <w:tcBorders>
              <w:top w:val="single" w:sz="4" w:space="0" w:color="auto"/>
              <w:left w:val="single" w:sz="4" w:space="0" w:color="auto"/>
              <w:bottom w:val="single" w:sz="4" w:space="0" w:color="auto"/>
              <w:right w:val="single" w:sz="4" w:space="0" w:color="auto"/>
            </w:tcBorders>
          </w:tcPr>
          <w:p w:rsidR="00DF6CC2" w:rsidRDefault="00DF6CC2" w:rsidP="00280B58">
            <w:pPr>
              <w:autoSpaceDE/>
              <w:autoSpaceDN/>
              <w:spacing w:line="276" w:lineRule="auto"/>
              <w:jc w:val="center"/>
            </w:pPr>
            <w:r w:rsidRPr="00C06A00">
              <w:lastRenderedPageBreak/>
              <w:t>1.1</w:t>
            </w:r>
            <w:r>
              <w:t>3</w:t>
            </w:r>
          </w:p>
          <w:p w:rsidR="00DF6CC2" w:rsidRPr="00C06A00" w:rsidRDefault="00DF6CC2" w:rsidP="00280B58">
            <w:pPr>
              <w:autoSpaceDE/>
              <w:autoSpaceDN/>
              <w:spacing w:line="276" w:lineRule="auto"/>
            </w:pPr>
          </w:p>
        </w:tc>
        <w:tc>
          <w:tcPr>
            <w:tcW w:w="2123" w:type="dxa"/>
            <w:vMerge w:val="restart"/>
            <w:tcBorders>
              <w:top w:val="single" w:sz="4" w:space="0" w:color="auto"/>
              <w:left w:val="single" w:sz="4" w:space="0" w:color="auto"/>
              <w:bottom w:val="single" w:sz="4" w:space="0" w:color="auto"/>
              <w:right w:val="single" w:sz="4" w:space="0" w:color="auto"/>
            </w:tcBorders>
          </w:tcPr>
          <w:p w:rsidR="00862BD6" w:rsidRDefault="0092526A" w:rsidP="00862BD6">
            <w:pPr>
              <w:autoSpaceDE/>
              <w:autoSpaceDN/>
              <w:spacing w:line="276" w:lineRule="auto"/>
            </w:pPr>
            <w:r>
              <w:t>П</w:t>
            </w:r>
            <w:r w:rsidR="00DF6CC2" w:rsidRPr="00C06A00">
              <w:t xml:space="preserve">омещение №26 </w:t>
            </w:r>
          </w:p>
          <w:p w:rsidR="00DF6CC2" w:rsidRPr="00C06A00" w:rsidRDefault="00DF6CC2" w:rsidP="00862BD6">
            <w:pPr>
              <w:autoSpaceDE/>
              <w:autoSpaceDN/>
              <w:spacing w:line="276" w:lineRule="auto"/>
            </w:pPr>
            <w:r w:rsidRPr="00C06A00">
              <w:t>4-го этажа</w:t>
            </w:r>
          </w:p>
        </w:tc>
        <w:tc>
          <w:tcPr>
            <w:tcW w:w="5670" w:type="dxa"/>
            <w:vMerge w:val="restart"/>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pPr>
            <w:r w:rsidRPr="00C06A00">
              <w:t>Демонтаж деревянных оконных блоков, размером 1280мм х 2280мм с подоконными досками</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w:t>
            </w:r>
          </w:p>
        </w:tc>
      </w:tr>
      <w:tr w:rsidR="00DF6CC2" w:rsidRPr="00C06A00" w:rsidTr="00AF2EDB">
        <w:trPr>
          <w:trHeight w:val="326"/>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vMerge/>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pP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7,896</w:t>
            </w:r>
          </w:p>
        </w:tc>
      </w:tr>
      <w:tr w:rsidR="00DF6CC2" w:rsidRPr="00C06A00" w:rsidTr="00AF2EDB">
        <w:trPr>
          <w:trHeight w:val="1127"/>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nil"/>
              <w:right w:val="single" w:sz="4" w:space="0" w:color="auto"/>
            </w:tcBorders>
          </w:tcPr>
          <w:p w:rsidR="00DF6CC2" w:rsidRPr="00C06A00" w:rsidRDefault="00DF6CC2" w:rsidP="00280B58">
            <w:pPr>
              <w:autoSpaceDE/>
              <w:autoSpaceDN/>
              <w:spacing w:line="276" w:lineRule="auto"/>
              <w:rPr>
                <w:color w:val="000000"/>
              </w:rPr>
            </w:pPr>
            <w:r w:rsidRPr="00A0642E">
              <w:rPr>
                <w:color w:val="000000"/>
              </w:rPr>
              <w:t>Установка трёхстворчатых оконных блоков размером 1880х2100 мм, разделенных по вертикали на три части из ПВХ профилей, с одной поворотно-откидной створкой размером 626х1200 мм, двумя створками с глухим остеклением размером 626х1200 мм, с фрамугой размером 1880х900 мм разделенной по вертикали на две части размером 940х900 мм каждая  с глухим остеклением, количество импостов вертикальных-3, горизонтальных-1 из 5-ти камерного профиля ПВХ</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w:t>
            </w:r>
          </w:p>
        </w:tc>
      </w:tr>
      <w:tr w:rsidR="00DF6CC2" w:rsidRPr="00C06A00" w:rsidTr="00AF2EDB">
        <w:trPr>
          <w:trHeight w:val="141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left w:val="single" w:sz="4" w:space="0" w:color="auto"/>
              <w:bottom w:val="single" w:sz="4" w:space="0" w:color="auto"/>
              <w:right w:val="single" w:sz="4" w:space="0" w:color="auto"/>
            </w:tcBorders>
          </w:tcPr>
          <w:p w:rsidR="00DF6CC2" w:rsidRPr="00C06A00" w:rsidRDefault="00ED37DD" w:rsidP="00280B58">
            <w:pPr>
              <w:autoSpaceDE/>
              <w:autoSpaceDN/>
              <w:spacing w:line="276" w:lineRule="auto"/>
              <w:rPr>
                <w:color w:val="000000"/>
              </w:rPr>
            </w:pPr>
            <w:r>
              <w:rPr>
                <w:noProof/>
              </w:rPr>
              <w:drawing>
                <wp:inline distT="0" distB="0" distL="0" distR="0">
                  <wp:extent cx="3314382" cy="3700462"/>
                  <wp:effectExtent l="0" t="0" r="63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324245" cy="3711474"/>
                          </a:xfrm>
                          <a:prstGeom prst="rect">
                            <a:avLst/>
                          </a:prstGeom>
                          <a:noFill/>
                          <a:ln>
                            <a:noFill/>
                          </a:ln>
                        </pic:spPr>
                      </pic:pic>
                    </a:graphicData>
                  </a:graphic>
                </wp:inline>
              </w:drawing>
            </w:r>
          </w:p>
          <w:p w:rsidR="00DF6CC2" w:rsidRPr="00C06A00" w:rsidRDefault="00DF6CC2" w:rsidP="00280B58">
            <w:pPr>
              <w:autoSpaceDE/>
              <w:autoSpaceDN/>
              <w:spacing w:line="276" w:lineRule="auto"/>
              <w:rPr>
                <w:color w:val="000000"/>
              </w:rPr>
            </w:pPr>
            <w:r w:rsidRPr="00475C7E">
              <w:rPr>
                <w:color w:val="000000"/>
              </w:rPr>
              <w:t xml:space="preserve">Требования к профилю по ГОСТ 30673-9 ширина 70 мм, пятикамерный для рам, створок и импостов класса А, коэффициент теплопередачи более </w:t>
            </w:r>
            <w:r w:rsidR="0092526A" w:rsidRPr="0092526A">
              <w:rPr>
                <w:color w:val="000000"/>
              </w:rPr>
              <w:t>0,8 м</w:t>
            </w:r>
            <w:r w:rsidR="0092526A" w:rsidRPr="0092526A">
              <w:rPr>
                <w:color w:val="000000"/>
                <w:vertAlign w:val="superscript"/>
              </w:rPr>
              <w:t>2</w:t>
            </w:r>
            <w:r w:rsidR="0092526A" w:rsidRPr="0092526A">
              <w:rPr>
                <w:color w:val="000000"/>
              </w:rPr>
              <w:t xml:space="preserve"> </w:t>
            </w:r>
            <w:r w:rsidR="0092526A" w:rsidRPr="0092526A">
              <w:rPr>
                <w:color w:val="000000"/>
                <w:vertAlign w:val="superscript"/>
              </w:rPr>
              <w:t>о</w:t>
            </w:r>
            <w:r w:rsidR="0092526A" w:rsidRPr="0092526A">
              <w:rPr>
                <w:color w:val="000000"/>
              </w:rPr>
              <w:t>С/Вт</w:t>
            </w:r>
            <w:r w:rsidRPr="00475C7E">
              <w:rPr>
                <w:color w:val="000000"/>
              </w:rPr>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7,896</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Монтаж подоконных досок из ПВХ шириной 500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4,2</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nil"/>
              <w:right w:val="single" w:sz="4" w:space="0" w:color="auto"/>
            </w:tcBorders>
          </w:tcPr>
          <w:p w:rsidR="00DF6CC2" w:rsidRPr="00C06A00" w:rsidRDefault="00DF6CC2" w:rsidP="00280B58">
            <w:pPr>
              <w:autoSpaceDE/>
              <w:autoSpaceDN/>
              <w:spacing w:line="276" w:lineRule="auto"/>
              <w:rPr>
                <w:color w:val="000000"/>
              </w:rPr>
            </w:pPr>
            <w:r w:rsidRPr="00C06A00">
              <w:rPr>
                <w:color w:val="000000"/>
              </w:rPr>
              <w:t>Монтаж отлива из оцинкованной стали с полимерным покрытием шириной 200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4,2</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 xml:space="preserve">Облицовка  оконных  откосов  сэндвич - панелями, толщиной 10  мм, шириной 400 мм </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4,864</w:t>
            </w:r>
          </w:p>
        </w:tc>
      </w:tr>
      <w:tr w:rsidR="00DF6CC2" w:rsidRPr="00C06A00" w:rsidTr="0092526A">
        <w:trPr>
          <w:trHeight w:val="272"/>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Установка защитных пластиковых  уголков размером 40 х 40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12,16</w:t>
            </w:r>
          </w:p>
        </w:tc>
      </w:tr>
      <w:tr w:rsidR="00DF6CC2" w:rsidRPr="00C06A00" w:rsidTr="0092526A">
        <w:trPr>
          <w:trHeight w:val="245"/>
        </w:trPr>
        <w:tc>
          <w:tcPr>
            <w:tcW w:w="566" w:type="dxa"/>
            <w:vMerge w:val="restart"/>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jc w:val="center"/>
            </w:pPr>
            <w:r w:rsidRPr="00C06A00">
              <w:lastRenderedPageBreak/>
              <w:t>1.1</w:t>
            </w:r>
            <w:r>
              <w:t>4</w:t>
            </w:r>
          </w:p>
        </w:tc>
        <w:tc>
          <w:tcPr>
            <w:tcW w:w="2123" w:type="dxa"/>
            <w:vMerge w:val="restart"/>
            <w:tcBorders>
              <w:top w:val="single" w:sz="4" w:space="0" w:color="auto"/>
              <w:left w:val="single" w:sz="4" w:space="0" w:color="auto"/>
              <w:bottom w:val="single" w:sz="4" w:space="0" w:color="auto"/>
              <w:right w:val="single" w:sz="4" w:space="0" w:color="auto"/>
            </w:tcBorders>
          </w:tcPr>
          <w:p w:rsidR="00862BD6" w:rsidRDefault="0092526A" w:rsidP="00862BD6">
            <w:pPr>
              <w:autoSpaceDE/>
              <w:autoSpaceDN/>
              <w:spacing w:line="276" w:lineRule="auto"/>
            </w:pPr>
            <w:r>
              <w:t>П</w:t>
            </w:r>
            <w:r w:rsidR="00DF6CC2" w:rsidRPr="00C06A00">
              <w:t xml:space="preserve">омещение №29 </w:t>
            </w:r>
          </w:p>
          <w:p w:rsidR="00DF6CC2" w:rsidRPr="00C06A00" w:rsidRDefault="00DF6CC2" w:rsidP="00862BD6">
            <w:pPr>
              <w:autoSpaceDE/>
              <w:autoSpaceDN/>
              <w:spacing w:line="276" w:lineRule="auto"/>
            </w:pPr>
            <w:r w:rsidRPr="00C06A00">
              <w:t>4-го этажа</w:t>
            </w:r>
          </w:p>
        </w:tc>
        <w:tc>
          <w:tcPr>
            <w:tcW w:w="5670" w:type="dxa"/>
            <w:vMerge w:val="restart"/>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pPr>
            <w:r w:rsidRPr="00C06A00">
              <w:t>Демонтаж деревянных оконных блоков, размером 1280мм х 2280мм с подоконными досками</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w:t>
            </w:r>
          </w:p>
        </w:tc>
      </w:tr>
      <w:tr w:rsidR="00DF6CC2" w:rsidRPr="00C06A00" w:rsidTr="00AF2EDB">
        <w:trPr>
          <w:trHeight w:val="326"/>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vMerge/>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pP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3,948</w:t>
            </w:r>
          </w:p>
        </w:tc>
      </w:tr>
      <w:tr w:rsidR="00DF6CC2" w:rsidRPr="00C06A00" w:rsidTr="00AF2EDB">
        <w:trPr>
          <w:trHeight w:val="1358"/>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nil"/>
              <w:right w:val="single" w:sz="4" w:space="0" w:color="auto"/>
            </w:tcBorders>
          </w:tcPr>
          <w:p w:rsidR="00DF6CC2" w:rsidRPr="00C06A00" w:rsidRDefault="00DF6CC2" w:rsidP="00280B58">
            <w:pPr>
              <w:autoSpaceDE/>
              <w:autoSpaceDN/>
              <w:spacing w:line="276" w:lineRule="auto"/>
              <w:rPr>
                <w:color w:val="000000"/>
              </w:rPr>
            </w:pPr>
            <w:r w:rsidRPr="00A0642E">
              <w:rPr>
                <w:color w:val="000000"/>
              </w:rPr>
              <w:t>Установка трёхстворчатых оконных блоков размером 1880х2100 мм, разделенных по вертикали на три части из ПВХ профилей, с одной поворотно-откидной створкой размером 626х1200 мм, двумя створками с глухим остеклением размером 626х1200 мм, с фрамугой размером 1880х900 мм разделенной по вертикали на две части размером 940х900 мм каждая  с глухим остеклением, количество импостов вертикальных-3, горизонтальных-1 из 5-ти камерного профиля ПВХ</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w:t>
            </w:r>
          </w:p>
        </w:tc>
      </w:tr>
      <w:tr w:rsidR="00DF6CC2" w:rsidRPr="00C06A00" w:rsidTr="00AF2EDB">
        <w:trPr>
          <w:trHeight w:val="427"/>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left w:val="single" w:sz="4" w:space="0" w:color="auto"/>
              <w:bottom w:val="single" w:sz="4" w:space="0" w:color="auto"/>
              <w:right w:val="single" w:sz="4" w:space="0" w:color="auto"/>
            </w:tcBorders>
          </w:tcPr>
          <w:p w:rsidR="00DF6CC2" w:rsidRPr="00C06A00" w:rsidRDefault="00ED37DD" w:rsidP="00280B58">
            <w:pPr>
              <w:autoSpaceDE/>
              <w:autoSpaceDN/>
              <w:spacing w:line="276" w:lineRule="auto"/>
              <w:rPr>
                <w:color w:val="000000"/>
              </w:rPr>
            </w:pPr>
            <w:r>
              <w:rPr>
                <w:noProof/>
              </w:rPr>
              <w:drawing>
                <wp:inline distT="0" distB="0" distL="0" distR="0">
                  <wp:extent cx="3300095" cy="3700462"/>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309550" cy="3711064"/>
                          </a:xfrm>
                          <a:prstGeom prst="rect">
                            <a:avLst/>
                          </a:prstGeom>
                          <a:noFill/>
                          <a:ln>
                            <a:noFill/>
                          </a:ln>
                        </pic:spPr>
                      </pic:pic>
                    </a:graphicData>
                  </a:graphic>
                </wp:inline>
              </w:drawing>
            </w:r>
          </w:p>
          <w:p w:rsidR="00DF6CC2" w:rsidRPr="00C06A00" w:rsidRDefault="00DF6CC2" w:rsidP="00280B58">
            <w:pPr>
              <w:autoSpaceDE/>
              <w:autoSpaceDN/>
              <w:spacing w:line="276" w:lineRule="auto"/>
              <w:rPr>
                <w:color w:val="000000"/>
              </w:rPr>
            </w:pPr>
            <w:r w:rsidRPr="00475C7E">
              <w:rPr>
                <w:color w:val="000000"/>
              </w:rPr>
              <w:t xml:space="preserve">Требования к профилю по ГОСТ 30673-9 ширина 70 мм, пятикамерный для рам, створок и импостов класса А, коэффициент теплопередачи более </w:t>
            </w:r>
            <w:r w:rsidR="0092526A" w:rsidRPr="0092526A">
              <w:rPr>
                <w:color w:val="000000"/>
              </w:rPr>
              <w:t>0,8 м</w:t>
            </w:r>
            <w:r w:rsidR="0092526A" w:rsidRPr="0092526A">
              <w:rPr>
                <w:color w:val="000000"/>
                <w:vertAlign w:val="superscript"/>
              </w:rPr>
              <w:t>2</w:t>
            </w:r>
            <w:r w:rsidR="0092526A" w:rsidRPr="0092526A">
              <w:rPr>
                <w:color w:val="000000"/>
              </w:rPr>
              <w:t xml:space="preserve"> </w:t>
            </w:r>
            <w:r w:rsidR="0092526A" w:rsidRPr="0092526A">
              <w:rPr>
                <w:color w:val="000000"/>
                <w:vertAlign w:val="superscript"/>
              </w:rPr>
              <w:t>о</w:t>
            </w:r>
            <w:r w:rsidR="0092526A" w:rsidRPr="0092526A">
              <w:rPr>
                <w:color w:val="000000"/>
              </w:rPr>
              <w:t>С/Вт</w:t>
            </w:r>
            <w:r w:rsidRPr="00475C7E">
              <w:rPr>
                <w:color w:val="000000"/>
              </w:rPr>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3,948</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Монтаж подоконных досок из ПВХ шириной 500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2,1</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nil"/>
              <w:right w:val="single" w:sz="4" w:space="0" w:color="auto"/>
            </w:tcBorders>
          </w:tcPr>
          <w:p w:rsidR="00DF6CC2" w:rsidRPr="00C06A00" w:rsidRDefault="00DF6CC2" w:rsidP="00280B58">
            <w:pPr>
              <w:autoSpaceDE/>
              <w:autoSpaceDN/>
              <w:spacing w:line="276" w:lineRule="auto"/>
              <w:rPr>
                <w:color w:val="000000"/>
              </w:rPr>
            </w:pPr>
            <w:r w:rsidRPr="00C06A00">
              <w:rPr>
                <w:color w:val="000000"/>
              </w:rPr>
              <w:t>Монтаж отлива из оцинкованной стали с полимерным покрытием шириной 200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2,1</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 xml:space="preserve">Облицовка  оконных  откосов  сэндвич - панелями, толщиной 10  мм, шириной 400 мм </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2,432</w:t>
            </w:r>
          </w:p>
        </w:tc>
      </w:tr>
      <w:tr w:rsidR="00DF6CC2" w:rsidRPr="00C06A00" w:rsidTr="0092526A">
        <w:trPr>
          <w:trHeight w:val="272"/>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Установка защитных пластиковых  уголков размером 40 х 40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6,08</w:t>
            </w:r>
          </w:p>
        </w:tc>
      </w:tr>
      <w:tr w:rsidR="00DF6CC2" w:rsidRPr="00C06A00" w:rsidTr="0092526A">
        <w:trPr>
          <w:trHeight w:val="245"/>
        </w:trPr>
        <w:tc>
          <w:tcPr>
            <w:tcW w:w="566" w:type="dxa"/>
            <w:vMerge w:val="restart"/>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jc w:val="center"/>
            </w:pPr>
            <w:r w:rsidRPr="00C06A00">
              <w:lastRenderedPageBreak/>
              <w:t>1.1</w:t>
            </w:r>
            <w:r>
              <w:t>5</w:t>
            </w:r>
          </w:p>
        </w:tc>
        <w:tc>
          <w:tcPr>
            <w:tcW w:w="2123" w:type="dxa"/>
            <w:vMerge w:val="restart"/>
            <w:tcBorders>
              <w:top w:val="single" w:sz="4" w:space="0" w:color="auto"/>
              <w:left w:val="single" w:sz="4" w:space="0" w:color="auto"/>
              <w:bottom w:val="single" w:sz="4" w:space="0" w:color="auto"/>
              <w:right w:val="single" w:sz="4" w:space="0" w:color="auto"/>
            </w:tcBorders>
          </w:tcPr>
          <w:p w:rsidR="00862BD6" w:rsidRDefault="0092526A" w:rsidP="00862BD6">
            <w:pPr>
              <w:autoSpaceDE/>
              <w:autoSpaceDN/>
              <w:spacing w:line="276" w:lineRule="auto"/>
            </w:pPr>
            <w:r>
              <w:t>П</w:t>
            </w:r>
            <w:r w:rsidR="00DF6CC2" w:rsidRPr="00C06A00">
              <w:t xml:space="preserve">омещение №30 </w:t>
            </w:r>
          </w:p>
          <w:p w:rsidR="00DF6CC2" w:rsidRPr="00C06A00" w:rsidRDefault="00DF6CC2" w:rsidP="00862BD6">
            <w:pPr>
              <w:autoSpaceDE/>
              <w:autoSpaceDN/>
              <w:spacing w:line="276" w:lineRule="auto"/>
            </w:pPr>
            <w:r w:rsidRPr="00C06A00">
              <w:t>4-го этажа</w:t>
            </w:r>
          </w:p>
        </w:tc>
        <w:tc>
          <w:tcPr>
            <w:tcW w:w="5670" w:type="dxa"/>
            <w:vMerge w:val="restart"/>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pPr>
            <w:r w:rsidRPr="00C06A00">
              <w:t>Демонтаж деревянных оконных блоков, размером 1280мм х 2280мм с подоконными досками</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6</w:t>
            </w:r>
          </w:p>
        </w:tc>
      </w:tr>
      <w:tr w:rsidR="00DF6CC2" w:rsidRPr="00C06A00" w:rsidTr="00AF2EDB">
        <w:trPr>
          <w:trHeight w:val="326"/>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vMerge/>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pP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23,688</w:t>
            </w:r>
          </w:p>
        </w:tc>
      </w:tr>
      <w:tr w:rsidR="00DF6CC2" w:rsidRPr="00C06A00" w:rsidTr="00AF2EDB">
        <w:trPr>
          <w:trHeight w:val="1055"/>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nil"/>
              <w:right w:val="single" w:sz="4" w:space="0" w:color="auto"/>
            </w:tcBorders>
          </w:tcPr>
          <w:p w:rsidR="00DF6CC2" w:rsidRPr="00C06A00" w:rsidRDefault="00DF6CC2" w:rsidP="00280B58">
            <w:pPr>
              <w:autoSpaceDE/>
              <w:autoSpaceDN/>
              <w:spacing w:line="276" w:lineRule="auto"/>
              <w:rPr>
                <w:color w:val="000000"/>
              </w:rPr>
            </w:pPr>
            <w:r w:rsidRPr="00475C7E">
              <w:rPr>
                <w:color w:val="000000"/>
              </w:rPr>
              <w:t>Установка трёхстворчатых оконных блоков размером 1880х2100 мм, разделенных по вертикали на три части из ПВХ профилей, с одной поворотно-откидной створкой размером 626х1200 мм, двумя створками с глухим остеклением размером 626х1200 мм, с фрамугой размером 1880х900 мм разделенной по вертикали на две части размером 940х900 мм каждая  с глухим остеклением, количество импостов вертикальных-3, горизонтальных-1 из 5-ти камерного профиля ПВХ</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6</w:t>
            </w:r>
          </w:p>
        </w:tc>
      </w:tr>
      <w:tr w:rsidR="00DF6CC2" w:rsidRPr="00C06A00" w:rsidTr="00AF2EDB">
        <w:trPr>
          <w:trHeight w:val="427"/>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left w:val="single" w:sz="4" w:space="0" w:color="auto"/>
              <w:bottom w:val="single" w:sz="4" w:space="0" w:color="auto"/>
              <w:right w:val="single" w:sz="4" w:space="0" w:color="auto"/>
            </w:tcBorders>
          </w:tcPr>
          <w:p w:rsidR="00DF6CC2" w:rsidRPr="00C06A00" w:rsidRDefault="00ED37DD" w:rsidP="00280B58">
            <w:pPr>
              <w:autoSpaceDE/>
              <w:autoSpaceDN/>
              <w:spacing w:line="276" w:lineRule="auto"/>
              <w:rPr>
                <w:color w:val="000000"/>
              </w:rPr>
            </w:pPr>
            <w:r>
              <w:rPr>
                <w:noProof/>
              </w:rPr>
              <w:drawing>
                <wp:inline distT="0" distB="0" distL="0" distR="0">
                  <wp:extent cx="3303180" cy="3700462"/>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323493" cy="3723218"/>
                          </a:xfrm>
                          <a:prstGeom prst="rect">
                            <a:avLst/>
                          </a:prstGeom>
                          <a:noFill/>
                          <a:ln>
                            <a:noFill/>
                          </a:ln>
                        </pic:spPr>
                      </pic:pic>
                    </a:graphicData>
                  </a:graphic>
                </wp:inline>
              </w:drawing>
            </w:r>
          </w:p>
          <w:p w:rsidR="00DF6CC2" w:rsidRPr="00C06A00" w:rsidRDefault="00DF6CC2" w:rsidP="00280B58">
            <w:pPr>
              <w:autoSpaceDE/>
              <w:autoSpaceDN/>
              <w:spacing w:line="276" w:lineRule="auto"/>
              <w:rPr>
                <w:color w:val="000000"/>
              </w:rPr>
            </w:pPr>
            <w:r w:rsidRPr="00475C7E">
              <w:rPr>
                <w:color w:val="000000"/>
              </w:rPr>
              <w:t xml:space="preserve">Требования к профилю по ГОСТ 30673-9 ширина 70 мм, пятикамерный для рам, створок и импостов класса А, коэффициент теплопередачи более </w:t>
            </w:r>
            <w:r w:rsidR="0092526A" w:rsidRPr="0092526A">
              <w:rPr>
                <w:color w:val="000000"/>
              </w:rPr>
              <w:t>0,8 м</w:t>
            </w:r>
            <w:r w:rsidR="0092526A" w:rsidRPr="0092526A">
              <w:rPr>
                <w:color w:val="000000"/>
                <w:vertAlign w:val="superscript"/>
              </w:rPr>
              <w:t>2</w:t>
            </w:r>
            <w:r w:rsidR="0092526A" w:rsidRPr="0092526A">
              <w:rPr>
                <w:color w:val="000000"/>
              </w:rPr>
              <w:t xml:space="preserve"> </w:t>
            </w:r>
            <w:r w:rsidR="0092526A" w:rsidRPr="0092526A">
              <w:rPr>
                <w:color w:val="000000"/>
                <w:vertAlign w:val="superscript"/>
              </w:rPr>
              <w:t>о</w:t>
            </w:r>
            <w:r w:rsidR="0092526A" w:rsidRPr="0092526A">
              <w:rPr>
                <w:color w:val="000000"/>
              </w:rPr>
              <w:t>С/Вт</w:t>
            </w:r>
            <w:r w:rsidRPr="00475C7E">
              <w:rPr>
                <w:color w:val="000000"/>
              </w:rPr>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23,688</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Монтаж подоконных досок из ПВХ шириной 500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12,6</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nil"/>
              <w:right w:val="single" w:sz="4" w:space="0" w:color="auto"/>
            </w:tcBorders>
          </w:tcPr>
          <w:p w:rsidR="00DF6CC2" w:rsidRPr="00C06A00" w:rsidRDefault="00DF6CC2" w:rsidP="00280B58">
            <w:pPr>
              <w:autoSpaceDE/>
              <w:autoSpaceDN/>
              <w:spacing w:line="276" w:lineRule="auto"/>
              <w:rPr>
                <w:color w:val="000000"/>
              </w:rPr>
            </w:pPr>
            <w:r w:rsidRPr="00C06A00">
              <w:rPr>
                <w:color w:val="000000"/>
              </w:rPr>
              <w:t>Монтаж отлива из оцинкованной стали с полимерным покрытием шириной 200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12,6</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 xml:space="preserve">Облицовка  оконных  откосов  сэндвич - панелями, толщиной 10  мм, шириной 400 мм </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14,592</w:t>
            </w:r>
          </w:p>
        </w:tc>
      </w:tr>
      <w:tr w:rsidR="00DF6CC2" w:rsidRPr="00C06A00" w:rsidTr="0092526A">
        <w:trPr>
          <w:trHeight w:val="272"/>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Установка защитных пластиковых  уголков размером 40 х 40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36,48</w:t>
            </w:r>
          </w:p>
        </w:tc>
      </w:tr>
      <w:tr w:rsidR="00DF6CC2" w:rsidRPr="00C06A00" w:rsidTr="0092526A">
        <w:trPr>
          <w:trHeight w:val="245"/>
        </w:trPr>
        <w:tc>
          <w:tcPr>
            <w:tcW w:w="566" w:type="dxa"/>
            <w:vMerge w:val="restart"/>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jc w:val="center"/>
            </w:pPr>
            <w:r w:rsidRPr="00C06A00">
              <w:lastRenderedPageBreak/>
              <w:t>1.1</w:t>
            </w:r>
            <w:r>
              <w:t>6</w:t>
            </w:r>
          </w:p>
        </w:tc>
        <w:tc>
          <w:tcPr>
            <w:tcW w:w="2123" w:type="dxa"/>
            <w:vMerge w:val="restart"/>
            <w:tcBorders>
              <w:top w:val="single" w:sz="4" w:space="0" w:color="auto"/>
              <w:left w:val="single" w:sz="4" w:space="0" w:color="auto"/>
              <w:bottom w:val="single" w:sz="4" w:space="0" w:color="auto"/>
              <w:right w:val="single" w:sz="4" w:space="0" w:color="auto"/>
            </w:tcBorders>
          </w:tcPr>
          <w:p w:rsidR="00862BD6" w:rsidRDefault="0092526A" w:rsidP="00862BD6">
            <w:pPr>
              <w:autoSpaceDE/>
              <w:autoSpaceDN/>
              <w:spacing w:line="276" w:lineRule="auto"/>
            </w:pPr>
            <w:r>
              <w:t>П</w:t>
            </w:r>
            <w:r w:rsidR="00DF6CC2" w:rsidRPr="00C06A00">
              <w:t xml:space="preserve">омещение №32 </w:t>
            </w:r>
          </w:p>
          <w:p w:rsidR="00DF6CC2" w:rsidRPr="00C06A00" w:rsidRDefault="00DF6CC2" w:rsidP="00862BD6">
            <w:pPr>
              <w:autoSpaceDE/>
              <w:autoSpaceDN/>
              <w:spacing w:line="276" w:lineRule="auto"/>
            </w:pPr>
            <w:r w:rsidRPr="00C06A00">
              <w:t>4-го этажа</w:t>
            </w:r>
          </w:p>
        </w:tc>
        <w:tc>
          <w:tcPr>
            <w:tcW w:w="5670" w:type="dxa"/>
            <w:vMerge w:val="restart"/>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pPr>
            <w:r w:rsidRPr="00C06A00">
              <w:t>Демонтаж деревянных оконных блоков, размером 1280мм х 2280мм с подоконными досками</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w:t>
            </w:r>
          </w:p>
        </w:tc>
      </w:tr>
      <w:tr w:rsidR="00DF6CC2" w:rsidRPr="00C06A00" w:rsidTr="00AF2EDB">
        <w:trPr>
          <w:trHeight w:val="326"/>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vMerge/>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pP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3,948</w:t>
            </w:r>
          </w:p>
        </w:tc>
      </w:tr>
      <w:tr w:rsidR="00DF6CC2" w:rsidRPr="00C06A00" w:rsidTr="00AF2EDB">
        <w:trPr>
          <w:trHeight w:val="1127"/>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nil"/>
              <w:right w:val="single" w:sz="4" w:space="0" w:color="auto"/>
            </w:tcBorders>
          </w:tcPr>
          <w:p w:rsidR="00DF6CC2" w:rsidRPr="00C06A00" w:rsidRDefault="00DF6CC2" w:rsidP="00280B58">
            <w:pPr>
              <w:autoSpaceDE/>
              <w:autoSpaceDN/>
              <w:spacing w:line="276" w:lineRule="auto"/>
              <w:rPr>
                <w:color w:val="000000"/>
              </w:rPr>
            </w:pPr>
            <w:r w:rsidRPr="00475C7E">
              <w:rPr>
                <w:color w:val="000000"/>
              </w:rPr>
              <w:t>Установка трёхстворчатых оконных блоков размером 1880х2100 мм, разделенных по вертикали на три части из ПВХ профилей, с одной поворотно-откидной створкой размером 626х1200 мм, двумя створками с глухим остеклением размером 626х1200 мм, с фрамугой размером 1880х900 мм разделенной по вертикали на две части размером 940х900 мм каждая  с глухим остеклением, количество импостов вертикальных-3, горизонтальных-1 из 5-ти камерного профиля ПВХ</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w:t>
            </w:r>
          </w:p>
        </w:tc>
      </w:tr>
      <w:tr w:rsidR="00DF6CC2" w:rsidRPr="00C06A00" w:rsidTr="00AF2EDB">
        <w:trPr>
          <w:trHeight w:val="141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left w:val="single" w:sz="4" w:space="0" w:color="auto"/>
              <w:bottom w:val="single" w:sz="4" w:space="0" w:color="auto"/>
              <w:right w:val="single" w:sz="4" w:space="0" w:color="auto"/>
            </w:tcBorders>
          </w:tcPr>
          <w:p w:rsidR="00DF6CC2" w:rsidRPr="00C06A00" w:rsidRDefault="00ED37DD" w:rsidP="00280B58">
            <w:pPr>
              <w:autoSpaceDE/>
              <w:autoSpaceDN/>
              <w:spacing w:line="276" w:lineRule="auto"/>
              <w:rPr>
                <w:color w:val="000000"/>
              </w:rPr>
            </w:pPr>
            <w:r>
              <w:rPr>
                <w:noProof/>
              </w:rPr>
              <w:drawing>
                <wp:inline distT="0" distB="0" distL="0" distR="0">
                  <wp:extent cx="3307080" cy="3714750"/>
                  <wp:effectExtent l="0" t="0" r="762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312182" cy="3720481"/>
                          </a:xfrm>
                          <a:prstGeom prst="rect">
                            <a:avLst/>
                          </a:prstGeom>
                          <a:noFill/>
                          <a:ln>
                            <a:noFill/>
                          </a:ln>
                        </pic:spPr>
                      </pic:pic>
                    </a:graphicData>
                  </a:graphic>
                </wp:inline>
              </w:drawing>
            </w:r>
          </w:p>
          <w:p w:rsidR="00DF6CC2" w:rsidRPr="00C06A00" w:rsidRDefault="00DF6CC2" w:rsidP="00280B58">
            <w:pPr>
              <w:autoSpaceDE/>
              <w:autoSpaceDN/>
              <w:spacing w:line="276" w:lineRule="auto"/>
              <w:rPr>
                <w:color w:val="000000"/>
              </w:rPr>
            </w:pPr>
            <w:r w:rsidRPr="00475C7E">
              <w:rPr>
                <w:color w:val="000000"/>
              </w:rPr>
              <w:t xml:space="preserve">Требования к профилю по ГОСТ 30673-9 ширина 70 мм, пятикамерный для рам, створок и импостов класса А, коэффициент теплопередачи более </w:t>
            </w:r>
            <w:r w:rsidR="0092526A" w:rsidRPr="0092526A">
              <w:rPr>
                <w:color w:val="000000"/>
              </w:rPr>
              <w:t>0,8 м</w:t>
            </w:r>
            <w:r w:rsidR="0092526A" w:rsidRPr="0092526A">
              <w:rPr>
                <w:color w:val="000000"/>
                <w:vertAlign w:val="superscript"/>
              </w:rPr>
              <w:t>2</w:t>
            </w:r>
            <w:r w:rsidR="0092526A" w:rsidRPr="0092526A">
              <w:rPr>
                <w:color w:val="000000"/>
              </w:rPr>
              <w:t xml:space="preserve"> </w:t>
            </w:r>
            <w:r w:rsidR="0092526A" w:rsidRPr="0092526A">
              <w:rPr>
                <w:color w:val="000000"/>
                <w:vertAlign w:val="superscript"/>
              </w:rPr>
              <w:t>о</w:t>
            </w:r>
            <w:r w:rsidR="0092526A" w:rsidRPr="0092526A">
              <w:rPr>
                <w:color w:val="000000"/>
              </w:rPr>
              <w:t>С/Вт</w:t>
            </w:r>
            <w:r w:rsidRPr="00475C7E">
              <w:rPr>
                <w:color w:val="000000"/>
              </w:rPr>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3,948</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Монтаж подоконных досок из ПВХ шириной 500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2,1</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nil"/>
              <w:right w:val="single" w:sz="4" w:space="0" w:color="auto"/>
            </w:tcBorders>
          </w:tcPr>
          <w:p w:rsidR="00DF6CC2" w:rsidRPr="00C06A00" w:rsidRDefault="00DF6CC2" w:rsidP="00280B58">
            <w:pPr>
              <w:autoSpaceDE/>
              <w:autoSpaceDN/>
              <w:spacing w:line="276" w:lineRule="auto"/>
              <w:rPr>
                <w:color w:val="000000"/>
              </w:rPr>
            </w:pPr>
            <w:r w:rsidRPr="00C06A00">
              <w:rPr>
                <w:color w:val="000000"/>
              </w:rPr>
              <w:t>Монтаж отлива из оцинкованной стали с полимерным покрытием шириной 200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2,1</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 xml:space="preserve">Облицовка  оконных  откосов  сэндвич - панелями, толщиной 10  мм, шириной 400 мм </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2,432</w:t>
            </w:r>
          </w:p>
        </w:tc>
      </w:tr>
      <w:tr w:rsidR="00DF6CC2" w:rsidRPr="00C06A00" w:rsidTr="0092526A">
        <w:trPr>
          <w:trHeight w:val="272"/>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Установка защитных пластиковых  уголков размером 40 х 40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6,08</w:t>
            </w:r>
          </w:p>
        </w:tc>
      </w:tr>
      <w:tr w:rsidR="00DF6CC2" w:rsidRPr="00C06A00" w:rsidTr="0092526A">
        <w:trPr>
          <w:trHeight w:val="245"/>
        </w:trPr>
        <w:tc>
          <w:tcPr>
            <w:tcW w:w="566" w:type="dxa"/>
            <w:vMerge w:val="restart"/>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jc w:val="center"/>
            </w:pPr>
            <w:r w:rsidRPr="00C06A00">
              <w:lastRenderedPageBreak/>
              <w:t>1.1</w:t>
            </w:r>
            <w:r>
              <w:t>7</w:t>
            </w:r>
          </w:p>
        </w:tc>
        <w:tc>
          <w:tcPr>
            <w:tcW w:w="2123" w:type="dxa"/>
            <w:vMerge w:val="restart"/>
            <w:tcBorders>
              <w:top w:val="single" w:sz="4" w:space="0" w:color="auto"/>
              <w:left w:val="single" w:sz="4" w:space="0" w:color="auto"/>
              <w:bottom w:val="single" w:sz="4" w:space="0" w:color="auto"/>
              <w:right w:val="single" w:sz="4" w:space="0" w:color="auto"/>
            </w:tcBorders>
          </w:tcPr>
          <w:p w:rsidR="00862BD6" w:rsidRDefault="0092526A" w:rsidP="00862BD6">
            <w:pPr>
              <w:autoSpaceDE/>
              <w:autoSpaceDN/>
              <w:spacing w:line="276" w:lineRule="auto"/>
            </w:pPr>
            <w:r>
              <w:t>П</w:t>
            </w:r>
            <w:r w:rsidR="00DF6CC2" w:rsidRPr="00C06A00">
              <w:t xml:space="preserve">омещение №33 </w:t>
            </w:r>
          </w:p>
          <w:p w:rsidR="00DF6CC2" w:rsidRPr="00C06A00" w:rsidRDefault="00DF6CC2" w:rsidP="00862BD6">
            <w:pPr>
              <w:autoSpaceDE/>
              <w:autoSpaceDN/>
              <w:spacing w:line="276" w:lineRule="auto"/>
            </w:pPr>
            <w:r w:rsidRPr="00C06A00">
              <w:t>4-го этажа</w:t>
            </w:r>
          </w:p>
        </w:tc>
        <w:tc>
          <w:tcPr>
            <w:tcW w:w="5670" w:type="dxa"/>
            <w:vMerge w:val="restart"/>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pPr>
            <w:r w:rsidRPr="00C06A00">
              <w:t>Демонтаж деревянных оконных блоков, размером 1280мм х 2280мм с подоконными досками</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w:t>
            </w:r>
          </w:p>
        </w:tc>
      </w:tr>
      <w:tr w:rsidR="00DF6CC2" w:rsidRPr="00C06A00" w:rsidTr="00AF2EDB">
        <w:trPr>
          <w:trHeight w:val="326"/>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vMerge/>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pP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3,948</w:t>
            </w:r>
          </w:p>
        </w:tc>
      </w:tr>
      <w:tr w:rsidR="00DF6CC2" w:rsidRPr="00C06A00" w:rsidTr="00AF2EDB">
        <w:trPr>
          <w:trHeight w:val="1358"/>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nil"/>
              <w:right w:val="single" w:sz="4" w:space="0" w:color="auto"/>
            </w:tcBorders>
          </w:tcPr>
          <w:p w:rsidR="00DF6CC2" w:rsidRPr="00C06A00" w:rsidRDefault="00DF6CC2" w:rsidP="00280B58">
            <w:pPr>
              <w:autoSpaceDE/>
              <w:autoSpaceDN/>
              <w:spacing w:line="276" w:lineRule="auto"/>
              <w:rPr>
                <w:color w:val="000000"/>
              </w:rPr>
            </w:pPr>
            <w:r w:rsidRPr="00475C7E">
              <w:rPr>
                <w:color w:val="000000"/>
              </w:rPr>
              <w:t>Установка трёхстворчатых оконных блоков размером 1880х2100 мм, разделенных по вертикали на три части из ПВХ профилей, с одной поворотно-откидной створкой размером 626х1200 мм, двумя створками с глухим остеклением размером 626х1200 мм, с фрамугой размером 1880х900 мм разделенной по вертикали на две части размером 940х900 мм каждая  с глухим остеклением, количество импостов вертикальных-3, горизонтальных-1 из 5-ти камерного профиля ПВХ</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w:t>
            </w:r>
          </w:p>
        </w:tc>
      </w:tr>
      <w:tr w:rsidR="00DF6CC2" w:rsidRPr="00C06A00" w:rsidTr="00AF2EDB">
        <w:trPr>
          <w:trHeight w:val="569"/>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left w:val="single" w:sz="4" w:space="0" w:color="auto"/>
              <w:bottom w:val="single" w:sz="4" w:space="0" w:color="auto"/>
              <w:right w:val="single" w:sz="4" w:space="0" w:color="auto"/>
            </w:tcBorders>
          </w:tcPr>
          <w:p w:rsidR="00DF6CC2" w:rsidRPr="00C06A00" w:rsidRDefault="00ED37DD" w:rsidP="00280B58">
            <w:pPr>
              <w:autoSpaceDE/>
              <w:autoSpaceDN/>
              <w:spacing w:line="276" w:lineRule="auto"/>
              <w:rPr>
                <w:color w:val="000000"/>
              </w:rPr>
            </w:pPr>
            <w:r>
              <w:rPr>
                <w:noProof/>
              </w:rPr>
              <w:drawing>
                <wp:inline distT="0" distB="0" distL="0" distR="0">
                  <wp:extent cx="3293110" cy="3686175"/>
                  <wp:effectExtent l="0" t="0" r="2540" b="952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301968" cy="3696090"/>
                          </a:xfrm>
                          <a:prstGeom prst="rect">
                            <a:avLst/>
                          </a:prstGeom>
                          <a:noFill/>
                          <a:ln>
                            <a:noFill/>
                          </a:ln>
                        </pic:spPr>
                      </pic:pic>
                    </a:graphicData>
                  </a:graphic>
                </wp:inline>
              </w:drawing>
            </w:r>
          </w:p>
          <w:p w:rsidR="00DF6CC2" w:rsidRPr="00C06A00" w:rsidRDefault="00DF6CC2" w:rsidP="00280B58">
            <w:pPr>
              <w:autoSpaceDE/>
              <w:autoSpaceDN/>
              <w:spacing w:line="276" w:lineRule="auto"/>
              <w:rPr>
                <w:color w:val="000000"/>
              </w:rPr>
            </w:pPr>
            <w:r w:rsidRPr="00475C7E">
              <w:rPr>
                <w:color w:val="000000"/>
              </w:rPr>
              <w:t xml:space="preserve">Требования к профилю по ГОСТ 30673-9 ширина 70 мм, пятикамерный для рам, створок и импостов класса А, коэффициент теплопередачи более </w:t>
            </w:r>
            <w:r w:rsidR="0092526A" w:rsidRPr="0092526A">
              <w:rPr>
                <w:color w:val="000000"/>
              </w:rPr>
              <w:t>0,8 м</w:t>
            </w:r>
            <w:r w:rsidR="0092526A" w:rsidRPr="0092526A">
              <w:rPr>
                <w:color w:val="000000"/>
                <w:vertAlign w:val="superscript"/>
              </w:rPr>
              <w:t>2</w:t>
            </w:r>
            <w:r w:rsidR="0092526A" w:rsidRPr="0092526A">
              <w:rPr>
                <w:color w:val="000000"/>
              </w:rPr>
              <w:t xml:space="preserve"> </w:t>
            </w:r>
            <w:r w:rsidR="0092526A" w:rsidRPr="0092526A">
              <w:rPr>
                <w:color w:val="000000"/>
                <w:vertAlign w:val="superscript"/>
              </w:rPr>
              <w:t>о</w:t>
            </w:r>
            <w:r w:rsidR="0092526A" w:rsidRPr="0092526A">
              <w:rPr>
                <w:color w:val="000000"/>
              </w:rPr>
              <w:t>С/Вт</w:t>
            </w:r>
            <w:r w:rsidRPr="00475C7E">
              <w:rPr>
                <w:color w:val="000000"/>
              </w:rPr>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3,948</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Монтаж подоконных досок из ПВХ шириной 500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2,1</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nil"/>
              <w:right w:val="single" w:sz="4" w:space="0" w:color="auto"/>
            </w:tcBorders>
          </w:tcPr>
          <w:p w:rsidR="00DF6CC2" w:rsidRPr="00C06A00" w:rsidRDefault="00DF6CC2" w:rsidP="00280B58">
            <w:pPr>
              <w:autoSpaceDE/>
              <w:autoSpaceDN/>
              <w:spacing w:line="276" w:lineRule="auto"/>
              <w:rPr>
                <w:color w:val="000000"/>
              </w:rPr>
            </w:pPr>
            <w:r w:rsidRPr="00C06A00">
              <w:rPr>
                <w:color w:val="000000"/>
              </w:rPr>
              <w:t>Монтаж отлива из оцинкованной стали с полимерным покрытием шириной 200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2,1</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 xml:space="preserve">Облицовка  оконных  откосов  сэндвич - панелями, толщиной 10  мм, шириной 400 мм </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2,432</w:t>
            </w:r>
          </w:p>
        </w:tc>
      </w:tr>
      <w:tr w:rsidR="00DF6CC2" w:rsidRPr="00C06A00" w:rsidTr="00255B87">
        <w:trPr>
          <w:trHeight w:val="272"/>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Установка защитных пластиковых  уголков размером 40 х 40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6,08</w:t>
            </w:r>
          </w:p>
        </w:tc>
      </w:tr>
      <w:tr w:rsidR="00DF6CC2" w:rsidRPr="00C06A00" w:rsidTr="0092526A">
        <w:trPr>
          <w:trHeight w:val="245"/>
        </w:trPr>
        <w:tc>
          <w:tcPr>
            <w:tcW w:w="566" w:type="dxa"/>
            <w:vMerge w:val="restart"/>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jc w:val="center"/>
            </w:pPr>
            <w:r w:rsidRPr="00C06A00">
              <w:lastRenderedPageBreak/>
              <w:t>1.1</w:t>
            </w:r>
            <w:r>
              <w:t>8</w:t>
            </w:r>
          </w:p>
        </w:tc>
        <w:tc>
          <w:tcPr>
            <w:tcW w:w="2123" w:type="dxa"/>
            <w:vMerge w:val="restart"/>
            <w:tcBorders>
              <w:top w:val="single" w:sz="4" w:space="0" w:color="auto"/>
              <w:left w:val="single" w:sz="4" w:space="0" w:color="auto"/>
              <w:bottom w:val="single" w:sz="4" w:space="0" w:color="auto"/>
              <w:right w:val="single" w:sz="4" w:space="0" w:color="auto"/>
            </w:tcBorders>
          </w:tcPr>
          <w:p w:rsidR="00862BD6" w:rsidRDefault="0092526A" w:rsidP="00862BD6">
            <w:pPr>
              <w:autoSpaceDE/>
              <w:autoSpaceDN/>
              <w:spacing w:line="276" w:lineRule="auto"/>
            </w:pPr>
            <w:r>
              <w:t>П</w:t>
            </w:r>
            <w:r w:rsidR="00DF6CC2" w:rsidRPr="00C06A00">
              <w:t xml:space="preserve">омещение №34 </w:t>
            </w:r>
          </w:p>
          <w:p w:rsidR="00DF6CC2" w:rsidRPr="00C06A00" w:rsidRDefault="00DF6CC2" w:rsidP="00862BD6">
            <w:pPr>
              <w:autoSpaceDE/>
              <w:autoSpaceDN/>
              <w:spacing w:line="276" w:lineRule="auto"/>
            </w:pPr>
            <w:r w:rsidRPr="00C06A00">
              <w:t>4-го этажа</w:t>
            </w:r>
          </w:p>
        </w:tc>
        <w:tc>
          <w:tcPr>
            <w:tcW w:w="5670" w:type="dxa"/>
            <w:vMerge w:val="restart"/>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pPr>
            <w:r w:rsidRPr="00C06A00">
              <w:t>Демонтаж деревянных оконных блоков, размером 1280мм х 2280мм с подоконными досками</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3</w:t>
            </w:r>
          </w:p>
        </w:tc>
      </w:tr>
      <w:tr w:rsidR="00DF6CC2" w:rsidRPr="00C06A00" w:rsidTr="00AF2EDB">
        <w:trPr>
          <w:trHeight w:val="326"/>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5670" w:type="dxa"/>
            <w:vMerge/>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pP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11,844</w:t>
            </w:r>
          </w:p>
        </w:tc>
      </w:tr>
      <w:tr w:rsidR="00DF6CC2" w:rsidRPr="00C06A00" w:rsidTr="00AF2EDB">
        <w:trPr>
          <w:trHeight w:val="1055"/>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5670" w:type="dxa"/>
            <w:tcBorders>
              <w:top w:val="single" w:sz="4" w:space="0" w:color="auto"/>
              <w:left w:val="single" w:sz="4" w:space="0" w:color="auto"/>
              <w:right w:val="single" w:sz="4" w:space="0" w:color="auto"/>
            </w:tcBorders>
          </w:tcPr>
          <w:p w:rsidR="00DF6CC2" w:rsidRPr="00C06A00" w:rsidRDefault="00DF6CC2" w:rsidP="00280B58">
            <w:pPr>
              <w:autoSpaceDE/>
              <w:autoSpaceDN/>
              <w:spacing w:line="276" w:lineRule="auto"/>
              <w:rPr>
                <w:color w:val="000000"/>
              </w:rPr>
            </w:pPr>
            <w:r w:rsidRPr="00475C7E">
              <w:rPr>
                <w:color w:val="000000"/>
              </w:rPr>
              <w:t>Установка трёхстворчатых оконных блоков размером 1880х2100 мм, разделенных по вертикали на три части из ПВХ профилей, с одной поворотно-откидной створкой размером 626х1200 мм, двумя створками с глухим остеклением размером 626х1200 мм, с фрамугой размером 1880х900 мм разделенной по вертикали на две части размером 940х900 мм каждая  с глухим остеклением, количество импостов вертикальных-3, горизонтальных-1 из 5-ти камерного профиля ПВХ</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3</w:t>
            </w:r>
          </w:p>
        </w:tc>
      </w:tr>
      <w:tr w:rsidR="00DF6CC2" w:rsidRPr="00C06A00" w:rsidTr="00AF2EDB">
        <w:trPr>
          <w:trHeight w:val="427"/>
        </w:trPr>
        <w:tc>
          <w:tcPr>
            <w:tcW w:w="566" w:type="dxa"/>
            <w:vMerge/>
            <w:tcBorders>
              <w:top w:val="single" w:sz="4" w:space="0" w:color="auto"/>
              <w:left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right w:val="single" w:sz="4" w:space="0" w:color="auto"/>
            </w:tcBorders>
            <w:vAlign w:val="center"/>
          </w:tcPr>
          <w:p w:rsidR="00DF6CC2" w:rsidRPr="00C06A00" w:rsidRDefault="00DF6CC2" w:rsidP="00280B58">
            <w:pPr>
              <w:autoSpaceDE/>
              <w:autoSpaceDN/>
              <w:spacing w:line="276" w:lineRule="auto"/>
            </w:pPr>
          </w:p>
        </w:tc>
        <w:tc>
          <w:tcPr>
            <w:tcW w:w="5670" w:type="dxa"/>
            <w:tcBorders>
              <w:left w:val="single" w:sz="4" w:space="0" w:color="auto"/>
              <w:bottom w:val="single" w:sz="4" w:space="0" w:color="auto"/>
              <w:right w:val="single" w:sz="4" w:space="0" w:color="auto"/>
            </w:tcBorders>
          </w:tcPr>
          <w:p w:rsidR="00DF6CC2" w:rsidRPr="00C06A00" w:rsidRDefault="00ED37DD" w:rsidP="00280B58">
            <w:pPr>
              <w:autoSpaceDE/>
              <w:autoSpaceDN/>
              <w:spacing w:line="276" w:lineRule="auto"/>
              <w:rPr>
                <w:color w:val="000000"/>
              </w:rPr>
            </w:pPr>
            <w:r>
              <w:rPr>
                <w:noProof/>
              </w:rPr>
              <w:drawing>
                <wp:inline distT="0" distB="0" distL="0" distR="0">
                  <wp:extent cx="3252470" cy="3564731"/>
                  <wp:effectExtent l="0" t="0" r="508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270243" cy="3584211"/>
                          </a:xfrm>
                          <a:prstGeom prst="rect">
                            <a:avLst/>
                          </a:prstGeom>
                          <a:noFill/>
                          <a:ln>
                            <a:noFill/>
                          </a:ln>
                        </pic:spPr>
                      </pic:pic>
                    </a:graphicData>
                  </a:graphic>
                </wp:inline>
              </w:drawing>
            </w:r>
          </w:p>
          <w:p w:rsidR="00DF6CC2" w:rsidRPr="00C06A00" w:rsidRDefault="00DF6CC2" w:rsidP="00280B58">
            <w:pPr>
              <w:autoSpaceDE/>
              <w:autoSpaceDN/>
              <w:spacing w:line="276" w:lineRule="auto"/>
              <w:rPr>
                <w:color w:val="000000"/>
              </w:rPr>
            </w:pPr>
            <w:r w:rsidRPr="00475C7E">
              <w:rPr>
                <w:color w:val="000000"/>
              </w:rPr>
              <w:t xml:space="preserve">Требования к профилю по ГОСТ 30673-9 ширина 70 мм, пятикамерный для рам, створок и импостов класса А, коэффициент теплопередачи более </w:t>
            </w:r>
            <w:r w:rsidR="007141A0" w:rsidRPr="0092526A">
              <w:rPr>
                <w:color w:val="000000"/>
              </w:rPr>
              <w:t>0,8 м</w:t>
            </w:r>
            <w:r w:rsidR="007141A0" w:rsidRPr="0092526A">
              <w:rPr>
                <w:color w:val="000000"/>
                <w:vertAlign w:val="superscript"/>
              </w:rPr>
              <w:t>2</w:t>
            </w:r>
            <w:r w:rsidR="007141A0" w:rsidRPr="0092526A">
              <w:rPr>
                <w:color w:val="000000"/>
              </w:rPr>
              <w:t xml:space="preserve"> </w:t>
            </w:r>
            <w:r w:rsidR="007141A0" w:rsidRPr="0092526A">
              <w:rPr>
                <w:color w:val="000000"/>
                <w:vertAlign w:val="superscript"/>
              </w:rPr>
              <w:t>о</w:t>
            </w:r>
            <w:r w:rsidR="007141A0" w:rsidRPr="0092526A">
              <w:rPr>
                <w:color w:val="000000"/>
              </w:rPr>
              <w:t>С/Вт</w:t>
            </w:r>
            <w:r w:rsidRPr="00475C7E">
              <w:rPr>
                <w:color w:val="000000"/>
              </w:rPr>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11,844</w:t>
            </w:r>
          </w:p>
        </w:tc>
      </w:tr>
      <w:tr w:rsidR="00DF6CC2" w:rsidRPr="00C06A00" w:rsidTr="007725D4">
        <w:trPr>
          <w:trHeight w:val="543"/>
        </w:trPr>
        <w:tc>
          <w:tcPr>
            <w:tcW w:w="566" w:type="dxa"/>
            <w:vMerge/>
            <w:tcBorders>
              <w:top w:val="single" w:sz="4" w:space="0" w:color="auto"/>
              <w:left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right w:val="single" w:sz="4" w:space="0" w:color="auto"/>
            </w:tcBorders>
            <w:vAlign w:val="center"/>
          </w:tcPr>
          <w:p w:rsidR="00DF6CC2" w:rsidRPr="00C06A00" w:rsidRDefault="00DF6CC2" w:rsidP="00280B58">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Монтаж подоконных досок из ПВХ шириной 500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6,3</w:t>
            </w:r>
          </w:p>
        </w:tc>
      </w:tr>
      <w:tr w:rsidR="00DF6CC2" w:rsidRPr="00C06A00" w:rsidTr="007141A0">
        <w:trPr>
          <w:trHeight w:val="543"/>
        </w:trPr>
        <w:tc>
          <w:tcPr>
            <w:tcW w:w="566" w:type="dxa"/>
            <w:vMerge/>
            <w:tcBorders>
              <w:top w:val="single" w:sz="4" w:space="0" w:color="auto"/>
              <w:left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right w:val="single" w:sz="4" w:space="0" w:color="auto"/>
            </w:tcBorders>
            <w:vAlign w:val="center"/>
          </w:tcPr>
          <w:p w:rsidR="00DF6CC2" w:rsidRPr="00C06A00" w:rsidRDefault="00DF6CC2" w:rsidP="00280B58">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Монтаж отлива из оцинкованной стали с полимерным покрытием шириной 200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6,3</w:t>
            </w:r>
          </w:p>
        </w:tc>
      </w:tr>
      <w:tr w:rsidR="00DF6CC2" w:rsidRPr="00C06A00" w:rsidTr="007141A0">
        <w:trPr>
          <w:trHeight w:val="543"/>
        </w:trPr>
        <w:tc>
          <w:tcPr>
            <w:tcW w:w="566" w:type="dxa"/>
            <w:vMerge/>
            <w:tcBorders>
              <w:top w:val="single" w:sz="4" w:space="0" w:color="auto"/>
              <w:left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right w:val="single" w:sz="4" w:space="0" w:color="auto"/>
            </w:tcBorders>
            <w:vAlign w:val="center"/>
          </w:tcPr>
          <w:p w:rsidR="00DF6CC2" w:rsidRPr="00C06A00" w:rsidRDefault="00DF6CC2" w:rsidP="00280B58">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 xml:space="preserve">Облицовка  оконных  откосов  сэндвич - панелями, толщиной 10  мм, шириной 400 мм </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7,296</w:t>
            </w:r>
          </w:p>
        </w:tc>
      </w:tr>
      <w:tr w:rsidR="00DF6CC2" w:rsidRPr="00C06A00" w:rsidTr="00255B87">
        <w:trPr>
          <w:trHeight w:val="272"/>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Установка защитных пластиковых  уголков размером 40 х 40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18,24</w:t>
            </w:r>
          </w:p>
        </w:tc>
      </w:tr>
    </w:tbl>
    <w:p w:rsidR="00DF6CC2" w:rsidRPr="00D40463" w:rsidRDefault="00DF6CC2" w:rsidP="00ED37DD">
      <w:pPr>
        <w:pBdr>
          <w:top w:val="single" w:sz="4" w:space="1" w:color="auto"/>
        </w:pBdr>
        <w:tabs>
          <w:tab w:val="left" w:pos="0"/>
          <w:tab w:val="left" w:pos="567"/>
        </w:tabs>
        <w:autoSpaceDE/>
        <w:ind w:firstLine="567"/>
        <w:jc w:val="both"/>
        <w:rPr>
          <w:sz w:val="28"/>
          <w:szCs w:val="28"/>
        </w:rPr>
      </w:pPr>
    </w:p>
    <w:p w:rsidR="00DF6CC2" w:rsidRPr="00C567D0" w:rsidRDefault="00DF6CC2" w:rsidP="004F12B6">
      <w:pPr>
        <w:tabs>
          <w:tab w:val="left" w:pos="0"/>
          <w:tab w:val="left" w:pos="567"/>
        </w:tabs>
        <w:autoSpaceDE/>
        <w:ind w:firstLine="567"/>
        <w:jc w:val="both"/>
        <w:rPr>
          <w:sz w:val="28"/>
          <w:szCs w:val="28"/>
        </w:rPr>
      </w:pPr>
      <w:r w:rsidRPr="00D40463">
        <w:rPr>
          <w:sz w:val="28"/>
          <w:szCs w:val="28"/>
        </w:rPr>
        <w:lastRenderedPageBreak/>
        <w:t>3</w:t>
      </w:r>
      <w:r w:rsidRPr="00366BE6">
        <w:rPr>
          <w:sz w:val="28"/>
          <w:szCs w:val="28"/>
        </w:rPr>
        <w:t xml:space="preserve">. Начальная (максимальная) цена договора, в том числе с учетом расходов на перевозку, страхование, уплату таможенных пошлин, налогов и других обязательных платежей, составляет </w:t>
      </w:r>
      <w:r>
        <w:rPr>
          <w:sz w:val="28"/>
          <w:szCs w:val="28"/>
        </w:rPr>
        <w:t>1 307 047</w:t>
      </w:r>
      <w:r w:rsidRPr="00C567D0">
        <w:rPr>
          <w:sz w:val="28"/>
          <w:szCs w:val="28"/>
        </w:rPr>
        <w:t xml:space="preserve"> (</w:t>
      </w:r>
      <w:r>
        <w:rPr>
          <w:sz w:val="28"/>
          <w:szCs w:val="28"/>
        </w:rPr>
        <w:t xml:space="preserve">Один миллион триста семь тысяч сорок семь) </w:t>
      </w:r>
      <w:r w:rsidRPr="00C567D0">
        <w:rPr>
          <w:sz w:val="28"/>
          <w:szCs w:val="28"/>
        </w:rPr>
        <w:t>рублей</w:t>
      </w:r>
      <w:r>
        <w:rPr>
          <w:sz w:val="28"/>
          <w:szCs w:val="28"/>
        </w:rPr>
        <w:t xml:space="preserve"> 21</w:t>
      </w:r>
      <w:r w:rsidRPr="00C567D0">
        <w:rPr>
          <w:sz w:val="28"/>
          <w:szCs w:val="28"/>
        </w:rPr>
        <w:t xml:space="preserve"> коп</w:t>
      </w:r>
      <w:r>
        <w:rPr>
          <w:sz w:val="28"/>
          <w:szCs w:val="28"/>
        </w:rPr>
        <w:t>ейка</w:t>
      </w:r>
      <w:r w:rsidRPr="00C567D0">
        <w:rPr>
          <w:sz w:val="28"/>
          <w:szCs w:val="28"/>
        </w:rPr>
        <w:t>.</w:t>
      </w:r>
    </w:p>
    <w:p w:rsidR="00DF6CC2" w:rsidRPr="00D40463" w:rsidRDefault="00DF6CC2" w:rsidP="00891C53">
      <w:pPr>
        <w:ind w:firstLine="567"/>
        <w:jc w:val="both"/>
        <w:rPr>
          <w:sz w:val="28"/>
          <w:szCs w:val="28"/>
        </w:rPr>
      </w:pPr>
      <w:r w:rsidRPr="00C567D0">
        <w:rPr>
          <w:sz w:val="28"/>
          <w:szCs w:val="28"/>
        </w:rPr>
        <w:t>4.</w:t>
      </w:r>
      <w:r w:rsidRPr="00C567D0">
        <w:rPr>
          <w:b/>
          <w:sz w:val="28"/>
          <w:szCs w:val="28"/>
        </w:rPr>
        <w:t xml:space="preserve"> </w:t>
      </w:r>
      <w:r w:rsidRPr="00C567D0">
        <w:rPr>
          <w:sz w:val="28"/>
          <w:szCs w:val="28"/>
        </w:rPr>
        <w:t>Место выполнения работ: Московская обл., г. Электросталь, пр-т Ленина, д. 41</w:t>
      </w:r>
    </w:p>
    <w:p w:rsidR="00DF6CC2" w:rsidRPr="00D40463" w:rsidRDefault="00DF6CC2" w:rsidP="004F12B6">
      <w:pPr>
        <w:tabs>
          <w:tab w:val="left" w:pos="284"/>
          <w:tab w:val="left" w:pos="567"/>
        </w:tabs>
        <w:autoSpaceDE/>
        <w:ind w:firstLine="567"/>
        <w:jc w:val="both"/>
        <w:rPr>
          <w:sz w:val="28"/>
          <w:szCs w:val="28"/>
        </w:rPr>
      </w:pPr>
      <w:r w:rsidRPr="00D40463">
        <w:rPr>
          <w:sz w:val="28"/>
          <w:szCs w:val="28"/>
        </w:rPr>
        <w:t xml:space="preserve">5. Сроки периоды выполнения работ: </w:t>
      </w:r>
      <w:r w:rsidR="00ED37DD" w:rsidRPr="007141A0">
        <w:rPr>
          <w:sz w:val="28"/>
          <w:szCs w:val="28"/>
        </w:rPr>
        <w:t xml:space="preserve">в течение </w:t>
      </w:r>
      <w:r w:rsidR="007141A0" w:rsidRPr="007141A0">
        <w:rPr>
          <w:sz w:val="28"/>
          <w:szCs w:val="28"/>
        </w:rPr>
        <w:t xml:space="preserve">90 </w:t>
      </w:r>
      <w:r w:rsidR="00ED37DD" w:rsidRPr="007141A0">
        <w:rPr>
          <w:sz w:val="28"/>
          <w:szCs w:val="28"/>
        </w:rPr>
        <w:t>календарных дней с даты заключения договора.</w:t>
      </w:r>
    </w:p>
    <w:p w:rsidR="00DF6CC2" w:rsidRDefault="00DF6CC2" w:rsidP="00711483">
      <w:pPr>
        <w:tabs>
          <w:tab w:val="left" w:pos="284"/>
          <w:tab w:val="left" w:pos="567"/>
        </w:tabs>
        <w:autoSpaceDE/>
        <w:ind w:firstLine="567"/>
        <w:jc w:val="both"/>
        <w:rPr>
          <w:sz w:val="28"/>
          <w:szCs w:val="28"/>
        </w:rPr>
      </w:pPr>
      <w:r w:rsidRPr="00D40463">
        <w:rPr>
          <w:sz w:val="28"/>
          <w:szCs w:val="28"/>
        </w:rPr>
        <w:t xml:space="preserve">6. Цели использования результатов работ: </w:t>
      </w:r>
      <w:r w:rsidRPr="00C567D0">
        <w:rPr>
          <w:sz w:val="28"/>
          <w:szCs w:val="28"/>
        </w:rPr>
        <w:t xml:space="preserve">устранение физического износа и восстановление эксплуатационных качеств оконных </w:t>
      </w:r>
      <w:r>
        <w:rPr>
          <w:sz w:val="28"/>
          <w:szCs w:val="28"/>
        </w:rPr>
        <w:t>проемов</w:t>
      </w:r>
      <w:r w:rsidRPr="00C567D0">
        <w:rPr>
          <w:sz w:val="28"/>
          <w:szCs w:val="28"/>
        </w:rPr>
        <w:t xml:space="preserve"> в нежилых </w:t>
      </w:r>
      <w:r>
        <w:rPr>
          <w:color w:val="212121"/>
          <w:sz w:val="28"/>
          <w:szCs w:val="28"/>
          <w:shd w:val="clear" w:color="auto" w:fill="FFFFFF"/>
        </w:rPr>
        <w:t>п</w:t>
      </w:r>
      <w:r w:rsidRPr="00C567D0">
        <w:rPr>
          <w:color w:val="212121"/>
          <w:sz w:val="28"/>
          <w:szCs w:val="28"/>
          <w:shd w:val="clear" w:color="auto" w:fill="FFFFFF"/>
        </w:rPr>
        <w:t>омещения</w:t>
      </w:r>
      <w:r>
        <w:rPr>
          <w:color w:val="212121"/>
          <w:sz w:val="28"/>
          <w:szCs w:val="28"/>
          <w:shd w:val="clear" w:color="auto" w:fill="FFFFFF"/>
        </w:rPr>
        <w:t>х</w:t>
      </w:r>
      <w:r w:rsidRPr="00C567D0">
        <w:rPr>
          <w:color w:val="212121"/>
          <w:sz w:val="28"/>
          <w:szCs w:val="28"/>
          <w:shd w:val="clear" w:color="auto" w:fill="FFFFFF"/>
        </w:rPr>
        <w:t xml:space="preserve"> </w:t>
      </w:r>
      <w:r w:rsidRPr="002F7A11">
        <w:rPr>
          <w:color w:val="212121"/>
          <w:sz w:val="28"/>
          <w:szCs w:val="28"/>
          <w:shd w:val="clear" w:color="auto" w:fill="FFFFFF"/>
        </w:rPr>
        <w:t>№22-№24, №29, №30, №31 1-го этажа,</w:t>
      </w:r>
      <w:r>
        <w:rPr>
          <w:color w:val="212121"/>
          <w:sz w:val="28"/>
          <w:szCs w:val="28"/>
          <w:shd w:val="clear" w:color="auto" w:fill="FFFFFF"/>
        </w:rPr>
        <w:t> </w:t>
      </w:r>
      <w:r w:rsidRPr="002F7A11">
        <w:rPr>
          <w:color w:val="212121"/>
          <w:sz w:val="28"/>
          <w:szCs w:val="28"/>
          <w:shd w:val="clear" w:color="auto" w:fill="FFFFFF"/>
        </w:rPr>
        <w:t xml:space="preserve">№28, №32 2-го этажа, </w:t>
      </w:r>
      <w:r>
        <w:rPr>
          <w:color w:val="212121"/>
          <w:sz w:val="28"/>
          <w:szCs w:val="28"/>
          <w:shd w:val="clear" w:color="auto" w:fill="FFFFFF"/>
        </w:rPr>
        <w:t>№33, №38, №39, №40 3-го этажа, </w:t>
      </w:r>
      <w:r w:rsidRPr="002F7A11">
        <w:rPr>
          <w:color w:val="212121"/>
          <w:sz w:val="28"/>
          <w:szCs w:val="28"/>
          <w:shd w:val="clear" w:color="auto" w:fill="FFFFFF"/>
        </w:rPr>
        <w:t>№26, №29, №30, №32-№34 4-го этажа</w:t>
      </w:r>
      <w:r w:rsidRPr="00D166BB">
        <w:rPr>
          <w:color w:val="212121"/>
          <w:sz w:val="18"/>
          <w:szCs w:val="18"/>
          <w:shd w:val="clear" w:color="auto" w:fill="FFFFFF"/>
        </w:rPr>
        <w:t xml:space="preserve"> </w:t>
      </w:r>
      <w:r w:rsidRPr="00C567D0">
        <w:rPr>
          <w:color w:val="212121"/>
          <w:sz w:val="28"/>
          <w:szCs w:val="28"/>
          <w:shd w:val="clear" w:color="auto" w:fill="FFFFFF"/>
        </w:rPr>
        <w:t>в здании учебного корпуса Московского областного политехнического колледжа – филиала НИЯУ МИФИ</w:t>
      </w:r>
      <w:r>
        <w:rPr>
          <w:sz w:val="28"/>
          <w:szCs w:val="28"/>
        </w:rPr>
        <w:t>.</w:t>
      </w:r>
    </w:p>
    <w:p w:rsidR="00DF6CC2" w:rsidRPr="00D40463" w:rsidRDefault="00DF6CC2" w:rsidP="004F12B6">
      <w:pPr>
        <w:tabs>
          <w:tab w:val="left" w:pos="284"/>
          <w:tab w:val="left" w:pos="567"/>
        </w:tabs>
        <w:autoSpaceDE/>
        <w:ind w:firstLine="567"/>
        <w:jc w:val="both"/>
        <w:rPr>
          <w:sz w:val="28"/>
          <w:szCs w:val="28"/>
        </w:rPr>
      </w:pPr>
      <w:r w:rsidRPr="00D40463">
        <w:rPr>
          <w:sz w:val="24"/>
          <w:szCs w:val="24"/>
        </w:rPr>
        <w:t xml:space="preserve"> </w:t>
      </w:r>
      <w:r w:rsidRPr="00D40463">
        <w:rPr>
          <w:sz w:val="28"/>
          <w:szCs w:val="28"/>
        </w:rPr>
        <w:t>7. Условия выполнения работ.</w:t>
      </w:r>
    </w:p>
    <w:p w:rsidR="00DF6CC2" w:rsidRPr="00D40463" w:rsidRDefault="00DF6CC2" w:rsidP="004F12B6">
      <w:pPr>
        <w:tabs>
          <w:tab w:val="left" w:pos="567"/>
        </w:tabs>
        <w:autoSpaceDE/>
        <w:ind w:firstLine="567"/>
        <w:jc w:val="both"/>
        <w:rPr>
          <w:sz w:val="28"/>
          <w:szCs w:val="28"/>
        </w:rPr>
      </w:pPr>
      <w:r w:rsidRPr="00D40463">
        <w:rPr>
          <w:sz w:val="28"/>
          <w:szCs w:val="28"/>
        </w:rPr>
        <w:tab/>
        <w:t>Работы производятся только в отведенной зоне работ.</w:t>
      </w:r>
    </w:p>
    <w:p w:rsidR="00DF6CC2" w:rsidRPr="00D40463" w:rsidRDefault="00DF6CC2" w:rsidP="004F12B6">
      <w:pPr>
        <w:tabs>
          <w:tab w:val="left" w:pos="567"/>
        </w:tabs>
        <w:autoSpaceDE/>
        <w:ind w:firstLine="567"/>
        <w:jc w:val="both"/>
        <w:rPr>
          <w:sz w:val="28"/>
          <w:szCs w:val="28"/>
        </w:rPr>
      </w:pPr>
      <w:r w:rsidRPr="00D40463">
        <w:rPr>
          <w:sz w:val="28"/>
          <w:szCs w:val="28"/>
        </w:rPr>
        <w:tab/>
        <w:t>Подрядчик обязан выполнить работы своими материалами, в соответствии с действующими нормативами и правовыми актами законодательства РФ.</w:t>
      </w:r>
    </w:p>
    <w:p w:rsidR="00DF6CC2" w:rsidRPr="00D40463" w:rsidRDefault="00DF6CC2" w:rsidP="004F12B6">
      <w:pPr>
        <w:tabs>
          <w:tab w:val="left" w:pos="567"/>
        </w:tabs>
        <w:autoSpaceDE/>
        <w:ind w:firstLine="567"/>
        <w:jc w:val="both"/>
        <w:rPr>
          <w:sz w:val="28"/>
          <w:szCs w:val="28"/>
        </w:rPr>
      </w:pPr>
      <w:r w:rsidRPr="00D40463">
        <w:rPr>
          <w:sz w:val="28"/>
          <w:szCs w:val="28"/>
        </w:rPr>
        <w:tab/>
        <w:t>Все используемые для ремонта материалы должны иметь соответствующие сертификаты, декларации соответствия если товар подлежит обязательному подтверждению соответствия по законодательству, технические паспорта и другие документы, подтверждающие их качество. Использование при проведении работ товаров, бывших в употреблении или товаров, содержащих компоненты, бывшие в употреблении, не допускается.</w:t>
      </w:r>
    </w:p>
    <w:p w:rsidR="00DF6CC2" w:rsidRPr="00D40463" w:rsidRDefault="00DF6CC2" w:rsidP="004F12B6">
      <w:pPr>
        <w:tabs>
          <w:tab w:val="left" w:pos="567"/>
        </w:tabs>
        <w:autoSpaceDE/>
        <w:ind w:firstLine="567"/>
        <w:jc w:val="both"/>
        <w:rPr>
          <w:sz w:val="28"/>
          <w:szCs w:val="28"/>
        </w:rPr>
      </w:pPr>
      <w:r w:rsidRPr="00D40463">
        <w:rPr>
          <w:sz w:val="28"/>
          <w:szCs w:val="28"/>
        </w:rPr>
        <w:tab/>
        <w:t>Подрядчик несет ответственность за соответствие используемых материалов государственным стандартам и техническим условиям.</w:t>
      </w:r>
    </w:p>
    <w:p w:rsidR="00DF6CC2" w:rsidRPr="00D40463" w:rsidRDefault="00DF6CC2" w:rsidP="004F12B6">
      <w:pPr>
        <w:tabs>
          <w:tab w:val="left" w:pos="567"/>
        </w:tabs>
        <w:autoSpaceDE/>
        <w:ind w:firstLine="567"/>
        <w:jc w:val="both"/>
        <w:rPr>
          <w:sz w:val="28"/>
          <w:szCs w:val="28"/>
        </w:rPr>
      </w:pPr>
      <w:r w:rsidRPr="00D40463">
        <w:rPr>
          <w:sz w:val="28"/>
          <w:szCs w:val="28"/>
        </w:rPr>
        <w:tab/>
        <w:t>В случае повреждения отделки иных помещений и/или инженерных систем, произошедших по причине производимых подрядной организацией работ – все работы по восстановлению берет на себя подрядная организация.</w:t>
      </w:r>
    </w:p>
    <w:p w:rsidR="00DF6CC2" w:rsidRPr="00D40463" w:rsidRDefault="00DF6CC2" w:rsidP="004F12B6">
      <w:pPr>
        <w:tabs>
          <w:tab w:val="left" w:pos="567"/>
        </w:tabs>
        <w:autoSpaceDE/>
        <w:ind w:firstLine="567"/>
        <w:jc w:val="both"/>
        <w:rPr>
          <w:sz w:val="28"/>
          <w:szCs w:val="28"/>
        </w:rPr>
      </w:pPr>
      <w:r w:rsidRPr="00D40463">
        <w:rPr>
          <w:sz w:val="28"/>
          <w:szCs w:val="28"/>
        </w:rPr>
        <w:tab/>
        <w:t>Подрядчик производит ликвидацию рабочей зоны, уборку мусора, уборку материалов после окончания работ за счет собственных средств.</w:t>
      </w:r>
    </w:p>
    <w:p w:rsidR="00DF6CC2" w:rsidRPr="00D40463" w:rsidRDefault="00DF6CC2" w:rsidP="004F12B6">
      <w:pPr>
        <w:tabs>
          <w:tab w:val="left" w:pos="567"/>
        </w:tabs>
        <w:autoSpaceDE/>
        <w:ind w:firstLine="567"/>
        <w:jc w:val="both"/>
        <w:rPr>
          <w:sz w:val="28"/>
          <w:szCs w:val="28"/>
        </w:rPr>
      </w:pPr>
      <w:r w:rsidRPr="00D40463">
        <w:rPr>
          <w:sz w:val="28"/>
          <w:szCs w:val="28"/>
        </w:rPr>
        <w:tab/>
        <w:t xml:space="preserve">8. Общие требования к выполнению работ </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3"/>
        <w:gridCol w:w="2297"/>
        <w:gridCol w:w="3544"/>
        <w:gridCol w:w="2268"/>
        <w:gridCol w:w="1276"/>
      </w:tblGrid>
      <w:tr w:rsidR="00DF6CC2" w:rsidRPr="00D40463" w:rsidTr="00E67681">
        <w:tc>
          <w:tcPr>
            <w:tcW w:w="533" w:type="dxa"/>
            <w:vAlign w:val="center"/>
          </w:tcPr>
          <w:p w:rsidR="00DF6CC2" w:rsidRPr="00D40463" w:rsidRDefault="00DF6CC2" w:rsidP="004F12B6">
            <w:pPr>
              <w:tabs>
                <w:tab w:val="left" w:pos="284"/>
              </w:tabs>
              <w:autoSpaceDE/>
              <w:jc w:val="center"/>
              <w:rPr>
                <w:sz w:val="24"/>
                <w:szCs w:val="24"/>
              </w:rPr>
            </w:pPr>
            <w:r w:rsidRPr="00D40463">
              <w:rPr>
                <w:sz w:val="24"/>
                <w:szCs w:val="24"/>
              </w:rPr>
              <w:t>№ п/п</w:t>
            </w:r>
          </w:p>
        </w:tc>
        <w:tc>
          <w:tcPr>
            <w:tcW w:w="2297" w:type="dxa"/>
            <w:vAlign w:val="center"/>
          </w:tcPr>
          <w:p w:rsidR="00DF6CC2" w:rsidRPr="00D40463" w:rsidRDefault="00DF6CC2" w:rsidP="004F12B6">
            <w:pPr>
              <w:tabs>
                <w:tab w:val="left" w:pos="284"/>
              </w:tabs>
              <w:autoSpaceDE/>
              <w:jc w:val="center"/>
              <w:rPr>
                <w:sz w:val="24"/>
                <w:szCs w:val="24"/>
              </w:rPr>
            </w:pPr>
            <w:r w:rsidRPr="00D40463">
              <w:rPr>
                <w:sz w:val="24"/>
                <w:szCs w:val="24"/>
              </w:rPr>
              <w:t>Виды содержание</w:t>
            </w:r>
          </w:p>
          <w:p w:rsidR="00DF6CC2" w:rsidRPr="00D40463" w:rsidRDefault="00DF6CC2" w:rsidP="004F12B6">
            <w:pPr>
              <w:tabs>
                <w:tab w:val="left" w:pos="284"/>
              </w:tabs>
              <w:autoSpaceDE/>
              <w:jc w:val="center"/>
              <w:rPr>
                <w:sz w:val="24"/>
                <w:szCs w:val="24"/>
              </w:rPr>
            </w:pPr>
            <w:r w:rsidRPr="00D40463">
              <w:rPr>
                <w:sz w:val="24"/>
                <w:szCs w:val="24"/>
              </w:rPr>
              <w:t xml:space="preserve"> работ или этапы работ</w:t>
            </w:r>
          </w:p>
        </w:tc>
        <w:tc>
          <w:tcPr>
            <w:tcW w:w="3544" w:type="dxa"/>
            <w:vAlign w:val="center"/>
          </w:tcPr>
          <w:p w:rsidR="00DF6CC2" w:rsidRPr="00D40463" w:rsidRDefault="00DF6CC2" w:rsidP="004F12B6">
            <w:pPr>
              <w:tabs>
                <w:tab w:val="left" w:pos="284"/>
              </w:tabs>
              <w:autoSpaceDE/>
              <w:jc w:val="center"/>
              <w:rPr>
                <w:sz w:val="24"/>
                <w:szCs w:val="24"/>
              </w:rPr>
            </w:pPr>
            <w:r w:rsidRPr="00D40463">
              <w:rPr>
                <w:sz w:val="24"/>
                <w:szCs w:val="24"/>
              </w:rPr>
              <w:t xml:space="preserve">Требования, предъявляемые </w:t>
            </w:r>
          </w:p>
          <w:p w:rsidR="00DF6CC2" w:rsidRPr="00D40463" w:rsidRDefault="00DF6CC2" w:rsidP="004F12B6">
            <w:pPr>
              <w:tabs>
                <w:tab w:val="left" w:pos="284"/>
              </w:tabs>
              <w:autoSpaceDE/>
              <w:jc w:val="center"/>
              <w:rPr>
                <w:sz w:val="24"/>
                <w:szCs w:val="24"/>
              </w:rPr>
            </w:pPr>
            <w:r w:rsidRPr="00D40463">
              <w:rPr>
                <w:sz w:val="24"/>
                <w:szCs w:val="24"/>
              </w:rPr>
              <w:t>к работам</w:t>
            </w:r>
          </w:p>
        </w:tc>
        <w:tc>
          <w:tcPr>
            <w:tcW w:w="2268" w:type="dxa"/>
            <w:vAlign w:val="center"/>
          </w:tcPr>
          <w:p w:rsidR="00DF6CC2" w:rsidRPr="00D40463" w:rsidRDefault="00DF6CC2" w:rsidP="004F12B6">
            <w:pPr>
              <w:tabs>
                <w:tab w:val="left" w:pos="284"/>
              </w:tabs>
              <w:autoSpaceDE/>
              <w:jc w:val="center"/>
              <w:rPr>
                <w:sz w:val="24"/>
                <w:szCs w:val="24"/>
              </w:rPr>
            </w:pPr>
            <w:r w:rsidRPr="00D40463">
              <w:rPr>
                <w:sz w:val="24"/>
                <w:szCs w:val="24"/>
              </w:rPr>
              <w:t>Результат</w:t>
            </w:r>
          </w:p>
          <w:p w:rsidR="00DF6CC2" w:rsidRPr="00D40463" w:rsidRDefault="00DF6CC2" w:rsidP="004F12B6">
            <w:pPr>
              <w:tabs>
                <w:tab w:val="left" w:pos="284"/>
              </w:tabs>
              <w:autoSpaceDE/>
              <w:jc w:val="center"/>
              <w:rPr>
                <w:sz w:val="24"/>
                <w:szCs w:val="24"/>
              </w:rPr>
            </w:pPr>
            <w:r w:rsidRPr="00D40463">
              <w:rPr>
                <w:sz w:val="24"/>
                <w:szCs w:val="24"/>
              </w:rPr>
              <w:t>работ</w:t>
            </w:r>
          </w:p>
        </w:tc>
        <w:tc>
          <w:tcPr>
            <w:tcW w:w="1276" w:type="dxa"/>
            <w:vAlign w:val="center"/>
          </w:tcPr>
          <w:p w:rsidR="00DF6CC2" w:rsidRPr="00D40463" w:rsidRDefault="00DF6CC2" w:rsidP="004F12B6">
            <w:pPr>
              <w:autoSpaceDE/>
              <w:jc w:val="center"/>
              <w:rPr>
                <w:sz w:val="24"/>
                <w:szCs w:val="24"/>
              </w:rPr>
            </w:pPr>
            <w:r w:rsidRPr="00D40463">
              <w:rPr>
                <w:sz w:val="24"/>
                <w:szCs w:val="24"/>
              </w:rPr>
              <w:t>Гарантийный срок</w:t>
            </w:r>
          </w:p>
        </w:tc>
      </w:tr>
      <w:tr w:rsidR="00DF6CC2" w:rsidRPr="00D40463" w:rsidTr="00E67681">
        <w:tc>
          <w:tcPr>
            <w:tcW w:w="533" w:type="dxa"/>
            <w:vAlign w:val="center"/>
          </w:tcPr>
          <w:p w:rsidR="00DF6CC2" w:rsidRPr="00D40463" w:rsidRDefault="00DF6CC2" w:rsidP="004F12B6">
            <w:pPr>
              <w:tabs>
                <w:tab w:val="left" w:pos="284"/>
              </w:tabs>
              <w:autoSpaceDE/>
              <w:jc w:val="center"/>
              <w:rPr>
                <w:sz w:val="28"/>
                <w:szCs w:val="28"/>
              </w:rPr>
            </w:pPr>
            <w:r w:rsidRPr="00D40463">
              <w:rPr>
                <w:sz w:val="28"/>
                <w:szCs w:val="28"/>
              </w:rPr>
              <w:t>1</w:t>
            </w:r>
          </w:p>
        </w:tc>
        <w:tc>
          <w:tcPr>
            <w:tcW w:w="2297" w:type="dxa"/>
            <w:vAlign w:val="center"/>
          </w:tcPr>
          <w:p w:rsidR="00DF6CC2" w:rsidRPr="00711483" w:rsidRDefault="00DF6CC2" w:rsidP="00366BE6">
            <w:pPr>
              <w:widowControl w:val="0"/>
              <w:autoSpaceDE/>
              <w:ind w:right="-2" w:firstLine="33"/>
              <w:jc w:val="both"/>
              <w:rPr>
                <w:i/>
                <w:highlight w:val="yellow"/>
              </w:rPr>
            </w:pPr>
            <w:bookmarkStart w:id="12" w:name="_Hlk513474840"/>
            <w:r w:rsidRPr="00711483">
              <w:t>К</w:t>
            </w:r>
            <w:r w:rsidRPr="00711483">
              <w:rPr>
                <w:shd w:val="clear" w:color="auto" w:fill="FFFFFF"/>
              </w:rPr>
              <w:t xml:space="preserve">апитальный ремонт оконных проемов с заменой деревянных оконных блоков на оконные блоки из ПВХ в помещениях  </w:t>
            </w:r>
            <w:r w:rsidRPr="00711483">
              <w:rPr>
                <w:sz w:val="18"/>
                <w:szCs w:val="18"/>
                <w:shd w:val="clear" w:color="auto" w:fill="FFFFFF"/>
              </w:rPr>
              <w:t>№22-№24, №29, №30, №31 1-го этажа,  №28, №32 2-го этажа, №33, №38, №39, №40 3-го этажа,  №26, №29, №30, №32-№34 4-го этажа</w:t>
            </w:r>
            <w:r w:rsidRPr="00711483">
              <w:rPr>
                <w:shd w:val="clear" w:color="auto" w:fill="FFFFFF"/>
              </w:rPr>
              <w:t xml:space="preserve"> в здании учебного корпуса Московского областного политехнического колледжа – филиала </w:t>
            </w:r>
            <w:r w:rsidRPr="00711483">
              <w:rPr>
                <w:shd w:val="clear" w:color="auto" w:fill="FFFFFF"/>
              </w:rPr>
              <w:lastRenderedPageBreak/>
              <w:t>НИЯУ МИФИ (МОПК НИЯУ МИФИ) по адресу: Московская обл., г. Электросталь, пр-т Ленина, д. 41</w:t>
            </w:r>
            <w:bookmarkEnd w:id="12"/>
          </w:p>
        </w:tc>
        <w:tc>
          <w:tcPr>
            <w:tcW w:w="3544" w:type="dxa"/>
          </w:tcPr>
          <w:p w:rsidR="00DF6CC2" w:rsidRPr="00D3140F" w:rsidRDefault="00DF6CC2" w:rsidP="004F12B6">
            <w:pPr>
              <w:tabs>
                <w:tab w:val="left" w:pos="567"/>
              </w:tabs>
              <w:autoSpaceDE/>
              <w:jc w:val="both"/>
              <w:rPr>
                <w:sz w:val="24"/>
                <w:szCs w:val="28"/>
              </w:rPr>
            </w:pPr>
            <w:r w:rsidRPr="00D3140F">
              <w:rPr>
                <w:sz w:val="24"/>
                <w:szCs w:val="28"/>
              </w:rPr>
              <w:lastRenderedPageBreak/>
              <w:t>Федеральный закон №384-ФЗ от 30.12.2009«Технический регламент о безопасности зданий и сооружений»</w:t>
            </w:r>
          </w:p>
          <w:p w:rsidR="00DF6CC2" w:rsidRPr="00D3140F" w:rsidRDefault="00DF6CC2" w:rsidP="004F12B6">
            <w:pPr>
              <w:tabs>
                <w:tab w:val="left" w:pos="567"/>
              </w:tabs>
              <w:autoSpaceDE/>
              <w:jc w:val="both"/>
              <w:rPr>
                <w:sz w:val="24"/>
                <w:szCs w:val="28"/>
              </w:rPr>
            </w:pPr>
            <w:r w:rsidRPr="00D3140F">
              <w:rPr>
                <w:sz w:val="24"/>
                <w:szCs w:val="28"/>
              </w:rPr>
              <w:t>СНиП 3.04.01-87 Изоляционные и отделочные покрытия</w:t>
            </w:r>
          </w:p>
          <w:p w:rsidR="00DF6CC2" w:rsidRPr="00D3140F" w:rsidRDefault="00DF6CC2" w:rsidP="004F12B6">
            <w:pPr>
              <w:tabs>
                <w:tab w:val="left" w:pos="567"/>
              </w:tabs>
              <w:autoSpaceDE/>
              <w:jc w:val="both"/>
              <w:rPr>
                <w:sz w:val="24"/>
                <w:szCs w:val="28"/>
              </w:rPr>
            </w:pPr>
            <w:r w:rsidRPr="00D3140F">
              <w:rPr>
                <w:sz w:val="24"/>
                <w:szCs w:val="28"/>
              </w:rPr>
              <w:t>НПБ 245-2001</w:t>
            </w:r>
          </w:p>
          <w:p w:rsidR="00DF6CC2" w:rsidRPr="00D3140F" w:rsidRDefault="00DF6CC2" w:rsidP="004F12B6">
            <w:pPr>
              <w:tabs>
                <w:tab w:val="left" w:pos="567"/>
              </w:tabs>
              <w:autoSpaceDE/>
              <w:jc w:val="both"/>
              <w:rPr>
                <w:sz w:val="24"/>
                <w:szCs w:val="28"/>
              </w:rPr>
            </w:pPr>
            <w:r w:rsidRPr="00D3140F">
              <w:rPr>
                <w:sz w:val="24"/>
                <w:szCs w:val="28"/>
              </w:rPr>
              <w:t>СНиП 12-01-2004 «Организация строительного производства»</w:t>
            </w:r>
          </w:p>
          <w:p w:rsidR="00DF6CC2" w:rsidRPr="00D3140F" w:rsidRDefault="00DF6CC2" w:rsidP="004F12B6">
            <w:pPr>
              <w:tabs>
                <w:tab w:val="left" w:pos="567"/>
              </w:tabs>
              <w:autoSpaceDE/>
              <w:jc w:val="both"/>
              <w:rPr>
                <w:sz w:val="24"/>
                <w:szCs w:val="28"/>
              </w:rPr>
            </w:pPr>
            <w:r w:rsidRPr="00D3140F">
              <w:rPr>
                <w:sz w:val="24"/>
                <w:szCs w:val="28"/>
              </w:rPr>
              <w:t>Федеральный закон № 7-ФЗ от 10.01.2002 г. «Об охране окружающей среды»</w:t>
            </w:r>
          </w:p>
          <w:p w:rsidR="00DF6CC2" w:rsidRPr="00203AC9" w:rsidRDefault="00DF6CC2" w:rsidP="004F12B6">
            <w:pPr>
              <w:tabs>
                <w:tab w:val="left" w:pos="284"/>
              </w:tabs>
              <w:autoSpaceDE/>
              <w:spacing w:before="60"/>
              <w:jc w:val="both"/>
              <w:rPr>
                <w:sz w:val="24"/>
                <w:szCs w:val="28"/>
                <w:highlight w:val="yellow"/>
              </w:rPr>
            </w:pPr>
            <w:r w:rsidRPr="00D3140F">
              <w:rPr>
                <w:sz w:val="24"/>
                <w:szCs w:val="24"/>
              </w:rPr>
              <w:t>«</w:t>
            </w:r>
            <w:r w:rsidRPr="00D3140F">
              <w:rPr>
                <w:sz w:val="24"/>
                <w:szCs w:val="28"/>
              </w:rPr>
              <w:t xml:space="preserve">Федеральный закон № 123-ФЗ </w:t>
            </w:r>
            <w:r w:rsidRPr="00D3140F">
              <w:rPr>
                <w:sz w:val="24"/>
                <w:szCs w:val="28"/>
              </w:rPr>
              <w:lastRenderedPageBreak/>
              <w:t>от 22.07.2008 Технический регламент о требованиях пожарной безопасности</w:t>
            </w:r>
          </w:p>
        </w:tc>
        <w:tc>
          <w:tcPr>
            <w:tcW w:w="2268" w:type="dxa"/>
            <w:vAlign w:val="center"/>
          </w:tcPr>
          <w:p w:rsidR="00DF6CC2" w:rsidRPr="00711483" w:rsidRDefault="00DF6CC2" w:rsidP="00EE6C2E">
            <w:pPr>
              <w:widowControl w:val="0"/>
              <w:autoSpaceDE/>
              <w:ind w:right="-2" w:firstLine="33"/>
              <w:jc w:val="both"/>
              <w:rPr>
                <w:i/>
                <w:sz w:val="22"/>
                <w:szCs w:val="22"/>
                <w:highlight w:val="yellow"/>
              </w:rPr>
            </w:pPr>
            <w:r w:rsidRPr="00711483">
              <w:lastRenderedPageBreak/>
              <w:t>К</w:t>
            </w:r>
            <w:r w:rsidRPr="00711483">
              <w:rPr>
                <w:shd w:val="clear" w:color="auto" w:fill="FFFFFF"/>
              </w:rPr>
              <w:t xml:space="preserve">апитальный ремонт оконных проемов с заменой деревянных оконных блоков на оконные блоки из ПВХ в помещениях  </w:t>
            </w:r>
            <w:r w:rsidRPr="00711483">
              <w:rPr>
                <w:sz w:val="18"/>
                <w:szCs w:val="18"/>
                <w:shd w:val="clear" w:color="auto" w:fill="FFFFFF"/>
              </w:rPr>
              <w:t xml:space="preserve">№22-№24, №29, №30, №31 1-го этажа,  №28, №32 2-го этажа, №33, №38, №39, №40 3-го этажа,  №26, №29, №30, №32-№34 4-го этажа </w:t>
            </w:r>
            <w:r w:rsidRPr="00711483">
              <w:rPr>
                <w:shd w:val="clear" w:color="auto" w:fill="FFFFFF"/>
              </w:rPr>
              <w:t xml:space="preserve">в здании учебного корпуса Московского областного политехнического колледжа – филиала </w:t>
            </w:r>
            <w:r w:rsidRPr="00711483">
              <w:rPr>
                <w:shd w:val="clear" w:color="auto" w:fill="FFFFFF"/>
              </w:rPr>
              <w:lastRenderedPageBreak/>
              <w:t>НИЯУ МИФИ (МОПК НИЯУ МИФИ) по адресу: Московская обл., г. Электросталь, пр-т Ленина, д. 41</w:t>
            </w:r>
          </w:p>
        </w:tc>
        <w:tc>
          <w:tcPr>
            <w:tcW w:w="1276" w:type="dxa"/>
          </w:tcPr>
          <w:p w:rsidR="00DF6CC2" w:rsidRPr="00E67681" w:rsidRDefault="00DF6CC2" w:rsidP="00E67681">
            <w:pPr>
              <w:ind w:right="-2"/>
              <w:jc w:val="both"/>
              <w:rPr>
                <w:i/>
                <w:szCs w:val="28"/>
              </w:rPr>
            </w:pPr>
            <w:r w:rsidRPr="00E67681">
              <w:rPr>
                <w:szCs w:val="28"/>
              </w:rPr>
              <w:lastRenderedPageBreak/>
              <w:t>Не менее 36 месяцев со дня подписания акта приемки выполненных работ  по договору</w:t>
            </w:r>
          </w:p>
        </w:tc>
      </w:tr>
    </w:tbl>
    <w:p w:rsidR="00DF6CC2" w:rsidRPr="00D40463" w:rsidRDefault="00DF6CC2" w:rsidP="004F12B6">
      <w:pPr>
        <w:numPr>
          <w:ilvl w:val="0"/>
          <w:numId w:val="15"/>
        </w:numPr>
        <w:autoSpaceDE/>
        <w:ind w:left="502"/>
        <w:rPr>
          <w:sz w:val="28"/>
          <w:szCs w:val="28"/>
        </w:rPr>
      </w:pPr>
      <w:r w:rsidRPr="00D40463">
        <w:rPr>
          <w:sz w:val="28"/>
          <w:szCs w:val="28"/>
        </w:rPr>
        <w:t>Порядок последовательность, этапы выполнения работ – в соответствии с   графиком производства работ, составленным подрядной организацией.</w:t>
      </w:r>
    </w:p>
    <w:p w:rsidR="00DF6CC2" w:rsidRPr="00D40463" w:rsidRDefault="00DF6CC2" w:rsidP="004F12B6">
      <w:pPr>
        <w:numPr>
          <w:ilvl w:val="0"/>
          <w:numId w:val="15"/>
        </w:numPr>
        <w:tabs>
          <w:tab w:val="left" w:pos="284"/>
          <w:tab w:val="left" w:pos="709"/>
        </w:tabs>
        <w:autoSpaceDE/>
        <w:ind w:left="0" w:firstLine="0"/>
        <w:jc w:val="both"/>
        <w:rPr>
          <w:sz w:val="28"/>
          <w:szCs w:val="28"/>
        </w:rPr>
      </w:pPr>
      <w:r w:rsidRPr="00D40463">
        <w:rPr>
          <w:sz w:val="28"/>
          <w:szCs w:val="28"/>
        </w:rPr>
        <w:t>Требования к качеству работ:</w:t>
      </w:r>
      <w:r w:rsidRPr="00D40463">
        <w:rPr>
          <w:sz w:val="22"/>
          <w:szCs w:val="24"/>
        </w:rPr>
        <w:t xml:space="preserve"> </w:t>
      </w:r>
      <w:r w:rsidRPr="00D40463">
        <w:rPr>
          <w:sz w:val="28"/>
          <w:szCs w:val="28"/>
        </w:rPr>
        <w:t>Все работы должны выполняться в соответствии с требованиями СНиП и других действующих нормативных актов, регламентирующих технологию и качество производимых подрядной организацией работ в соответствии со статьей 721 ГК РФ.</w:t>
      </w:r>
    </w:p>
    <w:p w:rsidR="00DF6CC2" w:rsidRPr="00D40463" w:rsidRDefault="00DF6CC2" w:rsidP="004F12B6">
      <w:pPr>
        <w:tabs>
          <w:tab w:val="left" w:pos="284"/>
        </w:tabs>
        <w:autoSpaceDE/>
        <w:ind w:firstLine="567"/>
        <w:jc w:val="both"/>
        <w:rPr>
          <w:sz w:val="28"/>
          <w:szCs w:val="28"/>
        </w:rPr>
      </w:pPr>
      <w:r w:rsidRPr="00D40463">
        <w:rPr>
          <w:sz w:val="28"/>
          <w:szCs w:val="28"/>
        </w:rPr>
        <w:t>Подрядчик   обязан применять на практике правила безопасности, установленные действующим законодательством Российской Федерации.</w:t>
      </w:r>
    </w:p>
    <w:p w:rsidR="00DF6CC2" w:rsidRPr="00D40463" w:rsidRDefault="00DF6CC2" w:rsidP="004F12B6">
      <w:pPr>
        <w:tabs>
          <w:tab w:val="left" w:pos="284"/>
        </w:tabs>
        <w:autoSpaceDE/>
        <w:ind w:firstLine="567"/>
        <w:jc w:val="both"/>
        <w:rPr>
          <w:sz w:val="28"/>
          <w:szCs w:val="28"/>
        </w:rPr>
      </w:pPr>
      <w:r w:rsidRPr="00D40463">
        <w:rPr>
          <w:sz w:val="28"/>
          <w:szCs w:val="28"/>
        </w:rPr>
        <w:t>Только квалифицированный персонал должен выполнять электрические, сварочные, монтажные работы, перевозку и перемещение материалов.</w:t>
      </w:r>
    </w:p>
    <w:p w:rsidR="00DF6CC2" w:rsidRPr="00D40463" w:rsidRDefault="00DF6CC2" w:rsidP="004F12B6">
      <w:pPr>
        <w:tabs>
          <w:tab w:val="left" w:pos="284"/>
        </w:tabs>
        <w:autoSpaceDE/>
        <w:ind w:firstLine="567"/>
        <w:jc w:val="both"/>
        <w:rPr>
          <w:sz w:val="28"/>
          <w:szCs w:val="28"/>
        </w:rPr>
      </w:pPr>
      <w:r w:rsidRPr="00D40463">
        <w:rPr>
          <w:sz w:val="28"/>
          <w:szCs w:val="28"/>
        </w:rPr>
        <w:t xml:space="preserve"> Все оборудование и механизмы подрядчика должны быть надлежащим образом идентифицированы маркировкой.</w:t>
      </w:r>
    </w:p>
    <w:p w:rsidR="00DF6CC2" w:rsidRPr="00D40463" w:rsidRDefault="00DF6CC2" w:rsidP="004F12B6">
      <w:pPr>
        <w:ind w:left="-142" w:right="-2" w:firstLine="709"/>
        <w:jc w:val="both"/>
        <w:rPr>
          <w:sz w:val="28"/>
          <w:szCs w:val="28"/>
        </w:rPr>
      </w:pPr>
      <w:r w:rsidRPr="00D40463">
        <w:rPr>
          <w:sz w:val="28"/>
          <w:szCs w:val="28"/>
        </w:rPr>
        <w:t>Ответственность за соблюдение правил безопасности при выполнении работ, пожарной безопасности, охраны труда и санитарно-гигиенического режима в ремонтируемых помещениях в т. ч. обеспечение низкого уровня шума возлагается на подрядчика. Подрядчик  своим приказом назначает лицо, ответственное за проведение работ и соблюдение вышеуказанных правил. Копия приказа представляется Заказчику.</w:t>
      </w:r>
    </w:p>
    <w:p w:rsidR="00DF6CC2" w:rsidRPr="00D40463" w:rsidRDefault="00DF6CC2" w:rsidP="004F12B6">
      <w:pPr>
        <w:ind w:left="-142" w:right="-2" w:firstLine="851"/>
        <w:jc w:val="both"/>
        <w:rPr>
          <w:sz w:val="28"/>
          <w:szCs w:val="28"/>
        </w:rPr>
      </w:pPr>
      <w:r w:rsidRPr="00D40463">
        <w:rPr>
          <w:sz w:val="28"/>
          <w:szCs w:val="28"/>
        </w:rPr>
        <w:t>Подрядчик   должен  предусмотреть мероприятия по охране труда, а также мероприятия по предотвращению аварийных ситуаций на объекте в соответствии с действующими нормами. Охрана труда рабочих должна обеспечиваться выдачей необходимых средств индивидуальной защиты, выполнением мероприятий по коллективной защите работающих. Организация ведения ремонтных работ должна обеспечивать безопасность труда на всех этапах. При производстве работ должны использоваться оборудование, машины и механизмы, допущенные к применению органами государственного надзора.</w:t>
      </w:r>
    </w:p>
    <w:p w:rsidR="00DF6CC2" w:rsidRPr="00D40463" w:rsidRDefault="00DF6CC2" w:rsidP="004F12B6">
      <w:pPr>
        <w:ind w:left="-142" w:right="-2" w:firstLine="851"/>
        <w:jc w:val="both"/>
        <w:rPr>
          <w:sz w:val="28"/>
          <w:szCs w:val="28"/>
        </w:rPr>
      </w:pPr>
      <w:r w:rsidRPr="00D40463">
        <w:rPr>
          <w:sz w:val="28"/>
          <w:szCs w:val="28"/>
        </w:rPr>
        <w:t>Выполняемые работы должны соответствовать требованиям действующего законодательства и иным документам, устанавливающим требования к качеству работ, являющихся предметом договора.</w:t>
      </w:r>
    </w:p>
    <w:p w:rsidR="00DF6CC2" w:rsidRPr="00D40463" w:rsidRDefault="00DF6CC2" w:rsidP="004F12B6">
      <w:pPr>
        <w:widowControl w:val="0"/>
        <w:ind w:left="-142" w:right="-2" w:firstLine="851"/>
        <w:jc w:val="both"/>
        <w:rPr>
          <w:sz w:val="28"/>
          <w:szCs w:val="28"/>
        </w:rPr>
      </w:pPr>
      <w:r w:rsidRPr="00D40463">
        <w:rPr>
          <w:sz w:val="28"/>
          <w:szCs w:val="28"/>
        </w:rPr>
        <w:t>Строительные и отделочные материалы, используемые для ремонта подрядчиком, должны удовлетворять требованиям, предъявляемым к ним в Российской Федерации по пожарной безопасности, износостойкости и выделению токсичных веществ, а также требованиям по надежности и долговечности, простоте в эксплуатации, влагостойкости и возможности проведения ремонтных работ.</w:t>
      </w:r>
    </w:p>
    <w:p w:rsidR="00DF6CC2" w:rsidRPr="00D40463" w:rsidRDefault="00711483" w:rsidP="00711483">
      <w:pPr>
        <w:tabs>
          <w:tab w:val="left" w:pos="-142"/>
        </w:tabs>
        <w:autoSpaceDE/>
        <w:ind w:left="284"/>
        <w:jc w:val="both"/>
        <w:rPr>
          <w:sz w:val="28"/>
          <w:szCs w:val="28"/>
        </w:rPr>
      </w:pPr>
      <w:r>
        <w:rPr>
          <w:sz w:val="28"/>
          <w:szCs w:val="28"/>
        </w:rPr>
        <w:tab/>
      </w:r>
      <w:r w:rsidR="00DF6CC2" w:rsidRPr="00D40463">
        <w:rPr>
          <w:sz w:val="28"/>
          <w:szCs w:val="28"/>
        </w:rPr>
        <w:t xml:space="preserve">Срок гарантии на материалы – в соответствии с гарантийной документацией их производителя.  </w:t>
      </w:r>
    </w:p>
    <w:p w:rsidR="00DF6CC2" w:rsidRPr="00711483" w:rsidRDefault="00DF6CC2" w:rsidP="004F12B6">
      <w:pPr>
        <w:numPr>
          <w:ilvl w:val="0"/>
          <w:numId w:val="15"/>
        </w:numPr>
        <w:autoSpaceDE/>
        <w:ind w:left="-142" w:right="-2" w:firstLine="567"/>
        <w:jc w:val="both"/>
        <w:rPr>
          <w:sz w:val="28"/>
          <w:szCs w:val="28"/>
        </w:rPr>
      </w:pPr>
      <w:r w:rsidRPr="00711483">
        <w:rPr>
          <w:sz w:val="28"/>
          <w:szCs w:val="28"/>
        </w:rPr>
        <w:t>Формы, характер и периодичность отчетов о ходе выполнения работ. Контроль качества и соблюдения сроков выполнения работ, определение соответствия выполняемых работ потребностям Заказчика.</w:t>
      </w:r>
      <w:r w:rsidR="00711483">
        <w:rPr>
          <w:sz w:val="28"/>
          <w:szCs w:val="28"/>
        </w:rPr>
        <w:t xml:space="preserve"> </w:t>
      </w:r>
      <w:r w:rsidRPr="00711483">
        <w:rPr>
          <w:sz w:val="28"/>
          <w:szCs w:val="28"/>
        </w:rPr>
        <w:t>Заказчик имеет право осуществлять контроль за ходом, качеством, сроками выполнения работ согласно техническому заданию и графику выполнения ремонтных работ.</w:t>
      </w:r>
    </w:p>
    <w:p w:rsidR="00DF6CC2" w:rsidRPr="00D40463" w:rsidRDefault="00DF6CC2" w:rsidP="004F12B6">
      <w:pPr>
        <w:ind w:left="-142" w:right="-2" w:firstLine="567"/>
        <w:jc w:val="both"/>
      </w:pPr>
    </w:p>
    <w:p w:rsidR="00DF6CC2" w:rsidRPr="00D40463" w:rsidRDefault="00DF6CC2" w:rsidP="004F12B6">
      <w:pPr>
        <w:numPr>
          <w:ilvl w:val="0"/>
          <w:numId w:val="15"/>
        </w:numPr>
        <w:tabs>
          <w:tab w:val="left" w:pos="0"/>
          <w:tab w:val="left" w:pos="284"/>
        </w:tabs>
        <w:autoSpaceDE/>
        <w:ind w:left="284" w:firstLine="0"/>
        <w:jc w:val="both"/>
        <w:rPr>
          <w:bCs/>
          <w:sz w:val="28"/>
          <w:szCs w:val="28"/>
        </w:rPr>
      </w:pPr>
      <w:r w:rsidRPr="00D40463">
        <w:rPr>
          <w:bCs/>
          <w:sz w:val="28"/>
          <w:szCs w:val="28"/>
        </w:rPr>
        <w:lastRenderedPageBreak/>
        <w:t>Требования по передаче Заказчику технических и иных документов по завершению и сдаче работ:</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2"/>
        <w:gridCol w:w="4335"/>
        <w:gridCol w:w="5163"/>
      </w:tblGrid>
      <w:tr w:rsidR="00DF6CC2" w:rsidRPr="00D40463" w:rsidTr="00E67681">
        <w:tc>
          <w:tcPr>
            <w:tcW w:w="562" w:type="dxa"/>
            <w:vAlign w:val="center"/>
          </w:tcPr>
          <w:p w:rsidR="00DF6CC2" w:rsidRPr="00E67681" w:rsidRDefault="00DF6CC2" w:rsidP="004F12B6">
            <w:pPr>
              <w:tabs>
                <w:tab w:val="left" w:pos="284"/>
              </w:tabs>
              <w:autoSpaceDE/>
              <w:jc w:val="center"/>
              <w:rPr>
                <w:bCs/>
                <w:sz w:val="24"/>
                <w:szCs w:val="24"/>
              </w:rPr>
            </w:pPr>
            <w:r w:rsidRPr="00E67681">
              <w:rPr>
                <w:bCs/>
                <w:sz w:val="24"/>
                <w:szCs w:val="24"/>
              </w:rPr>
              <w:t>№ п/п</w:t>
            </w:r>
          </w:p>
        </w:tc>
        <w:tc>
          <w:tcPr>
            <w:tcW w:w="4335" w:type="dxa"/>
            <w:vAlign w:val="center"/>
          </w:tcPr>
          <w:p w:rsidR="00DF6CC2" w:rsidRPr="00E67681" w:rsidRDefault="00DF6CC2" w:rsidP="004F12B6">
            <w:pPr>
              <w:tabs>
                <w:tab w:val="left" w:pos="284"/>
              </w:tabs>
              <w:autoSpaceDE/>
              <w:jc w:val="center"/>
              <w:rPr>
                <w:bCs/>
                <w:sz w:val="24"/>
                <w:szCs w:val="24"/>
              </w:rPr>
            </w:pPr>
            <w:r w:rsidRPr="00E67681">
              <w:rPr>
                <w:bCs/>
                <w:sz w:val="24"/>
                <w:szCs w:val="24"/>
              </w:rPr>
              <w:t>Состав, форма и требования, предъявляемые</w:t>
            </w:r>
          </w:p>
          <w:p w:rsidR="00DF6CC2" w:rsidRPr="00E67681" w:rsidRDefault="00DF6CC2" w:rsidP="004F12B6">
            <w:pPr>
              <w:tabs>
                <w:tab w:val="left" w:pos="284"/>
              </w:tabs>
              <w:autoSpaceDE/>
              <w:jc w:val="center"/>
              <w:rPr>
                <w:bCs/>
                <w:sz w:val="24"/>
                <w:szCs w:val="24"/>
              </w:rPr>
            </w:pPr>
            <w:r w:rsidRPr="00E67681">
              <w:rPr>
                <w:bCs/>
                <w:sz w:val="24"/>
                <w:szCs w:val="24"/>
              </w:rPr>
              <w:t xml:space="preserve"> к отчетной документации</w:t>
            </w:r>
          </w:p>
        </w:tc>
        <w:tc>
          <w:tcPr>
            <w:tcW w:w="5163" w:type="dxa"/>
            <w:vAlign w:val="center"/>
          </w:tcPr>
          <w:p w:rsidR="00DF6CC2" w:rsidRPr="00E67681" w:rsidRDefault="00DF6CC2" w:rsidP="004F12B6">
            <w:pPr>
              <w:tabs>
                <w:tab w:val="left" w:pos="284"/>
              </w:tabs>
              <w:autoSpaceDE/>
              <w:jc w:val="center"/>
              <w:rPr>
                <w:bCs/>
                <w:sz w:val="24"/>
                <w:szCs w:val="24"/>
              </w:rPr>
            </w:pPr>
            <w:r w:rsidRPr="00E67681">
              <w:rPr>
                <w:bCs/>
                <w:sz w:val="24"/>
                <w:szCs w:val="24"/>
              </w:rPr>
              <w:t xml:space="preserve">Сроки предоставления </w:t>
            </w:r>
          </w:p>
          <w:p w:rsidR="00DF6CC2" w:rsidRPr="00E67681" w:rsidRDefault="00DF6CC2" w:rsidP="004F12B6">
            <w:pPr>
              <w:tabs>
                <w:tab w:val="left" w:pos="284"/>
              </w:tabs>
              <w:autoSpaceDE/>
              <w:jc w:val="center"/>
              <w:rPr>
                <w:bCs/>
                <w:sz w:val="24"/>
                <w:szCs w:val="24"/>
              </w:rPr>
            </w:pPr>
            <w:r w:rsidRPr="00E67681">
              <w:rPr>
                <w:bCs/>
                <w:sz w:val="24"/>
                <w:szCs w:val="24"/>
              </w:rPr>
              <w:t>отчетной документации</w:t>
            </w:r>
          </w:p>
        </w:tc>
      </w:tr>
      <w:tr w:rsidR="00DF6CC2" w:rsidRPr="00D40463" w:rsidTr="00E67681">
        <w:tc>
          <w:tcPr>
            <w:tcW w:w="562" w:type="dxa"/>
            <w:vAlign w:val="center"/>
          </w:tcPr>
          <w:p w:rsidR="00DF6CC2" w:rsidRPr="00E67681" w:rsidRDefault="00DF6CC2" w:rsidP="004F12B6">
            <w:pPr>
              <w:tabs>
                <w:tab w:val="left" w:pos="284"/>
              </w:tabs>
              <w:autoSpaceDE/>
              <w:jc w:val="center"/>
              <w:rPr>
                <w:bCs/>
                <w:sz w:val="24"/>
                <w:szCs w:val="24"/>
              </w:rPr>
            </w:pPr>
            <w:r w:rsidRPr="00E67681">
              <w:rPr>
                <w:bCs/>
                <w:sz w:val="24"/>
                <w:szCs w:val="24"/>
              </w:rPr>
              <w:t>1</w:t>
            </w:r>
          </w:p>
        </w:tc>
        <w:tc>
          <w:tcPr>
            <w:tcW w:w="4335" w:type="dxa"/>
            <w:vAlign w:val="center"/>
          </w:tcPr>
          <w:p w:rsidR="00DF6CC2" w:rsidRPr="00E67681" w:rsidRDefault="00DF6CC2" w:rsidP="004F12B6">
            <w:pPr>
              <w:tabs>
                <w:tab w:val="left" w:pos="284"/>
              </w:tabs>
              <w:autoSpaceDE/>
              <w:rPr>
                <w:bCs/>
                <w:sz w:val="24"/>
                <w:szCs w:val="24"/>
              </w:rPr>
            </w:pPr>
            <w:r w:rsidRPr="00E67681">
              <w:rPr>
                <w:bCs/>
                <w:sz w:val="24"/>
                <w:szCs w:val="24"/>
              </w:rPr>
              <w:t>Акт приема-передачи объекта в работу</w:t>
            </w:r>
          </w:p>
        </w:tc>
        <w:tc>
          <w:tcPr>
            <w:tcW w:w="5163" w:type="dxa"/>
          </w:tcPr>
          <w:p w:rsidR="00DF6CC2" w:rsidRPr="00E67681" w:rsidRDefault="00DF6CC2" w:rsidP="004F12B6">
            <w:pPr>
              <w:tabs>
                <w:tab w:val="left" w:pos="284"/>
              </w:tabs>
              <w:autoSpaceDE/>
              <w:jc w:val="both"/>
              <w:rPr>
                <w:sz w:val="24"/>
                <w:szCs w:val="24"/>
              </w:rPr>
            </w:pPr>
            <w:r w:rsidRPr="00E67681">
              <w:rPr>
                <w:sz w:val="24"/>
                <w:szCs w:val="24"/>
              </w:rPr>
              <w:t>Три рабочих дня с даты заключения договора</w:t>
            </w:r>
          </w:p>
        </w:tc>
      </w:tr>
      <w:tr w:rsidR="00DF6CC2" w:rsidRPr="00D40463" w:rsidTr="00E67681">
        <w:tc>
          <w:tcPr>
            <w:tcW w:w="562" w:type="dxa"/>
            <w:vAlign w:val="center"/>
          </w:tcPr>
          <w:p w:rsidR="00DF6CC2" w:rsidRPr="00E67681" w:rsidRDefault="00DF6CC2" w:rsidP="004F12B6">
            <w:pPr>
              <w:tabs>
                <w:tab w:val="left" w:pos="284"/>
              </w:tabs>
              <w:autoSpaceDE/>
              <w:jc w:val="center"/>
              <w:rPr>
                <w:bCs/>
                <w:sz w:val="24"/>
                <w:szCs w:val="24"/>
              </w:rPr>
            </w:pPr>
            <w:r w:rsidRPr="00E67681">
              <w:rPr>
                <w:bCs/>
                <w:sz w:val="24"/>
                <w:szCs w:val="24"/>
              </w:rPr>
              <w:t>2</w:t>
            </w:r>
          </w:p>
        </w:tc>
        <w:tc>
          <w:tcPr>
            <w:tcW w:w="4335" w:type="dxa"/>
            <w:vAlign w:val="center"/>
          </w:tcPr>
          <w:p w:rsidR="00DF6CC2" w:rsidRPr="00E67681" w:rsidRDefault="00DF6CC2" w:rsidP="004F12B6">
            <w:pPr>
              <w:tabs>
                <w:tab w:val="left" w:pos="284"/>
              </w:tabs>
              <w:autoSpaceDE/>
              <w:rPr>
                <w:bCs/>
                <w:sz w:val="24"/>
                <w:szCs w:val="24"/>
              </w:rPr>
            </w:pPr>
            <w:r w:rsidRPr="00E67681">
              <w:rPr>
                <w:bCs/>
                <w:sz w:val="24"/>
                <w:szCs w:val="24"/>
              </w:rPr>
              <w:t>Акт-допуск для производства работ</w:t>
            </w:r>
          </w:p>
        </w:tc>
        <w:tc>
          <w:tcPr>
            <w:tcW w:w="5163" w:type="dxa"/>
          </w:tcPr>
          <w:p w:rsidR="00DF6CC2" w:rsidRPr="00E67681" w:rsidRDefault="00DF6CC2" w:rsidP="004F12B6">
            <w:pPr>
              <w:tabs>
                <w:tab w:val="left" w:pos="284"/>
              </w:tabs>
              <w:autoSpaceDE/>
              <w:jc w:val="both"/>
              <w:rPr>
                <w:sz w:val="24"/>
                <w:szCs w:val="24"/>
              </w:rPr>
            </w:pPr>
            <w:r w:rsidRPr="00E67681">
              <w:rPr>
                <w:sz w:val="24"/>
                <w:szCs w:val="24"/>
              </w:rPr>
              <w:t>Три рабочих дня с даты заключения договора</w:t>
            </w:r>
          </w:p>
        </w:tc>
      </w:tr>
      <w:tr w:rsidR="00DF6CC2" w:rsidRPr="00D40463" w:rsidTr="00E67681">
        <w:tc>
          <w:tcPr>
            <w:tcW w:w="562" w:type="dxa"/>
            <w:vAlign w:val="center"/>
          </w:tcPr>
          <w:p w:rsidR="00DF6CC2" w:rsidRPr="00E67681" w:rsidRDefault="00DF6CC2" w:rsidP="004F12B6">
            <w:pPr>
              <w:tabs>
                <w:tab w:val="left" w:pos="284"/>
              </w:tabs>
              <w:autoSpaceDE/>
              <w:jc w:val="center"/>
              <w:rPr>
                <w:bCs/>
                <w:sz w:val="24"/>
                <w:szCs w:val="24"/>
              </w:rPr>
            </w:pPr>
            <w:r w:rsidRPr="00E67681">
              <w:rPr>
                <w:bCs/>
                <w:sz w:val="24"/>
                <w:szCs w:val="24"/>
              </w:rPr>
              <w:t>3</w:t>
            </w:r>
          </w:p>
        </w:tc>
        <w:tc>
          <w:tcPr>
            <w:tcW w:w="4335" w:type="dxa"/>
            <w:vAlign w:val="center"/>
          </w:tcPr>
          <w:p w:rsidR="00DF6CC2" w:rsidRPr="00E67681" w:rsidRDefault="00DF6CC2" w:rsidP="004F12B6">
            <w:pPr>
              <w:tabs>
                <w:tab w:val="left" w:pos="284"/>
              </w:tabs>
              <w:autoSpaceDE/>
              <w:rPr>
                <w:bCs/>
                <w:sz w:val="24"/>
                <w:szCs w:val="24"/>
              </w:rPr>
            </w:pPr>
            <w:r w:rsidRPr="00E67681">
              <w:rPr>
                <w:bCs/>
                <w:sz w:val="24"/>
                <w:szCs w:val="24"/>
              </w:rPr>
              <w:t>График выполнения ремонтных работ</w:t>
            </w:r>
          </w:p>
        </w:tc>
        <w:tc>
          <w:tcPr>
            <w:tcW w:w="5163" w:type="dxa"/>
          </w:tcPr>
          <w:p w:rsidR="00DF6CC2" w:rsidRPr="00E67681" w:rsidRDefault="00DF6CC2" w:rsidP="004F12B6">
            <w:pPr>
              <w:tabs>
                <w:tab w:val="left" w:pos="284"/>
              </w:tabs>
              <w:autoSpaceDE/>
              <w:jc w:val="both"/>
              <w:rPr>
                <w:sz w:val="24"/>
                <w:szCs w:val="24"/>
              </w:rPr>
            </w:pPr>
            <w:r w:rsidRPr="00E67681">
              <w:rPr>
                <w:sz w:val="24"/>
                <w:szCs w:val="24"/>
              </w:rPr>
              <w:t>Три рабочих дня с даты заключения договора</w:t>
            </w:r>
          </w:p>
        </w:tc>
      </w:tr>
      <w:tr w:rsidR="00DF6CC2" w:rsidRPr="00D40463" w:rsidTr="00E67681">
        <w:tc>
          <w:tcPr>
            <w:tcW w:w="562" w:type="dxa"/>
            <w:vAlign w:val="center"/>
          </w:tcPr>
          <w:p w:rsidR="00DF6CC2" w:rsidRPr="00E67681" w:rsidRDefault="00DF6CC2" w:rsidP="004F12B6">
            <w:pPr>
              <w:tabs>
                <w:tab w:val="left" w:pos="284"/>
              </w:tabs>
              <w:autoSpaceDE/>
              <w:jc w:val="center"/>
              <w:rPr>
                <w:bCs/>
                <w:sz w:val="24"/>
                <w:szCs w:val="24"/>
              </w:rPr>
            </w:pPr>
            <w:r w:rsidRPr="00E67681">
              <w:rPr>
                <w:bCs/>
                <w:sz w:val="24"/>
                <w:szCs w:val="24"/>
              </w:rPr>
              <w:t>4</w:t>
            </w:r>
          </w:p>
        </w:tc>
        <w:tc>
          <w:tcPr>
            <w:tcW w:w="4335" w:type="dxa"/>
            <w:vAlign w:val="center"/>
          </w:tcPr>
          <w:p w:rsidR="00DF6CC2" w:rsidRPr="00E67681" w:rsidRDefault="00DF6CC2" w:rsidP="004F12B6">
            <w:pPr>
              <w:tabs>
                <w:tab w:val="left" w:pos="284"/>
              </w:tabs>
              <w:autoSpaceDE/>
              <w:rPr>
                <w:bCs/>
                <w:sz w:val="24"/>
                <w:szCs w:val="24"/>
              </w:rPr>
            </w:pPr>
            <w:r w:rsidRPr="00E67681">
              <w:rPr>
                <w:bCs/>
                <w:sz w:val="24"/>
                <w:szCs w:val="24"/>
              </w:rPr>
              <w:t xml:space="preserve">Паспорта, сертификаты соответствия на применяемые материалы </w:t>
            </w:r>
          </w:p>
        </w:tc>
        <w:tc>
          <w:tcPr>
            <w:tcW w:w="5163" w:type="dxa"/>
          </w:tcPr>
          <w:p w:rsidR="00DF6CC2" w:rsidRPr="00E67681" w:rsidRDefault="00DF6CC2" w:rsidP="004F12B6">
            <w:pPr>
              <w:tabs>
                <w:tab w:val="left" w:pos="284"/>
              </w:tabs>
              <w:autoSpaceDE/>
              <w:jc w:val="both"/>
              <w:rPr>
                <w:sz w:val="24"/>
                <w:szCs w:val="24"/>
              </w:rPr>
            </w:pPr>
            <w:r w:rsidRPr="00E67681">
              <w:rPr>
                <w:sz w:val="24"/>
                <w:szCs w:val="24"/>
              </w:rPr>
              <w:t>За три рабочих дня до начала производства работ</w:t>
            </w:r>
          </w:p>
        </w:tc>
      </w:tr>
      <w:tr w:rsidR="00DF6CC2" w:rsidRPr="00D40463" w:rsidTr="00E67681">
        <w:tc>
          <w:tcPr>
            <w:tcW w:w="562" w:type="dxa"/>
            <w:vAlign w:val="center"/>
          </w:tcPr>
          <w:p w:rsidR="00DF6CC2" w:rsidRPr="00E67681" w:rsidRDefault="00DF6CC2" w:rsidP="004F12B6">
            <w:pPr>
              <w:tabs>
                <w:tab w:val="left" w:pos="284"/>
              </w:tabs>
              <w:autoSpaceDE/>
              <w:jc w:val="center"/>
              <w:rPr>
                <w:bCs/>
                <w:sz w:val="24"/>
                <w:szCs w:val="24"/>
              </w:rPr>
            </w:pPr>
            <w:r w:rsidRPr="00E67681">
              <w:rPr>
                <w:bCs/>
                <w:sz w:val="24"/>
                <w:szCs w:val="24"/>
              </w:rPr>
              <w:t>5</w:t>
            </w:r>
          </w:p>
        </w:tc>
        <w:tc>
          <w:tcPr>
            <w:tcW w:w="4335" w:type="dxa"/>
            <w:vAlign w:val="center"/>
          </w:tcPr>
          <w:p w:rsidR="00DF6CC2" w:rsidRPr="00E67681" w:rsidRDefault="00DF6CC2">
            <w:pPr>
              <w:pStyle w:val="ListNum"/>
              <w:numPr>
                <w:ilvl w:val="0"/>
                <w:numId w:val="0"/>
              </w:numPr>
              <w:spacing w:before="0"/>
              <w:jc w:val="left"/>
              <w:rPr>
                <w:bCs/>
                <w:sz w:val="24"/>
              </w:rPr>
            </w:pPr>
            <w:r w:rsidRPr="00E67681">
              <w:rPr>
                <w:bCs/>
                <w:sz w:val="24"/>
              </w:rPr>
              <w:t>Акт освидетельствования скрытых работ</w:t>
            </w:r>
          </w:p>
        </w:tc>
        <w:tc>
          <w:tcPr>
            <w:tcW w:w="5163" w:type="dxa"/>
          </w:tcPr>
          <w:p w:rsidR="00DF6CC2" w:rsidRPr="00E67681" w:rsidRDefault="00DF6CC2">
            <w:pPr>
              <w:pStyle w:val="ListNum"/>
              <w:numPr>
                <w:ilvl w:val="0"/>
                <w:numId w:val="0"/>
              </w:numPr>
              <w:spacing w:before="0"/>
              <w:rPr>
                <w:sz w:val="24"/>
              </w:rPr>
            </w:pPr>
            <w:r w:rsidRPr="00E67681">
              <w:rPr>
                <w:sz w:val="24"/>
              </w:rPr>
              <w:t>Три рабочих дня с момента завершения работ</w:t>
            </w:r>
          </w:p>
        </w:tc>
      </w:tr>
      <w:tr w:rsidR="00DF6CC2" w:rsidRPr="00D40463" w:rsidTr="00E67681">
        <w:tc>
          <w:tcPr>
            <w:tcW w:w="562" w:type="dxa"/>
            <w:vAlign w:val="center"/>
          </w:tcPr>
          <w:p w:rsidR="00DF6CC2" w:rsidRPr="00E67681" w:rsidRDefault="00DF6CC2" w:rsidP="004F12B6">
            <w:pPr>
              <w:tabs>
                <w:tab w:val="left" w:pos="284"/>
              </w:tabs>
              <w:autoSpaceDE/>
              <w:jc w:val="center"/>
              <w:rPr>
                <w:bCs/>
                <w:sz w:val="24"/>
                <w:szCs w:val="24"/>
              </w:rPr>
            </w:pPr>
            <w:r w:rsidRPr="00E67681">
              <w:rPr>
                <w:bCs/>
                <w:sz w:val="24"/>
                <w:szCs w:val="24"/>
              </w:rPr>
              <w:t>6</w:t>
            </w:r>
          </w:p>
        </w:tc>
        <w:tc>
          <w:tcPr>
            <w:tcW w:w="4335" w:type="dxa"/>
            <w:vAlign w:val="center"/>
          </w:tcPr>
          <w:p w:rsidR="00DF6CC2" w:rsidRPr="00E67681" w:rsidRDefault="00DF6CC2" w:rsidP="004F12B6">
            <w:pPr>
              <w:tabs>
                <w:tab w:val="left" w:pos="284"/>
              </w:tabs>
              <w:autoSpaceDE/>
              <w:rPr>
                <w:bCs/>
                <w:sz w:val="24"/>
                <w:szCs w:val="24"/>
              </w:rPr>
            </w:pPr>
            <w:r w:rsidRPr="00E67681">
              <w:rPr>
                <w:bCs/>
                <w:sz w:val="24"/>
                <w:szCs w:val="24"/>
              </w:rPr>
              <w:t>Журнал производства работ</w:t>
            </w:r>
          </w:p>
        </w:tc>
        <w:tc>
          <w:tcPr>
            <w:tcW w:w="5163" w:type="dxa"/>
          </w:tcPr>
          <w:p w:rsidR="00DF6CC2" w:rsidRPr="00E67681" w:rsidRDefault="00DF6CC2" w:rsidP="004F12B6">
            <w:pPr>
              <w:tabs>
                <w:tab w:val="left" w:pos="284"/>
              </w:tabs>
              <w:autoSpaceDE/>
              <w:jc w:val="both"/>
              <w:rPr>
                <w:sz w:val="24"/>
                <w:szCs w:val="24"/>
              </w:rPr>
            </w:pPr>
            <w:r w:rsidRPr="00E67681">
              <w:rPr>
                <w:sz w:val="24"/>
                <w:szCs w:val="24"/>
              </w:rPr>
              <w:t>Для контроля за три рабочих дня до начала производства работ, сдача не позднее 3 рабочих дней по окончанию работ</w:t>
            </w:r>
          </w:p>
        </w:tc>
      </w:tr>
      <w:tr w:rsidR="00DF6CC2" w:rsidRPr="00D40463" w:rsidTr="00E67681">
        <w:tc>
          <w:tcPr>
            <w:tcW w:w="562" w:type="dxa"/>
            <w:vAlign w:val="center"/>
          </w:tcPr>
          <w:p w:rsidR="00DF6CC2" w:rsidRPr="00E67681" w:rsidRDefault="00DF6CC2" w:rsidP="004F12B6">
            <w:pPr>
              <w:tabs>
                <w:tab w:val="left" w:pos="284"/>
              </w:tabs>
              <w:autoSpaceDE/>
              <w:jc w:val="center"/>
              <w:rPr>
                <w:bCs/>
                <w:sz w:val="24"/>
                <w:szCs w:val="24"/>
              </w:rPr>
            </w:pPr>
            <w:r w:rsidRPr="00E67681">
              <w:rPr>
                <w:bCs/>
                <w:sz w:val="24"/>
                <w:szCs w:val="24"/>
              </w:rPr>
              <w:t>7</w:t>
            </w:r>
          </w:p>
        </w:tc>
        <w:tc>
          <w:tcPr>
            <w:tcW w:w="4335" w:type="dxa"/>
            <w:vAlign w:val="center"/>
          </w:tcPr>
          <w:p w:rsidR="00DF6CC2" w:rsidRPr="00E67681" w:rsidRDefault="00DF6CC2" w:rsidP="004F12B6">
            <w:pPr>
              <w:tabs>
                <w:tab w:val="left" w:pos="284"/>
              </w:tabs>
              <w:autoSpaceDE/>
              <w:rPr>
                <w:bCs/>
                <w:sz w:val="24"/>
                <w:szCs w:val="24"/>
              </w:rPr>
            </w:pPr>
            <w:r w:rsidRPr="00E67681">
              <w:rPr>
                <w:bCs/>
                <w:sz w:val="24"/>
                <w:szCs w:val="24"/>
              </w:rPr>
              <w:t>Журнал входного учета и контроля качества получаемых материалов</w:t>
            </w:r>
          </w:p>
        </w:tc>
        <w:tc>
          <w:tcPr>
            <w:tcW w:w="5163" w:type="dxa"/>
          </w:tcPr>
          <w:p w:rsidR="00DF6CC2" w:rsidRPr="00E67681" w:rsidRDefault="00DF6CC2" w:rsidP="004F12B6">
            <w:pPr>
              <w:tabs>
                <w:tab w:val="left" w:pos="284"/>
              </w:tabs>
              <w:autoSpaceDE/>
              <w:jc w:val="both"/>
              <w:rPr>
                <w:sz w:val="24"/>
                <w:szCs w:val="24"/>
              </w:rPr>
            </w:pPr>
            <w:r w:rsidRPr="00E67681">
              <w:rPr>
                <w:sz w:val="24"/>
                <w:szCs w:val="24"/>
              </w:rPr>
              <w:t>Для контроля за три рабочих дня до начала производства работ, сдача не позднее 3 рабочих дней по окончанию работ</w:t>
            </w:r>
          </w:p>
        </w:tc>
      </w:tr>
      <w:tr w:rsidR="00DF6CC2" w:rsidRPr="00D40463" w:rsidTr="00E67681">
        <w:tc>
          <w:tcPr>
            <w:tcW w:w="562" w:type="dxa"/>
            <w:vAlign w:val="center"/>
          </w:tcPr>
          <w:p w:rsidR="00DF6CC2" w:rsidRPr="00E67681" w:rsidRDefault="00DF6CC2" w:rsidP="004F12B6">
            <w:pPr>
              <w:tabs>
                <w:tab w:val="left" w:pos="284"/>
              </w:tabs>
              <w:autoSpaceDE/>
              <w:spacing w:before="60"/>
              <w:jc w:val="center"/>
              <w:rPr>
                <w:bCs/>
                <w:sz w:val="24"/>
                <w:szCs w:val="24"/>
              </w:rPr>
            </w:pPr>
            <w:r w:rsidRPr="00E67681">
              <w:rPr>
                <w:bCs/>
                <w:sz w:val="24"/>
                <w:szCs w:val="24"/>
              </w:rPr>
              <w:t>8</w:t>
            </w:r>
          </w:p>
        </w:tc>
        <w:tc>
          <w:tcPr>
            <w:tcW w:w="4335" w:type="dxa"/>
            <w:vAlign w:val="center"/>
          </w:tcPr>
          <w:p w:rsidR="00DF6CC2" w:rsidRPr="00E67681" w:rsidRDefault="00DF6CC2" w:rsidP="004F12B6">
            <w:pPr>
              <w:tabs>
                <w:tab w:val="left" w:pos="284"/>
              </w:tabs>
              <w:autoSpaceDE/>
              <w:jc w:val="both"/>
              <w:rPr>
                <w:sz w:val="24"/>
                <w:szCs w:val="24"/>
              </w:rPr>
            </w:pPr>
            <w:r w:rsidRPr="00E67681">
              <w:rPr>
                <w:sz w:val="24"/>
                <w:szCs w:val="24"/>
              </w:rPr>
              <w:t>Акт приемки законченного капитальным ремонтом объекта КС-14</w:t>
            </w:r>
          </w:p>
        </w:tc>
        <w:tc>
          <w:tcPr>
            <w:tcW w:w="5163" w:type="dxa"/>
          </w:tcPr>
          <w:p w:rsidR="00DF6CC2" w:rsidRPr="00E67681" w:rsidRDefault="00DF6CC2" w:rsidP="004F12B6">
            <w:pPr>
              <w:tabs>
                <w:tab w:val="left" w:pos="284"/>
              </w:tabs>
              <w:autoSpaceDE/>
              <w:jc w:val="both"/>
              <w:rPr>
                <w:bCs/>
                <w:sz w:val="24"/>
                <w:szCs w:val="24"/>
              </w:rPr>
            </w:pPr>
            <w:r w:rsidRPr="00E67681">
              <w:rPr>
                <w:bCs/>
                <w:sz w:val="24"/>
                <w:szCs w:val="24"/>
              </w:rPr>
              <w:t>Три рабочих дня с момента завершения работ</w:t>
            </w:r>
          </w:p>
        </w:tc>
      </w:tr>
    </w:tbl>
    <w:p w:rsidR="00DF6CC2" w:rsidRPr="00D40463" w:rsidRDefault="00DF6CC2" w:rsidP="004F12B6">
      <w:pPr>
        <w:tabs>
          <w:tab w:val="left" w:pos="284"/>
        </w:tabs>
        <w:ind w:left="142"/>
        <w:jc w:val="both"/>
        <w:rPr>
          <w:bCs/>
          <w:sz w:val="28"/>
          <w:szCs w:val="28"/>
        </w:rPr>
      </w:pPr>
    </w:p>
    <w:p w:rsidR="00DF6CC2" w:rsidRPr="00D40463" w:rsidRDefault="00DF6CC2" w:rsidP="004F12B6">
      <w:pPr>
        <w:tabs>
          <w:tab w:val="left" w:pos="284"/>
        </w:tabs>
        <w:ind w:left="142"/>
        <w:jc w:val="both"/>
        <w:rPr>
          <w:bCs/>
          <w:sz w:val="28"/>
          <w:szCs w:val="28"/>
        </w:rPr>
      </w:pPr>
      <w:r w:rsidRPr="00D40463">
        <w:rPr>
          <w:bCs/>
          <w:sz w:val="28"/>
          <w:szCs w:val="28"/>
        </w:rPr>
        <w:t>13.</w:t>
      </w:r>
      <w:r>
        <w:rPr>
          <w:bCs/>
          <w:sz w:val="28"/>
          <w:szCs w:val="28"/>
        </w:rPr>
        <w:t xml:space="preserve"> </w:t>
      </w:r>
      <w:r w:rsidRPr="00D40463">
        <w:rPr>
          <w:bCs/>
          <w:sz w:val="28"/>
          <w:szCs w:val="28"/>
        </w:rPr>
        <w:t>Техническое обучение подрядчиком персонала заказчика работе на подготовленных по результатам работ объектах не требуется.</w:t>
      </w:r>
    </w:p>
    <w:p w:rsidR="00DF6CC2" w:rsidRPr="00D40463" w:rsidRDefault="00DF6CC2" w:rsidP="004F12B6">
      <w:pPr>
        <w:tabs>
          <w:tab w:val="left" w:pos="284"/>
        </w:tabs>
        <w:ind w:left="142"/>
        <w:jc w:val="both"/>
        <w:rPr>
          <w:bCs/>
          <w:sz w:val="28"/>
          <w:szCs w:val="28"/>
        </w:rPr>
      </w:pPr>
      <w:r w:rsidRPr="00D40463">
        <w:rPr>
          <w:bCs/>
          <w:sz w:val="28"/>
          <w:szCs w:val="28"/>
        </w:rPr>
        <w:t>14.</w:t>
      </w:r>
      <w:r>
        <w:rPr>
          <w:bCs/>
          <w:sz w:val="28"/>
          <w:szCs w:val="28"/>
        </w:rPr>
        <w:t xml:space="preserve">  </w:t>
      </w:r>
      <w:r w:rsidRPr="00D40463">
        <w:rPr>
          <w:bCs/>
          <w:sz w:val="28"/>
          <w:szCs w:val="28"/>
        </w:rPr>
        <w:t>Требования по объему гарантии качества работ:</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4678"/>
        <w:gridCol w:w="4819"/>
      </w:tblGrid>
      <w:tr w:rsidR="00DF6CC2" w:rsidRPr="00D40463" w:rsidTr="002F7A11">
        <w:tc>
          <w:tcPr>
            <w:tcW w:w="704" w:type="dxa"/>
            <w:vAlign w:val="center"/>
          </w:tcPr>
          <w:p w:rsidR="00DF6CC2" w:rsidRPr="00D40463" w:rsidRDefault="00DF6CC2" w:rsidP="004F12B6">
            <w:pPr>
              <w:tabs>
                <w:tab w:val="left" w:pos="284"/>
              </w:tabs>
              <w:autoSpaceDE/>
              <w:jc w:val="center"/>
              <w:rPr>
                <w:sz w:val="24"/>
                <w:szCs w:val="24"/>
              </w:rPr>
            </w:pPr>
            <w:r w:rsidRPr="00D40463">
              <w:rPr>
                <w:bCs/>
                <w:sz w:val="24"/>
                <w:szCs w:val="24"/>
              </w:rPr>
              <w:t>№ п/п</w:t>
            </w:r>
          </w:p>
        </w:tc>
        <w:tc>
          <w:tcPr>
            <w:tcW w:w="4678" w:type="dxa"/>
            <w:vAlign w:val="center"/>
          </w:tcPr>
          <w:p w:rsidR="00DF6CC2" w:rsidRPr="00D40463" w:rsidRDefault="00DF6CC2" w:rsidP="004F12B6">
            <w:pPr>
              <w:tabs>
                <w:tab w:val="left" w:pos="284"/>
              </w:tabs>
              <w:autoSpaceDE/>
              <w:jc w:val="center"/>
              <w:rPr>
                <w:sz w:val="24"/>
                <w:szCs w:val="24"/>
              </w:rPr>
            </w:pPr>
            <w:r w:rsidRPr="00D40463">
              <w:rPr>
                <w:sz w:val="24"/>
                <w:szCs w:val="24"/>
              </w:rPr>
              <w:t>Объем предоставления гарантии качества,</w:t>
            </w:r>
          </w:p>
          <w:p w:rsidR="00DF6CC2" w:rsidRPr="00D40463" w:rsidRDefault="00DF6CC2" w:rsidP="004F12B6">
            <w:pPr>
              <w:tabs>
                <w:tab w:val="left" w:pos="284"/>
              </w:tabs>
              <w:autoSpaceDE/>
              <w:jc w:val="center"/>
              <w:rPr>
                <w:sz w:val="24"/>
                <w:szCs w:val="24"/>
              </w:rPr>
            </w:pPr>
            <w:r w:rsidRPr="00D40463">
              <w:rPr>
                <w:sz w:val="24"/>
                <w:szCs w:val="24"/>
              </w:rPr>
              <w:t>перечень особых условий и или способов</w:t>
            </w:r>
          </w:p>
          <w:p w:rsidR="00DF6CC2" w:rsidRPr="00D40463" w:rsidRDefault="00DF6CC2" w:rsidP="004F12B6">
            <w:pPr>
              <w:tabs>
                <w:tab w:val="left" w:pos="284"/>
              </w:tabs>
              <w:autoSpaceDE/>
              <w:jc w:val="center"/>
              <w:rPr>
                <w:sz w:val="24"/>
                <w:szCs w:val="24"/>
              </w:rPr>
            </w:pPr>
            <w:r w:rsidRPr="00D40463">
              <w:rPr>
                <w:sz w:val="24"/>
                <w:szCs w:val="24"/>
              </w:rPr>
              <w:t>исполнения обязательств</w:t>
            </w:r>
          </w:p>
        </w:tc>
        <w:tc>
          <w:tcPr>
            <w:tcW w:w="4819" w:type="dxa"/>
            <w:vAlign w:val="center"/>
          </w:tcPr>
          <w:p w:rsidR="00DF6CC2" w:rsidRPr="00D40463" w:rsidRDefault="00DF6CC2" w:rsidP="004F12B6">
            <w:pPr>
              <w:tabs>
                <w:tab w:val="left" w:pos="284"/>
              </w:tabs>
              <w:autoSpaceDE/>
              <w:jc w:val="center"/>
              <w:rPr>
                <w:sz w:val="24"/>
                <w:szCs w:val="24"/>
              </w:rPr>
            </w:pPr>
            <w:r w:rsidRPr="00D40463">
              <w:rPr>
                <w:sz w:val="24"/>
                <w:szCs w:val="24"/>
              </w:rPr>
              <w:t xml:space="preserve">Условия осуществления </w:t>
            </w:r>
          </w:p>
          <w:p w:rsidR="00DF6CC2" w:rsidRPr="00D40463" w:rsidRDefault="00DF6CC2" w:rsidP="004F12B6">
            <w:pPr>
              <w:tabs>
                <w:tab w:val="left" w:pos="284"/>
              </w:tabs>
              <w:autoSpaceDE/>
              <w:jc w:val="center"/>
              <w:rPr>
                <w:sz w:val="24"/>
                <w:szCs w:val="24"/>
              </w:rPr>
            </w:pPr>
            <w:r w:rsidRPr="00D40463">
              <w:rPr>
                <w:sz w:val="24"/>
                <w:szCs w:val="24"/>
              </w:rPr>
              <w:t>гарантийного обслуживания</w:t>
            </w:r>
          </w:p>
        </w:tc>
      </w:tr>
      <w:tr w:rsidR="00DF6CC2" w:rsidRPr="00D40463" w:rsidTr="002F7A11">
        <w:tc>
          <w:tcPr>
            <w:tcW w:w="704" w:type="dxa"/>
          </w:tcPr>
          <w:p w:rsidR="00DF6CC2" w:rsidRPr="00D40463" w:rsidRDefault="00DF6CC2" w:rsidP="004F12B6">
            <w:pPr>
              <w:tabs>
                <w:tab w:val="left" w:pos="284"/>
              </w:tabs>
              <w:autoSpaceDE/>
              <w:jc w:val="center"/>
              <w:rPr>
                <w:sz w:val="24"/>
                <w:szCs w:val="28"/>
                <w:lang w:val="en-US"/>
              </w:rPr>
            </w:pPr>
            <w:r w:rsidRPr="00D40463">
              <w:rPr>
                <w:sz w:val="24"/>
                <w:szCs w:val="28"/>
              </w:rPr>
              <w:t>1</w:t>
            </w:r>
          </w:p>
        </w:tc>
        <w:tc>
          <w:tcPr>
            <w:tcW w:w="4678" w:type="dxa"/>
          </w:tcPr>
          <w:p w:rsidR="00DF6CC2" w:rsidRPr="00D40463" w:rsidRDefault="00DF6CC2" w:rsidP="00510AAB">
            <w:pPr>
              <w:tabs>
                <w:tab w:val="left" w:pos="284"/>
              </w:tabs>
              <w:autoSpaceDE/>
              <w:jc w:val="both"/>
              <w:rPr>
                <w:sz w:val="24"/>
                <w:szCs w:val="28"/>
              </w:rPr>
            </w:pPr>
            <w:r w:rsidRPr="00D40463">
              <w:rPr>
                <w:sz w:val="24"/>
                <w:szCs w:val="28"/>
              </w:rPr>
              <w:t xml:space="preserve">Гарантия качества предоставляется на </w:t>
            </w:r>
            <w:r>
              <w:rPr>
                <w:sz w:val="24"/>
                <w:szCs w:val="28"/>
              </w:rPr>
              <w:t>весь объем выполненных работ</w:t>
            </w:r>
          </w:p>
        </w:tc>
        <w:tc>
          <w:tcPr>
            <w:tcW w:w="4819" w:type="dxa"/>
          </w:tcPr>
          <w:p w:rsidR="00DF6CC2" w:rsidRPr="00D40463" w:rsidRDefault="00DF6CC2" w:rsidP="004F12B6">
            <w:pPr>
              <w:tabs>
                <w:tab w:val="left" w:pos="284"/>
              </w:tabs>
              <w:autoSpaceDE/>
              <w:jc w:val="both"/>
              <w:rPr>
                <w:sz w:val="24"/>
                <w:szCs w:val="28"/>
              </w:rPr>
            </w:pPr>
            <w:r w:rsidRPr="00D40463">
              <w:rPr>
                <w:sz w:val="24"/>
                <w:szCs w:val="28"/>
              </w:rPr>
              <w:t>В период гарантийного срока, время прибытия на объект для устранения замечаний не должно превышать 2 два рабочих дня.</w:t>
            </w:r>
          </w:p>
        </w:tc>
      </w:tr>
    </w:tbl>
    <w:p w:rsidR="00DF6CC2" w:rsidRPr="00D40463" w:rsidRDefault="00DF6CC2" w:rsidP="004F12B6">
      <w:pPr>
        <w:tabs>
          <w:tab w:val="left" w:pos="284"/>
        </w:tabs>
        <w:autoSpaceDE/>
        <w:jc w:val="both"/>
        <w:rPr>
          <w:sz w:val="28"/>
          <w:szCs w:val="28"/>
        </w:rPr>
      </w:pPr>
    </w:p>
    <w:p w:rsidR="00DF6CC2" w:rsidRPr="00D40463" w:rsidRDefault="00DF6CC2" w:rsidP="004F12B6">
      <w:pPr>
        <w:numPr>
          <w:ilvl w:val="0"/>
          <w:numId w:val="16"/>
        </w:numPr>
        <w:tabs>
          <w:tab w:val="left" w:pos="284"/>
        </w:tabs>
        <w:autoSpaceDE/>
        <w:jc w:val="both"/>
        <w:rPr>
          <w:sz w:val="28"/>
          <w:szCs w:val="28"/>
        </w:rPr>
      </w:pPr>
      <w:r w:rsidRPr="00D40463">
        <w:rPr>
          <w:sz w:val="28"/>
          <w:szCs w:val="28"/>
        </w:rPr>
        <w:t>Требования по сроку гарантии качества на выполненные работы:</w:t>
      </w:r>
    </w:p>
    <w:p w:rsidR="00DF6CC2" w:rsidRPr="00D40463" w:rsidRDefault="00DF6CC2" w:rsidP="004F12B6">
      <w:pPr>
        <w:tabs>
          <w:tab w:val="left" w:pos="284"/>
        </w:tabs>
        <w:autoSpaceDE/>
        <w:ind w:left="284"/>
        <w:jc w:val="both"/>
        <w:rPr>
          <w:sz w:val="28"/>
          <w:szCs w:val="28"/>
        </w:rPr>
      </w:pPr>
      <w:r w:rsidRPr="00D40463">
        <w:rPr>
          <w:sz w:val="28"/>
          <w:szCs w:val="28"/>
        </w:rPr>
        <w:tab/>
        <w:t xml:space="preserve"> </w:t>
      </w:r>
      <w:r w:rsidRPr="00366BE6">
        <w:rPr>
          <w:sz w:val="28"/>
          <w:szCs w:val="28"/>
        </w:rPr>
        <w:t>Срок предоставления гарантии качества работ должен составлять не менее 36 месяцев с момента подписания сторонами Акта приемки выполненных работ по договору.</w:t>
      </w:r>
    </w:p>
    <w:p w:rsidR="00DF6CC2" w:rsidRPr="00D40463" w:rsidRDefault="00DF6CC2" w:rsidP="004F12B6">
      <w:pPr>
        <w:ind w:right="-2"/>
        <w:jc w:val="center"/>
        <w:rPr>
          <w:sz w:val="28"/>
          <w:szCs w:val="28"/>
        </w:rPr>
      </w:pPr>
    </w:p>
    <w:p w:rsidR="00DF6CC2" w:rsidRPr="00CC7965" w:rsidRDefault="00DF6CC2" w:rsidP="004F12B6">
      <w:pPr>
        <w:rPr>
          <w:sz w:val="28"/>
          <w:szCs w:val="28"/>
        </w:rPr>
      </w:pPr>
      <w:r w:rsidRPr="00CC7965">
        <w:rPr>
          <w:sz w:val="28"/>
          <w:szCs w:val="28"/>
        </w:rPr>
        <w:t>ПОДГОТОВЛЕНО</w:t>
      </w:r>
    </w:p>
    <w:p w:rsidR="00DF6CC2" w:rsidRPr="00CC7965" w:rsidRDefault="00DF6CC2" w:rsidP="004F12B6">
      <w:pPr>
        <w:rPr>
          <w:sz w:val="28"/>
          <w:szCs w:val="28"/>
        </w:rPr>
      </w:pPr>
    </w:p>
    <w:p w:rsidR="00DF6CC2" w:rsidRPr="00CC7965" w:rsidRDefault="00DF6CC2" w:rsidP="004F12B6">
      <w:pPr>
        <w:jc w:val="center"/>
        <w:rPr>
          <w:sz w:val="28"/>
          <w:szCs w:val="28"/>
        </w:rPr>
      </w:pPr>
      <w:r w:rsidRPr="00CC7965">
        <w:rPr>
          <w:sz w:val="28"/>
          <w:szCs w:val="28"/>
        </w:rPr>
        <w:t>Главный бухгалтер</w:t>
      </w:r>
      <w:r w:rsidRPr="00CC7965">
        <w:rPr>
          <w:b/>
          <w:sz w:val="28"/>
          <w:szCs w:val="28"/>
        </w:rPr>
        <w:t xml:space="preserve"> _____________ </w:t>
      </w:r>
      <w:r>
        <w:rPr>
          <w:sz w:val="28"/>
          <w:szCs w:val="28"/>
        </w:rPr>
        <w:t>О. В</w:t>
      </w:r>
      <w:r w:rsidRPr="00CC7965">
        <w:rPr>
          <w:sz w:val="28"/>
          <w:szCs w:val="28"/>
        </w:rPr>
        <w:t xml:space="preserve">. </w:t>
      </w:r>
      <w:r>
        <w:rPr>
          <w:sz w:val="28"/>
          <w:szCs w:val="28"/>
        </w:rPr>
        <w:t>Новокрещенова</w:t>
      </w:r>
    </w:p>
    <w:p w:rsidR="00DF6CC2" w:rsidRPr="00CC7965" w:rsidRDefault="00DF6CC2" w:rsidP="00CC7965">
      <w:pPr>
        <w:tabs>
          <w:tab w:val="left" w:pos="284"/>
        </w:tabs>
        <w:autoSpaceDE/>
        <w:autoSpaceDN/>
        <w:rPr>
          <w:sz w:val="28"/>
          <w:szCs w:val="28"/>
        </w:rPr>
      </w:pPr>
      <w:r w:rsidRPr="00CC7965">
        <w:rPr>
          <w:sz w:val="28"/>
          <w:szCs w:val="28"/>
        </w:rPr>
        <w:t>СОГЛАСОВАНО</w:t>
      </w:r>
    </w:p>
    <w:p w:rsidR="00DF6CC2" w:rsidRPr="00CC7965" w:rsidRDefault="00DF6CC2" w:rsidP="004F12B6">
      <w:pPr>
        <w:tabs>
          <w:tab w:val="left" w:pos="284"/>
        </w:tabs>
        <w:autoSpaceDE/>
        <w:autoSpaceDN/>
        <w:ind w:left="284"/>
        <w:jc w:val="both"/>
        <w:rPr>
          <w:rFonts w:ascii="Century Schoolbook" w:hAnsi="Century Schoolbook" w:cs="Century Schoolbook"/>
          <w:sz w:val="28"/>
          <w:szCs w:val="28"/>
        </w:rPr>
      </w:pPr>
    </w:p>
    <w:p w:rsidR="00DF6CC2" w:rsidRPr="00D40463" w:rsidRDefault="00DF6CC2" w:rsidP="004F12B6">
      <w:pPr>
        <w:tabs>
          <w:tab w:val="left" w:pos="1800"/>
        </w:tabs>
        <w:suppressAutoHyphens/>
        <w:ind w:firstLine="567"/>
        <w:jc w:val="center"/>
        <w:rPr>
          <w:b/>
          <w:sz w:val="24"/>
          <w:szCs w:val="24"/>
        </w:rPr>
      </w:pPr>
      <w:r>
        <w:rPr>
          <w:rFonts w:ascii="Century Schoolbook" w:hAnsi="Century Schoolbook" w:cs="Century Schoolbook"/>
          <w:sz w:val="28"/>
          <w:szCs w:val="28"/>
        </w:rPr>
        <w:t>И. о. директора ________________ А. С</w:t>
      </w:r>
      <w:r w:rsidRPr="00CC7965">
        <w:rPr>
          <w:rFonts w:ascii="Century Schoolbook" w:hAnsi="Century Schoolbook" w:cs="Century Schoolbook"/>
          <w:sz w:val="28"/>
          <w:szCs w:val="28"/>
        </w:rPr>
        <w:t xml:space="preserve">. </w:t>
      </w:r>
      <w:bookmarkEnd w:id="7"/>
      <w:bookmarkEnd w:id="8"/>
      <w:r>
        <w:rPr>
          <w:rFonts w:ascii="Century Schoolbook" w:hAnsi="Century Schoolbook" w:cs="Century Schoolbook"/>
          <w:sz w:val="28"/>
          <w:szCs w:val="28"/>
        </w:rPr>
        <w:t>Потапова</w:t>
      </w:r>
    </w:p>
    <w:p w:rsidR="00DF6CC2" w:rsidRPr="00D40463" w:rsidRDefault="00DF6CC2" w:rsidP="004F12B6">
      <w:pPr>
        <w:pStyle w:val="34"/>
        <w:widowControl/>
        <w:ind w:right="-2" w:firstLine="426"/>
        <w:jc w:val="center"/>
        <w:rPr>
          <w:sz w:val="28"/>
          <w:szCs w:val="28"/>
        </w:rPr>
      </w:pPr>
    </w:p>
    <w:bookmarkEnd w:id="9"/>
    <w:bookmarkEnd w:id="10"/>
    <w:p w:rsidR="00DF6CC2" w:rsidRPr="00D40463" w:rsidRDefault="00DF6CC2" w:rsidP="00547977">
      <w:pPr>
        <w:tabs>
          <w:tab w:val="left" w:pos="1320"/>
          <w:tab w:val="left" w:pos="3324"/>
        </w:tabs>
        <w:autoSpaceDE/>
        <w:autoSpaceDN/>
        <w:rPr>
          <w:sz w:val="28"/>
          <w:szCs w:val="28"/>
        </w:rPr>
      </w:pPr>
    </w:p>
    <w:p w:rsidR="00DF6CC2" w:rsidRDefault="00DF6CC2" w:rsidP="00547977">
      <w:pPr>
        <w:tabs>
          <w:tab w:val="left" w:pos="1320"/>
          <w:tab w:val="left" w:pos="3324"/>
        </w:tabs>
        <w:autoSpaceDE/>
        <w:autoSpaceDN/>
        <w:rPr>
          <w:sz w:val="28"/>
          <w:szCs w:val="28"/>
        </w:rPr>
      </w:pPr>
    </w:p>
    <w:p w:rsidR="00DF6CC2" w:rsidRDefault="00DF6CC2" w:rsidP="00547977">
      <w:pPr>
        <w:tabs>
          <w:tab w:val="left" w:pos="1320"/>
          <w:tab w:val="left" w:pos="3324"/>
        </w:tabs>
        <w:autoSpaceDE/>
        <w:autoSpaceDN/>
        <w:rPr>
          <w:sz w:val="28"/>
          <w:szCs w:val="28"/>
        </w:rPr>
      </w:pPr>
    </w:p>
    <w:p w:rsidR="00DF6CC2" w:rsidRDefault="00DF6CC2" w:rsidP="00547977">
      <w:pPr>
        <w:tabs>
          <w:tab w:val="left" w:pos="1320"/>
          <w:tab w:val="left" w:pos="3324"/>
        </w:tabs>
        <w:autoSpaceDE/>
        <w:autoSpaceDN/>
        <w:rPr>
          <w:sz w:val="28"/>
          <w:szCs w:val="28"/>
        </w:rPr>
      </w:pPr>
    </w:p>
    <w:p w:rsidR="00DF6CC2" w:rsidRDefault="00DF6CC2" w:rsidP="00547977">
      <w:pPr>
        <w:tabs>
          <w:tab w:val="left" w:pos="1320"/>
          <w:tab w:val="left" w:pos="3324"/>
        </w:tabs>
        <w:autoSpaceDE/>
        <w:autoSpaceDN/>
        <w:rPr>
          <w:sz w:val="28"/>
          <w:szCs w:val="28"/>
        </w:rPr>
      </w:pPr>
    </w:p>
    <w:p w:rsidR="00DF6CC2" w:rsidRPr="00D40463" w:rsidRDefault="00DF6CC2" w:rsidP="00B270A4">
      <w:pPr>
        <w:jc w:val="center"/>
        <w:rPr>
          <w:sz w:val="28"/>
          <w:szCs w:val="28"/>
        </w:rPr>
      </w:pPr>
      <w:r w:rsidRPr="00D40463">
        <w:rPr>
          <w:sz w:val="28"/>
          <w:szCs w:val="28"/>
        </w:rPr>
        <w:lastRenderedPageBreak/>
        <w:t>4. Образцы форм и документов для заполнения</w:t>
      </w:r>
      <w:r w:rsidRPr="00D40463">
        <w:rPr>
          <w:sz w:val="28"/>
          <w:szCs w:val="28"/>
        </w:rPr>
        <w:br/>
        <w:t>участниками процедуры закупки</w:t>
      </w:r>
    </w:p>
    <w:p w:rsidR="00DF6CC2" w:rsidRPr="00D40463" w:rsidRDefault="00DF6CC2" w:rsidP="00B270A4">
      <w:pPr>
        <w:pBdr>
          <w:bottom w:val="single" w:sz="12" w:space="1" w:color="auto"/>
        </w:pBdr>
        <w:jc w:val="center"/>
        <w:rPr>
          <w:sz w:val="28"/>
          <w:szCs w:val="28"/>
        </w:rPr>
      </w:pPr>
    </w:p>
    <w:p w:rsidR="00DF6CC2" w:rsidRPr="00D40463" w:rsidRDefault="00DF6CC2" w:rsidP="00B270A4">
      <w:pPr>
        <w:jc w:val="right"/>
        <w:rPr>
          <w:sz w:val="28"/>
          <w:szCs w:val="28"/>
        </w:rPr>
      </w:pPr>
    </w:p>
    <w:p w:rsidR="00DF6CC2" w:rsidRPr="00D40463" w:rsidRDefault="00DF6CC2" w:rsidP="00B270A4">
      <w:pPr>
        <w:numPr>
          <w:ilvl w:val="12"/>
          <w:numId w:val="0"/>
        </w:numPr>
        <w:jc w:val="right"/>
        <w:rPr>
          <w:sz w:val="28"/>
          <w:szCs w:val="28"/>
        </w:rPr>
      </w:pPr>
      <w:r w:rsidRPr="00D40463">
        <w:rPr>
          <w:sz w:val="28"/>
          <w:szCs w:val="28"/>
        </w:rPr>
        <w:t xml:space="preserve">Форма 1 </w:t>
      </w:r>
    </w:p>
    <w:p w:rsidR="00DF6CC2" w:rsidRPr="00D40463" w:rsidRDefault="00DF6CC2" w:rsidP="00B270A4">
      <w:pPr>
        <w:numPr>
          <w:ilvl w:val="12"/>
          <w:numId w:val="0"/>
        </w:numPr>
        <w:jc w:val="both"/>
        <w:rPr>
          <w:sz w:val="24"/>
          <w:szCs w:val="24"/>
        </w:rPr>
      </w:pPr>
    </w:p>
    <w:p w:rsidR="00DF6CC2" w:rsidRPr="00D40463" w:rsidRDefault="00DF6CC2" w:rsidP="00B270A4">
      <w:pPr>
        <w:rPr>
          <w:sz w:val="28"/>
          <w:szCs w:val="28"/>
        </w:rPr>
      </w:pPr>
      <w:r w:rsidRPr="00D40463">
        <w:rPr>
          <w:sz w:val="24"/>
          <w:szCs w:val="24"/>
        </w:rPr>
        <w:t>Дата, исх. №</w:t>
      </w:r>
      <w:r w:rsidRPr="00D40463">
        <w:rPr>
          <w:sz w:val="28"/>
          <w:szCs w:val="28"/>
        </w:rPr>
        <w:t xml:space="preserve"> ____</w:t>
      </w:r>
    </w:p>
    <w:p w:rsidR="00DF6CC2" w:rsidRPr="00D40463" w:rsidRDefault="00DF6CC2" w:rsidP="00B270A4">
      <w:pPr>
        <w:jc w:val="right"/>
        <w:rPr>
          <w:sz w:val="28"/>
          <w:szCs w:val="28"/>
        </w:rPr>
      </w:pPr>
    </w:p>
    <w:p w:rsidR="00DF6CC2" w:rsidRPr="00D40463" w:rsidRDefault="00DF6CC2" w:rsidP="00B270A4">
      <w:pPr>
        <w:rPr>
          <w:sz w:val="28"/>
          <w:szCs w:val="28"/>
        </w:rPr>
      </w:pPr>
    </w:p>
    <w:p w:rsidR="00DF6CC2" w:rsidRPr="00D40463" w:rsidRDefault="00DF6CC2" w:rsidP="00B270A4">
      <w:pPr>
        <w:numPr>
          <w:ilvl w:val="12"/>
          <w:numId w:val="0"/>
        </w:numPr>
        <w:jc w:val="center"/>
        <w:rPr>
          <w:sz w:val="28"/>
          <w:szCs w:val="28"/>
        </w:rPr>
      </w:pPr>
      <w:r w:rsidRPr="00D40463">
        <w:rPr>
          <w:sz w:val="28"/>
          <w:szCs w:val="28"/>
        </w:rPr>
        <w:t xml:space="preserve">ПЕРВАЯ ЧАСТЬ ЗАЯВКИ НА УЧАСТИЕ В ОТКРЫТОМ АУКЦИОНЕ </w:t>
      </w:r>
    </w:p>
    <w:p w:rsidR="00DF6CC2" w:rsidRPr="00D40463" w:rsidRDefault="00DF6CC2" w:rsidP="00B270A4">
      <w:pPr>
        <w:numPr>
          <w:ilvl w:val="12"/>
          <w:numId w:val="0"/>
        </w:numPr>
        <w:jc w:val="center"/>
        <w:rPr>
          <w:sz w:val="28"/>
          <w:szCs w:val="28"/>
        </w:rPr>
      </w:pPr>
      <w:r w:rsidRPr="00D40463">
        <w:rPr>
          <w:sz w:val="28"/>
          <w:szCs w:val="28"/>
        </w:rPr>
        <w:t>В ЭЛЕКТРОННОЙ ФОРМЕ</w:t>
      </w:r>
    </w:p>
    <w:p w:rsidR="00DF6CC2" w:rsidRPr="00D40463" w:rsidRDefault="00DF6CC2" w:rsidP="00B270A4">
      <w:pPr>
        <w:numPr>
          <w:ilvl w:val="12"/>
          <w:numId w:val="0"/>
        </w:numPr>
        <w:jc w:val="center"/>
        <w:rPr>
          <w:sz w:val="28"/>
          <w:szCs w:val="28"/>
        </w:rPr>
      </w:pPr>
      <w:r w:rsidRPr="00D40463">
        <w:rPr>
          <w:sz w:val="28"/>
          <w:szCs w:val="28"/>
        </w:rPr>
        <w:t>на право заключения договора на выполнение работ</w:t>
      </w:r>
    </w:p>
    <w:p w:rsidR="00DF6CC2" w:rsidRPr="00D40463" w:rsidRDefault="00DF6CC2" w:rsidP="00B270A4">
      <w:pPr>
        <w:numPr>
          <w:ilvl w:val="12"/>
          <w:numId w:val="0"/>
        </w:numPr>
        <w:tabs>
          <w:tab w:val="left" w:pos="5880"/>
        </w:tabs>
        <w:jc w:val="both"/>
        <w:rPr>
          <w:sz w:val="28"/>
          <w:szCs w:val="28"/>
        </w:rPr>
      </w:pPr>
      <w:r w:rsidRPr="00D40463">
        <w:rPr>
          <w:sz w:val="28"/>
          <w:szCs w:val="28"/>
        </w:rPr>
        <w:t>______________________________________________________________________</w:t>
      </w:r>
    </w:p>
    <w:p w:rsidR="00DF6CC2" w:rsidRPr="00D40463" w:rsidRDefault="00DF6CC2" w:rsidP="00B270A4">
      <w:pPr>
        <w:numPr>
          <w:ilvl w:val="12"/>
          <w:numId w:val="0"/>
        </w:numPr>
        <w:tabs>
          <w:tab w:val="left" w:pos="5880"/>
        </w:tabs>
        <w:jc w:val="center"/>
        <w:rPr>
          <w:sz w:val="24"/>
          <w:szCs w:val="24"/>
        </w:rPr>
      </w:pPr>
      <w:r w:rsidRPr="00D40463">
        <w:rPr>
          <w:sz w:val="24"/>
          <w:szCs w:val="24"/>
        </w:rPr>
        <w:t xml:space="preserve">(предмет открытого аукциона в электронной форме)  </w:t>
      </w:r>
    </w:p>
    <w:p w:rsidR="00DF6CC2" w:rsidRPr="00D40463" w:rsidRDefault="00DF6CC2" w:rsidP="00B270A4">
      <w:pPr>
        <w:numPr>
          <w:ilvl w:val="12"/>
          <w:numId w:val="0"/>
        </w:numPr>
        <w:tabs>
          <w:tab w:val="left" w:pos="5880"/>
        </w:tabs>
        <w:jc w:val="center"/>
        <w:rPr>
          <w:sz w:val="24"/>
          <w:szCs w:val="24"/>
        </w:rPr>
      </w:pPr>
    </w:p>
    <w:p w:rsidR="00DF6CC2" w:rsidRPr="00D40463" w:rsidRDefault="00DF6CC2" w:rsidP="00B270A4">
      <w:pPr>
        <w:ind w:firstLine="567"/>
        <w:jc w:val="both"/>
        <w:rPr>
          <w:sz w:val="28"/>
          <w:szCs w:val="28"/>
        </w:rPr>
      </w:pPr>
      <w:r w:rsidRPr="00D40463">
        <w:rPr>
          <w:sz w:val="28"/>
          <w:szCs w:val="28"/>
        </w:rPr>
        <w:t xml:space="preserve">1. Изучив извещение о проведении открытого аукциона в электронной форме на право заключения договора на выполнение работ ___________________, опубликованное на Официальном  сайте Единой информационной системы в сфере закупок </w:t>
      </w:r>
      <w:r w:rsidRPr="00D40463">
        <w:rPr>
          <w:sz w:val="28"/>
          <w:szCs w:val="28"/>
          <w:lang w:val="en-US"/>
        </w:rPr>
        <w:t>http</w:t>
      </w:r>
      <w:r w:rsidRPr="00D40463">
        <w:rPr>
          <w:sz w:val="28"/>
          <w:szCs w:val="28"/>
        </w:rPr>
        <w:t>://</w:t>
      </w:r>
      <w:hyperlink r:id="rId35" w:history="1">
        <w:r w:rsidRPr="00D40463">
          <w:rPr>
            <w:color w:val="0000FF"/>
            <w:sz w:val="28"/>
            <w:szCs w:val="28"/>
            <w:u w:val="single"/>
            <w:lang w:val="en-US"/>
          </w:rPr>
          <w:t>zakupki</w:t>
        </w:r>
        <w:r w:rsidRPr="00D40463">
          <w:rPr>
            <w:color w:val="0000FF"/>
            <w:sz w:val="28"/>
            <w:szCs w:val="28"/>
            <w:u w:val="single"/>
          </w:rPr>
          <w:t>.</w:t>
        </w:r>
        <w:r w:rsidRPr="00D40463">
          <w:rPr>
            <w:color w:val="0000FF"/>
            <w:sz w:val="28"/>
            <w:szCs w:val="28"/>
            <w:u w:val="single"/>
            <w:lang w:val="en-US"/>
          </w:rPr>
          <w:t>gov</w:t>
        </w:r>
        <w:r w:rsidRPr="00D40463">
          <w:rPr>
            <w:color w:val="0000FF"/>
            <w:sz w:val="28"/>
            <w:szCs w:val="28"/>
            <w:u w:val="single"/>
          </w:rPr>
          <w:t>.</w:t>
        </w:r>
        <w:r w:rsidRPr="00D40463">
          <w:rPr>
            <w:color w:val="0000FF"/>
            <w:sz w:val="28"/>
            <w:szCs w:val="28"/>
            <w:u w:val="single"/>
            <w:lang w:val="en-US"/>
          </w:rPr>
          <w:t>ru</w:t>
        </w:r>
      </w:hyperlink>
      <w:r w:rsidRPr="00D40463">
        <w:rPr>
          <w:sz w:val="28"/>
          <w:szCs w:val="28"/>
        </w:rPr>
        <w:t xml:space="preserve">  и электронной торговой площадке «Аукционный Конкурсный Дом» </w:t>
      </w:r>
      <w:hyperlink r:id="rId36" w:history="1">
        <w:r w:rsidRPr="00D40463">
          <w:rPr>
            <w:color w:val="0000FF"/>
            <w:sz w:val="28"/>
            <w:szCs w:val="28"/>
            <w:u w:val="single"/>
            <w:lang w:val="en-US"/>
          </w:rPr>
          <w:t>www</w:t>
        </w:r>
        <w:r w:rsidRPr="00D40463">
          <w:rPr>
            <w:color w:val="0000FF"/>
            <w:sz w:val="28"/>
            <w:szCs w:val="28"/>
            <w:u w:val="single"/>
          </w:rPr>
          <w:t>.</w:t>
        </w:r>
        <w:r w:rsidRPr="00D40463">
          <w:rPr>
            <w:color w:val="0000FF"/>
            <w:sz w:val="28"/>
            <w:szCs w:val="28"/>
            <w:u w:val="single"/>
            <w:lang w:val="en-US"/>
          </w:rPr>
          <w:t>a</w:t>
        </w:r>
        <w:r w:rsidRPr="00D40463">
          <w:rPr>
            <w:color w:val="0000FF"/>
            <w:sz w:val="28"/>
            <w:szCs w:val="28"/>
            <w:u w:val="single"/>
          </w:rPr>
          <w:t>-</w:t>
        </w:r>
        <w:r w:rsidRPr="00D40463">
          <w:rPr>
            <w:color w:val="0000FF"/>
            <w:sz w:val="28"/>
            <w:szCs w:val="28"/>
            <w:u w:val="single"/>
            <w:lang w:val="en-US"/>
          </w:rPr>
          <w:t>k</w:t>
        </w:r>
        <w:r w:rsidRPr="00D40463">
          <w:rPr>
            <w:color w:val="0000FF"/>
            <w:sz w:val="28"/>
            <w:szCs w:val="28"/>
            <w:u w:val="single"/>
          </w:rPr>
          <w:t>-</w:t>
        </w:r>
        <w:r w:rsidRPr="00D40463">
          <w:rPr>
            <w:color w:val="0000FF"/>
            <w:sz w:val="28"/>
            <w:szCs w:val="28"/>
            <w:u w:val="single"/>
            <w:lang w:val="en-US"/>
          </w:rPr>
          <w:t>d</w:t>
        </w:r>
        <w:r w:rsidRPr="00D40463">
          <w:rPr>
            <w:color w:val="0000FF"/>
            <w:sz w:val="28"/>
            <w:szCs w:val="28"/>
            <w:u w:val="single"/>
          </w:rPr>
          <w:t>.</w:t>
        </w:r>
        <w:r w:rsidRPr="00D40463">
          <w:rPr>
            <w:color w:val="0000FF"/>
            <w:sz w:val="28"/>
            <w:szCs w:val="28"/>
            <w:u w:val="single"/>
            <w:lang w:val="en-US"/>
          </w:rPr>
          <w:t>ru</w:t>
        </w:r>
      </w:hyperlink>
      <w:r w:rsidRPr="00D40463">
        <w:rPr>
          <w:sz w:val="28"/>
          <w:szCs w:val="28"/>
        </w:rPr>
        <w:t>, документацию об открытом аукционе в электронной форме, и принимая установленные в них требования и условия открытого аукциона в электронной форме, организация/физическое лицо, сведения о которой(-ом) указаны во второй части заявки на участие в открытом аукционе в электронной форме, сообщает о своем согласии участвовать в открытом аукционе в электронной форме на условиях, указанных в нижеперечисленных документах, и направляет настоящую заявку.</w:t>
      </w:r>
    </w:p>
    <w:p w:rsidR="00DF6CC2" w:rsidRPr="00D40463" w:rsidRDefault="00DF6CC2" w:rsidP="00B270A4">
      <w:pPr>
        <w:ind w:firstLine="720"/>
        <w:jc w:val="both"/>
        <w:rPr>
          <w:sz w:val="28"/>
          <w:szCs w:val="28"/>
        </w:rPr>
      </w:pPr>
      <w:r w:rsidRPr="00D40463">
        <w:rPr>
          <w:sz w:val="28"/>
          <w:szCs w:val="28"/>
        </w:rPr>
        <w:t xml:space="preserve">2. Мы согласны выполнить работы, предусмотренные Техническим заданием, в соответствии с предложением о качестве работ, графиком выполнения работ и другими документами, являющимися неотъемлемыми приложениями к настоящей заявке на следующих условиях: </w:t>
      </w:r>
    </w:p>
    <w:tbl>
      <w:tblPr>
        <w:tblW w:w="99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3229"/>
        <w:gridCol w:w="1842"/>
        <w:gridCol w:w="1701"/>
        <w:gridCol w:w="2631"/>
      </w:tblGrid>
      <w:tr w:rsidR="00DF6CC2" w:rsidRPr="00D40463" w:rsidTr="007C7524">
        <w:tc>
          <w:tcPr>
            <w:tcW w:w="594" w:type="dxa"/>
            <w:vAlign w:val="center"/>
          </w:tcPr>
          <w:p w:rsidR="00DF6CC2" w:rsidRPr="00D40463" w:rsidRDefault="00DF6CC2" w:rsidP="00B270A4">
            <w:pPr>
              <w:numPr>
                <w:ilvl w:val="12"/>
                <w:numId w:val="0"/>
              </w:numPr>
              <w:tabs>
                <w:tab w:val="right" w:pos="9921"/>
              </w:tabs>
              <w:jc w:val="center"/>
              <w:rPr>
                <w:sz w:val="24"/>
                <w:szCs w:val="24"/>
              </w:rPr>
            </w:pPr>
            <w:r w:rsidRPr="00D40463">
              <w:rPr>
                <w:sz w:val="24"/>
                <w:szCs w:val="24"/>
              </w:rPr>
              <w:t>№</w:t>
            </w:r>
          </w:p>
          <w:p w:rsidR="00DF6CC2" w:rsidRPr="00D40463" w:rsidRDefault="00DF6CC2" w:rsidP="00B270A4">
            <w:pPr>
              <w:numPr>
                <w:ilvl w:val="12"/>
                <w:numId w:val="0"/>
              </w:numPr>
              <w:tabs>
                <w:tab w:val="right" w:pos="9921"/>
              </w:tabs>
              <w:jc w:val="center"/>
              <w:rPr>
                <w:sz w:val="24"/>
                <w:szCs w:val="24"/>
              </w:rPr>
            </w:pPr>
            <w:r w:rsidRPr="00D40463">
              <w:rPr>
                <w:sz w:val="24"/>
                <w:szCs w:val="24"/>
              </w:rPr>
              <w:t>п/п</w:t>
            </w:r>
          </w:p>
        </w:tc>
        <w:tc>
          <w:tcPr>
            <w:tcW w:w="3229" w:type="dxa"/>
            <w:vAlign w:val="center"/>
          </w:tcPr>
          <w:p w:rsidR="00DF6CC2" w:rsidRPr="00D40463" w:rsidRDefault="00DF6CC2" w:rsidP="00B270A4">
            <w:pPr>
              <w:jc w:val="center"/>
              <w:rPr>
                <w:sz w:val="24"/>
                <w:szCs w:val="24"/>
              </w:rPr>
            </w:pPr>
            <w:r w:rsidRPr="00D40463">
              <w:rPr>
                <w:sz w:val="24"/>
                <w:szCs w:val="24"/>
              </w:rPr>
              <w:t xml:space="preserve">Условия заявок на участие </w:t>
            </w:r>
          </w:p>
          <w:p w:rsidR="00DF6CC2" w:rsidRPr="00D40463" w:rsidRDefault="00DF6CC2" w:rsidP="00B270A4">
            <w:pPr>
              <w:jc w:val="center"/>
              <w:rPr>
                <w:sz w:val="24"/>
                <w:szCs w:val="24"/>
              </w:rPr>
            </w:pPr>
            <w:r w:rsidRPr="00D40463">
              <w:rPr>
                <w:sz w:val="24"/>
                <w:szCs w:val="24"/>
              </w:rPr>
              <w:t xml:space="preserve">в аукционе </w:t>
            </w:r>
          </w:p>
        </w:tc>
        <w:tc>
          <w:tcPr>
            <w:tcW w:w="1842" w:type="dxa"/>
            <w:vAlign w:val="center"/>
          </w:tcPr>
          <w:p w:rsidR="00DF6CC2" w:rsidRPr="00D40463" w:rsidRDefault="00DF6CC2" w:rsidP="00B270A4">
            <w:pPr>
              <w:numPr>
                <w:ilvl w:val="12"/>
                <w:numId w:val="0"/>
              </w:numPr>
              <w:tabs>
                <w:tab w:val="right" w:pos="9921"/>
              </w:tabs>
              <w:jc w:val="center"/>
              <w:rPr>
                <w:sz w:val="24"/>
                <w:szCs w:val="24"/>
              </w:rPr>
            </w:pPr>
            <w:r w:rsidRPr="00D40463">
              <w:rPr>
                <w:sz w:val="24"/>
                <w:szCs w:val="24"/>
              </w:rPr>
              <w:t xml:space="preserve">Единица </w:t>
            </w:r>
          </w:p>
          <w:p w:rsidR="00DF6CC2" w:rsidRPr="00D40463" w:rsidRDefault="00DF6CC2" w:rsidP="00B270A4">
            <w:pPr>
              <w:numPr>
                <w:ilvl w:val="12"/>
                <w:numId w:val="0"/>
              </w:numPr>
              <w:tabs>
                <w:tab w:val="right" w:pos="9921"/>
              </w:tabs>
              <w:jc w:val="center"/>
              <w:rPr>
                <w:sz w:val="24"/>
                <w:szCs w:val="24"/>
              </w:rPr>
            </w:pPr>
            <w:r w:rsidRPr="00D40463">
              <w:rPr>
                <w:sz w:val="24"/>
                <w:szCs w:val="24"/>
              </w:rPr>
              <w:t>измерения</w:t>
            </w:r>
          </w:p>
        </w:tc>
        <w:tc>
          <w:tcPr>
            <w:tcW w:w="1701" w:type="dxa"/>
            <w:vAlign w:val="center"/>
          </w:tcPr>
          <w:p w:rsidR="00DF6CC2" w:rsidRPr="00D40463" w:rsidRDefault="00DF6CC2" w:rsidP="00B270A4">
            <w:pPr>
              <w:jc w:val="center"/>
              <w:rPr>
                <w:sz w:val="24"/>
                <w:szCs w:val="24"/>
              </w:rPr>
            </w:pPr>
            <w:r w:rsidRPr="00D40463">
              <w:rPr>
                <w:sz w:val="24"/>
                <w:szCs w:val="24"/>
              </w:rPr>
              <w:t>Предложения</w:t>
            </w:r>
          </w:p>
          <w:p w:rsidR="00DF6CC2" w:rsidRPr="00D40463" w:rsidRDefault="00DF6CC2" w:rsidP="00B270A4">
            <w:pPr>
              <w:numPr>
                <w:ilvl w:val="12"/>
                <w:numId w:val="0"/>
              </w:numPr>
              <w:tabs>
                <w:tab w:val="right" w:pos="9921"/>
              </w:tabs>
              <w:jc w:val="center"/>
              <w:rPr>
                <w:sz w:val="24"/>
                <w:szCs w:val="24"/>
              </w:rPr>
            </w:pPr>
            <w:r w:rsidRPr="00D40463">
              <w:rPr>
                <w:sz w:val="24"/>
                <w:szCs w:val="24"/>
              </w:rPr>
              <w:t>участника</w:t>
            </w:r>
          </w:p>
        </w:tc>
        <w:tc>
          <w:tcPr>
            <w:tcW w:w="2631" w:type="dxa"/>
            <w:vAlign w:val="center"/>
          </w:tcPr>
          <w:p w:rsidR="00DF6CC2" w:rsidRPr="00D40463" w:rsidRDefault="00DF6CC2" w:rsidP="00B270A4">
            <w:pPr>
              <w:numPr>
                <w:ilvl w:val="12"/>
                <w:numId w:val="0"/>
              </w:numPr>
              <w:tabs>
                <w:tab w:val="right" w:pos="9921"/>
              </w:tabs>
              <w:jc w:val="center"/>
              <w:rPr>
                <w:sz w:val="24"/>
                <w:szCs w:val="24"/>
              </w:rPr>
            </w:pPr>
            <w:r w:rsidRPr="00D40463">
              <w:rPr>
                <w:sz w:val="24"/>
                <w:szCs w:val="24"/>
              </w:rPr>
              <w:t>Примечание</w:t>
            </w:r>
          </w:p>
        </w:tc>
      </w:tr>
      <w:tr w:rsidR="00DF6CC2" w:rsidRPr="00D40463" w:rsidTr="007C7524">
        <w:tc>
          <w:tcPr>
            <w:tcW w:w="594" w:type="dxa"/>
          </w:tcPr>
          <w:p w:rsidR="00DF6CC2" w:rsidRPr="00D40463" w:rsidRDefault="00DF6CC2" w:rsidP="00B270A4">
            <w:pPr>
              <w:numPr>
                <w:ilvl w:val="12"/>
                <w:numId w:val="0"/>
              </w:numPr>
              <w:tabs>
                <w:tab w:val="right" w:pos="9921"/>
              </w:tabs>
              <w:jc w:val="center"/>
              <w:rPr>
                <w:sz w:val="28"/>
                <w:szCs w:val="28"/>
              </w:rPr>
            </w:pPr>
            <w:r w:rsidRPr="00D40463">
              <w:rPr>
                <w:sz w:val="28"/>
                <w:szCs w:val="28"/>
              </w:rPr>
              <w:t>1</w:t>
            </w:r>
          </w:p>
        </w:tc>
        <w:tc>
          <w:tcPr>
            <w:tcW w:w="3229" w:type="dxa"/>
          </w:tcPr>
          <w:p w:rsidR="00DF6CC2" w:rsidRPr="00D40463" w:rsidRDefault="00DF6CC2" w:rsidP="00B270A4">
            <w:pPr>
              <w:numPr>
                <w:ilvl w:val="12"/>
                <w:numId w:val="0"/>
              </w:numPr>
              <w:tabs>
                <w:tab w:val="right" w:pos="9921"/>
              </w:tabs>
              <w:jc w:val="center"/>
              <w:rPr>
                <w:sz w:val="28"/>
                <w:szCs w:val="28"/>
              </w:rPr>
            </w:pPr>
            <w:r w:rsidRPr="00D40463">
              <w:rPr>
                <w:sz w:val="28"/>
                <w:szCs w:val="28"/>
              </w:rPr>
              <w:t>2</w:t>
            </w:r>
          </w:p>
        </w:tc>
        <w:tc>
          <w:tcPr>
            <w:tcW w:w="1842" w:type="dxa"/>
          </w:tcPr>
          <w:p w:rsidR="00DF6CC2" w:rsidRPr="00D40463" w:rsidRDefault="00DF6CC2" w:rsidP="00B270A4">
            <w:pPr>
              <w:numPr>
                <w:ilvl w:val="12"/>
                <w:numId w:val="0"/>
              </w:numPr>
              <w:tabs>
                <w:tab w:val="right" w:pos="9921"/>
              </w:tabs>
              <w:jc w:val="center"/>
              <w:rPr>
                <w:sz w:val="28"/>
                <w:szCs w:val="28"/>
              </w:rPr>
            </w:pPr>
            <w:r w:rsidRPr="00D40463">
              <w:rPr>
                <w:sz w:val="28"/>
                <w:szCs w:val="28"/>
              </w:rPr>
              <w:t>3</w:t>
            </w:r>
          </w:p>
        </w:tc>
        <w:tc>
          <w:tcPr>
            <w:tcW w:w="1701" w:type="dxa"/>
          </w:tcPr>
          <w:p w:rsidR="00DF6CC2" w:rsidRPr="00D40463" w:rsidRDefault="00DF6CC2" w:rsidP="00B270A4">
            <w:pPr>
              <w:numPr>
                <w:ilvl w:val="12"/>
                <w:numId w:val="0"/>
              </w:numPr>
              <w:tabs>
                <w:tab w:val="right" w:pos="9921"/>
              </w:tabs>
              <w:jc w:val="center"/>
              <w:rPr>
                <w:sz w:val="28"/>
                <w:szCs w:val="28"/>
              </w:rPr>
            </w:pPr>
            <w:r w:rsidRPr="00D40463">
              <w:rPr>
                <w:sz w:val="28"/>
                <w:szCs w:val="28"/>
              </w:rPr>
              <w:t>4</w:t>
            </w:r>
          </w:p>
        </w:tc>
        <w:tc>
          <w:tcPr>
            <w:tcW w:w="2631" w:type="dxa"/>
          </w:tcPr>
          <w:p w:rsidR="00DF6CC2" w:rsidRPr="00D40463" w:rsidRDefault="00DF6CC2" w:rsidP="00B270A4">
            <w:pPr>
              <w:numPr>
                <w:ilvl w:val="12"/>
                <w:numId w:val="0"/>
              </w:numPr>
              <w:tabs>
                <w:tab w:val="right" w:pos="9921"/>
              </w:tabs>
              <w:jc w:val="center"/>
              <w:rPr>
                <w:sz w:val="28"/>
                <w:szCs w:val="28"/>
              </w:rPr>
            </w:pPr>
            <w:r w:rsidRPr="00D40463">
              <w:rPr>
                <w:sz w:val="28"/>
                <w:szCs w:val="28"/>
              </w:rPr>
              <w:t>5</w:t>
            </w:r>
          </w:p>
        </w:tc>
      </w:tr>
      <w:tr w:rsidR="00DF6CC2" w:rsidRPr="00D40463" w:rsidTr="007C7524">
        <w:tc>
          <w:tcPr>
            <w:tcW w:w="594" w:type="dxa"/>
          </w:tcPr>
          <w:p w:rsidR="00DF6CC2" w:rsidRPr="00D40463" w:rsidRDefault="00DF6CC2" w:rsidP="00B270A4">
            <w:pPr>
              <w:numPr>
                <w:ilvl w:val="12"/>
                <w:numId w:val="0"/>
              </w:numPr>
              <w:tabs>
                <w:tab w:val="right" w:pos="9921"/>
              </w:tabs>
              <w:jc w:val="center"/>
              <w:rPr>
                <w:sz w:val="28"/>
                <w:szCs w:val="28"/>
              </w:rPr>
            </w:pPr>
            <w:r w:rsidRPr="00D40463">
              <w:rPr>
                <w:sz w:val="28"/>
                <w:szCs w:val="28"/>
              </w:rPr>
              <w:t>1</w:t>
            </w:r>
          </w:p>
        </w:tc>
        <w:tc>
          <w:tcPr>
            <w:tcW w:w="3229" w:type="dxa"/>
          </w:tcPr>
          <w:p w:rsidR="00DF6CC2" w:rsidRPr="00D40463" w:rsidRDefault="00DF6CC2" w:rsidP="00B270A4">
            <w:pPr>
              <w:numPr>
                <w:ilvl w:val="12"/>
                <w:numId w:val="0"/>
              </w:numPr>
              <w:tabs>
                <w:tab w:val="right" w:pos="9921"/>
              </w:tabs>
              <w:rPr>
                <w:sz w:val="28"/>
                <w:szCs w:val="28"/>
              </w:rPr>
            </w:pPr>
            <w:r w:rsidRPr="00D40463">
              <w:rPr>
                <w:sz w:val="28"/>
                <w:szCs w:val="28"/>
              </w:rPr>
              <w:t>Предложение о качестве работ</w:t>
            </w:r>
          </w:p>
        </w:tc>
        <w:tc>
          <w:tcPr>
            <w:tcW w:w="1842" w:type="dxa"/>
          </w:tcPr>
          <w:p w:rsidR="00DF6CC2" w:rsidRPr="00D40463" w:rsidRDefault="00DF6CC2" w:rsidP="00B270A4">
            <w:pPr>
              <w:numPr>
                <w:ilvl w:val="12"/>
                <w:numId w:val="0"/>
              </w:numPr>
              <w:tabs>
                <w:tab w:val="right" w:pos="9921"/>
              </w:tabs>
              <w:rPr>
                <w:sz w:val="28"/>
                <w:szCs w:val="28"/>
              </w:rPr>
            </w:pPr>
            <w:r w:rsidRPr="00D40463">
              <w:rPr>
                <w:sz w:val="28"/>
                <w:szCs w:val="28"/>
              </w:rPr>
              <w:t>есть/нет</w:t>
            </w:r>
          </w:p>
          <w:p w:rsidR="00DF6CC2" w:rsidRPr="00D40463" w:rsidRDefault="00DF6CC2" w:rsidP="00B270A4">
            <w:pPr>
              <w:numPr>
                <w:ilvl w:val="12"/>
                <w:numId w:val="0"/>
              </w:numPr>
              <w:tabs>
                <w:tab w:val="right" w:pos="9921"/>
              </w:tabs>
              <w:rPr>
                <w:sz w:val="28"/>
                <w:szCs w:val="28"/>
              </w:rPr>
            </w:pPr>
            <w:r w:rsidRPr="00D40463">
              <w:rPr>
                <w:sz w:val="28"/>
                <w:szCs w:val="28"/>
              </w:rPr>
              <w:t>(кол-во</w:t>
            </w:r>
          </w:p>
          <w:p w:rsidR="00DF6CC2" w:rsidRPr="00D40463" w:rsidRDefault="00DF6CC2" w:rsidP="00B270A4">
            <w:pPr>
              <w:numPr>
                <w:ilvl w:val="12"/>
                <w:numId w:val="0"/>
              </w:numPr>
              <w:tabs>
                <w:tab w:val="right" w:pos="9921"/>
              </w:tabs>
              <w:rPr>
                <w:sz w:val="28"/>
                <w:szCs w:val="28"/>
              </w:rPr>
            </w:pPr>
            <w:r w:rsidRPr="00D40463">
              <w:rPr>
                <w:sz w:val="28"/>
                <w:szCs w:val="28"/>
              </w:rPr>
              <w:t>листов)</w:t>
            </w:r>
          </w:p>
        </w:tc>
        <w:tc>
          <w:tcPr>
            <w:tcW w:w="1701" w:type="dxa"/>
          </w:tcPr>
          <w:p w:rsidR="00DF6CC2" w:rsidRPr="00D40463" w:rsidRDefault="00DF6CC2" w:rsidP="00B270A4">
            <w:pPr>
              <w:numPr>
                <w:ilvl w:val="12"/>
                <w:numId w:val="0"/>
              </w:numPr>
              <w:tabs>
                <w:tab w:val="right" w:pos="9921"/>
              </w:tabs>
              <w:rPr>
                <w:sz w:val="28"/>
                <w:szCs w:val="28"/>
              </w:rPr>
            </w:pPr>
          </w:p>
        </w:tc>
        <w:tc>
          <w:tcPr>
            <w:tcW w:w="2631" w:type="dxa"/>
          </w:tcPr>
          <w:p w:rsidR="00DF6CC2" w:rsidRPr="00D40463" w:rsidRDefault="00DF6CC2" w:rsidP="00B270A4">
            <w:pPr>
              <w:numPr>
                <w:ilvl w:val="12"/>
                <w:numId w:val="0"/>
              </w:numPr>
              <w:tabs>
                <w:tab w:val="right" w:pos="9921"/>
              </w:tabs>
              <w:rPr>
                <w:sz w:val="24"/>
                <w:szCs w:val="24"/>
              </w:rPr>
            </w:pPr>
            <w:r w:rsidRPr="00D40463">
              <w:rPr>
                <w:sz w:val="24"/>
                <w:szCs w:val="24"/>
              </w:rPr>
              <w:t>В соответствии с формой 2 (приложение №___ к заявке)</w:t>
            </w:r>
          </w:p>
        </w:tc>
      </w:tr>
      <w:tr w:rsidR="00DF6CC2" w:rsidRPr="00D40463" w:rsidTr="007C7524">
        <w:tc>
          <w:tcPr>
            <w:tcW w:w="594" w:type="dxa"/>
          </w:tcPr>
          <w:p w:rsidR="00DF6CC2" w:rsidRPr="00D40463" w:rsidRDefault="00DF6CC2" w:rsidP="00B270A4">
            <w:pPr>
              <w:numPr>
                <w:ilvl w:val="12"/>
                <w:numId w:val="0"/>
              </w:numPr>
              <w:tabs>
                <w:tab w:val="right" w:pos="9921"/>
              </w:tabs>
              <w:jc w:val="center"/>
              <w:rPr>
                <w:sz w:val="28"/>
                <w:szCs w:val="28"/>
              </w:rPr>
            </w:pPr>
            <w:r w:rsidRPr="00D40463">
              <w:rPr>
                <w:sz w:val="28"/>
                <w:szCs w:val="28"/>
              </w:rPr>
              <w:t>2</w:t>
            </w:r>
          </w:p>
        </w:tc>
        <w:tc>
          <w:tcPr>
            <w:tcW w:w="3229" w:type="dxa"/>
          </w:tcPr>
          <w:p w:rsidR="00DF6CC2" w:rsidRPr="00D40463" w:rsidRDefault="00DF6CC2" w:rsidP="00B270A4">
            <w:pPr>
              <w:numPr>
                <w:ilvl w:val="12"/>
                <w:numId w:val="0"/>
              </w:numPr>
              <w:tabs>
                <w:tab w:val="right" w:pos="9921"/>
              </w:tabs>
              <w:rPr>
                <w:sz w:val="28"/>
                <w:szCs w:val="28"/>
              </w:rPr>
            </w:pPr>
            <w:r w:rsidRPr="00D40463">
              <w:rPr>
                <w:sz w:val="28"/>
                <w:szCs w:val="28"/>
              </w:rPr>
              <w:t>Срок (период) выполнения работ</w:t>
            </w:r>
          </w:p>
        </w:tc>
        <w:tc>
          <w:tcPr>
            <w:tcW w:w="1842" w:type="dxa"/>
          </w:tcPr>
          <w:p w:rsidR="00DF6CC2" w:rsidRPr="00D40463" w:rsidRDefault="00DF6CC2" w:rsidP="00B270A4">
            <w:pPr>
              <w:numPr>
                <w:ilvl w:val="12"/>
                <w:numId w:val="0"/>
              </w:numPr>
              <w:tabs>
                <w:tab w:val="right" w:pos="9921"/>
              </w:tabs>
              <w:rPr>
                <w:sz w:val="28"/>
                <w:szCs w:val="28"/>
              </w:rPr>
            </w:pPr>
            <w:r w:rsidRPr="00D40463">
              <w:rPr>
                <w:sz w:val="28"/>
                <w:szCs w:val="28"/>
              </w:rPr>
              <w:t>месяцы</w:t>
            </w:r>
          </w:p>
        </w:tc>
        <w:tc>
          <w:tcPr>
            <w:tcW w:w="1701" w:type="dxa"/>
          </w:tcPr>
          <w:p w:rsidR="00DF6CC2" w:rsidRPr="00D40463" w:rsidRDefault="00DF6CC2" w:rsidP="00B270A4">
            <w:pPr>
              <w:numPr>
                <w:ilvl w:val="12"/>
                <w:numId w:val="0"/>
              </w:numPr>
              <w:tabs>
                <w:tab w:val="right" w:pos="9921"/>
              </w:tabs>
              <w:rPr>
                <w:sz w:val="28"/>
                <w:szCs w:val="28"/>
              </w:rPr>
            </w:pPr>
          </w:p>
        </w:tc>
        <w:tc>
          <w:tcPr>
            <w:tcW w:w="2631" w:type="dxa"/>
          </w:tcPr>
          <w:p w:rsidR="00DF6CC2" w:rsidRPr="00D40463" w:rsidRDefault="00DF6CC2" w:rsidP="00B270A4">
            <w:pPr>
              <w:numPr>
                <w:ilvl w:val="12"/>
                <w:numId w:val="0"/>
              </w:numPr>
              <w:tabs>
                <w:tab w:val="right" w:pos="9921"/>
              </w:tabs>
              <w:rPr>
                <w:sz w:val="28"/>
                <w:szCs w:val="28"/>
              </w:rPr>
            </w:pPr>
            <w:r w:rsidRPr="00D40463">
              <w:rPr>
                <w:sz w:val="24"/>
                <w:szCs w:val="24"/>
              </w:rPr>
              <w:t xml:space="preserve">Оформляется в произвольной форме </w:t>
            </w:r>
          </w:p>
        </w:tc>
      </w:tr>
      <w:tr w:rsidR="00DF6CC2" w:rsidRPr="00D40463" w:rsidTr="007C7524">
        <w:tc>
          <w:tcPr>
            <w:tcW w:w="594" w:type="dxa"/>
          </w:tcPr>
          <w:p w:rsidR="00DF6CC2" w:rsidRPr="00D40463" w:rsidRDefault="00DF6CC2" w:rsidP="00B270A4">
            <w:pPr>
              <w:numPr>
                <w:ilvl w:val="12"/>
                <w:numId w:val="0"/>
              </w:numPr>
              <w:tabs>
                <w:tab w:val="right" w:pos="9921"/>
              </w:tabs>
              <w:jc w:val="center"/>
              <w:rPr>
                <w:sz w:val="28"/>
                <w:szCs w:val="28"/>
              </w:rPr>
            </w:pPr>
            <w:r w:rsidRPr="00D40463">
              <w:rPr>
                <w:sz w:val="28"/>
                <w:szCs w:val="28"/>
              </w:rPr>
              <w:t>3</w:t>
            </w:r>
          </w:p>
        </w:tc>
        <w:tc>
          <w:tcPr>
            <w:tcW w:w="3229" w:type="dxa"/>
          </w:tcPr>
          <w:p w:rsidR="00DF6CC2" w:rsidRPr="00D40463" w:rsidRDefault="00DF6CC2" w:rsidP="00B270A4">
            <w:pPr>
              <w:numPr>
                <w:ilvl w:val="12"/>
                <w:numId w:val="0"/>
              </w:numPr>
              <w:tabs>
                <w:tab w:val="right" w:pos="9921"/>
              </w:tabs>
              <w:rPr>
                <w:sz w:val="28"/>
                <w:szCs w:val="28"/>
              </w:rPr>
            </w:pPr>
            <w:r w:rsidRPr="00D40463">
              <w:rPr>
                <w:sz w:val="28"/>
                <w:szCs w:val="28"/>
              </w:rPr>
              <w:t>Срок предоставления гарантии качества на выполненные работы</w:t>
            </w:r>
          </w:p>
        </w:tc>
        <w:tc>
          <w:tcPr>
            <w:tcW w:w="1842" w:type="dxa"/>
          </w:tcPr>
          <w:p w:rsidR="00DF6CC2" w:rsidRPr="00D40463" w:rsidRDefault="00DF6CC2" w:rsidP="00B270A4">
            <w:pPr>
              <w:numPr>
                <w:ilvl w:val="12"/>
                <w:numId w:val="0"/>
              </w:numPr>
              <w:tabs>
                <w:tab w:val="right" w:pos="9921"/>
              </w:tabs>
              <w:rPr>
                <w:sz w:val="28"/>
                <w:szCs w:val="28"/>
              </w:rPr>
            </w:pPr>
            <w:r w:rsidRPr="00D40463">
              <w:rPr>
                <w:sz w:val="28"/>
                <w:szCs w:val="28"/>
              </w:rPr>
              <w:t>месяцы</w:t>
            </w:r>
          </w:p>
        </w:tc>
        <w:tc>
          <w:tcPr>
            <w:tcW w:w="1701" w:type="dxa"/>
          </w:tcPr>
          <w:p w:rsidR="00DF6CC2" w:rsidRPr="00D40463" w:rsidRDefault="00DF6CC2" w:rsidP="00B270A4">
            <w:pPr>
              <w:numPr>
                <w:ilvl w:val="12"/>
                <w:numId w:val="0"/>
              </w:numPr>
              <w:tabs>
                <w:tab w:val="right" w:pos="9921"/>
              </w:tabs>
              <w:rPr>
                <w:sz w:val="28"/>
                <w:szCs w:val="28"/>
              </w:rPr>
            </w:pPr>
          </w:p>
        </w:tc>
        <w:tc>
          <w:tcPr>
            <w:tcW w:w="2631" w:type="dxa"/>
          </w:tcPr>
          <w:p w:rsidR="00DF6CC2" w:rsidRPr="00D40463" w:rsidRDefault="00DF6CC2" w:rsidP="00B270A4">
            <w:pPr>
              <w:numPr>
                <w:ilvl w:val="12"/>
                <w:numId w:val="0"/>
              </w:numPr>
              <w:tabs>
                <w:tab w:val="right" w:pos="9921"/>
              </w:tabs>
              <w:rPr>
                <w:sz w:val="28"/>
                <w:szCs w:val="28"/>
              </w:rPr>
            </w:pPr>
            <w:r w:rsidRPr="00D40463">
              <w:rPr>
                <w:sz w:val="24"/>
                <w:szCs w:val="24"/>
              </w:rPr>
              <w:t>В соответствии с формой 2 (приложение № __ к заявке)</w:t>
            </w:r>
          </w:p>
        </w:tc>
      </w:tr>
      <w:tr w:rsidR="00DF6CC2" w:rsidRPr="00D40463" w:rsidTr="007C7524">
        <w:tc>
          <w:tcPr>
            <w:tcW w:w="594" w:type="dxa"/>
          </w:tcPr>
          <w:p w:rsidR="00DF6CC2" w:rsidRPr="00D40463" w:rsidRDefault="00DF6CC2" w:rsidP="00B270A4">
            <w:pPr>
              <w:numPr>
                <w:ilvl w:val="12"/>
                <w:numId w:val="0"/>
              </w:numPr>
              <w:tabs>
                <w:tab w:val="right" w:pos="9921"/>
              </w:tabs>
              <w:jc w:val="center"/>
              <w:rPr>
                <w:sz w:val="28"/>
                <w:szCs w:val="28"/>
              </w:rPr>
            </w:pPr>
            <w:r w:rsidRPr="00D40463">
              <w:rPr>
                <w:sz w:val="28"/>
                <w:szCs w:val="28"/>
              </w:rPr>
              <w:t>4</w:t>
            </w:r>
          </w:p>
        </w:tc>
        <w:tc>
          <w:tcPr>
            <w:tcW w:w="3229" w:type="dxa"/>
          </w:tcPr>
          <w:p w:rsidR="00DF6CC2" w:rsidRPr="00D40463" w:rsidRDefault="00DF6CC2" w:rsidP="00B270A4">
            <w:pPr>
              <w:numPr>
                <w:ilvl w:val="12"/>
                <w:numId w:val="0"/>
              </w:numPr>
              <w:tabs>
                <w:tab w:val="right" w:pos="9921"/>
              </w:tabs>
              <w:rPr>
                <w:sz w:val="28"/>
                <w:szCs w:val="28"/>
              </w:rPr>
            </w:pPr>
            <w:r w:rsidRPr="00D40463">
              <w:rPr>
                <w:sz w:val="28"/>
                <w:szCs w:val="28"/>
              </w:rPr>
              <w:t>Объем предоставления гарантии качества</w:t>
            </w:r>
          </w:p>
        </w:tc>
        <w:tc>
          <w:tcPr>
            <w:tcW w:w="1842" w:type="dxa"/>
          </w:tcPr>
          <w:p w:rsidR="00DF6CC2" w:rsidRPr="00D40463" w:rsidRDefault="00DF6CC2" w:rsidP="00B270A4">
            <w:pPr>
              <w:numPr>
                <w:ilvl w:val="12"/>
                <w:numId w:val="0"/>
              </w:numPr>
              <w:tabs>
                <w:tab w:val="right" w:pos="9921"/>
              </w:tabs>
              <w:rPr>
                <w:sz w:val="28"/>
                <w:szCs w:val="28"/>
              </w:rPr>
            </w:pPr>
            <w:r w:rsidRPr="00D40463">
              <w:rPr>
                <w:sz w:val="28"/>
                <w:szCs w:val="28"/>
              </w:rPr>
              <w:t>есть/нет</w:t>
            </w:r>
          </w:p>
          <w:p w:rsidR="00DF6CC2" w:rsidRPr="00D40463" w:rsidRDefault="00DF6CC2" w:rsidP="00B270A4">
            <w:pPr>
              <w:numPr>
                <w:ilvl w:val="12"/>
                <w:numId w:val="0"/>
              </w:numPr>
              <w:tabs>
                <w:tab w:val="right" w:pos="9921"/>
              </w:tabs>
              <w:rPr>
                <w:sz w:val="28"/>
                <w:szCs w:val="28"/>
              </w:rPr>
            </w:pPr>
            <w:r w:rsidRPr="00D40463">
              <w:rPr>
                <w:sz w:val="28"/>
                <w:szCs w:val="28"/>
              </w:rPr>
              <w:t>(кол-во</w:t>
            </w:r>
          </w:p>
          <w:p w:rsidR="00DF6CC2" w:rsidRPr="00D40463" w:rsidRDefault="00DF6CC2" w:rsidP="00B270A4">
            <w:pPr>
              <w:numPr>
                <w:ilvl w:val="12"/>
                <w:numId w:val="0"/>
              </w:numPr>
              <w:tabs>
                <w:tab w:val="right" w:pos="9921"/>
              </w:tabs>
              <w:rPr>
                <w:sz w:val="28"/>
                <w:szCs w:val="28"/>
              </w:rPr>
            </w:pPr>
            <w:r w:rsidRPr="00D40463">
              <w:rPr>
                <w:sz w:val="28"/>
                <w:szCs w:val="28"/>
              </w:rPr>
              <w:t>листов)</w:t>
            </w:r>
          </w:p>
        </w:tc>
        <w:tc>
          <w:tcPr>
            <w:tcW w:w="1701" w:type="dxa"/>
          </w:tcPr>
          <w:p w:rsidR="00DF6CC2" w:rsidRPr="00D40463" w:rsidRDefault="00DF6CC2" w:rsidP="00B270A4">
            <w:pPr>
              <w:numPr>
                <w:ilvl w:val="12"/>
                <w:numId w:val="0"/>
              </w:numPr>
              <w:tabs>
                <w:tab w:val="right" w:pos="9921"/>
              </w:tabs>
              <w:rPr>
                <w:sz w:val="28"/>
                <w:szCs w:val="28"/>
              </w:rPr>
            </w:pPr>
          </w:p>
        </w:tc>
        <w:tc>
          <w:tcPr>
            <w:tcW w:w="2631" w:type="dxa"/>
          </w:tcPr>
          <w:p w:rsidR="00DF6CC2" w:rsidRPr="00D40463" w:rsidRDefault="00DF6CC2" w:rsidP="00B270A4">
            <w:pPr>
              <w:numPr>
                <w:ilvl w:val="12"/>
                <w:numId w:val="0"/>
              </w:numPr>
              <w:tabs>
                <w:tab w:val="right" w:pos="9921"/>
              </w:tabs>
              <w:rPr>
                <w:sz w:val="28"/>
                <w:szCs w:val="28"/>
              </w:rPr>
            </w:pPr>
            <w:r w:rsidRPr="00D40463">
              <w:rPr>
                <w:sz w:val="24"/>
                <w:szCs w:val="24"/>
              </w:rPr>
              <w:t>В соответствии с формой 2 (приложение № __ к заявке)</w:t>
            </w:r>
          </w:p>
        </w:tc>
      </w:tr>
    </w:tbl>
    <w:p w:rsidR="007C7524" w:rsidRDefault="00DF6CC2" w:rsidP="00B270A4">
      <w:pPr>
        <w:numPr>
          <w:ilvl w:val="12"/>
          <w:numId w:val="0"/>
        </w:numPr>
        <w:jc w:val="both"/>
        <w:rPr>
          <w:sz w:val="28"/>
          <w:szCs w:val="28"/>
        </w:rPr>
      </w:pPr>
      <w:r w:rsidRPr="00D40463">
        <w:rPr>
          <w:sz w:val="28"/>
          <w:szCs w:val="28"/>
        </w:rPr>
        <w:tab/>
      </w:r>
    </w:p>
    <w:p w:rsidR="007C7524" w:rsidRDefault="007C7524" w:rsidP="00B270A4">
      <w:pPr>
        <w:numPr>
          <w:ilvl w:val="12"/>
          <w:numId w:val="0"/>
        </w:numPr>
        <w:jc w:val="both"/>
        <w:rPr>
          <w:sz w:val="28"/>
          <w:szCs w:val="28"/>
        </w:rPr>
      </w:pPr>
    </w:p>
    <w:p w:rsidR="00DF6CC2" w:rsidRPr="00D40463" w:rsidRDefault="007C7524" w:rsidP="00B270A4">
      <w:pPr>
        <w:numPr>
          <w:ilvl w:val="12"/>
          <w:numId w:val="0"/>
        </w:numPr>
        <w:jc w:val="both"/>
        <w:rPr>
          <w:sz w:val="28"/>
          <w:szCs w:val="28"/>
        </w:rPr>
      </w:pPr>
      <w:r>
        <w:rPr>
          <w:sz w:val="28"/>
          <w:szCs w:val="28"/>
        </w:rPr>
        <w:lastRenderedPageBreak/>
        <w:t xml:space="preserve">          </w:t>
      </w:r>
      <w:r w:rsidR="00DF6CC2" w:rsidRPr="00D40463">
        <w:rPr>
          <w:sz w:val="28"/>
          <w:szCs w:val="28"/>
        </w:rPr>
        <w:t>3. Настоящая заявка имеет следующие приложения:</w:t>
      </w:r>
    </w:p>
    <w:p w:rsidR="00DF6CC2" w:rsidRPr="00D40463" w:rsidRDefault="00DF6CC2" w:rsidP="00B270A4">
      <w:pPr>
        <w:numPr>
          <w:ilvl w:val="12"/>
          <w:numId w:val="0"/>
        </w:numPr>
        <w:jc w:val="both"/>
        <w:rPr>
          <w:sz w:val="28"/>
          <w:szCs w:val="28"/>
        </w:rPr>
      </w:pPr>
      <w:r w:rsidRPr="00D40463">
        <w:rPr>
          <w:sz w:val="28"/>
          <w:szCs w:val="28"/>
        </w:rPr>
        <w:tab/>
        <w:t>3.1. Предложение о качестве работ на ____ лист__ (приложение № __ к заявке на участие в открытом аукционе в электронной форме);</w:t>
      </w:r>
    </w:p>
    <w:p w:rsidR="00DF6CC2" w:rsidRPr="00D40463" w:rsidRDefault="00DF6CC2" w:rsidP="00B270A4">
      <w:pPr>
        <w:numPr>
          <w:ilvl w:val="12"/>
          <w:numId w:val="0"/>
        </w:numPr>
        <w:ind w:firstLine="720"/>
        <w:jc w:val="both"/>
        <w:rPr>
          <w:sz w:val="28"/>
          <w:szCs w:val="28"/>
        </w:rPr>
      </w:pPr>
      <w:r w:rsidRPr="00D40463">
        <w:rPr>
          <w:sz w:val="28"/>
          <w:szCs w:val="28"/>
        </w:rPr>
        <w:t>3.2. График выполнения работ на ____ лист__ (приложение №___ к заявке на участие в открытом аукционе в электронной форме).</w:t>
      </w:r>
    </w:p>
    <w:p w:rsidR="00DF6CC2" w:rsidRPr="00D40463" w:rsidRDefault="00DF6CC2" w:rsidP="00B270A4">
      <w:pPr>
        <w:numPr>
          <w:ilvl w:val="12"/>
          <w:numId w:val="0"/>
        </w:numPr>
        <w:jc w:val="both"/>
        <w:rPr>
          <w:sz w:val="28"/>
          <w:szCs w:val="28"/>
        </w:rPr>
      </w:pPr>
      <w:r w:rsidRPr="00D40463">
        <w:rPr>
          <w:sz w:val="28"/>
          <w:szCs w:val="28"/>
        </w:rPr>
        <w:tab/>
        <w:t>4. Мы ознакомлены с материалами, содержащимися в Техническом задании документации об открытом аукционе в электронной форме, влияющими на стоимость выполнения работ.</w:t>
      </w:r>
    </w:p>
    <w:p w:rsidR="00DF6CC2" w:rsidRPr="00D40463" w:rsidRDefault="00DF6CC2" w:rsidP="00B270A4">
      <w:pPr>
        <w:numPr>
          <w:ilvl w:val="12"/>
          <w:numId w:val="0"/>
        </w:numPr>
        <w:ind w:right="140"/>
        <w:jc w:val="both"/>
        <w:rPr>
          <w:sz w:val="24"/>
          <w:szCs w:val="24"/>
        </w:rPr>
      </w:pPr>
    </w:p>
    <w:p w:rsidR="00DF6CC2" w:rsidRPr="00D40463" w:rsidRDefault="00DF6CC2" w:rsidP="00B270A4">
      <w:pPr>
        <w:numPr>
          <w:ilvl w:val="12"/>
          <w:numId w:val="0"/>
        </w:numPr>
        <w:jc w:val="both"/>
        <w:rPr>
          <w:sz w:val="28"/>
          <w:szCs w:val="28"/>
        </w:rPr>
      </w:pPr>
    </w:p>
    <w:p w:rsidR="00DF6CC2" w:rsidRPr="00D40463" w:rsidRDefault="00DF6CC2" w:rsidP="00B270A4">
      <w:pPr>
        <w:numPr>
          <w:ilvl w:val="12"/>
          <w:numId w:val="0"/>
        </w:numPr>
        <w:jc w:val="both"/>
        <w:rPr>
          <w:sz w:val="28"/>
          <w:szCs w:val="28"/>
        </w:rPr>
      </w:pPr>
      <w:r w:rsidRPr="00D40463">
        <w:rPr>
          <w:sz w:val="28"/>
          <w:szCs w:val="28"/>
        </w:rPr>
        <w:tab/>
      </w:r>
    </w:p>
    <w:p w:rsidR="00DF6CC2" w:rsidRPr="00D40463" w:rsidRDefault="00DF6CC2" w:rsidP="00B270A4">
      <w:pPr>
        <w:numPr>
          <w:ilvl w:val="12"/>
          <w:numId w:val="0"/>
        </w:numPr>
        <w:jc w:val="both"/>
        <w:rPr>
          <w:sz w:val="28"/>
          <w:szCs w:val="28"/>
        </w:rPr>
      </w:pPr>
    </w:p>
    <w:p w:rsidR="00DF6CC2" w:rsidRPr="00D40463" w:rsidRDefault="00DF6CC2" w:rsidP="00B270A4">
      <w:pPr>
        <w:numPr>
          <w:ilvl w:val="12"/>
          <w:numId w:val="0"/>
        </w:numPr>
        <w:jc w:val="both"/>
        <w:rPr>
          <w:sz w:val="28"/>
          <w:szCs w:val="28"/>
        </w:rPr>
      </w:pPr>
    </w:p>
    <w:p w:rsidR="00DF6CC2" w:rsidRPr="00D40463" w:rsidRDefault="00DF6CC2" w:rsidP="00B270A4">
      <w:pPr>
        <w:numPr>
          <w:ilvl w:val="12"/>
          <w:numId w:val="0"/>
        </w:numPr>
        <w:jc w:val="both"/>
        <w:rPr>
          <w:sz w:val="28"/>
          <w:szCs w:val="28"/>
        </w:rPr>
      </w:pPr>
    </w:p>
    <w:p w:rsidR="00DF6CC2" w:rsidRDefault="00DF6CC2" w:rsidP="00B270A4">
      <w:pPr>
        <w:jc w:val="right"/>
        <w:rPr>
          <w:sz w:val="28"/>
          <w:szCs w:val="28"/>
        </w:rPr>
      </w:pPr>
    </w:p>
    <w:p w:rsidR="00DF6CC2" w:rsidRDefault="00DF6CC2" w:rsidP="00B270A4">
      <w:pPr>
        <w:jc w:val="right"/>
        <w:rPr>
          <w:sz w:val="28"/>
          <w:szCs w:val="28"/>
        </w:rPr>
      </w:pPr>
    </w:p>
    <w:p w:rsidR="00DF6CC2" w:rsidRDefault="00DF6CC2" w:rsidP="00B270A4">
      <w:pPr>
        <w:jc w:val="right"/>
        <w:rPr>
          <w:sz w:val="28"/>
          <w:szCs w:val="28"/>
        </w:rPr>
      </w:pPr>
    </w:p>
    <w:p w:rsidR="00DF6CC2" w:rsidRDefault="00DF6CC2" w:rsidP="00B270A4">
      <w:pPr>
        <w:jc w:val="right"/>
        <w:rPr>
          <w:sz w:val="28"/>
          <w:szCs w:val="28"/>
        </w:rPr>
      </w:pPr>
    </w:p>
    <w:p w:rsidR="00DF6CC2" w:rsidRDefault="00DF6CC2" w:rsidP="00B270A4">
      <w:pPr>
        <w:jc w:val="right"/>
        <w:rPr>
          <w:sz w:val="28"/>
          <w:szCs w:val="28"/>
        </w:rPr>
      </w:pPr>
    </w:p>
    <w:p w:rsidR="00DF6CC2" w:rsidRDefault="00DF6CC2" w:rsidP="00B270A4">
      <w:pPr>
        <w:jc w:val="right"/>
        <w:rPr>
          <w:sz w:val="28"/>
          <w:szCs w:val="28"/>
        </w:rPr>
      </w:pPr>
    </w:p>
    <w:p w:rsidR="00DF6CC2" w:rsidRDefault="00DF6CC2" w:rsidP="00B270A4">
      <w:pPr>
        <w:jc w:val="right"/>
        <w:rPr>
          <w:sz w:val="28"/>
          <w:szCs w:val="28"/>
        </w:rPr>
      </w:pPr>
    </w:p>
    <w:p w:rsidR="00DF6CC2" w:rsidRDefault="00DF6CC2" w:rsidP="00B270A4">
      <w:pPr>
        <w:jc w:val="right"/>
        <w:rPr>
          <w:sz w:val="28"/>
          <w:szCs w:val="28"/>
        </w:rPr>
      </w:pPr>
    </w:p>
    <w:p w:rsidR="00DF6CC2" w:rsidRDefault="00DF6CC2" w:rsidP="00B270A4">
      <w:pPr>
        <w:jc w:val="right"/>
        <w:rPr>
          <w:sz w:val="28"/>
          <w:szCs w:val="28"/>
        </w:rPr>
      </w:pPr>
    </w:p>
    <w:p w:rsidR="00DF6CC2" w:rsidRDefault="00DF6CC2" w:rsidP="00B270A4">
      <w:pPr>
        <w:jc w:val="right"/>
        <w:rPr>
          <w:sz w:val="28"/>
          <w:szCs w:val="28"/>
        </w:rPr>
      </w:pPr>
    </w:p>
    <w:p w:rsidR="00DF6CC2" w:rsidRDefault="00DF6CC2" w:rsidP="00B270A4">
      <w:pPr>
        <w:jc w:val="right"/>
        <w:rPr>
          <w:sz w:val="28"/>
          <w:szCs w:val="28"/>
        </w:rPr>
      </w:pPr>
    </w:p>
    <w:p w:rsidR="00DF6CC2" w:rsidRDefault="00DF6CC2" w:rsidP="00B270A4">
      <w:pPr>
        <w:jc w:val="right"/>
        <w:rPr>
          <w:sz w:val="28"/>
          <w:szCs w:val="28"/>
        </w:rPr>
      </w:pPr>
    </w:p>
    <w:p w:rsidR="00DF6CC2" w:rsidRDefault="00DF6CC2" w:rsidP="00B270A4">
      <w:pPr>
        <w:jc w:val="right"/>
        <w:rPr>
          <w:sz w:val="28"/>
          <w:szCs w:val="28"/>
        </w:rPr>
      </w:pPr>
    </w:p>
    <w:p w:rsidR="00DF6CC2" w:rsidRDefault="00DF6CC2" w:rsidP="00B270A4">
      <w:pPr>
        <w:jc w:val="right"/>
        <w:rPr>
          <w:sz w:val="28"/>
          <w:szCs w:val="28"/>
        </w:rPr>
      </w:pPr>
    </w:p>
    <w:p w:rsidR="00DF6CC2" w:rsidRDefault="00DF6CC2" w:rsidP="00B270A4">
      <w:pPr>
        <w:jc w:val="right"/>
        <w:rPr>
          <w:sz w:val="28"/>
          <w:szCs w:val="28"/>
        </w:rPr>
      </w:pPr>
    </w:p>
    <w:p w:rsidR="00DF6CC2" w:rsidRDefault="00DF6CC2" w:rsidP="00B270A4">
      <w:pPr>
        <w:jc w:val="right"/>
        <w:rPr>
          <w:sz w:val="28"/>
          <w:szCs w:val="28"/>
        </w:rPr>
      </w:pPr>
    </w:p>
    <w:p w:rsidR="00DF6CC2" w:rsidRDefault="00DF6CC2" w:rsidP="00B270A4">
      <w:pPr>
        <w:jc w:val="right"/>
        <w:rPr>
          <w:sz w:val="28"/>
          <w:szCs w:val="28"/>
        </w:rPr>
      </w:pPr>
    </w:p>
    <w:p w:rsidR="00DF6CC2" w:rsidRDefault="00DF6CC2" w:rsidP="00B270A4">
      <w:pPr>
        <w:jc w:val="right"/>
        <w:rPr>
          <w:sz w:val="28"/>
          <w:szCs w:val="28"/>
        </w:rPr>
      </w:pPr>
    </w:p>
    <w:p w:rsidR="00DF6CC2" w:rsidRDefault="00DF6CC2" w:rsidP="00B270A4">
      <w:pPr>
        <w:jc w:val="right"/>
        <w:rPr>
          <w:sz w:val="28"/>
          <w:szCs w:val="28"/>
        </w:rPr>
      </w:pPr>
    </w:p>
    <w:p w:rsidR="00DF6CC2" w:rsidRDefault="00DF6CC2" w:rsidP="00B270A4">
      <w:pPr>
        <w:jc w:val="right"/>
        <w:rPr>
          <w:sz w:val="28"/>
          <w:szCs w:val="28"/>
        </w:rPr>
      </w:pPr>
    </w:p>
    <w:p w:rsidR="00DF6CC2" w:rsidRDefault="00DF6CC2" w:rsidP="00B270A4">
      <w:pPr>
        <w:jc w:val="right"/>
        <w:rPr>
          <w:sz w:val="28"/>
          <w:szCs w:val="28"/>
        </w:rPr>
      </w:pPr>
    </w:p>
    <w:p w:rsidR="00DF6CC2" w:rsidRDefault="00DF6CC2" w:rsidP="00B270A4">
      <w:pPr>
        <w:jc w:val="right"/>
        <w:rPr>
          <w:sz w:val="28"/>
          <w:szCs w:val="28"/>
        </w:rPr>
      </w:pPr>
    </w:p>
    <w:p w:rsidR="00DF6CC2" w:rsidRDefault="00DF6CC2" w:rsidP="00B270A4">
      <w:pPr>
        <w:jc w:val="right"/>
        <w:rPr>
          <w:sz w:val="28"/>
          <w:szCs w:val="28"/>
        </w:rPr>
      </w:pPr>
    </w:p>
    <w:p w:rsidR="00DF6CC2" w:rsidRDefault="00DF6CC2" w:rsidP="00B270A4">
      <w:pPr>
        <w:jc w:val="right"/>
        <w:rPr>
          <w:sz w:val="28"/>
          <w:szCs w:val="28"/>
        </w:rPr>
      </w:pPr>
    </w:p>
    <w:p w:rsidR="00DF6CC2" w:rsidRDefault="00DF6CC2" w:rsidP="00B270A4">
      <w:pPr>
        <w:jc w:val="right"/>
        <w:rPr>
          <w:sz w:val="28"/>
          <w:szCs w:val="28"/>
        </w:rPr>
      </w:pPr>
    </w:p>
    <w:p w:rsidR="00DF6CC2" w:rsidRDefault="00DF6CC2" w:rsidP="00B270A4">
      <w:pPr>
        <w:jc w:val="right"/>
        <w:rPr>
          <w:sz w:val="28"/>
          <w:szCs w:val="28"/>
        </w:rPr>
      </w:pPr>
    </w:p>
    <w:p w:rsidR="00DF6CC2" w:rsidRDefault="00DF6CC2" w:rsidP="00B270A4">
      <w:pPr>
        <w:jc w:val="right"/>
        <w:rPr>
          <w:sz w:val="28"/>
          <w:szCs w:val="28"/>
        </w:rPr>
      </w:pPr>
    </w:p>
    <w:p w:rsidR="00DF6CC2" w:rsidRDefault="00DF6CC2" w:rsidP="00B270A4">
      <w:pPr>
        <w:jc w:val="right"/>
        <w:rPr>
          <w:sz w:val="28"/>
          <w:szCs w:val="28"/>
        </w:rPr>
      </w:pPr>
    </w:p>
    <w:p w:rsidR="00DF6CC2" w:rsidRDefault="00DF6CC2" w:rsidP="00B270A4">
      <w:pPr>
        <w:jc w:val="right"/>
        <w:rPr>
          <w:sz w:val="28"/>
          <w:szCs w:val="28"/>
        </w:rPr>
      </w:pPr>
    </w:p>
    <w:p w:rsidR="00DF6CC2" w:rsidRDefault="00DF6CC2" w:rsidP="00B270A4">
      <w:pPr>
        <w:jc w:val="right"/>
        <w:rPr>
          <w:sz w:val="28"/>
          <w:szCs w:val="28"/>
        </w:rPr>
      </w:pPr>
    </w:p>
    <w:p w:rsidR="00DF6CC2" w:rsidRDefault="00DF6CC2" w:rsidP="00566C74">
      <w:pPr>
        <w:autoSpaceDE/>
        <w:autoSpaceDN/>
      </w:pPr>
    </w:p>
    <w:p w:rsidR="00DF6CC2" w:rsidRPr="00566C74" w:rsidRDefault="00DF6CC2" w:rsidP="00566C74">
      <w:pPr>
        <w:autoSpaceDE/>
        <w:autoSpaceDN/>
      </w:pPr>
    </w:p>
    <w:p w:rsidR="00DF6CC2" w:rsidRPr="00566C74" w:rsidRDefault="00DF6CC2" w:rsidP="00566C74">
      <w:pPr>
        <w:autoSpaceDE/>
        <w:autoSpaceDN/>
      </w:pPr>
    </w:p>
    <w:p w:rsidR="00DF6CC2" w:rsidRPr="00D40463" w:rsidRDefault="00DF6CC2" w:rsidP="00B270A4">
      <w:pPr>
        <w:jc w:val="right"/>
        <w:rPr>
          <w:sz w:val="28"/>
          <w:szCs w:val="28"/>
        </w:rPr>
      </w:pPr>
      <w:r w:rsidRPr="00D40463">
        <w:rPr>
          <w:sz w:val="28"/>
          <w:szCs w:val="28"/>
        </w:rPr>
        <w:lastRenderedPageBreak/>
        <w:t>Форма 2</w:t>
      </w:r>
    </w:p>
    <w:p w:rsidR="00DF6CC2" w:rsidRPr="00D40463" w:rsidRDefault="00DF6CC2" w:rsidP="00B270A4">
      <w:pPr>
        <w:numPr>
          <w:ilvl w:val="12"/>
          <w:numId w:val="0"/>
        </w:numPr>
        <w:jc w:val="both"/>
        <w:rPr>
          <w:sz w:val="26"/>
          <w:szCs w:val="26"/>
        </w:rPr>
      </w:pPr>
    </w:p>
    <w:tbl>
      <w:tblPr>
        <w:tblW w:w="0" w:type="auto"/>
        <w:tblLook w:val="01E0" w:firstRow="1" w:lastRow="1" w:firstColumn="1" w:lastColumn="1" w:noHBand="0" w:noVBand="0"/>
      </w:tblPr>
      <w:tblGrid>
        <w:gridCol w:w="4927"/>
        <w:gridCol w:w="4928"/>
      </w:tblGrid>
      <w:tr w:rsidR="00DF6CC2" w:rsidRPr="00D40463" w:rsidTr="00B270A4">
        <w:tc>
          <w:tcPr>
            <w:tcW w:w="4927" w:type="dxa"/>
          </w:tcPr>
          <w:p w:rsidR="00DF6CC2" w:rsidRPr="00D40463" w:rsidRDefault="00DF6CC2" w:rsidP="00B270A4">
            <w:pPr>
              <w:numPr>
                <w:ilvl w:val="12"/>
                <w:numId w:val="0"/>
              </w:numPr>
              <w:jc w:val="both"/>
              <w:rPr>
                <w:sz w:val="28"/>
                <w:szCs w:val="28"/>
              </w:rPr>
            </w:pPr>
          </w:p>
        </w:tc>
        <w:tc>
          <w:tcPr>
            <w:tcW w:w="4928" w:type="dxa"/>
          </w:tcPr>
          <w:p w:rsidR="00DF6CC2" w:rsidRPr="00D40463" w:rsidRDefault="00DF6CC2" w:rsidP="00B270A4">
            <w:pPr>
              <w:numPr>
                <w:ilvl w:val="12"/>
                <w:numId w:val="0"/>
              </w:numPr>
              <w:tabs>
                <w:tab w:val="left" w:pos="4548"/>
                <w:tab w:val="left" w:pos="4932"/>
                <w:tab w:val="left" w:pos="5628"/>
                <w:tab w:val="left" w:pos="6720"/>
              </w:tabs>
              <w:ind w:left="1452" w:hanging="142"/>
              <w:jc w:val="both"/>
              <w:rPr>
                <w:sz w:val="28"/>
                <w:szCs w:val="28"/>
              </w:rPr>
            </w:pPr>
            <w:r w:rsidRPr="00D40463">
              <w:rPr>
                <w:sz w:val="28"/>
                <w:szCs w:val="28"/>
              </w:rPr>
              <w:t>Приложение к части 1</w:t>
            </w:r>
          </w:p>
          <w:p w:rsidR="00DF6CC2" w:rsidRPr="00D40463" w:rsidRDefault="00DF6CC2" w:rsidP="00B270A4">
            <w:pPr>
              <w:numPr>
                <w:ilvl w:val="12"/>
                <w:numId w:val="0"/>
              </w:numPr>
              <w:ind w:left="1452" w:hanging="142"/>
              <w:jc w:val="both"/>
              <w:rPr>
                <w:sz w:val="28"/>
                <w:szCs w:val="28"/>
              </w:rPr>
            </w:pPr>
            <w:r w:rsidRPr="00D40463">
              <w:rPr>
                <w:sz w:val="28"/>
                <w:szCs w:val="28"/>
              </w:rPr>
              <w:t xml:space="preserve">заявки на участие </w:t>
            </w:r>
          </w:p>
          <w:p w:rsidR="00DF6CC2" w:rsidRPr="00D40463" w:rsidRDefault="00DF6CC2" w:rsidP="00B270A4">
            <w:pPr>
              <w:numPr>
                <w:ilvl w:val="12"/>
                <w:numId w:val="0"/>
              </w:numPr>
              <w:ind w:left="1452" w:hanging="142"/>
              <w:jc w:val="both"/>
              <w:rPr>
                <w:sz w:val="28"/>
                <w:szCs w:val="28"/>
              </w:rPr>
            </w:pPr>
            <w:r w:rsidRPr="00D40463">
              <w:rPr>
                <w:sz w:val="28"/>
                <w:szCs w:val="28"/>
              </w:rPr>
              <w:t>в открытом аукционе</w:t>
            </w:r>
          </w:p>
          <w:p w:rsidR="00DF6CC2" w:rsidRPr="00D40463" w:rsidRDefault="00DF6CC2" w:rsidP="00B270A4">
            <w:pPr>
              <w:numPr>
                <w:ilvl w:val="12"/>
                <w:numId w:val="0"/>
              </w:numPr>
              <w:ind w:left="1452" w:hanging="142"/>
              <w:jc w:val="both"/>
              <w:rPr>
                <w:sz w:val="28"/>
                <w:szCs w:val="28"/>
              </w:rPr>
            </w:pPr>
            <w:r w:rsidRPr="00D40463">
              <w:rPr>
                <w:sz w:val="28"/>
                <w:szCs w:val="28"/>
              </w:rPr>
              <w:t>в электронной форме</w:t>
            </w:r>
          </w:p>
          <w:p w:rsidR="00DF6CC2" w:rsidRPr="00D40463" w:rsidRDefault="00DF6CC2" w:rsidP="00B270A4">
            <w:pPr>
              <w:numPr>
                <w:ilvl w:val="12"/>
                <w:numId w:val="0"/>
              </w:numPr>
              <w:ind w:left="1452" w:hanging="142"/>
              <w:jc w:val="both"/>
              <w:rPr>
                <w:sz w:val="28"/>
                <w:szCs w:val="28"/>
              </w:rPr>
            </w:pPr>
            <w:r w:rsidRPr="00D40463">
              <w:rPr>
                <w:sz w:val="28"/>
                <w:szCs w:val="28"/>
              </w:rPr>
              <w:t>от «___»______20__г. №___</w:t>
            </w:r>
          </w:p>
        </w:tc>
      </w:tr>
      <w:tr w:rsidR="00DF6CC2" w:rsidRPr="00D40463" w:rsidTr="00B270A4">
        <w:tc>
          <w:tcPr>
            <w:tcW w:w="4927" w:type="dxa"/>
          </w:tcPr>
          <w:p w:rsidR="00DF6CC2" w:rsidRPr="00D40463" w:rsidRDefault="00DF6CC2" w:rsidP="00B270A4">
            <w:pPr>
              <w:numPr>
                <w:ilvl w:val="12"/>
                <w:numId w:val="0"/>
              </w:numPr>
              <w:jc w:val="both"/>
              <w:rPr>
                <w:sz w:val="28"/>
                <w:szCs w:val="28"/>
              </w:rPr>
            </w:pPr>
          </w:p>
        </w:tc>
        <w:tc>
          <w:tcPr>
            <w:tcW w:w="4928" w:type="dxa"/>
          </w:tcPr>
          <w:p w:rsidR="00DF6CC2" w:rsidRPr="00D40463" w:rsidRDefault="00DF6CC2" w:rsidP="00B270A4">
            <w:pPr>
              <w:numPr>
                <w:ilvl w:val="12"/>
                <w:numId w:val="0"/>
              </w:numPr>
              <w:tabs>
                <w:tab w:val="left" w:pos="4548"/>
                <w:tab w:val="left" w:pos="4932"/>
                <w:tab w:val="left" w:pos="5628"/>
                <w:tab w:val="left" w:pos="6720"/>
              </w:tabs>
              <w:ind w:left="1452" w:hanging="142"/>
              <w:jc w:val="both"/>
              <w:rPr>
                <w:sz w:val="28"/>
                <w:szCs w:val="28"/>
              </w:rPr>
            </w:pPr>
          </w:p>
        </w:tc>
      </w:tr>
    </w:tbl>
    <w:p w:rsidR="00DF6CC2" w:rsidRPr="00D40463" w:rsidRDefault="00DF6CC2" w:rsidP="00B270A4">
      <w:pPr>
        <w:adjustRightInd w:val="0"/>
        <w:jc w:val="center"/>
        <w:rPr>
          <w:bCs/>
          <w:sz w:val="28"/>
          <w:szCs w:val="28"/>
        </w:rPr>
      </w:pPr>
    </w:p>
    <w:p w:rsidR="00DF6CC2" w:rsidRPr="00D40463" w:rsidRDefault="00DF6CC2" w:rsidP="00B270A4">
      <w:pPr>
        <w:adjustRightInd w:val="0"/>
        <w:jc w:val="center"/>
        <w:rPr>
          <w:bCs/>
          <w:sz w:val="28"/>
          <w:szCs w:val="28"/>
        </w:rPr>
      </w:pPr>
      <w:r w:rsidRPr="00D40463">
        <w:rPr>
          <w:bCs/>
          <w:sz w:val="28"/>
          <w:szCs w:val="28"/>
        </w:rPr>
        <w:t>ПРЕДЛОЖЕНИЕ О КАЧЕСТВЕ РАБОТ</w:t>
      </w:r>
      <w:r w:rsidRPr="00D40463">
        <w:rPr>
          <w:bCs/>
          <w:sz w:val="28"/>
          <w:szCs w:val="28"/>
          <w:vertAlign w:val="superscript"/>
        </w:rPr>
        <w:footnoteReference w:id="1"/>
      </w:r>
    </w:p>
    <w:p w:rsidR="00DF6CC2" w:rsidRPr="00D40463" w:rsidRDefault="00DF6CC2" w:rsidP="00B270A4">
      <w:pPr>
        <w:numPr>
          <w:ilvl w:val="12"/>
          <w:numId w:val="0"/>
        </w:numPr>
        <w:jc w:val="both"/>
        <w:rPr>
          <w:sz w:val="26"/>
          <w:szCs w:val="26"/>
        </w:rPr>
      </w:pPr>
    </w:p>
    <w:p w:rsidR="00DF6CC2" w:rsidRPr="00D40463" w:rsidRDefault="00DF6CC2" w:rsidP="00B270A4">
      <w:pPr>
        <w:numPr>
          <w:ilvl w:val="12"/>
          <w:numId w:val="0"/>
        </w:numPr>
        <w:jc w:val="center"/>
        <w:rPr>
          <w:sz w:val="28"/>
          <w:szCs w:val="28"/>
        </w:rPr>
      </w:pPr>
      <w:r w:rsidRPr="00D40463">
        <w:rPr>
          <w:sz w:val="28"/>
          <w:szCs w:val="28"/>
        </w:rPr>
        <w:t>_________________________________________________________</w:t>
      </w:r>
    </w:p>
    <w:p w:rsidR="00DF6CC2" w:rsidRPr="00D40463" w:rsidRDefault="00DF6CC2" w:rsidP="00B270A4">
      <w:pPr>
        <w:jc w:val="center"/>
        <w:rPr>
          <w:sz w:val="28"/>
          <w:szCs w:val="28"/>
        </w:rPr>
      </w:pPr>
      <w:r w:rsidRPr="00D40463">
        <w:rPr>
          <w:sz w:val="24"/>
          <w:szCs w:val="24"/>
        </w:rPr>
        <w:t>(предмет открытого аукциона в электронной форме)</w:t>
      </w:r>
    </w:p>
    <w:p w:rsidR="00DF6CC2" w:rsidRPr="00D40463" w:rsidRDefault="00DF6CC2" w:rsidP="00B270A4">
      <w:pPr>
        <w:numPr>
          <w:ilvl w:val="12"/>
          <w:numId w:val="0"/>
        </w:numPr>
        <w:jc w:val="both"/>
        <w:rPr>
          <w:i/>
          <w:sz w:val="28"/>
          <w:szCs w:val="28"/>
        </w:rPr>
      </w:pPr>
    </w:p>
    <w:p w:rsidR="00DF6CC2" w:rsidRPr="00D40463" w:rsidRDefault="00DF6CC2" w:rsidP="00B270A4">
      <w:pPr>
        <w:ind w:firstLine="567"/>
        <w:jc w:val="both"/>
        <w:rPr>
          <w:sz w:val="28"/>
          <w:szCs w:val="28"/>
        </w:rPr>
      </w:pPr>
      <w:r w:rsidRPr="00D40463">
        <w:rPr>
          <w:sz w:val="28"/>
          <w:szCs w:val="28"/>
        </w:rPr>
        <w:tab/>
        <w:t xml:space="preserve">1. Изучив извещение о проведении открытого аукциона в электронной форме на право заключения договора на выполнение работ ______________________, опубликованное на  Официальном  сайте Единой информационной системы в сфере закупок </w:t>
      </w:r>
      <w:r w:rsidRPr="00D40463">
        <w:rPr>
          <w:sz w:val="28"/>
          <w:szCs w:val="28"/>
          <w:lang w:val="en-US"/>
        </w:rPr>
        <w:t>http</w:t>
      </w:r>
      <w:r w:rsidRPr="00D40463">
        <w:rPr>
          <w:sz w:val="28"/>
          <w:szCs w:val="28"/>
        </w:rPr>
        <w:t>://</w:t>
      </w:r>
      <w:hyperlink r:id="rId37" w:history="1">
        <w:r w:rsidRPr="00D40463">
          <w:rPr>
            <w:color w:val="0000FF"/>
            <w:sz w:val="28"/>
            <w:szCs w:val="28"/>
            <w:u w:val="single"/>
            <w:lang w:val="en-US"/>
          </w:rPr>
          <w:t>zakupki</w:t>
        </w:r>
        <w:r w:rsidRPr="00D40463">
          <w:rPr>
            <w:color w:val="0000FF"/>
            <w:sz w:val="28"/>
            <w:szCs w:val="28"/>
            <w:u w:val="single"/>
          </w:rPr>
          <w:t>.</w:t>
        </w:r>
        <w:r w:rsidRPr="00D40463">
          <w:rPr>
            <w:color w:val="0000FF"/>
            <w:sz w:val="28"/>
            <w:szCs w:val="28"/>
            <w:u w:val="single"/>
            <w:lang w:val="en-US"/>
          </w:rPr>
          <w:t>gov</w:t>
        </w:r>
        <w:r w:rsidRPr="00D40463">
          <w:rPr>
            <w:color w:val="0000FF"/>
            <w:sz w:val="28"/>
            <w:szCs w:val="28"/>
            <w:u w:val="single"/>
          </w:rPr>
          <w:t>.</w:t>
        </w:r>
        <w:r w:rsidRPr="00D40463">
          <w:rPr>
            <w:color w:val="0000FF"/>
            <w:sz w:val="28"/>
            <w:szCs w:val="28"/>
            <w:u w:val="single"/>
            <w:lang w:val="en-US"/>
          </w:rPr>
          <w:t>ru</w:t>
        </w:r>
      </w:hyperlink>
      <w:r w:rsidRPr="00D40463">
        <w:rPr>
          <w:sz w:val="28"/>
          <w:szCs w:val="28"/>
        </w:rPr>
        <w:t xml:space="preserve"> и электронной торговой площадке </w:t>
      </w:r>
      <w:bookmarkStart w:id="13" w:name="OLE_LINK1"/>
      <w:r w:rsidRPr="00D40463">
        <w:rPr>
          <w:sz w:val="28"/>
          <w:szCs w:val="28"/>
        </w:rPr>
        <w:t xml:space="preserve">«Аукционный Конкурсный Дом» </w:t>
      </w:r>
      <w:hyperlink r:id="rId38" w:history="1">
        <w:r w:rsidRPr="00D40463">
          <w:rPr>
            <w:color w:val="0000FF"/>
            <w:sz w:val="28"/>
            <w:szCs w:val="28"/>
            <w:u w:val="single"/>
            <w:lang w:val="en-US"/>
          </w:rPr>
          <w:t>www</w:t>
        </w:r>
        <w:r w:rsidRPr="00D40463">
          <w:rPr>
            <w:color w:val="0000FF"/>
            <w:sz w:val="28"/>
            <w:szCs w:val="28"/>
            <w:u w:val="single"/>
          </w:rPr>
          <w:t>.</w:t>
        </w:r>
        <w:r w:rsidRPr="00D40463">
          <w:rPr>
            <w:color w:val="0000FF"/>
            <w:sz w:val="28"/>
            <w:szCs w:val="28"/>
            <w:u w:val="single"/>
            <w:lang w:val="en-US"/>
          </w:rPr>
          <w:t>a</w:t>
        </w:r>
        <w:r w:rsidRPr="00D40463">
          <w:rPr>
            <w:color w:val="0000FF"/>
            <w:sz w:val="28"/>
            <w:szCs w:val="28"/>
            <w:u w:val="single"/>
          </w:rPr>
          <w:t>-</w:t>
        </w:r>
        <w:r w:rsidRPr="00D40463">
          <w:rPr>
            <w:color w:val="0000FF"/>
            <w:sz w:val="28"/>
            <w:szCs w:val="28"/>
            <w:u w:val="single"/>
            <w:lang w:val="en-US"/>
          </w:rPr>
          <w:t>k</w:t>
        </w:r>
        <w:r w:rsidRPr="00D40463">
          <w:rPr>
            <w:color w:val="0000FF"/>
            <w:sz w:val="28"/>
            <w:szCs w:val="28"/>
            <w:u w:val="single"/>
          </w:rPr>
          <w:t>-</w:t>
        </w:r>
        <w:r w:rsidRPr="00D40463">
          <w:rPr>
            <w:color w:val="0000FF"/>
            <w:sz w:val="28"/>
            <w:szCs w:val="28"/>
            <w:u w:val="single"/>
            <w:lang w:val="en-US"/>
          </w:rPr>
          <w:t>d</w:t>
        </w:r>
        <w:r w:rsidRPr="00D40463">
          <w:rPr>
            <w:color w:val="0000FF"/>
            <w:sz w:val="28"/>
            <w:szCs w:val="28"/>
            <w:u w:val="single"/>
          </w:rPr>
          <w:t>.</w:t>
        </w:r>
        <w:r w:rsidRPr="00D40463">
          <w:rPr>
            <w:color w:val="0000FF"/>
            <w:sz w:val="28"/>
            <w:szCs w:val="28"/>
            <w:u w:val="single"/>
            <w:lang w:val="en-US"/>
          </w:rPr>
          <w:t>ru</w:t>
        </w:r>
      </w:hyperlink>
      <w:bookmarkEnd w:id="13"/>
      <w:r w:rsidRPr="00D40463">
        <w:rPr>
          <w:sz w:val="28"/>
          <w:szCs w:val="28"/>
        </w:rPr>
        <w:t>, документацию об открытом аукционе в электронной форме, и принимая установленные в них требования и условия открытого аукциона, организация/физическое лицо, сведения о которой(-ом) указаны во второй части заявки на участие в открытом аукционе в электронной форме, согласна(-о) выполнить предусмотренные открытым аукционом в электронной форме работы в соответствии с Техническим заданием, требованиями документации об открытом аукционе в электронной форме на условиях, указанных в нижеприведенных таблицах:</w:t>
      </w:r>
    </w:p>
    <w:p w:rsidR="00DF6CC2" w:rsidRPr="00D40463" w:rsidRDefault="00DF6CC2" w:rsidP="00B270A4">
      <w:pPr>
        <w:ind w:firstLine="567"/>
        <w:rPr>
          <w:sz w:val="28"/>
          <w:szCs w:val="28"/>
        </w:rPr>
      </w:pPr>
    </w:p>
    <w:p w:rsidR="00DF6CC2" w:rsidRPr="00D40463" w:rsidRDefault="00DF6CC2" w:rsidP="00B270A4">
      <w:pPr>
        <w:ind w:firstLine="567"/>
        <w:rPr>
          <w:sz w:val="28"/>
          <w:szCs w:val="28"/>
        </w:rPr>
      </w:pPr>
      <w:r w:rsidRPr="00D40463">
        <w:rPr>
          <w:sz w:val="28"/>
          <w:szCs w:val="28"/>
        </w:rPr>
        <w:t>Таблица 1. Виды (содержание) работ:</w:t>
      </w:r>
    </w:p>
    <w:p w:rsidR="00DF6CC2" w:rsidRPr="00D40463" w:rsidRDefault="00DF6CC2" w:rsidP="00B270A4">
      <w:pPr>
        <w:ind w:firstLine="567"/>
        <w:rPr>
          <w:sz w:val="28"/>
          <w:szCs w:val="28"/>
        </w:rPr>
      </w:pPr>
    </w:p>
    <w:tbl>
      <w:tblPr>
        <w:tblW w:w="98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9"/>
        <w:gridCol w:w="2974"/>
        <w:gridCol w:w="2975"/>
        <w:gridCol w:w="2975"/>
      </w:tblGrid>
      <w:tr w:rsidR="00DF6CC2" w:rsidRPr="00D40463" w:rsidTr="00B270A4">
        <w:tc>
          <w:tcPr>
            <w:tcW w:w="949" w:type="dxa"/>
            <w:vAlign w:val="center"/>
          </w:tcPr>
          <w:p w:rsidR="00DF6CC2" w:rsidRPr="00D40463" w:rsidRDefault="00DF6CC2" w:rsidP="00B270A4">
            <w:pPr>
              <w:tabs>
                <w:tab w:val="left" w:pos="284"/>
              </w:tabs>
              <w:autoSpaceDE/>
              <w:autoSpaceDN/>
              <w:jc w:val="center"/>
              <w:rPr>
                <w:sz w:val="24"/>
                <w:szCs w:val="24"/>
              </w:rPr>
            </w:pPr>
            <w:r w:rsidRPr="00D40463">
              <w:rPr>
                <w:sz w:val="24"/>
                <w:szCs w:val="24"/>
              </w:rPr>
              <w:t>№ п/п</w:t>
            </w:r>
          </w:p>
        </w:tc>
        <w:tc>
          <w:tcPr>
            <w:tcW w:w="2974" w:type="dxa"/>
            <w:vAlign w:val="center"/>
          </w:tcPr>
          <w:p w:rsidR="00DF6CC2" w:rsidRPr="00D40463" w:rsidRDefault="00DF6CC2" w:rsidP="00436F72">
            <w:pPr>
              <w:tabs>
                <w:tab w:val="left" w:pos="284"/>
              </w:tabs>
              <w:autoSpaceDE/>
              <w:autoSpaceDN/>
              <w:jc w:val="center"/>
              <w:rPr>
                <w:sz w:val="24"/>
                <w:szCs w:val="24"/>
              </w:rPr>
            </w:pPr>
            <w:r w:rsidRPr="00D40463">
              <w:rPr>
                <w:sz w:val="24"/>
                <w:szCs w:val="24"/>
              </w:rPr>
              <w:t>Виды (содержание работ) или этапы работ</w:t>
            </w:r>
          </w:p>
        </w:tc>
        <w:tc>
          <w:tcPr>
            <w:tcW w:w="2975" w:type="dxa"/>
            <w:vAlign w:val="center"/>
          </w:tcPr>
          <w:p w:rsidR="00DF6CC2" w:rsidRPr="00D40463" w:rsidRDefault="00DF6CC2" w:rsidP="00B270A4">
            <w:pPr>
              <w:tabs>
                <w:tab w:val="left" w:pos="284"/>
              </w:tabs>
              <w:autoSpaceDE/>
              <w:autoSpaceDN/>
              <w:jc w:val="center"/>
              <w:rPr>
                <w:sz w:val="24"/>
                <w:szCs w:val="24"/>
              </w:rPr>
            </w:pPr>
            <w:r w:rsidRPr="00D40463">
              <w:rPr>
                <w:sz w:val="24"/>
                <w:szCs w:val="24"/>
              </w:rPr>
              <w:t>Результат</w:t>
            </w:r>
          </w:p>
          <w:p w:rsidR="00DF6CC2" w:rsidRPr="00D40463" w:rsidRDefault="00DF6CC2" w:rsidP="00B270A4">
            <w:pPr>
              <w:tabs>
                <w:tab w:val="left" w:pos="284"/>
              </w:tabs>
              <w:autoSpaceDE/>
              <w:autoSpaceDN/>
              <w:jc w:val="center"/>
              <w:rPr>
                <w:sz w:val="24"/>
                <w:szCs w:val="24"/>
              </w:rPr>
            </w:pPr>
            <w:r w:rsidRPr="00D40463">
              <w:rPr>
                <w:sz w:val="24"/>
                <w:szCs w:val="24"/>
              </w:rPr>
              <w:t>работ</w:t>
            </w:r>
          </w:p>
        </w:tc>
        <w:tc>
          <w:tcPr>
            <w:tcW w:w="2975" w:type="dxa"/>
            <w:vAlign w:val="center"/>
          </w:tcPr>
          <w:p w:rsidR="00DF6CC2" w:rsidRPr="00D40463" w:rsidRDefault="00DF6CC2" w:rsidP="00B270A4">
            <w:pPr>
              <w:autoSpaceDE/>
              <w:autoSpaceDN/>
              <w:jc w:val="center"/>
              <w:rPr>
                <w:sz w:val="24"/>
                <w:szCs w:val="24"/>
              </w:rPr>
            </w:pPr>
            <w:r w:rsidRPr="00D40463">
              <w:rPr>
                <w:sz w:val="24"/>
                <w:szCs w:val="24"/>
              </w:rPr>
              <w:t>Гарантийный срок</w:t>
            </w:r>
          </w:p>
        </w:tc>
      </w:tr>
      <w:tr w:rsidR="00DF6CC2" w:rsidRPr="00D40463" w:rsidTr="00B270A4">
        <w:tc>
          <w:tcPr>
            <w:tcW w:w="949" w:type="dxa"/>
            <w:vAlign w:val="center"/>
          </w:tcPr>
          <w:p w:rsidR="00DF6CC2" w:rsidRPr="00D40463" w:rsidRDefault="00DF6CC2" w:rsidP="00B270A4">
            <w:pPr>
              <w:tabs>
                <w:tab w:val="left" w:pos="284"/>
              </w:tabs>
              <w:autoSpaceDE/>
              <w:autoSpaceDN/>
              <w:jc w:val="center"/>
              <w:rPr>
                <w:sz w:val="28"/>
                <w:szCs w:val="28"/>
              </w:rPr>
            </w:pPr>
            <w:r w:rsidRPr="00D40463">
              <w:rPr>
                <w:sz w:val="28"/>
                <w:szCs w:val="28"/>
              </w:rPr>
              <w:t>1</w:t>
            </w:r>
          </w:p>
        </w:tc>
        <w:tc>
          <w:tcPr>
            <w:tcW w:w="2974" w:type="dxa"/>
          </w:tcPr>
          <w:p w:rsidR="00DF6CC2" w:rsidRPr="00D40463" w:rsidRDefault="00DF6CC2" w:rsidP="00B270A4">
            <w:pPr>
              <w:tabs>
                <w:tab w:val="left" w:pos="284"/>
              </w:tabs>
              <w:autoSpaceDE/>
              <w:autoSpaceDN/>
              <w:jc w:val="center"/>
              <w:rPr>
                <w:sz w:val="28"/>
                <w:szCs w:val="28"/>
              </w:rPr>
            </w:pPr>
            <w:r w:rsidRPr="00D40463">
              <w:rPr>
                <w:sz w:val="28"/>
                <w:szCs w:val="28"/>
              </w:rPr>
              <w:t>2</w:t>
            </w:r>
          </w:p>
        </w:tc>
        <w:tc>
          <w:tcPr>
            <w:tcW w:w="2975" w:type="dxa"/>
          </w:tcPr>
          <w:p w:rsidR="00DF6CC2" w:rsidRPr="00D40463" w:rsidRDefault="00DF6CC2" w:rsidP="00B270A4">
            <w:pPr>
              <w:tabs>
                <w:tab w:val="left" w:pos="284"/>
              </w:tabs>
              <w:autoSpaceDE/>
              <w:autoSpaceDN/>
              <w:jc w:val="center"/>
              <w:rPr>
                <w:sz w:val="28"/>
                <w:szCs w:val="28"/>
              </w:rPr>
            </w:pPr>
            <w:r w:rsidRPr="00D40463">
              <w:rPr>
                <w:sz w:val="28"/>
                <w:szCs w:val="28"/>
              </w:rPr>
              <w:t>3</w:t>
            </w:r>
          </w:p>
        </w:tc>
        <w:tc>
          <w:tcPr>
            <w:tcW w:w="2975" w:type="dxa"/>
          </w:tcPr>
          <w:p w:rsidR="00DF6CC2" w:rsidRPr="00D40463" w:rsidRDefault="00DF6CC2" w:rsidP="00B270A4">
            <w:pPr>
              <w:autoSpaceDE/>
              <w:autoSpaceDN/>
              <w:jc w:val="center"/>
              <w:rPr>
                <w:sz w:val="28"/>
                <w:szCs w:val="28"/>
              </w:rPr>
            </w:pPr>
            <w:r w:rsidRPr="00D40463">
              <w:rPr>
                <w:sz w:val="28"/>
                <w:szCs w:val="28"/>
              </w:rPr>
              <w:t>4</w:t>
            </w:r>
          </w:p>
        </w:tc>
      </w:tr>
      <w:tr w:rsidR="00DF6CC2" w:rsidRPr="00D40463" w:rsidTr="00B270A4">
        <w:tc>
          <w:tcPr>
            <w:tcW w:w="949" w:type="dxa"/>
            <w:vAlign w:val="center"/>
          </w:tcPr>
          <w:p w:rsidR="00DF6CC2" w:rsidRPr="00D40463" w:rsidRDefault="00DF6CC2" w:rsidP="00B270A4">
            <w:pPr>
              <w:tabs>
                <w:tab w:val="left" w:pos="284"/>
              </w:tabs>
              <w:autoSpaceDE/>
              <w:autoSpaceDN/>
              <w:jc w:val="center"/>
              <w:rPr>
                <w:sz w:val="28"/>
                <w:szCs w:val="28"/>
              </w:rPr>
            </w:pPr>
          </w:p>
        </w:tc>
        <w:tc>
          <w:tcPr>
            <w:tcW w:w="2974" w:type="dxa"/>
          </w:tcPr>
          <w:p w:rsidR="00DF6CC2" w:rsidRPr="00D40463" w:rsidRDefault="00DF6CC2" w:rsidP="00B270A4">
            <w:pPr>
              <w:tabs>
                <w:tab w:val="left" w:pos="284"/>
              </w:tabs>
              <w:autoSpaceDE/>
              <w:autoSpaceDN/>
              <w:jc w:val="both"/>
              <w:rPr>
                <w:i/>
                <w:sz w:val="28"/>
                <w:szCs w:val="28"/>
              </w:rPr>
            </w:pPr>
          </w:p>
        </w:tc>
        <w:tc>
          <w:tcPr>
            <w:tcW w:w="2975" w:type="dxa"/>
          </w:tcPr>
          <w:p w:rsidR="00DF6CC2" w:rsidRPr="00D40463" w:rsidRDefault="00DF6CC2" w:rsidP="00B270A4">
            <w:pPr>
              <w:tabs>
                <w:tab w:val="left" w:pos="284"/>
              </w:tabs>
              <w:autoSpaceDE/>
              <w:autoSpaceDN/>
              <w:jc w:val="both"/>
              <w:rPr>
                <w:i/>
                <w:sz w:val="28"/>
                <w:szCs w:val="28"/>
              </w:rPr>
            </w:pPr>
          </w:p>
        </w:tc>
        <w:tc>
          <w:tcPr>
            <w:tcW w:w="2975" w:type="dxa"/>
          </w:tcPr>
          <w:p w:rsidR="00DF6CC2" w:rsidRPr="00D40463" w:rsidRDefault="00DF6CC2" w:rsidP="00B270A4">
            <w:pPr>
              <w:autoSpaceDE/>
              <w:autoSpaceDN/>
              <w:rPr>
                <w:i/>
                <w:sz w:val="28"/>
                <w:szCs w:val="28"/>
              </w:rPr>
            </w:pPr>
          </w:p>
        </w:tc>
      </w:tr>
    </w:tbl>
    <w:p w:rsidR="00DF6CC2" w:rsidRPr="00D40463" w:rsidRDefault="00DF6CC2" w:rsidP="00B270A4">
      <w:pPr>
        <w:rPr>
          <w:sz w:val="28"/>
          <w:szCs w:val="28"/>
        </w:rPr>
      </w:pPr>
    </w:p>
    <w:p w:rsidR="00DF6CC2" w:rsidRPr="00D40463" w:rsidRDefault="00DF6CC2" w:rsidP="00B270A4">
      <w:pPr>
        <w:ind w:firstLine="567"/>
        <w:rPr>
          <w:sz w:val="28"/>
          <w:szCs w:val="28"/>
        </w:rPr>
      </w:pPr>
      <w:r w:rsidRPr="00D40463">
        <w:rPr>
          <w:sz w:val="28"/>
          <w:szCs w:val="28"/>
        </w:rPr>
        <w:br w:type="page"/>
      </w:r>
      <w:r w:rsidRPr="00D40463">
        <w:rPr>
          <w:sz w:val="28"/>
          <w:szCs w:val="28"/>
        </w:rPr>
        <w:lastRenderedPageBreak/>
        <w:t>Таблица 2. Методология и технология выполнения работ:</w:t>
      </w:r>
    </w:p>
    <w:p w:rsidR="00DF6CC2" w:rsidRPr="00D40463" w:rsidRDefault="00DF6CC2" w:rsidP="00B270A4">
      <w:pPr>
        <w:ind w:firstLine="567"/>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4"/>
        <w:gridCol w:w="4324"/>
        <w:gridCol w:w="4240"/>
      </w:tblGrid>
      <w:tr w:rsidR="00DF6CC2" w:rsidRPr="00D40463" w:rsidTr="00B270A4">
        <w:tc>
          <w:tcPr>
            <w:tcW w:w="1044" w:type="dxa"/>
            <w:vAlign w:val="center"/>
          </w:tcPr>
          <w:p w:rsidR="00DF6CC2" w:rsidRPr="00D40463" w:rsidRDefault="00DF6CC2" w:rsidP="00B270A4">
            <w:pPr>
              <w:jc w:val="center"/>
              <w:rPr>
                <w:sz w:val="24"/>
                <w:szCs w:val="24"/>
              </w:rPr>
            </w:pPr>
            <w:r w:rsidRPr="00D40463">
              <w:rPr>
                <w:bCs/>
                <w:sz w:val="24"/>
                <w:szCs w:val="24"/>
              </w:rPr>
              <w:t>№ вида (этапа) работ в соответствии с Таб.1</w:t>
            </w:r>
          </w:p>
        </w:tc>
        <w:tc>
          <w:tcPr>
            <w:tcW w:w="4422" w:type="dxa"/>
            <w:vAlign w:val="center"/>
          </w:tcPr>
          <w:p w:rsidR="00DF6CC2" w:rsidRPr="00D40463" w:rsidRDefault="00DF6CC2" w:rsidP="00B270A4">
            <w:pPr>
              <w:jc w:val="center"/>
              <w:rPr>
                <w:sz w:val="24"/>
                <w:szCs w:val="24"/>
              </w:rPr>
            </w:pPr>
            <w:r w:rsidRPr="00D40463">
              <w:rPr>
                <w:sz w:val="24"/>
                <w:szCs w:val="24"/>
              </w:rPr>
              <w:t xml:space="preserve">Условия заявок на участие </w:t>
            </w:r>
          </w:p>
          <w:p w:rsidR="00DF6CC2" w:rsidRPr="00D40463" w:rsidRDefault="00DF6CC2" w:rsidP="00B270A4">
            <w:pPr>
              <w:jc w:val="center"/>
              <w:rPr>
                <w:sz w:val="24"/>
                <w:szCs w:val="24"/>
              </w:rPr>
            </w:pPr>
            <w:r w:rsidRPr="00D40463">
              <w:rPr>
                <w:sz w:val="24"/>
                <w:szCs w:val="24"/>
              </w:rPr>
              <w:t xml:space="preserve">в аукционе </w:t>
            </w:r>
          </w:p>
          <w:p w:rsidR="00DF6CC2" w:rsidRPr="00D40463" w:rsidRDefault="00DF6CC2" w:rsidP="00B270A4">
            <w:pPr>
              <w:jc w:val="center"/>
              <w:rPr>
                <w:sz w:val="24"/>
                <w:szCs w:val="24"/>
              </w:rPr>
            </w:pPr>
          </w:p>
        </w:tc>
        <w:tc>
          <w:tcPr>
            <w:tcW w:w="4423" w:type="dxa"/>
            <w:vAlign w:val="center"/>
          </w:tcPr>
          <w:p w:rsidR="00DF6CC2" w:rsidRPr="00D40463" w:rsidRDefault="00DF6CC2" w:rsidP="00B270A4">
            <w:pPr>
              <w:jc w:val="center"/>
              <w:rPr>
                <w:sz w:val="24"/>
                <w:szCs w:val="24"/>
              </w:rPr>
            </w:pPr>
            <w:r w:rsidRPr="00D40463">
              <w:rPr>
                <w:sz w:val="24"/>
                <w:szCs w:val="24"/>
              </w:rPr>
              <w:t>Данные участника</w:t>
            </w:r>
          </w:p>
          <w:p w:rsidR="00DF6CC2" w:rsidRPr="00D40463" w:rsidRDefault="00DF6CC2" w:rsidP="00B270A4">
            <w:pPr>
              <w:jc w:val="center"/>
              <w:rPr>
                <w:sz w:val="24"/>
                <w:szCs w:val="24"/>
              </w:rPr>
            </w:pPr>
            <w:r w:rsidRPr="00D40463">
              <w:rPr>
                <w:sz w:val="24"/>
                <w:szCs w:val="24"/>
              </w:rPr>
              <w:t>процедуры закупки</w:t>
            </w:r>
          </w:p>
        </w:tc>
      </w:tr>
      <w:tr w:rsidR="00DF6CC2" w:rsidRPr="00D40463" w:rsidTr="00B270A4">
        <w:tc>
          <w:tcPr>
            <w:tcW w:w="1044" w:type="dxa"/>
            <w:vAlign w:val="center"/>
          </w:tcPr>
          <w:p w:rsidR="00DF6CC2" w:rsidRPr="00D40463" w:rsidRDefault="00DF6CC2" w:rsidP="00B270A4">
            <w:pPr>
              <w:jc w:val="center"/>
              <w:rPr>
                <w:sz w:val="28"/>
                <w:szCs w:val="28"/>
              </w:rPr>
            </w:pPr>
            <w:r w:rsidRPr="00D40463">
              <w:rPr>
                <w:sz w:val="28"/>
                <w:szCs w:val="28"/>
              </w:rPr>
              <w:t>1</w:t>
            </w:r>
          </w:p>
        </w:tc>
        <w:tc>
          <w:tcPr>
            <w:tcW w:w="4422" w:type="dxa"/>
            <w:vAlign w:val="center"/>
          </w:tcPr>
          <w:p w:rsidR="00DF6CC2" w:rsidRPr="00D40463" w:rsidRDefault="00DF6CC2" w:rsidP="00B270A4">
            <w:pPr>
              <w:jc w:val="center"/>
              <w:rPr>
                <w:sz w:val="28"/>
                <w:szCs w:val="28"/>
              </w:rPr>
            </w:pPr>
            <w:r w:rsidRPr="00D40463">
              <w:rPr>
                <w:sz w:val="28"/>
                <w:szCs w:val="28"/>
              </w:rPr>
              <w:t>2</w:t>
            </w:r>
          </w:p>
        </w:tc>
        <w:tc>
          <w:tcPr>
            <w:tcW w:w="4423" w:type="dxa"/>
            <w:vAlign w:val="center"/>
          </w:tcPr>
          <w:p w:rsidR="00DF6CC2" w:rsidRPr="00D40463" w:rsidRDefault="00DF6CC2" w:rsidP="00B270A4">
            <w:pPr>
              <w:jc w:val="center"/>
              <w:rPr>
                <w:sz w:val="28"/>
                <w:szCs w:val="28"/>
              </w:rPr>
            </w:pPr>
            <w:r w:rsidRPr="00D40463">
              <w:rPr>
                <w:sz w:val="28"/>
                <w:szCs w:val="28"/>
              </w:rPr>
              <w:t>3</w:t>
            </w:r>
          </w:p>
        </w:tc>
      </w:tr>
      <w:tr w:rsidR="00DF6CC2" w:rsidRPr="00D40463" w:rsidTr="00B270A4">
        <w:tc>
          <w:tcPr>
            <w:tcW w:w="1044" w:type="dxa"/>
            <w:vMerge w:val="restart"/>
          </w:tcPr>
          <w:p w:rsidR="00DF6CC2" w:rsidRPr="00D40463" w:rsidRDefault="00DF6CC2" w:rsidP="00B270A4">
            <w:pPr>
              <w:rPr>
                <w:sz w:val="28"/>
                <w:szCs w:val="28"/>
              </w:rPr>
            </w:pPr>
            <w:r w:rsidRPr="00D40463">
              <w:rPr>
                <w:sz w:val="28"/>
                <w:szCs w:val="28"/>
              </w:rPr>
              <w:t>1.</w:t>
            </w:r>
          </w:p>
        </w:tc>
        <w:tc>
          <w:tcPr>
            <w:tcW w:w="4422" w:type="dxa"/>
          </w:tcPr>
          <w:p w:rsidR="00DF6CC2" w:rsidRPr="00D40463" w:rsidRDefault="00DF6CC2" w:rsidP="00B270A4">
            <w:pPr>
              <w:rPr>
                <w:sz w:val="28"/>
                <w:szCs w:val="28"/>
              </w:rPr>
            </w:pPr>
            <w:r w:rsidRPr="00D40463">
              <w:rPr>
                <w:sz w:val="28"/>
                <w:szCs w:val="28"/>
              </w:rPr>
              <w:t>1. Подробное описание методологии и технологии выполнения работ, включающее</w:t>
            </w:r>
            <w:r w:rsidRPr="00D40463">
              <w:rPr>
                <w:sz w:val="28"/>
                <w:szCs w:val="28"/>
                <w:vertAlign w:val="superscript"/>
              </w:rPr>
              <w:footnoteReference w:id="2"/>
            </w:r>
            <w:r w:rsidRPr="00D40463">
              <w:rPr>
                <w:sz w:val="28"/>
                <w:szCs w:val="28"/>
              </w:rPr>
              <w:t>:</w:t>
            </w:r>
          </w:p>
        </w:tc>
        <w:tc>
          <w:tcPr>
            <w:tcW w:w="4423" w:type="dxa"/>
          </w:tcPr>
          <w:p w:rsidR="00DF6CC2" w:rsidRPr="00D40463" w:rsidRDefault="00DF6CC2" w:rsidP="00B270A4">
            <w:pPr>
              <w:rPr>
                <w:sz w:val="28"/>
                <w:szCs w:val="28"/>
              </w:rPr>
            </w:pPr>
          </w:p>
        </w:tc>
      </w:tr>
      <w:tr w:rsidR="00DF6CC2" w:rsidRPr="00D40463" w:rsidTr="00B270A4">
        <w:tc>
          <w:tcPr>
            <w:tcW w:w="1044" w:type="dxa"/>
            <w:vMerge/>
          </w:tcPr>
          <w:p w:rsidR="00DF6CC2" w:rsidRPr="00D40463" w:rsidRDefault="00DF6CC2" w:rsidP="00B270A4">
            <w:pPr>
              <w:rPr>
                <w:sz w:val="28"/>
                <w:szCs w:val="28"/>
              </w:rPr>
            </w:pPr>
          </w:p>
        </w:tc>
        <w:tc>
          <w:tcPr>
            <w:tcW w:w="4422" w:type="dxa"/>
          </w:tcPr>
          <w:p w:rsidR="00DF6CC2" w:rsidRPr="00D40463" w:rsidRDefault="00DF6CC2" w:rsidP="00B270A4">
            <w:pPr>
              <w:rPr>
                <w:sz w:val="28"/>
                <w:szCs w:val="28"/>
              </w:rPr>
            </w:pPr>
            <w:r w:rsidRPr="00D40463">
              <w:rPr>
                <w:sz w:val="28"/>
                <w:szCs w:val="28"/>
              </w:rPr>
              <w:t>1.1.Технологическую карту или подробное описание последовательности и порядка выполнения работ, в т.</w:t>
            </w:r>
            <w:r>
              <w:rPr>
                <w:sz w:val="28"/>
                <w:szCs w:val="28"/>
              </w:rPr>
              <w:t xml:space="preserve"> </w:t>
            </w:r>
            <w:r w:rsidRPr="00D40463">
              <w:rPr>
                <w:sz w:val="28"/>
                <w:szCs w:val="28"/>
              </w:rPr>
              <w:t>ч. работ, на выполнение которых привлекаются субподрядчики (соисполнители) (указать процентное соотношение передаваемых работ от общего объема работ)</w:t>
            </w:r>
            <w:r w:rsidRPr="00D40463">
              <w:rPr>
                <w:sz w:val="28"/>
                <w:szCs w:val="28"/>
                <w:vertAlign w:val="superscript"/>
              </w:rPr>
              <w:footnoteReference w:id="3"/>
            </w:r>
          </w:p>
        </w:tc>
        <w:tc>
          <w:tcPr>
            <w:tcW w:w="4423" w:type="dxa"/>
          </w:tcPr>
          <w:p w:rsidR="00DF6CC2" w:rsidRPr="00D40463" w:rsidRDefault="00DF6CC2" w:rsidP="00B270A4">
            <w:pPr>
              <w:rPr>
                <w:sz w:val="28"/>
                <w:szCs w:val="28"/>
              </w:rPr>
            </w:pPr>
          </w:p>
        </w:tc>
      </w:tr>
      <w:tr w:rsidR="00DF6CC2" w:rsidRPr="00D40463" w:rsidTr="00B270A4">
        <w:tc>
          <w:tcPr>
            <w:tcW w:w="1044" w:type="dxa"/>
            <w:vMerge/>
          </w:tcPr>
          <w:p w:rsidR="00DF6CC2" w:rsidRPr="00D40463" w:rsidRDefault="00DF6CC2" w:rsidP="00B270A4">
            <w:pPr>
              <w:rPr>
                <w:sz w:val="28"/>
                <w:szCs w:val="28"/>
              </w:rPr>
            </w:pPr>
          </w:p>
        </w:tc>
        <w:tc>
          <w:tcPr>
            <w:tcW w:w="4422" w:type="dxa"/>
          </w:tcPr>
          <w:p w:rsidR="00DF6CC2" w:rsidRPr="00D40463" w:rsidRDefault="00DF6CC2" w:rsidP="00B270A4">
            <w:pPr>
              <w:rPr>
                <w:sz w:val="28"/>
                <w:szCs w:val="28"/>
              </w:rPr>
            </w:pPr>
            <w:r w:rsidRPr="00D40463">
              <w:rPr>
                <w:sz w:val="28"/>
                <w:szCs w:val="28"/>
              </w:rPr>
              <w:t>1.2.Информацию о порядке применения трудовых и материальных ресурсов, используемых для выполнения работ, в т.</w:t>
            </w:r>
            <w:r>
              <w:rPr>
                <w:sz w:val="28"/>
                <w:szCs w:val="28"/>
              </w:rPr>
              <w:t xml:space="preserve"> </w:t>
            </w:r>
            <w:r w:rsidRPr="00D40463">
              <w:rPr>
                <w:sz w:val="28"/>
                <w:szCs w:val="28"/>
              </w:rPr>
              <w:t>ч. привлекаемых субподрядчиков (соисполнителей)</w:t>
            </w:r>
            <w:r w:rsidRPr="00D40463">
              <w:rPr>
                <w:sz w:val="28"/>
                <w:szCs w:val="28"/>
                <w:vertAlign w:val="superscript"/>
              </w:rPr>
              <w:footnoteReference w:id="4"/>
            </w:r>
          </w:p>
        </w:tc>
        <w:tc>
          <w:tcPr>
            <w:tcW w:w="4423" w:type="dxa"/>
          </w:tcPr>
          <w:p w:rsidR="00DF6CC2" w:rsidRPr="00D40463" w:rsidRDefault="00DF6CC2" w:rsidP="00B270A4">
            <w:pPr>
              <w:rPr>
                <w:sz w:val="28"/>
                <w:szCs w:val="28"/>
              </w:rPr>
            </w:pPr>
          </w:p>
        </w:tc>
      </w:tr>
      <w:tr w:rsidR="00DF6CC2" w:rsidRPr="00D40463" w:rsidTr="00B270A4">
        <w:tc>
          <w:tcPr>
            <w:tcW w:w="1044" w:type="dxa"/>
            <w:vMerge/>
          </w:tcPr>
          <w:p w:rsidR="00DF6CC2" w:rsidRPr="00D40463" w:rsidRDefault="00DF6CC2" w:rsidP="00B270A4">
            <w:pPr>
              <w:rPr>
                <w:sz w:val="28"/>
                <w:szCs w:val="28"/>
              </w:rPr>
            </w:pPr>
          </w:p>
        </w:tc>
        <w:tc>
          <w:tcPr>
            <w:tcW w:w="4422" w:type="dxa"/>
          </w:tcPr>
          <w:p w:rsidR="00DF6CC2" w:rsidRPr="00D40463" w:rsidRDefault="00DF6CC2" w:rsidP="00B270A4">
            <w:pPr>
              <w:rPr>
                <w:sz w:val="28"/>
                <w:szCs w:val="28"/>
              </w:rPr>
            </w:pPr>
            <w:r w:rsidRPr="00D40463">
              <w:rPr>
                <w:sz w:val="28"/>
                <w:szCs w:val="28"/>
              </w:rPr>
              <w:t>1.2.1.Инженерно-технического персонала</w:t>
            </w:r>
          </w:p>
        </w:tc>
        <w:tc>
          <w:tcPr>
            <w:tcW w:w="4423" w:type="dxa"/>
          </w:tcPr>
          <w:p w:rsidR="00DF6CC2" w:rsidRPr="00D40463" w:rsidRDefault="00DF6CC2" w:rsidP="00B270A4">
            <w:pPr>
              <w:rPr>
                <w:sz w:val="28"/>
                <w:szCs w:val="28"/>
              </w:rPr>
            </w:pPr>
          </w:p>
        </w:tc>
      </w:tr>
      <w:tr w:rsidR="00DF6CC2" w:rsidRPr="00D40463" w:rsidTr="00B270A4">
        <w:tc>
          <w:tcPr>
            <w:tcW w:w="1044" w:type="dxa"/>
            <w:vMerge/>
          </w:tcPr>
          <w:p w:rsidR="00DF6CC2" w:rsidRPr="00D40463" w:rsidRDefault="00DF6CC2" w:rsidP="00B270A4">
            <w:pPr>
              <w:rPr>
                <w:sz w:val="28"/>
                <w:szCs w:val="28"/>
              </w:rPr>
            </w:pPr>
          </w:p>
        </w:tc>
        <w:tc>
          <w:tcPr>
            <w:tcW w:w="4422" w:type="dxa"/>
          </w:tcPr>
          <w:p w:rsidR="00DF6CC2" w:rsidRPr="00D40463" w:rsidRDefault="00DF6CC2" w:rsidP="00B270A4">
            <w:pPr>
              <w:rPr>
                <w:sz w:val="28"/>
                <w:szCs w:val="28"/>
              </w:rPr>
            </w:pPr>
            <w:r w:rsidRPr="00D40463">
              <w:rPr>
                <w:sz w:val="28"/>
                <w:szCs w:val="28"/>
              </w:rPr>
              <w:t>1.2.2.Иных специалистов</w:t>
            </w:r>
          </w:p>
        </w:tc>
        <w:tc>
          <w:tcPr>
            <w:tcW w:w="4423" w:type="dxa"/>
          </w:tcPr>
          <w:p w:rsidR="00DF6CC2" w:rsidRPr="00D40463" w:rsidRDefault="00DF6CC2" w:rsidP="00B270A4">
            <w:pPr>
              <w:rPr>
                <w:sz w:val="28"/>
                <w:szCs w:val="28"/>
              </w:rPr>
            </w:pPr>
          </w:p>
        </w:tc>
      </w:tr>
      <w:tr w:rsidR="00DF6CC2" w:rsidRPr="00D40463" w:rsidTr="00B270A4">
        <w:tc>
          <w:tcPr>
            <w:tcW w:w="1044" w:type="dxa"/>
            <w:vMerge/>
          </w:tcPr>
          <w:p w:rsidR="00DF6CC2" w:rsidRPr="00D40463" w:rsidRDefault="00DF6CC2" w:rsidP="00B270A4">
            <w:pPr>
              <w:rPr>
                <w:sz w:val="28"/>
                <w:szCs w:val="28"/>
              </w:rPr>
            </w:pPr>
          </w:p>
        </w:tc>
        <w:tc>
          <w:tcPr>
            <w:tcW w:w="4422" w:type="dxa"/>
          </w:tcPr>
          <w:p w:rsidR="00DF6CC2" w:rsidRPr="00D40463" w:rsidRDefault="00DF6CC2" w:rsidP="00B270A4">
            <w:pPr>
              <w:rPr>
                <w:sz w:val="28"/>
                <w:szCs w:val="28"/>
              </w:rPr>
            </w:pPr>
            <w:r w:rsidRPr="00D40463">
              <w:rPr>
                <w:sz w:val="28"/>
                <w:szCs w:val="28"/>
              </w:rPr>
              <w:t>1.2.3.Оборудования, компьютеров и программного обеспечения</w:t>
            </w:r>
            <w:r w:rsidRPr="00D40463">
              <w:rPr>
                <w:sz w:val="28"/>
                <w:szCs w:val="28"/>
                <w:vertAlign w:val="superscript"/>
              </w:rPr>
              <w:footnoteReference w:id="5"/>
            </w:r>
          </w:p>
        </w:tc>
        <w:tc>
          <w:tcPr>
            <w:tcW w:w="4423" w:type="dxa"/>
          </w:tcPr>
          <w:p w:rsidR="00DF6CC2" w:rsidRPr="00D40463" w:rsidRDefault="00DF6CC2" w:rsidP="00B270A4">
            <w:pPr>
              <w:rPr>
                <w:sz w:val="28"/>
                <w:szCs w:val="28"/>
              </w:rPr>
            </w:pPr>
          </w:p>
        </w:tc>
      </w:tr>
      <w:tr w:rsidR="00DF6CC2" w:rsidRPr="00D40463" w:rsidTr="00B270A4">
        <w:tc>
          <w:tcPr>
            <w:tcW w:w="1044" w:type="dxa"/>
            <w:vMerge/>
          </w:tcPr>
          <w:p w:rsidR="00DF6CC2" w:rsidRPr="00D40463" w:rsidRDefault="00DF6CC2" w:rsidP="00B270A4">
            <w:pPr>
              <w:rPr>
                <w:sz w:val="28"/>
                <w:szCs w:val="28"/>
              </w:rPr>
            </w:pPr>
          </w:p>
        </w:tc>
        <w:tc>
          <w:tcPr>
            <w:tcW w:w="4422" w:type="dxa"/>
          </w:tcPr>
          <w:p w:rsidR="00DF6CC2" w:rsidRPr="00D40463" w:rsidRDefault="00DF6CC2" w:rsidP="00B270A4">
            <w:pPr>
              <w:rPr>
                <w:sz w:val="28"/>
                <w:szCs w:val="28"/>
              </w:rPr>
            </w:pPr>
            <w:r w:rsidRPr="00D40463">
              <w:rPr>
                <w:sz w:val="28"/>
                <w:szCs w:val="28"/>
              </w:rPr>
              <w:t>1.3. Описание системы контроля качества</w:t>
            </w:r>
            <w:r w:rsidRPr="00D40463">
              <w:rPr>
                <w:sz w:val="28"/>
                <w:szCs w:val="28"/>
                <w:vertAlign w:val="superscript"/>
              </w:rPr>
              <w:footnoteReference w:id="6"/>
            </w:r>
          </w:p>
        </w:tc>
        <w:tc>
          <w:tcPr>
            <w:tcW w:w="4423" w:type="dxa"/>
          </w:tcPr>
          <w:p w:rsidR="00DF6CC2" w:rsidRPr="00D40463" w:rsidRDefault="00DF6CC2" w:rsidP="00B270A4">
            <w:pPr>
              <w:rPr>
                <w:sz w:val="28"/>
                <w:szCs w:val="28"/>
              </w:rPr>
            </w:pPr>
          </w:p>
        </w:tc>
      </w:tr>
      <w:tr w:rsidR="00DF6CC2" w:rsidRPr="00D40463" w:rsidTr="00B270A4">
        <w:tc>
          <w:tcPr>
            <w:tcW w:w="1044" w:type="dxa"/>
            <w:vMerge/>
          </w:tcPr>
          <w:p w:rsidR="00DF6CC2" w:rsidRPr="00D40463" w:rsidRDefault="00DF6CC2" w:rsidP="00B270A4">
            <w:pPr>
              <w:rPr>
                <w:sz w:val="28"/>
                <w:szCs w:val="28"/>
              </w:rPr>
            </w:pPr>
          </w:p>
        </w:tc>
        <w:tc>
          <w:tcPr>
            <w:tcW w:w="4422" w:type="dxa"/>
          </w:tcPr>
          <w:p w:rsidR="00DF6CC2" w:rsidRPr="00D40463" w:rsidRDefault="00DF6CC2" w:rsidP="00B270A4">
            <w:pPr>
              <w:rPr>
                <w:sz w:val="28"/>
                <w:szCs w:val="28"/>
              </w:rPr>
            </w:pPr>
            <w:r w:rsidRPr="00D40463">
              <w:rPr>
                <w:sz w:val="28"/>
                <w:szCs w:val="28"/>
              </w:rPr>
              <w:t>1.4. Безопасность выполняемых работ</w:t>
            </w:r>
          </w:p>
        </w:tc>
        <w:tc>
          <w:tcPr>
            <w:tcW w:w="4423" w:type="dxa"/>
          </w:tcPr>
          <w:p w:rsidR="00DF6CC2" w:rsidRPr="00D40463" w:rsidRDefault="00DF6CC2" w:rsidP="00B270A4">
            <w:pPr>
              <w:rPr>
                <w:sz w:val="28"/>
                <w:szCs w:val="28"/>
              </w:rPr>
            </w:pPr>
          </w:p>
        </w:tc>
      </w:tr>
      <w:tr w:rsidR="00DF6CC2" w:rsidRPr="00D40463" w:rsidTr="00B270A4">
        <w:tc>
          <w:tcPr>
            <w:tcW w:w="1044" w:type="dxa"/>
            <w:vMerge/>
          </w:tcPr>
          <w:p w:rsidR="00DF6CC2" w:rsidRPr="00D40463" w:rsidRDefault="00DF6CC2" w:rsidP="00B270A4">
            <w:pPr>
              <w:rPr>
                <w:sz w:val="28"/>
                <w:szCs w:val="28"/>
              </w:rPr>
            </w:pPr>
          </w:p>
        </w:tc>
        <w:tc>
          <w:tcPr>
            <w:tcW w:w="4422" w:type="dxa"/>
          </w:tcPr>
          <w:p w:rsidR="00DF6CC2" w:rsidRPr="00D40463" w:rsidRDefault="00DF6CC2" w:rsidP="00B270A4">
            <w:pPr>
              <w:rPr>
                <w:sz w:val="28"/>
                <w:szCs w:val="28"/>
              </w:rPr>
            </w:pPr>
            <w:r w:rsidRPr="00D40463">
              <w:rPr>
                <w:sz w:val="28"/>
                <w:szCs w:val="28"/>
              </w:rPr>
              <w:t>2. Гарантийное обслуживание</w:t>
            </w:r>
            <w:r w:rsidRPr="00D40463">
              <w:rPr>
                <w:sz w:val="28"/>
                <w:szCs w:val="28"/>
                <w:vertAlign w:val="superscript"/>
              </w:rPr>
              <w:footnoteReference w:id="7"/>
            </w:r>
          </w:p>
        </w:tc>
        <w:tc>
          <w:tcPr>
            <w:tcW w:w="4423" w:type="dxa"/>
          </w:tcPr>
          <w:p w:rsidR="00DF6CC2" w:rsidRPr="00D40463" w:rsidRDefault="00DF6CC2" w:rsidP="00B270A4">
            <w:pPr>
              <w:rPr>
                <w:sz w:val="28"/>
                <w:szCs w:val="28"/>
              </w:rPr>
            </w:pPr>
          </w:p>
        </w:tc>
      </w:tr>
      <w:tr w:rsidR="00DF6CC2" w:rsidRPr="00D40463" w:rsidTr="00B270A4">
        <w:tc>
          <w:tcPr>
            <w:tcW w:w="1044" w:type="dxa"/>
            <w:vMerge/>
          </w:tcPr>
          <w:p w:rsidR="00DF6CC2" w:rsidRPr="00D40463" w:rsidRDefault="00DF6CC2" w:rsidP="00B270A4">
            <w:pPr>
              <w:rPr>
                <w:sz w:val="28"/>
                <w:szCs w:val="28"/>
              </w:rPr>
            </w:pPr>
          </w:p>
        </w:tc>
        <w:tc>
          <w:tcPr>
            <w:tcW w:w="4422" w:type="dxa"/>
          </w:tcPr>
          <w:p w:rsidR="00DF6CC2" w:rsidRPr="00D40463" w:rsidRDefault="00DF6CC2" w:rsidP="00B270A4">
            <w:pPr>
              <w:rPr>
                <w:sz w:val="28"/>
                <w:szCs w:val="28"/>
              </w:rPr>
            </w:pPr>
            <w:r w:rsidRPr="00D40463">
              <w:rPr>
                <w:sz w:val="28"/>
                <w:szCs w:val="28"/>
              </w:rPr>
              <w:t>2.1 Порядок реализации гарантийного обслуживания</w:t>
            </w:r>
          </w:p>
        </w:tc>
        <w:tc>
          <w:tcPr>
            <w:tcW w:w="4423" w:type="dxa"/>
          </w:tcPr>
          <w:p w:rsidR="00DF6CC2" w:rsidRPr="00D40463" w:rsidRDefault="00DF6CC2" w:rsidP="00B270A4">
            <w:pPr>
              <w:rPr>
                <w:sz w:val="28"/>
                <w:szCs w:val="28"/>
              </w:rPr>
            </w:pPr>
          </w:p>
        </w:tc>
      </w:tr>
      <w:tr w:rsidR="00DF6CC2" w:rsidRPr="00D40463" w:rsidTr="00B270A4">
        <w:tc>
          <w:tcPr>
            <w:tcW w:w="1044" w:type="dxa"/>
            <w:vMerge/>
          </w:tcPr>
          <w:p w:rsidR="00DF6CC2" w:rsidRPr="00D40463" w:rsidRDefault="00DF6CC2" w:rsidP="00B270A4">
            <w:pPr>
              <w:rPr>
                <w:sz w:val="28"/>
                <w:szCs w:val="28"/>
              </w:rPr>
            </w:pPr>
          </w:p>
        </w:tc>
        <w:tc>
          <w:tcPr>
            <w:tcW w:w="4422" w:type="dxa"/>
          </w:tcPr>
          <w:p w:rsidR="00DF6CC2" w:rsidRPr="00D40463" w:rsidRDefault="00DF6CC2" w:rsidP="00B270A4">
            <w:pPr>
              <w:rPr>
                <w:sz w:val="28"/>
                <w:szCs w:val="28"/>
              </w:rPr>
            </w:pPr>
            <w:r w:rsidRPr="00D40463">
              <w:rPr>
                <w:sz w:val="28"/>
                <w:szCs w:val="28"/>
              </w:rPr>
              <w:t>2.2.Объем предоставления гарантии качества работ</w:t>
            </w:r>
          </w:p>
        </w:tc>
        <w:tc>
          <w:tcPr>
            <w:tcW w:w="4423" w:type="dxa"/>
          </w:tcPr>
          <w:p w:rsidR="00DF6CC2" w:rsidRPr="00D40463" w:rsidRDefault="00DF6CC2" w:rsidP="00B270A4">
            <w:pPr>
              <w:rPr>
                <w:sz w:val="28"/>
                <w:szCs w:val="28"/>
              </w:rPr>
            </w:pPr>
          </w:p>
        </w:tc>
      </w:tr>
    </w:tbl>
    <w:p w:rsidR="00DF6CC2" w:rsidRPr="00D40463" w:rsidRDefault="00DF6CC2" w:rsidP="00B270A4">
      <w:pPr>
        <w:rPr>
          <w:sz w:val="28"/>
          <w:szCs w:val="28"/>
        </w:rPr>
      </w:pPr>
    </w:p>
    <w:p w:rsidR="00DF6CC2" w:rsidRPr="00D40463" w:rsidRDefault="00DF6CC2" w:rsidP="00B270A4">
      <w:pPr>
        <w:rPr>
          <w:sz w:val="28"/>
          <w:szCs w:val="28"/>
        </w:rPr>
      </w:pPr>
      <w:r w:rsidRPr="00D40463">
        <w:rPr>
          <w:sz w:val="28"/>
          <w:szCs w:val="28"/>
        </w:rPr>
        <w:tab/>
        <w:t>Таблица 3. Права использования объектов интеллектуальной собственности, создаваемых в результате выполнения работ:</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3883"/>
        <w:gridCol w:w="2452"/>
        <w:gridCol w:w="2453"/>
      </w:tblGrid>
      <w:tr w:rsidR="00DF6CC2" w:rsidRPr="00D40463" w:rsidTr="00B270A4">
        <w:tc>
          <w:tcPr>
            <w:tcW w:w="1101" w:type="dxa"/>
            <w:vAlign w:val="center"/>
          </w:tcPr>
          <w:p w:rsidR="00DF6CC2" w:rsidRPr="00D40463" w:rsidRDefault="00DF6CC2" w:rsidP="00B270A4">
            <w:pPr>
              <w:jc w:val="center"/>
              <w:rPr>
                <w:sz w:val="24"/>
                <w:szCs w:val="24"/>
              </w:rPr>
            </w:pPr>
            <w:r w:rsidRPr="00D40463">
              <w:rPr>
                <w:bCs/>
                <w:sz w:val="24"/>
                <w:szCs w:val="24"/>
              </w:rPr>
              <w:t>№ вида (этапа) работ в соответствии с Таб.1</w:t>
            </w:r>
          </w:p>
        </w:tc>
        <w:tc>
          <w:tcPr>
            <w:tcW w:w="3883" w:type="dxa"/>
            <w:vAlign w:val="center"/>
          </w:tcPr>
          <w:p w:rsidR="00DF6CC2" w:rsidRPr="00D40463" w:rsidRDefault="00DF6CC2" w:rsidP="00B270A4">
            <w:pPr>
              <w:jc w:val="center"/>
              <w:rPr>
                <w:sz w:val="24"/>
                <w:szCs w:val="24"/>
              </w:rPr>
            </w:pPr>
            <w:r w:rsidRPr="00D40463">
              <w:rPr>
                <w:sz w:val="24"/>
                <w:szCs w:val="24"/>
              </w:rPr>
              <w:t xml:space="preserve">Наименование объекта </w:t>
            </w:r>
          </w:p>
          <w:p w:rsidR="00DF6CC2" w:rsidRPr="00D40463" w:rsidRDefault="00DF6CC2" w:rsidP="00B270A4">
            <w:pPr>
              <w:jc w:val="center"/>
              <w:rPr>
                <w:sz w:val="24"/>
                <w:szCs w:val="24"/>
              </w:rPr>
            </w:pPr>
            <w:r w:rsidRPr="00D40463">
              <w:rPr>
                <w:sz w:val="24"/>
                <w:szCs w:val="24"/>
              </w:rPr>
              <w:t xml:space="preserve">интеллектуальной собственности </w:t>
            </w:r>
          </w:p>
          <w:p w:rsidR="00DF6CC2" w:rsidRPr="00D40463" w:rsidRDefault="00DF6CC2" w:rsidP="00B270A4">
            <w:pPr>
              <w:jc w:val="center"/>
              <w:rPr>
                <w:sz w:val="24"/>
                <w:szCs w:val="24"/>
              </w:rPr>
            </w:pPr>
            <w:r w:rsidRPr="00D40463">
              <w:rPr>
                <w:sz w:val="24"/>
                <w:szCs w:val="24"/>
              </w:rPr>
              <w:t>(результата работ)</w:t>
            </w:r>
            <w:r w:rsidRPr="00D40463">
              <w:rPr>
                <w:sz w:val="24"/>
                <w:szCs w:val="24"/>
                <w:vertAlign w:val="superscript"/>
              </w:rPr>
              <w:footnoteReference w:id="8"/>
            </w:r>
          </w:p>
        </w:tc>
        <w:tc>
          <w:tcPr>
            <w:tcW w:w="2452" w:type="dxa"/>
            <w:vAlign w:val="center"/>
          </w:tcPr>
          <w:p w:rsidR="00DF6CC2" w:rsidRPr="00D40463" w:rsidRDefault="00DF6CC2" w:rsidP="00B270A4">
            <w:pPr>
              <w:jc w:val="center"/>
              <w:rPr>
                <w:sz w:val="24"/>
                <w:szCs w:val="24"/>
              </w:rPr>
            </w:pPr>
            <w:r w:rsidRPr="00D40463">
              <w:rPr>
                <w:sz w:val="24"/>
                <w:szCs w:val="24"/>
              </w:rPr>
              <w:t>Виды и объем прав на использование объекта интеллектуальной собственности</w:t>
            </w:r>
          </w:p>
        </w:tc>
        <w:tc>
          <w:tcPr>
            <w:tcW w:w="2453" w:type="dxa"/>
            <w:vAlign w:val="center"/>
          </w:tcPr>
          <w:p w:rsidR="00DF6CC2" w:rsidRPr="00D40463" w:rsidRDefault="00DF6CC2" w:rsidP="00B270A4">
            <w:pPr>
              <w:jc w:val="center"/>
              <w:rPr>
                <w:sz w:val="24"/>
                <w:szCs w:val="24"/>
              </w:rPr>
            </w:pPr>
            <w:r w:rsidRPr="00D40463">
              <w:rPr>
                <w:sz w:val="24"/>
                <w:szCs w:val="24"/>
              </w:rPr>
              <w:t>Получатель прав на использование объекта интеллектуальной собственности</w:t>
            </w:r>
          </w:p>
        </w:tc>
      </w:tr>
      <w:tr w:rsidR="00DF6CC2" w:rsidRPr="00D40463" w:rsidTr="00B270A4">
        <w:tc>
          <w:tcPr>
            <w:tcW w:w="1101" w:type="dxa"/>
          </w:tcPr>
          <w:p w:rsidR="00DF6CC2" w:rsidRPr="00D40463" w:rsidRDefault="00DF6CC2" w:rsidP="00B270A4">
            <w:pPr>
              <w:jc w:val="center"/>
              <w:rPr>
                <w:sz w:val="28"/>
                <w:szCs w:val="28"/>
              </w:rPr>
            </w:pPr>
            <w:r w:rsidRPr="00D40463">
              <w:rPr>
                <w:sz w:val="28"/>
                <w:szCs w:val="28"/>
              </w:rPr>
              <w:t>1</w:t>
            </w:r>
          </w:p>
        </w:tc>
        <w:tc>
          <w:tcPr>
            <w:tcW w:w="3883" w:type="dxa"/>
          </w:tcPr>
          <w:p w:rsidR="00DF6CC2" w:rsidRPr="00D40463" w:rsidRDefault="00DF6CC2" w:rsidP="00B270A4">
            <w:pPr>
              <w:jc w:val="center"/>
              <w:rPr>
                <w:sz w:val="28"/>
                <w:szCs w:val="28"/>
              </w:rPr>
            </w:pPr>
            <w:r w:rsidRPr="00D40463">
              <w:rPr>
                <w:sz w:val="28"/>
                <w:szCs w:val="28"/>
              </w:rPr>
              <w:t>2</w:t>
            </w:r>
          </w:p>
        </w:tc>
        <w:tc>
          <w:tcPr>
            <w:tcW w:w="2452" w:type="dxa"/>
          </w:tcPr>
          <w:p w:rsidR="00DF6CC2" w:rsidRPr="00D40463" w:rsidRDefault="00DF6CC2" w:rsidP="00B270A4">
            <w:pPr>
              <w:jc w:val="center"/>
              <w:rPr>
                <w:sz w:val="28"/>
                <w:szCs w:val="28"/>
              </w:rPr>
            </w:pPr>
            <w:r w:rsidRPr="00D40463">
              <w:rPr>
                <w:sz w:val="28"/>
                <w:szCs w:val="28"/>
              </w:rPr>
              <w:t>3</w:t>
            </w:r>
          </w:p>
        </w:tc>
        <w:tc>
          <w:tcPr>
            <w:tcW w:w="2453" w:type="dxa"/>
          </w:tcPr>
          <w:p w:rsidR="00DF6CC2" w:rsidRPr="00D40463" w:rsidRDefault="00DF6CC2" w:rsidP="00B270A4">
            <w:pPr>
              <w:jc w:val="center"/>
              <w:rPr>
                <w:sz w:val="28"/>
                <w:szCs w:val="28"/>
              </w:rPr>
            </w:pPr>
            <w:r w:rsidRPr="00D40463">
              <w:rPr>
                <w:sz w:val="28"/>
                <w:szCs w:val="28"/>
              </w:rPr>
              <w:t>4</w:t>
            </w:r>
          </w:p>
        </w:tc>
      </w:tr>
      <w:tr w:rsidR="00DF6CC2" w:rsidRPr="00D40463" w:rsidTr="00B270A4">
        <w:tc>
          <w:tcPr>
            <w:tcW w:w="1101" w:type="dxa"/>
          </w:tcPr>
          <w:p w:rsidR="00DF6CC2" w:rsidRPr="00D40463" w:rsidRDefault="00DF6CC2" w:rsidP="00B270A4">
            <w:pPr>
              <w:rPr>
                <w:sz w:val="28"/>
                <w:szCs w:val="28"/>
              </w:rPr>
            </w:pPr>
          </w:p>
        </w:tc>
        <w:tc>
          <w:tcPr>
            <w:tcW w:w="3883" w:type="dxa"/>
          </w:tcPr>
          <w:p w:rsidR="00DF6CC2" w:rsidRPr="00D40463" w:rsidRDefault="00DF6CC2" w:rsidP="00B270A4">
            <w:pPr>
              <w:rPr>
                <w:sz w:val="28"/>
                <w:szCs w:val="28"/>
              </w:rPr>
            </w:pPr>
          </w:p>
        </w:tc>
        <w:tc>
          <w:tcPr>
            <w:tcW w:w="2452" w:type="dxa"/>
          </w:tcPr>
          <w:p w:rsidR="00DF6CC2" w:rsidRPr="00D40463" w:rsidRDefault="00DF6CC2" w:rsidP="00B270A4">
            <w:pPr>
              <w:rPr>
                <w:sz w:val="28"/>
                <w:szCs w:val="28"/>
              </w:rPr>
            </w:pPr>
          </w:p>
        </w:tc>
        <w:tc>
          <w:tcPr>
            <w:tcW w:w="2453" w:type="dxa"/>
          </w:tcPr>
          <w:p w:rsidR="00DF6CC2" w:rsidRPr="00D40463" w:rsidRDefault="00DF6CC2" w:rsidP="00B270A4">
            <w:pPr>
              <w:rPr>
                <w:sz w:val="28"/>
                <w:szCs w:val="28"/>
              </w:rPr>
            </w:pPr>
          </w:p>
        </w:tc>
      </w:tr>
    </w:tbl>
    <w:p w:rsidR="00DF6CC2" w:rsidRPr="00D40463" w:rsidRDefault="00DF6CC2" w:rsidP="00B270A4">
      <w:pPr>
        <w:ind w:firstLine="720"/>
        <w:jc w:val="both"/>
        <w:rPr>
          <w:sz w:val="28"/>
          <w:szCs w:val="28"/>
        </w:rPr>
      </w:pPr>
    </w:p>
    <w:p w:rsidR="00DF6CC2" w:rsidRPr="00D40463" w:rsidRDefault="00DF6CC2" w:rsidP="00B270A4">
      <w:pPr>
        <w:ind w:firstLine="720"/>
        <w:jc w:val="both"/>
        <w:rPr>
          <w:sz w:val="28"/>
          <w:szCs w:val="28"/>
        </w:rPr>
      </w:pPr>
      <w:r w:rsidRPr="00D40463">
        <w:rPr>
          <w:sz w:val="28"/>
          <w:szCs w:val="28"/>
        </w:rPr>
        <w:t>Таблица 4. Наличие сертификатов, в т.</w:t>
      </w:r>
      <w:r>
        <w:rPr>
          <w:sz w:val="28"/>
          <w:szCs w:val="28"/>
        </w:rPr>
        <w:t xml:space="preserve"> </w:t>
      </w:r>
      <w:r w:rsidRPr="00D40463">
        <w:rPr>
          <w:sz w:val="28"/>
          <w:szCs w:val="28"/>
        </w:rPr>
        <w:t>ч. сертификатов специалистов; разрешений (лицензий), в т.</w:t>
      </w:r>
      <w:r>
        <w:rPr>
          <w:sz w:val="28"/>
          <w:szCs w:val="28"/>
        </w:rPr>
        <w:t xml:space="preserve"> </w:t>
      </w:r>
      <w:r w:rsidRPr="00D40463">
        <w:rPr>
          <w:sz w:val="28"/>
          <w:szCs w:val="28"/>
        </w:rPr>
        <w:t>ч. на объекты интеллектуальной собственности; договоров страхования; иных документов, подтверждающих соответствие участника процедуры закупки требованиям документации об открытом аукционе в электронной форме и предлагаемых участником процедуры закупки методологий и технологий выполнения работ государственным стандартам, санитарным нормам и правилам, техническим регламентам:</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1701"/>
        <w:gridCol w:w="7087"/>
      </w:tblGrid>
      <w:tr w:rsidR="00DF6CC2" w:rsidRPr="00D40463" w:rsidTr="00B270A4">
        <w:tc>
          <w:tcPr>
            <w:tcW w:w="1101" w:type="dxa"/>
            <w:vAlign w:val="center"/>
          </w:tcPr>
          <w:p w:rsidR="00DF6CC2" w:rsidRPr="00D40463" w:rsidRDefault="00DF6CC2" w:rsidP="00B270A4">
            <w:pPr>
              <w:jc w:val="center"/>
              <w:rPr>
                <w:sz w:val="24"/>
                <w:szCs w:val="24"/>
              </w:rPr>
            </w:pPr>
            <w:r w:rsidRPr="00D40463">
              <w:rPr>
                <w:bCs/>
                <w:sz w:val="24"/>
                <w:szCs w:val="24"/>
              </w:rPr>
              <w:t>№ вида (этапа) работ в соответствии с Таб.1</w:t>
            </w:r>
          </w:p>
        </w:tc>
        <w:tc>
          <w:tcPr>
            <w:tcW w:w="1701" w:type="dxa"/>
            <w:vAlign w:val="center"/>
          </w:tcPr>
          <w:p w:rsidR="00DF6CC2" w:rsidRPr="00D40463" w:rsidRDefault="00DF6CC2" w:rsidP="00B270A4">
            <w:pPr>
              <w:jc w:val="center"/>
              <w:rPr>
                <w:sz w:val="24"/>
                <w:szCs w:val="24"/>
              </w:rPr>
            </w:pPr>
            <w:r w:rsidRPr="00D40463">
              <w:rPr>
                <w:sz w:val="24"/>
                <w:szCs w:val="24"/>
              </w:rPr>
              <w:t>№ пункта документации об аукционе, содержащий требование</w:t>
            </w:r>
          </w:p>
        </w:tc>
        <w:tc>
          <w:tcPr>
            <w:tcW w:w="7087" w:type="dxa"/>
            <w:vAlign w:val="center"/>
          </w:tcPr>
          <w:p w:rsidR="00DF6CC2" w:rsidRPr="00D40463" w:rsidRDefault="00DF6CC2" w:rsidP="00B270A4">
            <w:pPr>
              <w:jc w:val="center"/>
              <w:rPr>
                <w:sz w:val="24"/>
                <w:szCs w:val="24"/>
              </w:rPr>
            </w:pPr>
            <w:r w:rsidRPr="00D40463">
              <w:rPr>
                <w:sz w:val="24"/>
                <w:szCs w:val="24"/>
              </w:rPr>
              <w:t>Документ участника процедуры закупки, подтверждающий</w:t>
            </w:r>
          </w:p>
          <w:p w:rsidR="00DF6CC2" w:rsidRPr="00D40463" w:rsidRDefault="00DF6CC2" w:rsidP="00B270A4">
            <w:pPr>
              <w:jc w:val="center"/>
              <w:rPr>
                <w:sz w:val="24"/>
                <w:szCs w:val="24"/>
              </w:rPr>
            </w:pPr>
            <w:r w:rsidRPr="00D40463">
              <w:rPr>
                <w:sz w:val="24"/>
                <w:szCs w:val="24"/>
              </w:rPr>
              <w:t xml:space="preserve"> выполнение требования (наименование, реквизиты)</w:t>
            </w:r>
            <w:r w:rsidRPr="00D40463">
              <w:rPr>
                <w:sz w:val="24"/>
                <w:szCs w:val="24"/>
                <w:vertAlign w:val="superscript"/>
              </w:rPr>
              <w:footnoteReference w:id="9"/>
            </w:r>
          </w:p>
        </w:tc>
      </w:tr>
      <w:tr w:rsidR="00DF6CC2" w:rsidRPr="00D40463" w:rsidTr="00B270A4">
        <w:tc>
          <w:tcPr>
            <w:tcW w:w="1101" w:type="dxa"/>
          </w:tcPr>
          <w:p w:rsidR="00DF6CC2" w:rsidRPr="00D40463" w:rsidRDefault="00DF6CC2" w:rsidP="00B270A4">
            <w:pPr>
              <w:jc w:val="center"/>
              <w:rPr>
                <w:sz w:val="28"/>
                <w:szCs w:val="28"/>
              </w:rPr>
            </w:pPr>
            <w:r w:rsidRPr="00D40463">
              <w:rPr>
                <w:sz w:val="28"/>
                <w:szCs w:val="28"/>
              </w:rPr>
              <w:t>1</w:t>
            </w:r>
          </w:p>
        </w:tc>
        <w:tc>
          <w:tcPr>
            <w:tcW w:w="1701" w:type="dxa"/>
          </w:tcPr>
          <w:p w:rsidR="00DF6CC2" w:rsidRPr="00D40463" w:rsidRDefault="00DF6CC2" w:rsidP="00B270A4">
            <w:pPr>
              <w:jc w:val="center"/>
              <w:rPr>
                <w:sz w:val="28"/>
                <w:szCs w:val="28"/>
              </w:rPr>
            </w:pPr>
            <w:r w:rsidRPr="00D40463">
              <w:rPr>
                <w:sz w:val="28"/>
                <w:szCs w:val="28"/>
              </w:rPr>
              <w:t>2</w:t>
            </w:r>
          </w:p>
        </w:tc>
        <w:tc>
          <w:tcPr>
            <w:tcW w:w="7087" w:type="dxa"/>
          </w:tcPr>
          <w:p w:rsidR="00DF6CC2" w:rsidRPr="00D40463" w:rsidRDefault="00DF6CC2" w:rsidP="00B270A4">
            <w:pPr>
              <w:jc w:val="center"/>
              <w:rPr>
                <w:sz w:val="28"/>
                <w:szCs w:val="28"/>
              </w:rPr>
            </w:pPr>
            <w:r w:rsidRPr="00D40463">
              <w:rPr>
                <w:sz w:val="28"/>
                <w:szCs w:val="28"/>
              </w:rPr>
              <w:t>3</w:t>
            </w:r>
          </w:p>
        </w:tc>
      </w:tr>
      <w:tr w:rsidR="00DF6CC2" w:rsidRPr="00D40463" w:rsidTr="00B270A4">
        <w:tc>
          <w:tcPr>
            <w:tcW w:w="1101" w:type="dxa"/>
          </w:tcPr>
          <w:p w:rsidR="00DF6CC2" w:rsidRPr="00D40463" w:rsidRDefault="00DF6CC2" w:rsidP="00B270A4">
            <w:pPr>
              <w:rPr>
                <w:sz w:val="28"/>
                <w:szCs w:val="28"/>
              </w:rPr>
            </w:pPr>
          </w:p>
        </w:tc>
        <w:tc>
          <w:tcPr>
            <w:tcW w:w="1701" w:type="dxa"/>
          </w:tcPr>
          <w:p w:rsidR="00DF6CC2" w:rsidRPr="00D40463" w:rsidRDefault="00DF6CC2" w:rsidP="00B270A4">
            <w:pPr>
              <w:rPr>
                <w:sz w:val="28"/>
                <w:szCs w:val="28"/>
              </w:rPr>
            </w:pPr>
          </w:p>
        </w:tc>
        <w:tc>
          <w:tcPr>
            <w:tcW w:w="7087" w:type="dxa"/>
          </w:tcPr>
          <w:p w:rsidR="00DF6CC2" w:rsidRPr="00D40463" w:rsidRDefault="00DF6CC2" w:rsidP="00B270A4">
            <w:pPr>
              <w:rPr>
                <w:sz w:val="28"/>
                <w:szCs w:val="28"/>
              </w:rPr>
            </w:pPr>
          </w:p>
        </w:tc>
      </w:tr>
    </w:tbl>
    <w:p w:rsidR="00DF6CC2" w:rsidRPr="00D40463" w:rsidRDefault="00DF6CC2" w:rsidP="00B270A4">
      <w:pPr>
        <w:ind w:firstLine="720"/>
        <w:rPr>
          <w:sz w:val="28"/>
          <w:szCs w:val="28"/>
        </w:rPr>
      </w:pPr>
    </w:p>
    <w:p w:rsidR="00DF6CC2" w:rsidRPr="00D40463" w:rsidRDefault="00DF6CC2" w:rsidP="00B270A4">
      <w:pPr>
        <w:ind w:firstLine="720"/>
        <w:rPr>
          <w:sz w:val="28"/>
          <w:szCs w:val="28"/>
        </w:rPr>
      </w:pPr>
      <w:r w:rsidRPr="00D40463">
        <w:rPr>
          <w:sz w:val="28"/>
          <w:szCs w:val="28"/>
        </w:rPr>
        <w:t>Таблица 5. Отчетная документация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5942"/>
        <w:gridCol w:w="2846"/>
      </w:tblGrid>
      <w:tr w:rsidR="00DF6CC2" w:rsidRPr="00D40463" w:rsidTr="00B270A4">
        <w:tc>
          <w:tcPr>
            <w:tcW w:w="1101" w:type="dxa"/>
            <w:vAlign w:val="center"/>
          </w:tcPr>
          <w:p w:rsidR="00DF6CC2" w:rsidRPr="00D40463" w:rsidRDefault="00DF6CC2" w:rsidP="00B270A4">
            <w:pPr>
              <w:tabs>
                <w:tab w:val="left" w:pos="284"/>
              </w:tabs>
              <w:autoSpaceDE/>
              <w:autoSpaceDN/>
              <w:jc w:val="center"/>
              <w:rPr>
                <w:bCs/>
                <w:sz w:val="24"/>
                <w:szCs w:val="24"/>
              </w:rPr>
            </w:pPr>
            <w:r w:rsidRPr="00D40463">
              <w:rPr>
                <w:bCs/>
                <w:sz w:val="24"/>
                <w:szCs w:val="24"/>
              </w:rPr>
              <w:t xml:space="preserve">№ вида (этапа) работ в соответствии с </w:t>
            </w:r>
            <w:r w:rsidRPr="00D40463">
              <w:rPr>
                <w:bCs/>
                <w:sz w:val="24"/>
                <w:szCs w:val="24"/>
              </w:rPr>
              <w:lastRenderedPageBreak/>
              <w:t>п. 10</w:t>
            </w:r>
          </w:p>
        </w:tc>
        <w:tc>
          <w:tcPr>
            <w:tcW w:w="5942" w:type="dxa"/>
            <w:vAlign w:val="center"/>
          </w:tcPr>
          <w:p w:rsidR="00DF6CC2" w:rsidRPr="00D40463" w:rsidRDefault="00DF6CC2" w:rsidP="00B270A4">
            <w:pPr>
              <w:tabs>
                <w:tab w:val="left" w:pos="284"/>
              </w:tabs>
              <w:autoSpaceDE/>
              <w:autoSpaceDN/>
              <w:jc w:val="center"/>
              <w:rPr>
                <w:bCs/>
                <w:sz w:val="24"/>
                <w:szCs w:val="24"/>
              </w:rPr>
            </w:pPr>
            <w:r w:rsidRPr="00D40463">
              <w:rPr>
                <w:bCs/>
                <w:sz w:val="24"/>
                <w:szCs w:val="24"/>
              </w:rPr>
              <w:lastRenderedPageBreak/>
              <w:t>Состав (содержание) и форма отчетной документации</w:t>
            </w:r>
          </w:p>
        </w:tc>
        <w:tc>
          <w:tcPr>
            <w:tcW w:w="2846" w:type="dxa"/>
            <w:vAlign w:val="center"/>
          </w:tcPr>
          <w:p w:rsidR="00DF6CC2" w:rsidRPr="00D40463" w:rsidRDefault="00DF6CC2" w:rsidP="00B270A4">
            <w:pPr>
              <w:tabs>
                <w:tab w:val="left" w:pos="284"/>
              </w:tabs>
              <w:autoSpaceDE/>
              <w:autoSpaceDN/>
              <w:jc w:val="center"/>
              <w:rPr>
                <w:bCs/>
                <w:sz w:val="24"/>
                <w:szCs w:val="24"/>
              </w:rPr>
            </w:pPr>
            <w:r w:rsidRPr="00D40463">
              <w:rPr>
                <w:bCs/>
                <w:sz w:val="24"/>
                <w:szCs w:val="24"/>
              </w:rPr>
              <w:t>Сроки предоставления отчетной документации</w:t>
            </w:r>
          </w:p>
        </w:tc>
      </w:tr>
      <w:tr w:rsidR="00DF6CC2" w:rsidRPr="00D40463" w:rsidTr="00B270A4">
        <w:tc>
          <w:tcPr>
            <w:tcW w:w="1101" w:type="dxa"/>
            <w:vAlign w:val="center"/>
          </w:tcPr>
          <w:p w:rsidR="00DF6CC2" w:rsidRPr="00D40463" w:rsidRDefault="00DF6CC2" w:rsidP="00B270A4">
            <w:pPr>
              <w:tabs>
                <w:tab w:val="left" w:pos="284"/>
              </w:tabs>
              <w:autoSpaceDE/>
              <w:autoSpaceDN/>
              <w:jc w:val="center"/>
              <w:rPr>
                <w:bCs/>
                <w:sz w:val="28"/>
                <w:szCs w:val="28"/>
              </w:rPr>
            </w:pPr>
            <w:r w:rsidRPr="00D40463">
              <w:rPr>
                <w:bCs/>
                <w:sz w:val="28"/>
                <w:szCs w:val="28"/>
              </w:rPr>
              <w:t>1</w:t>
            </w:r>
          </w:p>
        </w:tc>
        <w:tc>
          <w:tcPr>
            <w:tcW w:w="5942" w:type="dxa"/>
          </w:tcPr>
          <w:p w:rsidR="00DF6CC2" w:rsidRPr="00D40463" w:rsidRDefault="00DF6CC2" w:rsidP="00B270A4">
            <w:pPr>
              <w:tabs>
                <w:tab w:val="left" w:pos="284"/>
              </w:tabs>
              <w:autoSpaceDE/>
              <w:autoSpaceDN/>
              <w:jc w:val="center"/>
              <w:rPr>
                <w:bCs/>
                <w:sz w:val="28"/>
                <w:szCs w:val="28"/>
              </w:rPr>
            </w:pPr>
            <w:r w:rsidRPr="00D40463">
              <w:rPr>
                <w:bCs/>
                <w:sz w:val="28"/>
                <w:szCs w:val="28"/>
              </w:rPr>
              <w:t>2</w:t>
            </w:r>
          </w:p>
        </w:tc>
        <w:tc>
          <w:tcPr>
            <w:tcW w:w="2846" w:type="dxa"/>
          </w:tcPr>
          <w:p w:rsidR="00DF6CC2" w:rsidRPr="00D40463" w:rsidRDefault="00DF6CC2" w:rsidP="00B270A4">
            <w:pPr>
              <w:tabs>
                <w:tab w:val="left" w:pos="284"/>
              </w:tabs>
              <w:autoSpaceDE/>
              <w:autoSpaceDN/>
              <w:jc w:val="center"/>
              <w:rPr>
                <w:bCs/>
                <w:sz w:val="28"/>
                <w:szCs w:val="28"/>
              </w:rPr>
            </w:pPr>
            <w:r w:rsidRPr="00D40463">
              <w:rPr>
                <w:bCs/>
                <w:sz w:val="28"/>
                <w:szCs w:val="28"/>
              </w:rPr>
              <w:t>3</w:t>
            </w:r>
          </w:p>
        </w:tc>
      </w:tr>
      <w:tr w:rsidR="00DF6CC2" w:rsidRPr="00D40463" w:rsidTr="00B270A4">
        <w:tc>
          <w:tcPr>
            <w:tcW w:w="1101" w:type="dxa"/>
            <w:vAlign w:val="center"/>
          </w:tcPr>
          <w:p w:rsidR="00DF6CC2" w:rsidRPr="00D40463" w:rsidRDefault="00DF6CC2" w:rsidP="00B270A4">
            <w:pPr>
              <w:tabs>
                <w:tab w:val="left" w:pos="284"/>
              </w:tabs>
              <w:autoSpaceDE/>
              <w:autoSpaceDN/>
              <w:jc w:val="center"/>
              <w:rPr>
                <w:bCs/>
                <w:sz w:val="28"/>
                <w:szCs w:val="28"/>
              </w:rPr>
            </w:pPr>
          </w:p>
        </w:tc>
        <w:tc>
          <w:tcPr>
            <w:tcW w:w="5942" w:type="dxa"/>
          </w:tcPr>
          <w:p w:rsidR="00DF6CC2" w:rsidRPr="00D40463" w:rsidRDefault="00DF6CC2" w:rsidP="00B270A4">
            <w:pPr>
              <w:tabs>
                <w:tab w:val="left" w:pos="284"/>
              </w:tabs>
              <w:autoSpaceDE/>
              <w:autoSpaceDN/>
              <w:jc w:val="both"/>
              <w:rPr>
                <w:bCs/>
                <w:sz w:val="28"/>
                <w:szCs w:val="28"/>
              </w:rPr>
            </w:pPr>
          </w:p>
        </w:tc>
        <w:tc>
          <w:tcPr>
            <w:tcW w:w="2846" w:type="dxa"/>
          </w:tcPr>
          <w:p w:rsidR="00DF6CC2" w:rsidRPr="00D40463" w:rsidRDefault="00DF6CC2" w:rsidP="00B270A4">
            <w:pPr>
              <w:tabs>
                <w:tab w:val="left" w:pos="284"/>
              </w:tabs>
              <w:autoSpaceDE/>
              <w:autoSpaceDN/>
              <w:jc w:val="both"/>
              <w:rPr>
                <w:bCs/>
                <w:sz w:val="28"/>
                <w:szCs w:val="28"/>
              </w:rPr>
            </w:pPr>
          </w:p>
        </w:tc>
      </w:tr>
    </w:tbl>
    <w:p w:rsidR="00DF6CC2" w:rsidRPr="00D40463" w:rsidRDefault="00DF6CC2" w:rsidP="00B270A4">
      <w:pPr>
        <w:rPr>
          <w:sz w:val="28"/>
          <w:szCs w:val="28"/>
        </w:rPr>
      </w:pPr>
    </w:p>
    <w:p w:rsidR="00DF6CC2" w:rsidRPr="00D40463" w:rsidRDefault="00DF6CC2" w:rsidP="00B270A4">
      <w:pPr>
        <w:rPr>
          <w:sz w:val="28"/>
          <w:szCs w:val="28"/>
        </w:rPr>
      </w:pPr>
      <w:r w:rsidRPr="00D40463">
        <w:rPr>
          <w:sz w:val="28"/>
          <w:szCs w:val="28"/>
        </w:rPr>
        <w:tab/>
        <w:t>2. Мы ознакомлены с материалами, содержащимися в Техническом задании документации об открытом аукционе в электронной форме, влияющими на стоимость выполнения работ.</w:t>
      </w:r>
    </w:p>
    <w:p w:rsidR="00DF6CC2" w:rsidRPr="00D40463" w:rsidRDefault="00DF6CC2" w:rsidP="00B270A4">
      <w:pPr>
        <w:rPr>
          <w:sz w:val="28"/>
          <w:szCs w:val="28"/>
        </w:rPr>
      </w:pPr>
    </w:p>
    <w:p w:rsidR="00DF6CC2" w:rsidRPr="00D40463" w:rsidRDefault="00DF6CC2" w:rsidP="00B270A4">
      <w:pPr>
        <w:rPr>
          <w:sz w:val="28"/>
          <w:szCs w:val="28"/>
        </w:rPr>
      </w:pPr>
    </w:p>
    <w:p w:rsidR="00DF6CC2" w:rsidRPr="00D40463" w:rsidRDefault="00DF6CC2" w:rsidP="00B270A4">
      <w:pPr>
        <w:numPr>
          <w:ilvl w:val="12"/>
          <w:numId w:val="0"/>
        </w:numPr>
        <w:jc w:val="both"/>
        <w:rPr>
          <w:sz w:val="28"/>
          <w:szCs w:val="28"/>
        </w:rPr>
      </w:pPr>
    </w:p>
    <w:tbl>
      <w:tblPr>
        <w:tblW w:w="0" w:type="auto"/>
        <w:tblLook w:val="01E0" w:firstRow="1" w:lastRow="1" w:firstColumn="1" w:lastColumn="1" w:noHBand="0" w:noVBand="0"/>
      </w:tblPr>
      <w:tblGrid>
        <w:gridCol w:w="3369"/>
        <w:gridCol w:w="685"/>
        <w:gridCol w:w="2027"/>
        <w:gridCol w:w="690"/>
        <w:gridCol w:w="3366"/>
      </w:tblGrid>
      <w:tr w:rsidR="00DF6CC2" w:rsidRPr="00D40463" w:rsidTr="00B270A4">
        <w:tc>
          <w:tcPr>
            <w:tcW w:w="3369" w:type="dxa"/>
            <w:tcBorders>
              <w:bottom w:val="single" w:sz="4" w:space="0" w:color="auto"/>
            </w:tcBorders>
          </w:tcPr>
          <w:p w:rsidR="00DF6CC2" w:rsidRPr="00D40463" w:rsidRDefault="00DF6CC2" w:rsidP="00B270A4">
            <w:pPr>
              <w:adjustRightInd w:val="0"/>
              <w:rPr>
                <w:sz w:val="28"/>
                <w:szCs w:val="28"/>
              </w:rPr>
            </w:pPr>
          </w:p>
        </w:tc>
        <w:tc>
          <w:tcPr>
            <w:tcW w:w="685" w:type="dxa"/>
          </w:tcPr>
          <w:p w:rsidR="00DF6CC2" w:rsidRPr="00D40463" w:rsidRDefault="00DF6CC2" w:rsidP="00B270A4">
            <w:pPr>
              <w:adjustRightInd w:val="0"/>
              <w:rPr>
                <w:sz w:val="28"/>
                <w:szCs w:val="28"/>
              </w:rPr>
            </w:pPr>
          </w:p>
        </w:tc>
        <w:tc>
          <w:tcPr>
            <w:tcW w:w="2027" w:type="dxa"/>
            <w:tcBorders>
              <w:bottom w:val="single" w:sz="4" w:space="0" w:color="auto"/>
            </w:tcBorders>
          </w:tcPr>
          <w:p w:rsidR="00DF6CC2" w:rsidRPr="00D40463" w:rsidRDefault="00DF6CC2" w:rsidP="00B270A4">
            <w:pPr>
              <w:adjustRightInd w:val="0"/>
              <w:rPr>
                <w:sz w:val="28"/>
                <w:szCs w:val="28"/>
              </w:rPr>
            </w:pPr>
          </w:p>
        </w:tc>
        <w:tc>
          <w:tcPr>
            <w:tcW w:w="690" w:type="dxa"/>
          </w:tcPr>
          <w:p w:rsidR="00DF6CC2" w:rsidRPr="00D40463" w:rsidRDefault="00DF6CC2" w:rsidP="00B270A4">
            <w:pPr>
              <w:adjustRightInd w:val="0"/>
              <w:rPr>
                <w:sz w:val="28"/>
                <w:szCs w:val="28"/>
              </w:rPr>
            </w:pPr>
          </w:p>
        </w:tc>
        <w:tc>
          <w:tcPr>
            <w:tcW w:w="3366" w:type="dxa"/>
            <w:tcBorders>
              <w:bottom w:val="single" w:sz="4" w:space="0" w:color="auto"/>
            </w:tcBorders>
          </w:tcPr>
          <w:p w:rsidR="00DF6CC2" w:rsidRPr="00D40463" w:rsidRDefault="00DF6CC2" w:rsidP="00B270A4">
            <w:pPr>
              <w:adjustRightInd w:val="0"/>
              <w:rPr>
                <w:sz w:val="28"/>
                <w:szCs w:val="28"/>
              </w:rPr>
            </w:pPr>
          </w:p>
        </w:tc>
      </w:tr>
      <w:tr w:rsidR="00DF6CC2" w:rsidRPr="00D40463" w:rsidTr="00B270A4">
        <w:tc>
          <w:tcPr>
            <w:tcW w:w="3369" w:type="dxa"/>
            <w:tcBorders>
              <w:top w:val="single" w:sz="4" w:space="0" w:color="auto"/>
            </w:tcBorders>
          </w:tcPr>
          <w:p w:rsidR="00DF6CC2" w:rsidRPr="00D40463" w:rsidRDefault="00DF6CC2" w:rsidP="00B270A4">
            <w:pPr>
              <w:adjustRightInd w:val="0"/>
              <w:jc w:val="center"/>
              <w:rPr>
                <w:sz w:val="24"/>
                <w:szCs w:val="24"/>
              </w:rPr>
            </w:pPr>
            <w:r w:rsidRPr="00D40463">
              <w:rPr>
                <w:sz w:val="24"/>
                <w:szCs w:val="24"/>
              </w:rPr>
              <w:t>должность</w:t>
            </w:r>
          </w:p>
        </w:tc>
        <w:tc>
          <w:tcPr>
            <w:tcW w:w="685" w:type="dxa"/>
          </w:tcPr>
          <w:p w:rsidR="00DF6CC2" w:rsidRPr="00D40463" w:rsidRDefault="00DF6CC2" w:rsidP="00B270A4">
            <w:pPr>
              <w:adjustRightInd w:val="0"/>
              <w:jc w:val="center"/>
              <w:rPr>
                <w:sz w:val="24"/>
                <w:szCs w:val="24"/>
              </w:rPr>
            </w:pPr>
          </w:p>
        </w:tc>
        <w:tc>
          <w:tcPr>
            <w:tcW w:w="2027" w:type="dxa"/>
            <w:tcBorders>
              <w:top w:val="single" w:sz="4" w:space="0" w:color="auto"/>
            </w:tcBorders>
          </w:tcPr>
          <w:p w:rsidR="00DF6CC2" w:rsidRPr="00D40463" w:rsidRDefault="00DF6CC2" w:rsidP="00B270A4">
            <w:pPr>
              <w:adjustRightInd w:val="0"/>
              <w:jc w:val="center"/>
              <w:rPr>
                <w:sz w:val="24"/>
                <w:szCs w:val="24"/>
              </w:rPr>
            </w:pPr>
            <w:r w:rsidRPr="00D40463">
              <w:rPr>
                <w:sz w:val="24"/>
                <w:szCs w:val="24"/>
              </w:rPr>
              <w:t>подпись</w:t>
            </w:r>
          </w:p>
        </w:tc>
        <w:tc>
          <w:tcPr>
            <w:tcW w:w="690" w:type="dxa"/>
          </w:tcPr>
          <w:p w:rsidR="00DF6CC2" w:rsidRPr="00D40463" w:rsidRDefault="00DF6CC2" w:rsidP="00B270A4">
            <w:pPr>
              <w:adjustRightInd w:val="0"/>
              <w:jc w:val="center"/>
              <w:rPr>
                <w:sz w:val="24"/>
                <w:szCs w:val="24"/>
              </w:rPr>
            </w:pPr>
          </w:p>
        </w:tc>
        <w:tc>
          <w:tcPr>
            <w:tcW w:w="3366" w:type="dxa"/>
            <w:tcBorders>
              <w:top w:val="single" w:sz="4" w:space="0" w:color="auto"/>
            </w:tcBorders>
          </w:tcPr>
          <w:p w:rsidR="00DF6CC2" w:rsidRPr="00D40463" w:rsidRDefault="00DF6CC2" w:rsidP="00B270A4">
            <w:pPr>
              <w:adjustRightInd w:val="0"/>
              <w:jc w:val="center"/>
              <w:rPr>
                <w:sz w:val="24"/>
                <w:szCs w:val="24"/>
              </w:rPr>
            </w:pPr>
            <w:r w:rsidRPr="00D40463">
              <w:rPr>
                <w:sz w:val="24"/>
                <w:szCs w:val="24"/>
              </w:rPr>
              <w:t>расшифровка подписи</w:t>
            </w:r>
          </w:p>
        </w:tc>
      </w:tr>
    </w:tbl>
    <w:p w:rsidR="00DF6CC2" w:rsidRPr="00D40463" w:rsidRDefault="00DF6CC2" w:rsidP="00B270A4">
      <w:pPr>
        <w:rPr>
          <w:sz w:val="24"/>
          <w:szCs w:val="24"/>
        </w:rPr>
      </w:pPr>
      <w:r w:rsidRPr="00D40463">
        <w:rPr>
          <w:sz w:val="24"/>
          <w:szCs w:val="24"/>
        </w:rPr>
        <w:t>МП</w:t>
      </w:r>
    </w:p>
    <w:p w:rsidR="00DF6CC2" w:rsidRPr="00D40463" w:rsidRDefault="00DF6CC2" w:rsidP="00B270A4">
      <w:pPr>
        <w:numPr>
          <w:ilvl w:val="12"/>
          <w:numId w:val="0"/>
        </w:numPr>
        <w:jc w:val="both"/>
        <w:rPr>
          <w:sz w:val="28"/>
          <w:szCs w:val="28"/>
        </w:rPr>
      </w:pPr>
    </w:p>
    <w:p w:rsidR="00DF6CC2" w:rsidRPr="00D40463" w:rsidRDefault="00DF6CC2" w:rsidP="00B270A4">
      <w:pPr>
        <w:ind w:firstLine="567"/>
        <w:rPr>
          <w:sz w:val="28"/>
          <w:szCs w:val="28"/>
        </w:rPr>
      </w:pPr>
    </w:p>
    <w:p w:rsidR="00DF6CC2" w:rsidRPr="00D40463" w:rsidRDefault="00DF6CC2" w:rsidP="00B270A4">
      <w:pPr>
        <w:numPr>
          <w:ilvl w:val="12"/>
          <w:numId w:val="0"/>
        </w:numPr>
        <w:jc w:val="both"/>
        <w:rPr>
          <w:sz w:val="28"/>
          <w:szCs w:val="28"/>
        </w:rPr>
      </w:pPr>
    </w:p>
    <w:p w:rsidR="00DF6CC2" w:rsidRPr="00D40463" w:rsidRDefault="00DF6CC2" w:rsidP="00B270A4">
      <w:pPr>
        <w:jc w:val="right"/>
        <w:rPr>
          <w:sz w:val="28"/>
          <w:szCs w:val="28"/>
        </w:rPr>
      </w:pPr>
      <w:r w:rsidRPr="00D40463">
        <w:rPr>
          <w:sz w:val="28"/>
          <w:szCs w:val="28"/>
        </w:rPr>
        <w:br w:type="page"/>
      </w:r>
      <w:r w:rsidRPr="00D40463">
        <w:rPr>
          <w:sz w:val="28"/>
          <w:szCs w:val="28"/>
        </w:rPr>
        <w:lastRenderedPageBreak/>
        <w:t>Форма 3</w:t>
      </w:r>
    </w:p>
    <w:p w:rsidR="00DF6CC2" w:rsidRPr="00D40463" w:rsidRDefault="00DF6CC2" w:rsidP="00B270A4">
      <w:pPr>
        <w:numPr>
          <w:ilvl w:val="12"/>
          <w:numId w:val="0"/>
        </w:numPr>
        <w:jc w:val="both"/>
        <w:rPr>
          <w:sz w:val="24"/>
          <w:szCs w:val="24"/>
        </w:rPr>
      </w:pPr>
      <w:r w:rsidRPr="00D40463">
        <w:rPr>
          <w:sz w:val="24"/>
          <w:szCs w:val="24"/>
        </w:rPr>
        <w:t>На бланке</w:t>
      </w:r>
      <w:r w:rsidRPr="00D40463">
        <w:rPr>
          <w:sz w:val="24"/>
          <w:szCs w:val="24"/>
          <w:vertAlign w:val="superscript"/>
        </w:rPr>
        <w:footnoteReference w:id="10"/>
      </w:r>
    </w:p>
    <w:p w:rsidR="00DF6CC2" w:rsidRPr="00D40463" w:rsidRDefault="00DF6CC2" w:rsidP="00B270A4">
      <w:pPr>
        <w:rPr>
          <w:sz w:val="28"/>
          <w:szCs w:val="28"/>
        </w:rPr>
      </w:pPr>
      <w:r w:rsidRPr="00D40463">
        <w:rPr>
          <w:sz w:val="24"/>
          <w:szCs w:val="24"/>
        </w:rPr>
        <w:t>Дата, исх. №</w:t>
      </w:r>
      <w:r w:rsidRPr="00D40463">
        <w:rPr>
          <w:sz w:val="28"/>
          <w:szCs w:val="28"/>
        </w:rPr>
        <w:t xml:space="preserve"> ____</w:t>
      </w:r>
    </w:p>
    <w:p w:rsidR="00DF6CC2" w:rsidRPr="00D40463" w:rsidRDefault="00DF6CC2" w:rsidP="00B270A4">
      <w:pPr>
        <w:rPr>
          <w:sz w:val="28"/>
          <w:szCs w:val="28"/>
        </w:rPr>
      </w:pPr>
    </w:p>
    <w:tbl>
      <w:tblPr>
        <w:tblW w:w="0" w:type="auto"/>
        <w:tblLook w:val="01E0" w:firstRow="1" w:lastRow="1" w:firstColumn="1" w:lastColumn="1" w:noHBand="0" w:noVBand="0"/>
      </w:tblPr>
      <w:tblGrid>
        <w:gridCol w:w="4927"/>
        <w:gridCol w:w="4928"/>
      </w:tblGrid>
      <w:tr w:rsidR="00DF6CC2" w:rsidRPr="00D40463" w:rsidTr="00B270A4">
        <w:tc>
          <w:tcPr>
            <w:tcW w:w="4927" w:type="dxa"/>
          </w:tcPr>
          <w:p w:rsidR="00DF6CC2" w:rsidRPr="00D40463" w:rsidRDefault="00DF6CC2" w:rsidP="00B270A4">
            <w:pPr>
              <w:numPr>
                <w:ilvl w:val="12"/>
                <w:numId w:val="0"/>
              </w:numPr>
              <w:jc w:val="both"/>
              <w:rPr>
                <w:sz w:val="24"/>
                <w:szCs w:val="24"/>
              </w:rPr>
            </w:pPr>
          </w:p>
        </w:tc>
        <w:tc>
          <w:tcPr>
            <w:tcW w:w="4928" w:type="dxa"/>
          </w:tcPr>
          <w:p w:rsidR="00DF6CC2" w:rsidRPr="00D40463" w:rsidRDefault="00DF6CC2" w:rsidP="00B270A4">
            <w:pPr>
              <w:numPr>
                <w:ilvl w:val="12"/>
                <w:numId w:val="0"/>
              </w:numPr>
              <w:ind w:left="1877"/>
              <w:jc w:val="both"/>
              <w:rPr>
                <w:sz w:val="24"/>
                <w:szCs w:val="24"/>
              </w:rPr>
            </w:pPr>
          </w:p>
        </w:tc>
      </w:tr>
    </w:tbl>
    <w:p w:rsidR="00DF6CC2" w:rsidRPr="00D40463" w:rsidRDefault="00DF6CC2" w:rsidP="00B270A4">
      <w:pPr>
        <w:numPr>
          <w:ilvl w:val="12"/>
          <w:numId w:val="0"/>
        </w:numPr>
        <w:jc w:val="center"/>
        <w:rPr>
          <w:sz w:val="28"/>
          <w:szCs w:val="28"/>
        </w:rPr>
      </w:pPr>
      <w:r w:rsidRPr="00D40463">
        <w:rPr>
          <w:sz w:val="28"/>
          <w:szCs w:val="28"/>
        </w:rPr>
        <w:t>ВТОРАЯ ЧАСТЬ ЗАЯВКИ НА УЧАСТИЕ В ОТКРЫТОМ АУКЦИОНЕ</w:t>
      </w:r>
    </w:p>
    <w:p w:rsidR="00DF6CC2" w:rsidRPr="00D40463" w:rsidRDefault="00DF6CC2" w:rsidP="00B270A4">
      <w:pPr>
        <w:numPr>
          <w:ilvl w:val="12"/>
          <w:numId w:val="0"/>
        </w:numPr>
        <w:jc w:val="center"/>
        <w:rPr>
          <w:sz w:val="28"/>
          <w:szCs w:val="28"/>
        </w:rPr>
      </w:pPr>
      <w:r w:rsidRPr="00D40463">
        <w:rPr>
          <w:sz w:val="28"/>
          <w:szCs w:val="28"/>
        </w:rPr>
        <w:t>В ЭЛЕКТРОННОЙ ФОРМЕ</w:t>
      </w:r>
    </w:p>
    <w:p w:rsidR="00DF6CC2" w:rsidRPr="00D40463" w:rsidRDefault="00DF6CC2" w:rsidP="00B270A4">
      <w:pPr>
        <w:numPr>
          <w:ilvl w:val="12"/>
          <w:numId w:val="0"/>
        </w:numPr>
        <w:jc w:val="center"/>
        <w:rPr>
          <w:sz w:val="28"/>
          <w:szCs w:val="28"/>
        </w:rPr>
      </w:pPr>
      <w:r w:rsidRPr="00D40463">
        <w:rPr>
          <w:sz w:val="28"/>
          <w:szCs w:val="28"/>
        </w:rPr>
        <w:t xml:space="preserve">на право заключения договора на выполнение работ </w:t>
      </w:r>
    </w:p>
    <w:p w:rsidR="00DF6CC2" w:rsidRPr="00D40463" w:rsidRDefault="00DF6CC2" w:rsidP="00B270A4">
      <w:pPr>
        <w:numPr>
          <w:ilvl w:val="12"/>
          <w:numId w:val="0"/>
        </w:numPr>
        <w:tabs>
          <w:tab w:val="left" w:pos="5880"/>
        </w:tabs>
        <w:jc w:val="both"/>
        <w:rPr>
          <w:sz w:val="28"/>
          <w:szCs w:val="28"/>
        </w:rPr>
      </w:pPr>
      <w:r w:rsidRPr="00D40463">
        <w:rPr>
          <w:sz w:val="28"/>
          <w:szCs w:val="28"/>
        </w:rPr>
        <w:t>______________________________________________________________________</w:t>
      </w:r>
    </w:p>
    <w:p w:rsidR="00DF6CC2" w:rsidRPr="00D40463" w:rsidRDefault="00DF6CC2" w:rsidP="00B270A4">
      <w:pPr>
        <w:numPr>
          <w:ilvl w:val="12"/>
          <w:numId w:val="0"/>
        </w:numPr>
        <w:tabs>
          <w:tab w:val="left" w:pos="5880"/>
        </w:tabs>
        <w:jc w:val="center"/>
        <w:rPr>
          <w:sz w:val="24"/>
          <w:szCs w:val="24"/>
        </w:rPr>
      </w:pPr>
      <w:r w:rsidRPr="00D40463">
        <w:rPr>
          <w:sz w:val="24"/>
          <w:szCs w:val="24"/>
        </w:rPr>
        <w:t xml:space="preserve">(предмет открытого аукциона в электронной форме)  </w:t>
      </w:r>
    </w:p>
    <w:p w:rsidR="00DF6CC2" w:rsidRPr="00D40463" w:rsidRDefault="00DF6CC2" w:rsidP="00B270A4">
      <w:pPr>
        <w:ind w:firstLine="720"/>
        <w:jc w:val="both"/>
        <w:rPr>
          <w:sz w:val="28"/>
          <w:szCs w:val="28"/>
        </w:rPr>
      </w:pPr>
      <w:r w:rsidRPr="00D40463">
        <w:rPr>
          <w:sz w:val="28"/>
          <w:szCs w:val="28"/>
        </w:rPr>
        <w:t xml:space="preserve">1. Изучив извещение о проведении открытого аукциона в электронной форме на право заключения договора на ___________________, опубликованное на Официальном  сайте Единой информационной системы в сфере закупок </w:t>
      </w:r>
      <w:r w:rsidRPr="00D40463">
        <w:rPr>
          <w:sz w:val="28"/>
          <w:szCs w:val="28"/>
          <w:lang w:val="en-US"/>
        </w:rPr>
        <w:t>http</w:t>
      </w:r>
      <w:r w:rsidRPr="00D40463">
        <w:rPr>
          <w:sz w:val="28"/>
          <w:szCs w:val="28"/>
        </w:rPr>
        <w:t>://</w:t>
      </w:r>
      <w:hyperlink r:id="rId39" w:history="1">
        <w:r w:rsidRPr="00D40463">
          <w:rPr>
            <w:color w:val="0000FF"/>
            <w:sz w:val="28"/>
            <w:szCs w:val="28"/>
            <w:u w:val="single"/>
            <w:lang w:val="en-US"/>
          </w:rPr>
          <w:t>zakupki</w:t>
        </w:r>
        <w:r w:rsidRPr="00D40463">
          <w:rPr>
            <w:color w:val="0000FF"/>
            <w:sz w:val="28"/>
            <w:szCs w:val="28"/>
            <w:u w:val="single"/>
          </w:rPr>
          <w:t>.</w:t>
        </w:r>
        <w:r w:rsidRPr="00D40463">
          <w:rPr>
            <w:color w:val="0000FF"/>
            <w:sz w:val="28"/>
            <w:szCs w:val="28"/>
            <w:u w:val="single"/>
            <w:lang w:val="en-US"/>
          </w:rPr>
          <w:t>gov</w:t>
        </w:r>
        <w:r w:rsidRPr="00D40463">
          <w:rPr>
            <w:color w:val="0000FF"/>
            <w:sz w:val="28"/>
            <w:szCs w:val="28"/>
            <w:u w:val="single"/>
          </w:rPr>
          <w:t>.</w:t>
        </w:r>
        <w:r w:rsidRPr="00D40463">
          <w:rPr>
            <w:color w:val="0000FF"/>
            <w:sz w:val="28"/>
            <w:szCs w:val="28"/>
            <w:u w:val="single"/>
            <w:lang w:val="en-US"/>
          </w:rPr>
          <w:t>ru</w:t>
        </w:r>
      </w:hyperlink>
      <w:r w:rsidRPr="00D40463">
        <w:rPr>
          <w:sz w:val="28"/>
          <w:szCs w:val="28"/>
        </w:rPr>
        <w:t xml:space="preserve"> и электронной торговой площадке «Аукционный Конкурсный Дом» </w:t>
      </w:r>
      <w:hyperlink r:id="rId40" w:history="1">
        <w:r w:rsidRPr="00D40463">
          <w:rPr>
            <w:color w:val="0000FF"/>
            <w:sz w:val="28"/>
            <w:szCs w:val="28"/>
            <w:u w:val="single"/>
            <w:lang w:val="en-US"/>
          </w:rPr>
          <w:t>www</w:t>
        </w:r>
        <w:r w:rsidRPr="00D40463">
          <w:rPr>
            <w:color w:val="0000FF"/>
            <w:sz w:val="28"/>
            <w:szCs w:val="28"/>
            <w:u w:val="single"/>
          </w:rPr>
          <w:t>.</w:t>
        </w:r>
        <w:r w:rsidRPr="00D40463">
          <w:rPr>
            <w:color w:val="0000FF"/>
            <w:sz w:val="28"/>
            <w:szCs w:val="28"/>
            <w:u w:val="single"/>
            <w:lang w:val="en-US"/>
          </w:rPr>
          <w:t>a</w:t>
        </w:r>
        <w:r w:rsidRPr="00D40463">
          <w:rPr>
            <w:color w:val="0000FF"/>
            <w:sz w:val="28"/>
            <w:szCs w:val="28"/>
            <w:u w:val="single"/>
          </w:rPr>
          <w:t>-</w:t>
        </w:r>
        <w:r w:rsidRPr="00D40463">
          <w:rPr>
            <w:color w:val="0000FF"/>
            <w:sz w:val="28"/>
            <w:szCs w:val="28"/>
            <w:u w:val="single"/>
            <w:lang w:val="en-US"/>
          </w:rPr>
          <w:t>k</w:t>
        </w:r>
        <w:r w:rsidRPr="00D40463">
          <w:rPr>
            <w:color w:val="0000FF"/>
            <w:sz w:val="28"/>
            <w:szCs w:val="28"/>
            <w:u w:val="single"/>
          </w:rPr>
          <w:t>-</w:t>
        </w:r>
        <w:r w:rsidRPr="00D40463">
          <w:rPr>
            <w:color w:val="0000FF"/>
            <w:sz w:val="28"/>
            <w:szCs w:val="28"/>
            <w:u w:val="single"/>
            <w:lang w:val="en-US"/>
          </w:rPr>
          <w:t>d</w:t>
        </w:r>
        <w:r w:rsidRPr="00D40463">
          <w:rPr>
            <w:color w:val="0000FF"/>
            <w:sz w:val="28"/>
            <w:szCs w:val="28"/>
            <w:u w:val="single"/>
          </w:rPr>
          <w:t>.</w:t>
        </w:r>
        <w:r w:rsidRPr="00D40463">
          <w:rPr>
            <w:color w:val="0000FF"/>
            <w:sz w:val="28"/>
            <w:szCs w:val="28"/>
            <w:u w:val="single"/>
            <w:lang w:val="en-US"/>
          </w:rPr>
          <w:t>ru</w:t>
        </w:r>
      </w:hyperlink>
      <w:r w:rsidRPr="00D40463">
        <w:rPr>
          <w:sz w:val="28"/>
          <w:szCs w:val="28"/>
        </w:rPr>
        <w:t>, документацию об открытом аукционе в электронной форме, и принимая установленные в них требования и условия открытого аукциона в электронной форме,</w:t>
      </w:r>
    </w:p>
    <w:p w:rsidR="00DF6CC2" w:rsidRPr="00D40463" w:rsidRDefault="00DF6CC2" w:rsidP="00B270A4">
      <w:pPr>
        <w:ind w:firstLine="567"/>
      </w:pPr>
      <w:r w:rsidRPr="00D40463">
        <w:t xml:space="preserve"> </w:t>
      </w:r>
    </w:p>
    <w:p w:rsidR="00DF6CC2" w:rsidRPr="00D40463" w:rsidRDefault="00DF6CC2" w:rsidP="00B270A4">
      <w:pPr>
        <w:rPr>
          <w:sz w:val="28"/>
          <w:szCs w:val="28"/>
        </w:rPr>
      </w:pPr>
      <w:r w:rsidRPr="00D40463">
        <w:t>___________________________________________________________________________________________________</w:t>
      </w:r>
    </w:p>
    <w:p w:rsidR="00DF6CC2" w:rsidRPr="00D40463" w:rsidRDefault="00DF6CC2" w:rsidP="00B270A4">
      <w:pPr>
        <w:numPr>
          <w:ilvl w:val="12"/>
          <w:numId w:val="0"/>
        </w:numPr>
        <w:tabs>
          <w:tab w:val="right" w:pos="9921"/>
        </w:tabs>
        <w:jc w:val="center"/>
        <w:rPr>
          <w:sz w:val="24"/>
          <w:szCs w:val="24"/>
        </w:rPr>
      </w:pPr>
      <w:r w:rsidRPr="00D40463">
        <w:rPr>
          <w:sz w:val="24"/>
          <w:szCs w:val="24"/>
        </w:rPr>
        <w:t>(полное наименование, включа</w:t>
      </w:r>
      <w:r>
        <w:rPr>
          <w:sz w:val="24"/>
          <w:szCs w:val="24"/>
        </w:rPr>
        <w:t>я организационно-правовую форму</w:t>
      </w:r>
      <w:r w:rsidRPr="00D40463">
        <w:rPr>
          <w:sz w:val="24"/>
          <w:szCs w:val="24"/>
        </w:rPr>
        <w:t xml:space="preserve"> (краткое наименование), фирменное наименование, место нахождения, почтовый адрес (для юридического лица, участника процедуры закупки) / </w:t>
      </w:r>
    </w:p>
    <w:p w:rsidR="00DF6CC2" w:rsidRPr="00D40463" w:rsidRDefault="00DF6CC2" w:rsidP="00B270A4">
      <w:pPr>
        <w:numPr>
          <w:ilvl w:val="12"/>
          <w:numId w:val="0"/>
        </w:numPr>
        <w:tabs>
          <w:tab w:val="right" w:pos="9921"/>
        </w:tabs>
        <w:jc w:val="center"/>
        <w:rPr>
          <w:sz w:val="24"/>
          <w:szCs w:val="24"/>
        </w:rPr>
      </w:pPr>
      <w:r w:rsidRPr="00D40463">
        <w:rPr>
          <w:sz w:val="24"/>
          <w:szCs w:val="24"/>
        </w:rPr>
        <w:t>фамилия, имя, отчество, паспортные данные, сведения о месте жительства (для физического лица, участника процедуры закупки)</w:t>
      </w:r>
    </w:p>
    <w:p w:rsidR="00DF6CC2" w:rsidRPr="00D40463" w:rsidRDefault="00DF6CC2" w:rsidP="00B270A4">
      <w:pPr>
        <w:numPr>
          <w:ilvl w:val="12"/>
          <w:numId w:val="0"/>
        </w:numPr>
        <w:tabs>
          <w:tab w:val="right" w:pos="9921"/>
        </w:tabs>
        <w:ind w:firstLine="709"/>
      </w:pPr>
    </w:p>
    <w:p w:rsidR="00DF6CC2" w:rsidRPr="00D40463" w:rsidRDefault="00DF6CC2" w:rsidP="00B270A4">
      <w:pPr>
        <w:numPr>
          <w:ilvl w:val="12"/>
          <w:numId w:val="0"/>
        </w:numPr>
        <w:jc w:val="both"/>
        <w:rPr>
          <w:sz w:val="28"/>
          <w:szCs w:val="28"/>
        </w:rPr>
      </w:pPr>
      <w:r w:rsidRPr="00D40463">
        <w:rPr>
          <w:sz w:val="28"/>
          <w:szCs w:val="28"/>
        </w:rPr>
        <w:t>в лице</w:t>
      </w:r>
      <w:r w:rsidRPr="00D40463">
        <w:rPr>
          <w:sz w:val="28"/>
          <w:szCs w:val="28"/>
          <w:vertAlign w:val="superscript"/>
        </w:rPr>
        <w:footnoteReference w:id="11"/>
      </w:r>
      <w:r w:rsidRPr="00D40463">
        <w:rPr>
          <w:sz w:val="28"/>
          <w:szCs w:val="28"/>
        </w:rPr>
        <w:t xml:space="preserve"> _______________________________________________________________</w:t>
      </w:r>
    </w:p>
    <w:p w:rsidR="00DF6CC2" w:rsidRPr="00D40463" w:rsidRDefault="00DF6CC2" w:rsidP="00B270A4">
      <w:pPr>
        <w:numPr>
          <w:ilvl w:val="12"/>
          <w:numId w:val="0"/>
        </w:numPr>
        <w:ind w:left="1440"/>
        <w:jc w:val="center"/>
        <w:rPr>
          <w:sz w:val="24"/>
          <w:szCs w:val="24"/>
        </w:rPr>
      </w:pPr>
      <w:r w:rsidRPr="00D40463">
        <w:rPr>
          <w:sz w:val="24"/>
          <w:szCs w:val="24"/>
        </w:rPr>
        <w:t>(наименование должности руководителя (уполномоченного лица), фамилия, имя, отчество руководителя (уполномоченного лица)</w:t>
      </w:r>
    </w:p>
    <w:p w:rsidR="00DF6CC2" w:rsidRPr="00D40463" w:rsidRDefault="00DF6CC2" w:rsidP="00B270A4">
      <w:pPr>
        <w:numPr>
          <w:ilvl w:val="12"/>
          <w:numId w:val="0"/>
        </w:numPr>
        <w:ind w:left="1440"/>
        <w:jc w:val="center"/>
        <w:rPr>
          <w:sz w:val="24"/>
          <w:szCs w:val="24"/>
        </w:rPr>
      </w:pPr>
    </w:p>
    <w:p w:rsidR="00DF6CC2" w:rsidRPr="00D40463" w:rsidRDefault="00DF6CC2" w:rsidP="00B270A4">
      <w:pPr>
        <w:numPr>
          <w:ilvl w:val="12"/>
          <w:numId w:val="0"/>
        </w:numPr>
        <w:jc w:val="both"/>
        <w:rPr>
          <w:sz w:val="28"/>
          <w:szCs w:val="28"/>
        </w:rPr>
      </w:pPr>
      <w:r w:rsidRPr="00D40463">
        <w:rPr>
          <w:sz w:val="28"/>
          <w:szCs w:val="28"/>
        </w:rPr>
        <w:t xml:space="preserve">предлагает заключить договор на выполнение работ _________________________ в соответствии с Предложением о качестве работ и другими документами, являющимися неотъемлемыми приложениями к настоящей заявке. </w:t>
      </w:r>
    </w:p>
    <w:p w:rsidR="00DF6CC2" w:rsidRPr="00D40463" w:rsidRDefault="00DF6CC2" w:rsidP="00B270A4">
      <w:pPr>
        <w:numPr>
          <w:ilvl w:val="12"/>
          <w:numId w:val="0"/>
        </w:numPr>
        <w:ind w:firstLine="720"/>
        <w:jc w:val="both"/>
        <w:rPr>
          <w:sz w:val="28"/>
          <w:szCs w:val="28"/>
        </w:rPr>
      </w:pPr>
      <w:r w:rsidRPr="00D40463">
        <w:rPr>
          <w:sz w:val="28"/>
          <w:szCs w:val="28"/>
        </w:rPr>
        <w:t>2. Настоящим подтверждаем, что против нас не проводится процедура ликвидации, не принято арбитражным судом решение о признании нас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DF6CC2" w:rsidRPr="00D40463" w:rsidRDefault="00DF6CC2" w:rsidP="00B270A4">
      <w:pPr>
        <w:jc w:val="both"/>
        <w:rPr>
          <w:sz w:val="28"/>
          <w:szCs w:val="28"/>
        </w:rPr>
      </w:pPr>
      <w:r w:rsidRPr="00D40463">
        <w:tab/>
      </w:r>
      <w:r w:rsidRPr="00D40463">
        <w:rPr>
          <w:sz w:val="28"/>
          <w:szCs w:val="28"/>
        </w:rPr>
        <w:t>3. Настоящей заявкой подтверждаем отсутствие нашей аффилированности с Заказчиком и его сотрудниками.</w:t>
      </w:r>
    </w:p>
    <w:p w:rsidR="00DF6CC2" w:rsidRPr="00D40463" w:rsidRDefault="00DF6CC2" w:rsidP="00B270A4">
      <w:pPr>
        <w:jc w:val="both"/>
        <w:rPr>
          <w:sz w:val="28"/>
          <w:szCs w:val="28"/>
        </w:rPr>
      </w:pPr>
      <w:r w:rsidRPr="00D40463">
        <w:rPr>
          <w:sz w:val="28"/>
          <w:szCs w:val="28"/>
        </w:rPr>
        <w:tab/>
        <w:t xml:space="preserve">4. Настоящей заявкой гарантируем достоверность представленной нами в заявке информации и подтверждаем право </w:t>
      </w:r>
      <w:r w:rsidRPr="001D32F8">
        <w:rPr>
          <w:sz w:val="28"/>
          <w:szCs w:val="28"/>
        </w:rPr>
        <w:t xml:space="preserve">Московского областного  политехнического колледжа - филиала федерального государственного автономного образовательного учреждения высшего  образования </w:t>
      </w:r>
      <w:r w:rsidRPr="001D32F8">
        <w:rPr>
          <w:sz w:val="28"/>
          <w:szCs w:val="28"/>
        </w:rPr>
        <w:lastRenderedPageBreak/>
        <w:t>«Национальный исследовательский ядерный университет «МИФИ»,</w:t>
      </w:r>
      <w:r w:rsidRPr="00D40463">
        <w:rPr>
          <w:sz w:val="28"/>
          <w:szCs w:val="28"/>
        </w:rPr>
        <w:t xml:space="preserve">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DF6CC2" w:rsidRPr="00B270A4" w:rsidRDefault="00DF6CC2" w:rsidP="006469FB">
      <w:pPr>
        <w:adjustRightInd w:val="0"/>
        <w:ind w:firstLine="708"/>
        <w:jc w:val="both"/>
        <w:rPr>
          <w:sz w:val="28"/>
          <w:szCs w:val="28"/>
        </w:rPr>
      </w:pPr>
      <w:r w:rsidRPr="00D40463">
        <w:rPr>
          <w:sz w:val="28"/>
          <w:szCs w:val="28"/>
        </w:rPr>
        <w:tab/>
        <w:t xml:space="preserve">5. </w:t>
      </w:r>
      <w:r w:rsidRPr="00B270A4">
        <w:rPr>
          <w:sz w:val="28"/>
          <w:szCs w:val="28"/>
        </w:rPr>
        <w:t xml:space="preserve">В случае признания нас победителем открытого аукциона в электронной форме, мы берем на себя обязательство подписать со своей стороны договор на выполнение работ в соответствии с требованиями документации об открытом аукционе в электронной форме и условиями нашей заявки в срок </w:t>
      </w:r>
      <w:r>
        <w:rPr>
          <w:sz w:val="28"/>
          <w:szCs w:val="28"/>
        </w:rPr>
        <w:t xml:space="preserve">не ранее 10 дней </w:t>
      </w:r>
      <w:r w:rsidRPr="00B270A4">
        <w:rPr>
          <w:sz w:val="28"/>
          <w:szCs w:val="28"/>
        </w:rPr>
        <w:t xml:space="preserve">со дня размещения на Официальном  сайте Единой информационной системы в сфере закупок </w:t>
      </w:r>
      <w:r w:rsidRPr="00B270A4">
        <w:rPr>
          <w:sz w:val="28"/>
          <w:szCs w:val="28"/>
          <w:lang w:val="en-US"/>
        </w:rPr>
        <w:t>http</w:t>
      </w:r>
      <w:r w:rsidRPr="00B270A4">
        <w:rPr>
          <w:sz w:val="28"/>
          <w:szCs w:val="28"/>
        </w:rPr>
        <w:t>://</w:t>
      </w:r>
      <w:hyperlink r:id="rId41" w:history="1">
        <w:r w:rsidRPr="00B270A4">
          <w:rPr>
            <w:color w:val="0000FF"/>
            <w:sz w:val="28"/>
            <w:szCs w:val="28"/>
            <w:u w:val="single"/>
            <w:lang w:val="en-US"/>
          </w:rPr>
          <w:t>zakupki</w:t>
        </w:r>
        <w:r w:rsidRPr="00B270A4">
          <w:rPr>
            <w:color w:val="0000FF"/>
            <w:sz w:val="28"/>
            <w:szCs w:val="28"/>
            <w:u w:val="single"/>
          </w:rPr>
          <w:t>.</w:t>
        </w:r>
        <w:r w:rsidRPr="00B270A4">
          <w:rPr>
            <w:color w:val="0000FF"/>
            <w:sz w:val="28"/>
            <w:szCs w:val="28"/>
            <w:u w:val="single"/>
            <w:lang w:val="en-US"/>
          </w:rPr>
          <w:t>gov</w:t>
        </w:r>
        <w:r w:rsidRPr="00B270A4">
          <w:rPr>
            <w:color w:val="0000FF"/>
            <w:sz w:val="28"/>
            <w:szCs w:val="28"/>
            <w:u w:val="single"/>
          </w:rPr>
          <w:t>.</w:t>
        </w:r>
        <w:r w:rsidRPr="00B270A4">
          <w:rPr>
            <w:color w:val="0000FF"/>
            <w:sz w:val="28"/>
            <w:szCs w:val="28"/>
            <w:u w:val="single"/>
            <w:lang w:val="en-US"/>
          </w:rPr>
          <w:t>ru</w:t>
        </w:r>
      </w:hyperlink>
      <w:r w:rsidRPr="00B270A4">
        <w:rPr>
          <w:sz w:val="28"/>
          <w:szCs w:val="28"/>
        </w:rPr>
        <w:t xml:space="preserve">  и электронной торговой площадке «Аукционный Конкурсный Дом» </w:t>
      </w:r>
      <w:hyperlink r:id="rId42" w:history="1">
        <w:r w:rsidRPr="00B270A4">
          <w:rPr>
            <w:color w:val="0000FF"/>
            <w:sz w:val="28"/>
            <w:szCs w:val="28"/>
            <w:u w:val="single"/>
            <w:lang w:val="en-US"/>
          </w:rPr>
          <w:t>www</w:t>
        </w:r>
        <w:r w:rsidRPr="00B270A4">
          <w:rPr>
            <w:color w:val="0000FF"/>
            <w:sz w:val="28"/>
            <w:szCs w:val="28"/>
            <w:u w:val="single"/>
          </w:rPr>
          <w:t>.</w:t>
        </w:r>
        <w:r w:rsidRPr="00B270A4">
          <w:rPr>
            <w:color w:val="0000FF"/>
            <w:sz w:val="28"/>
            <w:szCs w:val="28"/>
            <w:u w:val="single"/>
            <w:lang w:val="en-US"/>
          </w:rPr>
          <w:t>a</w:t>
        </w:r>
        <w:r w:rsidRPr="00B270A4">
          <w:rPr>
            <w:color w:val="0000FF"/>
            <w:sz w:val="28"/>
            <w:szCs w:val="28"/>
            <w:u w:val="single"/>
          </w:rPr>
          <w:t>-</w:t>
        </w:r>
        <w:r w:rsidRPr="00B270A4">
          <w:rPr>
            <w:color w:val="0000FF"/>
            <w:sz w:val="28"/>
            <w:szCs w:val="28"/>
            <w:u w:val="single"/>
            <w:lang w:val="en-US"/>
          </w:rPr>
          <w:t>k</w:t>
        </w:r>
        <w:r w:rsidRPr="00B270A4">
          <w:rPr>
            <w:color w:val="0000FF"/>
            <w:sz w:val="28"/>
            <w:szCs w:val="28"/>
            <w:u w:val="single"/>
          </w:rPr>
          <w:t>-</w:t>
        </w:r>
        <w:r w:rsidRPr="00B270A4">
          <w:rPr>
            <w:color w:val="0000FF"/>
            <w:sz w:val="28"/>
            <w:szCs w:val="28"/>
            <w:u w:val="single"/>
            <w:lang w:val="en-US"/>
          </w:rPr>
          <w:t>d</w:t>
        </w:r>
        <w:r w:rsidRPr="00B270A4">
          <w:rPr>
            <w:color w:val="0000FF"/>
            <w:sz w:val="28"/>
            <w:szCs w:val="28"/>
            <w:u w:val="single"/>
          </w:rPr>
          <w:t>.</w:t>
        </w:r>
        <w:r w:rsidRPr="00B270A4">
          <w:rPr>
            <w:color w:val="0000FF"/>
            <w:sz w:val="28"/>
            <w:szCs w:val="28"/>
            <w:u w:val="single"/>
            <w:lang w:val="en-US"/>
          </w:rPr>
          <w:t>ru</w:t>
        </w:r>
      </w:hyperlink>
      <w:r w:rsidRPr="00B270A4">
        <w:rPr>
          <w:sz w:val="28"/>
          <w:szCs w:val="28"/>
        </w:rPr>
        <w:t xml:space="preserve"> протокола подведения итогов открытого аукциона в электронной форме и не позднее </w:t>
      </w:r>
      <w:r>
        <w:rPr>
          <w:sz w:val="28"/>
          <w:szCs w:val="28"/>
        </w:rPr>
        <w:t>20 рабочих</w:t>
      </w:r>
      <w:r w:rsidRPr="00B270A4">
        <w:rPr>
          <w:sz w:val="28"/>
          <w:szCs w:val="28"/>
        </w:rPr>
        <w:t xml:space="preserve"> дней со дня </w:t>
      </w:r>
      <w:r>
        <w:rPr>
          <w:sz w:val="28"/>
          <w:szCs w:val="28"/>
        </w:rPr>
        <w:t>принятия Заказчиком решения о заключении договора</w:t>
      </w:r>
      <w:r w:rsidRPr="00B270A4">
        <w:rPr>
          <w:sz w:val="28"/>
          <w:szCs w:val="28"/>
        </w:rPr>
        <w:t>.</w:t>
      </w:r>
    </w:p>
    <w:p w:rsidR="00DF6CC2" w:rsidRPr="00B270A4" w:rsidRDefault="00DF6CC2" w:rsidP="006469FB">
      <w:pPr>
        <w:jc w:val="both"/>
        <w:rPr>
          <w:sz w:val="28"/>
          <w:szCs w:val="28"/>
        </w:rPr>
      </w:pPr>
      <w:r w:rsidRPr="00B270A4">
        <w:rPr>
          <w:sz w:val="28"/>
          <w:szCs w:val="28"/>
        </w:rPr>
        <w:tab/>
        <w:t>6. В случае если мы сделаем предпоследнее предложение о цене договора, а победитель открытого аукциона в электронной форме будет признан уклонившимся от заключения договора с Заказчиком, мы обязуемся подписать данный договор на выполнение работ в соответствии с требованиями документации об открытом аукционе в электронной форме и условиями нашей заявки на участие в открытом аукционе в электронной форме.</w:t>
      </w:r>
    </w:p>
    <w:p w:rsidR="00DF6CC2" w:rsidRPr="00B270A4" w:rsidRDefault="00DF6CC2" w:rsidP="006469FB">
      <w:pPr>
        <w:adjustRightInd w:val="0"/>
        <w:ind w:firstLine="708"/>
        <w:jc w:val="both"/>
        <w:rPr>
          <w:sz w:val="28"/>
          <w:szCs w:val="28"/>
        </w:rPr>
      </w:pPr>
      <w:r w:rsidRPr="00B270A4">
        <w:rPr>
          <w:sz w:val="28"/>
          <w:szCs w:val="28"/>
        </w:rPr>
        <w:tab/>
        <w:t xml:space="preserve">7. Мы согласны с тем, что в случае признания нас победителем открытого аукциона в электронной форме или принятия решения о заключении с нами договора в случае отказа от его подписания победителем открытого аукциона в электронной форме и нашего уклонения от заключения договора на выполнение работ, являющихся предметом открытого аукциона в электронной форме, внесенная нами сумма обеспечения заявки на участие в открытом аукционе в электронной форме нам не возвращается. </w:t>
      </w:r>
    </w:p>
    <w:p w:rsidR="00DF6CC2" w:rsidRPr="00B270A4" w:rsidRDefault="00DF6CC2" w:rsidP="006469FB">
      <w:pPr>
        <w:numPr>
          <w:ilvl w:val="12"/>
          <w:numId w:val="0"/>
        </w:numPr>
        <w:ind w:firstLine="709"/>
        <w:jc w:val="both"/>
        <w:rPr>
          <w:sz w:val="28"/>
          <w:szCs w:val="28"/>
        </w:rPr>
      </w:pPr>
      <w:r w:rsidRPr="00B270A4">
        <w:rPr>
          <w:sz w:val="24"/>
          <w:szCs w:val="24"/>
        </w:rPr>
        <w:tab/>
      </w:r>
      <w:r w:rsidRPr="00B270A4">
        <w:rPr>
          <w:sz w:val="28"/>
          <w:szCs w:val="28"/>
        </w:rPr>
        <w:t>8. Мы извещены о включении сведений о нас в реестр недобросовестных поставщиков в случае уклонения нас от заключения договора.</w:t>
      </w:r>
    </w:p>
    <w:p w:rsidR="00DF6CC2" w:rsidRPr="00B270A4" w:rsidRDefault="00DF6CC2" w:rsidP="006469FB">
      <w:pPr>
        <w:jc w:val="both"/>
        <w:rPr>
          <w:sz w:val="28"/>
          <w:szCs w:val="28"/>
        </w:rPr>
      </w:pPr>
      <w:r w:rsidRPr="00B270A4">
        <w:tab/>
      </w:r>
      <w:r w:rsidRPr="00B270A4">
        <w:rPr>
          <w:sz w:val="28"/>
          <w:szCs w:val="28"/>
        </w:rPr>
        <w:t>9. В случае признания нас победителем открытого аукциона в электронной форме или принятия решения о заключении с нами договора в случае отказа от его подписания победителем открытого аукциона в электронной форме одновременно с передачей Заказчику подписанного договора нами будет предоставлено обеспечение исполнения договора в виде безотзывной банковской гарантии или передачи Заказчику в залог денежных средств, в том числе в форме вклада (депозита) в размере _____________________ (______) % процентов начальной (максимальной) цены договора.</w:t>
      </w:r>
      <w:r w:rsidRPr="00B270A4">
        <w:rPr>
          <w:sz w:val="28"/>
          <w:szCs w:val="28"/>
          <w:vertAlign w:val="superscript"/>
        </w:rPr>
        <w:footnoteReference w:id="12"/>
      </w:r>
    </w:p>
    <w:p w:rsidR="00DF6CC2" w:rsidRPr="00B270A4" w:rsidRDefault="00DF6CC2" w:rsidP="006469FB">
      <w:pPr>
        <w:numPr>
          <w:ilvl w:val="12"/>
          <w:numId w:val="0"/>
        </w:numPr>
        <w:jc w:val="both"/>
        <w:rPr>
          <w:sz w:val="28"/>
          <w:szCs w:val="28"/>
        </w:rPr>
      </w:pPr>
      <w:r w:rsidRPr="00B270A4">
        <w:rPr>
          <w:sz w:val="24"/>
          <w:szCs w:val="24"/>
        </w:rPr>
        <w:tab/>
      </w:r>
      <w:r w:rsidRPr="00B270A4">
        <w:rPr>
          <w:sz w:val="28"/>
          <w:szCs w:val="28"/>
        </w:rPr>
        <w:t>10. Настоящая заявка действует до завершения процедуры закупки.</w:t>
      </w:r>
    </w:p>
    <w:p w:rsidR="00DF6CC2" w:rsidRPr="00B270A4" w:rsidRDefault="00DF6CC2" w:rsidP="006469FB">
      <w:pPr>
        <w:adjustRightInd w:val="0"/>
        <w:jc w:val="center"/>
        <w:rPr>
          <w:bCs/>
          <w:sz w:val="28"/>
          <w:szCs w:val="28"/>
        </w:rPr>
      </w:pPr>
    </w:p>
    <w:p w:rsidR="00DF6CC2" w:rsidRPr="00D40463" w:rsidRDefault="00DF6CC2" w:rsidP="006469FB">
      <w:pPr>
        <w:adjustRightInd w:val="0"/>
        <w:ind w:firstLine="708"/>
        <w:jc w:val="both"/>
        <w:rPr>
          <w:bCs/>
          <w:sz w:val="28"/>
          <w:szCs w:val="28"/>
        </w:rPr>
      </w:pPr>
    </w:p>
    <w:p w:rsidR="00DF6CC2" w:rsidRPr="00D40463" w:rsidRDefault="00DF6CC2" w:rsidP="00B270A4">
      <w:pPr>
        <w:adjustRightInd w:val="0"/>
        <w:jc w:val="center"/>
        <w:rPr>
          <w:bCs/>
          <w:sz w:val="28"/>
          <w:szCs w:val="28"/>
        </w:rPr>
      </w:pPr>
    </w:p>
    <w:p w:rsidR="00DF6CC2" w:rsidRPr="00D40463" w:rsidRDefault="00DF6CC2" w:rsidP="00B270A4">
      <w:pPr>
        <w:adjustRightInd w:val="0"/>
        <w:jc w:val="center"/>
        <w:rPr>
          <w:bCs/>
          <w:sz w:val="28"/>
          <w:szCs w:val="28"/>
        </w:rPr>
      </w:pPr>
    </w:p>
    <w:p w:rsidR="00DF6CC2" w:rsidRPr="00D40463" w:rsidRDefault="00DF6CC2" w:rsidP="00B270A4">
      <w:pPr>
        <w:adjustRightInd w:val="0"/>
        <w:jc w:val="center"/>
        <w:rPr>
          <w:bCs/>
          <w:sz w:val="28"/>
          <w:szCs w:val="28"/>
        </w:rPr>
      </w:pPr>
    </w:p>
    <w:p w:rsidR="00DF6CC2" w:rsidRPr="00D40463" w:rsidRDefault="00DF6CC2" w:rsidP="00B270A4">
      <w:pPr>
        <w:adjustRightInd w:val="0"/>
        <w:jc w:val="center"/>
        <w:rPr>
          <w:bCs/>
          <w:sz w:val="28"/>
          <w:szCs w:val="28"/>
        </w:rPr>
      </w:pPr>
    </w:p>
    <w:p w:rsidR="00DF6CC2" w:rsidRPr="00D40463" w:rsidRDefault="00DF6CC2" w:rsidP="00B270A4">
      <w:pPr>
        <w:adjustRightInd w:val="0"/>
        <w:jc w:val="center"/>
        <w:rPr>
          <w:bCs/>
          <w:sz w:val="28"/>
          <w:szCs w:val="28"/>
        </w:rPr>
      </w:pPr>
    </w:p>
    <w:p w:rsidR="00DF6CC2" w:rsidRPr="00D40463" w:rsidRDefault="00DF6CC2" w:rsidP="00B270A4">
      <w:pPr>
        <w:adjustRightInd w:val="0"/>
        <w:jc w:val="center"/>
        <w:rPr>
          <w:bCs/>
          <w:sz w:val="28"/>
          <w:szCs w:val="28"/>
        </w:rPr>
      </w:pPr>
      <w:r w:rsidRPr="00D40463">
        <w:rPr>
          <w:bCs/>
          <w:sz w:val="28"/>
          <w:szCs w:val="28"/>
        </w:rPr>
        <w:t>ОПИСЬ ДОКУМЕНТОВ</w:t>
      </w:r>
      <w:r w:rsidRPr="00D40463">
        <w:rPr>
          <w:bCs/>
          <w:sz w:val="28"/>
          <w:szCs w:val="28"/>
          <w:vertAlign w:val="superscript"/>
        </w:rPr>
        <w:footnoteReference w:id="13"/>
      </w:r>
      <w:r w:rsidRPr="00D40463">
        <w:rPr>
          <w:bCs/>
          <w:sz w:val="28"/>
          <w:szCs w:val="28"/>
        </w:rPr>
        <w:t>,</w:t>
      </w:r>
    </w:p>
    <w:p w:rsidR="00DF6CC2" w:rsidRPr="00D40463" w:rsidRDefault="00DF6CC2" w:rsidP="00B270A4">
      <w:pPr>
        <w:adjustRightInd w:val="0"/>
        <w:jc w:val="center"/>
        <w:rPr>
          <w:bCs/>
          <w:sz w:val="28"/>
          <w:szCs w:val="28"/>
        </w:rPr>
      </w:pPr>
      <w:r w:rsidRPr="00D40463">
        <w:rPr>
          <w:bCs/>
          <w:sz w:val="28"/>
          <w:szCs w:val="28"/>
        </w:rPr>
        <w:t xml:space="preserve">второй части заявки на участие в открытом аукционе в электронной форме </w:t>
      </w:r>
    </w:p>
    <w:p w:rsidR="00DF6CC2" w:rsidRPr="00D40463" w:rsidRDefault="00DF6CC2" w:rsidP="00B270A4">
      <w:pPr>
        <w:adjustRightInd w:val="0"/>
        <w:jc w:val="center"/>
        <w:rPr>
          <w:bCs/>
          <w:sz w:val="28"/>
          <w:szCs w:val="28"/>
        </w:rPr>
      </w:pPr>
      <w:r w:rsidRPr="00D40463">
        <w:rPr>
          <w:bCs/>
          <w:sz w:val="28"/>
          <w:szCs w:val="28"/>
        </w:rPr>
        <w:t>на право заключения договора на выполнение работ</w:t>
      </w:r>
    </w:p>
    <w:p w:rsidR="00DF6CC2" w:rsidRPr="00D40463" w:rsidRDefault="00DF6CC2" w:rsidP="00B270A4">
      <w:pPr>
        <w:adjustRightInd w:val="0"/>
        <w:rPr>
          <w:i/>
          <w:iCs/>
          <w:sz w:val="28"/>
          <w:szCs w:val="28"/>
        </w:rPr>
      </w:pPr>
      <w:r w:rsidRPr="00D40463">
        <w:rPr>
          <w:i/>
          <w:iCs/>
          <w:sz w:val="28"/>
          <w:szCs w:val="28"/>
        </w:rPr>
        <w:t>_____________________________________________________________________</w:t>
      </w:r>
    </w:p>
    <w:p w:rsidR="00DF6CC2" w:rsidRPr="00D40463" w:rsidRDefault="00DF6CC2" w:rsidP="00B270A4">
      <w:pPr>
        <w:adjustRightInd w:val="0"/>
        <w:jc w:val="center"/>
        <w:rPr>
          <w:iCs/>
          <w:sz w:val="24"/>
          <w:szCs w:val="24"/>
        </w:rPr>
      </w:pPr>
      <w:r w:rsidRPr="00D40463">
        <w:rPr>
          <w:iCs/>
          <w:sz w:val="24"/>
          <w:szCs w:val="24"/>
        </w:rPr>
        <w:t>(предмет открытого аукциона в электронной форме)</w:t>
      </w:r>
    </w:p>
    <w:p w:rsidR="00DF6CC2" w:rsidRPr="00D40463" w:rsidRDefault="00DF6CC2" w:rsidP="00B270A4">
      <w:pPr>
        <w:adjustRightInd w:val="0"/>
        <w:rPr>
          <w:sz w:val="28"/>
          <w:szCs w:val="28"/>
        </w:rPr>
      </w:pPr>
      <w:r w:rsidRPr="00D40463">
        <w:rPr>
          <w:sz w:val="28"/>
          <w:szCs w:val="28"/>
        </w:rPr>
        <w:t>Настоящим ___________________________________________________________</w:t>
      </w:r>
    </w:p>
    <w:p w:rsidR="00DF6CC2" w:rsidRPr="00D40463" w:rsidRDefault="00DF6CC2" w:rsidP="00B270A4">
      <w:pPr>
        <w:tabs>
          <w:tab w:val="left" w:pos="2424"/>
          <w:tab w:val="right" w:pos="9921"/>
        </w:tabs>
        <w:adjustRightInd w:val="0"/>
        <w:rPr>
          <w:iCs/>
          <w:sz w:val="24"/>
          <w:szCs w:val="24"/>
        </w:rPr>
      </w:pPr>
      <w:r w:rsidRPr="00D40463">
        <w:rPr>
          <w:iCs/>
          <w:sz w:val="28"/>
          <w:szCs w:val="28"/>
        </w:rPr>
        <w:tab/>
      </w:r>
      <w:r w:rsidRPr="00D40463">
        <w:rPr>
          <w:iCs/>
          <w:sz w:val="24"/>
          <w:szCs w:val="24"/>
        </w:rPr>
        <w:t>(полное наименование или Ф.И.О. участника процедуры закупки)</w:t>
      </w:r>
    </w:p>
    <w:p w:rsidR="00DF6CC2" w:rsidRPr="00D40463" w:rsidRDefault="00DF6CC2" w:rsidP="00B270A4">
      <w:pPr>
        <w:rPr>
          <w:iCs/>
          <w:sz w:val="28"/>
          <w:szCs w:val="28"/>
        </w:rPr>
      </w:pPr>
      <w:r w:rsidRPr="00D40463">
        <w:rPr>
          <w:iCs/>
          <w:sz w:val="28"/>
          <w:szCs w:val="28"/>
        </w:rPr>
        <w:t>подтверждает, что для участия в названном открытом аукционе в электронной форме нами направляются нижеперечисленные документы:</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5"/>
        <w:gridCol w:w="6413"/>
        <w:gridCol w:w="1275"/>
        <w:gridCol w:w="1276"/>
      </w:tblGrid>
      <w:tr w:rsidR="00DF6CC2" w:rsidRPr="00E2494B" w:rsidTr="00F30FCD">
        <w:tc>
          <w:tcPr>
            <w:tcW w:w="925" w:type="dxa"/>
          </w:tcPr>
          <w:p w:rsidR="00DF6CC2" w:rsidRPr="00E2494B" w:rsidRDefault="00DF6CC2" w:rsidP="00E2494B">
            <w:pPr>
              <w:adjustRightInd w:val="0"/>
              <w:jc w:val="center"/>
              <w:rPr>
                <w:bCs/>
                <w:sz w:val="24"/>
                <w:szCs w:val="24"/>
              </w:rPr>
            </w:pPr>
            <w:r w:rsidRPr="00E2494B">
              <w:rPr>
                <w:bCs/>
                <w:sz w:val="24"/>
                <w:szCs w:val="24"/>
              </w:rPr>
              <w:t>№</w:t>
            </w:r>
          </w:p>
          <w:p w:rsidR="00DF6CC2" w:rsidRPr="00E2494B" w:rsidRDefault="00DF6CC2" w:rsidP="00E2494B">
            <w:pPr>
              <w:adjustRightInd w:val="0"/>
              <w:jc w:val="center"/>
              <w:rPr>
                <w:sz w:val="24"/>
                <w:szCs w:val="24"/>
              </w:rPr>
            </w:pPr>
            <w:r w:rsidRPr="00E2494B">
              <w:rPr>
                <w:bCs/>
                <w:sz w:val="24"/>
                <w:szCs w:val="24"/>
              </w:rPr>
              <w:t>п/п</w:t>
            </w:r>
          </w:p>
        </w:tc>
        <w:tc>
          <w:tcPr>
            <w:tcW w:w="6413" w:type="dxa"/>
            <w:vAlign w:val="center"/>
          </w:tcPr>
          <w:p w:rsidR="00DF6CC2" w:rsidRPr="00E2494B" w:rsidRDefault="00DF6CC2" w:rsidP="00E2494B">
            <w:pPr>
              <w:adjustRightInd w:val="0"/>
              <w:jc w:val="center"/>
              <w:rPr>
                <w:sz w:val="24"/>
                <w:szCs w:val="24"/>
              </w:rPr>
            </w:pPr>
            <w:r w:rsidRPr="00E2494B">
              <w:rPr>
                <w:bCs/>
                <w:sz w:val="24"/>
                <w:szCs w:val="24"/>
              </w:rPr>
              <w:t>Наименование</w:t>
            </w:r>
          </w:p>
        </w:tc>
        <w:tc>
          <w:tcPr>
            <w:tcW w:w="1275" w:type="dxa"/>
          </w:tcPr>
          <w:p w:rsidR="00DF6CC2" w:rsidRPr="00E2494B" w:rsidRDefault="00DF6CC2" w:rsidP="00E2494B">
            <w:pPr>
              <w:adjustRightInd w:val="0"/>
              <w:jc w:val="center"/>
              <w:rPr>
                <w:sz w:val="24"/>
                <w:szCs w:val="24"/>
              </w:rPr>
            </w:pPr>
            <w:r w:rsidRPr="00E2494B">
              <w:rPr>
                <w:sz w:val="24"/>
                <w:szCs w:val="24"/>
              </w:rPr>
              <w:t>№ страницы</w:t>
            </w:r>
          </w:p>
        </w:tc>
        <w:tc>
          <w:tcPr>
            <w:tcW w:w="1276" w:type="dxa"/>
          </w:tcPr>
          <w:p w:rsidR="00DF6CC2" w:rsidRPr="00E2494B" w:rsidRDefault="00DF6CC2" w:rsidP="00E2494B">
            <w:pPr>
              <w:adjustRightInd w:val="0"/>
              <w:jc w:val="center"/>
              <w:rPr>
                <w:sz w:val="24"/>
                <w:szCs w:val="24"/>
              </w:rPr>
            </w:pPr>
            <w:r w:rsidRPr="00E2494B">
              <w:rPr>
                <w:sz w:val="24"/>
                <w:szCs w:val="24"/>
              </w:rPr>
              <w:t>Число страниц</w:t>
            </w:r>
          </w:p>
        </w:tc>
      </w:tr>
      <w:tr w:rsidR="00DF6CC2" w:rsidRPr="00E2494B" w:rsidTr="00F30FCD">
        <w:tc>
          <w:tcPr>
            <w:tcW w:w="925" w:type="dxa"/>
          </w:tcPr>
          <w:p w:rsidR="00DF6CC2" w:rsidRPr="00E2494B" w:rsidRDefault="00DF6CC2" w:rsidP="00E2494B">
            <w:pPr>
              <w:adjustRightInd w:val="0"/>
              <w:jc w:val="center"/>
              <w:rPr>
                <w:sz w:val="28"/>
                <w:szCs w:val="28"/>
              </w:rPr>
            </w:pPr>
            <w:r w:rsidRPr="00E2494B">
              <w:rPr>
                <w:sz w:val="28"/>
                <w:szCs w:val="28"/>
              </w:rPr>
              <w:t>1</w:t>
            </w:r>
          </w:p>
        </w:tc>
        <w:tc>
          <w:tcPr>
            <w:tcW w:w="6413" w:type="dxa"/>
          </w:tcPr>
          <w:p w:rsidR="00DF6CC2" w:rsidRPr="00E2494B" w:rsidRDefault="00DF6CC2" w:rsidP="00E2494B">
            <w:pPr>
              <w:adjustRightInd w:val="0"/>
              <w:jc w:val="both"/>
              <w:rPr>
                <w:sz w:val="28"/>
                <w:szCs w:val="28"/>
              </w:rPr>
            </w:pPr>
            <w:r w:rsidRPr="00E2494B">
              <w:rPr>
                <w:sz w:val="28"/>
                <w:szCs w:val="28"/>
              </w:rPr>
              <w:t>Анкета участника процедуры закупки (форма 4)</w:t>
            </w:r>
          </w:p>
          <w:p w:rsidR="00DF6CC2" w:rsidRPr="00E2494B" w:rsidRDefault="00DF6CC2" w:rsidP="00E2494B">
            <w:pPr>
              <w:adjustRightInd w:val="0"/>
              <w:jc w:val="both"/>
              <w:rPr>
                <w:sz w:val="28"/>
                <w:szCs w:val="28"/>
              </w:rPr>
            </w:pPr>
          </w:p>
        </w:tc>
        <w:tc>
          <w:tcPr>
            <w:tcW w:w="1275" w:type="dxa"/>
          </w:tcPr>
          <w:p w:rsidR="00DF6CC2" w:rsidRPr="00E2494B" w:rsidRDefault="00DF6CC2" w:rsidP="00E2494B">
            <w:pPr>
              <w:adjustRightInd w:val="0"/>
              <w:rPr>
                <w:sz w:val="28"/>
                <w:szCs w:val="28"/>
              </w:rPr>
            </w:pPr>
          </w:p>
        </w:tc>
        <w:tc>
          <w:tcPr>
            <w:tcW w:w="1276" w:type="dxa"/>
          </w:tcPr>
          <w:p w:rsidR="00DF6CC2" w:rsidRPr="00E2494B" w:rsidRDefault="00DF6CC2" w:rsidP="00E2494B">
            <w:pPr>
              <w:adjustRightInd w:val="0"/>
              <w:rPr>
                <w:sz w:val="28"/>
                <w:szCs w:val="28"/>
              </w:rPr>
            </w:pPr>
          </w:p>
        </w:tc>
      </w:tr>
      <w:tr w:rsidR="00DF6CC2" w:rsidRPr="00E2494B" w:rsidTr="00F30FCD">
        <w:tc>
          <w:tcPr>
            <w:tcW w:w="925" w:type="dxa"/>
            <w:tcBorders>
              <w:bottom w:val="nil"/>
            </w:tcBorders>
          </w:tcPr>
          <w:p w:rsidR="00DF6CC2" w:rsidRPr="00E2494B" w:rsidRDefault="00DF6CC2" w:rsidP="00E2494B">
            <w:pPr>
              <w:adjustRightInd w:val="0"/>
              <w:jc w:val="center"/>
              <w:rPr>
                <w:sz w:val="28"/>
                <w:szCs w:val="28"/>
              </w:rPr>
            </w:pPr>
            <w:r w:rsidRPr="00E2494B">
              <w:rPr>
                <w:sz w:val="28"/>
                <w:szCs w:val="28"/>
              </w:rPr>
              <w:t>2</w:t>
            </w:r>
          </w:p>
        </w:tc>
        <w:tc>
          <w:tcPr>
            <w:tcW w:w="6413" w:type="dxa"/>
            <w:tcBorders>
              <w:bottom w:val="nil"/>
            </w:tcBorders>
          </w:tcPr>
          <w:p w:rsidR="00DF6CC2" w:rsidRPr="00E2494B" w:rsidRDefault="00DF6CC2" w:rsidP="00E2494B">
            <w:pPr>
              <w:adjustRightInd w:val="0"/>
              <w:jc w:val="both"/>
              <w:rPr>
                <w:sz w:val="28"/>
                <w:szCs w:val="28"/>
              </w:rPr>
            </w:pPr>
            <w:r w:rsidRPr="00E2494B">
              <w:rPr>
                <w:sz w:val="28"/>
                <w:szCs w:val="28"/>
              </w:rPr>
              <w:t>Выписка из Единого государственного реестра юридических лиц</w:t>
            </w:r>
            <w:r w:rsidRPr="00E2494B">
              <w:rPr>
                <w:sz w:val="28"/>
                <w:szCs w:val="28"/>
                <w:vertAlign w:val="superscript"/>
              </w:rPr>
              <w:footnoteReference w:id="14"/>
            </w:r>
          </w:p>
          <w:p w:rsidR="00DF6CC2" w:rsidRPr="00E2494B" w:rsidRDefault="00DF6CC2" w:rsidP="00E2494B">
            <w:pPr>
              <w:adjustRightInd w:val="0"/>
              <w:ind w:firstLine="600"/>
              <w:jc w:val="both"/>
              <w:rPr>
                <w:sz w:val="28"/>
                <w:szCs w:val="28"/>
              </w:rPr>
            </w:pPr>
            <w:r w:rsidRPr="00E2494B">
              <w:rPr>
                <w:sz w:val="28"/>
                <w:szCs w:val="28"/>
              </w:rPr>
              <w:t>или</w:t>
            </w:r>
          </w:p>
        </w:tc>
        <w:tc>
          <w:tcPr>
            <w:tcW w:w="1275" w:type="dxa"/>
            <w:tcBorders>
              <w:bottom w:val="nil"/>
            </w:tcBorders>
          </w:tcPr>
          <w:p w:rsidR="00DF6CC2" w:rsidRPr="00E2494B" w:rsidRDefault="00DF6CC2" w:rsidP="00E2494B">
            <w:pPr>
              <w:adjustRightInd w:val="0"/>
              <w:rPr>
                <w:sz w:val="28"/>
                <w:szCs w:val="28"/>
              </w:rPr>
            </w:pPr>
          </w:p>
        </w:tc>
        <w:tc>
          <w:tcPr>
            <w:tcW w:w="1276" w:type="dxa"/>
            <w:tcBorders>
              <w:bottom w:val="nil"/>
            </w:tcBorders>
          </w:tcPr>
          <w:p w:rsidR="00DF6CC2" w:rsidRPr="00E2494B" w:rsidRDefault="00DF6CC2" w:rsidP="00E2494B">
            <w:pPr>
              <w:adjustRightInd w:val="0"/>
              <w:rPr>
                <w:sz w:val="28"/>
                <w:szCs w:val="28"/>
              </w:rPr>
            </w:pPr>
          </w:p>
        </w:tc>
      </w:tr>
      <w:tr w:rsidR="00DF6CC2" w:rsidRPr="00E2494B" w:rsidTr="00F30FCD">
        <w:tc>
          <w:tcPr>
            <w:tcW w:w="925" w:type="dxa"/>
            <w:tcBorders>
              <w:top w:val="nil"/>
              <w:bottom w:val="nil"/>
            </w:tcBorders>
          </w:tcPr>
          <w:p w:rsidR="00DF6CC2" w:rsidRPr="00E2494B" w:rsidRDefault="00DF6CC2" w:rsidP="00E2494B">
            <w:pPr>
              <w:adjustRightInd w:val="0"/>
              <w:jc w:val="center"/>
              <w:rPr>
                <w:sz w:val="28"/>
                <w:szCs w:val="28"/>
              </w:rPr>
            </w:pPr>
          </w:p>
        </w:tc>
        <w:tc>
          <w:tcPr>
            <w:tcW w:w="6413" w:type="dxa"/>
            <w:tcBorders>
              <w:top w:val="nil"/>
              <w:bottom w:val="nil"/>
            </w:tcBorders>
          </w:tcPr>
          <w:p w:rsidR="00DF6CC2" w:rsidRPr="00E2494B" w:rsidRDefault="00DF6CC2" w:rsidP="00E2494B">
            <w:pPr>
              <w:adjustRightInd w:val="0"/>
              <w:jc w:val="both"/>
              <w:rPr>
                <w:sz w:val="28"/>
                <w:szCs w:val="28"/>
              </w:rPr>
            </w:pPr>
            <w:r w:rsidRPr="00E2494B">
              <w:rPr>
                <w:sz w:val="28"/>
                <w:szCs w:val="28"/>
              </w:rPr>
              <w:t>Выписка из Единого государственного реестра индивидуальных предпринимателей</w:t>
            </w:r>
            <w:r w:rsidRPr="00E2494B">
              <w:rPr>
                <w:sz w:val="28"/>
                <w:szCs w:val="28"/>
                <w:vertAlign w:val="superscript"/>
              </w:rPr>
              <w:footnoteReference w:id="15"/>
            </w:r>
          </w:p>
          <w:p w:rsidR="00DF6CC2" w:rsidRPr="00E2494B" w:rsidRDefault="00DF6CC2" w:rsidP="00E2494B">
            <w:pPr>
              <w:adjustRightInd w:val="0"/>
              <w:ind w:firstLine="600"/>
              <w:jc w:val="both"/>
              <w:rPr>
                <w:sz w:val="28"/>
                <w:szCs w:val="28"/>
              </w:rPr>
            </w:pPr>
            <w:r w:rsidRPr="00E2494B">
              <w:rPr>
                <w:sz w:val="28"/>
                <w:szCs w:val="28"/>
              </w:rPr>
              <w:t>или</w:t>
            </w:r>
          </w:p>
        </w:tc>
        <w:tc>
          <w:tcPr>
            <w:tcW w:w="1275" w:type="dxa"/>
            <w:tcBorders>
              <w:top w:val="nil"/>
              <w:bottom w:val="nil"/>
            </w:tcBorders>
          </w:tcPr>
          <w:p w:rsidR="00DF6CC2" w:rsidRPr="00E2494B" w:rsidRDefault="00DF6CC2" w:rsidP="00E2494B">
            <w:pPr>
              <w:adjustRightInd w:val="0"/>
              <w:rPr>
                <w:sz w:val="28"/>
                <w:szCs w:val="28"/>
              </w:rPr>
            </w:pPr>
          </w:p>
        </w:tc>
        <w:tc>
          <w:tcPr>
            <w:tcW w:w="1276" w:type="dxa"/>
            <w:tcBorders>
              <w:top w:val="nil"/>
              <w:bottom w:val="nil"/>
            </w:tcBorders>
          </w:tcPr>
          <w:p w:rsidR="00DF6CC2" w:rsidRPr="00E2494B" w:rsidRDefault="00DF6CC2" w:rsidP="00E2494B">
            <w:pPr>
              <w:adjustRightInd w:val="0"/>
              <w:rPr>
                <w:sz w:val="28"/>
                <w:szCs w:val="28"/>
              </w:rPr>
            </w:pPr>
          </w:p>
        </w:tc>
      </w:tr>
      <w:tr w:rsidR="00DF6CC2" w:rsidRPr="00E2494B" w:rsidTr="00F30FCD">
        <w:tc>
          <w:tcPr>
            <w:tcW w:w="925" w:type="dxa"/>
            <w:tcBorders>
              <w:top w:val="nil"/>
            </w:tcBorders>
          </w:tcPr>
          <w:p w:rsidR="00DF6CC2" w:rsidRPr="00E2494B" w:rsidRDefault="00DF6CC2" w:rsidP="00E2494B">
            <w:pPr>
              <w:adjustRightInd w:val="0"/>
              <w:jc w:val="center"/>
              <w:rPr>
                <w:sz w:val="28"/>
                <w:szCs w:val="28"/>
              </w:rPr>
            </w:pPr>
          </w:p>
        </w:tc>
        <w:tc>
          <w:tcPr>
            <w:tcW w:w="6413" w:type="dxa"/>
            <w:tcBorders>
              <w:top w:val="nil"/>
            </w:tcBorders>
          </w:tcPr>
          <w:p w:rsidR="00DF6CC2" w:rsidRPr="00E2494B" w:rsidRDefault="00DF6CC2" w:rsidP="00E2494B">
            <w:pPr>
              <w:adjustRightInd w:val="0"/>
              <w:jc w:val="both"/>
              <w:rPr>
                <w:sz w:val="28"/>
                <w:szCs w:val="28"/>
                <w:lang w:val="en-US"/>
              </w:rPr>
            </w:pPr>
            <w:r w:rsidRPr="00E2494B">
              <w:rPr>
                <w:sz w:val="28"/>
                <w:szCs w:val="28"/>
              </w:rPr>
              <w:t>Копия документа, удостоверяющего личность</w:t>
            </w:r>
            <w:r w:rsidRPr="00E2494B">
              <w:rPr>
                <w:sz w:val="28"/>
                <w:szCs w:val="28"/>
                <w:vertAlign w:val="superscript"/>
              </w:rPr>
              <w:footnoteReference w:id="16"/>
            </w:r>
          </w:p>
          <w:p w:rsidR="00DF6CC2" w:rsidRPr="00E2494B" w:rsidRDefault="00DF6CC2" w:rsidP="00E2494B">
            <w:pPr>
              <w:adjustRightInd w:val="0"/>
              <w:jc w:val="both"/>
              <w:rPr>
                <w:sz w:val="28"/>
                <w:szCs w:val="28"/>
                <w:lang w:val="en-US"/>
              </w:rPr>
            </w:pPr>
          </w:p>
        </w:tc>
        <w:tc>
          <w:tcPr>
            <w:tcW w:w="1275" w:type="dxa"/>
            <w:tcBorders>
              <w:top w:val="nil"/>
            </w:tcBorders>
          </w:tcPr>
          <w:p w:rsidR="00DF6CC2" w:rsidRPr="00E2494B" w:rsidRDefault="00DF6CC2" w:rsidP="00E2494B">
            <w:pPr>
              <w:adjustRightInd w:val="0"/>
              <w:rPr>
                <w:sz w:val="28"/>
                <w:szCs w:val="28"/>
              </w:rPr>
            </w:pPr>
          </w:p>
        </w:tc>
        <w:tc>
          <w:tcPr>
            <w:tcW w:w="1276" w:type="dxa"/>
            <w:tcBorders>
              <w:top w:val="nil"/>
            </w:tcBorders>
          </w:tcPr>
          <w:p w:rsidR="00DF6CC2" w:rsidRPr="00E2494B" w:rsidRDefault="00DF6CC2" w:rsidP="00E2494B">
            <w:pPr>
              <w:adjustRightInd w:val="0"/>
              <w:rPr>
                <w:sz w:val="28"/>
                <w:szCs w:val="28"/>
              </w:rPr>
            </w:pPr>
          </w:p>
        </w:tc>
      </w:tr>
      <w:tr w:rsidR="00DF6CC2" w:rsidRPr="00E2494B" w:rsidTr="00F30FCD">
        <w:tc>
          <w:tcPr>
            <w:tcW w:w="925" w:type="dxa"/>
          </w:tcPr>
          <w:p w:rsidR="00DF6CC2" w:rsidRPr="00E2494B" w:rsidRDefault="00DF6CC2" w:rsidP="00E2494B">
            <w:pPr>
              <w:adjustRightInd w:val="0"/>
              <w:jc w:val="center"/>
              <w:rPr>
                <w:sz w:val="28"/>
                <w:szCs w:val="28"/>
              </w:rPr>
            </w:pPr>
            <w:r w:rsidRPr="00E2494B">
              <w:rPr>
                <w:sz w:val="28"/>
                <w:szCs w:val="28"/>
              </w:rPr>
              <w:t>3</w:t>
            </w:r>
          </w:p>
        </w:tc>
        <w:tc>
          <w:tcPr>
            <w:tcW w:w="6413" w:type="dxa"/>
          </w:tcPr>
          <w:p w:rsidR="00DF6CC2" w:rsidRPr="00E2494B" w:rsidRDefault="00DF6CC2" w:rsidP="00E2494B">
            <w:pPr>
              <w:adjustRightInd w:val="0"/>
              <w:jc w:val="both"/>
              <w:rPr>
                <w:sz w:val="28"/>
                <w:szCs w:val="28"/>
              </w:rPr>
            </w:pPr>
            <w:r w:rsidRPr="00E2494B">
              <w:rPr>
                <w:sz w:val="28"/>
                <w:szCs w:val="28"/>
              </w:rPr>
              <w:t>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w:t>
            </w:r>
          </w:p>
        </w:tc>
        <w:tc>
          <w:tcPr>
            <w:tcW w:w="1275" w:type="dxa"/>
          </w:tcPr>
          <w:p w:rsidR="00DF6CC2" w:rsidRPr="00E2494B" w:rsidRDefault="00DF6CC2" w:rsidP="00E2494B">
            <w:pPr>
              <w:adjustRightInd w:val="0"/>
              <w:rPr>
                <w:sz w:val="28"/>
                <w:szCs w:val="28"/>
              </w:rPr>
            </w:pPr>
          </w:p>
        </w:tc>
        <w:tc>
          <w:tcPr>
            <w:tcW w:w="1276" w:type="dxa"/>
          </w:tcPr>
          <w:p w:rsidR="00DF6CC2" w:rsidRPr="00E2494B" w:rsidRDefault="00DF6CC2" w:rsidP="00E2494B">
            <w:pPr>
              <w:adjustRightInd w:val="0"/>
              <w:rPr>
                <w:sz w:val="28"/>
                <w:szCs w:val="28"/>
              </w:rPr>
            </w:pPr>
          </w:p>
        </w:tc>
      </w:tr>
      <w:tr w:rsidR="00DF6CC2" w:rsidRPr="00E2494B" w:rsidTr="00F30FCD">
        <w:tc>
          <w:tcPr>
            <w:tcW w:w="925" w:type="dxa"/>
          </w:tcPr>
          <w:p w:rsidR="00DF6CC2" w:rsidRPr="00E2494B" w:rsidRDefault="00DF6CC2" w:rsidP="00E2494B">
            <w:pPr>
              <w:adjustRightInd w:val="0"/>
              <w:jc w:val="center"/>
              <w:rPr>
                <w:sz w:val="28"/>
                <w:szCs w:val="28"/>
              </w:rPr>
            </w:pPr>
            <w:r w:rsidRPr="00E2494B">
              <w:rPr>
                <w:sz w:val="28"/>
                <w:szCs w:val="28"/>
              </w:rPr>
              <w:t>4</w:t>
            </w:r>
          </w:p>
        </w:tc>
        <w:tc>
          <w:tcPr>
            <w:tcW w:w="6413" w:type="dxa"/>
          </w:tcPr>
          <w:p w:rsidR="00DF6CC2" w:rsidRPr="00E2494B" w:rsidRDefault="00DF6CC2" w:rsidP="00E2494B">
            <w:pPr>
              <w:adjustRightInd w:val="0"/>
              <w:jc w:val="both"/>
              <w:rPr>
                <w:sz w:val="28"/>
                <w:szCs w:val="28"/>
              </w:rPr>
            </w:pPr>
            <w:r w:rsidRPr="00E2494B">
              <w:rPr>
                <w:sz w:val="28"/>
                <w:szCs w:val="28"/>
              </w:rPr>
              <w:t>Документ, подтверждающий полномочия лица на осуществление действий от имени участника процедуры закупки:</w:t>
            </w:r>
          </w:p>
          <w:p w:rsidR="00DF6CC2" w:rsidRPr="00E2494B" w:rsidRDefault="00DF6CC2" w:rsidP="00E2494B">
            <w:pPr>
              <w:adjustRightInd w:val="0"/>
              <w:jc w:val="both"/>
              <w:rPr>
                <w:sz w:val="28"/>
                <w:szCs w:val="28"/>
              </w:rPr>
            </w:pPr>
            <w:r w:rsidRPr="00E2494B">
              <w:rPr>
                <w:sz w:val="28"/>
                <w:szCs w:val="28"/>
              </w:rPr>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w:t>
            </w:r>
          </w:p>
          <w:p w:rsidR="00DF6CC2" w:rsidRPr="00E2494B" w:rsidRDefault="00DF6CC2" w:rsidP="00E2494B">
            <w:pPr>
              <w:adjustRightInd w:val="0"/>
              <w:jc w:val="both"/>
              <w:rPr>
                <w:sz w:val="28"/>
                <w:szCs w:val="28"/>
              </w:rPr>
            </w:pPr>
            <w:r w:rsidRPr="00E2494B">
              <w:rPr>
                <w:sz w:val="28"/>
                <w:szCs w:val="28"/>
              </w:rPr>
              <w:t xml:space="preserve">- доверенность, должным образом оформленная и свидетельствующая о том, что лицо, подписывающее заявку на участие в открытом аукционе в электронной форме, обладает </w:t>
            </w:r>
            <w:r w:rsidRPr="00E2494B">
              <w:rPr>
                <w:sz w:val="28"/>
                <w:szCs w:val="28"/>
              </w:rPr>
              <w:lastRenderedPageBreak/>
              <w:t>соответствующими полномочиями и что заявка, подписанная уполномоченным лицом, имеет обязательную силу для участника процедуры закупки (форма 5)</w:t>
            </w:r>
            <w:r w:rsidRPr="00E2494B">
              <w:rPr>
                <w:sz w:val="28"/>
                <w:szCs w:val="28"/>
                <w:vertAlign w:val="superscript"/>
              </w:rPr>
              <w:footnoteReference w:id="17"/>
            </w:r>
            <w:r w:rsidRPr="00E2494B">
              <w:rPr>
                <w:sz w:val="28"/>
                <w:szCs w:val="28"/>
              </w:rPr>
              <w:t>;</w:t>
            </w:r>
          </w:p>
          <w:p w:rsidR="00DF6CC2" w:rsidRPr="00E2494B" w:rsidRDefault="00DF6CC2" w:rsidP="00E2494B">
            <w:pPr>
              <w:adjustRightInd w:val="0"/>
              <w:jc w:val="both"/>
              <w:rPr>
                <w:sz w:val="28"/>
                <w:szCs w:val="28"/>
              </w:rPr>
            </w:pPr>
            <w:r w:rsidRPr="00E2494B">
              <w:rPr>
                <w:sz w:val="28"/>
                <w:szCs w:val="28"/>
              </w:rPr>
              <w:t>- доверенность или иной документ, удостоверяющий право лица выдавать соответствующие доверенности</w:t>
            </w:r>
            <w:r w:rsidRPr="00E2494B">
              <w:rPr>
                <w:sz w:val="28"/>
                <w:szCs w:val="28"/>
                <w:vertAlign w:val="superscript"/>
              </w:rPr>
              <w:footnoteReference w:id="18"/>
            </w:r>
          </w:p>
        </w:tc>
        <w:tc>
          <w:tcPr>
            <w:tcW w:w="1275" w:type="dxa"/>
          </w:tcPr>
          <w:p w:rsidR="00DF6CC2" w:rsidRPr="00E2494B" w:rsidRDefault="00DF6CC2" w:rsidP="00E2494B">
            <w:pPr>
              <w:adjustRightInd w:val="0"/>
              <w:rPr>
                <w:sz w:val="28"/>
                <w:szCs w:val="28"/>
              </w:rPr>
            </w:pPr>
          </w:p>
        </w:tc>
        <w:tc>
          <w:tcPr>
            <w:tcW w:w="1276" w:type="dxa"/>
          </w:tcPr>
          <w:p w:rsidR="00DF6CC2" w:rsidRPr="00E2494B" w:rsidRDefault="00DF6CC2" w:rsidP="00E2494B">
            <w:pPr>
              <w:adjustRightInd w:val="0"/>
              <w:rPr>
                <w:sz w:val="28"/>
                <w:szCs w:val="28"/>
              </w:rPr>
            </w:pPr>
          </w:p>
        </w:tc>
      </w:tr>
      <w:tr w:rsidR="00DF6CC2" w:rsidRPr="00E2494B" w:rsidTr="00F30FCD">
        <w:tc>
          <w:tcPr>
            <w:tcW w:w="925" w:type="dxa"/>
          </w:tcPr>
          <w:p w:rsidR="00DF6CC2" w:rsidRPr="00E2494B" w:rsidRDefault="00DF6CC2" w:rsidP="00E2494B">
            <w:pPr>
              <w:adjustRightInd w:val="0"/>
              <w:jc w:val="center"/>
              <w:rPr>
                <w:sz w:val="28"/>
                <w:szCs w:val="28"/>
              </w:rPr>
            </w:pPr>
            <w:r w:rsidRPr="00E2494B">
              <w:rPr>
                <w:sz w:val="28"/>
                <w:szCs w:val="28"/>
              </w:rPr>
              <w:t>5</w:t>
            </w:r>
          </w:p>
        </w:tc>
        <w:tc>
          <w:tcPr>
            <w:tcW w:w="6413" w:type="dxa"/>
          </w:tcPr>
          <w:p w:rsidR="00DF6CC2" w:rsidRPr="00E2494B" w:rsidRDefault="00DF6CC2" w:rsidP="00E2494B">
            <w:pPr>
              <w:adjustRightInd w:val="0"/>
              <w:jc w:val="both"/>
              <w:rPr>
                <w:sz w:val="28"/>
                <w:szCs w:val="28"/>
              </w:rPr>
            </w:pPr>
            <w:r w:rsidRPr="00E2494B">
              <w:rPr>
                <w:sz w:val="28"/>
                <w:szCs w:val="28"/>
              </w:rPr>
              <w:t>Копии учредительных документов участника процедуры закупки (действующих редакций устава, учредительного договора, положения и т.п.)</w:t>
            </w:r>
            <w:r w:rsidRPr="00E2494B">
              <w:rPr>
                <w:sz w:val="28"/>
                <w:szCs w:val="28"/>
                <w:vertAlign w:val="superscript"/>
              </w:rPr>
              <w:footnoteReference w:id="19"/>
            </w:r>
          </w:p>
        </w:tc>
        <w:tc>
          <w:tcPr>
            <w:tcW w:w="1275" w:type="dxa"/>
          </w:tcPr>
          <w:p w:rsidR="00DF6CC2" w:rsidRPr="00E2494B" w:rsidRDefault="00DF6CC2" w:rsidP="00E2494B">
            <w:pPr>
              <w:adjustRightInd w:val="0"/>
              <w:rPr>
                <w:sz w:val="28"/>
                <w:szCs w:val="28"/>
              </w:rPr>
            </w:pPr>
          </w:p>
        </w:tc>
        <w:tc>
          <w:tcPr>
            <w:tcW w:w="1276" w:type="dxa"/>
          </w:tcPr>
          <w:p w:rsidR="00DF6CC2" w:rsidRPr="00E2494B" w:rsidRDefault="00DF6CC2" w:rsidP="00E2494B">
            <w:pPr>
              <w:adjustRightInd w:val="0"/>
              <w:rPr>
                <w:sz w:val="28"/>
                <w:szCs w:val="28"/>
              </w:rPr>
            </w:pPr>
          </w:p>
        </w:tc>
      </w:tr>
      <w:tr w:rsidR="00DF6CC2" w:rsidRPr="00E2494B" w:rsidTr="00F30FCD">
        <w:tc>
          <w:tcPr>
            <w:tcW w:w="925" w:type="dxa"/>
          </w:tcPr>
          <w:p w:rsidR="00DF6CC2" w:rsidRPr="00E2494B" w:rsidRDefault="00DF6CC2" w:rsidP="00E2494B">
            <w:pPr>
              <w:adjustRightInd w:val="0"/>
              <w:jc w:val="center"/>
              <w:rPr>
                <w:sz w:val="28"/>
                <w:szCs w:val="28"/>
              </w:rPr>
            </w:pPr>
            <w:r w:rsidRPr="00E2494B">
              <w:rPr>
                <w:sz w:val="28"/>
                <w:szCs w:val="28"/>
              </w:rPr>
              <w:t>6</w:t>
            </w:r>
          </w:p>
        </w:tc>
        <w:tc>
          <w:tcPr>
            <w:tcW w:w="6413" w:type="dxa"/>
          </w:tcPr>
          <w:p w:rsidR="00DF6CC2" w:rsidRPr="00E2494B" w:rsidRDefault="00DF6CC2" w:rsidP="00E2494B">
            <w:pPr>
              <w:adjustRightInd w:val="0"/>
              <w:jc w:val="both"/>
              <w:rPr>
                <w:sz w:val="28"/>
                <w:szCs w:val="28"/>
              </w:rPr>
            </w:pPr>
            <w:r w:rsidRPr="00E2494B">
              <w:rPr>
                <w:sz w:val="28"/>
                <w:szCs w:val="28"/>
              </w:rPr>
              <w:t>Решение об одобрении или о совершении крупной сделки либо письмо о том, что сделка не является крупной</w:t>
            </w:r>
            <w:r w:rsidRPr="00E2494B">
              <w:rPr>
                <w:sz w:val="28"/>
                <w:szCs w:val="28"/>
                <w:vertAlign w:val="superscript"/>
              </w:rPr>
              <w:footnoteReference w:id="20"/>
            </w:r>
          </w:p>
        </w:tc>
        <w:tc>
          <w:tcPr>
            <w:tcW w:w="1275" w:type="dxa"/>
          </w:tcPr>
          <w:p w:rsidR="00DF6CC2" w:rsidRPr="00E2494B" w:rsidRDefault="00DF6CC2" w:rsidP="00E2494B">
            <w:pPr>
              <w:adjustRightInd w:val="0"/>
              <w:rPr>
                <w:sz w:val="28"/>
                <w:szCs w:val="28"/>
              </w:rPr>
            </w:pPr>
          </w:p>
        </w:tc>
        <w:tc>
          <w:tcPr>
            <w:tcW w:w="1276" w:type="dxa"/>
          </w:tcPr>
          <w:p w:rsidR="00DF6CC2" w:rsidRPr="00E2494B" w:rsidRDefault="00DF6CC2" w:rsidP="00E2494B">
            <w:pPr>
              <w:adjustRightInd w:val="0"/>
              <w:rPr>
                <w:sz w:val="28"/>
                <w:szCs w:val="28"/>
              </w:rPr>
            </w:pPr>
          </w:p>
        </w:tc>
      </w:tr>
      <w:tr w:rsidR="00DF6CC2" w:rsidRPr="00E2494B" w:rsidTr="00F30FCD">
        <w:tc>
          <w:tcPr>
            <w:tcW w:w="925" w:type="dxa"/>
          </w:tcPr>
          <w:p w:rsidR="00DF6CC2" w:rsidRPr="00E2494B" w:rsidRDefault="00DF6CC2" w:rsidP="00E2494B">
            <w:pPr>
              <w:adjustRightInd w:val="0"/>
              <w:jc w:val="center"/>
              <w:rPr>
                <w:sz w:val="28"/>
                <w:szCs w:val="28"/>
              </w:rPr>
            </w:pPr>
            <w:r w:rsidRPr="00E2494B">
              <w:rPr>
                <w:sz w:val="28"/>
                <w:szCs w:val="28"/>
              </w:rPr>
              <w:t>7</w:t>
            </w:r>
          </w:p>
        </w:tc>
        <w:tc>
          <w:tcPr>
            <w:tcW w:w="6413" w:type="dxa"/>
          </w:tcPr>
          <w:p w:rsidR="00DF6CC2" w:rsidRPr="00E2494B" w:rsidRDefault="00DF6CC2" w:rsidP="00E2494B">
            <w:pPr>
              <w:adjustRightInd w:val="0"/>
              <w:jc w:val="both"/>
              <w:rPr>
                <w:sz w:val="28"/>
                <w:szCs w:val="28"/>
              </w:rPr>
            </w:pPr>
            <w:r w:rsidRPr="00E2494B">
              <w:rPr>
                <w:sz w:val="28"/>
                <w:szCs w:val="28"/>
              </w:rPr>
              <w:t>Предложение о качестве работ (форма 2)</w:t>
            </w:r>
          </w:p>
        </w:tc>
        <w:tc>
          <w:tcPr>
            <w:tcW w:w="1275" w:type="dxa"/>
          </w:tcPr>
          <w:p w:rsidR="00DF6CC2" w:rsidRPr="00E2494B" w:rsidRDefault="00DF6CC2" w:rsidP="00E2494B">
            <w:pPr>
              <w:adjustRightInd w:val="0"/>
              <w:rPr>
                <w:sz w:val="28"/>
                <w:szCs w:val="28"/>
              </w:rPr>
            </w:pPr>
          </w:p>
        </w:tc>
        <w:tc>
          <w:tcPr>
            <w:tcW w:w="1276" w:type="dxa"/>
          </w:tcPr>
          <w:p w:rsidR="00DF6CC2" w:rsidRPr="00E2494B" w:rsidRDefault="00DF6CC2" w:rsidP="00E2494B">
            <w:pPr>
              <w:adjustRightInd w:val="0"/>
              <w:rPr>
                <w:sz w:val="28"/>
                <w:szCs w:val="28"/>
              </w:rPr>
            </w:pPr>
          </w:p>
        </w:tc>
      </w:tr>
      <w:tr w:rsidR="00DF6CC2" w:rsidRPr="00E2494B" w:rsidTr="00F30FCD">
        <w:tc>
          <w:tcPr>
            <w:tcW w:w="925" w:type="dxa"/>
          </w:tcPr>
          <w:p w:rsidR="00DF6CC2" w:rsidRPr="00E2494B" w:rsidRDefault="00DF6CC2" w:rsidP="00E2494B">
            <w:pPr>
              <w:adjustRightInd w:val="0"/>
              <w:jc w:val="center"/>
              <w:rPr>
                <w:sz w:val="28"/>
                <w:szCs w:val="28"/>
              </w:rPr>
            </w:pPr>
            <w:r w:rsidRPr="00E2494B">
              <w:rPr>
                <w:sz w:val="28"/>
                <w:szCs w:val="28"/>
              </w:rPr>
              <w:t>8</w:t>
            </w:r>
          </w:p>
        </w:tc>
        <w:tc>
          <w:tcPr>
            <w:tcW w:w="6413" w:type="dxa"/>
          </w:tcPr>
          <w:p w:rsidR="00DF6CC2" w:rsidRPr="00E2494B" w:rsidRDefault="00DF6CC2" w:rsidP="00E2494B">
            <w:pPr>
              <w:adjustRightInd w:val="0"/>
              <w:jc w:val="both"/>
              <w:rPr>
                <w:sz w:val="28"/>
                <w:szCs w:val="28"/>
              </w:rPr>
            </w:pPr>
            <w:r w:rsidRPr="00E2494B">
              <w:rPr>
                <w:sz w:val="28"/>
                <w:szCs w:val="28"/>
              </w:rPr>
              <w:t>График выполнения работ, приложение № ___ к заявке на участие в открытом аукционе в электронной форме</w:t>
            </w:r>
          </w:p>
        </w:tc>
        <w:tc>
          <w:tcPr>
            <w:tcW w:w="1275" w:type="dxa"/>
          </w:tcPr>
          <w:p w:rsidR="00DF6CC2" w:rsidRPr="00E2494B" w:rsidRDefault="00DF6CC2" w:rsidP="00E2494B">
            <w:pPr>
              <w:adjustRightInd w:val="0"/>
              <w:rPr>
                <w:sz w:val="28"/>
                <w:szCs w:val="28"/>
              </w:rPr>
            </w:pPr>
          </w:p>
        </w:tc>
        <w:tc>
          <w:tcPr>
            <w:tcW w:w="1276" w:type="dxa"/>
          </w:tcPr>
          <w:p w:rsidR="00DF6CC2" w:rsidRPr="00E2494B" w:rsidRDefault="00DF6CC2" w:rsidP="00E2494B">
            <w:pPr>
              <w:adjustRightInd w:val="0"/>
              <w:rPr>
                <w:sz w:val="28"/>
                <w:szCs w:val="28"/>
              </w:rPr>
            </w:pPr>
          </w:p>
        </w:tc>
      </w:tr>
      <w:tr w:rsidR="00DF6CC2" w:rsidRPr="00E2494B" w:rsidTr="00F30FCD">
        <w:trPr>
          <w:trHeight w:val="1320"/>
        </w:trPr>
        <w:tc>
          <w:tcPr>
            <w:tcW w:w="925" w:type="dxa"/>
          </w:tcPr>
          <w:p w:rsidR="00DF6CC2" w:rsidRPr="00E2494B" w:rsidRDefault="00DF6CC2" w:rsidP="00E2494B">
            <w:pPr>
              <w:adjustRightInd w:val="0"/>
              <w:jc w:val="center"/>
              <w:rPr>
                <w:sz w:val="28"/>
                <w:szCs w:val="28"/>
              </w:rPr>
            </w:pPr>
            <w:r w:rsidRPr="00E2494B">
              <w:rPr>
                <w:sz w:val="28"/>
                <w:szCs w:val="28"/>
              </w:rPr>
              <w:t>9</w:t>
            </w:r>
          </w:p>
        </w:tc>
        <w:tc>
          <w:tcPr>
            <w:tcW w:w="6413" w:type="dxa"/>
          </w:tcPr>
          <w:p w:rsidR="00DF6CC2" w:rsidRPr="00E2494B" w:rsidRDefault="00DF6CC2" w:rsidP="00E2494B">
            <w:pPr>
              <w:adjustRightInd w:val="0"/>
              <w:jc w:val="both"/>
              <w:rPr>
                <w:sz w:val="28"/>
                <w:szCs w:val="28"/>
              </w:rPr>
            </w:pPr>
            <w:r w:rsidRPr="00E2494B">
              <w:rPr>
                <w:sz w:val="28"/>
                <w:szCs w:val="28"/>
              </w:rPr>
              <w:t>Документ, подтверждающий факт внесения участником процедуры закупки денежных средств в качестве обеспечения заявки на участие в открытом аукционе в электронной форме</w:t>
            </w:r>
          </w:p>
        </w:tc>
        <w:tc>
          <w:tcPr>
            <w:tcW w:w="1275" w:type="dxa"/>
          </w:tcPr>
          <w:p w:rsidR="00DF6CC2" w:rsidRPr="00E2494B" w:rsidRDefault="00DF6CC2" w:rsidP="00E2494B">
            <w:pPr>
              <w:adjustRightInd w:val="0"/>
              <w:rPr>
                <w:sz w:val="28"/>
                <w:szCs w:val="28"/>
              </w:rPr>
            </w:pPr>
          </w:p>
        </w:tc>
        <w:tc>
          <w:tcPr>
            <w:tcW w:w="1276" w:type="dxa"/>
          </w:tcPr>
          <w:p w:rsidR="00DF6CC2" w:rsidRPr="00E2494B" w:rsidRDefault="00DF6CC2" w:rsidP="00E2494B">
            <w:pPr>
              <w:adjustRightInd w:val="0"/>
              <w:rPr>
                <w:sz w:val="28"/>
                <w:szCs w:val="28"/>
              </w:rPr>
            </w:pPr>
          </w:p>
        </w:tc>
      </w:tr>
      <w:tr w:rsidR="00DF6CC2" w:rsidRPr="00E2494B" w:rsidTr="00F30FCD">
        <w:trPr>
          <w:trHeight w:val="940"/>
        </w:trPr>
        <w:tc>
          <w:tcPr>
            <w:tcW w:w="925" w:type="dxa"/>
          </w:tcPr>
          <w:p w:rsidR="00DF6CC2" w:rsidRPr="00F93AB4" w:rsidRDefault="00DF6CC2" w:rsidP="00F93AB4">
            <w:pPr>
              <w:adjustRightInd w:val="0"/>
              <w:jc w:val="center"/>
              <w:rPr>
                <w:sz w:val="28"/>
                <w:szCs w:val="28"/>
              </w:rPr>
            </w:pPr>
            <w:r w:rsidRPr="00E2494B">
              <w:rPr>
                <w:sz w:val="28"/>
                <w:szCs w:val="28"/>
              </w:rPr>
              <w:t>1</w:t>
            </w:r>
            <w:r>
              <w:rPr>
                <w:sz w:val="28"/>
                <w:szCs w:val="28"/>
              </w:rPr>
              <w:t>0</w:t>
            </w:r>
          </w:p>
        </w:tc>
        <w:tc>
          <w:tcPr>
            <w:tcW w:w="6413" w:type="dxa"/>
          </w:tcPr>
          <w:p w:rsidR="00DF6CC2" w:rsidRDefault="00DF6CC2" w:rsidP="00B8548C">
            <w:pPr>
              <w:adjustRightInd w:val="0"/>
              <w:jc w:val="both"/>
              <w:rPr>
                <w:sz w:val="28"/>
                <w:szCs w:val="28"/>
              </w:rPr>
            </w:pPr>
            <w:r w:rsidRPr="00E2494B">
              <w:rPr>
                <w:sz w:val="28"/>
                <w:szCs w:val="28"/>
                <w:lang w:val="en-US"/>
              </w:rPr>
              <w:t>C</w:t>
            </w:r>
            <w:r w:rsidRPr="00E2494B">
              <w:rPr>
                <w:sz w:val="28"/>
                <w:szCs w:val="28"/>
              </w:rPr>
              <w:t xml:space="preserve">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 соответствии участника закупки </w:t>
            </w:r>
            <w:r w:rsidRPr="00E2494B">
              <w:rPr>
                <w:bCs/>
                <w:sz w:val="28"/>
                <w:szCs w:val="28"/>
              </w:rPr>
              <w:t xml:space="preserve">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в случае отсутствия сведений об участнике закупки, который является вновь </w:t>
            </w:r>
            <w:r w:rsidRPr="00E2494B">
              <w:rPr>
                <w:bCs/>
                <w:sz w:val="28"/>
                <w:szCs w:val="28"/>
              </w:rPr>
              <w:lastRenderedPageBreak/>
              <w:t>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r w:rsidRPr="00E2494B">
              <w:rPr>
                <w:sz w:val="28"/>
                <w:szCs w:val="28"/>
              </w:rPr>
              <w:t xml:space="preserve"> (форма 6) </w:t>
            </w:r>
          </w:p>
          <w:p w:rsidR="00DF6CC2" w:rsidRPr="00F93AB4" w:rsidRDefault="00DF6CC2" w:rsidP="00F93AB4">
            <w:pPr>
              <w:autoSpaceDE/>
              <w:autoSpaceDN/>
            </w:pPr>
          </w:p>
        </w:tc>
        <w:tc>
          <w:tcPr>
            <w:tcW w:w="1275" w:type="dxa"/>
          </w:tcPr>
          <w:p w:rsidR="00DF6CC2" w:rsidRPr="00E2494B" w:rsidRDefault="00DF6CC2" w:rsidP="00E2494B">
            <w:pPr>
              <w:adjustRightInd w:val="0"/>
              <w:rPr>
                <w:sz w:val="28"/>
                <w:szCs w:val="28"/>
              </w:rPr>
            </w:pPr>
          </w:p>
        </w:tc>
        <w:tc>
          <w:tcPr>
            <w:tcW w:w="1276" w:type="dxa"/>
          </w:tcPr>
          <w:p w:rsidR="00DF6CC2" w:rsidRPr="00E2494B" w:rsidRDefault="00DF6CC2" w:rsidP="00E2494B">
            <w:pPr>
              <w:adjustRightInd w:val="0"/>
              <w:rPr>
                <w:sz w:val="28"/>
                <w:szCs w:val="28"/>
              </w:rPr>
            </w:pPr>
          </w:p>
        </w:tc>
      </w:tr>
      <w:tr w:rsidR="00DF6CC2" w:rsidRPr="00E2494B" w:rsidTr="00F30FCD">
        <w:trPr>
          <w:trHeight w:val="940"/>
        </w:trPr>
        <w:tc>
          <w:tcPr>
            <w:tcW w:w="925" w:type="dxa"/>
          </w:tcPr>
          <w:p w:rsidR="00DF6CC2" w:rsidRPr="00D3140F" w:rsidRDefault="00DF6CC2" w:rsidP="00F93AB4">
            <w:pPr>
              <w:adjustRightInd w:val="0"/>
              <w:jc w:val="center"/>
              <w:rPr>
                <w:sz w:val="28"/>
                <w:szCs w:val="28"/>
              </w:rPr>
            </w:pPr>
            <w:r w:rsidRPr="00D3140F">
              <w:rPr>
                <w:sz w:val="28"/>
                <w:szCs w:val="28"/>
              </w:rPr>
              <w:t>1</w:t>
            </w:r>
            <w:r>
              <w:rPr>
                <w:sz w:val="28"/>
                <w:szCs w:val="28"/>
              </w:rPr>
              <w:t>1</w:t>
            </w:r>
          </w:p>
        </w:tc>
        <w:tc>
          <w:tcPr>
            <w:tcW w:w="6413" w:type="dxa"/>
          </w:tcPr>
          <w:p w:rsidR="00DF6CC2" w:rsidRPr="00D3140F" w:rsidRDefault="00DF6CC2" w:rsidP="00E2494B">
            <w:pPr>
              <w:adjustRightInd w:val="0"/>
              <w:jc w:val="both"/>
              <w:rPr>
                <w:sz w:val="28"/>
                <w:szCs w:val="28"/>
              </w:rPr>
            </w:pPr>
            <w:r w:rsidRPr="00D3140F">
              <w:rPr>
                <w:sz w:val="28"/>
                <w:szCs w:val="28"/>
              </w:rPr>
              <w:t>Документы, подтверждающие опыт работы и деловую репутацию участника процедуры закупки.</w:t>
            </w:r>
          </w:p>
        </w:tc>
        <w:tc>
          <w:tcPr>
            <w:tcW w:w="1275" w:type="dxa"/>
          </w:tcPr>
          <w:p w:rsidR="00DF6CC2" w:rsidRPr="00E2494B" w:rsidRDefault="00DF6CC2" w:rsidP="00E2494B">
            <w:pPr>
              <w:adjustRightInd w:val="0"/>
              <w:rPr>
                <w:sz w:val="28"/>
                <w:szCs w:val="28"/>
              </w:rPr>
            </w:pPr>
          </w:p>
        </w:tc>
        <w:tc>
          <w:tcPr>
            <w:tcW w:w="1276" w:type="dxa"/>
          </w:tcPr>
          <w:p w:rsidR="00DF6CC2" w:rsidRPr="00E2494B" w:rsidRDefault="00DF6CC2" w:rsidP="00E2494B">
            <w:pPr>
              <w:adjustRightInd w:val="0"/>
              <w:rPr>
                <w:sz w:val="28"/>
                <w:szCs w:val="28"/>
              </w:rPr>
            </w:pPr>
          </w:p>
        </w:tc>
      </w:tr>
      <w:tr w:rsidR="00DF6CC2" w:rsidRPr="00E2494B" w:rsidTr="00F30FCD">
        <w:tc>
          <w:tcPr>
            <w:tcW w:w="925" w:type="dxa"/>
          </w:tcPr>
          <w:p w:rsidR="00DF6CC2" w:rsidRPr="00E2494B" w:rsidRDefault="00DF6CC2" w:rsidP="00F93AB4">
            <w:pPr>
              <w:adjustRightInd w:val="0"/>
              <w:jc w:val="center"/>
              <w:rPr>
                <w:sz w:val="28"/>
                <w:szCs w:val="28"/>
              </w:rPr>
            </w:pPr>
            <w:r w:rsidRPr="00E2494B">
              <w:rPr>
                <w:sz w:val="28"/>
                <w:szCs w:val="28"/>
              </w:rPr>
              <w:t>1</w:t>
            </w:r>
            <w:r>
              <w:rPr>
                <w:sz w:val="28"/>
                <w:szCs w:val="28"/>
              </w:rPr>
              <w:t>2</w:t>
            </w:r>
          </w:p>
        </w:tc>
        <w:tc>
          <w:tcPr>
            <w:tcW w:w="6413" w:type="dxa"/>
          </w:tcPr>
          <w:p w:rsidR="00DF6CC2" w:rsidRPr="00E2494B" w:rsidRDefault="00DF6CC2" w:rsidP="00E2494B">
            <w:pPr>
              <w:rPr>
                <w:sz w:val="28"/>
                <w:szCs w:val="28"/>
              </w:rPr>
            </w:pPr>
            <w:r w:rsidRPr="00E2494B">
              <w:rPr>
                <w:sz w:val="28"/>
                <w:szCs w:val="28"/>
              </w:rPr>
              <w:t>Другие документы, прикладываемые по усмотрению участника процедуры закупки (всего – кол-во листов)</w:t>
            </w:r>
          </w:p>
          <w:p w:rsidR="00DF6CC2" w:rsidRDefault="00DF6CC2" w:rsidP="00B8548C">
            <w:pPr>
              <w:adjustRightInd w:val="0"/>
              <w:jc w:val="both"/>
              <w:rPr>
                <w:i/>
                <w:sz w:val="24"/>
                <w:szCs w:val="24"/>
              </w:rPr>
            </w:pPr>
            <w:r w:rsidRPr="00E2494B">
              <w:rPr>
                <w:i/>
                <w:sz w:val="24"/>
                <w:szCs w:val="24"/>
              </w:rPr>
              <w:t>(отзывы, рекомендации или другие документальные доказательства выполнения договоров)</w:t>
            </w:r>
          </w:p>
          <w:p w:rsidR="00DF6CC2" w:rsidRPr="00F93AB4" w:rsidRDefault="00DF6CC2" w:rsidP="00F93AB4">
            <w:pPr>
              <w:autoSpaceDE/>
              <w:autoSpaceDN/>
            </w:pPr>
          </w:p>
        </w:tc>
        <w:tc>
          <w:tcPr>
            <w:tcW w:w="1275" w:type="dxa"/>
          </w:tcPr>
          <w:p w:rsidR="00DF6CC2" w:rsidRPr="00E2494B" w:rsidRDefault="00DF6CC2" w:rsidP="00E2494B">
            <w:pPr>
              <w:adjustRightInd w:val="0"/>
              <w:rPr>
                <w:sz w:val="28"/>
                <w:szCs w:val="28"/>
              </w:rPr>
            </w:pPr>
          </w:p>
        </w:tc>
        <w:tc>
          <w:tcPr>
            <w:tcW w:w="1276" w:type="dxa"/>
          </w:tcPr>
          <w:p w:rsidR="00DF6CC2" w:rsidRPr="00E2494B" w:rsidRDefault="00DF6CC2" w:rsidP="00E2494B">
            <w:pPr>
              <w:adjustRightInd w:val="0"/>
              <w:rPr>
                <w:sz w:val="28"/>
                <w:szCs w:val="28"/>
              </w:rPr>
            </w:pPr>
          </w:p>
        </w:tc>
      </w:tr>
      <w:tr w:rsidR="00DF6CC2" w:rsidRPr="00E2494B" w:rsidTr="00F30FCD">
        <w:tc>
          <w:tcPr>
            <w:tcW w:w="7338" w:type="dxa"/>
            <w:gridSpan w:val="2"/>
          </w:tcPr>
          <w:p w:rsidR="00DF6CC2" w:rsidRDefault="00DF6CC2" w:rsidP="00E2494B">
            <w:pPr>
              <w:adjustRightInd w:val="0"/>
              <w:rPr>
                <w:sz w:val="28"/>
                <w:szCs w:val="28"/>
              </w:rPr>
            </w:pPr>
            <w:r w:rsidRPr="00E2494B">
              <w:rPr>
                <w:sz w:val="28"/>
                <w:szCs w:val="28"/>
              </w:rPr>
              <w:t>ИТОГО кол-во листов</w:t>
            </w:r>
          </w:p>
          <w:p w:rsidR="00DF6CC2" w:rsidRPr="00F93AB4" w:rsidRDefault="00DF6CC2" w:rsidP="00F93AB4">
            <w:pPr>
              <w:autoSpaceDE/>
              <w:autoSpaceDN/>
            </w:pPr>
          </w:p>
        </w:tc>
        <w:tc>
          <w:tcPr>
            <w:tcW w:w="1275" w:type="dxa"/>
          </w:tcPr>
          <w:p w:rsidR="00DF6CC2" w:rsidRPr="00E2494B" w:rsidRDefault="00DF6CC2" w:rsidP="00E2494B">
            <w:pPr>
              <w:adjustRightInd w:val="0"/>
              <w:rPr>
                <w:sz w:val="28"/>
                <w:szCs w:val="28"/>
              </w:rPr>
            </w:pPr>
          </w:p>
        </w:tc>
        <w:tc>
          <w:tcPr>
            <w:tcW w:w="1276" w:type="dxa"/>
          </w:tcPr>
          <w:p w:rsidR="00DF6CC2" w:rsidRPr="00E2494B" w:rsidRDefault="00DF6CC2" w:rsidP="00E2494B">
            <w:pPr>
              <w:adjustRightInd w:val="0"/>
              <w:rPr>
                <w:sz w:val="28"/>
                <w:szCs w:val="28"/>
              </w:rPr>
            </w:pPr>
          </w:p>
        </w:tc>
      </w:tr>
    </w:tbl>
    <w:p w:rsidR="00DF6CC2" w:rsidRDefault="00DF6CC2" w:rsidP="00B270A4">
      <w:pPr>
        <w:adjustRightInd w:val="0"/>
        <w:rPr>
          <w:sz w:val="28"/>
          <w:szCs w:val="28"/>
        </w:rPr>
      </w:pPr>
    </w:p>
    <w:p w:rsidR="00DF6CC2" w:rsidRDefault="00DF6CC2" w:rsidP="00F93AB4">
      <w:pPr>
        <w:autoSpaceDE/>
        <w:autoSpaceDN/>
      </w:pPr>
    </w:p>
    <w:p w:rsidR="00DF6CC2" w:rsidRPr="00F93AB4" w:rsidRDefault="00DF6CC2" w:rsidP="00F93AB4">
      <w:pPr>
        <w:autoSpaceDE/>
        <w:autoSpaceDN/>
      </w:pPr>
    </w:p>
    <w:tbl>
      <w:tblPr>
        <w:tblW w:w="0" w:type="auto"/>
        <w:tblLook w:val="01E0" w:firstRow="1" w:lastRow="1" w:firstColumn="1" w:lastColumn="1" w:noHBand="0" w:noVBand="0"/>
      </w:tblPr>
      <w:tblGrid>
        <w:gridCol w:w="3369"/>
        <w:gridCol w:w="685"/>
        <w:gridCol w:w="2027"/>
        <w:gridCol w:w="690"/>
        <w:gridCol w:w="3366"/>
      </w:tblGrid>
      <w:tr w:rsidR="00DF6CC2" w:rsidRPr="00D40463" w:rsidTr="00B270A4">
        <w:tc>
          <w:tcPr>
            <w:tcW w:w="3369" w:type="dxa"/>
            <w:tcBorders>
              <w:bottom w:val="single" w:sz="4" w:space="0" w:color="auto"/>
            </w:tcBorders>
          </w:tcPr>
          <w:p w:rsidR="00DF6CC2" w:rsidRPr="00D40463" w:rsidRDefault="00DF6CC2" w:rsidP="00B270A4">
            <w:pPr>
              <w:adjustRightInd w:val="0"/>
              <w:rPr>
                <w:sz w:val="28"/>
                <w:szCs w:val="28"/>
              </w:rPr>
            </w:pPr>
          </w:p>
        </w:tc>
        <w:tc>
          <w:tcPr>
            <w:tcW w:w="685" w:type="dxa"/>
          </w:tcPr>
          <w:p w:rsidR="00DF6CC2" w:rsidRPr="00D40463" w:rsidRDefault="00DF6CC2" w:rsidP="00B270A4">
            <w:pPr>
              <w:adjustRightInd w:val="0"/>
              <w:rPr>
                <w:sz w:val="28"/>
                <w:szCs w:val="28"/>
              </w:rPr>
            </w:pPr>
          </w:p>
        </w:tc>
        <w:tc>
          <w:tcPr>
            <w:tcW w:w="2027" w:type="dxa"/>
            <w:tcBorders>
              <w:bottom w:val="single" w:sz="4" w:space="0" w:color="auto"/>
            </w:tcBorders>
          </w:tcPr>
          <w:p w:rsidR="00DF6CC2" w:rsidRPr="00D40463" w:rsidRDefault="00DF6CC2" w:rsidP="00B270A4">
            <w:pPr>
              <w:adjustRightInd w:val="0"/>
              <w:rPr>
                <w:sz w:val="28"/>
                <w:szCs w:val="28"/>
              </w:rPr>
            </w:pPr>
          </w:p>
        </w:tc>
        <w:tc>
          <w:tcPr>
            <w:tcW w:w="690" w:type="dxa"/>
          </w:tcPr>
          <w:p w:rsidR="00DF6CC2" w:rsidRPr="00D40463" w:rsidRDefault="00DF6CC2" w:rsidP="00B270A4">
            <w:pPr>
              <w:adjustRightInd w:val="0"/>
              <w:rPr>
                <w:sz w:val="28"/>
                <w:szCs w:val="28"/>
              </w:rPr>
            </w:pPr>
          </w:p>
        </w:tc>
        <w:tc>
          <w:tcPr>
            <w:tcW w:w="3366" w:type="dxa"/>
            <w:tcBorders>
              <w:bottom w:val="single" w:sz="4" w:space="0" w:color="auto"/>
            </w:tcBorders>
          </w:tcPr>
          <w:p w:rsidR="00DF6CC2" w:rsidRPr="00D40463" w:rsidRDefault="00DF6CC2" w:rsidP="00B270A4">
            <w:pPr>
              <w:adjustRightInd w:val="0"/>
              <w:rPr>
                <w:sz w:val="28"/>
                <w:szCs w:val="28"/>
              </w:rPr>
            </w:pPr>
          </w:p>
        </w:tc>
      </w:tr>
      <w:tr w:rsidR="00DF6CC2" w:rsidRPr="00D40463" w:rsidTr="00B270A4">
        <w:tc>
          <w:tcPr>
            <w:tcW w:w="3369" w:type="dxa"/>
            <w:tcBorders>
              <w:top w:val="single" w:sz="4" w:space="0" w:color="auto"/>
            </w:tcBorders>
          </w:tcPr>
          <w:p w:rsidR="00DF6CC2" w:rsidRPr="00D40463" w:rsidRDefault="00DF6CC2" w:rsidP="00B270A4">
            <w:pPr>
              <w:adjustRightInd w:val="0"/>
              <w:jc w:val="center"/>
              <w:rPr>
                <w:sz w:val="24"/>
                <w:szCs w:val="24"/>
              </w:rPr>
            </w:pPr>
            <w:r w:rsidRPr="00D40463">
              <w:rPr>
                <w:sz w:val="24"/>
                <w:szCs w:val="24"/>
              </w:rPr>
              <w:t>должность</w:t>
            </w:r>
            <w:r w:rsidRPr="00D40463">
              <w:rPr>
                <w:sz w:val="24"/>
                <w:szCs w:val="24"/>
                <w:vertAlign w:val="superscript"/>
              </w:rPr>
              <w:footnoteReference w:id="21"/>
            </w:r>
          </w:p>
        </w:tc>
        <w:tc>
          <w:tcPr>
            <w:tcW w:w="685" w:type="dxa"/>
          </w:tcPr>
          <w:p w:rsidR="00DF6CC2" w:rsidRPr="00D40463" w:rsidRDefault="00DF6CC2" w:rsidP="00B270A4">
            <w:pPr>
              <w:adjustRightInd w:val="0"/>
              <w:jc w:val="center"/>
              <w:rPr>
                <w:sz w:val="24"/>
                <w:szCs w:val="24"/>
              </w:rPr>
            </w:pPr>
          </w:p>
        </w:tc>
        <w:tc>
          <w:tcPr>
            <w:tcW w:w="2027" w:type="dxa"/>
            <w:tcBorders>
              <w:top w:val="single" w:sz="4" w:space="0" w:color="auto"/>
            </w:tcBorders>
          </w:tcPr>
          <w:p w:rsidR="00DF6CC2" w:rsidRPr="00D40463" w:rsidRDefault="00DF6CC2" w:rsidP="00B270A4">
            <w:pPr>
              <w:adjustRightInd w:val="0"/>
              <w:jc w:val="center"/>
              <w:rPr>
                <w:sz w:val="24"/>
                <w:szCs w:val="24"/>
              </w:rPr>
            </w:pPr>
            <w:r w:rsidRPr="00D40463">
              <w:rPr>
                <w:sz w:val="24"/>
                <w:szCs w:val="24"/>
              </w:rPr>
              <w:t>подпись</w:t>
            </w:r>
          </w:p>
        </w:tc>
        <w:tc>
          <w:tcPr>
            <w:tcW w:w="690" w:type="dxa"/>
          </w:tcPr>
          <w:p w:rsidR="00DF6CC2" w:rsidRPr="00D40463" w:rsidRDefault="00DF6CC2" w:rsidP="00B270A4">
            <w:pPr>
              <w:adjustRightInd w:val="0"/>
              <w:jc w:val="center"/>
              <w:rPr>
                <w:sz w:val="24"/>
                <w:szCs w:val="24"/>
              </w:rPr>
            </w:pPr>
          </w:p>
        </w:tc>
        <w:tc>
          <w:tcPr>
            <w:tcW w:w="3366" w:type="dxa"/>
            <w:tcBorders>
              <w:top w:val="single" w:sz="4" w:space="0" w:color="auto"/>
            </w:tcBorders>
          </w:tcPr>
          <w:p w:rsidR="00DF6CC2" w:rsidRPr="00D40463" w:rsidRDefault="00DF6CC2" w:rsidP="00B270A4">
            <w:pPr>
              <w:adjustRightInd w:val="0"/>
              <w:jc w:val="center"/>
              <w:rPr>
                <w:sz w:val="24"/>
                <w:szCs w:val="24"/>
              </w:rPr>
            </w:pPr>
            <w:r w:rsidRPr="00D40463">
              <w:rPr>
                <w:sz w:val="24"/>
                <w:szCs w:val="24"/>
              </w:rPr>
              <w:t>расшифровка подписи</w:t>
            </w:r>
          </w:p>
        </w:tc>
      </w:tr>
    </w:tbl>
    <w:p w:rsidR="00DF6CC2" w:rsidRPr="00D40463" w:rsidRDefault="00DF6CC2" w:rsidP="00E2200B">
      <w:pPr>
        <w:adjustRightInd w:val="0"/>
        <w:jc w:val="right"/>
        <w:rPr>
          <w:sz w:val="28"/>
          <w:szCs w:val="28"/>
        </w:rPr>
      </w:pPr>
      <w:r w:rsidRPr="00D40463">
        <w:rPr>
          <w:sz w:val="24"/>
          <w:szCs w:val="24"/>
        </w:rPr>
        <w:t>МП</w:t>
      </w:r>
      <w:r w:rsidRPr="00D40463">
        <w:rPr>
          <w:sz w:val="24"/>
          <w:szCs w:val="24"/>
          <w:vertAlign w:val="superscript"/>
        </w:rPr>
        <w:footnoteReference w:id="22"/>
      </w:r>
      <w:r w:rsidRPr="00D40463">
        <w:rPr>
          <w:b/>
          <w:spacing w:val="-4"/>
          <w:sz w:val="24"/>
          <w:szCs w:val="24"/>
        </w:rPr>
        <w:br w:type="page"/>
      </w:r>
      <w:r w:rsidRPr="00D40463">
        <w:rPr>
          <w:sz w:val="28"/>
          <w:szCs w:val="28"/>
        </w:rPr>
        <w:lastRenderedPageBreak/>
        <w:t>Форма 4</w:t>
      </w:r>
    </w:p>
    <w:p w:rsidR="00DF6CC2" w:rsidRPr="00D40463" w:rsidRDefault="00DF6CC2" w:rsidP="00B270A4">
      <w:pPr>
        <w:adjustRightInd w:val="0"/>
        <w:jc w:val="right"/>
        <w:rPr>
          <w:sz w:val="24"/>
          <w:szCs w:val="24"/>
        </w:rPr>
      </w:pPr>
    </w:p>
    <w:p w:rsidR="00DF6CC2" w:rsidRPr="00D40463" w:rsidRDefault="00DF6CC2" w:rsidP="00B270A4">
      <w:pPr>
        <w:adjustRightInd w:val="0"/>
        <w:jc w:val="right"/>
        <w:rPr>
          <w:sz w:val="24"/>
          <w:szCs w:val="24"/>
        </w:rPr>
      </w:pPr>
    </w:p>
    <w:tbl>
      <w:tblPr>
        <w:tblpPr w:leftFromText="180" w:rightFromText="180" w:vertAnchor="text" w:tblpXSpec="right" w:tblpY="1"/>
        <w:tblOverlap w:val="never"/>
        <w:tblW w:w="0" w:type="auto"/>
        <w:tblLook w:val="01E0" w:firstRow="1" w:lastRow="1" w:firstColumn="1" w:lastColumn="1" w:noHBand="0" w:noVBand="0"/>
      </w:tblPr>
      <w:tblGrid>
        <w:gridCol w:w="4928"/>
      </w:tblGrid>
      <w:tr w:rsidR="00DF6CC2" w:rsidRPr="00D40463" w:rsidTr="00B270A4">
        <w:tc>
          <w:tcPr>
            <w:tcW w:w="4928" w:type="dxa"/>
          </w:tcPr>
          <w:p w:rsidR="00DF6CC2" w:rsidRPr="00D40463" w:rsidRDefault="00DF6CC2" w:rsidP="00B270A4">
            <w:pPr>
              <w:numPr>
                <w:ilvl w:val="12"/>
                <w:numId w:val="0"/>
              </w:numPr>
              <w:tabs>
                <w:tab w:val="left" w:pos="4548"/>
                <w:tab w:val="left" w:pos="4932"/>
                <w:tab w:val="left" w:pos="5628"/>
                <w:tab w:val="left" w:pos="6720"/>
              </w:tabs>
              <w:ind w:left="1452" w:hanging="142"/>
              <w:jc w:val="both"/>
              <w:rPr>
                <w:sz w:val="24"/>
                <w:szCs w:val="24"/>
              </w:rPr>
            </w:pPr>
            <w:r w:rsidRPr="00D40463">
              <w:rPr>
                <w:sz w:val="24"/>
                <w:szCs w:val="24"/>
              </w:rPr>
              <w:t>Приложение к части 1</w:t>
            </w:r>
          </w:p>
          <w:p w:rsidR="00DF6CC2" w:rsidRPr="00D40463" w:rsidRDefault="00DF6CC2" w:rsidP="00B270A4">
            <w:pPr>
              <w:numPr>
                <w:ilvl w:val="12"/>
                <w:numId w:val="0"/>
              </w:numPr>
              <w:ind w:left="1452" w:hanging="142"/>
              <w:jc w:val="both"/>
              <w:rPr>
                <w:sz w:val="24"/>
                <w:szCs w:val="24"/>
              </w:rPr>
            </w:pPr>
            <w:r w:rsidRPr="00D40463">
              <w:rPr>
                <w:sz w:val="24"/>
                <w:szCs w:val="24"/>
              </w:rPr>
              <w:t xml:space="preserve">заявки на участие </w:t>
            </w:r>
          </w:p>
          <w:p w:rsidR="00DF6CC2" w:rsidRPr="00D40463" w:rsidRDefault="00DF6CC2" w:rsidP="00B270A4">
            <w:pPr>
              <w:numPr>
                <w:ilvl w:val="12"/>
                <w:numId w:val="0"/>
              </w:numPr>
              <w:ind w:left="1452" w:hanging="142"/>
              <w:jc w:val="both"/>
              <w:rPr>
                <w:sz w:val="24"/>
                <w:szCs w:val="24"/>
              </w:rPr>
            </w:pPr>
            <w:r w:rsidRPr="00D40463">
              <w:rPr>
                <w:sz w:val="24"/>
                <w:szCs w:val="24"/>
              </w:rPr>
              <w:t>в открытом аукционе</w:t>
            </w:r>
          </w:p>
          <w:p w:rsidR="00DF6CC2" w:rsidRPr="00D40463" w:rsidRDefault="00DF6CC2" w:rsidP="00B270A4">
            <w:pPr>
              <w:numPr>
                <w:ilvl w:val="12"/>
                <w:numId w:val="0"/>
              </w:numPr>
              <w:ind w:left="1452" w:hanging="142"/>
              <w:jc w:val="both"/>
              <w:rPr>
                <w:sz w:val="24"/>
                <w:szCs w:val="24"/>
              </w:rPr>
            </w:pPr>
            <w:r w:rsidRPr="00D40463">
              <w:rPr>
                <w:sz w:val="24"/>
                <w:szCs w:val="24"/>
              </w:rPr>
              <w:t>в электронной форме</w:t>
            </w:r>
          </w:p>
          <w:p w:rsidR="00DF6CC2" w:rsidRPr="00D40463" w:rsidRDefault="00DF6CC2" w:rsidP="00B270A4">
            <w:pPr>
              <w:numPr>
                <w:ilvl w:val="12"/>
                <w:numId w:val="0"/>
              </w:numPr>
              <w:ind w:left="1452" w:hanging="142"/>
              <w:jc w:val="both"/>
              <w:rPr>
                <w:sz w:val="24"/>
                <w:szCs w:val="24"/>
              </w:rPr>
            </w:pPr>
            <w:r w:rsidRPr="00D40463">
              <w:rPr>
                <w:sz w:val="24"/>
                <w:szCs w:val="24"/>
              </w:rPr>
              <w:t>от «___»______20__г. №___</w:t>
            </w:r>
          </w:p>
        </w:tc>
      </w:tr>
    </w:tbl>
    <w:p w:rsidR="00DF6CC2" w:rsidRPr="00D40463" w:rsidRDefault="00DF6CC2" w:rsidP="00B270A4">
      <w:pPr>
        <w:numPr>
          <w:ilvl w:val="12"/>
          <w:numId w:val="0"/>
        </w:numPr>
        <w:jc w:val="both"/>
        <w:rPr>
          <w:sz w:val="24"/>
          <w:szCs w:val="24"/>
        </w:rPr>
      </w:pPr>
      <w:r w:rsidRPr="00D40463">
        <w:rPr>
          <w:sz w:val="24"/>
          <w:szCs w:val="24"/>
        </w:rPr>
        <w:t>На бланке</w:t>
      </w:r>
      <w:r w:rsidRPr="00D40463">
        <w:rPr>
          <w:sz w:val="24"/>
          <w:szCs w:val="24"/>
          <w:vertAlign w:val="superscript"/>
        </w:rPr>
        <w:footnoteReference w:id="23"/>
      </w:r>
    </w:p>
    <w:p w:rsidR="00DF6CC2" w:rsidRPr="00D40463" w:rsidRDefault="00DF6CC2" w:rsidP="00B270A4">
      <w:pPr>
        <w:rPr>
          <w:sz w:val="28"/>
          <w:szCs w:val="28"/>
        </w:rPr>
      </w:pPr>
      <w:r w:rsidRPr="00D40463">
        <w:rPr>
          <w:sz w:val="24"/>
          <w:szCs w:val="24"/>
        </w:rPr>
        <w:t>Дата, исх. №</w:t>
      </w:r>
      <w:r w:rsidRPr="00D40463">
        <w:rPr>
          <w:sz w:val="28"/>
          <w:szCs w:val="28"/>
        </w:rPr>
        <w:t xml:space="preserve"> ____</w:t>
      </w:r>
    </w:p>
    <w:p w:rsidR="00DF6CC2" w:rsidRPr="00D40463" w:rsidRDefault="00DF6CC2" w:rsidP="00B270A4">
      <w:pPr>
        <w:adjustRightInd w:val="0"/>
        <w:jc w:val="right"/>
        <w:rPr>
          <w:sz w:val="24"/>
          <w:szCs w:val="24"/>
        </w:rPr>
      </w:pPr>
    </w:p>
    <w:p w:rsidR="00DF6CC2" w:rsidRPr="00D40463" w:rsidRDefault="00DF6CC2" w:rsidP="00B270A4">
      <w:pPr>
        <w:adjustRightInd w:val="0"/>
        <w:jc w:val="right"/>
        <w:rPr>
          <w:sz w:val="24"/>
          <w:szCs w:val="24"/>
        </w:rPr>
      </w:pPr>
    </w:p>
    <w:p w:rsidR="00DF6CC2" w:rsidRPr="00D40463" w:rsidRDefault="00DF6CC2" w:rsidP="00B270A4">
      <w:pPr>
        <w:adjustRightInd w:val="0"/>
        <w:jc w:val="right"/>
        <w:rPr>
          <w:sz w:val="24"/>
          <w:szCs w:val="24"/>
        </w:rPr>
      </w:pPr>
    </w:p>
    <w:p w:rsidR="00DF6CC2" w:rsidRPr="00D40463" w:rsidRDefault="00DF6CC2" w:rsidP="00B270A4">
      <w:pPr>
        <w:adjustRightInd w:val="0"/>
        <w:jc w:val="center"/>
        <w:rPr>
          <w:spacing w:val="-4"/>
          <w:sz w:val="24"/>
          <w:szCs w:val="24"/>
        </w:rPr>
      </w:pPr>
    </w:p>
    <w:p w:rsidR="00DF6CC2" w:rsidRPr="00D40463" w:rsidRDefault="00DF6CC2" w:rsidP="00B270A4">
      <w:pPr>
        <w:adjustRightInd w:val="0"/>
        <w:jc w:val="center"/>
        <w:rPr>
          <w:sz w:val="24"/>
          <w:szCs w:val="24"/>
        </w:rPr>
      </w:pPr>
      <w:r w:rsidRPr="00D40463">
        <w:rPr>
          <w:spacing w:val="-4"/>
          <w:sz w:val="24"/>
          <w:szCs w:val="24"/>
        </w:rPr>
        <w:t>АНКЕТА УЧАСТНИКА ПРОЦЕДУРЫ ЗАКУПКИ</w:t>
      </w:r>
      <w:r w:rsidRPr="00D40463">
        <w:rPr>
          <w:spacing w:val="-4"/>
          <w:sz w:val="24"/>
          <w:szCs w:val="24"/>
          <w:vertAlign w:val="superscript"/>
        </w:rPr>
        <w:footnoteReference w:id="24"/>
      </w:r>
    </w:p>
    <w:p w:rsidR="00DF6CC2" w:rsidRPr="00D40463" w:rsidRDefault="00DF6CC2" w:rsidP="00B270A4">
      <w:pPr>
        <w:rPr>
          <w:b/>
          <w:sz w:val="24"/>
          <w:szCs w:val="24"/>
        </w:rPr>
      </w:pPr>
    </w:p>
    <w:p w:rsidR="00DF6CC2" w:rsidRPr="00D40463" w:rsidRDefault="00DF6CC2" w:rsidP="00B270A4">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 п</w:t>
            </w:r>
            <w:r w:rsidRPr="00D40463">
              <w:rPr>
                <w:sz w:val="24"/>
                <w:szCs w:val="24"/>
                <w:lang w:val="en-US"/>
              </w:rPr>
              <w:t>/</w:t>
            </w:r>
            <w:r w:rsidRPr="00D40463">
              <w:rPr>
                <w:sz w:val="24"/>
                <w:szCs w:val="24"/>
              </w:rPr>
              <w:t>п</w:t>
            </w:r>
          </w:p>
        </w:tc>
        <w:tc>
          <w:tcPr>
            <w:tcW w:w="5753" w:type="dxa"/>
            <w:vAlign w:val="center"/>
          </w:tcPr>
          <w:p w:rsidR="00DF6CC2" w:rsidRPr="00D40463" w:rsidRDefault="00DF6CC2" w:rsidP="00B270A4">
            <w:pPr>
              <w:jc w:val="center"/>
              <w:rPr>
                <w:sz w:val="24"/>
                <w:szCs w:val="24"/>
              </w:rPr>
            </w:pPr>
            <w:r w:rsidRPr="00D40463">
              <w:rPr>
                <w:sz w:val="24"/>
                <w:szCs w:val="24"/>
              </w:rPr>
              <w:t>Наименование</w:t>
            </w:r>
          </w:p>
        </w:tc>
        <w:tc>
          <w:tcPr>
            <w:tcW w:w="3285" w:type="dxa"/>
            <w:vAlign w:val="center"/>
          </w:tcPr>
          <w:p w:rsidR="00DF6CC2" w:rsidRPr="00D40463" w:rsidRDefault="00DF6CC2" w:rsidP="00B270A4">
            <w:pPr>
              <w:jc w:val="center"/>
              <w:rPr>
                <w:sz w:val="24"/>
                <w:szCs w:val="24"/>
              </w:rPr>
            </w:pPr>
            <w:r w:rsidRPr="00D40463">
              <w:rPr>
                <w:sz w:val="24"/>
                <w:szCs w:val="24"/>
              </w:rPr>
              <w:t xml:space="preserve">Сведения об участнике </w:t>
            </w:r>
          </w:p>
          <w:p w:rsidR="00DF6CC2" w:rsidRPr="00D40463" w:rsidRDefault="00DF6CC2" w:rsidP="00B270A4">
            <w:pPr>
              <w:jc w:val="center"/>
              <w:rPr>
                <w:sz w:val="24"/>
                <w:szCs w:val="24"/>
              </w:rPr>
            </w:pPr>
            <w:r w:rsidRPr="00D40463">
              <w:rPr>
                <w:sz w:val="24"/>
                <w:szCs w:val="24"/>
              </w:rPr>
              <w:t>процедуры закупки</w:t>
            </w: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1</w:t>
            </w:r>
          </w:p>
        </w:tc>
        <w:tc>
          <w:tcPr>
            <w:tcW w:w="5753" w:type="dxa"/>
          </w:tcPr>
          <w:p w:rsidR="00DF6CC2" w:rsidRPr="00D40463" w:rsidRDefault="00DF6CC2" w:rsidP="00B270A4">
            <w:pPr>
              <w:rPr>
                <w:sz w:val="24"/>
                <w:szCs w:val="24"/>
              </w:rPr>
            </w:pPr>
            <w:r w:rsidRPr="00D40463">
              <w:rPr>
                <w:sz w:val="24"/>
                <w:szCs w:val="24"/>
              </w:rPr>
              <w:t xml:space="preserve">Полное и сокращенное наименование организации и ее организационно-правовая форма </w:t>
            </w:r>
            <w:r w:rsidRPr="00D40463">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2</w:t>
            </w:r>
          </w:p>
        </w:tc>
        <w:tc>
          <w:tcPr>
            <w:tcW w:w="5753" w:type="dxa"/>
          </w:tcPr>
          <w:p w:rsidR="00DF6CC2" w:rsidRPr="00D40463" w:rsidRDefault="00DF6CC2" w:rsidP="00B270A4">
            <w:pPr>
              <w:rPr>
                <w:sz w:val="24"/>
                <w:szCs w:val="24"/>
              </w:rPr>
            </w:pPr>
            <w:r w:rsidRPr="00D40463">
              <w:rPr>
                <w:sz w:val="24"/>
                <w:szCs w:val="24"/>
              </w:rPr>
              <w:t xml:space="preserve">Регистрационные данные: дата, место и орган регистрации юридического лица </w:t>
            </w:r>
            <w:r w:rsidRPr="00D40463">
              <w:rPr>
                <w:i/>
              </w:rPr>
              <w:t>(на основании свидетельства о государственной  регистрации)</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3</w:t>
            </w:r>
          </w:p>
        </w:tc>
        <w:tc>
          <w:tcPr>
            <w:tcW w:w="5753" w:type="dxa"/>
          </w:tcPr>
          <w:p w:rsidR="00DF6CC2" w:rsidRPr="00D40463" w:rsidRDefault="00DF6CC2" w:rsidP="00B270A4">
            <w:pPr>
              <w:rPr>
                <w:sz w:val="24"/>
                <w:szCs w:val="24"/>
              </w:rPr>
            </w:pPr>
            <w:r w:rsidRPr="00D40463">
              <w:rPr>
                <w:sz w:val="24"/>
                <w:szCs w:val="24"/>
              </w:rPr>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D40463">
              <w:rPr>
                <w:i/>
              </w:rPr>
              <w:t>(на основании учредительных документов установленной формы (устав, положение, учредительный договор))</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3.1</w:t>
            </w:r>
          </w:p>
        </w:tc>
        <w:tc>
          <w:tcPr>
            <w:tcW w:w="5753" w:type="dxa"/>
          </w:tcPr>
          <w:p w:rsidR="00DF6CC2" w:rsidRPr="00D40463" w:rsidRDefault="00DF6CC2" w:rsidP="00B270A4">
            <w:pPr>
              <w:rPr>
                <w:sz w:val="24"/>
                <w:szCs w:val="24"/>
              </w:rPr>
            </w:pPr>
            <w:r w:rsidRPr="00D40463">
              <w:rPr>
                <w:sz w:val="24"/>
                <w:szCs w:val="24"/>
              </w:rPr>
              <w:t>Срок деятельности организации (с учетом правопреемственности)</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3.2</w:t>
            </w:r>
          </w:p>
        </w:tc>
        <w:tc>
          <w:tcPr>
            <w:tcW w:w="5753" w:type="dxa"/>
          </w:tcPr>
          <w:p w:rsidR="00DF6CC2" w:rsidRPr="00D40463" w:rsidRDefault="00DF6CC2" w:rsidP="00B270A4">
            <w:pPr>
              <w:rPr>
                <w:sz w:val="24"/>
                <w:szCs w:val="24"/>
              </w:rPr>
            </w:pPr>
            <w:r w:rsidRPr="00D40463">
              <w:rPr>
                <w:sz w:val="24"/>
                <w:szCs w:val="24"/>
              </w:rPr>
              <w:t>Размер уставного капитала</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3.3</w:t>
            </w:r>
          </w:p>
        </w:tc>
        <w:tc>
          <w:tcPr>
            <w:tcW w:w="5753" w:type="dxa"/>
          </w:tcPr>
          <w:p w:rsidR="00DF6CC2" w:rsidRPr="00D40463" w:rsidRDefault="00DF6CC2" w:rsidP="00B270A4">
            <w:pPr>
              <w:rPr>
                <w:sz w:val="24"/>
                <w:szCs w:val="24"/>
              </w:rPr>
            </w:pPr>
            <w:r w:rsidRPr="00D40463">
              <w:rPr>
                <w:sz w:val="24"/>
                <w:szCs w:val="24"/>
              </w:rPr>
              <w:t>Почтовый адрес налоговой инспекции по месту регистрации участника, контактные лица (налоговые инспекторы) и их телефоны</w:t>
            </w:r>
          </w:p>
        </w:tc>
        <w:tc>
          <w:tcPr>
            <w:tcW w:w="3285" w:type="dxa"/>
          </w:tcPr>
          <w:p w:rsidR="00DF6CC2" w:rsidRPr="00D40463" w:rsidRDefault="00DF6CC2" w:rsidP="00B270A4">
            <w:pPr>
              <w:jc w:val="center"/>
              <w:rPr>
                <w:sz w:val="24"/>
                <w:szCs w:val="24"/>
              </w:rPr>
            </w:pPr>
          </w:p>
        </w:tc>
      </w:tr>
      <w:tr w:rsidR="00DF6CC2" w:rsidRPr="00D40463" w:rsidTr="00B270A4">
        <w:trPr>
          <w:trHeight w:val="492"/>
        </w:trPr>
        <w:tc>
          <w:tcPr>
            <w:tcW w:w="817" w:type="dxa"/>
            <w:vAlign w:val="center"/>
          </w:tcPr>
          <w:p w:rsidR="00DF6CC2" w:rsidRPr="00D40463" w:rsidRDefault="00DF6CC2" w:rsidP="00B270A4">
            <w:pPr>
              <w:jc w:val="center"/>
              <w:rPr>
                <w:sz w:val="24"/>
                <w:szCs w:val="24"/>
              </w:rPr>
            </w:pPr>
            <w:r w:rsidRPr="00D40463">
              <w:rPr>
                <w:sz w:val="24"/>
                <w:szCs w:val="24"/>
              </w:rPr>
              <w:t>3.4</w:t>
            </w:r>
          </w:p>
        </w:tc>
        <w:tc>
          <w:tcPr>
            <w:tcW w:w="5753" w:type="dxa"/>
          </w:tcPr>
          <w:p w:rsidR="00DF6CC2" w:rsidRPr="00D40463" w:rsidRDefault="00DF6CC2" w:rsidP="00B270A4">
            <w:pPr>
              <w:rPr>
                <w:sz w:val="24"/>
                <w:szCs w:val="24"/>
              </w:rPr>
            </w:pPr>
            <w:r w:rsidRPr="00D40463">
              <w:rPr>
                <w:sz w:val="24"/>
                <w:szCs w:val="24"/>
              </w:rPr>
              <w:t>Почтовый адрес арбитражного суда по месту регистрации участника, контактные лица и телефоны</w:t>
            </w:r>
          </w:p>
        </w:tc>
        <w:tc>
          <w:tcPr>
            <w:tcW w:w="3285" w:type="dxa"/>
          </w:tcPr>
          <w:p w:rsidR="00DF6CC2" w:rsidRPr="00D40463" w:rsidRDefault="00DF6CC2" w:rsidP="00B270A4">
            <w:pPr>
              <w:jc w:val="center"/>
              <w:rPr>
                <w:sz w:val="24"/>
                <w:szCs w:val="24"/>
              </w:rPr>
            </w:pPr>
          </w:p>
        </w:tc>
      </w:tr>
      <w:tr w:rsidR="00DF6CC2" w:rsidRPr="00D40463" w:rsidTr="00B270A4">
        <w:trPr>
          <w:trHeight w:val="2448"/>
        </w:trPr>
        <w:tc>
          <w:tcPr>
            <w:tcW w:w="817" w:type="dxa"/>
            <w:vAlign w:val="center"/>
          </w:tcPr>
          <w:p w:rsidR="00DF6CC2" w:rsidRPr="00D40463" w:rsidRDefault="00DF6CC2" w:rsidP="00B270A4">
            <w:pPr>
              <w:jc w:val="center"/>
              <w:rPr>
                <w:sz w:val="24"/>
                <w:szCs w:val="24"/>
              </w:rPr>
            </w:pPr>
            <w:r w:rsidRPr="00D40463">
              <w:rPr>
                <w:sz w:val="24"/>
                <w:szCs w:val="24"/>
              </w:rPr>
              <w:t>3.5</w:t>
            </w:r>
          </w:p>
        </w:tc>
        <w:tc>
          <w:tcPr>
            <w:tcW w:w="5753" w:type="dxa"/>
          </w:tcPr>
          <w:p w:rsidR="00DF6CC2" w:rsidRPr="00D40463" w:rsidRDefault="00DF6CC2" w:rsidP="00B270A4">
            <w:pPr>
              <w:rPr>
                <w:sz w:val="24"/>
                <w:szCs w:val="24"/>
              </w:rPr>
            </w:pPr>
            <w:r w:rsidRPr="00D40463">
              <w:rPr>
                <w:sz w:val="24"/>
                <w:szCs w:val="24"/>
              </w:rPr>
              <w:t>ИНН, КПП, ОГРН, ОКПО участника процедуры закупки</w:t>
            </w:r>
          </w:p>
          <w:p w:rsidR="00DF6CC2" w:rsidRPr="00D40463" w:rsidRDefault="00DF6CC2" w:rsidP="00B270A4">
            <w:pPr>
              <w:rPr>
                <w:i/>
              </w:rPr>
            </w:pPr>
            <w:r w:rsidRPr="00D40463">
              <w:rPr>
                <w:i/>
              </w:rPr>
              <w:t>Примечание: вышеуказанные данные участника процедуры закупки могут быть подтверждены путем представления следующих документов:</w:t>
            </w:r>
          </w:p>
          <w:p w:rsidR="00DF6CC2" w:rsidRPr="00D40463" w:rsidRDefault="00DF6CC2" w:rsidP="00B270A4">
            <w:pPr>
              <w:rPr>
                <w:i/>
              </w:rPr>
            </w:pPr>
            <w:r w:rsidRPr="00D40463">
              <w:rPr>
                <w:i/>
              </w:rPr>
              <w:t>- свидетельства о государственной регистрации;</w:t>
            </w:r>
          </w:p>
          <w:p w:rsidR="00DF6CC2" w:rsidRPr="00D40463" w:rsidRDefault="00DF6CC2" w:rsidP="00B270A4">
            <w:pPr>
              <w:rPr>
                <w:i/>
              </w:rPr>
            </w:pPr>
            <w:r w:rsidRPr="00D40463">
              <w:rPr>
                <w:i/>
              </w:rPr>
              <w:t>-информационного письма об учете в ЕГРПО;</w:t>
            </w:r>
          </w:p>
          <w:p w:rsidR="00DF6CC2" w:rsidRPr="00D40463" w:rsidRDefault="00DF6CC2" w:rsidP="00B270A4">
            <w:pPr>
              <w:rPr>
                <w:i/>
              </w:rPr>
            </w:pPr>
            <w:r w:rsidRPr="00D40463">
              <w:rPr>
                <w:i/>
              </w:rPr>
              <w:t>-свидетельства о постановке на учет в налоговом органе;</w:t>
            </w:r>
          </w:p>
          <w:p w:rsidR="00DF6CC2" w:rsidRPr="00D40463" w:rsidRDefault="00DF6CC2" w:rsidP="00B270A4">
            <w:pPr>
              <w:rPr>
                <w:sz w:val="24"/>
                <w:szCs w:val="24"/>
              </w:rPr>
            </w:pPr>
            <w:r w:rsidRPr="00D40463">
              <w:rPr>
                <w:i/>
              </w:rPr>
              <w:t>-справки арбитражного суда об отсутствии дела о банкротстве</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3.6</w:t>
            </w:r>
          </w:p>
        </w:tc>
        <w:tc>
          <w:tcPr>
            <w:tcW w:w="5753" w:type="dxa"/>
          </w:tcPr>
          <w:p w:rsidR="00DF6CC2" w:rsidRPr="00D40463" w:rsidRDefault="00DF6CC2" w:rsidP="00B270A4">
            <w:pPr>
              <w:autoSpaceDE/>
              <w:autoSpaceDN/>
              <w:rPr>
                <w:sz w:val="24"/>
                <w:szCs w:val="24"/>
              </w:rPr>
            </w:pPr>
            <w:r w:rsidRPr="00D40463">
              <w:rPr>
                <w:sz w:val="24"/>
                <w:szCs w:val="24"/>
              </w:rPr>
              <w:t>Сведения об учредителях, о членах коллегиального исполнительного органа, лице, исполняющем функции единоличного исполнительного органа:</w:t>
            </w:r>
          </w:p>
          <w:p w:rsidR="00DF6CC2" w:rsidRPr="00D40463" w:rsidRDefault="00DF6CC2" w:rsidP="00B270A4">
            <w:pPr>
              <w:rPr>
                <w:sz w:val="24"/>
                <w:szCs w:val="24"/>
              </w:rPr>
            </w:pPr>
            <w:r w:rsidRPr="00D40463">
              <w:rPr>
                <w:sz w:val="24"/>
                <w:szCs w:val="24"/>
              </w:rPr>
              <w:t>фамилии, имена, отчества (при наличии), идентификационные номера налогоплательщиков</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lastRenderedPageBreak/>
              <w:t>4</w:t>
            </w:r>
          </w:p>
        </w:tc>
        <w:tc>
          <w:tcPr>
            <w:tcW w:w="5753" w:type="dxa"/>
          </w:tcPr>
          <w:p w:rsidR="00DF6CC2" w:rsidRPr="00D40463" w:rsidRDefault="00DF6CC2" w:rsidP="00B270A4">
            <w:pPr>
              <w:rPr>
                <w:sz w:val="24"/>
                <w:szCs w:val="24"/>
              </w:rPr>
            </w:pPr>
            <w:r w:rsidRPr="00D40463">
              <w:rPr>
                <w:sz w:val="24"/>
                <w:szCs w:val="24"/>
              </w:rPr>
              <w:t>Место нахождения участника процедуры закупки (страна, адрес)</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5</w:t>
            </w:r>
          </w:p>
        </w:tc>
        <w:tc>
          <w:tcPr>
            <w:tcW w:w="5753" w:type="dxa"/>
          </w:tcPr>
          <w:p w:rsidR="00DF6CC2" w:rsidRPr="00D40463" w:rsidRDefault="00DF6CC2" w:rsidP="00B270A4">
            <w:pPr>
              <w:rPr>
                <w:sz w:val="24"/>
                <w:szCs w:val="24"/>
              </w:rPr>
            </w:pPr>
            <w:r w:rsidRPr="00D40463">
              <w:rPr>
                <w:sz w:val="24"/>
                <w:szCs w:val="24"/>
              </w:rPr>
              <w:t>Почтовый адрес участника процедуры закупки</w:t>
            </w:r>
          </w:p>
          <w:p w:rsidR="00DF6CC2" w:rsidRPr="00D40463" w:rsidRDefault="00DF6CC2" w:rsidP="00B270A4">
            <w:pPr>
              <w:rPr>
                <w:sz w:val="24"/>
                <w:szCs w:val="24"/>
              </w:rPr>
            </w:pPr>
            <w:r w:rsidRPr="00D40463">
              <w:rPr>
                <w:sz w:val="24"/>
                <w:szCs w:val="24"/>
              </w:rPr>
              <w:t>(страна, адрес)</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6</w:t>
            </w:r>
          </w:p>
        </w:tc>
        <w:tc>
          <w:tcPr>
            <w:tcW w:w="5753" w:type="dxa"/>
          </w:tcPr>
          <w:p w:rsidR="00DF6CC2" w:rsidRPr="00D40463" w:rsidRDefault="00DF6CC2" w:rsidP="00B270A4">
            <w:pPr>
              <w:rPr>
                <w:sz w:val="24"/>
                <w:szCs w:val="24"/>
              </w:rPr>
            </w:pPr>
            <w:r w:rsidRPr="00D40463">
              <w:rPr>
                <w:sz w:val="24"/>
                <w:szCs w:val="24"/>
              </w:rPr>
              <w:t>Телефоны участника процедуры закупки (с указанием кода города)</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7</w:t>
            </w:r>
          </w:p>
        </w:tc>
        <w:tc>
          <w:tcPr>
            <w:tcW w:w="5753" w:type="dxa"/>
          </w:tcPr>
          <w:p w:rsidR="00DF6CC2" w:rsidRPr="00D40463" w:rsidRDefault="00DF6CC2" w:rsidP="00B270A4">
            <w:pPr>
              <w:rPr>
                <w:sz w:val="24"/>
                <w:szCs w:val="24"/>
              </w:rPr>
            </w:pPr>
            <w:r w:rsidRPr="00D40463">
              <w:rPr>
                <w:sz w:val="24"/>
                <w:szCs w:val="24"/>
              </w:rPr>
              <w:t>Факс участника процедуры закупки (с указанием кода города)</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8</w:t>
            </w:r>
          </w:p>
        </w:tc>
        <w:tc>
          <w:tcPr>
            <w:tcW w:w="5753" w:type="dxa"/>
          </w:tcPr>
          <w:p w:rsidR="00DF6CC2" w:rsidRPr="00D40463" w:rsidRDefault="00DF6CC2" w:rsidP="00B270A4">
            <w:pPr>
              <w:rPr>
                <w:sz w:val="24"/>
                <w:szCs w:val="24"/>
              </w:rPr>
            </w:pPr>
            <w:r w:rsidRPr="00D40463">
              <w:rPr>
                <w:sz w:val="24"/>
                <w:szCs w:val="24"/>
              </w:rPr>
              <w:t>Адрес электронной почты участника процедуры закупки</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9</w:t>
            </w:r>
          </w:p>
        </w:tc>
        <w:tc>
          <w:tcPr>
            <w:tcW w:w="5753" w:type="dxa"/>
          </w:tcPr>
          <w:p w:rsidR="00DF6CC2" w:rsidRPr="00D40463" w:rsidRDefault="00DF6CC2" w:rsidP="00B270A4">
            <w:pPr>
              <w:rPr>
                <w:sz w:val="24"/>
                <w:szCs w:val="24"/>
              </w:rPr>
            </w:pPr>
            <w:r w:rsidRPr="00D40463">
              <w:rPr>
                <w:sz w:val="24"/>
                <w:szCs w:val="24"/>
              </w:rPr>
              <w:t xml:space="preserve">Филиалы: перечислить наименования и почтовые адреса </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10</w:t>
            </w:r>
          </w:p>
        </w:tc>
        <w:tc>
          <w:tcPr>
            <w:tcW w:w="5753" w:type="dxa"/>
          </w:tcPr>
          <w:p w:rsidR="00DF6CC2" w:rsidRPr="00D40463" w:rsidRDefault="00DF6CC2" w:rsidP="00B270A4">
            <w:pPr>
              <w:rPr>
                <w:sz w:val="24"/>
                <w:szCs w:val="24"/>
              </w:rPr>
            </w:pPr>
            <w:r w:rsidRPr="00D40463">
              <w:rPr>
                <w:sz w:val="24"/>
                <w:szCs w:val="24"/>
              </w:rPr>
              <w:t>Стоимость основных фондов (по балансу последнего завершенного периода)</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11</w:t>
            </w:r>
          </w:p>
        </w:tc>
        <w:tc>
          <w:tcPr>
            <w:tcW w:w="5753" w:type="dxa"/>
          </w:tcPr>
          <w:p w:rsidR="00DF6CC2" w:rsidRPr="00D40463" w:rsidRDefault="00DF6CC2" w:rsidP="00B270A4">
            <w:pPr>
              <w:rPr>
                <w:sz w:val="24"/>
                <w:szCs w:val="24"/>
              </w:rPr>
            </w:pPr>
            <w:r w:rsidRPr="00D40463">
              <w:rPr>
                <w:sz w:val="24"/>
                <w:szCs w:val="24"/>
              </w:rPr>
              <w:t xml:space="preserve">Банковские реквизиты </w:t>
            </w:r>
          </w:p>
          <w:p w:rsidR="00DF6CC2" w:rsidRPr="00D40463" w:rsidRDefault="00DF6CC2" w:rsidP="00B270A4">
            <w:pPr>
              <w:rPr>
                <w:i/>
              </w:rPr>
            </w:pPr>
            <w:r w:rsidRPr="00D40463">
              <w:rPr>
                <w:i/>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11.1</w:t>
            </w:r>
          </w:p>
        </w:tc>
        <w:tc>
          <w:tcPr>
            <w:tcW w:w="5753" w:type="dxa"/>
          </w:tcPr>
          <w:p w:rsidR="00DF6CC2" w:rsidRPr="00D40463" w:rsidRDefault="00DF6CC2" w:rsidP="00B270A4">
            <w:pPr>
              <w:rPr>
                <w:sz w:val="24"/>
                <w:szCs w:val="24"/>
              </w:rPr>
            </w:pPr>
            <w:r w:rsidRPr="00D40463">
              <w:rPr>
                <w:sz w:val="24"/>
                <w:szCs w:val="24"/>
              </w:rPr>
              <w:t>Наименование обслуживающего банка</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11.2</w:t>
            </w:r>
          </w:p>
        </w:tc>
        <w:tc>
          <w:tcPr>
            <w:tcW w:w="5753" w:type="dxa"/>
          </w:tcPr>
          <w:p w:rsidR="00DF6CC2" w:rsidRPr="00D40463" w:rsidRDefault="00DF6CC2" w:rsidP="00B270A4">
            <w:pPr>
              <w:rPr>
                <w:sz w:val="24"/>
                <w:szCs w:val="24"/>
              </w:rPr>
            </w:pPr>
            <w:r w:rsidRPr="00D40463">
              <w:rPr>
                <w:sz w:val="24"/>
                <w:szCs w:val="24"/>
              </w:rPr>
              <w:t>Расчетный счет</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11.3</w:t>
            </w:r>
          </w:p>
        </w:tc>
        <w:tc>
          <w:tcPr>
            <w:tcW w:w="5753" w:type="dxa"/>
          </w:tcPr>
          <w:p w:rsidR="00DF6CC2" w:rsidRPr="00D40463" w:rsidRDefault="00DF6CC2" w:rsidP="00B270A4">
            <w:pPr>
              <w:rPr>
                <w:sz w:val="24"/>
                <w:szCs w:val="24"/>
              </w:rPr>
            </w:pPr>
            <w:r w:rsidRPr="00D40463">
              <w:rPr>
                <w:sz w:val="24"/>
                <w:szCs w:val="24"/>
              </w:rPr>
              <w:t>Корреспондентский счет</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11.4</w:t>
            </w:r>
          </w:p>
        </w:tc>
        <w:tc>
          <w:tcPr>
            <w:tcW w:w="5753" w:type="dxa"/>
          </w:tcPr>
          <w:p w:rsidR="00DF6CC2" w:rsidRPr="00D40463" w:rsidRDefault="00DF6CC2" w:rsidP="00B270A4">
            <w:pPr>
              <w:rPr>
                <w:sz w:val="24"/>
                <w:szCs w:val="24"/>
              </w:rPr>
            </w:pPr>
            <w:r w:rsidRPr="00D40463">
              <w:rPr>
                <w:sz w:val="24"/>
                <w:szCs w:val="24"/>
              </w:rPr>
              <w:t>Код БИК</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12</w:t>
            </w:r>
          </w:p>
        </w:tc>
        <w:tc>
          <w:tcPr>
            <w:tcW w:w="5753" w:type="dxa"/>
          </w:tcPr>
          <w:p w:rsidR="00DF6CC2" w:rsidRPr="00D40463" w:rsidRDefault="00DF6CC2" w:rsidP="00B270A4">
            <w:pPr>
              <w:rPr>
                <w:sz w:val="24"/>
                <w:szCs w:val="24"/>
              </w:rPr>
            </w:pPr>
            <w:r w:rsidRPr="00D40463">
              <w:rPr>
                <w:sz w:val="24"/>
                <w:szCs w:val="24"/>
              </w:rPr>
              <w:t>Балансовая стоимость активов</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13</w:t>
            </w:r>
          </w:p>
        </w:tc>
        <w:tc>
          <w:tcPr>
            <w:tcW w:w="5753" w:type="dxa"/>
          </w:tcPr>
          <w:p w:rsidR="00DF6CC2" w:rsidRPr="00D40463" w:rsidRDefault="00DF6CC2" w:rsidP="00B270A4">
            <w:pPr>
              <w:rPr>
                <w:sz w:val="24"/>
                <w:szCs w:val="24"/>
              </w:rPr>
            </w:pPr>
            <w:r w:rsidRPr="00D40463">
              <w:rPr>
                <w:sz w:val="24"/>
                <w:szCs w:val="24"/>
              </w:rPr>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14</w:t>
            </w:r>
          </w:p>
        </w:tc>
        <w:tc>
          <w:tcPr>
            <w:tcW w:w="5753" w:type="dxa"/>
          </w:tcPr>
          <w:p w:rsidR="00DF6CC2" w:rsidRPr="00D40463" w:rsidRDefault="00DF6CC2" w:rsidP="00B270A4">
            <w:pPr>
              <w:rPr>
                <w:sz w:val="24"/>
                <w:szCs w:val="24"/>
              </w:rPr>
            </w:pPr>
            <w:r w:rsidRPr="00D40463">
              <w:rPr>
                <w:sz w:val="24"/>
                <w:szCs w:val="24"/>
              </w:rPr>
              <w:t>Орган управления участника процедуры закупки, уполномоченный на одобрение сделки, право на заключение которой является предметом настоящего открытого аукциона в электронной форме и порядок одобрения соответствующей сделки</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15</w:t>
            </w:r>
          </w:p>
        </w:tc>
        <w:tc>
          <w:tcPr>
            <w:tcW w:w="5753" w:type="dxa"/>
          </w:tcPr>
          <w:p w:rsidR="00DF6CC2" w:rsidRPr="00D40463" w:rsidRDefault="00DF6CC2" w:rsidP="00B270A4">
            <w:pPr>
              <w:rPr>
                <w:sz w:val="24"/>
                <w:szCs w:val="24"/>
              </w:rPr>
            </w:pPr>
            <w:r w:rsidRPr="00D40463">
              <w:rPr>
                <w:sz w:val="24"/>
                <w:szCs w:val="24"/>
              </w:rPr>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285" w:type="dxa"/>
          </w:tcPr>
          <w:p w:rsidR="00DF6CC2" w:rsidRPr="00D40463" w:rsidRDefault="00DF6CC2" w:rsidP="00B270A4">
            <w:pPr>
              <w:jc w:val="center"/>
              <w:rPr>
                <w:sz w:val="24"/>
                <w:szCs w:val="24"/>
              </w:rPr>
            </w:pPr>
          </w:p>
        </w:tc>
      </w:tr>
    </w:tbl>
    <w:p w:rsidR="00DF6CC2" w:rsidRPr="00D40463" w:rsidRDefault="00DF6CC2" w:rsidP="00B270A4">
      <w:pPr>
        <w:rPr>
          <w:sz w:val="24"/>
          <w:szCs w:val="24"/>
        </w:rPr>
      </w:pPr>
    </w:p>
    <w:p w:rsidR="00DF6CC2" w:rsidRPr="00D40463" w:rsidRDefault="00DF6CC2" w:rsidP="00B270A4">
      <w:pPr>
        <w:rPr>
          <w:sz w:val="24"/>
          <w:szCs w:val="24"/>
        </w:rPr>
      </w:pPr>
    </w:p>
    <w:p w:rsidR="00DF6CC2" w:rsidRPr="00D40463" w:rsidRDefault="00DF6CC2" w:rsidP="00B270A4">
      <w:pPr>
        <w:rPr>
          <w:sz w:val="24"/>
          <w:szCs w:val="24"/>
        </w:rPr>
      </w:pPr>
    </w:p>
    <w:p w:rsidR="00DF6CC2" w:rsidRPr="00D40463" w:rsidRDefault="00DF6CC2" w:rsidP="00B270A4">
      <w:pPr>
        <w:rPr>
          <w:sz w:val="24"/>
          <w:szCs w:val="24"/>
        </w:rPr>
      </w:pPr>
    </w:p>
    <w:p w:rsidR="00DF6CC2" w:rsidRPr="00D40463" w:rsidRDefault="00DF6CC2" w:rsidP="00B270A4">
      <w:pPr>
        <w:rPr>
          <w:sz w:val="24"/>
          <w:szCs w:val="24"/>
        </w:rPr>
      </w:pPr>
      <w:r w:rsidRPr="00D40463">
        <w:rPr>
          <w:sz w:val="24"/>
          <w:szCs w:val="24"/>
        </w:rPr>
        <w:t>В подтверждение вышеприведенных данных к анкете прилагаются следующие документы:</w:t>
      </w:r>
    </w:p>
    <w:p w:rsidR="00DF6CC2" w:rsidRPr="00D40463" w:rsidRDefault="00DF6CC2" w:rsidP="00B270A4">
      <w:pPr>
        <w:rPr>
          <w:sz w:val="24"/>
          <w:szCs w:val="24"/>
        </w:rPr>
      </w:pPr>
      <w:r w:rsidRPr="00D40463">
        <w:rPr>
          <w:sz w:val="24"/>
          <w:szCs w:val="24"/>
        </w:rPr>
        <w:t>1.__________________________(название документа)________(количество листов в документе);</w:t>
      </w:r>
    </w:p>
    <w:p w:rsidR="00DF6CC2" w:rsidRPr="00D40463" w:rsidRDefault="00DF6CC2" w:rsidP="00B270A4">
      <w:pPr>
        <w:rPr>
          <w:sz w:val="24"/>
          <w:szCs w:val="24"/>
        </w:rPr>
      </w:pPr>
      <w:r w:rsidRPr="00D40463">
        <w:rPr>
          <w:sz w:val="24"/>
          <w:szCs w:val="24"/>
        </w:rPr>
        <w:t>2.__________________________(название документа)________(количество листов в документе);</w:t>
      </w:r>
    </w:p>
    <w:p w:rsidR="00DF6CC2" w:rsidRPr="00D40463" w:rsidRDefault="00DF6CC2" w:rsidP="00B270A4">
      <w:pPr>
        <w:rPr>
          <w:sz w:val="24"/>
          <w:szCs w:val="24"/>
        </w:rPr>
      </w:pPr>
      <w:r w:rsidRPr="00D40463">
        <w:rPr>
          <w:sz w:val="24"/>
          <w:szCs w:val="24"/>
          <w:lang w:val="en-US"/>
        </w:rPr>
        <w:t>n</w:t>
      </w:r>
      <w:r w:rsidRPr="00D40463">
        <w:rPr>
          <w:sz w:val="24"/>
          <w:szCs w:val="24"/>
        </w:rPr>
        <w:t>.__________________________(название документа)________(количество листов в документе).</w:t>
      </w:r>
    </w:p>
    <w:tbl>
      <w:tblPr>
        <w:tblW w:w="0" w:type="auto"/>
        <w:tblLook w:val="01E0" w:firstRow="1" w:lastRow="1" w:firstColumn="1" w:lastColumn="1" w:noHBand="0" w:noVBand="0"/>
      </w:tblPr>
      <w:tblGrid>
        <w:gridCol w:w="3369"/>
        <w:gridCol w:w="685"/>
        <w:gridCol w:w="2027"/>
        <w:gridCol w:w="690"/>
        <w:gridCol w:w="3366"/>
      </w:tblGrid>
      <w:tr w:rsidR="00DF6CC2" w:rsidRPr="00D40463" w:rsidTr="00B270A4">
        <w:tc>
          <w:tcPr>
            <w:tcW w:w="3369" w:type="dxa"/>
            <w:tcBorders>
              <w:bottom w:val="single" w:sz="4" w:space="0" w:color="auto"/>
            </w:tcBorders>
          </w:tcPr>
          <w:p w:rsidR="00DF6CC2" w:rsidRPr="00D40463" w:rsidRDefault="00DF6CC2" w:rsidP="00B270A4">
            <w:pPr>
              <w:adjustRightInd w:val="0"/>
              <w:rPr>
                <w:sz w:val="16"/>
                <w:szCs w:val="16"/>
              </w:rPr>
            </w:pPr>
          </w:p>
          <w:p w:rsidR="00DF6CC2" w:rsidRPr="00D40463" w:rsidRDefault="00DF6CC2" w:rsidP="00B270A4">
            <w:pPr>
              <w:adjustRightInd w:val="0"/>
              <w:rPr>
                <w:sz w:val="16"/>
                <w:szCs w:val="16"/>
              </w:rPr>
            </w:pPr>
          </w:p>
          <w:p w:rsidR="00DF6CC2" w:rsidRPr="00D40463" w:rsidRDefault="00DF6CC2" w:rsidP="00B270A4">
            <w:pPr>
              <w:adjustRightInd w:val="0"/>
              <w:rPr>
                <w:sz w:val="16"/>
                <w:szCs w:val="16"/>
              </w:rPr>
            </w:pPr>
          </w:p>
          <w:p w:rsidR="00DF6CC2" w:rsidRPr="00D40463" w:rsidRDefault="00DF6CC2" w:rsidP="00B270A4">
            <w:pPr>
              <w:adjustRightInd w:val="0"/>
              <w:rPr>
                <w:sz w:val="16"/>
                <w:szCs w:val="16"/>
              </w:rPr>
            </w:pPr>
          </w:p>
          <w:p w:rsidR="00DF6CC2" w:rsidRPr="00D40463" w:rsidRDefault="00DF6CC2" w:rsidP="00B270A4">
            <w:pPr>
              <w:adjustRightInd w:val="0"/>
              <w:rPr>
                <w:sz w:val="16"/>
                <w:szCs w:val="16"/>
              </w:rPr>
            </w:pPr>
          </w:p>
          <w:p w:rsidR="00DF6CC2" w:rsidRPr="00D40463" w:rsidRDefault="00DF6CC2" w:rsidP="00B270A4">
            <w:pPr>
              <w:adjustRightInd w:val="0"/>
              <w:rPr>
                <w:sz w:val="16"/>
                <w:szCs w:val="16"/>
              </w:rPr>
            </w:pPr>
          </w:p>
          <w:p w:rsidR="00DF6CC2" w:rsidRPr="00D40463" w:rsidRDefault="00DF6CC2" w:rsidP="00B270A4">
            <w:pPr>
              <w:adjustRightInd w:val="0"/>
              <w:rPr>
                <w:sz w:val="16"/>
                <w:szCs w:val="16"/>
              </w:rPr>
            </w:pPr>
          </w:p>
        </w:tc>
        <w:tc>
          <w:tcPr>
            <w:tcW w:w="685" w:type="dxa"/>
          </w:tcPr>
          <w:p w:rsidR="00DF6CC2" w:rsidRPr="00D40463" w:rsidRDefault="00DF6CC2" w:rsidP="00B270A4">
            <w:pPr>
              <w:adjustRightInd w:val="0"/>
              <w:rPr>
                <w:sz w:val="16"/>
                <w:szCs w:val="16"/>
              </w:rPr>
            </w:pPr>
          </w:p>
        </w:tc>
        <w:tc>
          <w:tcPr>
            <w:tcW w:w="2027" w:type="dxa"/>
            <w:tcBorders>
              <w:bottom w:val="single" w:sz="4" w:space="0" w:color="auto"/>
            </w:tcBorders>
          </w:tcPr>
          <w:p w:rsidR="00DF6CC2" w:rsidRPr="00D40463" w:rsidRDefault="00DF6CC2" w:rsidP="00B270A4">
            <w:pPr>
              <w:adjustRightInd w:val="0"/>
              <w:rPr>
                <w:sz w:val="16"/>
                <w:szCs w:val="16"/>
              </w:rPr>
            </w:pPr>
          </w:p>
        </w:tc>
        <w:tc>
          <w:tcPr>
            <w:tcW w:w="690" w:type="dxa"/>
          </w:tcPr>
          <w:p w:rsidR="00DF6CC2" w:rsidRPr="00D40463" w:rsidRDefault="00DF6CC2" w:rsidP="00B270A4">
            <w:pPr>
              <w:adjustRightInd w:val="0"/>
              <w:rPr>
                <w:sz w:val="16"/>
                <w:szCs w:val="16"/>
              </w:rPr>
            </w:pPr>
          </w:p>
        </w:tc>
        <w:tc>
          <w:tcPr>
            <w:tcW w:w="3366" w:type="dxa"/>
            <w:tcBorders>
              <w:bottom w:val="single" w:sz="4" w:space="0" w:color="auto"/>
            </w:tcBorders>
          </w:tcPr>
          <w:p w:rsidR="00DF6CC2" w:rsidRPr="00D40463" w:rsidRDefault="00DF6CC2" w:rsidP="00B270A4">
            <w:pPr>
              <w:adjustRightInd w:val="0"/>
              <w:rPr>
                <w:sz w:val="16"/>
                <w:szCs w:val="16"/>
              </w:rPr>
            </w:pPr>
          </w:p>
        </w:tc>
      </w:tr>
      <w:tr w:rsidR="00DF6CC2" w:rsidRPr="00D40463" w:rsidTr="00B270A4">
        <w:tc>
          <w:tcPr>
            <w:tcW w:w="3369" w:type="dxa"/>
            <w:tcBorders>
              <w:top w:val="single" w:sz="4" w:space="0" w:color="auto"/>
            </w:tcBorders>
          </w:tcPr>
          <w:p w:rsidR="00DF6CC2" w:rsidRPr="00D40463" w:rsidRDefault="00DF6CC2" w:rsidP="00B270A4">
            <w:pPr>
              <w:adjustRightInd w:val="0"/>
              <w:jc w:val="center"/>
              <w:rPr>
                <w:sz w:val="24"/>
                <w:szCs w:val="24"/>
              </w:rPr>
            </w:pPr>
            <w:r w:rsidRPr="00D40463">
              <w:rPr>
                <w:sz w:val="24"/>
                <w:szCs w:val="24"/>
              </w:rPr>
              <w:t>должность</w:t>
            </w:r>
          </w:p>
        </w:tc>
        <w:tc>
          <w:tcPr>
            <w:tcW w:w="685" w:type="dxa"/>
          </w:tcPr>
          <w:p w:rsidR="00DF6CC2" w:rsidRPr="00D40463" w:rsidRDefault="00DF6CC2" w:rsidP="00B270A4">
            <w:pPr>
              <w:adjustRightInd w:val="0"/>
              <w:jc w:val="center"/>
              <w:rPr>
                <w:sz w:val="24"/>
                <w:szCs w:val="24"/>
              </w:rPr>
            </w:pPr>
          </w:p>
        </w:tc>
        <w:tc>
          <w:tcPr>
            <w:tcW w:w="2027" w:type="dxa"/>
            <w:tcBorders>
              <w:top w:val="single" w:sz="4" w:space="0" w:color="auto"/>
            </w:tcBorders>
          </w:tcPr>
          <w:p w:rsidR="00DF6CC2" w:rsidRPr="00D40463" w:rsidRDefault="00DF6CC2" w:rsidP="00B270A4">
            <w:pPr>
              <w:adjustRightInd w:val="0"/>
              <w:jc w:val="center"/>
              <w:rPr>
                <w:sz w:val="24"/>
                <w:szCs w:val="24"/>
              </w:rPr>
            </w:pPr>
            <w:r w:rsidRPr="00D40463">
              <w:rPr>
                <w:sz w:val="24"/>
                <w:szCs w:val="24"/>
              </w:rPr>
              <w:t>подпись</w:t>
            </w:r>
          </w:p>
        </w:tc>
        <w:tc>
          <w:tcPr>
            <w:tcW w:w="690" w:type="dxa"/>
          </w:tcPr>
          <w:p w:rsidR="00DF6CC2" w:rsidRPr="00D40463" w:rsidRDefault="00DF6CC2" w:rsidP="00B270A4">
            <w:pPr>
              <w:adjustRightInd w:val="0"/>
              <w:jc w:val="center"/>
              <w:rPr>
                <w:sz w:val="24"/>
                <w:szCs w:val="24"/>
              </w:rPr>
            </w:pPr>
          </w:p>
        </w:tc>
        <w:tc>
          <w:tcPr>
            <w:tcW w:w="3366" w:type="dxa"/>
            <w:tcBorders>
              <w:top w:val="single" w:sz="4" w:space="0" w:color="auto"/>
            </w:tcBorders>
          </w:tcPr>
          <w:p w:rsidR="00DF6CC2" w:rsidRPr="00D40463" w:rsidRDefault="00DF6CC2" w:rsidP="00B270A4">
            <w:pPr>
              <w:adjustRightInd w:val="0"/>
              <w:jc w:val="center"/>
              <w:rPr>
                <w:sz w:val="24"/>
                <w:szCs w:val="24"/>
              </w:rPr>
            </w:pPr>
            <w:r w:rsidRPr="00D40463">
              <w:rPr>
                <w:sz w:val="24"/>
                <w:szCs w:val="24"/>
              </w:rPr>
              <w:t>расшифровка подписи</w:t>
            </w:r>
          </w:p>
        </w:tc>
      </w:tr>
    </w:tbl>
    <w:p w:rsidR="00DF6CC2" w:rsidRPr="00D40463" w:rsidRDefault="00DF6CC2" w:rsidP="00B270A4">
      <w:pPr>
        <w:adjustRightInd w:val="0"/>
        <w:rPr>
          <w:sz w:val="24"/>
          <w:szCs w:val="24"/>
        </w:rPr>
      </w:pPr>
      <w:r w:rsidRPr="00D40463">
        <w:rPr>
          <w:sz w:val="24"/>
          <w:szCs w:val="24"/>
        </w:rPr>
        <w:t>МП</w:t>
      </w:r>
    </w:p>
    <w:p w:rsidR="00DF6CC2" w:rsidRPr="00D40463" w:rsidRDefault="00DF6CC2" w:rsidP="00B270A4">
      <w:pPr>
        <w:shd w:val="clear" w:color="auto" w:fill="FFFFFF"/>
        <w:tabs>
          <w:tab w:val="left" w:pos="6828"/>
        </w:tabs>
        <w:ind w:left="619"/>
        <w:jc w:val="right"/>
        <w:rPr>
          <w:spacing w:val="-4"/>
          <w:sz w:val="28"/>
          <w:szCs w:val="28"/>
        </w:rPr>
      </w:pPr>
      <w:r w:rsidRPr="00D40463">
        <w:rPr>
          <w:spacing w:val="-4"/>
          <w:sz w:val="16"/>
          <w:szCs w:val="16"/>
        </w:rPr>
        <w:br w:type="page"/>
      </w:r>
      <w:r w:rsidRPr="00D40463">
        <w:rPr>
          <w:spacing w:val="-4"/>
          <w:sz w:val="28"/>
          <w:szCs w:val="28"/>
        </w:rPr>
        <w:lastRenderedPageBreak/>
        <w:t>Форма 4</w:t>
      </w:r>
    </w:p>
    <w:p w:rsidR="00DF6CC2" w:rsidRPr="00D40463" w:rsidRDefault="00DF6CC2" w:rsidP="00B270A4">
      <w:pPr>
        <w:shd w:val="clear" w:color="auto" w:fill="FFFFFF"/>
        <w:tabs>
          <w:tab w:val="left" w:pos="6828"/>
        </w:tabs>
        <w:ind w:left="619"/>
        <w:jc w:val="right"/>
        <w:rPr>
          <w:spacing w:val="-4"/>
          <w:sz w:val="28"/>
          <w:szCs w:val="28"/>
        </w:rPr>
      </w:pPr>
    </w:p>
    <w:p w:rsidR="00DF6CC2" w:rsidRPr="00D40463" w:rsidRDefault="00DF6CC2" w:rsidP="00B270A4">
      <w:pPr>
        <w:shd w:val="clear" w:color="auto" w:fill="FFFFFF"/>
        <w:tabs>
          <w:tab w:val="left" w:pos="6828"/>
        </w:tabs>
        <w:ind w:left="619"/>
        <w:jc w:val="right"/>
        <w:rPr>
          <w:spacing w:val="-4"/>
          <w:sz w:val="28"/>
          <w:szCs w:val="28"/>
        </w:rPr>
      </w:pPr>
    </w:p>
    <w:p w:rsidR="00DF6CC2" w:rsidRPr="00D40463" w:rsidRDefault="00DF6CC2" w:rsidP="00B270A4">
      <w:pPr>
        <w:framePr w:hSpace="180" w:wrap="around" w:vAnchor="text" w:hAnchor="text" w:xAlign="right" w:y="1"/>
        <w:numPr>
          <w:ilvl w:val="12"/>
          <w:numId w:val="0"/>
        </w:numPr>
        <w:tabs>
          <w:tab w:val="left" w:pos="4548"/>
          <w:tab w:val="left" w:pos="4932"/>
          <w:tab w:val="left" w:pos="5628"/>
          <w:tab w:val="left" w:pos="6720"/>
        </w:tabs>
        <w:ind w:left="1452" w:firstLine="5494"/>
        <w:suppressOverlap/>
        <w:jc w:val="both"/>
        <w:rPr>
          <w:sz w:val="24"/>
          <w:szCs w:val="24"/>
        </w:rPr>
      </w:pPr>
      <w:r w:rsidRPr="00D40463">
        <w:rPr>
          <w:sz w:val="24"/>
          <w:szCs w:val="24"/>
        </w:rPr>
        <w:t>Приложение к части 1</w:t>
      </w:r>
    </w:p>
    <w:p w:rsidR="00DF6CC2" w:rsidRPr="00D40463" w:rsidRDefault="00DF6CC2" w:rsidP="00B270A4">
      <w:pPr>
        <w:framePr w:hSpace="180" w:wrap="around" w:vAnchor="text" w:hAnchor="text" w:xAlign="right" w:y="1"/>
        <w:numPr>
          <w:ilvl w:val="12"/>
          <w:numId w:val="0"/>
        </w:numPr>
        <w:ind w:left="1452" w:firstLine="5494"/>
        <w:suppressOverlap/>
        <w:jc w:val="both"/>
        <w:rPr>
          <w:sz w:val="24"/>
          <w:szCs w:val="24"/>
        </w:rPr>
      </w:pPr>
      <w:r w:rsidRPr="00D40463">
        <w:rPr>
          <w:sz w:val="24"/>
          <w:szCs w:val="24"/>
        </w:rPr>
        <w:t xml:space="preserve">заявки на участие </w:t>
      </w:r>
    </w:p>
    <w:p w:rsidR="00DF6CC2" w:rsidRPr="00D40463" w:rsidRDefault="00DF6CC2" w:rsidP="00B270A4">
      <w:pPr>
        <w:framePr w:hSpace="180" w:wrap="around" w:vAnchor="text" w:hAnchor="text" w:xAlign="right" w:y="1"/>
        <w:numPr>
          <w:ilvl w:val="12"/>
          <w:numId w:val="0"/>
        </w:numPr>
        <w:ind w:left="1452" w:firstLine="5494"/>
        <w:suppressOverlap/>
        <w:jc w:val="both"/>
        <w:rPr>
          <w:sz w:val="24"/>
          <w:szCs w:val="24"/>
        </w:rPr>
      </w:pPr>
      <w:r w:rsidRPr="00D40463">
        <w:rPr>
          <w:sz w:val="24"/>
          <w:szCs w:val="24"/>
        </w:rPr>
        <w:t>в открытом аукционе</w:t>
      </w:r>
    </w:p>
    <w:p w:rsidR="00DF6CC2" w:rsidRPr="00D40463" w:rsidRDefault="00DF6CC2" w:rsidP="00B270A4">
      <w:pPr>
        <w:framePr w:hSpace="180" w:wrap="around" w:vAnchor="text" w:hAnchor="text" w:xAlign="right" w:y="1"/>
        <w:numPr>
          <w:ilvl w:val="12"/>
          <w:numId w:val="0"/>
        </w:numPr>
        <w:ind w:left="1452" w:firstLine="5494"/>
        <w:suppressOverlap/>
        <w:jc w:val="both"/>
        <w:rPr>
          <w:sz w:val="24"/>
          <w:szCs w:val="24"/>
        </w:rPr>
      </w:pPr>
      <w:r w:rsidRPr="00D40463">
        <w:rPr>
          <w:sz w:val="24"/>
          <w:szCs w:val="24"/>
        </w:rPr>
        <w:t>в электронной форме</w:t>
      </w:r>
    </w:p>
    <w:p w:rsidR="00DF6CC2" w:rsidRPr="00D40463" w:rsidRDefault="00DF6CC2" w:rsidP="00B270A4">
      <w:pPr>
        <w:shd w:val="clear" w:color="auto" w:fill="FFFFFF"/>
        <w:tabs>
          <w:tab w:val="left" w:pos="6828"/>
        </w:tabs>
        <w:ind w:left="619"/>
        <w:jc w:val="right"/>
        <w:rPr>
          <w:spacing w:val="-4"/>
          <w:sz w:val="28"/>
          <w:szCs w:val="28"/>
        </w:rPr>
      </w:pPr>
      <w:r w:rsidRPr="00D40463">
        <w:rPr>
          <w:sz w:val="24"/>
          <w:szCs w:val="24"/>
        </w:rPr>
        <w:t>от «___»______20__г. №____</w:t>
      </w:r>
    </w:p>
    <w:p w:rsidR="00DF6CC2" w:rsidRPr="00D40463" w:rsidRDefault="00DF6CC2" w:rsidP="00B270A4">
      <w:pPr>
        <w:shd w:val="clear" w:color="auto" w:fill="FFFFFF"/>
        <w:tabs>
          <w:tab w:val="left" w:pos="6828"/>
        </w:tabs>
        <w:ind w:left="619"/>
        <w:jc w:val="right"/>
        <w:rPr>
          <w:spacing w:val="-4"/>
          <w:sz w:val="28"/>
          <w:szCs w:val="28"/>
        </w:rPr>
      </w:pPr>
    </w:p>
    <w:p w:rsidR="00DF6CC2" w:rsidRPr="00D40463" w:rsidRDefault="00DF6CC2" w:rsidP="00B270A4">
      <w:pPr>
        <w:rPr>
          <w:sz w:val="24"/>
          <w:szCs w:val="24"/>
        </w:rPr>
      </w:pPr>
    </w:p>
    <w:p w:rsidR="00DF6CC2" w:rsidRPr="00D40463" w:rsidRDefault="00DF6CC2" w:rsidP="00B270A4">
      <w:pPr>
        <w:jc w:val="center"/>
        <w:rPr>
          <w:sz w:val="24"/>
          <w:szCs w:val="24"/>
        </w:rPr>
      </w:pPr>
      <w:r w:rsidRPr="00D40463">
        <w:rPr>
          <w:sz w:val="24"/>
          <w:szCs w:val="24"/>
        </w:rPr>
        <w:t>АНКЕТА УЧАСТНИКА ПРОЦЕДУРЫ ЗАКУПКИ</w:t>
      </w:r>
      <w:r w:rsidRPr="00D40463">
        <w:rPr>
          <w:sz w:val="24"/>
          <w:szCs w:val="24"/>
          <w:vertAlign w:val="superscript"/>
        </w:rPr>
        <w:footnoteReference w:id="25"/>
      </w:r>
    </w:p>
    <w:p w:rsidR="00DF6CC2" w:rsidRPr="00D40463" w:rsidRDefault="00DF6CC2" w:rsidP="00B270A4">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 п</w:t>
            </w:r>
            <w:r w:rsidRPr="00D40463">
              <w:rPr>
                <w:sz w:val="24"/>
                <w:szCs w:val="24"/>
                <w:lang w:val="en-US"/>
              </w:rPr>
              <w:t>/</w:t>
            </w:r>
            <w:r w:rsidRPr="00D40463">
              <w:rPr>
                <w:sz w:val="24"/>
                <w:szCs w:val="24"/>
              </w:rPr>
              <w:t>п</w:t>
            </w:r>
          </w:p>
        </w:tc>
        <w:tc>
          <w:tcPr>
            <w:tcW w:w="5753" w:type="dxa"/>
            <w:vAlign w:val="center"/>
          </w:tcPr>
          <w:p w:rsidR="00DF6CC2" w:rsidRPr="00D40463" w:rsidRDefault="00DF6CC2" w:rsidP="00B270A4">
            <w:pPr>
              <w:jc w:val="center"/>
              <w:rPr>
                <w:sz w:val="24"/>
                <w:szCs w:val="24"/>
              </w:rPr>
            </w:pPr>
            <w:r w:rsidRPr="00D40463">
              <w:rPr>
                <w:sz w:val="24"/>
                <w:szCs w:val="24"/>
              </w:rPr>
              <w:t>Наименование</w:t>
            </w:r>
          </w:p>
        </w:tc>
        <w:tc>
          <w:tcPr>
            <w:tcW w:w="3285" w:type="dxa"/>
            <w:vAlign w:val="center"/>
          </w:tcPr>
          <w:p w:rsidR="00DF6CC2" w:rsidRPr="00D40463" w:rsidRDefault="00DF6CC2" w:rsidP="00B270A4">
            <w:pPr>
              <w:jc w:val="center"/>
              <w:rPr>
                <w:sz w:val="24"/>
                <w:szCs w:val="24"/>
              </w:rPr>
            </w:pPr>
            <w:r w:rsidRPr="00D40463">
              <w:rPr>
                <w:sz w:val="24"/>
                <w:szCs w:val="24"/>
              </w:rPr>
              <w:t xml:space="preserve">Сведения об участнике </w:t>
            </w:r>
          </w:p>
          <w:p w:rsidR="00DF6CC2" w:rsidRPr="00D40463" w:rsidRDefault="00DF6CC2" w:rsidP="00B270A4">
            <w:pPr>
              <w:jc w:val="center"/>
              <w:rPr>
                <w:sz w:val="24"/>
                <w:szCs w:val="24"/>
              </w:rPr>
            </w:pPr>
            <w:r w:rsidRPr="00D40463">
              <w:rPr>
                <w:sz w:val="24"/>
                <w:szCs w:val="24"/>
              </w:rPr>
              <w:t>процедуры закупки</w:t>
            </w: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1</w:t>
            </w:r>
          </w:p>
        </w:tc>
        <w:tc>
          <w:tcPr>
            <w:tcW w:w="5753" w:type="dxa"/>
          </w:tcPr>
          <w:p w:rsidR="00DF6CC2" w:rsidRPr="00D40463" w:rsidRDefault="00DF6CC2" w:rsidP="00B270A4">
            <w:pPr>
              <w:rPr>
                <w:sz w:val="24"/>
                <w:szCs w:val="24"/>
              </w:rPr>
            </w:pPr>
            <w:r w:rsidRPr="00D40463">
              <w:rPr>
                <w:sz w:val="24"/>
                <w:szCs w:val="24"/>
              </w:rPr>
              <w:t>Статус участника процедуры закупки</w:t>
            </w:r>
          </w:p>
        </w:tc>
        <w:tc>
          <w:tcPr>
            <w:tcW w:w="3285" w:type="dxa"/>
          </w:tcPr>
          <w:p w:rsidR="00DF6CC2" w:rsidRPr="00D40463" w:rsidRDefault="00DF6CC2" w:rsidP="00B270A4">
            <w:pPr>
              <w:jc w:val="center"/>
              <w:rPr>
                <w:sz w:val="24"/>
                <w:szCs w:val="24"/>
              </w:rPr>
            </w:pPr>
            <w:r w:rsidRPr="00D40463">
              <w:rPr>
                <w:sz w:val="24"/>
                <w:szCs w:val="24"/>
              </w:rPr>
              <w:t>Индивидуальный</w:t>
            </w:r>
            <w:r w:rsidRPr="00D40463">
              <w:rPr>
                <w:sz w:val="24"/>
                <w:szCs w:val="24"/>
              </w:rPr>
              <w:br/>
              <w:t>предприниматель</w:t>
            </w: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2</w:t>
            </w:r>
          </w:p>
        </w:tc>
        <w:tc>
          <w:tcPr>
            <w:tcW w:w="5753" w:type="dxa"/>
          </w:tcPr>
          <w:p w:rsidR="00DF6CC2" w:rsidRPr="00D40463" w:rsidRDefault="00DF6CC2" w:rsidP="00B270A4">
            <w:pPr>
              <w:rPr>
                <w:sz w:val="24"/>
                <w:szCs w:val="24"/>
              </w:rPr>
            </w:pPr>
            <w:r w:rsidRPr="00D40463">
              <w:rPr>
                <w:sz w:val="24"/>
                <w:szCs w:val="24"/>
              </w:rPr>
              <w:t>Свидетельство о внесении записи в Единый государственный реестр индивидуальных предпринимателей</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3</w:t>
            </w:r>
          </w:p>
        </w:tc>
        <w:tc>
          <w:tcPr>
            <w:tcW w:w="5753" w:type="dxa"/>
          </w:tcPr>
          <w:p w:rsidR="00DF6CC2" w:rsidRPr="00D40463" w:rsidRDefault="00DF6CC2" w:rsidP="00B270A4">
            <w:pPr>
              <w:rPr>
                <w:sz w:val="24"/>
                <w:szCs w:val="24"/>
              </w:rPr>
            </w:pPr>
            <w:r w:rsidRPr="00D40463">
              <w:rPr>
                <w:sz w:val="24"/>
                <w:szCs w:val="24"/>
              </w:rPr>
              <w:t>Фамилия, имя, отчество (полностью)</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4</w:t>
            </w:r>
          </w:p>
        </w:tc>
        <w:tc>
          <w:tcPr>
            <w:tcW w:w="5753" w:type="dxa"/>
          </w:tcPr>
          <w:p w:rsidR="00DF6CC2" w:rsidRPr="00D40463" w:rsidRDefault="00DF6CC2" w:rsidP="00B270A4">
            <w:pPr>
              <w:rPr>
                <w:sz w:val="24"/>
                <w:szCs w:val="24"/>
              </w:rPr>
            </w:pPr>
            <w:r w:rsidRPr="00D40463">
              <w:rPr>
                <w:sz w:val="24"/>
                <w:szCs w:val="24"/>
              </w:rPr>
              <w:t>Место жительства</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5</w:t>
            </w:r>
          </w:p>
        </w:tc>
        <w:tc>
          <w:tcPr>
            <w:tcW w:w="5753" w:type="dxa"/>
          </w:tcPr>
          <w:p w:rsidR="00DF6CC2" w:rsidRPr="00D40463" w:rsidRDefault="00DF6CC2" w:rsidP="00B270A4">
            <w:pPr>
              <w:rPr>
                <w:sz w:val="24"/>
                <w:szCs w:val="24"/>
              </w:rPr>
            </w:pPr>
            <w:r w:rsidRPr="00D40463">
              <w:rPr>
                <w:sz w:val="24"/>
                <w:szCs w:val="24"/>
              </w:rPr>
              <w:t>Почтовый адрес</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6</w:t>
            </w:r>
          </w:p>
        </w:tc>
        <w:tc>
          <w:tcPr>
            <w:tcW w:w="5753" w:type="dxa"/>
          </w:tcPr>
          <w:p w:rsidR="00DF6CC2" w:rsidRPr="00D40463" w:rsidRDefault="00DF6CC2" w:rsidP="00B270A4">
            <w:pPr>
              <w:rPr>
                <w:sz w:val="24"/>
                <w:szCs w:val="24"/>
              </w:rPr>
            </w:pPr>
            <w:r w:rsidRPr="00D40463">
              <w:rPr>
                <w:sz w:val="24"/>
                <w:szCs w:val="24"/>
              </w:rPr>
              <w:t>Паспортные данные</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7</w:t>
            </w:r>
          </w:p>
        </w:tc>
        <w:tc>
          <w:tcPr>
            <w:tcW w:w="5753" w:type="dxa"/>
          </w:tcPr>
          <w:p w:rsidR="00DF6CC2" w:rsidRPr="00D40463" w:rsidRDefault="00DF6CC2" w:rsidP="00B270A4">
            <w:pPr>
              <w:rPr>
                <w:sz w:val="24"/>
                <w:szCs w:val="24"/>
              </w:rPr>
            </w:pPr>
            <w:r w:rsidRPr="00D40463">
              <w:rPr>
                <w:sz w:val="24"/>
                <w:szCs w:val="24"/>
              </w:rPr>
              <w:t>Номер контактного телефона участника процедуры закупки</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8</w:t>
            </w:r>
          </w:p>
        </w:tc>
        <w:tc>
          <w:tcPr>
            <w:tcW w:w="5753" w:type="dxa"/>
          </w:tcPr>
          <w:p w:rsidR="00DF6CC2" w:rsidRPr="00D40463" w:rsidRDefault="00DF6CC2" w:rsidP="00B270A4">
            <w:pPr>
              <w:rPr>
                <w:sz w:val="24"/>
                <w:szCs w:val="24"/>
              </w:rPr>
            </w:pPr>
            <w:r w:rsidRPr="00D40463">
              <w:rPr>
                <w:sz w:val="24"/>
                <w:szCs w:val="24"/>
              </w:rPr>
              <w:t>Факс участника процедуры закупки</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9</w:t>
            </w:r>
          </w:p>
        </w:tc>
        <w:tc>
          <w:tcPr>
            <w:tcW w:w="5753" w:type="dxa"/>
          </w:tcPr>
          <w:p w:rsidR="00DF6CC2" w:rsidRPr="00D40463" w:rsidRDefault="00DF6CC2" w:rsidP="00B270A4">
            <w:pPr>
              <w:rPr>
                <w:sz w:val="24"/>
                <w:szCs w:val="24"/>
              </w:rPr>
            </w:pPr>
            <w:r w:rsidRPr="00D40463">
              <w:rPr>
                <w:sz w:val="24"/>
                <w:szCs w:val="24"/>
              </w:rPr>
              <w:t>Адрес электронной почты</w:t>
            </w:r>
          </w:p>
        </w:tc>
        <w:tc>
          <w:tcPr>
            <w:tcW w:w="3285" w:type="dxa"/>
          </w:tcPr>
          <w:p w:rsidR="00DF6CC2" w:rsidRPr="00D40463" w:rsidRDefault="00DF6CC2" w:rsidP="00B270A4">
            <w:pPr>
              <w:jc w:val="center"/>
              <w:rPr>
                <w:sz w:val="24"/>
                <w:szCs w:val="24"/>
              </w:rPr>
            </w:pPr>
          </w:p>
        </w:tc>
      </w:tr>
    </w:tbl>
    <w:p w:rsidR="00DF6CC2" w:rsidRPr="00D40463" w:rsidRDefault="00DF6CC2" w:rsidP="00B270A4">
      <w:pPr>
        <w:rPr>
          <w:sz w:val="24"/>
          <w:szCs w:val="24"/>
        </w:rPr>
      </w:pPr>
    </w:p>
    <w:tbl>
      <w:tblPr>
        <w:tblW w:w="0" w:type="auto"/>
        <w:tblLook w:val="01E0" w:firstRow="1" w:lastRow="1" w:firstColumn="1" w:lastColumn="1" w:noHBand="0" w:noVBand="0"/>
      </w:tblPr>
      <w:tblGrid>
        <w:gridCol w:w="4626"/>
        <w:gridCol w:w="1719"/>
        <w:gridCol w:w="567"/>
        <w:gridCol w:w="3053"/>
      </w:tblGrid>
      <w:tr w:rsidR="00DF6CC2" w:rsidRPr="00D40463" w:rsidTr="00B270A4">
        <w:tc>
          <w:tcPr>
            <w:tcW w:w="4626" w:type="dxa"/>
          </w:tcPr>
          <w:p w:rsidR="00DF6CC2" w:rsidRPr="00D40463" w:rsidRDefault="00DF6CC2" w:rsidP="00B270A4">
            <w:pPr>
              <w:adjustRightInd w:val="0"/>
              <w:rPr>
                <w:sz w:val="24"/>
                <w:szCs w:val="24"/>
              </w:rPr>
            </w:pPr>
          </w:p>
          <w:p w:rsidR="00DF6CC2" w:rsidRPr="00D40463" w:rsidRDefault="00DF6CC2" w:rsidP="00B270A4">
            <w:pPr>
              <w:adjustRightInd w:val="0"/>
              <w:rPr>
                <w:sz w:val="24"/>
                <w:szCs w:val="24"/>
              </w:rPr>
            </w:pPr>
          </w:p>
          <w:p w:rsidR="00DF6CC2" w:rsidRPr="00D40463" w:rsidRDefault="00DF6CC2" w:rsidP="00B270A4">
            <w:pPr>
              <w:adjustRightInd w:val="0"/>
              <w:rPr>
                <w:sz w:val="24"/>
                <w:szCs w:val="24"/>
              </w:rPr>
            </w:pPr>
            <w:r w:rsidRPr="00D40463">
              <w:rPr>
                <w:sz w:val="24"/>
                <w:szCs w:val="24"/>
              </w:rPr>
              <w:t>Индивидуальный предприниматель</w:t>
            </w:r>
          </w:p>
        </w:tc>
        <w:tc>
          <w:tcPr>
            <w:tcW w:w="1719" w:type="dxa"/>
            <w:tcBorders>
              <w:bottom w:val="single" w:sz="4" w:space="0" w:color="auto"/>
            </w:tcBorders>
          </w:tcPr>
          <w:p w:rsidR="00DF6CC2" w:rsidRPr="00D40463" w:rsidRDefault="00DF6CC2" w:rsidP="00B270A4">
            <w:pPr>
              <w:adjustRightInd w:val="0"/>
              <w:rPr>
                <w:sz w:val="24"/>
                <w:szCs w:val="24"/>
              </w:rPr>
            </w:pPr>
          </w:p>
        </w:tc>
        <w:tc>
          <w:tcPr>
            <w:tcW w:w="567" w:type="dxa"/>
          </w:tcPr>
          <w:p w:rsidR="00DF6CC2" w:rsidRPr="00D40463" w:rsidRDefault="00DF6CC2" w:rsidP="00B270A4">
            <w:pPr>
              <w:adjustRightInd w:val="0"/>
              <w:rPr>
                <w:sz w:val="24"/>
                <w:szCs w:val="24"/>
              </w:rPr>
            </w:pPr>
          </w:p>
        </w:tc>
        <w:tc>
          <w:tcPr>
            <w:tcW w:w="3053" w:type="dxa"/>
            <w:tcBorders>
              <w:bottom w:val="single" w:sz="4" w:space="0" w:color="auto"/>
            </w:tcBorders>
          </w:tcPr>
          <w:p w:rsidR="00DF6CC2" w:rsidRPr="00D40463" w:rsidRDefault="00DF6CC2" w:rsidP="00B270A4">
            <w:pPr>
              <w:adjustRightInd w:val="0"/>
              <w:rPr>
                <w:sz w:val="24"/>
                <w:szCs w:val="24"/>
              </w:rPr>
            </w:pPr>
          </w:p>
        </w:tc>
      </w:tr>
      <w:tr w:rsidR="00DF6CC2" w:rsidRPr="00D40463" w:rsidTr="00B270A4">
        <w:tc>
          <w:tcPr>
            <w:tcW w:w="4626" w:type="dxa"/>
          </w:tcPr>
          <w:p w:rsidR="00DF6CC2" w:rsidRPr="00D40463" w:rsidRDefault="00DF6CC2" w:rsidP="00B270A4">
            <w:pPr>
              <w:adjustRightInd w:val="0"/>
              <w:jc w:val="center"/>
              <w:rPr>
                <w:sz w:val="24"/>
                <w:szCs w:val="24"/>
              </w:rPr>
            </w:pPr>
          </w:p>
        </w:tc>
        <w:tc>
          <w:tcPr>
            <w:tcW w:w="1719" w:type="dxa"/>
            <w:tcBorders>
              <w:top w:val="single" w:sz="4" w:space="0" w:color="auto"/>
            </w:tcBorders>
          </w:tcPr>
          <w:p w:rsidR="00DF6CC2" w:rsidRPr="00D40463" w:rsidRDefault="00DF6CC2" w:rsidP="00B270A4">
            <w:pPr>
              <w:adjustRightInd w:val="0"/>
              <w:jc w:val="center"/>
              <w:rPr>
                <w:sz w:val="24"/>
                <w:szCs w:val="24"/>
              </w:rPr>
            </w:pPr>
            <w:r w:rsidRPr="00D40463">
              <w:rPr>
                <w:sz w:val="24"/>
                <w:szCs w:val="24"/>
              </w:rPr>
              <w:t>подпись</w:t>
            </w:r>
          </w:p>
        </w:tc>
        <w:tc>
          <w:tcPr>
            <w:tcW w:w="567" w:type="dxa"/>
          </w:tcPr>
          <w:p w:rsidR="00DF6CC2" w:rsidRPr="00D40463" w:rsidRDefault="00DF6CC2" w:rsidP="00B270A4">
            <w:pPr>
              <w:adjustRightInd w:val="0"/>
              <w:jc w:val="center"/>
              <w:rPr>
                <w:sz w:val="24"/>
                <w:szCs w:val="24"/>
              </w:rPr>
            </w:pPr>
          </w:p>
        </w:tc>
        <w:tc>
          <w:tcPr>
            <w:tcW w:w="3053" w:type="dxa"/>
            <w:tcBorders>
              <w:top w:val="single" w:sz="4" w:space="0" w:color="auto"/>
            </w:tcBorders>
          </w:tcPr>
          <w:p w:rsidR="00DF6CC2" w:rsidRPr="00D40463" w:rsidRDefault="00DF6CC2" w:rsidP="00B270A4">
            <w:pPr>
              <w:adjustRightInd w:val="0"/>
              <w:jc w:val="center"/>
              <w:rPr>
                <w:sz w:val="24"/>
                <w:szCs w:val="24"/>
              </w:rPr>
            </w:pPr>
            <w:r w:rsidRPr="00D40463">
              <w:rPr>
                <w:sz w:val="24"/>
                <w:szCs w:val="24"/>
              </w:rPr>
              <w:t>расшифровка подписи</w:t>
            </w:r>
          </w:p>
        </w:tc>
      </w:tr>
    </w:tbl>
    <w:p w:rsidR="00DF6CC2" w:rsidRPr="00D40463" w:rsidRDefault="00DF6CC2" w:rsidP="00B270A4">
      <w:pPr>
        <w:shd w:val="clear" w:color="auto" w:fill="FFFFFF"/>
        <w:tabs>
          <w:tab w:val="left" w:pos="6828"/>
        </w:tabs>
        <w:rPr>
          <w:sz w:val="24"/>
          <w:szCs w:val="24"/>
        </w:rPr>
      </w:pPr>
      <w:r w:rsidRPr="00D40463">
        <w:rPr>
          <w:sz w:val="24"/>
          <w:szCs w:val="24"/>
        </w:rPr>
        <w:t>МП</w:t>
      </w:r>
    </w:p>
    <w:p w:rsidR="00DF6CC2" w:rsidRPr="00D40463" w:rsidRDefault="00DF6CC2" w:rsidP="00B270A4">
      <w:pPr>
        <w:shd w:val="clear" w:color="auto" w:fill="FFFFFF"/>
        <w:tabs>
          <w:tab w:val="left" w:pos="6828"/>
        </w:tabs>
        <w:rPr>
          <w:sz w:val="24"/>
          <w:szCs w:val="24"/>
        </w:rPr>
      </w:pPr>
    </w:p>
    <w:p w:rsidR="00DF6CC2" w:rsidRPr="00D40463" w:rsidRDefault="00DF6CC2" w:rsidP="00B270A4">
      <w:pPr>
        <w:shd w:val="clear" w:color="auto" w:fill="FFFFFF"/>
        <w:tabs>
          <w:tab w:val="left" w:pos="6828"/>
        </w:tabs>
        <w:rPr>
          <w:sz w:val="24"/>
          <w:szCs w:val="24"/>
        </w:rPr>
      </w:pPr>
    </w:p>
    <w:p w:rsidR="00DF6CC2" w:rsidRPr="00D40463" w:rsidRDefault="00DF6CC2" w:rsidP="00B270A4">
      <w:pPr>
        <w:shd w:val="clear" w:color="auto" w:fill="FFFFFF"/>
        <w:tabs>
          <w:tab w:val="left" w:pos="6828"/>
        </w:tabs>
        <w:ind w:left="619"/>
        <w:jc w:val="right"/>
        <w:rPr>
          <w:spacing w:val="-4"/>
          <w:sz w:val="28"/>
          <w:szCs w:val="28"/>
        </w:rPr>
      </w:pPr>
      <w:r w:rsidRPr="00D40463">
        <w:rPr>
          <w:spacing w:val="-4"/>
          <w:sz w:val="28"/>
          <w:szCs w:val="28"/>
        </w:rPr>
        <w:br w:type="page"/>
      </w:r>
      <w:r w:rsidRPr="00D40463">
        <w:rPr>
          <w:spacing w:val="-4"/>
          <w:sz w:val="28"/>
          <w:szCs w:val="28"/>
        </w:rPr>
        <w:lastRenderedPageBreak/>
        <w:t>Форма 4</w:t>
      </w:r>
    </w:p>
    <w:p w:rsidR="00DF6CC2" w:rsidRPr="00D40463" w:rsidRDefault="00DF6CC2" w:rsidP="00B270A4">
      <w:pPr>
        <w:rPr>
          <w:sz w:val="24"/>
          <w:szCs w:val="24"/>
        </w:rPr>
      </w:pPr>
    </w:p>
    <w:p w:rsidR="00DF6CC2" w:rsidRPr="00D40463" w:rsidRDefault="00DF6CC2" w:rsidP="00B270A4">
      <w:pPr>
        <w:jc w:val="center"/>
        <w:rPr>
          <w:sz w:val="24"/>
          <w:szCs w:val="24"/>
        </w:rPr>
      </w:pPr>
    </w:p>
    <w:p w:rsidR="00DF6CC2" w:rsidRPr="00D40463" w:rsidRDefault="00DF6CC2" w:rsidP="00B270A4">
      <w:pPr>
        <w:framePr w:hSpace="180" w:wrap="around" w:vAnchor="text" w:hAnchor="text" w:xAlign="right" w:y="1"/>
        <w:numPr>
          <w:ilvl w:val="12"/>
          <w:numId w:val="0"/>
        </w:numPr>
        <w:tabs>
          <w:tab w:val="left" w:pos="4548"/>
          <w:tab w:val="left" w:pos="4932"/>
          <w:tab w:val="left" w:pos="5628"/>
          <w:tab w:val="left" w:pos="6720"/>
        </w:tabs>
        <w:ind w:left="1452" w:firstLine="5494"/>
        <w:suppressOverlap/>
        <w:jc w:val="both"/>
        <w:rPr>
          <w:sz w:val="24"/>
          <w:szCs w:val="24"/>
        </w:rPr>
      </w:pPr>
      <w:r w:rsidRPr="00D40463">
        <w:rPr>
          <w:sz w:val="24"/>
          <w:szCs w:val="24"/>
        </w:rPr>
        <w:t>Приложение к части 1</w:t>
      </w:r>
    </w:p>
    <w:p w:rsidR="00DF6CC2" w:rsidRPr="00D40463" w:rsidRDefault="00DF6CC2" w:rsidP="00B270A4">
      <w:pPr>
        <w:framePr w:hSpace="180" w:wrap="around" w:vAnchor="text" w:hAnchor="text" w:xAlign="right" w:y="1"/>
        <w:numPr>
          <w:ilvl w:val="12"/>
          <w:numId w:val="0"/>
        </w:numPr>
        <w:ind w:left="1452" w:firstLine="5494"/>
        <w:suppressOverlap/>
        <w:jc w:val="both"/>
        <w:rPr>
          <w:sz w:val="24"/>
          <w:szCs w:val="24"/>
        </w:rPr>
      </w:pPr>
      <w:r w:rsidRPr="00D40463">
        <w:rPr>
          <w:sz w:val="24"/>
          <w:szCs w:val="24"/>
        </w:rPr>
        <w:t xml:space="preserve">заявки на участие </w:t>
      </w:r>
    </w:p>
    <w:p w:rsidR="00DF6CC2" w:rsidRPr="00D40463" w:rsidRDefault="00DF6CC2" w:rsidP="00B270A4">
      <w:pPr>
        <w:framePr w:hSpace="180" w:wrap="around" w:vAnchor="text" w:hAnchor="text" w:xAlign="right" w:y="1"/>
        <w:numPr>
          <w:ilvl w:val="12"/>
          <w:numId w:val="0"/>
        </w:numPr>
        <w:ind w:left="1452" w:firstLine="5494"/>
        <w:suppressOverlap/>
        <w:jc w:val="both"/>
        <w:rPr>
          <w:sz w:val="24"/>
          <w:szCs w:val="24"/>
        </w:rPr>
      </w:pPr>
      <w:r w:rsidRPr="00D40463">
        <w:rPr>
          <w:sz w:val="24"/>
          <w:szCs w:val="24"/>
        </w:rPr>
        <w:t>в открытом аукционе</w:t>
      </w:r>
    </w:p>
    <w:p w:rsidR="00DF6CC2" w:rsidRPr="00D40463" w:rsidRDefault="00DF6CC2" w:rsidP="00B270A4">
      <w:pPr>
        <w:framePr w:hSpace="180" w:wrap="around" w:vAnchor="text" w:hAnchor="text" w:xAlign="right" w:y="1"/>
        <w:numPr>
          <w:ilvl w:val="12"/>
          <w:numId w:val="0"/>
        </w:numPr>
        <w:ind w:left="1452" w:firstLine="5494"/>
        <w:suppressOverlap/>
        <w:jc w:val="both"/>
        <w:rPr>
          <w:sz w:val="24"/>
          <w:szCs w:val="24"/>
        </w:rPr>
      </w:pPr>
      <w:r w:rsidRPr="00D40463">
        <w:rPr>
          <w:sz w:val="24"/>
          <w:szCs w:val="24"/>
        </w:rPr>
        <w:t>в электронной форме</w:t>
      </w:r>
    </w:p>
    <w:p w:rsidR="00DF6CC2" w:rsidRPr="00D40463" w:rsidRDefault="00DF6CC2" w:rsidP="00B270A4">
      <w:pPr>
        <w:shd w:val="clear" w:color="auto" w:fill="FFFFFF"/>
        <w:tabs>
          <w:tab w:val="left" w:pos="6828"/>
        </w:tabs>
        <w:ind w:left="619"/>
        <w:jc w:val="right"/>
        <w:rPr>
          <w:spacing w:val="-4"/>
          <w:sz w:val="28"/>
          <w:szCs w:val="28"/>
        </w:rPr>
      </w:pPr>
      <w:r w:rsidRPr="00D40463">
        <w:rPr>
          <w:sz w:val="24"/>
          <w:szCs w:val="24"/>
        </w:rPr>
        <w:t>от «___»______20__г. №____</w:t>
      </w:r>
    </w:p>
    <w:p w:rsidR="00DF6CC2" w:rsidRPr="00D40463" w:rsidRDefault="00DF6CC2" w:rsidP="00B270A4">
      <w:pPr>
        <w:jc w:val="center"/>
        <w:rPr>
          <w:sz w:val="24"/>
          <w:szCs w:val="24"/>
        </w:rPr>
      </w:pPr>
    </w:p>
    <w:p w:rsidR="00DF6CC2" w:rsidRPr="00D40463" w:rsidRDefault="00DF6CC2" w:rsidP="00B270A4">
      <w:pPr>
        <w:jc w:val="center"/>
        <w:rPr>
          <w:sz w:val="24"/>
          <w:szCs w:val="24"/>
        </w:rPr>
      </w:pPr>
    </w:p>
    <w:p w:rsidR="00DF6CC2" w:rsidRPr="00D40463" w:rsidRDefault="00DF6CC2" w:rsidP="00B270A4">
      <w:pPr>
        <w:jc w:val="center"/>
        <w:rPr>
          <w:sz w:val="24"/>
          <w:szCs w:val="24"/>
        </w:rPr>
      </w:pPr>
    </w:p>
    <w:p w:rsidR="00DF6CC2" w:rsidRPr="00D40463" w:rsidRDefault="00DF6CC2" w:rsidP="00B270A4">
      <w:pPr>
        <w:jc w:val="center"/>
        <w:rPr>
          <w:sz w:val="24"/>
          <w:szCs w:val="24"/>
        </w:rPr>
      </w:pPr>
    </w:p>
    <w:p w:rsidR="00DF6CC2" w:rsidRPr="00D40463" w:rsidRDefault="00DF6CC2" w:rsidP="00B270A4">
      <w:pPr>
        <w:jc w:val="center"/>
        <w:rPr>
          <w:sz w:val="24"/>
          <w:szCs w:val="24"/>
        </w:rPr>
      </w:pPr>
      <w:r w:rsidRPr="00D40463">
        <w:rPr>
          <w:sz w:val="24"/>
          <w:szCs w:val="24"/>
        </w:rPr>
        <w:t>АНКЕТА УЧАСТНИКА ПРОЦЕДУРЫ ЗАКУПКИ</w:t>
      </w:r>
      <w:r w:rsidRPr="00D40463">
        <w:rPr>
          <w:sz w:val="24"/>
          <w:szCs w:val="24"/>
          <w:vertAlign w:val="superscript"/>
        </w:rPr>
        <w:footnoteReference w:id="26"/>
      </w:r>
    </w:p>
    <w:p w:rsidR="00DF6CC2" w:rsidRPr="00D40463" w:rsidRDefault="00DF6CC2" w:rsidP="00B270A4">
      <w:pP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DF6CC2" w:rsidRPr="00D40463" w:rsidTr="00B270A4">
        <w:trPr>
          <w:trHeight w:val="977"/>
        </w:trPr>
        <w:tc>
          <w:tcPr>
            <w:tcW w:w="817" w:type="dxa"/>
            <w:vAlign w:val="center"/>
          </w:tcPr>
          <w:p w:rsidR="00DF6CC2" w:rsidRPr="00D40463" w:rsidRDefault="00DF6CC2" w:rsidP="00B270A4">
            <w:pPr>
              <w:jc w:val="center"/>
              <w:rPr>
                <w:sz w:val="24"/>
                <w:szCs w:val="24"/>
              </w:rPr>
            </w:pPr>
            <w:r w:rsidRPr="00D40463">
              <w:rPr>
                <w:sz w:val="24"/>
                <w:szCs w:val="24"/>
              </w:rPr>
              <w:t>№ п</w:t>
            </w:r>
            <w:r w:rsidRPr="00D40463">
              <w:rPr>
                <w:sz w:val="24"/>
                <w:szCs w:val="24"/>
                <w:lang w:val="en-US"/>
              </w:rPr>
              <w:t>/</w:t>
            </w:r>
            <w:r w:rsidRPr="00D40463">
              <w:rPr>
                <w:sz w:val="24"/>
                <w:szCs w:val="24"/>
              </w:rPr>
              <w:t>п</w:t>
            </w:r>
          </w:p>
        </w:tc>
        <w:tc>
          <w:tcPr>
            <w:tcW w:w="5753" w:type="dxa"/>
            <w:vAlign w:val="center"/>
          </w:tcPr>
          <w:p w:rsidR="00DF6CC2" w:rsidRPr="00D40463" w:rsidRDefault="00DF6CC2" w:rsidP="00B270A4">
            <w:pPr>
              <w:jc w:val="center"/>
              <w:rPr>
                <w:sz w:val="24"/>
                <w:szCs w:val="24"/>
              </w:rPr>
            </w:pPr>
            <w:r w:rsidRPr="00D40463">
              <w:rPr>
                <w:sz w:val="24"/>
                <w:szCs w:val="24"/>
              </w:rPr>
              <w:t>Наименование</w:t>
            </w:r>
          </w:p>
        </w:tc>
        <w:tc>
          <w:tcPr>
            <w:tcW w:w="3285" w:type="dxa"/>
            <w:vAlign w:val="center"/>
          </w:tcPr>
          <w:p w:rsidR="00DF6CC2" w:rsidRPr="00D40463" w:rsidRDefault="00DF6CC2" w:rsidP="00B270A4">
            <w:pPr>
              <w:jc w:val="center"/>
              <w:rPr>
                <w:sz w:val="24"/>
                <w:szCs w:val="24"/>
              </w:rPr>
            </w:pPr>
            <w:r w:rsidRPr="00D40463">
              <w:rPr>
                <w:sz w:val="24"/>
                <w:szCs w:val="24"/>
              </w:rPr>
              <w:t xml:space="preserve">Сведения об участнике </w:t>
            </w:r>
          </w:p>
          <w:p w:rsidR="00DF6CC2" w:rsidRPr="00D40463" w:rsidRDefault="00DF6CC2" w:rsidP="00B270A4">
            <w:pPr>
              <w:jc w:val="center"/>
              <w:rPr>
                <w:sz w:val="24"/>
                <w:szCs w:val="24"/>
              </w:rPr>
            </w:pPr>
            <w:r w:rsidRPr="00D40463">
              <w:rPr>
                <w:sz w:val="24"/>
                <w:szCs w:val="24"/>
              </w:rPr>
              <w:t>процедуры закупки</w:t>
            </w: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1</w:t>
            </w:r>
          </w:p>
        </w:tc>
        <w:tc>
          <w:tcPr>
            <w:tcW w:w="5753" w:type="dxa"/>
          </w:tcPr>
          <w:p w:rsidR="00DF6CC2" w:rsidRPr="00D40463" w:rsidRDefault="00DF6CC2" w:rsidP="00B270A4">
            <w:pPr>
              <w:rPr>
                <w:sz w:val="24"/>
                <w:szCs w:val="24"/>
              </w:rPr>
            </w:pPr>
            <w:r w:rsidRPr="00D40463">
              <w:rPr>
                <w:sz w:val="24"/>
                <w:szCs w:val="24"/>
              </w:rPr>
              <w:t>Статус участника процедуры закупки</w:t>
            </w:r>
          </w:p>
        </w:tc>
        <w:tc>
          <w:tcPr>
            <w:tcW w:w="3285" w:type="dxa"/>
          </w:tcPr>
          <w:p w:rsidR="00DF6CC2" w:rsidRPr="00D40463" w:rsidRDefault="00DF6CC2" w:rsidP="00B270A4">
            <w:pPr>
              <w:jc w:val="center"/>
              <w:rPr>
                <w:sz w:val="24"/>
                <w:szCs w:val="24"/>
              </w:rPr>
            </w:pPr>
            <w:r w:rsidRPr="00D40463">
              <w:rPr>
                <w:sz w:val="24"/>
                <w:szCs w:val="24"/>
              </w:rPr>
              <w:t>Физическое лицо</w:t>
            </w: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2</w:t>
            </w:r>
          </w:p>
        </w:tc>
        <w:tc>
          <w:tcPr>
            <w:tcW w:w="5753" w:type="dxa"/>
          </w:tcPr>
          <w:p w:rsidR="00DF6CC2" w:rsidRPr="00D40463" w:rsidRDefault="00DF6CC2" w:rsidP="00B270A4">
            <w:pPr>
              <w:rPr>
                <w:sz w:val="24"/>
                <w:szCs w:val="24"/>
              </w:rPr>
            </w:pPr>
            <w:r w:rsidRPr="00D40463">
              <w:rPr>
                <w:sz w:val="24"/>
                <w:szCs w:val="24"/>
              </w:rPr>
              <w:t>Фамилия, имя, отчество (полностью)</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3</w:t>
            </w:r>
          </w:p>
        </w:tc>
        <w:tc>
          <w:tcPr>
            <w:tcW w:w="5753" w:type="dxa"/>
          </w:tcPr>
          <w:p w:rsidR="00DF6CC2" w:rsidRPr="00D40463" w:rsidRDefault="00DF6CC2" w:rsidP="00B270A4">
            <w:pPr>
              <w:rPr>
                <w:sz w:val="24"/>
                <w:szCs w:val="24"/>
              </w:rPr>
            </w:pPr>
            <w:r w:rsidRPr="00D40463">
              <w:rPr>
                <w:sz w:val="24"/>
                <w:szCs w:val="24"/>
              </w:rPr>
              <w:t>Место жительства</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4</w:t>
            </w:r>
          </w:p>
        </w:tc>
        <w:tc>
          <w:tcPr>
            <w:tcW w:w="5753" w:type="dxa"/>
          </w:tcPr>
          <w:p w:rsidR="00DF6CC2" w:rsidRPr="00D40463" w:rsidRDefault="00DF6CC2" w:rsidP="00B270A4">
            <w:pPr>
              <w:rPr>
                <w:sz w:val="24"/>
                <w:szCs w:val="24"/>
              </w:rPr>
            </w:pPr>
            <w:r w:rsidRPr="00D40463">
              <w:rPr>
                <w:sz w:val="24"/>
                <w:szCs w:val="24"/>
              </w:rPr>
              <w:t>Почтовый адрес</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5</w:t>
            </w:r>
          </w:p>
        </w:tc>
        <w:tc>
          <w:tcPr>
            <w:tcW w:w="5753" w:type="dxa"/>
          </w:tcPr>
          <w:p w:rsidR="00DF6CC2" w:rsidRPr="00D40463" w:rsidRDefault="00DF6CC2" w:rsidP="00B270A4">
            <w:pPr>
              <w:rPr>
                <w:sz w:val="24"/>
                <w:szCs w:val="24"/>
              </w:rPr>
            </w:pPr>
            <w:r w:rsidRPr="00D40463">
              <w:rPr>
                <w:sz w:val="24"/>
                <w:szCs w:val="24"/>
              </w:rPr>
              <w:t>Паспортные данные</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6</w:t>
            </w:r>
          </w:p>
        </w:tc>
        <w:tc>
          <w:tcPr>
            <w:tcW w:w="5753" w:type="dxa"/>
          </w:tcPr>
          <w:p w:rsidR="00DF6CC2" w:rsidRPr="00D40463" w:rsidRDefault="00DF6CC2" w:rsidP="00B270A4">
            <w:pPr>
              <w:rPr>
                <w:sz w:val="24"/>
                <w:szCs w:val="24"/>
              </w:rPr>
            </w:pPr>
            <w:r w:rsidRPr="00D40463">
              <w:rPr>
                <w:sz w:val="24"/>
                <w:szCs w:val="24"/>
              </w:rPr>
              <w:t>Номер контактного телефона участника процедуры закупки</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7</w:t>
            </w:r>
          </w:p>
        </w:tc>
        <w:tc>
          <w:tcPr>
            <w:tcW w:w="5753" w:type="dxa"/>
          </w:tcPr>
          <w:p w:rsidR="00DF6CC2" w:rsidRPr="00D40463" w:rsidRDefault="00DF6CC2" w:rsidP="00B270A4">
            <w:pPr>
              <w:rPr>
                <w:sz w:val="24"/>
                <w:szCs w:val="24"/>
              </w:rPr>
            </w:pPr>
            <w:r w:rsidRPr="00D40463">
              <w:rPr>
                <w:sz w:val="24"/>
                <w:szCs w:val="24"/>
              </w:rPr>
              <w:t>Факс участника процедуры закупки</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8</w:t>
            </w:r>
          </w:p>
        </w:tc>
        <w:tc>
          <w:tcPr>
            <w:tcW w:w="5753" w:type="dxa"/>
          </w:tcPr>
          <w:p w:rsidR="00DF6CC2" w:rsidRPr="00D40463" w:rsidRDefault="00DF6CC2" w:rsidP="00B270A4">
            <w:pPr>
              <w:rPr>
                <w:sz w:val="24"/>
                <w:szCs w:val="24"/>
              </w:rPr>
            </w:pPr>
            <w:r w:rsidRPr="00D40463">
              <w:rPr>
                <w:sz w:val="24"/>
                <w:szCs w:val="24"/>
              </w:rPr>
              <w:t>Адрес электронной почты</w:t>
            </w:r>
          </w:p>
        </w:tc>
        <w:tc>
          <w:tcPr>
            <w:tcW w:w="3285" w:type="dxa"/>
          </w:tcPr>
          <w:p w:rsidR="00DF6CC2" w:rsidRPr="00D40463" w:rsidRDefault="00DF6CC2" w:rsidP="00B270A4">
            <w:pPr>
              <w:jc w:val="center"/>
              <w:rPr>
                <w:sz w:val="24"/>
                <w:szCs w:val="24"/>
              </w:rPr>
            </w:pPr>
          </w:p>
        </w:tc>
      </w:tr>
    </w:tbl>
    <w:p w:rsidR="00DF6CC2" w:rsidRPr="00D40463" w:rsidRDefault="00DF6CC2" w:rsidP="00B270A4">
      <w:pPr>
        <w:rPr>
          <w:sz w:val="24"/>
          <w:szCs w:val="24"/>
        </w:rPr>
      </w:pPr>
    </w:p>
    <w:tbl>
      <w:tblPr>
        <w:tblW w:w="0" w:type="auto"/>
        <w:tblLook w:val="01E0" w:firstRow="1" w:lastRow="1" w:firstColumn="1" w:lastColumn="1" w:noHBand="0" w:noVBand="0"/>
      </w:tblPr>
      <w:tblGrid>
        <w:gridCol w:w="4626"/>
        <w:gridCol w:w="1719"/>
        <w:gridCol w:w="567"/>
        <w:gridCol w:w="3053"/>
      </w:tblGrid>
      <w:tr w:rsidR="00DF6CC2" w:rsidRPr="00D40463" w:rsidTr="00B270A4">
        <w:tc>
          <w:tcPr>
            <w:tcW w:w="4626" w:type="dxa"/>
          </w:tcPr>
          <w:p w:rsidR="00DF6CC2" w:rsidRPr="00D40463" w:rsidRDefault="00DF6CC2" w:rsidP="00B270A4">
            <w:pPr>
              <w:adjustRightInd w:val="0"/>
              <w:rPr>
                <w:sz w:val="24"/>
                <w:szCs w:val="24"/>
              </w:rPr>
            </w:pPr>
          </w:p>
        </w:tc>
        <w:tc>
          <w:tcPr>
            <w:tcW w:w="1719" w:type="dxa"/>
            <w:tcBorders>
              <w:bottom w:val="single" w:sz="4" w:space="0" w:color="auto"/>
            </w:tcBorders>
          </w:tcPr>
          <w:p w:rsidR="00DF6CC2" w:rsidRPr="00D40463" w:rsidRDefault="00DF6CC2" w:rsidP="00B270A4">
            <w:pPr>
              <w:adjustRightInd w:val="0"/>
              <w:rPr>
                <w:sz w:val="24"/>
                <w:szCs w:val="24"/>
              </w:rPr>
            </w:pPr>
          </w:p>
        </w:tc>
        <w:tc>
          <w:tcPr>
            <w:tcW w:w="567" w:type="dxa"/>
          </w:tcPr>
          <w:p w:rsidR="00DF6CC2" w:rsidRPr="00D40463" w:rsidRDefault="00DF6CC2" w:rsidP="00B270A4">
            <w:pPr>
              <w:adjustRightInd w:val="0"/>
              <w:rPr>
                <w:sz w:val="24"/>
                <w:szCs w:val="24"/>
              </w:rPr>
            </w:pPr>
          </w:p>
        </w:tc>
        <w:tc>
          <w:tcPr>
            <w:tcW w:w="3053" w:type="dxa"/>
            <w:tcBorders>
              <w:bottom w:val="single" w:sz="4" w:space="0" w:color="auto"/>
            </w:tcBorders>
          </w:tcPr>
          <w:p w:rsidR="00DF6CC2" w:rsidRPr="00D40463" w:rsidRDefault="00DF6CC2" w:rsidP="00B270A4">
            <w:pPr>
              <w:adjustRightInd w:val="0"/>
              <w:rPr>
                <w:sz w:val="24"/>
                <w:szCs w:val="24"/>
              </w:rPr>
            </w:pPr>
          </w:p>
        </w:tc>
      </w:tr>
      <w:tr w:rsidR="00DF6CC2" w:rsidRPr="00D40463" w:rsidTr="00B270A4">
        <w:tc>
          <w:tcPr>
            <w:tcW w:w="4626" w:type="dxa"/>
          </w:tcPr>
          <w:p w:rsidR="00DF6CC2" w:rsidRPr="00D40463" w:rsidRDefault="00DF6CC2" w:rsidP="00B270A4">
            <w:pPr>
              <w:adjustRightInd w:val="0"/>
              <w:jc w:val="center"/>
              <w:rPr>
                <w:sz w:val="24"/>
                <w:szCs w:val="24"/>
              </w:rPr>
            </w:pPr>
          </w:p>
        </w:tc>
        <w:tc>
          <w:tcPr>
            <w:tcW w:w="1719" w:type="dxa"/>
            <w:tcBorders>
              <w:top w:val="single" w:sz="4" w:space="0" w:color="auto"/>
            </w:tcBorders>
          </w:tcPr>
          <w:p w:rsidR="00DF6CC2" w:rsidRPr="00D40463" w:rsidRDefault="00DF6CC2" w:rsidP="00B270A4">
            <w:pPr>
              <w:adjustRightInd w:val="0"/>
              <w:jc w:val="center"/>
              <w:rPr>
                <w:sz w:val="24"/>
                <w:szCs w:val="24"/>
              </w:rPr>
            </w:pPr>
            <w:r w:rsidRPr="00D40463">
              <w:rPr>
                <w:sz w:val="24"/>
                <w:szCs w:val="24"/>
              </w:rPr>
              <w:t>подпись</w:t>
            </w:r>
          </w:p>
        </w:tc>
        <w:tc>
          <w:tcPr>
            <w:tcW w:w="567" w:type="dxa"/>
          </w:tcPr>
          <w:p w:rsidR="00DF6CC2" w:rsidRPr="00D40463" w:rsidRDefault="00DF6CC2" w:rsidP="00B270A4">
            <w:pPr>
              <w:adjustRightInd w:val="0"/>
              <w:jc w:val="center"/>
              <w:rPr>
                <w:sz w:val="24"/>
                <w:szCs w:val="24"/>
              </w:rPr>
            </w:pPr>
          </w:p>
        </w:tc>
        <w:tc>
          <w:tcPr>
            <w:tcW w:w="3053" w:type="dxa"/>
            <w:tcBorders>
              <w:top w:val="single" w:sz="4" w:space="0" w:color="auto"/>
            </w:tcBorders>
          </w:tcPr>
          <w:p w:rsidR="00DF6CC2" w:rsidRPr="00D40463" w:rsidRDefault="00DF6CC2" w:rsidP="00B270A4">
            <w:pPr>
              <w:adjustRightInd w:val="0"/>
              <w:jc w:val="center"/>
              <w:rPr>
                <w:sz w:val="24"/>
                <w:szCs w:val="24"/>
              </w:rPr>
            </w:pPr>
            <w:r w:rsidRPr="00D40463">
              <w:rPr>
                <w:sz w:val="24"/>
                <w:szCs w:val="24"/>
              </w:rPr>
              <w:t>расшифровка подписи</w:t>
            </w:r>
          </w:p>
        </w:tc>
      </w:tr>
    </w:tbl>
    <w:p w:rsidR="00DF6CC2" w:rsidRPr="00D40463" w:rsidRDefault="00DF6CC2" w:rsidP="00B270A4">
      <w:pPr>
        <w:jc w:val="right"/>
        <w:rPr>
          <w:sz w:val="28"/>
          <w:szCs w:val="28"/>
        </w:rPr>
      </w:pPr>
    </w:p>
    <w:p w:rsidR="00DF6CC2" w:rsidRPr="00D40463" w:rsidRDefault="00DF6CC2" w:rsidP="00B270A4">
      <w:pPr>
        <w:rPr>
          <w:sz w:val="28"/>
          <w:szCs w:val="28"/>
        </w:rPr>
      </w:pPr>
    </w:p>
    <w:p w:rsidR="00DF6CC2" w:rsidRPr="00D40463" w:rsidRDefault="00DF6CC2" w:rsidP="00B270A4">
      <w:pPr>
        <w:rPr>
          <w:sz w:val="28"/>
          <w:szCs w:val="28"/>
        </w:rPr>
      </w:pPr>
    </w:p>
    <w:p w:rsidR="00DF6CC2" w:rsidRPr="00D40463" w:rsidRDefault="00DF6CC2" w:rsidP="00B270A4">
      <w:pPr>
        <w:adjustRightInd w:val="0"/>
        <w:rPr>
          <w:sz w:val="24"/>
          <w:szCs w:val="24"/>
        </w:rPr>
      </w:pPr>
    </w:p>
    <w:p w:rsidR="00DF6CC2" w:rsidRPr="00D40463" w:rsidRDefault="00DF6CC2" w:rsidP="00B270A4">
      <w:pPr>
        <w:jc w:val="right"/>
        <w:rPr>
          <w:sz w:val="28"/>
          <w:szCs w:val="28"/>
        </w:rPr>
      </w:pPr>
      <w:r w:rsidRPr="00D40463">
        <w:rPr>
          <w:b/>
          <w:spacing w:val="-4"/>
          <w:sz w:val="24"/>
          <w:szCs w:val="24"/>
        </w:rPr>
        <w:br w:type="page"/>
      </w:r>
      <w:r w:rsidRPr="00D40463">
        <w:rPr>
          <w:sz w:val="28"/>
          <w:szCs w:val="28"/>
        </w:rPr>
        <w:lastRenderedPageBreak/>
        <w:t>Форма 5</w:t>
      </w:r>
    </w:p>
    <w:p w:rsidR="00DF6CC2" w:rsidRPr="00D40463" w:rsidRDefault="00DF6CC2" w:rsidP="00B270A4">
      <w:pPr>
        <w:jc w:val="right"/>
        <w:rPr>
          <w:b/>
          <w:sz w:val="28"/>
          <w:szCs w:val="28"/>
        </w:rPr>
      </w:pPr>
    </w:p>
    <w:tbl>
      <w:tblPr>
        <w:tblW w:w="0" w:type="auto"/>
        <w:tblLook w:val="01E0" w:firstRow="1" w:lastRow="1" w:firstColumn="1" w:lastColumn="1" w:noHBand="0" w:noVBand="0"/>
      </w:tblPr>
      <w:tblGrid>
        <w:gridCol w:w="4927"/>
        <w:gridCol w:w="4928"/>
      </w:tblGrid>
      <w:tr w:rsidR="00DF6CC2" w:rsidRPr="00D40463" w:rsidTr="00B270A4">
        <w:tc>
          <w:tcPr>
            <w:tcW w:w="4927" w:type="dxa"/>
          </w:tcPr>
          <w:p w:rsidR="00DF6CC2" w:rsidRPr="00D40463" w:rsidRDefault="00DF6CC2" w:rsidP="00B270A4">
            <w:pPr>
              <w:numPr>
                <w:ilvl w:val="12"/>
                <w:numId w:val="0"/>
              </w:numPr>
              <w:jc w:val="both"/>
              <w:rPr>
                <w:sz w:val="28"/>
                <w:szCs w:val="28"/>
              </w:rPr>
            </w:pPr>
            <w:r w:rsidRPr="00D40463">
              <w:rPr>
                <w:sz w:val="28"/>
                <w:szCs w:val="28"/>
              </w:rPr>
              <w:t>На бланке организации</w:t>
            </w:r>
          </w:p>
        </w:tc>
        <w:tc>
          <w:tcPr>
            <w:tcW w:w="4928" w:type="dxa"/>
          </w:tcPr>
          <w:p w:rsidR="00DF6CC2" w:rsidRPr="00D40463" w:rsidRDefault="00DF6CC2" w:rsidP="00B270A4">
            <w:pPr>
              <w:numPr>
                <w:ilvl w:val="12"/>
                <w:numId w:val="0"/>
              </w:numPr>
              <w:ind w:left="1877"/>
              <w:jc w:val="both"/>
              <w:rPr>
                <w:sz w:val="26"/>
                <w:szCs w:val="26"/>
              </w:rPr>
            </w:pPr>
          </w:p>
        </w:tc>
      </w:tr>
    </w:tbl>
    <w:p w:rsidR="00DF6CC2" w:rsidRPr="00D40463" w:rsidRDefault="00DF6CC2" w:rsidP="00B270A4">
      <w:pPr>
        <w:jc w:val="center"/>
        <w:rPr>
          <w:sz w:val="28"/>
          <w:szCs w:val="28"/>
        </w:rPr>
      </w:pPr>
    </w:p>
    <w:p w:rsidR="00DF6CC2" w:rsidRPr="00D40463" w:rsidRDefault="00DF6CC2" w:rsidP="00B270A4">
      <w:pPr>
        <w:jc w:val="center"/>
        <w:rPr>
          <w:sz w:val="28"/>
          <w:szCs w:val="28"/>
        </w:rPr>
      </w:pPr>
    </w:p>
    <w:p w:rsidR="00DF6CC2" w:rsidRPr="00D40463" w:rsidRDefault="00DF6CC2" w:rsidP="00B270A4">
      <w:pPr>
        <w:jc w:val="center"/>
        <w:rPr>
          <w:sz w:val="28"/>
          <w:szCs w:val="28"/>
        </w:rPr>
      </w:pPr>
      <w:r w:rsidRPr="00D40463">
        <w:rPr>
          <w:sz w:val="28"/>
          <w:szCs w:val="28"/>
        </w:rPr>
        <w:t>ДОВЕРЕННОСТЬ № _____</w:t>
      </w:r>
    </w:p>
    <w:p w:rsidR="00DF6CC2" w:rsidRPr="00D40463" w:rsidRDefault="00DF6CC2" w:rsidP="00B270A4">
      <w:pPr>
        <w:jc w:val="center"/>
        <w:rPr>
          <w:sz w:val="28"/>
          <w:szCs w:val="28"/>
        </w:rPr>
      </w:pPr>
    </w:p>
    <w:tbl>
      <w:tblPr>
        <w:tblW w:w="0" w:type="auto"/>
        <w:tblLook w:val="01E0" w:firstRow="1" w:lastRow="1" w:firstColumn="1" w:lastColumn="1" w:noHBand="0" w:noVBand="0"/>
      </w:tblPr>
      <w:tblGrid>
        <w:gridCol w:w="5328"/>
        <w:gridCol w:w="900"/>
        <w:gridCol w:w="3626"/>
      </w:tblGrid>
      <w:tr w:rsidR="00DF6CC2" w:rsidRPr="00D40463" w:rsidTr="00B270A4">
        <w:tc>
          <w:tcPr>
            <w:tcW w:w="5328" w:type="dxa"/>
            <w:tcBorders>
              <w:bottom w:val="single" w:sz="4" w:space="0" w:color="auto"/>
            </w:tcBorders>
          </w:tcPr>
          <w:p w:rsidR="00DF6CC2" w:rsidRPr="00D40463" w:rsidRDefault="00DF6CC2" w:rsidP="00B270A4">
            <w:pPr>
              <w:rPr>
                <w:sz w:val="28"/>
                <w:szCs w:val="28"/>
              </w:rPr>
            </w:pPr>
          </w:p>
        </w:tc>
        <w:tc>
          <w:tcPr>
            <w:tcW w:w="900" w:type="dxa"/>
          </w:tcPr>
          <w:p w:rsidR="00DF6CC2" w:rsidRPr="00D40463" w:rsidRDefault="00DF6CC2" w:rsidP="00B270A4">
            <w:pPr>
              <w:rPr>
                <w:sz w:val="28"/>
                <w:szCs w:val="28"/>
              </w:rPr>
            </w:pPr>
          </w:p>
        </w:tc>
        <w:tc>
          <w:tcPr>
            <w:tcW w:w="3626" w:type="dxa"/>
            <w:tcBorders>
              <w:bottom w:val="single" w:sz="4" w:space="0" w:color="auto"/>
            </w:tcBorders>
          </w:tcPr>
          <w:p w:rsidR="00DF6CC2" w:rsidRPr="00D40463" w:rsidRDefault="00DF6CC2" w:rsidP="00B270A4">
            <w:pPr>
              <w:jc w:val="center"/>
              <w:rPr>
                <w:sz w:val="28"/>
                <w:szCs w:val="28"/>
              </w:rPr>
            </w:pPr>
          </w:p>
        </w:tc>
      </w:tr>
      <w:tr w:rsidR="00DF6CC2" w:rsidRPr="00D40463" w:rsidTr="00B270A4">
        <w:tc>
          <w:tcPr>
            <w:tcW w:w="5328" w:type="dxa"/>
            <w:tcBorders>
              <w:top w:val="single" w:sz="4" w:space="0" w:color="auto"/>
            </w:tcBorders>
          </w:tcPr>
          <w:p w:rsidR="00DF6CC2" w:rsidRPr="00D40463" w:rsidRDefault="00DF6CC2" w:rsidP="00B270A4">
            <w:pPr>
              <w:jc w:val="center"/>
              <w:rPr>
                <w:sz w:val="24"/>
                <w:szCs w:val="24"/>
              </w:rPr>
            </w:pPr>
            <w:r w:rsidRPr="00D40463">
              <w:rPr>
                <w:sz w:val="24"/>
                <w:szCs w:val="24"/>
              </w:rPr>
              <w:t>число, месяц, год совершения доверенности прописью</w:t>
            </w:r>
          </w:p>
        </w:tc>
        <w:tc>
          <w:tcPr>
            <w:tcW w:w="900" w:type="dxa"/>
          </w:tcPr>
          <w:p w:rsidR="00DF6CC2" w:rsidRPr="00D40463" w:rsidRDefault="00DF6CC2" w:rsidP="00B270A4">
            <w:pPr>
              <w:jc w:val="center"/>
              <w:rPr>
                <w:sz w:val="24"/>
                <w:szCs w:val="24"/>
              </w:rPr>
            </w:pPr>
          </w:p>
        </w:tc>
        <w:tc>
          <w:tcPr>
            <w:tcW w:w="3626" w:type="dxa"/>
            <w:tcBorders>
              <w:top w:val="single" w:sz="4" w:space="0" w:color="auto"/>
            </w:tcBorders>
          </w:tcPr>
          <w:p w:rsidR="00DF6CC2" w:rsidRPr="00D40463" w:rsidRDefault="00DF6CC2" w:rsidP="00B270A4">
            <w:pPr>
              <w:jc w:val="center"/>
              <w:rPr>
                <w:sz w:val="24"/>
                <w:szCs w:val="24"/>
              </w:rPr>
            </w:pPr>
            <w:r w:rsidRPr="00D40463">
              <w:rPr>
                <w:sz w:val="24"/>
                <w:szCs w:val="24"/>
              </w:rPr>
              <w:t>место совершения доверенности</w:t>
            </w:r>
          </w:p>
        </w:tc>
      </w:tr>
    </w:tbl>
    <w:p w:rsidR="00DF6CC2" w:rsidRPr="00D40463" w:rsidRDefault="00DF6CC2" w:rsidP="00B270A4">
      <w:pPr>
        <w:rPr>
          <w:sz w:val="28"/>
          <w:szCs w:val="28"/>
        </w:rPr>
      </w:pPr>
    </w:p>
    <w:p w:rsidR="00DF6CC2" w:rsidRPr="00D40463" w:rsidRDefault="00DF6CC2" w:rsidP="00B270A4">
      <w:pPr>
        <w:ind w:firstLine="567"/>
        <w:rPr>
          <w:sz w:val="28"/>
          <w:szCs w:val="28"/>
        </w:rPr>
      </w:pPr>
      <w:r w:rsidRPr="00D40463">
        <w:rPr>
          <w:sz w:val="28"/>
          <w:szCs w:val="28"/>
        </w:rPr>
        <w:t>Участник процедуры закупки ________________________________________</w:t>
      </w:r>
    </w:p>
    <w:p w:rsidR="00DF6CC2" w:rsidRPr="00D40463" w:rsidRDefault="00DF6CC2" w:rsidP="00B270A4">
      <w:pPr>
        <w:ind w:left="4320" w:firstLine="720"/>
        <w:rPr>
          <w:sz w:val="24"/>
          <w:szCs w:val="24"/>
        </w:rPr>
      </w:pPr>
      <w:r w:rsidRPr="00D40463">
        <w:rPr>
          <w:sz w:val="24"/>
          <w:szCs w:val="24"/>
        </w:rPr>
        <w:t>(полное наименование юридического лица)</w:t>
      </w:r>
    </w:p>
    <w:p w:rsidR="00DF6CC2" w:rsidRPr="00D40463" w:rsidRDefault="00DF6CC2" w:rsidP="00B270A4">
      <w:pPr>
        <w:rPr>
          <w:sz w:val="28"/>
          <w:szCs w:val="28"/>
        </w:rPr>
      </w:pPr>
      <w:r w:rsidRPr="00D40463">
        <w:rPr>
          <w:sz w:val="28"/>
          <w:szCs w:val="28"/>
        </w:rPr>
        <w:t>в лице ________________________________________________________________,</w:t>
      </w:r>
    </w:p>
    <w:p w:rsidR="00DF6CC2" w:rsidRPr="00D40463" w:rsidRDefault="00DF6CC2" w:rsidP="00B270A4">
      <w:pPr>
        <w:ind w:left="2160" w:firstLine="720"/>
        <w:rPr>
          <w:sz w:val="24"/>
          <w:szCs w:val="24"/>
        </w:rPr>
      </w:pPr>
      <w:r w:rsidRPr="00D40463">
        <w:rPr>
          <w:sz w:val="24"/>
          <w:szCs w:val="24"/>
        </w:rPr>
        <w:t>(должность, фамилия, имя, отчество)</w:t>
      </w:r>
    </w:p>
    <w:p w:rsidR="00DF6CC2" w:rsidRPr="00D40463" w:rsidRDefault="00DF6CC2" w:rsidP="00B270A4">
      <w:pPr>
        <w:rPr>
          <w:sz w:val="28"/>
          <w:szCs w:val="28"/>
        </w:rPr>
      </w:pPr>
      <w:r w:rsidRPr="00D40463">
        <w:rPr>
          <w:sz w:val="28"/>
          <w:szCs w:val="28"/>
        </w:rPr>
        <w:t>действующего на основании _______________________настоящей доверенностью уполномочивает _______________________________________________________,</w:t>
      </w:r>
    </w:p>
    <w:p w:rsidR="00DF6CC2" w:rsidRPr="00D40463" w:rsidRDefault="00DF6CC2" w:rsidP="00B270A4">
      <w:pPr>
        <w:ind w:left="2880" w:firstLine="720"/>
        <w:rPr>
          <w:sz w:val="28"/>
          <w:szCs w:val="28"/>
        </w:rPr>
      </w:pPr>
      <w:r w:rsidRPr="00D40463">
        <w:rPr>
          <w:sz w:val="24"/>
          <w:szCs w:val="24"/>
        </w:rPr>
        <w:t>(должность, фамилия, имя, отчество)</w:t>
      </w:r>
    </w:p>
    <w:p w:rsidR="00DF6CC2" w:rsidRPr="00D40463" w:rsidRDefault="00DF6CC2" w:rsidP="00B270A4">
      <w:pPr>
        <w:rPr>
          <w:sz w:val="28"/>
          <w:szCs w:val="28"/>
        </w:rPr>
      </w:pPr>
      <w:r w:rsidRPr="00D40463">
        <w:rPr>
          <w:sz w:val="28"/>
          <w:szCs w:val="28"/>
        </w:rPr>
        <w:t>паспорт серия ______ № ______, выдан «___» ___________ 20___ г. ____________</w:t>
      </w:r>
    </w:p>
    <w:p w:rsidR="00DF6CC2" w:rsidRPr="00D40463" w:rsidRDefault="00DF6CC2" w:rsidP="00B270A4">
      <w:pPr>
        <w:jc w:val="right"/>
        <w:rPr>
          <w:sz w:val="24"/>
          <w:szCs w:val="24"/>
        </w:rPr>
      </w:pPr>
      <w:r w:rsidRPr="00D40463">
        <w:rPr>
          <w:sz w:val="24"/>
          <w:szCs w:val="24"/>
        </w:rPr>
        <w:t>(кем выдан)</w:t>
      </w:r>
    </w:p>
    <w:p w:rsidR="00DF6CC2" w:rsidRPr="00D40463" w:rsidRDefault="00DF6CC2" w:rsidP="00B270A4">
      <w:pPr>
        <w:jc w:val="both"/>
        <w:rPr>
          <w:sz w:val="28"/>
          <w:szCs w:val="28"/>
        </w:rPr>
      </w:pPr>
      <w:r w:rsidRPr="00D40463">
        <w:rPr>
          <w:sz w:val="28"/>
          <w:szCs w:val="28"/>
        </w:rPr>
        <w:t>______________________________________________________________________</w:t>
      </w:r>
    </w:p>
    <w:p w:rsidR="00DF6CC2" w:rsidRPr="00D40463" w:rsidRDefault="00DF6CC2" w:rsidP="00B270A4">
      <w:pPr>
        <w:jc w:val="both"/>
        <w:rPr>
          <w:sz w:val="28"/>
          <w:szCs w:val="28"/>
        </w:rPr>
      </w:pPr>
      <w:r w:rsidRPr="00D40463">
        <w:rPr>
          <w:sz w:val="28"/>
          <w:szCs w:val="28"/>
        </w:rPr>
        <w:t>представлять Заказчику – федеральному государственному автономному образовательному учреждению вы</w:t>
      </w:r>
      <w:r>
        <w:rPr>
          <w:sz w:val="28"/>
          <w:szCs w:val="28"/>
        </w:rPr>
        <w:t xml:space="preserve">сшего </w:t>
      </w:r>
      <w:r w:rsidRPr="00D40463">
        <w:rPr>
          <w:sz w:val="28"/>
          <w:szCs w:val="28"/>
        </w:rPr>
        <w:t>образования «Национальный исследовательский ядерный университет «МИФИ», единой комиссии и подписывать необходимые документы для участия в открытом аукционе в электронной форме</w:t>
      </w:r>
    </w:p>
    <w:p w:rsidR="00DF6CC2" w:rsidRPr="00D40463" w:rsidRDefault="00DF6CC2" w:rsidP="00B270A4">
      <w:pPr>
        <w:jc w:val="both"/>
        <w:rPr>
          <w:sz w:val="28"/>
          <w:szCs w:val="28"/>
        </w:rPr>
      </w:pPr>
      <w:r w:rsidRPr="00D40463">
        <w:rPr>
          <w:sz w:val="28"/>
          <w:szCs w:val="28"/>
        </w:rPr>
        <w:t>______________________________________________________________________</w:t>
      </w:r>
    </w:p>
    <w:p w:rsidR="00DF6CC2" w:rsidRPr="00D40463" w:rsidRDefault="00DF6CC2" w:rsidP="00B270A4">
      <w:pPr>
        <w:jc w:val="center"/>
        <w:rPr>
          <w:sz w:val="24"/>
          <w:szCs w:val="24"/>
        </w:rPr>
      </w:pPr>
      <w:r w:rsidRPr="00D40463">
        <w:rPr>
          <w:sz w:val="24"/>
          <w:szCs w:val="24"/>
        </w:rPr>
        <w:t>(предмет открытого аукционам в электронной форме)</w:t>
      </w:r>
    </w:p>
    <w:tbl>
      <w:tblPr>
        <w:tblW w:w="0" w:type="auto"/>
        <w:tblLook w:val="01E0" w:firstRow="1" w:lastRow="1" w:firstColumn="1" w:lastColumn="1" w:noHBand="0" w:noVBand="0"/>
      </w:tblPr>
      <w:tblGrid>
        <w:gridCol w:w="1908"/>
        <w:gridCol w:w="3600"/>
        <w:gridCol w:w="236"/>
        <w:gridCol w:w="1937"/>
        <w:gridCol w:w="2173"/>
      </w:tblGrid>
      <w:tr w:rsidR="00DF6CC2" w:rsidRPr="00D40463" w:rsidTr="00B270A4">
        <w:tc>
          <w:tcPr>
            <w:tcW w:w="1908" w:type="dxa"/>
          </w:tcPr>
          <w:p w:rsidR="00DF6CC2" w:rsidRPr="00D40463" w:rsidRDefault="00DF6CC2" w:rsidP="00B270A4">
            <w:pPr>
              <w:ind w:firstLine="540"/>
              <w:jc w:val="both"/>
              <w:rPr>
                <w:sz w:val="28"/>
                <w:szCs w:val="28"/>
              </w:rPr>
            </w:pPr>
            <w:r w:rsidRPr="00D40463">
              <w:rPr>
                <w:sz w:val="28"/>
                <w:szCs w:val="28"/>
              </w:rPr>
              <w:t>Подпись</w:t>
            </w:r>
          </w:p>
        </w:tc>
        <w:tc>
          <w:tcPr>
            <w:tcW w:w="3600" w:type="dxa"/>
            <w:tcBorders>
              <w:bottom w:val="single" w:sz="4" w:space="0" w:color="auto"/>
            </w:tcBorders>
          </w:tcPr>
          <w:p w:rsidR="00DF6CC2" w:rsidRPr="00D40463" w:rsidRDefault="00DF6CC2" w:rsidP="00B270A4">
            <w:pPr>
              <w:jc w:val="both"/>
              <w:rPr>
                <w:sz w:val="28"/>
                <w:szCs w:val="28"/>
              </w:rPr>
            </w:pPr>
          </w:p>
        </w:tc>
        <w:tc>
          <w:tcPr>
            <w:tcW w:w="236" w:type="dxa"/>
          </w:tcPr>
          <w:p w:rsidR="00DF6CC2" w:rsidRPr="00D40463" w:rsidRDefault="00DF6CC2" w:rsidP="00B270A4">
            <w:pPr>
              <w:jc w:val="center"/>
              <w:rPr>
                <w:sz w:val="28"/>
                <w:szCs w:val="28"/>
              </w:rPr>
            </w:pPr>
          </w:p>
        </w:tc>
        <w:tc>
          <w:tcPr>
            <w:tcW w:w="1937" w:type="dxa"/>
            <w:tcBorders>
              <w:bottom w:val="single" w:sz="4" w:space="0" w:color="auto"/>
            </w:tcBorders>
          </w:tcPr>
          <w:p w:rsidR="00DF6CC2" w:rsidRPr="00D40463" w:rsidRDefault="00DF6CC2" w:rsidP="00B270A4">
            <w:pPr>
              <w:jc w:val="center"/>
              <w:rPr>
                <w:sz w:val="28"/>
                <w:szCs w:val="28"/>
              </w:rPr>
            </w:pPr>
          </w:p>
        </w:tc>
        <w:tc>
          <w:tcPr>
            <w:tcW w:w="2173" w:type="dxa"/>
          </w:tcPr>
          <w:p w:rsidR="00DF6CC2" w:rsidRPr="00D40463" w:rsidRDefault="00DF6CC2" w:rsidP="00B270A4">
            <w:pPr>
              <w:jc w:val="both"/>
              <w:rPr>
                <w:sz w:val="28"/>
                <w:szCs w:val="28"/>
              </w:rPr>
            </w:pPr>
            <w:r w:rsidRPr="00D40463">
              <w:rPr>
                <w:sz w:val="28"/>
                <w:szCs w:val="28"/>
              </w:rPr>
              <w:t>удостоверяю.</w:t>
            </w:r>
          </w:p>
        </w:tc>
      </w:tr>
      <w:tr w:rsidR="00DF6CC2" w:rsidRPr="00D40463" w:rsidTr="00B270A4">
        <w:tc>
          <w:tcPr>
            <w:tcW w:w="1908" w:type="dxa"/>
          </w:tcPr>
          <w:p w:rsidR="00DF6CC2" w:rsidRPr="00D40463" w:rsidRDefault="00DF6CC2" w:rsidP="00B270A4">
            <w:pPr>
              <w:jc w:val="center"/>
              <w:rPr>
                <w:sz w:val="24"/>
                <w:szCs w:val="24"/>
              </w:rPr>
            </w:pPr>
          </w:p>
        </w:tc>
        <w:tc>
          <w:tcPr>
            <w:tcW w:w="3600" w:type="dxa"/>
            <w:tcBorders>
              <w:top w:val="single" w:sz="4" w:space="0" w:color="auto"/>
            </w:tcBorders>
          </w:tcPr>
          <w:p w:rsidR="00DF6CC2" w:rsidRPr="00D40463" w:rsidRDefault="00DF6CC2" w:rsidP="00B270A4">
            <w:pPr>
              <w:jc w:val="center"/>
              <w:rPr>
                <w:sz w:val="24"/>
                <w:szCs w:val="24"/>
              </w:rPr>
            </w:pPr>
            <w:r w:rsidRPr="00D40463">
              <w:rPr>
                <w:sz w:val="24"/>
                <w:szCs w:val="24"/>
              </w:rPr>
              <w:t>фамилия, имя, отчество представителя</w:t>
            </w:r>
          </w:p>
        </w:tc>
        <w:tc>
          <w:tcPr>
            <w:tcW w:w="236" w:type="dxa"/>
          </w:tcPr>
          <w:p w:rsidR="00DF6CC2" w:rsidRPr="00D40463" w:rsidRDefault="00DF6CC2" w:rsidP="00B270A4">
            <w:pPr>
              <w:jc w:val="center"/>
              <w:rPr>
                <w:sz w:val="24"/>
                <w:szCs w:val="24"/>
              </w:rPr>
            </w:pPr>
          </w:p>
        </w:tc>
        <w:tc>
          <w:tcPr>
            <w:tcW w:w="1937" w:type="dxa"/>
            <w:tcBorders>
              <w:top w:val="single" w:sz="4" w:space="0" w:color="auto"/>
            </w:tcBorders>
          </w:tcPr>
          <w:p w:rsidR="00DF6CC2" w:rsidRPr="00D40463" w:rsidRDefault="00DF6CC2" w:rsidP="00B270A4">
            <w:pPr>
              <w:jc w:val="center"/>
              <w:rPr>
                <w:sz w:val="24"/>
                <w:szCs w:val="24"/>
              </w:rPr>
            </w:pPr>
            <w:r w:rsidRPr="00D40463">
              <w:rPr>
                <w:sz w:val="24"/>
                <w:szCs w:val="24"/>
              </w:rPr>
              <w:t>подпись представителя</w:t>
            </w:r>
          </w:p>
        </w:tc>
        <w:tc>
          <w:tcPr>
            <w:tcW w:w="2173" w:type="dxa"/>
          </w:tcPr>
          <w:p w:rsidR="00DF6CC2" w:rsidRPr="00D40463" w:rsidRDefault="00DF6CC2" w:rsidP="00B270A4">
            <w:pPr>
              <w:jc w:val="center"/>
              <w:rPr>
                <w:sz w:val="24"/>
                <w:szCs w:val="24"/>
              </w:rPr>
            </w:pPr>
          </w:p>
        </w:tc>
      </w:tr>
    </w:tbl>
    <w:p w:rsidR="00DF6CC2" w:rsidRPr="00D40463" w:rsidRDefault="00DF6CC2" w:rsidP="00B270A4">
      <w:pPr>
        <w:rPr>
          <w:sz w:val="28"/>
          <w:szCs w:val="28"/>
        </w:rPr>
      </w:pPr>
    </w:p>
    <w:p w:rsidR="00DF6CC2" w:rsidRPr="00D40463" w:rsidRDefault="00DF6CC2" w:rsidP="00B270A4">
      <w:pPr>
        <w:rPr>
          <w:sz w:val="28"/>
          <w:szCs w:val="28"/>
        </w:rPr>
      </w:pPr>
    </w:p>
    <w:p w:rsidR="00DF6CC2" w:rsidRPr="00D40463" w:rsidRDefault="00DF6CC2" w:rsidP="00B270A4">
      <w:pPr>
        <w:ind w:firstLine="540"/>
        <w:jc w:val="both"/>
        <w:rPr>
          <w:sz w:val="28"/>
          <w:szCs w:val="28"/>
        </w:rPr>
      </w:pPr>
      <w:r w:rsidRPr="00D40463">
        <w:rPr>
          <w:sz w:val="28"/>
          <w:szCs w:val="28"/>
        </w:rPr>
        <w:t>Доверенность выдана на срок до _______________ без права передоверия.</w:t>
      </w:r>
    </w:p>
    <w:p w:rsidR="00DF6CC2" w:rsidRPr="00D40463" w:rsidRDefault="00DF6CC2" w:rsidP="00B270A4">
      <w:pPr>
        <w:rPr>
          <w:sz w:val="28"/>
          <w:szCs w:val="28"/>
        </w:rPr>
      </w:pPr>
    </w:p>
    <w:p w:rsidR="00DF6CC2" w:rsidRPr="00D40463" w:rsidRDefault="00DF6CC2" w:rsidP="00B270A4">
      <w:pPr>
        <w:rPr>
          <w:sz w:val="28"/>
          <w:szCs w:val="28"/>
        </w:rPr>
      </w:pPr>
    </w:p>
    <w:tbl>
      <w:tblPr>
        <w:tblW w:w="0" w:type="auto"/>
        <w:tblLook w:val="01E0" w:firstRow="1" w:lastRow="1" w:firstColumn="1" w:lastColumn="1" w:noHBand="0" w:noVBand="0"/>
      </w:tblPr>
      <w:tblGrid>
        <w:gridCol w:w="3369"/>
        <w:gridCol w:w="685"/>
        <w:gridCol w:w="2027"/>
        <w:gridCol w:w="690"/>
        <w:gridCol w:w="3366"/>
      </w:tblGrid>
      <w:tr w:rsidR="00DF6CC2" w:rsidRPr="00D40463" w:rsidTr="00B270A4">
        <w:tc>
          <w:tcPr>
            <w:tcW w:w="3369" w:type="dxa"/>
            <w:tcBorders>
              <w:bottom w:val="single" w:sz="4" w:space="0" w:color="auto"/>
            </w:tcBorders>
          </w:tcPr>
          <w:p w:rsidR="00DF6CC2" w:rsidRPr="00D40463" w:rsidRDefault="00DF6CC2" w:rsidP="00B270A4">
            <w:pPr>
              <w:adjustRightInd w:val="0"/>
              <w:rPr>
                <w:sz w:val="28"/>
                <w:szCs w:val="28"/>
              </w:rPr>
            </w:pPr>
          </w:p>
        </w:tc>
        <w:tc>
          <w:tcPr>
            <w:tcW w:w="685" w:type="dxa"/>
          </w:tcPr>
          <w:p w:rsidR="00DF6CC2" w:rsidRPr="00D40463" w:rsidRDefault="00DF6CC2" w:rsidP="00B270A4">
            <w:pPr>
              <w:adjustRightInd w:val="0"/>
              <w:rPr>
                <w:sz w:val="28"/>
                <w:szCs w:val="28"/>
              </w:rPr>
            </w:pPr>
          </w:p>
        </w:tc>
        <w:tc>
          <w:tcPr>
            <w:tcW w:w="2027" w:type="dxa"/>
            <w:tcBorders>
              <w:bottom w:val="single" w:sz="4" w:space="0" w:color="auto"/>
            </w:tcBorders>
          </w:tcPr>
          <w:p w:rsidR="00DF6CC2" w:rsidRPr="00D40463" w:rsidRDefault="00DF6CC2" w:rsidP="00B270A4">
            <w:pPr>
              <w:adjustRightInd w:val="0"/>
              <w:rPr>
                <w:sz w:val="28"/>
                <w:szCs w:val="28"/>
              </w:rPr>
            </w:pPr>
          </w:p>
        </w:tc>
        <w:tc>
          <w:tcPr>
            <w:tcW w:w="690" w:type="dxa"/>
          </w:tcPr>
          <w:p w:rsidR="00DF6CC2" w:rsidRPr="00D40463" w:rsidRDefault="00DF6CC2" w:rsidP="00B270A4">
            <w:pPr>
              <w:adjustRightInd w:val="0"/>
              <w:rPr>
                <w:sz w:val="28"/>
                <w:szCs w:val="28"/>
              </w:rPr>
            </w:pPr>
          </w:p>
        </w:tc>
        <w:tc>
          <w:tcPr>
            <w:tcW w:w="3366" w:type="dxa"/>
            <w:tcBorders>
              <w:bottom w:val="single" w:sz="4" w:space="0" w:color="auto"/>
            </w:tcBorders>
          </w:tcPr>
          <w:p w:rsidR="00DF6CC2" w:rsidRPr="00D40463" w:rsidRDefault="00DF6CC2" w:rsidP="00B270A4">
            <w:pPr>
              <w:adjustRightInd w:val="0"/>
              <w:rPr>
                <w:sz w:val="28"/>
                <w:szCs w:val="28"/>
              </w:rPr>
            </w:pPr>
          </w:p>
        </w:tc>
      </w:tr>
      <w:tr w:rsidR="00DF6CC2" w:rsidRPr="00D40463" w:rsidTr="00B270A4">
        <w:tc>
          <w:tcPr>
            <w:tcW w:w="3369" w:type="dxa"/>
            <w:tcBorders>
              <w:top w:val="single" w:sz="4" w:space="0" w:color="auto"/>
            </w:tcBorders>
          </w:tcPr>
          <w:p w:rsidR="00DF6CC2" w:rsidRPr="00D40463" w:rsidRDefault="00DF6CC2" w:rsidP="00B270A4">
            <w:pPr>
              <w:adjustRightInd w:val="0"/>
              <w:jc w:val="center"/>
              <w:rPr>
                <w:sz w:val="24"/>
                <w:szCs w:val="24"/>
              </w:rPr>
            </w:pPr>
            <w:r w:rsidRPr="00D40463">
              <w:rPr>
                <w:sz w:val="24"/>
                <w:szCs w:val="24"/>
              </w:rPr>
              <w:t>должность</w:t>
            </w:r>
          </w:p>
        </w:tc>
        <w:tc>
          <w:tcPr>
            <w:tcW w:w="685" w:type="dxa"/>
          </w:tcPr>
          <w:p w:rsidR="00DF6CC2" w:rsidRPr="00D40463" w:rsidRDefault="00DF6CC2" w:rsidP="00B270A4">
            <w:pPr>
              <w:adjustRightInd w:val="0"/>
              <w:jc w:val="center"/>
              <w:rPr>
                <w:sz w:val="24"/>
                <w:szCs w:val="24"/>
              </w:rPr>
            </w:pPr>
          </w:p>
        </w:tc>
        <w:tc>
          <w:tcPr>
            <w:tcW w:w="2027" w:type="dxa"/>
            <w:tcBorders>
              <w:top w:val="single" w:sz="4" w:space="0" w:color="auto"/>
            </w:tcBorders>
          </w:tcPr>
          <w:p w:rsidR="00DF6CC2" w:rsidRPr="00D40463" w:rsidRDefault="00DF6CC2" w:rsidP="00B270A4">
            <w:pPr>
              <w:adjustRightInd w:val="0"/>
              <w:jc w:val="center"/>
              <w:rPr>
                <w:sz w:val="24"/>
                <w:szCs w:val="24"/>
              </w:rPr>
            </w:pPr>
            <w:r w:rsidRPr="00D40463">
              <w:rPr>
                <w:sz w:val="24"/>
                <w:szCs w:val="24"/>
              </w:rPr>
              <w:t>подпись</w:t>
            </w:r>
          </w:p>
        </w:tc>
        <w:tc>
          <w:tcPr>
            <w:tcW w:w="690" w:type="dxa"/>
          </w:tcPr>
          <w:p w:rsidR="00DF6CC2" w:rsidRPr="00D40463" w:rsidRDefault="00DF6CC2" w:rsidP="00B270A4">
            <w:pPr>
              <w:adjustRightInd w:val="0"/>
              <w:jc w:val="center"/>
              <w:rPr>
                <w:sz w:val="24"/>
                <w:szCs w:val="24"/>
              </w:rPr>
            </w:pPr>
          </w:p>
        </w:tc>
        <w:tc>
          <w:tcPr>
            <w:tcW w:w="3366" w:type="dxa"/>
            <w:tcBorders>
              <w:top w:val="single" w:sz="4" w:space="0" w:color="auto"/>
            </w:tcBorders>
          </w:tcPr>
          <w:p w:rsidR="00DF6CC2" w:rsidRPr="00D40463" w:rsidRDefault="00DF6CC2" w:rsidP="00B270A4">
            <w:pPr>
              <w:adjustRightInd w:val="0"/>
              <w:jc w:val="center"/>
              <w:rPr>
                <w:sz w:val="24"/>
                <w:szCs w:val="24"/>
              </w:rPr>
            </w:pPr>
            <w:r w:rsidRPr="00D40463">
              <w:rPr>
                <w:sz w:val="24"/>
                <w:szCs w:val="24"/>
              </w:rPr>
              <w:t>расшифровка подписи</w:t>
            </w:r>
          </w:p>
        </w:tc>
      </w:tr>
    </w:tbl>
    <w:p w:rsidR="00DF6CC2" w:rsidRPr="00D40463" w:rsidRDefault="00DF6CC2" w:rsidP="00B270A4">
      <w:pPr>
        <w:rPr>
          <w:sz w:val="24"/>
          <w:szCs w:val="24"/>
        </w:rPr>
      </w:pPr>
      <w:r w:rsidRPr="00D40463">
        <w:rPr>
          <w:sz w:val="24"/>
          <w:szCs w:val="24"/>
        </w:rPr>
        <w:t>МП</w:t>
      </w:r>
    </w:p>
    <w:p w:rsidR="00DF6CC2" w:rsidRPr="00D40463" w:rsidRDefault="00DF6CC2" w:rsidP="00B270A4">
      <w:pPr>
        <w:rPr>
          <w:sz w:val="24"/>
          <w:szCs w:val="24"/>
        </w:rPr>
      </w:pPr>
    </w:p>
    <w:p w:rsidR="00DF6CC2" w:rsidRPr="00D40463" w:rsidRDefault="00DF6CC2" w:rsidP="00B270A4">
      <w:pPr>
        <w:rPr>
          <w:sz w:val="24"/>
          <w:szCs w:val="24"/>
        </w:rPr>
      </w:pPr>
    </w:p>
    <w:p w:rsidR="00DF6CC2" w:rsidRPr="00D40463" w:rsidRDefault="00DF6CC2" w:rsidP="00B270A4">
      <w:pPr>
        <w:rPr>
          <w:sz w:val="24"/>
          <w:szCs w:val="24"/>
        </w:rPr>
      </w:pPr>
    </w:p>
    <w:p w:rsidR="00DF6CC2" w:rsidRPr="00D40463" w:rsidRDefault="00DF6CC2" w:rsidP="00B270A4">
      <w:pPr>
        <w:rPr>
          <w:sz w:val="24"/>
          <w:szCs w:val="24"/>
        </w:rPr>
      </w:pPr>
    </w:p>
    <w:p w:rsidR="00DF6CC2" w:rsidRPr="00D40463" w:rsidRDefault="00DF6CC2" w:rsidP="00B270A4">
      <w:pPr>
        <w:rPr>
          <w:sz w:val="24"/>
          <w:szCs w:val="24"/>
        </w:rPr>
      </w:pPr>
    </w:p>
    <w:p w:rsidR="00DF6CC2" w:rsidRPr="00D40463" w:rsidRDefault="00DF6CC2" w:rsidP="00B270A4">
      <w:pPr>
        <w:rPr>
          <w:sz w:val="24"/>
          <w:szCs w:val="24"/>
        </w:rPr>
      </w:pPr>
    </w:p>
    <w:p w:rsidR="00DF6CC2" w:rsidRPr="00D40463" w:rsidRDefault="00DF6CC2" w:rsidP="00B270A4">
      <w:pPr>
        <w:rPr>
          <w:sz w:val="24"/>
          <w:szCs w:val="24"/>
        </w:rPr>
      </w:pPr>
    </w:p>
    <w:p w:rsidR="00DF6CC2" w:rsidRPr="00D40463" w:rsidRDefault="00DF6CC2" w:rsidP="00B270A4">
      <w:pPr>
        <w:rPr>
          <w:sz w:val="24"/>
          <w:szCs w:val="24"/>
        </w:rPr>
      </w:pPr>
    </w:p>
    <w:p w:rsidR="00DF6CC2" w:rsidRPr="00D40463" w:rsidRDefault="00DF6CC2" w:rsidP="00B270A4">
      <w:pPr>
        <w:rPr>
          <w:sz w:val="24"/>
          <w:szCs w:val="24"/>
        </w:rPr>
      </w:pPr>
    </w:p>
    <w:p w:rsidR="00DF6CC2" w:rsidRPr="00D40463" w:rsidRDefault="00DF6CC2" w:rsidP="00B270A4">
      <w:pPr>
        <w:rPr>
          <w:sz w:val="24"/>
          <w:szCs w:val="24"/>
        </w:rPr>
      </w:pPr>
    </w:p>
    <w:p w:rsidR="00DF6CC2" w:rsidRPr="00D40463" w:rsidRDefault="00DF6CC2" w:rsidP="00B270A4">
      <w:pPr>
        <w:widowControl w:val="0"/>
        <w:adjustRightInd w:val="0"/>
        <w:spacing w:line="240" w:lineRule="atLeast"/>
        <w:jc w:val="right"/>
        <w:outlineLvl w:val="0"/>
        <w:rPr>
          <w:bCs/>
          <w:color w:val="26282F"/>
          <w:sz w:val="28"/>
          <w:szCs w:val="28"/>
        </w:rPr>
      </w:pPr>
      <w:r w:rsidRPr="00D40463">
        <w:rPr>
          <w:sz w:val="28"/>
          <w:szCs w:val="28"/>
        </w:rPr>
        <w:br w:type="page"/>
      </w:r>
      <w:r w:rsidRPr="00D40463">
        <w:rPr>
          <w:bCs/>
          <w:color w:val="26282F"/>
          <w:sz w:val="28"/>
          <w:szCs w:val="28"/>
        </w:rPr>
        <w:lastRenderedPageBreak/>
        <w:t>Форма 6</w:t>
      </w:r>
    </w:p>
    <w:p w:rsidR="00DF6CC2" w:rsidRPr="00D40463" w:rsidRDefault="00DF6CC2" w:rsidP="00B270A4">
      <w:pPr>
        <w:widowControl w:val="0"/>
        <w:adjustRightInd w:val="0"/>
        <w:spacing w:line="240" w:lineRule="atLeast"/>
        <w:jc w:val="center"/>
        <w:outlineLvl w:val="0"/>
        <w:rPr>
          <w:bCs/>
          <w:color w:val="26282F"/>
          <w:sz w:val="28"/>
          <w:szCs w:val="28"/>
        </w:rPr>
      </w:pPr>
    </w:p>
    <w:p w:rsidR="00DF6CC2" w:rsidRPr="00D40463" w:rsidRDefault="00DF6CC2" w:rsidP="00B270A4">
      <w:pPr>
        <w:widowControl w:val="0"/>
        <w:adjustRightInd w:val="0"/>
        <w:spacing w:line="240" w:lineRule="atLeast"/>
        <w:jc w:val="center"/>
        <w:outlineLvl w:val="0"/>
        <w:rPr>
          <w:bCs/>
          <w:color w:val="26282F"/>
          <w:sz w:val="28"/>
          <w:szCs w:val="28"/>
        </w:rPr>
      </w:pPr>
    </w:p>
    <w:p w:rsidR="00DF6CC2" w:rsidRPr="00D40463" w:rsidRDefault="00DF6CC2" w:rsidP="00B270A4">
      <w:pPr>
        <w:widowControl w:val="0"/>
        <w:adjustRightInd w:val="0"/>
        <w:spacing w:line="240" w:lineRule="atLeast"/>
        <w:jc w:val="center"/>
        <w:outlineLvl w:val="0"/>
        <w:rPr>
          <w:b/>
          <w:bCs/>
          <w:color w:val="26282F"/>
          <w:sz w:val="24"/>
          <w:szCs w:val="24"/>
        </w:rPr>
      </w:pPr>
      <w:r w:rsidRPr="00D40463">
        <w:rPr>
          <w:b/>
          <w:bCs/>
          <w:color w:val="26282F"/>
          <w:sz w:val="24"/>
          <w:szCs w:val="24"/>
        </w:rPr>
        <w:t xml:space="preserve">ДЕКЛАРАЦИЯ </w:t>
      </w:r>
    </w:p>
    <w:p w:rsidR="00DF6CC2" w:rsidRPr="00D40463" w:rsidRDefault="00DF6CC2" w:rsidP="00B270A4">
      <w:pPr>
        <w:widowControl w:val="0"/>
        <w:adjustRightInd w:val="0"/>
        <w:spacing w:line="240" w:lineRule="atLeast"/>
        <w:jc w:val="center"/>
        <w:outlineLvl w:val="0"/>
        <w:rPr>
          <w:b/>
          <w:bCs/>
          <w:color w:val="26282F"/>
          <w:sz w:val="24"/>
          <w:szCs w:val="24"/>
        </w:rPr>
      </w:pPr>
      <w:r w:rsidRPr="00D40463">
        <w:rPr>
          <w:b/>
          <w:bCs/>
          <w:color w:val="26282F"/>
          <w:sz w:val="24"/>
          <w:szCs w:val="24"/>
        </w:rPr>
        <w:t>о соответствии участника закупки критериям отнесения</w:t>
      </w:r>
    </w:p>
    <w:p w:rsidR="00DF6CC2" w:rsidRPr="00D40463" w:rsidRDefault="00DF6CC2" w:rsidP="00B270A4">
      <w:pPr>
        <w:widowControl w:val="0"/>
        <w:adjustRightInd w:val="0"/>
        <w:spacing w:line="240" w:lineRule="atLeast"/>
        <w:jc w:val="center"/>
        <w:outlineLvl w:val="0"/>
        <w:rPr>
          <w:b/>
          <w:bCs/>
          <w:color w:val="26282F"/>
          <w:sz w:val="24"/>
          <w:szCs w:val="24"/>
        </w:rPr>
      </w:pPr>
      <w:r w:rsidRPr="00D40463">
        <w:rPr>
          <w:b/>
          <w:bCs/>
          <w:color w:val="26282F"/>
          <w:sz w:val="24"/>
          <w:szCs w:val="24"/>
        </w:rPr>
        <w:t>к субъектам малого и среднего предпринимательства</w:t>
      </w:r>
    </w:p>
    <w:p w:rsidR="00DF6CC2" w:rsidRPr="00D40463" w:rsidRDefault="00DF6CC2" w:rsidP="00B270A4">
      <w:pPr>
        <w:widowControl w:val="0"/>
        <w:adjustRightInd w:val="0"/>
        <w:ind w:firstLine="720"/>
        <w:jc w:val="center"/>
        <w:rPr>
          <w:sz w:val="24"/>
          <w:szCs w:val="24"/>
        </w:rPr>
      </w:pPr>
    </w:p>
    <w:p w:rsidR="00DF6CC2" w:rsidRPr="00D40463" w:rsidRDefault="00DF6CC2" w:rsidP="00B270A4">
      <w:pPr>
        <w:widowControl w:val="0"/>
        <w:adjustRightInd w:val="0"/>
        <w:ind w:left="-567"/>
        <w:jc w:val="both"/>
        <w:rPr>
          <w:sz w:val="24"/>
          <w:szCs w:val="24"/>
        </w:rPr>
      </w:pPr>
      <w:r w:rsidRPr="00D40463">
        <w:rPr>
          <w:sz w:val="24"/>
          <w:szCs w:val="24"/>
        </w:rPr>
        <w:t xml:space="preserve">     Подтверждаем, что_______________________________________________________________</w:t>
      </w:r>
    </w:p>
    <w:p w:rsidR="00DF6CC2" w:rsidRPr="00D40463" w:rsidRDefault="00DF6CC2" w:rsidP="00B270A4">
      <w:pPr>
        <w:widowControl w:val="0"/>
        <w:adjustRightInd w:val="0"/>
        <w:ind w:left="-567"/>
        <w:jc w:val="both"/>
      </w:pPr>
      <w:r w:rsidRPr="00D40463">
        <w:t xml:space="preserve">                                                                (указывается наименование участника процедуры закупки)</w:t>
      </w:r>
    </w:p>
    <w:p w:rsidR="00DF6CC2" w:rsidRPr="00D40463" w:rsidRDefault="00DF6CC2" w:rsidP="00B270A4">
      <w:pPr>
        <w:widowControl w:val="0"/>
        <w:tabs>
          <w:tab w:val="left" w:pos="8080"/>
        </w:tabs>
        <w:adjustRightInd w:val="0"/>
        <w:ind w:left="-567"/>
        <w:jc w:val="both"/>
        <w:rPr>
          <w:sz w:val="24"/>
          <w:szCs w:val="24"/>
        </w:rPr>
      </w:pPr>
      <w:r w:rsidRPr="00D40463">
        <w:rPr>
          <w:sz w:val="24"/>
          <w:szCs w:val="24"/>
        </w:rPr>
        <w:t>в соответствии со статьей 4 Федерального закона от 24 июля</w:t>
      </w:r>
      <w:r>
        <w:rPr>
          <w:sz w:val="24"/>
          <w:szCs w:val="24"/>
        </w:rPr>
        <w:t xml:space="preserve"> 2007 года №209-ФЗ "О развитии </w:t>
      </w:r>
      <w:r w:rsidRPr="00D40463">
        <w:rPr>
          <w:sz w:val="24"/>
          <w:szCs w:val="24"/>
        </w:rPr>
        <w:t>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DF6CC2" w:rsidRPr="00D40463" w:rsidRDefault="00DF6CC2" w:rsidP="00B270A4">
      <w:pPr>
        <w:widowControl w:val="0"/>
        <w:adjustRightInd w:val="0"/>
        <w:ind w:left="-567"/>
        <w:jc w:val="both"/>
      </w:pPr>
      <w:r w:rsidRPr="00D40463">
        <w:rPr>
          <w:sz w:val="24"/>
          <w:szCs w:val="24"/>
        </w:rPr>
        <w:t xml:space="preserve">                                                                </w:t>
      </w:r>
      <w:r w:rsidRPr="00D40463">
        <w:t>(указывается субъект малого или среднего предпринимательства</w:t>
      </w:r>
    </w:p>
    <w:p w:rsidR="00DF6CC2" w:rsidRPr="00D40463" w:rsidRDefault="00DF6CC2" w:rsidP="00B270A4">
      <w:pPr>
        <w:widowControl w:val="0"/>
        <w:adjustRightInd w:val="0"/>
        <w:ind w:left="-567"/>
        <w:jc w:val="both"/>
      </w:pPr>
      <w:r w:rsidRPr="00D40463">
        <w:t xml:space="preserve">                                                                                          в зависимости от критериев отнесения отнесения)</w:t>
      </w:r>
    </w:p>
    <w:p w:rsidR="00DF6CC2" w:rsidRPr="00D40463" w:rsidRDefault="00DF6CC2" w:rsidP="00B270A4">
      <w:pPr>
        <w:widowControl w:val="0"/>
        <w:adjustRightInd w:val="0"/>
        <w:ind w:left="-567"/>
        <w:jc w:val="both"/>
        <w:rPr>
          <w:sz w:val="24"/>
          <w:szCs w:val="24"/>
        </w:rPr>
      </w:pPr>
      <w:r w:rsidRPr="00D40463">
        <w:rPr>
          <w:sz w:val="24"/>
          <w:szCs w:val="24"/>
        </w:rPr>
        <w:t>предпринимательства, и сообщаем следующую информацию:</w:t>
      </w:r>
    </w:p>
    <w:p w:rsidR="00DF6CC2" w:rsidRPr="00D40463" w:rsidRDefault="00DF6CC2" w:rsidP="00B270A4">
      <w:pPr>
        <w:widowControl w:val="0"/>
        <w:adjustRightInd w:val="0"/>
        <w:ind w:left="-567"/>
        <w:jc w:val="both"/>
        <w:rPr>
          <w:sz w:val="24"/>
          <w:szCs w:val="24"/>
        </w:rPr>
      </w:pPr>
      <w:r w:rsidRPr="00D40463">
        <w:rPr>
          <w:sz w:val="24"/>
          <w:szCs w:val="24"/>
        </w:rPr>
        <w:t xml:space="preserve">     1. Адрес местонахождения (юридический адрес):</w:t>
      </w:r>
      <w:r>
        <w:rPr>
          <w:sz w:val="24"/>
          <w:szCs w:val="24"/>
        </w:rPr>
        <w:t xml:space="preserve"> </w:t>
      </w:r>
      <w:r w:rsidRPr="00D40463">
        <w:rPr>
          <w:sz w:val="24"/>
          <w:szCs w:val="24"/>
        </w:rPr>
        <w:t>_____________________________________</w:t>
      </w:r>
    </w:p>
    <w:p w:rsidR="00DF6CC2" w:rsidRPr="00D40463" w:rsidRDefault="00DF6CC2" w:rsidP="00B270A4">
      <w:pPr>
        <w:widowControl w:val="0"/>
        <w:adjustRightInd w:val="0"/>
        <w:ind w:left="-567"/>
        <w:jc w:val="both"/>
        <w:rPr>
          <w:sz w:val="24"/>
          <w:szCs w:val="24"/>
        </w:rPr>
      </w:pPr>
      <w:r w:rsidRPr="00D40463">
        <w:rPr>
          <w:sz w:val="24"/>
          <w:szCs w:val="24"/>
        </w:rPr>
        <w:t>__________________________________________________________________________________</w:t>
      </w:r>
    </w:p>
    <w:p w:rsidR="00DF6CC2" w:rsidRPr="00D40463" w:rsidRDefault="00DF6CC2" w:rsidP="00B270A4">
      <w:pPr>
        <w:widowControl w:val="0"/>
        <w:adjustRightInd w:val="0"/>
        <w:ind w:left="-567"/>
        <w:jc w:val="both"/>
        <w:rPr>
          <w:sz w:val="24"/>
          <w:szCs w:val="24"/>
        </w:rPr>
      </w:pPr>
      <w:r w:rsidRPr="00D40463">
        <w:rPr>
          <w:sz w:val="24"/>
          <w:szCs w:val="24"/>
        </w:rPr>
        <w:t xml:space="preserve">     2. ИНН/</w:t>
      </w:r>
      <w:r>
        <w:rPr>
          <w:sz w:val="24"/>
          <w:szCs w:val="24"/>
        </w:rPr>
        <w:t xml:space="preserve"> </w:t>
      </w:r>
      <w:r w:rsidRPr="00D40463">
        <w:rPr>
          <w:sz w:val="24"/>
          <w:szCs w:val="24"/>
        </w:rPr>
        <w:t>КПП:</w:t>
      </w:r>
      <w:r>
        <w:rPr>
          <w:sz w:val="24"/>
          <w:szCs w:val="24"/>
        </w:rPr>
        <w:t xml:space="preserve"> </w:t>
      </w:r>
      <w:r w:rsidRPr="00D40463">
        <w:rPr>
          <w:sz w:val="24"/>
          <w:szCs w:val="24"/>
        </w:rPr>
        <w:t>___________________________________________________________________</w:t>
      </w:r>
    </w:p>
    <w:p w:rsidR="00DF6CC2" w:rsidRPr="00D40463" w:rsidRDefault="00DF6CC2" w:rsidP="00B270A4">
      <w:pPr>
        <w:widowControl w:val="0"/>
        <w:adjustRightInd w:val="0"/>
        <w:ind w:left="-567"/>
        <w:jc w:val="both"/>
      </w:pPr>
      <w:r w:rsidRPr="00D40463">
        <w:rPr>
          <w:sz w:val="24"/>
          <w:szCs w:val="24"/>
        </w:rPr>
        <w:t xml:space="preserve">                                            </w:t>
      </w:r>
      <w:r w:rsidRPr="00D40463">
        <w:t>(N, сведения о дате выдачи документа и выдавшем его органе)</w:t>
      </w:r>
    </w:p>
    <w:p w:rsidR="00DF6CC2" w:rsidRPr="00D40463" w:rsidRDefault="00DF6CC2" w:rsidP="00B270A4">
      <w:pPr>
        <w:widowControl w:val="0"/>
        <w:adjustRightInd w:val="0"/>
        <w:ind w:left="-567"/>
        <w:jc w:val="both"/>
        <w:rPr>
          <w:sz w:val="24"/>
          <w:szCs w:val="24"/>
        </w:rPr>
      </w:pPr>
      <w:r w:rsidRPr="00D40463">
        <w:rPr>
          <w:sz w:val="24"/>
          <w:szCs w:val="24"/>
        </w:rPr>
        <w:t xml:space="preserve">     3. ОГРН:</w:t>
      </w:r>
      <w:r>
        <w:rPr>
          <w:sz w:val="24"/>
          <w:szCs w:val="24"/>
        </w:rPr>
        <w:t xml:space="preserve"> </w:t>
      </w:r>
      <w:r w:rsidRPr="00D40463">
        <w:rPr>
          <w:sz w:val="24"/>
          <w:szCs w:val="24"/>
        </w:rPr>
        <w:t>_______________________________________________________________________</w:t>
      </w:r>
    </w:p>
    <w:p w:rsidR="00DF6CC2" w:rsidRPr="00D40463" w:rsidRDefault="00DF6CC2" w:rsidP="00B270A4">
      <w:pPr>
        <w:widowControl w:val="0"/>
        <w:adjustRightInd w:val="0"/>
        <w:ind w:left="-567"/>
        <w:jc w:val="both"/>
      </w:pPr>
      <w:r w:rsidRPr="00D40463">
        <w:rPr>
          <w:sz w:val="24"/>
          <w:szCs w:val="24"/>
        </w:rPr>
        <w:t xml:space="preserve">     </w:t>
      </w:r>
    </w:p>
    <w:p w:rsidR="00DF6CC2" w:rsidRPr="00D40463" w:rsidRDefault="00DF6CC2" w:rsidP="00B270A4">
      <w:pPr>
        <w:widowControl w:val="0"/>
        <w:adjustRightInd w:val="0"/>
        <w:ind w:left="-567"/>
        <w:jc w:val="both"/>
        <w:rPr>
          <w:sz w:val="24"/>
          <w:szCs w:val="24"/>
        </w:rPr>
      </w:pPr>
      <w:r w:rsidRPr="00D40463">
        <w:rPr>
          <w:sz w:val="24"/>
          <w:szCs w:val="24"/>
        </w:rPr>
        <w:t xml:space="preserve">     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DF6CC2" w:rsidRPr="00D40463" w:rsidRDefault="00DF6CC2" w:rsidP="00B270A4">
      <w:pPr>
        <w:widowControl w:val="0"/>
        <w:adjustRightInd w:val="0"/>
        <w:ind w:left="-567"/>
        <w:jc w:val="both"/>
        <w:rPr>
          <w:sz w:val="24"/>
          <w:szCs w:val="24"/>
        </w:rPr>
      </w:pPr>
    </w:p>
    <w:tbl>
      <w:tblPr>
        <w:tblW w:w="10646"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6"/>
        <w:gridCol w:w="3920"/>
        <w:gridCol w:w="1680"/>
        <w:gridCol w:w="1680"/>
        <w:gridCol w:w="2100"/>
      </w:tblGrid>
      <w:tr w:rsidR="00DF6CC2" w:rsidRPr="00D40463" w:rsidTr="00B270A4">
        <w:tc>
          <w:tcPr>
            <w:tcW w:w="1266" w:type="dxa"/>
            <w:tcBorders>
              <w:top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t>N</w:t>
            </w:r>
          </w:p>
          <w:p w:rsidR="00DF6CC2" w:rsidRPr="00D40463" w:rsidRDefault="00DF6CC2" w:rsidP="00B270A4">
            <w:pPr>
              <w:adjustRightInd w:val="0"/>
              <w:jc w:val="center"/>
              <w:rPr>
                <w:sz w:val="24"/>
                <w:szCs w:val="24"/>
              </w:rPr>
            </w:pPr>
            <w:r w:rsidRPr="00D40463">
              <w:rPr>
                <w:sz w:val="24"/>
                <w:szCs w:val="24"/>
              </w:rPr>
              <w:t>п/п</w:t>
            </w:r>
          </w:p>
        </w:tc>
        <w:tc>
          <w:tcPr>
            <w:tcW w:w="392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t>Малые предприятия</w:t>
            </w:r>
          </w:p>
        </w:tc>
        <w:tc>
          <w:tcPr>
            <w:tcW w:w="168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t>Средние предприятия</w:t>
            </w:r>
          </w:p>
        </w:tc>
        <w:tc>
          <w:tcPr>
            <w:tcW w:w="2100" w:type="dxa"/>
            <w:tcBorders>
              <w:top w:val="single" w:sz="4" w:space="0" w:color="auto"/>
              <w:left w:val="single" w:sz="4" w:space="0" w:color="auto"/>
              <w:bottom w:val="single" w:sz="4" w:space="0" w:color="auto"/>
            </w:tcBorders>
          </w:tcPr>
          <w:p w:rsidR="00DF6CC2" w:rsidRPr="00D40463" w:rsidRDefault="00DF6CC2" w:rsidP="00B270A4">
            <w:pPr>
              <w:adjustRightInd w:val="0"/>
              <w:jc w:val="center"/>
              <w:rPr>
                <w:sz w:val="24"/>
                <w:szCs w:val="24"/>
              </w:rPr>
            </w:pPr>
            <w:r w:rsidRPr="00D40463">
              <w:rPr>
                <w:sz w:val="24"/>
                <w:szCs w:val="24"/>
              </w:rPr>
              <w:t>Показатель</w:t>
            </w:r>
          </w:p>
        </w:tc>
      </w:tr>
      <w:tr w:rsidR="00DF6CC2" w:rsidRPr="00D40463" w:rsidTr="00B270A4">
        <w:tc>
          <w:tcPr>
            <w:tcW w:w="1266" w:type="dxa"/>
            <w:tcBorders>
              <w:top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t>1</w:t>
            </w:r>
            <w:hyperlink w:anchor="sub_10125" w:history="1">
              <w:r w:rsidRPr="00D40463">
                <w:rPr>
                  <w:sz w:val="24"/>
                  <w:szCs w:val="24"/>
                </w:rPr>
                <w:t>**</w:t>
              </w:r>
            </w:hyperlink>
          </w:p>
        </w:tc>
        <w:tc>
          <w:tcPr>
            <w:tcW w:w="392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t>2</w:t>
            </w:r>
          </w:p>
        </w:tc>
        <w:tc>
          <w:tcPr>
            <w:tcW w:w="168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t>3</w:t>
            </w:r>
          </w:p>
        </w:tc>
        <w:tc>
          <w:tcPr>
            <w:tcW w:w="168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t>4</w:t>
            </w:r>
          </w:p>
        </w:tc>
        <w:tc>
          <w:tcPr>
            <w:tcW w:w="2100" w:type="dxa"/>
            <w:tcBorders>
              <w:top w:val="single" w:sz="4" w:space="0" w:color="auto"/>
              <w:left w:val="single" w:sz="4" w:space="0" w:color="auto"/>
              <w:bottom w:val="single" w:sz="4" w:space="0" w:color="auto"/>
            </w:tcBorders>
          </w:tcPr>
          <w:p w:rsidR="00DF6CC2" w:rsidRPr="00D40463" w:rsidRDefault="00DF6CC2" w:rsidP="00B270A4">
            <w:pPr>
              <w:adjustRightInd w:val="0"/>
              <w:jc w:val="center"/>
              <w:rPr>
                <w:sz w:val="24"/>
                <w:szCs w:val="24"/>
              </w:rPr>
            </w:pPr>
            <w:r w:rsidRPr="00D40463">
              <w:rPr>
                <w:sz w:val="24"/>
                <w:szCs w:val="24"/>
              </w:rPr>
              <w:t>5</w:t>
            </w:r>
          </w:p>
        </w:tc>
      </w:tr>
      <w:tr w:rsidR="00DF6CC2" w:rsidRPr="00D40463" w:rsidTr="00B270A4">
        <w:tc>
          <w:tcPr>
            <w:tcW w:w="1266" w:type="dxa"/>
            <w:tcBorders>
              <w:top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t>1.</w:t>
            </w:r>
          </w:p>
        </w:tc>
        <w:tc>
          <w:tcPr>
            <w:tcW w:w="392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rPr>
                <w:sz w:val="24"/>
                <w:szCs w:val="24"/>
              </w:rPr>
            </w:pPr>
            <w:r w:rsidRPr="00D40463">
              <w:rPr>
                <w:sz w:val="24"/>
                <w:szCs w:val="24"/>
              </w:rPr>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t>не более 25</w:t>
            </w:r>
          </w:p>
        </w:tc>
        <w:tc>
          <w:tcPr>
            <w:tcW w:w="2100" w:type="dxa"/>
            <w:tcBorders>
              <w:top w:val="single" w:sz="4" w:space="0" w:color="auto"/>
              <w:left w:val="single" w:sz="4" w:space="0" w:color="auto"/>
              <w:bottom w:val="single" w:sz="4" w:space="0" w:color="auto"/>
            </w:tcBorders>
          </w:tcPr>
          <w:p w:rsidR="00DF6CC2" w:rsidRPr="00D40463" w:rsidRDefault="00DF6CC2" w:rsidP="00B270A4">
            <w:pPr>
              <w:adjustRightInd w:val="0"/>
              <w:jc w:val="center"/>
              <w:rPr>
                <w:sz w:val="24"/>
                <w:szCs w:val="24"/>
              </w:rPr>
            </w:pPr>
            <w:r w:rsidRPr="00D40463">
              <w:rPr>
                <w:sz w:val="24"/>
                <w:szCs w:val="24"/>
              </w:rPr>
              <w:t>-</w:t>
            </w:r>
          </w:p>
        </w:tc>
      </w:tr>
      <w:tr w:rsidR="00DF6CC2" w:rsidRPr="00D40463" w:rsidTr="00B270A4">
        <w:tc>
          <w:tcPr>
            <w:tcW w:w="1266" w:type="dxa"/>
            <w:tcBorders>
              <w:top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t>2.</w:t>
            </w:r>
          </w:p>
        </w:tc>
        <w:tc>
          <w:tcPr>
            <w:tcW w:w="392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rPr>
                <w:sz w:val="24"/>
                <w:szCs w:val="24"/>
              </w:rPr>
            </w:pPr>
            <w:r w:rsidRPr="00D40463">
              <w:rPr>
                <w:sz w:val="24"/>
                <w:szCs w:val="24"/>
              </w:rPr>
              <w:t>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D40463">
                <w:rPr>
                  <w:sz w:val="24"/>
                  <w:szCs w:val="24"/>
                </w:rPr>
                <w:t>***</w:t>
              </w:r>
            </w:hyperlink>
            <w:r w:rsidRPr="00D40463">
              <w:rPr>
                <w:sz w:val="24"/>
                <w:szCs w:val="24"/>
              </w:rPr>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t>не более 49</w:t>
            </w:r>
          </w:p>
        </w:tc>
        <w:tc>
          <w:tcPr>
            <w:tcW w:w="2100" w:type="dxa"/>
            <w:tcBorders>
              <w:top w:val="single" w:sz="4" w:space="0" w:color="auto"/>
              <w:left w:val="single" w:sz="4" w:space="0" w:color="auto"/>
              <w:bottom w:val="single" w:sz="4" w:space="0" w:color="auto"/>
            </w:tcBorders>
          </w:tcPr>
          <w:p w:rsidR="00DF6CC2" w:rsidRPr="00D40463" w:rsidRDefault="00DF6CC2" w:rsidP="00B270A4">
            <w:pPr>
              <w:adjustRightInd w:val="0"/>
              <w:jc w:val="center"/>
              <w:rPr>
                <w:sz w:val="24"/>
                <w:szCs w:val="24"/>
              </w:rPr>
            </w:pPr>
            <w:r w:rsidRPr="00D40463">
              <w:rPr>
                <w:sz w:val="24"/>
                <w:szCs w:val="24"/>
              </w:rPr>
              <w:t>-</w:t>
            </w:r>
          </w:p>
        </w:tc>
      </w:tr>
      <w:tr w:rsidR="00DF6CC2" w:rsidRPr="00D40463" w:rsidTr="00B270A4">
        <w:tc>
          <w:tcPr>
            <w:tcW w:w="1266" w:type="dxa"/>
            <w:tcBorders>
              <w:top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t>3.</w:t>
            </w:r>
          </w:p>
        </w:tc>
        <w:tc>
          <w:tcPr>
            <w:tcW w:w="392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rPr>
                <w:sz w:val="24"/>
                <w:szCs w:val="24"/>
              </w:rPr>
            </w:pPr>
            <w:r w:rsidRPr="00D40463">
              <w:rPr>
                <w:sz w:val="24"/>
                <w:szCs w:val="24"/>
              </w:rPr>
              <w:t xml:space="preserve">Акции акционерного общества, обращающиеся на организованном рынке ценных бумаг, отнесены к акциям высокотехнологичного (инновационного) сектора </w:t>
            </w:r>
            <w:r w:rsidRPr="00D40463">
              <w:rPr>
                <w:sz w:val="24"/>
                <w:szCs w:val="24"/>
              </w:rPr>
              <w:lastRenderedPageBreak/>
              <w:t xml:space="preserve">экономики в </w:t>
            </w:r>
            <w:hyperlink r:id="rId43" w:history="1">
              <w:r w:rsidRPr="00D40463">
                <w:rPr>
                  <w:sz w:val="24"/>
                  <w:szCs w:val="24"/>
                </w:rPr>
                <w:t>порядке</w:t>
              </w:r>
            </w:hyperlink>
            <w:r w:rsidRPr="00D40463">
              <w:rPr>
                <w:sz w:val="24"/>
                <w:szCs w:val="24"/>
              </w:rPr>
              <w:t>, установленном Правительством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t>да(нет)</w:t>
            </w:r>
          </w:p>
        </w:tc>
        <w:tc>
          <w:tcPr>
            <w:tcW w:w="2100" w:type="dxa"/>
            <w:tcBorders>
              <w:top w:val="single" w:sz="4" w:space="0" w:color="auto"/>
              <w:left w:val="single" w:sz="4" w:space="0" w:color="auto"/>
              <w:bottom w:val="single" w:sz="4" w:space="0" w:color="auto"/>
            </w:tcBorders>
          </w:tcPr>
          <w:p w:rsidR="00DF6CC2" w:rsidRPr="00D40463" w:rsidRDefault="00DF6CC2" w:rsidP="00B270A4">
            <w:pPr>
              <w:adjustRightInd w:val="0"/>
              <w:jc w:val="both"/>
              <w:rPr>
                <w:sz w:val="24"/>
                <w:szCs w:val="24"/>
              </w:rPr>
            </w:pPr>
          </w:p>
        </w:tc>
      </w:tr>
      <w:tr w:rsidR="00DF6CC2" w:rsidRPr="00D40463" w:rsidTr="00B270A4">
        <w:tc>
          <w:tcPr>
            <w:tcW w:w="1266" w:type="dxa"/>
            <w:tcBorders>
              <w:top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t>4.</w:t>
            </w:r>
          </w:p>
        </w:tc>
        <w:tc>
          <w:tcPr>
            <w:tcW w:w="392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rPr>
                <w:sz w:val="24"/>
                <w:szCs w:val="24"/>
              </w:rPr>
            </w:pPr>
            <w:r w:rsidRPr="00D40463">
              <w:rPr>
                <w:sz w:val="24"/>
                <w:szCs w:val="24"/>
              </w:rPr>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
        </w:tc>
        <w:tc>
          <w:tcPr>
            <w:tcW w:w="168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t>да (нет)</w:t>
            </w:r>
          </w:p>
        </w:tc>
        <w:tc>
          <w:tcPr>
            <w:tcW w:w="2100" w:type="dxa"/>
            <w:tcBorders>
              <w:top w:val="single" w:sz="4" w:space="0" w:color="auto"/>
              <w:left w:val="single" w:sz="4" w:space="0" w:color="auto"/>
              <w:bottom w:val="single" w:sz="4" w:space="0" w:color="auto"/>
            </w:tcBorders>
          </w:tcPr>
          <w:p w:rsidR="00DF6CC2" w:rsidRPr="00D40463" w:rsidRDefault="00DF6CC2" w:rsidP="00B270A4">
            <w:pPr>
              <w:adjustRightInd w:val="0"/>
              <w:jc w:val="both"/>
              <w:rPr>
                <w:sz w:val="24"/>
                <w:szCs w:val="24"/>
              </w:rPr>
            </w:pPr>
          </w:p>
        </w:tc>
      </w:tr>
      <w:tr w:rsidR="00DF6CC2" w:rsidRPr="00D40463" w:rsidTr="00B270A4">
        <w:tc>
          <w:tcPr>
            <w:tcW w:w="1266" w:type="dxa"/>
            <w:tcBorders>
              <w:top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t>5.</w:t>
            </w:r>
          </w:p>
        </w:tc>
        <w:tc>
          <w:tcPr>
            <w:tcW w:w="392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rPr>
                <w:sz w:val="24"/>
                <w:szCs w:val="24"/>
              </w:rPr>
            </w:pPr>
            <w:r w:rsidRPr="00D40463">
              <w:rPr>
                <w:sz w:val="24"/>
                <w:szCs w:val="24"/>
              </w:rPr>
              <w:t xml:space="preserve">Наличие у хозяйственного общества, хозяйственного партнерства статуса участника проекта в соответствии с </w:t>
            </w:r>
            <w:hyperlink r:id="rId44" w:history="1">
              <w:r w:rsidRPr="00D40463">
                <w:rPr>
                  <w:sz w:val="24"/>
                  <w:szCs w:val="24"/>
                </w:rPr>
                <w:t>Федеральным законом</w:t>
              </w:r>
            </w:hyperlink>
            <w:r w:rsidRPr="00D40463">
              <w:rPr>
                <w:sz w:val="24"/>
                <w:szCs w:val="24"/>
              </w:rPr>
              <w:t xml:space="preserve"> "Об инновационном центре "Сколково"</w:t>
            </w:r>
          </w:p>
        </w:tc>
        <w:tc>
          <w:tcPr>
            <w:tcW w:w="168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t>да (нет)</w:t>
            </w:r>
          </w:p>
        </w:tc>
        <w:tc>
          <w:tcPr>
            <w:tcW w:w="2100" w:type="dxa"/>
            <w:tcBorders>
              <w:top w:val="single" w:sz="4" w:space="0" w:color="auto"/>
              <w:left w:val="single" w:sz="4" w:space="0" w:color="auto"/>
              <w:bottom w:val="single" w:sz="4" w:space="0" w:color="auto"/>
            </w:tcBorders>
          </w:tcPr>
          <w:p w:rsidR="00DF6CC2" w:rsidRPr="00D40463" w:rsidRDefault="00DF6CC2" w:rsidP="00B270A4">
            <w:pPr>
              <w:adjustRightInd w:val="0"/>
              <w:jc w:val="both"/>
              <w:rPr>
                <w:sz w:val="24"/>
                <w:szCs w:val="24"/>
              </w:rPr>
            </w:pPr>
          </w:p>
        </w:tc>
      </w:tr>
      <w:tr w:rsidR="00DF6CC2" w:rsidRPr="00D40463" w:rsidTr="00B270A4">
        <w:tc>
          <w:tcPr>
            <w:tcW w:w="1266" w:type="dxa"/>
            <w:tcBorders>
              <w:top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t>6.</w:t>
            </w:r>
          </w:p>
        </w:tc>
        <w:tc>
          <w:tcPr>
            <w:tcW w:w="392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rPr>
                <w:sz w:val="24"/>
                <w:szCs w:val="24"/>
              </w:rPr>
            </w:pPr>
            <w:r w:rsidRPr="00D40463">
              <w:rPr>
                <w:sz w:val="24"/>
                <w:szCs w:val="24"/>
              </w:rPr>
              <w:t xml:space="preserve">Учредителями (участниками) хозяйственных обществ, хозяйственных партнерств являются юридические лица, включенные в </w:t>
            </w:r>
            <w:hyperlink r:id="rId45" w:history="1">
              <w:r w:rsidRPr="00D40463">
                <w:rPr>
                  <w:sz w:val="24"/>
                  <w:szCs w:val="24"/>
                </w:rPr>
                <w:t>порядке</w:t>
              </w:r>
            </w:hyperlink>
            <w:r w:rsidRPr="00D40463">
              <w:rPr>
                <w:sz w:val="24"/>
                <w:szCs w:val="24"/>
              </w:rPr>
              <w:t xml:space="preserve">, установленном Правительством Российской Федерации, в утвержденный Правительством Российской Федерации </w:t>
            </w:r>
            <w:hyperlink r:id="rId46" w:history="1">
              <w:r w:rsidRPr="00D40463">
                <w:rPr>
                  <w:sz w:val="24"/>
                  <w:szCs w:val="24"/>
                </w:rPr>
                <w:t>перечень</w:t>
              </w:r>
            </w:hyperlink>
            <w:r w:rsidRPr="00D40463">
              <w:rPr>
                <w:sz w:val="24"/>
                <w:szCs w:val="24"/>
              </w:rPr>
              <w:t xml:space="preserve"> юридических лиц, предоставляющих государственную поддержку</w:t>
            </w:r>
          </w:p>
          <w:p w:rsidR="00DF6CC2" w:rsidRPr="00D40463" w:rsidRDefault="00DF6CC2" w:rsidP="00B270A4">
            <w:pPr>
              <w:adjustRightInd w:val="0"/>
              <w:rPr>
                <w:sz w:val="24"/>
                <w:szCs w:val="24"/>
              </w:rPr>
            </w:pPr>
            <w:r w:rsidRPr="00D40463">
              <w:rPr>
                <w:sz w:val="24"/>
                <w:szCs w:val="24"/>
              </w:rPr>
              <w:t xml:space="preserve">инновационной деятельности в формах, установленных </w:t>
            </w:r>
            <w:hyperlink r:id="rId47" w:history="1">
              <w:r w:rsidRPr="00D40463">
                <w:rPr>
                  <w:sz w:val="24"/>
                  <w:szCs w:val="24"/>
                </w:rPr>
                <w:t>Федеральным законом</w:t>
              </w:r>
            </w:hyperlink>
            <w:r w:rsidRPr="00D40463">
              <w:rPr>
                <w:sz w:val="24"/>
                <w:szCs w:val="24"/>
              </w:rPr>
              <w:t xml:space="preserve"> "О науке и государственной научно-технической политике"</w:t>
            </w:r>
          </w:p>
        </w:tc>
        <w:tc>
          <w:tcPr>
            <w:tcW w:w="168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t>да (нет)</w:t>
            </w:r>
          </w:p>
        </w:tc>
        <w:tc>
          <w:tcPr>
            <w:tcW w:w="2100" w:type="dxa"/>
            <w:tcBorders>
              <w:top w:val="single" w:sz="4" w:space="0" w:color="auto"/>
              <w:left w:val="single" w:sz="4" w:space="0" w:color="auto"/>
              <w:bottom w:val="single" w:sz="4" w:space="0" w:color="auto"/>
            </w:tcBorders>
          </w:tcPr>
          <w:p w:rsidR="00DF6CC2" w:rsidRPr="00D40463" w:rsidRDefault="00DF6CC2" w:rsidP="00B270A4">
            <w:pPr>
              <w:adjustRightInd w:val="0"/>
              <w:jc w:val="both"/>
              <w:rPr>
                <w:sz w:val="24"/>
                <w:szCs w:val="24"/>
              </w:rPr>
            </w:pPr>
          </w:p>
        </w:tc>
      </w:tr>
      <w:tr w:rsidR="00DF6CC2" w:rsidRPr="00D40463" w:rsidTr="00B270A4">
        <w:tc>
          <w:tcPr>
            <w:tcW w:w="1266" w:type="dxa"/>
            <w:tcBorders>
              <w:top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t>7.</w:t>
            </w:r>
          </w:p>
        </w:tc>
        <w:tc>
          <w:tcPr>
            <w:tcW w:w="392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rPr>
                <w:sz w:val="24"/>
                <w:szCs w:val="24"/>
              </w:rPr>
            </w:pPr>
            <w:r w:rsidRPr="00D40463">
              <w:rPr>
                <w:sz w:val="24"/>
                <w:szCs w:val="24"/>
              </w:rPr>
              <w:t xml:space="preserve">Среднесписочная численность работников за предшествующий </w:t>
            </w:r>
            <w:r w:rsidRPr="00D40463">
              <w:rPr>
                <w:sz w:val="24"/>
                <w:szCs w:val="24"/>
              </w:rPr>
              <w:lastRenderedPageBreak/>
              <w:t>календарный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lastRenderedPageBreak/>
              <w:t>до 100 включительн</w:t>
            </w:r>
            <w:r w:rsidRPr="00D40463">
              <w:rPr>
                <w:sz w:val="24"/>
                <w:szCs w:val="24"/>
              </w:rPr>
              <w:lastRenderedPageBreak/>
              <w:t>о</w:t>
            </w:r>
          </w:p>
          <w:p w:rsidR="00DF6CC2" w:rsidRPr="00D40463" w:rsidRDefault="00DF6CC2" w:rsidP="00B270A4">
            <w:pPr>
              <w:adjustRightInd w:val="0"/>
              <w:jc w:val="center"/>
              <w:rPr>
                <w:sz w:val="24"/>
                <w:szCs w:val="24"/>
              </w:rPr>
            </w:pPr>
            <w:r w:rsidRPr="00D40463">
              <w:rPr>
                <w:sz w:val="24"/>
                <w:szCs w:val="24"/>
              </w:rPr>
              <w:t>до 15 - микро- предприятие</w:t>
            </w:r>
          </w:p>
        </w:tc>
        <w:tc>
          <w:tcPr>
            <w:tcW w:w="168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lastRenderedPageBreak/>
              <w:t>от 101 до 250</w:t>
            </w:r>
          </w:p>
          <w:p w:rsidR="00DF6CC2" w:rsidRPr="00D40463" w:rsidRDefault="00DF6CC2" w:rsidP="00B270A4">
            <w:pPr>
              <w:adjustRightInd w:val="0"/>
              <w:jc w:val="center"/>
              <w:rPr>
                <w:sz w:val="24"/>
                <w:szCs w:val="24"/>
              </w:rPr>
            </w:pPr>
            <w:r w:rsidRPr="00D40463">
              <w:rPr>
                <w:sz w:val="24"/>
                <w:szCs w:val="24"/>
              </w:rPr>
              <w:t>включительн</w:t>
            </w:r>
            <w:r w:rsidRPr="00D40463">
              <w:rPr>
                <w:sz w:val="24"/>
                <w:szCs w:val="24"/>
              </w:rPr>
              <w:lastRenderedPageBreak/>
              <w:t>о</w:t>
            </w:r>
          </w:p>
        </w:tc>
        <w:tc>
          <w:tcPr>
            <w:tcW w:w="2100" w:type="dxa"/>
            <w:tcBorders>
              <w:top w:val="single" w:sz="4" w:space="0" w:color="auto"/>
              <w:left w:val="single" w:sz="4" w:space="0" w:color="auto"/>
              <w:bottom w:val="single" w:sz="4" w:space="0" w:color="auto"/>
            </w:tcBorders>
          </w:tcPr>
          <w:p w:rsidR="00DF6CC2" w:rsidRPr="00D40463" w:rsidRDefault="00DF6CC2" w:rsidP="00B270A4">
            <w:pPr>
              <w:adjustRightInd w:val="0"/>
              <w:jc w:val="center"/>
              <w:rPr>
                <w:sz w:val="24"/>
                <w:szCs w:val="24"/>
              </w:rPr>
            </w:pPr>
            <w:r w:rsidRPr="00D40463">
              <w:rPr>
                <w:sz w:val="24"/>
                <w:szCs w:val="24"/>
              </w:rPr>
              <w:lastRenderedPageBreak/>
              <w:t xml:space="preserve">указывается количество </w:t>
            </w:r>
            <w:r w:rsidRPr="00D40463">
              <w:rPr>
                <w:sz w:val="24"/>
                <w:szCs w:val="24"/>
              </w:rPr>
              <w:lastRenderedPageBreak/>
              <w:t>человек (за предшествующий календарный год)</w:t>
            </w:r>
          </w:p>
        </w:tc>
      </w:tr>
      <w:tr w:rsidR="00DF6CC2" w:rsidRPr="00D40463" w:rsidTr="00B270A4">
        <w:tc>
          <w:tcPr>
            <w:tcW w:w="1266" w:type="dxa"/>
            <w:tcBorders>
              <w:top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lastRenderedPageBreak/>
              <w:t>8.</w:t>
            </w:r>
          </w:p>
        </w:tc>
        <w:tc>
          <w:tcPr>
            <w:tcW w:w="392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rPr>
                <w:sz w:val="24"/>
                <w:szCs w:val="24"/>
              </w:rPr>
            </w:pPr>
            <w:r w:rsidRPr="00D40463">
              <w:rPr>
                <w:sz w:val="24"/>
                <w:szCs w:val="24"/>
              </w:rPr>
              <w:t xml:space="preserve">Доход за предшествующий календарный год, который определяется в порядке, установленном </w:t>
            </w:r>
            <w:hyperlink r:id="rId48" w:history="1">
              <w:r w:rsidRPr="00D40463">
                <w:rPr>
                  <w:sz w:val="24"/>
                  <w:szCs w:val="24"/>
                </w:rPr>
                <w:t>законодательством</w:t>
              </w:r>
            </w:hyperlink>
            <w:r w:rsidRPr="00D40463">
              <w:rPr>
                <w:sz w:val="24"/>
                <w:szCs w:val="24"/>
              </w:rPr>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t>800</w:t>
            </w:r>
          </w:p>
          <w:p w:rsidR="00DF6CC2" w:rsidRPr="00D40463" w:rsidRDefault="00DF6CC2" w:rsidP="00B270A4">
            <w:pPr>
              <w:adjustRightInd w:val="0"/>
              <w:jc w:val="center"/>
              <w:rPr>
                <w:sz w:val="24"/>
                <w:szCs w:val="24"/>
              </w:rPr>
            </w:pPr>
            <w:r w:rsidRPr="00D40463">
              <w:rPr>
                <w:sz w:val="24"/>
                <w:szCs w:val="24"/>
              </w:rPr>
              <w:t>120 в год - микро-</w:t>
            </w:r>
          </w:p>
          <w:p w:rsidR="00DF6CC2" w:rsidRPr="00D40463" w:rsidRDefault="00DF6CC2" w:rsidP="00B270A4">
            <w:pPr>
              <w:adjustRightInd w:val="0"/>
              <w:jc w:val="center"/>
              <w:rPr>
                <w:sz w:val="24"/>
                <w:szCs w:val="24"/>
              </w:rPr>
            </w:pPr>
            <w:r w:rsidRPr="00D40463">
              <w:rPr>
                <w:sz w:val="24"/>
                <w:szCs w:val="24"/>
              </w:rPr>
              <w:t>предприятие</w:t>
            </w:r>
          </w:p>
        </w:tc>
        <w:tc>
          <w:tcPr>
            <w:tcW w:w="168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t>2000</w:t>
            </w:r>
          </w:p>
        </w:tc>
        <w:tc>
          <w:tcPr>
            <w:tcW w:w="2100" w:type="dxa"/>
            <w:tcBorders>
              <w:top w:val="single" w:sz="4" w:space="0" w:color="auto"/>
              <w:left w:val="single" w:sz="4" w:space="0" w:color="auto"/>
              <w:bottom w:val="single" w:sz="4" w:space="0" w:color="auto"/>
            </w:tcBorders>
          </w:tcPr>
          <w:p w:rsidR="00DF6CC2" w:rsidRPr="00D40463" w:rsidRDefault="00DF6CC2" w:rsidP="00B270A4">
            <w:pPr>
              <w:adjustRightInd w:val="0"/>
              <w:jc w:val="center"/>
              <w:rPr>
                <w:sz w:val="24"/>
                <w:szCs w:val="24"/>
              </w:rPr>
            </w:pPr>
            <w:r w:rsidRPr="00D40463">
              <w:rPr>
                <w:sz w:val="24"/>
                <w:szCs w:val="24"/>
              </w:rPr>
              <w:t>указывается в млн. рублей (за предшествующий календарный год)</w:t>
            </w:r>
          </w:p>
        </w:tc>
      </w:tr>
      <w:tr w:rsidR="00DF6CC2" w:rsidRPr="00D40463" w:rsidTr="00B270A4">
        <w:tc>
          <w:tcPr>
            <w:tcW w:w="1266" w:type="dxa"/>
            <w:tcBorders>
              <w:top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t>9.</w:t>
            </w:r>
          </w:p>
        </w:tc>
        <w:tc>
          <w:tcPr>
            <w:tcW w:w="392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rPr>
                <w:sz w:val="24"/>
                <w:szCs w:val="24"/>
              </w:rPr>
            </w:pPr>
            <w:r w:rsidRPr="00D40463">
              <w:rPr>
                <w:sz w:val="24"/>
                <w:szCs w:val="24"/>
              </w:rPr>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5460" w:type="dxa"/>
            <w:gridSpan w:val="3"/>
            <w:tcBorders>
              <w:top w:val="single" w:sz="4" w:space="0" w:color="auto"/>
              <w:left w:val="single" w:sz="4" w:space="0" w:color="auto"/>
              <w:bottom w:val="single" w:sz="4" w:space="0" w:color="auto"/>
            </w:tcBorders>
          </w:tcPr>
          <w:p w:rsidR="00DF6CC2" w:rsidRPr="00D40463" w:rsidRDefault="00DF6CC2" w:rsidP="00B270A4">
            <w:pPr>
              <w:adjustRightInd w:val="0"/>
              <w:jc w:val="center"/>
              <w:rPr>
                <w:sz w:val="24"/>
                <w:szCs w:val="24"/>
              </w:rPr>
            </w:pPr>
            <w:r w:rsidRPr="00D40463">
              <w:rPr>
                <w:sz w:val="24"/>
                <w:szCs w:val="24"/>
              </w:rPr>
              <w:t>подлежит заполнению</w:t>
            </w:r>
          </w:p>
        </w:tc>
      </w:tr>
      <w:tr w:rsidR="00DF6CC2" w:rsidRPr="00D40463" w:rsidTr="00B270A4">
        <w:tc>
          <w:tcPr>
            <w:tcW w:w="1266" w:type="dxa"/>
            <w:tcBorders>
              <w:top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t>10.</w:t>
            </w:r>
          </w:p>
        </w:tc>
        <w:tc>
          <w:tcPr>
            <w:tcW w:w="392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rPr>
                <w:sz w:val="24"/>
                <w:szCs w:val="24"/>
              </w:rPr>
            </w:pPr>
            <w:r w:rsidRPr="00D40463">
              <w:rPr>
                <w:sz w:val="24"/>
                <w:szCs w:val="24"/>
              </w:rPr>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49" w:history="1">
              <w:r w:rsidRPr="00D40463">
                <w:rPr>
                  <w:sz w:val="24"/>
                  <w:szCs w:val="24"/>
                </w:rPr>
                <w:t>ОКВЭД2</w:t>
              </w:r>
            </w:hyperlink>
            <w:r w:rsidRPr="00D40463">
              <w:rPr>
                <w:sz w:val="24"/>
                <w:szCs w:val="24"/>
              </w:rPr>
              <w:t xml:space="preserve"> и </w:t>
            </w:r>
            <w:hyperlink r:id="rId50" w:history="1">
              <w:r w:rsidRPr="00D40463">
                <w:rPr>
                  <w:sz w:val="24"/>
                  <w:szCs w:val="24"/>
                </w:rPr>
                <w:t>ОКПД2</w:t>
              </w:r>
            </w:hyperlink>
          </w:p>
        </w:tc>
        <w:tc>
          <w:tcPr>
            <w:tcW w:w="5460" w:type="dxa"/>
            <w:gridSpan w:val="3"/>
            <w:tcBorders>
              <w:top w:val="single" w:sz="4" w:space="0" w:color="auto"/>
              <w:left w:val="single" w:sz="4" w:space="0" w:color="auto"/>
              <w:bottom w:val="single" w:sz="4" w:space="0" w:color="auto"/>
            </w:tcBorders>
          </w:tcPr>
          <w:p w:rsidR="00DF6CC2" w:rsidRPr="00D40463" w:rsidRDefault="00DF6CC2" w:rsidP="00B270A4">
            <w:pPr>
              <w:adjustRightInd w:val="0"/>
              <w:jc w:val="center"/>
              <w:rPr>
                <w:sz w:val="24"/>
                <w:szCs w:val="24"/>
              </w:rPr>
            </w:pPr>
            <w:r w:rsidRPr="00D40463">
              <w:rPr>
                <w:sz w:val="24"/>
                <w:szCs w:val="24"/>
              </w:rPr>
              <w:t>подлежит заполнению</w:t>
            </w:r>
          </w:p>
        </w:tc>
      </w:tr>
      <w:tr w:rsidR="00DF6CC2" w:rsidRPr="00D40463" w:rsidTr="00B270A4">
        <w:tc>
          <w:tcPr>
            <w:tcW w:w="1266" w:type="dxa"/>
            <w:tcBorders>
              <w:top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t>11.</w:t>
            </w:r>
          </w:p>
        </w:tc>
        <w:tc>
          <w:tcPr>
            <w:tcW w:w="392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rPr>
                <w:sz w:val="24"/>
                <w:szCs w:val="24"/>
              </w:rPr>
            </w:pPr>
            <w:r w:rsidRPr="00D40463">
              <w:rPr>
                <w:sz w:val="24"/>
                <w:szCs w:val="24"/>
              </w:rPr>
              <w:t xml:space="preserve">Сведения о производимых субъектами малого и среднего предпринимательства товарах, работах, услугах с указанием кодов </w:t>
            </w:r>
            <w:hyperlink r:id="rId51" w:history="1">
              <w:r w:rsidRPr="00D40463">
                <w:rPr>
                  <w:sz w:val="24"/>
                  <w:szCs w:val="24"/>
                </w:rPr>
                <w:t>ОКВЭД2</w:t>
              </w:r>
            </w:hyperlink>
            <w:r w:rsidRPr="00D40463">
              <w:rPr>
                <w:sz w:val="24"/>
                <w:szCs w:val="24"/>
              </w:rPr>
              <w:t xml:space="preserve"> и </w:t>
            </w:r>
            <w:hyperlink r:id="rId52" w:history="1">
              <w:r w:rsidRPr="00D40463">
                <w:rPr>
                  <w:sz w:val="24"/>
                  <w:szCs w:val="24"/>
                </w:rPr>
                <w:t>ОКПД2</w:t>
              </w:r>
            </w:hyperlink>
          </w:p>
        </w:tc>
        <w:tc>
          <w:tcPr>
            <w:tcW w:w="5460" w:type="dxa"/>
            <w:gridSpan w:val="3"/>
            <w:tcBorders>
              <w:top w:val="single" w:sz="4" w:space="0" w:color="auto"/>
              <w:left w:val="single" w:sz="4" w:space="0" w:color="auto"/>
              <w:bottom w:val="single" w:sz="4" w:space="0" w:color="auto"/>
            </w:tcBorders>
          </w:tcPr>
          <w:p w:rsidR="00DF6CC2" w:rsidRPr="00D40463" w:rsidRDefault="00DF6CC2" w:rsidP="00B270A4">
            <w:pPr>
              <w:adjustRightInd w:val="0"/>
              <w:jc w:val="center"/>
              <w:rPr>
                <w:sz w:val="24"/>
                <w:szCs w:val="24"/>
              </w:rPr>
            </w:pPr>
            <w:r w:rsidRPr="00D40463">
              <w:rPr>
                <w:sz w:val="24"/>
                <w:szCs w:val="24"/>
              </w:rPr>
              <w:t>подлежит заполнению</w:t>
            </w:r>
          </w:p>
        </w:tc>
      </w:tr>
      <w:tr w:rsidR="00DF6CC2" w:rsidRPr="00D40463" w:rsidTr="00B270A4">
        <w:tc>
          <w:tcPr>
            <w:tcW w:w="1266" w:type="dxa"/>
            <w:tcBorders>
              <w:top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t>12.</w:t>
            </w:r>
          </w:p>
        </w:tc>
        <w:tc>
          <w:tcPr>
            <w:tcW w:w="392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rPr>
                <w:sz w:val="24"/>
                <w:szCs w:val="24"/>
              </w:rPr>
            </w:pPr>
            <w:r w:rsidRPr="00D40463">
              <w:rPr>
                <w:sz w:val="24"/>
                <w:szCs w:val="24"/>
              </w:rPr>
              <w:t>Сведения о соответствии производимых субъектами малого и среднего предпринимательства товарах, работах, услугах критериям отнесения к 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t>да (нет)</w:t>
            </w:r>
          </w:p>
        </w:tc>
        <w:tc>
          <w:tcPr>
            <w:tcW w:w="2100" w:type="dxa"/>
            <w:tcBorders>
              <w:top w:val="single" w:sz="4" w:space="0" w:color="auto"/>
              <w:left w:val="single" w:sz="4" w:space="0" w:color="auto"/>
              <w:bottom w:val="single" w:sz="4" w:space="0" w:color="auto"/>
            </w:tcBorders>
          </w:tcPr>
          <w:p w:rsidR="00DF6CC2" w:rsidRPr="00D40463" w:rsidRDefault="00DF6CC2" w:rsidP="00B270A4">
            <w:pPr>
              <w:adjustRightInd w:val="0"/>
              <w:jc w:val="both"/>
              <w:rPr>
                <w:sz w:val="24"/>
                <w:szCs w:val="24"/>
              </w:rPr>
            </w:pPr>
          </w:p>
        </w:tc>
      </w:tr>
      <w:tr w:rsidR="00DF6CC2" w:rsidRPr="00D40463" w:rsidTr="00B270A4">
        <w:tc>
          <w:tcPr>
            <w:tcW w:w="1266" w:type="dxa"/>
            <w:tcBorders>
              <w:top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t>13.</w:t>
            </w:r>
          </w:p>
        </w:tc>
        <w:tc>
          <w:tcPr>
            <w:tcW w:w="392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rPr>
                <w:sz w:val="24"/>
                <w:szCs w:val="24"/>
              </w:rPr>
            </w:pPr>
            <w:r w:rsidRPr="00D40463">
              <w:rPr>
                <w:sz w:val="24"/>
                <w:szCs w:val="24"/>
              </w:rPr>
              <w:t>Сведения об участии в утвержденных программах партнерства отдельных заказчиков с субъектами малого и среднего предпринимательства</w:t>
            </w:r>
          </w:p>
        </w:tc>
        <w:tc>
          <w:tcPr>
            <w:tcW w:w="5460" w:type="dxa"/>
            <w:gridSpan w:val="3"/>
            <w:tcBorders>
              <w:top w:val="single" w:sz="4" w:space="0" w:color="auto"/>
              <w:left w:val="single" w:sz="4" w:space="0" w:color="auto"/>
              <w:bottom w:val="single" w:sz="4" w:space="0" w:color="auto"/>
            </w:tcBorders>
          </w:tcPr>
          <w:p w:rsidR="00DF6CC2" w:rsidRPr="00D40463" w:rsidRDefault="00DF6CC2" w:rsidP="00B270A4">
            <w:pPr>
              <w:adjustRightInd w:val="0"/>
              <w:jc w:val="center"/>
              <w:rPr>
                <w:sz w:val="24"/>
                <w:szCs w:val="24"/>
              </w:rPr>
            </w:pPr>
            <w:r w:rsidRPr="00D40463">
              <w:rPr>
                <w:sz w:val="24"/>
                <w:szCs w:val="24"/>
              </w:rPr>
              <w:t>да (нет)</w:t>
            </w:r>
          </w:p>
          <w:p w:rsidR="00DF6CC2" w:rsidRPr="00D40463" w:rsidRDefault="00DF6CC2" w:rsidP="00B270A4">
            <w:pPr>
              <w:adjustRightInd w:val="0"/>
              <w:jc w:val="center"/>
              <w:rPr>
                <w:sz w:val="24"/>
                <w:szCs w:val="24"/>
              </w:rPr>
            </w:pPr>
            <w:r w:rsidRPr="00D40463">
              <w:rPr>
                <w:sz w:val="24"/>
                <w:szCs w:val="24"/>
              </w:rPr>
              <w:t>(в случае участия - наименование заказчика, реализующего программу партнерства)</w:t>
            </w:r>
          </w:p>
        </w:tc>
      </w:tr>
      <w:tr w:rsidR="00DF6CC2" w:rsidRPr="00D40463" w:rsidTr="00B270A4">
        <w:tc>
          <w:tcPr>
            <w:tcW w:w="1266" w:type="dxa"/>
            <w:tcBorders>
              <w:top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lastRenderedPageBreak/>
              <w:t>14.</w:t>
            </w:r>
          </w:p>
        </w:tc>
        <w:tc>
          <w:tcPr>
            <w:tcW w:w="392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rPr>
                <w:sz w:val="24"/>
                <w:szCs w:val="24"/>
              </w:rPr>
            </w:pPr>
            <w:r w:rsidRPr="00D40463">
              <w:rPr>
                <w:sz w:val="24"/>
                <w:szCs w:val="24"/>
              </w:rPr>
              <w:t xml:space="preserve">Сведения о наличии у юридического лица, индивидуального предпринимателя в предшествующем календарном году контрактов, заключенных в соответствии с </w:t>
            </w:r>
            <w:hyperlink r:id="rId53" w:history="1">
              <w:r w:rsidRPr="00D40463">
                <w:rPr>
                  <w:sz w:val="24"/>
                  <w:szCs w:val="24"/>
                </w:rPr>
                <w:t>Федеральным законом</w:t>
              </w:r>
            </w:hyperlink>
            <w:r w:rsidRPr="00D40463">
              <w:rPr>
                <w:sz w:val="24"/>
                <w:szCs w:val="24"/>
              </w:rPr>
              <w:t xml:space="preserve">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w:t>
            </w:r>
            <w:hyperlink r:id="rId54" w:history="1">
              <w:r w:rsidRPr="00D40463">
                <w:rPr>
                  <w:sz w:val="24"/>
                  <w:szCs w:val="24"/>
                </w:rPr>
                <w:t>Федеральным законом</w:t>
              </w:r>
            </w:hyperlink>
            <w:r w:rsidRPr="00D40463">
              <w:rPr>
                <w:sz w:val="24"/>
                <w:szCs w:val="24"/>
              </w:rPr>
              <w:t xml:space="preserve"> "О закупках товаров, работ, услуг отдельными видами юридических лиц"</w:t>
            </w:r>
          </w:p>
        </w:tc>
        <w:tc>
          <w:tcPr>
            <w:tcW w:w="5460" w:type="dxa"/>
            <w:gridSpan w:val="3"/>
            <w:tcBorders>
              <w:top w:val="single" w:sz="4" w:space="0" w:color="auto"/>
              <w:left w:val="single" w:sz="4" w:space="0" w:color="auto"/>
              <w:bottom w:val="single" w:sz="4" w:space="0" w:color="auto"/>
            </w:tcBorders>
          </w:tcPr>
          <w:p w:rsidR="00DF6CC2" w:rsidRPr="00D40463" w:rsidRDefault="00DF6CC2" w:rsidP="00B270A4">
            <w:pPr>
              <w:adjustRightInd w:val="0"/>
              <w:jc w:val="center"/>
              <w:rPr>
                <w:sz w:val="24"/>
                <w:szCs w:val="24"/>
              </w:rPr>
            </w:pPr>
            <w:r w:rsidRPr="00D40463">
              <w:rPr>
                <w:sz w:val="24"/>
                <w:szCs w:val="24"/>
              </w:rPr>
              <w:t>да (нет)</w:t>
            </w:r>
          </w:p>
          <w:p w:rsidR="00DF6CC2" w:rsidRPr="00D40463" w:rsidRDefault="00DF6CC2" w:rsidP="00B270A4">
            <w:pPr>
              <w:adjustRightInd w:val="0"/>
              <w:jc w:val="center"/>
              <w:rPr>
                <w:sz w:val="24"/>
                <w:szCs w:val="24"/>
              </w:rPr>
            </w:pPr>
            <w:r w:rsidRPr="00D40463">
              <w:rPr>
                <w:sz w:val="24"/>
                <w:szCs w:val="24"/>
              </w:rPr>
              <w:t>(при наличии - количество исполненных контрактов или договоров и общая сумму)</w:t>
            </w:r>
          </w:p>
        </w:tc>
      </w:tr>
      <w:tr w:rsidR="00DF6CC2" w:rsidRPr="00D40463" w:rsidTr="00B270A4">
        <w:tc>
          <w:tcPr>
            <w:tcW w:w="1266" w:type="dxa"/>
            <w:tcBorders>
              <w:top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bookmarkStart w:id="14" w:name="sub_101015"/>
            <w:r w:rsidRPr="00D40463">
              <w:rPr>
                <w:sz w:val="24"/>
                <w:szCs w:val="24"/>
              </w:rPr>
              <w:t>15.</w:t>
            </w:r>
            <w:bookmarkEnd w:id="14"/>
          </w:p>
        </w:tc>
        <w:tc>
          <w:tcPr>
            <w:tcW w:w="392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rPr>
                <w:sz w:val="24"/>
                <w:szCs w:val="24"/>
              </w:rPr>
            </w:pPr>
            <w:r w:rsidRPr="00D40463">
              <w:rPr>
                <w:sz w:val="24"/>
                <w:szCs w:val="24"/>
              </w:rPr>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t>да (нет)</w:t>
            </w:r>
          </w:p>
        </w:tc>
        <w:tc>
          <w:tcPr>
            <w:tcW w:w="2100" w:type="dxa"/>
            <w:tcBorders>
              <w:top w:val="single" w:sz="4" w:space="0" w:color="auto"/>
              <w:left w:val="single" w:sz="4" w:space="0" w:color="auto"/>
              <w:bottom w:val="single" w:sz="4" w:space="0" w:color="auto"/>
            </w:tcBorders>
          </w:tcPr>
          <w:p w:rsidR="00DF6CC2" w:rsidRPr="00D40463" w:rsidRDefault="00DF6CC2" w:rsidP="00B270A4">
            <w:pPr>
              <w:adjustRightInd w:val="0"/>
              <w:jc w:val="both"/>
              <w:rPr>
                <w:sz w:val="24"/>
                <w:szCs w:val="24"/>
              </w:rPr>
            </w:pPr>
          </w:p>
        </w:tc>
      </w:tr>
      <w:tr w:rsidR="00DF6CC2" w:rsidRPr="00D40463" w:rsidTr="00B270A4">
        <w:tc>
          <w:tcPr>
            <w:tcW w:w="1266" w:type="dxa"/>
            <w:tcBorders>
              <w:top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bookmarkStart w:id="15" w:name="sub_101016"/>
            <w:r w:rsidRPr="00D40463">
              <w:rPr>
                <w:sz w:val="24"/>
                <w:szCs w:val="24"/>
              </w:rPr>
              <w:t>16.</w:t>
            </w:r>
            <w:bookmarkEnd w:id="15"/>
          </w:p>
        </w:tc>
        <w:tc>
          <w:tcPr>
            <w:tcW w:w="392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rPr>
                <w:sz w:val="24"/>
                <w:szCs w:val="24"/>
              </w:rPr>
            </w:pPr>
            <w:r w:rsidRPr="00D40463">
              <w:rPr>
                <w:sz w:val="24"/>
                <w:szCs w:val="24"/>
              </w:rPr>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w:t>
            </w:r>
            <w:hyperlink r:id="rId55" w:history="1">
              <w:r w:rsidRPr="00D40463">
                <w:rPr>
                  <w:sz w:val="24"/>
                  <w:szCs w:val="24"/>
                </w:rPr>
                <w:t>"О закупках товаров, работ, услуг отдельными видами юридических лиц"</w:t>
              </w:r>
            </w:hyperlink>
            <w:r w:rsidRPr="00D40463">
              <w:rPr>
                <w:sz w:val="24"/>
                <w:szCs w:val="24"/>
              </w:rPr>
              <w:t xml:space="preserve"> и </w:t>
            </w:r>
            <w:hyperlink r:id="rId56" w:history="1">
              <w:r w:rsidRPr="00D40463">
                <w:rPr>
                  <w:sz w:val="24"/>
                  <w:szCs w:val="24"/>
                </w:rPr>
                <w:t>"О контрактной системе в сфере закупок товаров, работ, услуг для обеспечения государственных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t>да (нет)</w:t>
            </w:r>
          </w:p>
        </w:tc>
        <w:tc>
          <w:tcPr>
            <w:tcW w:w="2100" w:type="dxa"/>
            <w:tcBorders>
              <w:top w:val="single" w:sz="4" w:space="0" w:color="auto"/>
              <w:left w:val="single" w:sz="4" w:space="0" w:color="auto"/>
              <w:bottom w:val="single" w:sz="4" w:space="0" w:color="auto"/>
            </w:tcBorders>
          </w:tcPr>
          <w:p w:rsidR="00DF6CC2" w:rsidRPr="00D40463" w:rsidRDefault="00DF6CC2" w:rsidP="00B270A4">
            <w:pPr>
              <w:adjustRightInd w:val="0"/>
              <w:jc w:val="both"/>
              <w:rPr>
                <w:sz w:val="24"/>
                <w:szCs w:val="24"/>
              </w:rPr>
            </w:pPr>
          </w:p>
        </w:tc>
      </w:tr>
    </w:tbl>
    <w:p w:rsidR="00DF6CC2" w:rsidRPr="00D40463" w:rsidRDefault="00DF6CC2" w:rsidP="00B270A4">
      <w:pPr>
        <w:adjustRightInd w:val="0"/>
        <w:ind w:firstLine="720"/>
        <w:jc w:val="both"/>
        <w:rPr>
          <w:sz w:val="24"/>
          <w:szCs w:val="24"/>
        </w:rPr>
      </w:pPr>
    </w:p>
    <w:p w:rsidR="00DF6CC2" w:rsidRPr="00D40463" w:rsidRDefault="00DF6CC2" w:rsidP="00B270A4">
      <w:pPr>
        <w:adjustRightInd w:val="0"/>
        <w:ind w:firstLine="720"/>
        <w:jc w:val="both"/>
        <w:rPr>
          <w:sz w:val="24"/>
          <w:szCs w:val="24"/>
        </w:rPr>
      </w:pPr>
    </w:p>
    <w:p w:rsidR="00DF6CC2" w:rsidRPr="00D40463" w:rsidRDefault="00DF6CC2" w:rsidP="00B270A4">
      <w:pPr>
        <w:adjustRightInd w:val="0"/>
        <w:rPr>
          <w:rFonts w:ascii="Courier New" w:hAnsi="Courier New" w:cs="Courier New"/>
          <w:sz w:val="22"/>
          <w:szCs w:val="22"/>
        </w:rPr>
      </w:pPr>
      <w:r w:rsidRPr="00D40463">
        <w:rPr>
          <w:rFonts w:ascii="Courier New" w:hAnsi="Courier New" w:cs="Courier New"/>
          <w:sz w:val="22"/>
          <w:szCs w:val="22"/>
        </w:rPr>
        <w:t>(подпись)</w:t>
      </w:r>
    </w:p>
    <w:p w:rsidR="00DF6CC2" w:rsidRPr="00D40463" w:rsidRDefault="00DF6CC2" w:rsidP="00B270A4">
      <w:pPr>
        <w:adjustRightInd w:val="0"/>
        <w:rPr>
          <w:rFonts w:ascii="Courier New" w:hAnsi="Courier New" w:cs="Courier New"/>
          <w:sz w:val="22"/>
          <w:szCs w:val="22"/>
        </w:rPr>
      </w:pPr>
      <w:r w:rsidRPr="00D40463">
        <w:rPr>
          <w:rFonts w:ascii="Courier New" w:hAnsi="Courier New" w:cs="Courier New"/>
          <w:sz w:val="22"/>
          <w:szCs w:val="22"/>
        </w:rPr>
        <w:t>М.П.</w:t>
      </w:r>
    </w:p>
    <w:p w:rsidR="00DF6CC2" w:rsidRPr="00D40463" w:rsidRDefault="00DF6CC2" w:rsidP="00B270A4">
      <w:pPr>
        <w:adjustRightInd w:val="0"/>
        <w:rPr>
          <w:rFonts w:ascii="Courier New" w:hAnsi="Courier New" w:cs="Courier New"/>
          <w:sz w:val="22"/>
          <w:szCs w:val="22"/>
        </w:rPr>
      </w:pPr>
      <w:r w:rsidRPr="00D40463">
        <w:rPr>
          <w:rFonts w:ascii="Courier New" w:hAnsi="Courier New" w:cs="Courier New"/>
          <w:sz w:val="22"/>
          <w:szCs w:val="22"/>
        </w:rPr>
        <w:t>_________________________________________________________________________</w:t>
      </w:r>
    </w:p>
    <w:p w:rsidR="00DF6CC2" w:rsidRPr="00D40463" w:rsidRDefault="00DF6CC2" w:rsidP="00B270A4">
      <w:pPr>
        <w:adjustRightInd w:val="0"/>
        <w:rPr>
          <w:rFonts w:ascii="Courier New" w:hAnsi="Courier New" w:cs="Courier New"/>
          <w:sz w:val="22"/>
          <w:szCs w:val="22"/>
        </w:rPr>
      </w:pPr>
      <w:r w:rsidRPr="00D40463">
        <w:rPr>
          <w:rFonts w:ascii="Courier New" w:hAnsi="Courier New" w:cs="Courier New"/>
          <w:sz w:val="22"/>
          <w:szCs w:val="22"/>
        </w:rPr>
        <w:t xml:space="preserve">     (фамилия, имя, отчество (при наличии) подписавшего, должность)</w:t>
      </w:r>
    </w:p>
    <w:p w:rsidR="00DF6CC2" w:rsidRPr="00D40463" w:rsidRDefault="00DF6CC2" w:rsidP="00B270A4">
      <w:pPr>
        <w:adjustRightInd w:val="0"/>
        <w:ind w:firstLine="720"/>
        <w:jc w:val="both"/>
        <w:rPr>
          <w:rFonts w:ascii="Arial" w:hAnsi="Arial" w:cs="Arial"/>
          <w:sz w:val="24"/>
          <w:szCs w:val="24"/>
        </w:rPr>
      </w:pPr>
    </w:p>
    <w:p w:rsidR="00DF6CC2" w:rsidRPr="00D40463" w:rsidRDefault="00DF6CC2" w:rsidP="00B270A4">
      <w:pPr>
        <w:adjustRightInd w:val="0"/>
        <w:ind w:firstLine="720"/>
        <w:jc w:val="both"/>
        <w:rPr>
          <w:rFonts w:ascii="Arial" w:hAnsi="Arial" w:cs="Arial"/>
          <w:sz w:val="24"/>
          <w:szCs w:val="24"/>
        </w:rPr>
      </w:pPr>
    </w:p>
    <w:p w:rsidR="00DF6CC2" w:rsidRPr="00D40463" w:rsidRDefault="00DF6CC2" w:rsidP="00B270A4">
      <w:pPr>
        <w:widowControl w:val="0"/>
        <w:adjustRightInd w:val="0"/>
        <w:ind w:left="-567"/>
        <w:jc w:val="both"/>
        <w:rPr>
          <w:sz w:val="24"/>
          <w:szCs w:val="24"/>
        </w:rPr>
      </w:pPr>
    </w:p>
    <w:p w:rsidR="00DF6CC2" w:rsidRPr="00D40463" w:rsidRDefault="00DF6CC2" w:rsidP="00B270A4">
      <w:pPr>
        <w:adjustRightInd w:val="0"/>
        <w:ind w:firstLine="720"/>
        <w:jc w:val="both"/>
        <w:rPr>
          <w:sz w:val="24"/>
          <w:szCs w:val="24"/>
        </w:rPr>
      </w:pPr>
      <w:r w:rsidRPr="00D40463">
        <w:rPr>
          <w:sz w:val="24"/>
          <w:szCs w:val="24"/>
        </w:rPr>
        <w:lastRenderedPageBreak/>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D40463">
          <w:rPr>
            <w:sz w:val="24"/>
            <w:szCs w:val="24"/>
          </w:rPr>
          <w:t>пунктах 7</w:t>
        </w:r>
      </w:hyperlink>
      <w:r w:rsidRPr="00D40463">
        <w:rPr>
          <w:sz w:val="24"/>
          <w:szCs w:val="24"/>
        </w:rPr>
        <w:t xml:space="preserve"> и </w:t>
      </w:r>
      <w:hyperlink w:anchor="sub_10115" w:history="1">
        <w:r w:rsidRPr="00D40463">
          <w:rPr>
            <w:sz w:val="24"/>
            <w:szCs w:val="24"/>
          </w:rPr>
          <w:t>8</w:t>
        </w:r>
      </w:hyperlink>
      <w:r w:rsidRPr="00D40463">
        <w:rPr>
          <w:sz w:val="24"/>
          <w:szCs w:val="24"/>
        </w:rPr>
        <w:t xml:space="preserve"> настоящего документа, в течение 3 календарных лет, следующих один за другим.</w:t>
      </w:r>
    </w:p>
    <w:p w:rsidR="00DF6CC2" w:rsidRPr="00D40463" w:rsidRDefault="00DF6CC2" w:rsidP="00B270A4">
      <w:pPr>
        <w:adjustRightInd w:val="0"/>
        <w:ind w:firstLine="720"/>
        <w:jc w:val="both"/>
        <w:rPr>
          <w:b/>
          <w:sz w:val="24"/>
          <w:szCs w:val="24"/>
        </w:rPr>
      </w:pPr>
      <w:r w:rsidRPr="00D40463">
        <w:rPr>
          <w:sz w:val="24"/>
          <w:szCs w:val="24"/>
        </w:rPr>
        <w:t xml:space="preserve">** </w:t>
      </w:r>
      <w:hyperlink w:anchor="sub_10108" w:history="1">
        <w:r w:rsidRPr="00D40463">
          <w:rPr>
            <w:b/>
            <w:sz w:val="24"/>
            <w:szCs w:val="24"/>
          </w:rPr>
          <w:t>Пункты 1-11</w:t>
        </w:r>
      </w:hyperlink>
      <w:r w:rsidRPr="00D40463">
        <w:rPr>
          <w:b/>
          <w:sz w:val="24"/>
          <w:szCs w:val="24"/>
        </w:rPr>
        <w:t xml:space="preserve"> настоящего документа являются обязательными для заполнения.</w:t>
      </w:r>
    </w:p>
    <w:p w:rsidR="00DF6CC2" w:rsidRPr="00D40463" w:rsidRDefault="00DF6CC2" w:rsidP="00B270A4">
      <w:pPr>
        <w:adjustRightInd w:val="0"/>
        <w:ind w:firstLine="720"/>
        <w:jc w:val="both"/>
        <w:rPr>
          <w:sz w:val="24"/>
          <w:szCs w:val="24"/>
        </w:rPr>
      </w:pPr>
      <w:r w:rsidRPr="00D40463">
        <w:rPr>
          <w:sz w:val="24"/>
          <w:szCs w:val="24"/>
        </w:rPr>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57" w:history="1">
        <w:r w:rsidRPr="00D40463">
          <w:rPr>
            <w:sz w:val="24"/>
            <w:szCs w:val="24"/>
          </w:rPr>
          <w:t>подпунктах "в" - "д" пункта 1 части 1.1 статьи 4</w:t>
        </w:r>
      </w:hyperlink>
      <w:r w:rsidRPr="00D40463">
        <w:rPr>
          <w:sz w:val="24"/>
          <w:szCs w:val="24"/>
        </w:rPr>
        <w:t xml:space="preserve"> Федерального закона "О развитии малого и среднего предпринимательства в Российской Федерации".</w:t>
      </w:r>
    </w:p>
    <w:p w:rsidR="00DF6CC2" w:rsidRPr="00D40463" w:rsidRDefault="00DF6CC2" w:rsidP="00B270A4">
      <w:pPr>
        <w:adjustRightInd w:val="0"/>
        <w:ind w:firstLine="720"/>
        <w:jc w:val="both"/>
        <w:rPr>
          <w:sz w:val="24"/>
          <w:szCs w:val="24"/>
        </w:rPr>
      </w:pPr>
    </w:p>
    <w:p w:rsidR="00DF6CC2" w:rsidRPr="00D40463" w:rsidRDefault="00DF6CC2" w:rsidP="00B270A4">
      <w:pPr>
        <w:adjustRightInd w:val="0"/>
        <w:ind w:firstLine="720"/>
        <w:jc w:val="both"/>
        <w:rPr>
          <w:sz w:val="24"/>
          <w:szCs w:val="24"/>
        </w:rPr>
      </w:pPr>
    </w:p>
    <w:p w:rsidR="00DF6CC2" w:rsidRPr="00D40463" w:rsidRDefault="00DF6CC2" w:rsidP="00B270A4">
      <w:pPr>
        <w:adjustRightInd w:val="0"/>
        <w:ind w:firstLine="720"/>
        <w:jc w:val="both"/>
        <w:rPr>
          <w:sz w:val="24"/>
          <w:szCs w:val="24"/>
        </w:rPr>
      </w:pPr>
    </w:p>
    <w:p w:rsidR="00DF6CC2" w:rsidRPr="00D40463" w:rsidRDefault="00DF6CC2" w:rsidP="00B270A4">
      <w:pPr>
        <w:adjustRightInd w:val="0"/>
        <w:ind w:firstLine="720"/>
        <w:jc w:val="both"/>
        <w:rPr>
          <w:sz w:val="24"/>
          <w:szCs w:val="24"/>
        </w:rPr>
      </w:pPr>
    </w:p>
    <w:p w:rsidR="00DF6CC2" w:rsidRPr="00D40463" w:rsidRDefault="00DF6CC2" w:rsidP="00B270A4">
      <w:pPr>
        <w:adjustRightInd w:val="0"/>
        <w:ind w:firstLine="720"/>
        <w:jc w:val="both"/>
        <w:rPr>
          <w:sz w:val="24"/>
          <w:szCs w:val="24"/>
        </w:rPr>
      </w:pPr>
    </w:p>
    <w:p w:rsidR="00DF6CC2" w:rsidRPr="00D40463" w:rsidRDefault="00DF6CC2" w:rsidP="00B270A4">
      <w:pPr>
        <w:adjustRightInd w:val="0"/>
        <w:ind w:firstLine="720"/>
        <w:jc w:val="both"/>
        <w:rPr>
          <w:sz w:val="24"/>
          <w:szCs w:val="24"/>
        </w:rPr>
      </w:pPr>
    </w:p>
    <w:p w:rsidR="00DF6CC2" w:rsidRDefault="00DF6CC2" w:rsidP="00B270A4">
      <w:pPr>
        <w:adjustRightInd w:val="0"/>
        <w:ind w:firstLine="720"/>
        <w:jc w:val="both"/>
        <w:rPr>
          <w:sz w:val="24"/>
          <w:szCs w:val="24"/>
        </w:rPr>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Pr="00F418BA" w:rsidRDefault="00DF6CC2" w:rsidP="00F418BA">
      <w:pPr>
        <w:autoSpaceDE/>
        <w:autoSpaceDN/>
      </w:pPr>
    </w:p>
    <w:p w:rsidR="00DF6CC2" w:rsidRPr="00D40463" w:rsidRDefault="00DF6CC2" w:rsidP="00B270A4">
      <w:pPr>
        <w:adjustRightInd w:val="0"/>
        <w:ind w:firstLine="720"/>
        <w:jc w:val="both"/>
        <w:rPr>
          <w:sz w:val="24"/>
          <w:szCs w:val="24"/>
        </w:rPr>
      </w:pPr>
    </w:p>
    <w:p w:rsidR="00DF6CC2" w:rsidRPr="00D40463" w:rsidRDefault="00DF6CC2" w:rsidP="00C632A2">
      <w:pPr>
        <w:widowControl w:val="0"/>
        <w:adjustRightInd w:val="0"/>
        <w:spacing w:line="240" w:lineRule="atLeast"/>
        <w:jc w:val="right"/>
        <w:outlineLvl w:val="0"/>
        <w:rPr>
          <w:bCs/>
          <w:sz w:val="32"/>
          <w:szCs w:val="28"/>
        </w:rPr>
      </w:pPr>
      <w:r w:rsidRPr="00D40463">
        <w:rPr>
          <w:bCs/>
          <w:sz w:val="32"/>
          <w:szCs w:val="28"/>
        </w:rPr>
        <w:lastRenderedPageBreak/>
        <w:t>Форма 7</w:t>
      </w:r>
    </w:p>
    <w:p w:rsidR="00DF6CC2" w:rsidRPr="00D40463" w:rsidRDefault="00DF6CC2" w:rsidP="00C632A2">
      <w:pPr>
        <w:tabs>
          <w:tab w:val="left" w:pos="6324"/>
        </w:tabs>
        <w:ind w:firstLine="6324"/>
        <w:rPr>
          <w:sz w:val="24"/>
          <w:szCs w:val="24"/>
        </w:rPr>
      </w:pPr>
    </w:p>
    <w:p w:rsidR="00DF6CC2" w:rsidRPr="00D40463" w:rsidRDefault="00DF6CC2" w:rsidP="00C632A2">
      <w:pPr>
        <w:widowControl w:val="0"/>
        <w:adjustRightInd w:val="0"/>
        <w:ind w:left="-567"/>
        <w:jc w:val="both"/>
        <w:rPr>
          <w:bCs/>
          <w:sz w:val="24"/>
          <w:szCs w:val="24"/>
        </w:rPr>
      </w:pPr>
    </w:p>
    <w:p w:rsidR="00DF6CC2" w:rsidRPr="00D40463" w:rsidRDefault="00DF6CC2" w:rsidP="00C632A2">
      <w:pPr>
        <w:widowControl w:val="0"/>
        <w:adjustRightInd w:val="0"/>
        <w:ind w:left="-567"/>
        <w:jc w:val="both"/>
        <w:rPr>
          <w:bCs/>
          <w:sz w:val="24"/>
          <w:szCs w:val="24"/>
        </w:rPr>
      </w:pPr>
    </w:p>
    <w:p w:rsidR="00DF6CC2" w:rsidRPr="00D40463" w:rsidRDefault="00DF6CC2" w:rsidP="00C632A2">
      <w:pPr>
        <w:widowControl w:val="0"/>
        <w:adjustRightInd w:val="0"/>
        <w:ind w:left="-567"/>
        <w:jc w:val="center"/>
        <w:rPr>
          <w:b/>
          <w:bCs/>
          <w:color w:val="000000"/>
          <w:sz w:val="28"/>
          <w:szCs w:val="28"/>
        </w:rPr>
      </w:pPr>
      <w:r w:rsidRPr="00D40463">
        <w:rPr>
          <w:b/>
          <w:bCs/>
          <w:color w:val="000000"/>
          <w:sz w:val="28"/>
          <w:szCs w:val="28"/>
        </w:rPr>
        <w:t xml:space="preserve">Сведения о начальной (максимальной) цене единицы </w:t>
      </w:r>
    </w:p>
    <w:p w:rsidR="00DF6CC2" w:rsidRPr="00D40463" w:rsidRDefault="00DF6CC2" w:rsidP="00C632A2">
      <w:pPr>
        <w:widowControl w:val="0"/>
        <w:adjustRightInd w:val="0"/>
        <w:ind w:left="-567"/>
        <w:jc w:val="center"/>
        <w:rPr>
          <w:b/>
          <w:bCs/>
          <w:color w:val="000000"/>
          <w:sz w:val="28"/>
          <w:szCs w:val="28"/>
        </w:rPr>
      </w:pPr>
      <w:r w:rsidRPr="00D40463">
        <w:rPr>
          <w:b/>
          <w:bCs/>
          <w:color w:val="000000"/>
          <w:sz w:val="28"/>
          <w:szCs w:val="28"/>
        </w:rPr>
        <w:t>каждой работы, являющейся предметом закупки</w:t>
      </w:r>
    </w:p>
    <w:p w:rsidR="00DF6CC2" w:rsidRPr="00D40463" w:rsidRDefault="00DF6CC2" w:rsidP="00C632A2">
      <w:pPr>
        <w:spacing w:line="288" w:lineRule="auto"/>
        <w:ind w:right="-2"/>
        <w:jc w:val="center"/>
        <w:rPr>
          <w:sz w:val="28"/>
          <w:szCs w:val="28"/>
        </w:rPr>
      </w:pPr>
    </w:p>
    <w:p w:rsidR="00DF6CC2" w:rsidRPr="00D40463" w:rsidRDefault="00DF6CC2" w:rsidP="00711483">
      <w:pPr>
        <w:spacing w:line="288" w:lineRule="auto"/>
        <w:ind w:right="-2"/>
        <w:jc w:val="both"/>
        <w:rPr>
          <w:sz w:val="28"/>
          <w:szCs w:val="28"/>
        </w:rPr>
      </w:pPr>
      <w:r w:rsidRPr="00D40463">
        <w:rPr>
          <w:sz w:val="28"/>
          <w:szCs w:val="28"/>
        </w:rPr>
        <w:tab/>
        <w:t>Сведения о начальной (максимальной) цене единицы каждой работы, являющейся предметом закупки</w:t>
      </w:r>
      <w:r>
        <w:rPr>
          <w:sz w:val="28"/>
          <w:szCs w:val="28"/>
        </w:rPr>
        <w:t>,</w:t>
      </w:r>
      <w:r w:rsidRPr="00D40463">
        <w:rPr>
          <w:sz w:val="28"/>
          <w:szCs w:val="28"/>
        </w:rPr>
        <w:t xml:space="preserve"> представлены в приложенном локальном сметном расчете.</w:t>
      </w:r>
    </w:p>
    <w:p w:rsidR="00DF6CC2" w:rsidRPr="00D40463" w:rsidRDefault="00DF6CC2" w:rsidP="00C632A2">
      <w:pPr>
        <w:widowControl w:val="0"/>
        <w:spacing w:line="288" w:lineRule="auto"/>
        <w:ind w:right="-2"/>
        <w:jc w:val="both"/>
        <w:rPr>
          <w:sz w:val="28"/>
          <w:szCs w:val="28"/>
        </w:rPr>
      </w:pPr>
      <w:r w:rsidRPr="00D40463">
        <w:rPr>
          <w:sz w:val="28"/>
          <w:szCs w:val="28"/>
        </w:rPr>
        <w:t>Приложения:</w:t>
      </w:r>
    </w:p>
    <w:p w:rsidR="00DF6CC2" w:rsidRPr="001D32F8" w:rsidRDefault="00DF6CC2" w:rsidP="0004696F">
      <w:pPr>
        <w:numPr>
          <w:ilvl w:val="0"/>
          <w:numId w:val="18"/>
        </w:numPr>
        <w:ind w:right="-2"/>
        <w:jc w:val="both"/>
        <w:rPr>
          <w:sz w:val="28"/>
          <w:szCs w:val="28"/>
        </w:rPr>
      </w:pPr>
      <w:r w:rsidRPr="001D32F8">
        <w:rPr>
          <w:sz w:val="28"/>
          <w:szCs w:val="28"/>
        </w:rPr>
        <w:t xml:space="preserve">Локальный сметный расчет №1 Выполнение работ по </w:t>
      </w:r>
      <w:r>
        <w:rPr>
          <w:sz w:val="28"/>
          <w:szCs w:val="28"/>
        </w:rPr>
        <w:t>к</w:t>
      </w:r>
      <w:r>
        <w:rPr>
          <w:color w:val="212121"/>
          <w:sz w:val="28"/>
          <w:szCs w:val="28"/>
          <w:shd w:val="clear" w:color="auto" w:fill="FFFFFF"/>
        </w:rPr>
        <w:t>апитальному</w:t>
      </w:r>
      <w:r w:rsidRPr="001D32F8">
        <w:rPr>
          <w:color w:val="212121"/>
          <w:sz w:val="28"/>
          <w:szCs w:val="28"/>
          <w:shd w:val="clear" w:color="auto" w:fill="FFFFFF"/>
        </w:rPr>
        <w:t xml:space="preserve"> ремонт</w:t>
      </w:r>
      <w:r>
        <w:rPr>
          <w:color w:val="212121"/>
          <w:sz w:val="28"/>
          <w:szCs w:val="28"/>
          <w:shd w:val="clear" w:color="auto" w:fill="FFFFFF"/>
        </w:rPr>
        <w:t>у</w:t>
      </w:r>
      <w:r w:rsidRPr="001D32F8">
        <w:rPr>
          <w:color w:val="212121"/>
          <w:sz w:val="28"/>
          <w:szCs w:val="28"/>
          <w:shd w:val="clear" w:color="auto" w:fill="FFFFFF"/>
        </w:rPr>
        <w:t xml:space="preserve"> оконных проемов с заменой деревянных оконных блоков на ок</w:t>
      </w:r>
      <w:r>
        <w:rPr>
          <w:color w:val="212121"/>
          <w:sz w:val="28"/>
          <w:szCs w:val="28"/>
          <w:shd w:val="clear" w:color="auto" w:fill="FFFFFF"/>
        </w:rPr>
        <w:t>онные блоки из ПВХ в помещениях</w:t>
      </w:r>
      <w:r w:rsidRPr="001D32F8">
        <w:rPr>
          <w:color w:val="212121"/>
          <w:sz w:val="28"/>
          <w:szCs w:val="28"/>
          <w:shd w:val="clear" w:color="auto" w:fill="FFFFFF"/>
        </w:rPr>
        <w:t xml:space="preserve"> </w:t>
      </w:r>
      <w:r w:rsidRPr="002F7A11">
        <w:rPr>
          <w:color w:val="212121"/>
          <w:sz w:val="28"/>
          <w:szCs w:val="28"/>
          <w:shd w:val="clear" w:color="auto" w:fill="FFFFFF"/>
        </w:rPr>
        <w:t>№22-№24, №29, №30, №31 1-го этажа,  №28, №32 2-го этажа, №33, №38, №39, №40 3-го этажа,  №26, №29, №30, №32-№34 4-го этажа в здании учебного корпуса Московского областного политехнического коллед</w:t>
      </w:r>
      <w:r w:rsidRPr="001D32F8">
        <w:rPr>
          <w:color w:val="212121"/>
          <w:sz w:val="28"/>
          <w:szCs w:val="28"/>
          <w:shd w:val="clear" w:color="auto" w:fill="FFFFFF"/>
        </w:rPr>
        <w:t>жа – филиала НИЯУ МИФИ (МОПК НИЯУ МИФИ) по адресу: Московская обл., г. Электросталь, пр-т Ленина, д. 41</w:t>
      </w:r>
    </w:p>
    <w:p w:rsidR="00DF6CC2" w:rsidRPr="00D40463" w:rsidRDefault="00DF6CC2" w:rsidP="00B270A4">
      <w:pPr>
        <w:widowControl w:val="0"/>
        <w:adjustRightInd w:val="0"/>
        <w:ind w:left="-567"/>
        <w:jc w:val="both"/>
        <w:rPr>
          <w:sz w:val="24"/>
          <w:szCs w:val="24"/>
        </w:rPr>
      </w:pPr>
    </w:p>
    <w:p w:rsidR="00DF6CC2" w:rsidRPr="00D40463" w:rsidRDefault="00DF6CC2" w:rsidP="00B270A4">
      <w:pPr>
        <w:jc w:val="right"/>
        <w:rPr>
          <w:sz w:val="28"/>
          <w:szCs w:val="28"/>
        </w:rPr>
      </w:pPr>
      <w:r w:rsidRPr="00D40463">
        <w:rPr>
          <w:sz w:val="28"/>
          <w:szCs w:val="28"/>
        </w:rPr>
        <w:br w:type="page"/>
      </w:r>
      <w:r w:rsidRPr="00D40463">
        <w:rPr>
          <w:sz w:val="28"/>
          <w:szCs w:val="28"/>
        </w:rPr>
        <w:lastRenderedPageBreak/>
        <w:t xml:space="preserve"> </w:t>
      </w:r>
    </w:p>
    <w:p w:rsidR="00DF6CC2" w:rsidRPr="00D40463" w:rsidRDefault="00DF6CC2" w:rsidP="00B270A4">
      <w:pPr>
        <w:spacing w:line="288" w:lineRule="auto"/>
        <w:ind w:right="-2"/>
        <w:jc w:val="center"/>
        <w:rPr>
          <w:sz w:val="28"/>
          <w:szCs w:val="28"/>
        </w:rPr>
      </w:pPr>
      <w:r w:rsidRPr="00D40463">
        <w:rPr>
          <w:sz w:val="28"/>
          <w:szCs w:val="28"/>
        </w:rPr>
        <w:t>5. Проект договора</w:t>
      </w:r>
    </w:p>
    <w:p w:rsidR="00DF6CC2" w:rsidRPr="00D40463" w:rsidRDefault="00DF6CC2" w:rsidP="00B270A4">
      <w:pPr>
        <w:pBdr>
          <w:bottom w:val="single" w:sz="12" w:space="1" w:color="auto"/>
        </w:pBdr>
        <w:spacing w:line="288" w:lineRule="auto"/>
        <w:ind w:right="-2"/>
        <w:jc w:val="center"/>
        <w:rPr>
          <w:sz w:val="24"/>
          <w:szCs w:val="24"/>
        </w:rPr>
      </w:pPr>
    </w:p>
    <w:p w:rsidR="00DF6CC2" w:rsidRPr="00D40463" w:rsidRDefault="00DF6CC2" w:rsidP="00B270A4">
      <w:pPr>
        <w:jc w:val="center"/>
        <w:rPr>
          <w:sz w:val="28"/>
          <w:szCs w:val="28"/>
        </w:rPr>
      </w:pPr>
    </w:p>
    <w:p w:rsidR="00DF6CC2" w:rsidRPr="00D40463" w:rsidRDefault="00DF6CC2" w:rsidP="00B270A4">
      <w:pPr>
        <w:jc w:val="center"/>
        <w:rPr>
          <w:i/>
          <w:sz w:val="28"/>
          <w:szCs w:val="28"/>
        </w:rPr>
      </w:pPr>
      <w:r w:rsidRPr="00D40463">
        <w:rPr>
          <w:sz w:val="28"/>
          <w:szCs w:val="28"/>
        </w:rPr>
        <w:t>Договор № __________</w:t>
      </w:r>
    </w:p>
    <w:p w:rsidR="00DF6CC2" w:rsidRPr="00D40463" w:rsidRDefault="00DF6CC2" w:rsidP="00B270A4">
      <w:pPr>
        <w:jc w:val="center"/>
        <w:rPr>
          <w:sz w:val="28"/>
          <w:szCs w:val="28"/>
        </w:rPr>
      </w:pPr>
      <w:r w:rsidRPr="00D40463">
        <w:rPr>
          <w:sz w:val="28"/>
          <w:szCs w:val="28"/>
        </w:rPr>
        <w:t xml:space="preserve">на выполнение работ </w:t>
      </w:r>
    </w:p>
    <w:p w:rsidR="00DF6CC2" w:rsidRPr="00D40463" w:rsidRDefault="00DF6CC2" w:rsidP="00B270A4">
      <w:pPr>
        <w:jc w:val="center"/>
        <w:rPr>
          <w:sz w:val="28"/>
          <w:szCs w:val="28"/>
        </w:rPr>
      </w:pPr>
    </w:p>
    <w:tbl>
      <w:tblPr>
        <w:tblW w:w="0" w:type="auto"/>
        <w:tblLook w:val="01E0" w:firstRow="1" w:lastRow="1" w:firstColumn="1" w:lastColumn="1" w:noHBand="0" w:noVBand="0"/>
      </w:tblPr>
      <w:tblGrid>
        <w:gridCol w:w="5043"/>
        <w:gridCol w:w="5095"/>
      </w:tblGrid>
      <w:tr w:rsidR="00DF6CC2" w:rsidRPr="00D40463" w:rsidTr="00B270A4">
        <w:tc>
          <w:tcPr>
            <w:tcW w:w="5210" w:type="dxa"/>
          </w:tcPr>
          <w:p w:rsidR="00DF6CC2" w:rsidRPr="00D40463" w:rsidRDefault="00DF6CC2" w:rsidP="00F359CB">
            <w:pPr>
              <w:tabs>
                <w:tab w:val="left" w:leader="underscore" w:pos="8503"/>
                <w:tab w:val="left" w:leader="underscore" w:pos="9511"/>
              </w:tabs>
              <w:rPr>
                <w:bCs/>
                <w:sz w:val="28"/>
                <w:szCs w:val="28"/>
              </w:rPr>
            </w:pPr>
            <w:r w:rsidRPr="001D32F8">
              <w:rPr>
                <w:bCs/>
                <w:sz w:val="28"/>
                <w:szCs w:val="28"/>
              </w:rPr>
              <w:t xml:space="preserve">Город  </w:t>
            </w:r>
            <w:r>
              <w:rPr>
                <w:bCs/>
                <w:sz w:val="28"/>
                <w:szCs w:val="28"/>
              </w:rPr>
              <w:t>Электросталь</w:t>
            </w:r>
          </w:p>
        </w:tc>
        <w:tc>
          <w:tcPr>
            <w:tcW w:w="5211" w:type="dxa"/>
          </w:tcPr>
          <w:p w:rsidR="00DF6CC2" w:rsidRPr="00D40463" w:rsidRDefault="00DF6CC2" w:rsidP="00B270A4">
            <w:pPr>
              <w:tabs>
                <w:tab w:val="left" w:leader="underscore" w:pos="8503"/>
                <w:tab w:val="left" w:leader="underscore" w:pos="9511"/>
              </w:tabs>
              <w:jc w:val="right"/>
              <w:rPr>
                <w:bCs/>
                <w:sz w:val="28"/>
                <w:szCs w:val="28"/>
              </w:rPr>
            </w:pPr>
            <w:r w:rsidRPr="00D40463">
              <w:rPr>
                <w:bCs/>
                <w:sz w:val="28"/>
                <w:szCs w:val="28"/>
              </w:rPr>
              <w:t xml:space="preserve">«____»_____________ </w:t>
            </w:r>
            <w:r w:rsidRPr="00D40463">
              <w:rPr>
                <w:bCs/>
                <w:spacing w:val="-2"/>
                <w:sz w:val="28"/>
                <w:szCs w:val="28"/>
              </w:rPr>
              <w:t>20__ г</w:t>
            </w:r>
            <w:r w:rsidRPr="00D40463">
              <w:rPr>
                <w:bCs/>
                <w:spacing w:val="-16"/>
                <w:sz w:val="28"/>
                <w:szCs w:val="28"/>
              </w:rPr>
              <w:t>.</w:t>
            </w:r>
          </w:p>
        </w:tc>
      </w:tr>
      <w:tr w:rsidR="00DF6CC2" w:rsidRPr="00D40463" w:rsidTr="00B270A4">
        <w:tc>
          <w:tcPr>
            <w:tcW w:w="5210" w:type="dxa"/>
          </w:tcPr>
          <w:p w:rsidR="00DF6CC2" w:rsidRPr="00D40463" w:rsidRDefault="00DF6CC2" w:rsidP="00B270A4">
            <w:pPr>
              <w:tabs>
                <w:tab w:val="left" w:leader="underscore" w:pos="8503"/>
                <w:tab w:val="left" w:leader="underscore" w:pos="9511"/>
              </w:tabs>
              <w:rPr>
                <w:bCs/>
                <w:sz w:val="24"/>
                <w:szCs w:val="24"/>
              </w:rPr>
            </w:pPr>
          </w:p>
        </w:tc>
        <w:tc>
          <w:tcPr>
            <w:tcW w:w="5211" w:type="dxa"/>
          </w:tcPr>
          <w:p w:rsidR="00DF6CC2" w:rsidRPr="00D40463" w:rsidRDefault="00DF6CC2" w:rsidP="00B270A4">
            <w:pPr>
              <w:tabs>
                <w:tab w:val="left" w:leader="underscore" w:pos="8503"/>
                <w:tab w:val="left" w:leader="underscore" w:pos="9511"/>
              </w:tabs>
              <w:jc w:val="right"/>
              <w:rPr>
                <w:bCs/>
                <w:sz w:val="24"/>
                <w:szCs w:val="24"/>
              </w:rPr>
            </w:pPr>
          </w:p>
        </w:tc>
      </w:tr>
    </w:tbl>
    <w:p w:rsidR="00DF6CC2" w:rsidRPr="00D40463" w:rsidRDefault="00DF6CC2" w:rsidP="00B270A4">
      <w:pPr>
        <w:suppressAutoHyphens/>
        <w:autoSpaceDE/>
        <w:autoSpaceDN/>
        <w:ind w:firstLine="708"/>
        <w:jc w:val="both"/>
        <w:rPr>
          <w:color w:val="000000"/>
          <w:sz w:val="24"/>
          <w:lang w:eastAsia="ar-SA"/>
        </w:rPr>
      </w:pPr>
    </w:p>
    <w:p w:rsidR="00DF6CC2" w:rsidRPr="00D40463" w:rsidRDefault="00DF6CC2" w:rsidP="00B270A4">
      <w:pPr>
        <w:suppressAutoHyphens/>
        <w:autoSpaceDE/>
        <w:autoSpaceDN/>
        <w:ind w:firstLine="708"/>
        <w:jc w:val="both"/>
        <w:rPr>
          <w:color w:val="000000"/>
          <w:sz w:val="28"/>
          <w:szCs w:val="28"/>
          <w:lang w:eastAsia="ar-SA"/>
        </w:rPr>
      </w:pPr>
      <w:r w:rsidRPr="00D40463">
        <w:rPr>
          <w:color w:val="000000"/>
          <w:sz w:val="28"/>
          <w:szCs w:val="28"/>
          <w:lang w:eastAsia="ar-SA"/>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D40463">
        <w:rPr>
          <w:b/>
          <w:color w:val="000000"/>
          <w:sz w:val="28"/>
          <w:szCs w:val="28"/>
          <w:lang w:eastAsia="ar-SA"/>
        </w:rPr>
        <w:t xml:space="preserve"> </w:t>
      </w:r>
      <w:r w:rsidRPr="00D40463">
        <w:rPr>
          <w:color w:val="000000"/>
          <w:sz w:val="28"/>
          <w:szCs w:val="28"/>
          <w:lang w:eastAsia="ar-SA"/>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от имени Российской Федерации, в лице ______________________________________________________________________,</w:t>
      </w:r>
    </w:p>
    <w:p w:rsidR="00DF6CC2" w:rsidRPr="00D40463" w:rsidRDefault="00DF6CC2" w:rsidP="00B270A4">
      <w:pPr>
        <w:suppressAutoHyphens/>
        <w:autoSpaceDE/>
        <w:autoSpaceDN/>
        <w:jc w:val="center"/>
        <w:rPr>
          <w:color w:val="000000"/>
          <w:sz w:val="24"/>
          <w:szCs w:val="24"/>
          <w:lang w:eastAsia="ar-SA"/>
        </w:rPr>
      </w:pPr>
      <w:r w:rsidRPr="00D40463">
        <w:rPr>
          <w:color w:val="000000"/>
          <w:sz w:val="24"/>
          <w:szCs w:val="24"/>
          <w:lang w:eastAsia="ar-SA"/>
        </w:rPr>
        <w:t>должность, фамилия, имя, отчество</w:t>
      </w:r>
    </w:p>
    <w:p w:rsidR="00DF6CC2" w:rsidRPr="00D40463" w:rsidRDefault="00DF6CC2" w:rsidP="00B270A4">
      <w:pPr>
        <w:suppressAutoHyphens/>
        <w:autoSpaceDE/>
        <w:autoSpaceDN/>
        <w:jc w:val="both"/>
        <w:rPr>
          <w:color w:val="000000"/>
          <w:sz w:val="28"/>
          <w:szCs w:val="28"/>
          <w:lang w:eastAsia="ar-SA"/>
        </w:rPr>
      </w:pPr>
      <w:r w:rsidRPr="00D40463">
        <w:rPr>
          <w:color w:val="000000"/>
          <w:sz w:val="28"/>
          <w:szCs w:val="28"/>
          <w:lang w:eastAsia="ar-SA"/>
        </w:rPr>
        <w:t>действующего на основании _____________________________________________,</w:t>
      </w:r>
    </w:p>
    <w:p w:rsidR="00DF6CC2" w:rsidRPr="00D40463" w:rsidRDefault="00DF6CC2" w:rsidP="00B270A4">
      <w:pPr>
        <w:suppressAutoHyphens/>
        <w:autoSpaceDE/>
        <w:autoSpaceDN/>
        <w:ind w:left="3240"/>
        <w:jc w:val="center"/>
        <w:rPr>
          <w:color w:val="000000"/>
          <w:sz w:val="24"/>
          <w:szCs w:val="24"/>
          <w:lang w:eastAsia="ar-SA"/>
        </w:rPr>
      </w:pPr>
      <w:r w:rsidRPr="00D40463">
        <w:rPr>
          <w:color w:val="000000"/>
          <w:sz w:val="24"/>
          <w:szCs w:val="24"/>
          <w:lang w:eastAsia="ar-SA"/>
        </w:rPr>
        <w:t>для университета - устава (приказа или доверенности с указанием даты и номера, если договор подписывается не ректором университета)</w:t>
      </w:r>
    </w:p>
    <w:p w:rsidR="00DF6CC2" w:rsidRPr="00D40463" w:rsidRDefault="00DF6CC2" w:rsidP="00B270A4">
      <w:pPr>
        <w:suppressAutoHyphens/>
        <w:autoSpaceDE/>
        <w:autoSpaceDN/>
        <w:ind w:left="3240"/>
        <w:jc w:val="center"/>
        <w:rPr>
          <w:color w:val="000000"/>
          <w:sz w:val="24"/>
          <w:szCs w:val="24"/>
          <w:lang w:eastAsia="ar-SA"/>
        </w:rPr>
      </w:pPr>
      <w:r w:rsidRPr="00D40463">
        <w:rPr>
          <w:color w:val="000000"/>
          <w:sz w:val="24"/>
          <w:szCs w:val="24"/>
          <w:lang w:eastAsia="ar-SA"/>
        </w:rPr>
        <w:t>для обособленного структурного подразделения – положения о филиале, приказа или доверенности с указанием даты и номера</w:t>
      </w:r>
    </w:p>
    <w:p w:rsidR="00DF6CC2" w:rsidRPr="00D40463" w:rsidRDefault="00DF6CC2" w:rsidP="00B270A4">
      <w:pPr>
        <w:suppressAutoHyphens/>
        <w:autoSpaceDE/>
        <w:autoSpaceDN/>
        <w:jc w:val="both"/>
        <w:rPr>
          <w:color w:val="000000"/>
          <w:sz w:val="28"/>
          <w:szCs w:val="28"/>
          <w:lang w:eastAsia="ar-SA"/>
        </w:rPr>
      </w:pPr>
      <w:r w:rsidRPr="00D40463">
        <w:rPr>
          <w:color w:val="000000"/>
          <w:sz w:val="28"/>
          <w:szCs w:val="28"/>
          <w:lang w:eastAsia="ar-SA"/>
        </w:rPr>
        <w:t>с одной стороны, и</w:t>
      </w:r>
    </w:p>
    <w:p w:rsidR="00DF6CC2" w:rsidRPr="00D40463" w:rsidRDefault="00DF6CC2" w:rsidP="00B270A4">
      <w:pPr>
        <w:spacing w:before="120"/>
        <w:ind w:firstLine="720"/>
        <w:jc w:val="both"/>
        <w:rPr>
          <w:sz w:val="28"/>
          <w:szCs w:val="28"/>
          <w:u w:val="single"/>
        </w:rPr>
      </w:pPr>
      <w:r w:rsidRPr="00D40463">
        <w:rPr>
          <w:sz w:val="28"/>
          <w:szCs w:val="28"/>
          <w:u w:val="single"/>
        </w:rPr>
        <w:t>Для юридических лиц:</w:t>
      </w:r>
    </w:p>
    <w:p w:rsidR="00DF6CC2" w:rsidRPr="00D40463" w:rsidRDefault="00DF6CC2" w:rsidP="00B270A4">
      <w:pPr>
        <w:spacing w:before="120"/>
        <w:ind w:firstLine="720"/>
        <w:jc w:val="both"/>
        <w:rPr>
          <w:sz w:val="28"/>
          <w:szCs w:val="28"/>
          <w:u w:val="single"/>
        </w:rPr>
      </w:pPr>
    </w:p>
    <w:p w:rsidR="00DF6CC2" w:rsidRPr="00D40463" w:rsidRDefault="00DF6CC2" w:rsidP="00B270A4">
      <w:pPr>
        <w:spacing w:before="120"/>
        <w:jc w:val="both"/>
        <w:rPr>
          <w:color w:val="000000"/>
          <w:sz w:val="28"/>
          <w:szCs w:val="28"/>
        </w:rPr>
      </w:pPr>
      <w:r w:rsidRPr="00D40463">
        <w:rPr>
          <w:b/>
          <w:color w:val="000000"/>
          <w:sz w:val="28"/>
          <w:szCs w:val="28"/>
        </w:rPr>
        <w:t>______________________________________________________________________,</w:t>
      </w:r>
    </w:p>
    <w:p w:rsidR="00DF6CC2" w:rsidRPr="00D40463" w:rsidRDefault="00DF6CC2" w:rsidP="00B270A4">
      <w:pPr>
        <w:suppressAutoHyphens/>
        <w:autoSpaceDE/>
        <w:autoSpaceDN/>
        <w:jc w:val="center"/>
        <w:rPr>
          <w:color w:val="000000"/>
          <w:sz w:val="24"/>
          <w:szCs w:val="24"/>
          <w:lang w:eastAsia="ar-SA"/>
        </w:rPr>
      </w:pPr>
      <w:r w:rsidRPr="00D40463">
        <w:rPr>
          <w:color w:val="000000"/>
          <w:sz w:val="24"/>
          <w:szCs w:val="24"/>
          <w:lang w:eastAsia="ar-SA"/>
        </w:rPr>
        <w:t xml:space="preserve">полное наименование юридического лица </w:t>
      </w:r>
      <w:r w:rsidRPr="00D40463">
        <w:rPr>
          <w:sz w:val="24"/>
          <w:szCs w:val="24"/>
          <w:lang w:eastAsia="ar-SA"/>
        </w:rPr>
        <w:t>(включая</w:t>
      </w:r>
      <w:r w:rsidRPr="00D40463">
        <w:rPr>
          <w:color w:val="000000"/>
          <w:sz w:val="24"/>
          <w:szCs w:val="24"/>
          <w:lang w:eastAsia="ar-SA"/>
        </w:rPr>
        <w:t xml:space="preserve"> организационно-правовую форму)</w:t>
      </w:r>
    </w:p>
    <w:p w:rsidR="00DF6CC2" w:rsidRPr="00D40463" w:rsidRDefault="00DF6CC2" w:rsidP="00B270A4">
      <w:pPr>
        <w:suppressAutoHyphens/>
        <w:autoSpaceDE/>
        <w:autoSpaceDN/>
        <w:jc w:val="both"/>
        <w:rPr>
          <w:color w:val="000000"/>
          <w:sz w:val="28"/>
          <w:szCs w:val="28"/>
          <w:lang w:eastAsia="ar-SA"/>
        </w:rPr>
      </w:pPr>
      <w:r w:rsidRPr="00D40463">
        <w:rPr>
          <w:color w:val="000000"/>
          <w:sz w:val="28"/>
          <w:szCs w:val="28"/>
          <w:lang w:eastAsia="ar-SA"/>
        </w:rPr>
        <w:t>зарегистрирован___ _______________</w:t>
      </w:r>
      <w:r w:rsidRPr="00D40463">
        <w:rPr>
          <w:color w:val="000000"/>
          <w:sz w:val="28"/>
          <w:szCs w:val="28"/>
          <w:lang w:eastAsia="ar-SA"/>
        </w:rPr>
        <w:tab/>
        <w:t>___________________________________</w:t>
      </w:r>
    </w:p>
    <w:p w:rsidR="00DF6CC2" w:rsidRPr="00D40463" w:rsidRDefault="00DF6CC2" w:rsidP="00B270A4">
      <w:pPr>
        <w:suppressAutoHyphens/>
        <w:autoSpaceDE/>
        <w:autoSpaceDN/>
        <w:ind w:left="4944" w:hanging="2460"/>
        <w:jc w:val="both"/>
        <w:rPr>
          <w:color w:val="000000"/>
          <w:sz w:val="24"/>
          <w:szCs w:val="24"/>
          <w:lang w:eastAsia="ar-SA"/>
        </w:rPr>
      </w:pPr>
      <w:r w:rsidRPr="00D40463">
        <w:rPr>
          <w:color w:val="000000"/>
          <w:sz w:val="24"/>
          <w:szCs w:val="24"/>
          <w:lang w:eastAsia="ar-SA"/>
        </w:rPr>
        <w:t>дата регистрации</w:t>
      </w:r>
      <w:r w:rsidRPr="00D40463">
        <w:rPr>
          <w:color w:val="000000"/>
          <w:sz w:val="24"/>
          <w:szCs w:val="24"/>
          <w:lang w:eastAsia="ar-SA"/>
        </w:rPr>
        <w:tab/>
      </w:r>
      <w:r w:rsidRPr="00D40463">
        <w:rPr>
          <w:color w:val="000000"/>
          <w:sz w:val="24"/>
          <w:szCs w:val="24"/>
          <w:lang w:eastAsia="ar-SA"/>
        </w:rPr>
        <w:tab/>
        <w:t xml:space="preserve">     наименование регистрирующего органа</w:t>
      </w:r>
    </w:p>
    <w:p w:rsidR="00DF6CC2" w:rsidRPr="00D40463" w:rsidRDefault="00DF6CC2" w:rsidP="00B270A4">
      <w:pPr>
        <w:suppressAutoHyphens/>
        <w:autoSpaceDE/>
        <w:autoSpaceDN/>
        <w:jc w:val="both"/>
        <w:rPr>
          <w:color w:val="000000"/>
          <w:sz w:val="28"/>
          <w:szCs w:val="28"/>
          <w:lang w:eastAsia="ar-SA"/>
        </w:rPr>
      </w:pPr>
      <w:r w:rsidRPr="00D40463">
        <w:rPr>
          <w:color w:val="000000"/>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«Подрядчик», в лице ______________________________________________________________________,</w:t>
      </w:r>
    </w:p>
    <w:p w:rsidR="00DF6CC2" w:rsidRPr="00D40463" w:rsidRDefault="00DF6CC2" w:rsidP="00B270A4">
      <w:pPr>
        <w:suppressAutoHyphens/>
        <w:autoSpaceDE/>
        <w:autoSpaceDN/>
        <w:jc w:val="center"/>
        <w:rPr>
          <w:color w:val="000000"/>
          <w:sz w:val="24"/>
          <w:szCs w:val="24"/>
          <w:lang w:eastAsia="ar-SA"/>
        </w:rPr>
      </w:pPr>
      <w:r>
        <w:rPr>
          <w:color w:val="000000"/>
          <w:sz w:val="24"/>
          <w:szCs w:val="24"/>
          <w:lang w:eastAsia="ar-SA"/>
        </w:rPr>
        <w:t xml:space="preserve">должность, Ф.И.О. руководителя </w:t>
      </w:r>
      <w:r w:rsidRPr="00D40463">
        <w:rPr>
          <w:color w:val="000000"/>
          <w:sz w:val="24"/>
          <w:szCs w:val="24"/>
          <w:lang w:eastAsia="ar-SA"/>
        </w:rPr>
        <w:t>или лица, уполномоченного подписать Договор</w:t>
      </w:r>
    </w:p>
    <w:p w:rsidR="00DF6CC2" w:rsidRPr="00D40463" w:rsidRDefault="00DF6CC2" w:rsidP="00B270A4">
      <w:pPr>
        <w:suppressAutoHyphens/>
        <w:autoSpaceDE/>
        <w:autoSpaceDN/>
        <w:jc w:val="both"/>
        <w:rPr>
          <w:color w:val="000000"/>
          <w:sz w:val="28"/>
          <w:szCs w:val="28"/>
          <w:lang w:eastAsia="ar-SA"/>
        </w:rPr>
      </w:pPr>
      <w:r w:rsidRPr="00D40463">
        <w:rPr>
          <w:color w:val="000000"/>
          <w:sz w:val="28"/>
          <w:szCs w:val="28"/>
          <w:lang w:eastAsia="ar-SA"/>
        </w:rPr>
        <w:t>действующего на основании _____________________________________________,</w:t>
      </w:r>
    </w:p>
    <w:p w:rsidR="00DF6CC2" w:rsidRPr="00D40463" w:rsidRDefault="00DF6CC2" w:rsidP="00B270A4">
      <w:pPr>
        <w:suppressAutoHyphens/>
        <w:autoSpaceDE/>
        <w:autoSpaceDN/>
        <w:ind w:left="3540"/>
        <w:jc w:val="center"/>
        <w:rPr>
          <w:color w:val="000000"/>
          <w:sz w:val="24"/>
          <w:szCs w:val="24"/>
          <w:lang w:eastAsia="ar-SA"/>
        </w:rPr>
      </w:pPr>
      <w:r w:rsidRPr="00D40463">
        <w:rPr>
          <w:color w:val="000000"/>
          <w:sz w:val="24"/>
          <w:szCs w:val="24"/>
          <w:lang w:eastAsia="ar-SA"/>
        </w:rPr>
        <w:t>устава или положения, доверенности, если Договор подписывается не руководителем юридического лица</w:t>
      </w:r>
    </w:p>
    <w:p w:rsidR="00DF6CC2" w:rsidRPr="00D40463" w:rsidRDefault="00DF6CC2" w:rsidP="00B270A4">
      <w:pPr>
        <w:spacing w:before="120"/>
        <w:ind w:firstLine="720"/>
        <w:jc w:val="both"/>
        <w:rPr>
          <w:sz w:val="28"/>
          <w:szCs w:val="28"/>
          <w:u w:val="single"/>
        </w:rPr>
      </w:pPr>
      <w:r w:rsidRPr="00D40463">
        <w:rPr>
          <w:sz w:val="28"/>
          <w:szCs w:val="28"/>
          <w:u w:val="single"/>
        </w:rPr>
        <w:t>Для индивидуальных предпринимателей:</w:t>
      </w:r>
    </w:p>
    <w:p w:rsidR="00DF6CC2" w:rsidRPr="00D40463" w:rsidRDefault="00DF6CC2" w:rsidP="00B270A4">
      <w:pPr>
        <w:spacing w:before="120"/>
        <w:jc w:val="both"/>
        <w:rPr>
          <w:color w:val="000000"/>
          <w:sz w:val="28"/>
          <w:szCs w:val="28"/>
        </w:rPr>
      </w:pPr>
      <w:r w:rsidRPr="00D40463">
        <w:rPr>
          <w:b/>
          <w:color w:val="000000"/>
          <w:sz w:val="28"/>
          <w:szCs w:val="28"/>
        </w:rPr>
        <w:t>______________________________________________________________________,</w:t>
      </w:r>
    </w:p>
    <w:p w:rsidR="00DF6CC2" w:rsidRPr="00D40463" w:rsidRDefault="00DF6CC2" w:rsidP="00B270A4">
      <w:pPr>
        <w:suppressAutoHyphens/>
        <w:autoSpaceDE/>
        <w:autoSpaceDN/>
        <w:jc w:val="center"/>
        <w:rPr>
          <w:color w:val="000000"/>
          <w:sz w:val="24"/>
          <w:szCs w:val="24"/>
          <w:lang w:eastAsia="ar-SA"/>
        </w:rPr>
      </w:pPr>
      <w:r w:rsidRPr="00D40463">
        <w:rPr>
          <w:color w:val="000000"/>
          <w:sz w:val="24"/>
          <w:szCs w:val="24"/>
          <w:lang w:eastAsia="ar-SA"/>
        </w:rPr>
        <w:t>фамилия, имя, отчество</w:t>
      </w:r>
    </w:p>
    <w:p w:rsidR="00DF6CC2" w:rsidRPr="00D40463" w:rsidRDefault="00DF6CC2" w:rsidP="00B270A4">
      <w:pPr>
        <w:suppressAutoHyphens/>
        <w:autoSpaceDE/>
        <w:autoSpaceDN/>
        <w:jc w:val="both"/>
        <w:rPr>
          <w:color w:val="000000"/>
          <w:sz w:val="28"/>
          <w:szCs w:val="28"/>
          <w:lang w:eastAsia="ar-SA"/>
        </w:rPr>
      </w:pPr>
      <w:r w:rsidRPr="00D40463">
        <w:rPr>
          <w:color w:val="000000"/>
          <w:sz w:val="28"/>
          <w:szCs w:val="28"/>
          <w:lang w:eastAsia="ar-SA"/>
        </w:rPr>
        <w:t>зарегистрирован_______________________________________________________</w:t>
      </w:r>
    </w:p>
    <w:p w:rsidR="00DF6CC2" w:rsidRPr="00D40463" w:rsidRDefault="00DF6CC2" w:rsidP="00B270A4">
      <w:pPr>
        <w:suppressAutoHyphens/>
        <w:autoSpaceDE/>
        <w:autoSpaceDN/>
        <w:ind w:left="2124"/>
        <w:jc w:val="both"/>
        <w:rPr>
          <w:color w:val="000000"/>
          <w:sz w:val="28"/>
          <w:szCs w:val="28"/>
          <w:lang w:eastAsia="ar-SA"/>
        </w:rPr>
      </w:pPr>
      <w:r w:rsidRPr="00D40463">
        <w:rPr>
          <w:color w:val="000000"/>
          <w:sz w:val="28"/>
          <w:szCs w:val="28"/>
          <w:lang w:eastAsia="ar-SA"/>
        </w:rPr>
        <w:lastRenderedPageBreak/>
        <w:t xml:space="preserve">         (дата регистрации)</w:t>
      </w:r>
      <w:r w:rsidRPr="00D40463">
        <w:rPr>
          <w:color w:val="000000"/>
          <w:sz w:val="28"/>
          <w:szCs w:val="28"/>
          <w:lang w:eastAsia="ar-SA"/>
        </w:rPr>
        <w:tab/>
        <w:t xml:space="preserve">        наименование регистрирующего органа</w:t>
      </w:r>
    </w:p>
    <w:p w:rsidR="00DF6CC2" w:rsidRPr="00D40463" w:rsidRDefault="00DF6CC2" w:rsidP="0086571E">
      <w:pPr>
        <w:suppressAutoHyphens/>
        <w:autoSpaceDE/>
        <w:autoSpaceDN/>
        <w:jc w:val="both"/>
        <w:rPr>
          <w:sz w:val="28"/>
          <w:szCs w:val="28"/>
        </w:rPr>
      </w:pPr>
      <w:r w:rsidRPr="00D40463">
        <w:rPr>
          <w:color w:val="000000"/>
          <w:sz w:val="28"/>
          <w:szCs w:val="28"/>
          <w:lang w:eastAsia="ar-SA"/>
        </w:rPr>
        <w:t xml:space="preserve">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«Подрядчик», </w:t>
      </w:r>
      <w:r w:rsidRPr="00D40463">
        <w:rPr>
          <w:sz w:val="28"/>
          <w:szCs w:val="28"/>
        </w:rPr>
        <w:t xml:space="preserve">с другой стороны, вместе именуемые в дальнейшем «Стороны», и каждый в отдельности «Сторона», в соответствии с Федеральным законом от 18 июля 2011 г. № 223-ФЗ «О закупках товаров, работ, услуг отдельными видами юридических лиц», Положением о закупке НИЯУ МИФИ от 22.05.2012 г. </w:t>
      </w:r>
      <w:r w:rsidRPr="007E3C78">
        <w:rPr>
          <w:sz w:val="28"/>
          <w:szCs w:val="28"/>
        </w:rPr>
        <w:t>с изменениями от 17.10.2016 г.</w:t>
      </w:r>
      <w:r w:rsidR="007E3C78" w:rsidRPr="007E3C78">
        <w:rPr>
          <w:sz w:val="28"/>
          <w:szCs w:val="28"/>
        </w:rPr>
        <w:t>,</w:t>
      </w:r>
      <w:r w:rsidR="007E3C78">
        <w:rPr>
          <w:sz w:val="28"/>
          <w:szCs w:val="28"/>
        </w:rPr>
        <w:t xml:space="preserve"> </w:t>
      </w:r>
      <w:r w:rsidR="007E3C78" w:rsidRPr="002F3380">
        <w:rPr>
          <w:sz w:val="28"/>
          <w:szCs w:val="22"/>
          <w:shd w:val="clear" w:color="auto" w:fill="FFFFFF"/>
        </w:rPr>
        <w:t xml:space="preserve">в рамках реализации </w:t>
      </w:r>
      <w:bookmarkStart w:id="16" w:name="_Hlk518034728"/>
      <w:r w:rsidR="00ED37DD" w:rsidRPr="00CA1F71">
        <w:rPr>
          <w:sz w:val="28"/>
          <w:szCs w:val="22"/>
          <w:shd w:val="clear" w:color="auto" w:fill="FFFFFF"/>
        </w:rPr>
        <w:t>П</w:t>
      </w:r>
      <w:r w:rsidR="007E3C78" w:rsidRPr="00CA1F71">
        <w:rPr>
          <w:sz w:val="28"/>
          <w:szCs w:val="22"/>
          <w:shd w:val="clear" w:color="auto" w:fill="FFFFFF"/>
        </w:rPr>
        <w:t>роекта «Развитие национального исследовательского ядерного университета на 2018–2022 гг.</w:t>
      </w:r>
      <w:r w:rsidR="00ED37DD" w:rsidRPr="00CA1F71">
        <w:rPr>
          <w:sz w:val="28"/>
          <w:szCs w:val="22"/>
          <w:shd w:val="clear" w:color="auto" w:fill="FFFFFF"/>
        </w:rPr>
        <w:t>»</w:t>
      </w:r>
      <w:r w:rsidR="007E3C78" w:rsidRPr="00CA1F71">
        <w:rPr>
          <w:sz w:val="28"/>
          <w:szCs w:val="22"/>
          <w:shd w:val="clear" w:color="auto" w:fill="FFFFFF"/>
        </w:rPr>
        <w:t>,</w:t>
      </w:r>
      <w:bookmarkEnd w:id="16"/>
      <w:r w:rsidR="007E3C78" w:rsidRPr="00C43FFF">
        <w:rPr>
          <w:color w:val="FF0000"/>
          <w:sz w:val="28"/>
          <w:szCs w:val="22"/>
          <w:shd w:val="clear" w:color="auto" w:fill="FFFFFF"/>
        </w:rPr>
        <w:t xml:space="preserve"> </w:t>
      </w:r>
      <w:r w:rsidRPr="00D40463">
        <w:rPr>
          <w:sz w:val="28"/>
          <w:szCs w:val="28"/>
        </w:rPr>
        <w:t>на основании результатов</w:t>
      </w:r>
      <w:r w:rsidRPr="00D40463">
        <w:rPr>
          <w:i/>
          <w:sz w:val="28"/>
          <w:szCs w:val="28"/>
        </w:rPr>
        <w:t xml:space="preserve"> </w:t>
      </w:r>
      <w:r w:rsidRPr="00D40463">
        <w:rPr>
          <w:sz w:val="28"/>
          <w:szCs w:val="28"/>
        </w:rPr>
        <w:t>открытого аукциона в электронной форме</w:t>
      </w:r>
      <w:r w:rsidRPr="00D40463">
        <w:rPr>
          <w:i/>
          <w:sz w:val="28"/>
          <w:szCs w:val="28"/>
        </w:rPr>
        <w:t xml:space="preserve"> </w:t>
      </w:r>
      <w:r w:rsidRPr="00D40463">
        <w:rPr>
          <w:sz w:val="28"/>
          <w:szCs w:val="28"/>
        </w:rPr>
        <w:t>№ __________ (протокол от _______ №_________),  обеспечения исполнения договора</w:t>
      </w:r>
      <w:r w:rsidRPr="00D40463">
        <w:rPr>
          <w:sz w:val="28"/>
          <w:szCs w:val="28"/>
          <w:vertAlign w:val="superscript"/>
        </w:rPr>
        <w:footnoteReference w:id="27"/>
      </w:r>
      <w:r w:rsidRPr="00D40463">
        <w:rPr>
          <w:sz w:val="28"/>
          <w:szCs w:val="28"/>
        </w:rPr>
        <w:t xml:space="preserve"> в виде _________________________________________________________________</w:t>
      </w:r>
    </w:p>
    <w:p w:rsidR="00DF6CC2" w:rsidRPr="00D40463" w:rsidRDefault="00DF6CC2" w:rsidP="00B270A4">
      <w:pPr>
        <w:jc w:val="both"/>
        <w:rPr>
          <w:sz w:val="24"/>
          <w:szCs w:val="24"/>
        </w:rPr>
      </w:pPr>
      <w:r w:rsidRPr="00D40463">
        <w:rPr>
          <w:sz w:val="24"/>
          <w:szCs w:val="24"/>
        </w:rPr>
        <w:tab/>
      </w:r>
      <w:r w:rsidRPr="00D40463">
        <w:rPr>
          <w:sz w:val="24"/>
          <w:szCs w:val="24"/>
        </w:rPr>
        <w:tab/>
      </w:r>
      <w:r w:rsidRPr="00D40463">
        <w:rPr>
          <w:sz w:val="24"/>
          <w:szCs w:val="24"/>
        </w:rPr>
        <w:tab/>
      </w:r>
      <w:r w:rsidRPr="00D40463">
        <w:rPr>
          <w:sz w:val="24"/>
          <w:szCs w:val="24"/>
        </w:rPr>
        <w:tab/>
      </w:r>
      <w:r w:rsidRPr="00D40463">
        <w:rPr>
          <w:sz w:val="24"/>
          <w:szCs w:val="24"/>
        </w:rPr>
        <w:tab/>
      </w:r>
      <w:r w:rsidRPr="00D40463">
        <w:rPr>
          <w:sz w:val="24"/>
          <w:szCs w:val="24"/>
        </w:rPr>
        <w:tab/>
        <w:t>наименование обеспечения, реквизиты</w:t>
      </w:r>
    </w:p>
    <w:p w:rsidR="00DF6CC2" w:rsidRPr="00D40463" w:rsidRDefault="00DF6CC2" w:rsidP="00B270A4">
      <w:pPr>
        <w:jc w:val="both"/>
        <w:rPr>
          <w:sz w:val="28"/>
          <w:szCs w:val="28"/>
        </w:rPr>
      </w:pPr>
      <w:r w:rsidRPr="00D40463">
        <w:rPr>
          <w:sz w:val="28"/>
          <w:szCs w:val="28"/>
        </w:rPr>
        <w:t xml:space="preserve">заключили настоящий договор на выполнение работ (далее – </w:t>
      </w:r>
      <w:r w:rsidR="00652323">
        <w:rPr>
          <w:sz w:val="28"/>
          <w:szCs w:val="28"/>
        </w:rPr>
        <w:t>Д</w:t>
      </w:r>
      <w:r w:rsidRPr="00D40463">
        <w:rPr>
          <w:sz w:val="28"/>
          <w:szCs w:val="28"/>
        </w:rPr>
        <w:t>оговор) о нижеследующем:</w:t>
      </w:r>
    </w:p>
    <w:p w:rsidR="00DF6CC2" w:rsidRPr="00D40463" w:rsidRDefault="00DF6CC2" w:rsidP="00B270A4">
      <w:pPr>
        <w:jc w:val="both"/>
        <w:rPr>
          <w:sz w:val="28"/>
          <w:szCs w:val="28"/>
        </w:rPr>
      </w:pPr>
    </w:p>
    <w:p w:rsidR="00DF6CC2" w:rsidRPr="00D40463" w:rsidRDefault="00DF6CC2" w:rsidP="00B270A4">
      <w:pPr>
        <w:jc w:val="both"/>
        <w:rPr>
          <w:color w:val="000000"/>
          <w:sz w:val="28"/>
          <w:szCs w:val="28"/>
        </w:rPr>
      </w:pPr>
    </w:p>
    <w:p w:rsidR="00DF6CC2" w:rsidRPr="00D40463" w:rsidRDefault="00DF6CC2" w:rsidP="00B270A4">
      <w:pPr>
        <w:tabs>
          <w:tab w:val="left" w:pos="360"/>
        </w:tabs>
        <w:autoSpaceDE/>
        <w:autoSpaceDN/>
        <w:ind w:firstLine="540"/>
        <w:jc w:val="center"/>
        <w:rPr>
          <w:color w:val="000000"/>
          <w:sz w:val="28"/>
          <w:szCs w:val="28"/>
        </w:rPr>
      </w:pPr>
      <w:r w:rsidRPr="00D40463">
        <w:rPr>
          <w:color w:val="000000"/>
          <w:sz w:val="28"/>
          <w:szCs w:val="28"/>
        </w:rPr>
        <w:t>1. Предмет Договора</w:t>
      </w:r>
    </w:p>
    <w:p w:rsidR="00DF6CC2" w:rsidRPr="00D40463" w:rsidRDefault="00DF6CC2" w:rsidP="00B270A4">
      <w:pPr>
        <w:ind w:firstLine="567"/>
        <w:jc w:val="both"/>
        <w:rPr>
          <w:color w:val="000000"/>
          <w:sz w:val="28"/>
          <w:szCs w:val="28"/>
        </w:rPr>
      </w:pPr>
      <w:r w:rsidRPr="00D40463">
        <w:rPr>
          <w:color w:val="000000"/>
          <w:sz w:val="28"/>
          <w:szCs w:val="28"/>
        </w:rPr>
        <w:t>1.1. Подрядчик по заданию Заказчика обязуется выполнить работы по</w:t>
      </w:r>
      <w:r w:rsidRPr="00D40463">
        <w:rPr>
          <w:b/>
          <w:color w:val="000000"/>
          <w:sz w:val="28"/>
          <w:szCs w:val="28"/>
        </w:rPr>
        <w:t xml:space="preserve"> </w:t>
      </w:r>
      <w:r w:rsidRPr="00D40463">
        <w:rPr>
          <w:color w:val="000000"/>
          <w:sz w:val="28"/>
          <w:szCs w:val="28"/>
        </w:rPr>
        <w:t>капитальному ремонту</w:t>
      </w:r>
      <w:r w:rsidRPr="00D40463">
        <w:rPr>
          <w:b/>
          <w:color w:val="000000"/>
          <w:sz w:val="28"/>
          <w:szCs w:val="28"/>
        </w:rPr>
        <w:t xml:space="preserve"> ______</w:t>
      </w:r>
      <w:r w:rsidRPr="00D40463">
        <w:rPr>
          <w:color w:val="000000"/>
          <w:sz w:val="28"/>
          <w:szCs w:val="28"/>
        </w:rPr>
        <w:t>_________________________________</w:t>
      </w:r>
    </w:p>
    <w:p w:rsidR="00DF6CC2" w:rsidRPr="00D40463" w:rsidRDefault="00DF6CC2" w:rsidP="00B270A4">
      <w:pPr>
        <w:ind w:firstLine="567"/>
        <w:jc w:val="both"/>
        <w:rPr>
          <w:color w:val="000000"/>
        </w:rPr>
      </w:pPr>
      <w:r w:rsidRPr="00D40463">
        <w:rPr>
          <w:color w:val="000000"/>
          <w:sz w:val="28"/>
          <w:szCs w:val="28"/>
        </w:rPr>
        <w:t xml:space="preserve">                                                     </w:t>
      </w:r>
      <w:r w:rsidRPr="00D40463">
        <w:rPr>
          <w:color w:val="000000"/>
        </w:rPr>
        <w:t>наименование работ в соответствии с предметом закупки</w:t>
      </w:r>
    </w:p>
    <w:p w:rsidR="00DF6CC2" w:rsidRPr="00D40463" w:rsidRDefault="00DF6CC2" w:rsidP="00B270A4">
      <w:pPr>
        <w:jc w:val="both"/>
        <w:rPr>
          <w:color w:val="000000"/>
          <w:sz w:val="28"/>
          <w:szCs w:val="28"/>
        </w:rPr>
      </w:pPr>
      <w:r w:rsidRPr="00D40463">
        <w:rPr>
          <w:color w:val="000000"/>
          <w:sz w:val="28"/>
          <w:szCs w:val="28"/>
        </w:rPr>
        <w:t>согласно перечню выполняемых работ (приложение 1)</w:t>
      </w:r>
      <w:r w:rsidRPr="00D40463">
        <w:rPr>
          <w:color w:val="000000"/>
          <w:sz w:val="24"/>
          <w:szCs w:val="24"/>
        </w:rPr>
        <w:t xml:space="preserve"> </w:t>
      </w:r>
      <w:r w:rsidRPr="00D40463">
        <w:rPr>
          <w:color w:val="000000"/>
          <w:sz w:val="28"/>
          <w:szCs w:val="28"/>
        </w:rPr>
        <w:t>в срок указанный в п.5.1, п.5.2. настоящего Договора.</w:t>
      </w:r>
    </w:p>
    <w:p w:rsidR="00DF6CC2" w:rsidRPr="00D40463" w:rsidRDefault="00DF6CC2" w:rsidP="00B270A4">
      <w:pPr>
        <w:ind w:firstLine="567"/>
        <w:jc w:val="both"/>
        <w:rPr>
          <w:color w:val="000000"/>
          <w:sz w:val="28"/>
          <w:szCs w:val="28"/>
        </w:rPr>
      </w:pPr>
      <w:r w:rsidRPr="00D40463">
        <w:rPr>
          <w:color w:val="000000"/>
          <w:sz w:val="28"/>
          <w:szCs w:val="28"/>
        </w:rPr>
        <w:t>1.2. Подрядчик обязуется выполнить все работы, указанные в п.1.1. в соответствии с утвержденной сметной документацией на условиях, предусмотренных настоящим Договором.</w:t>
      </w:r>
    </w:p>
    <w:p w:rsidR="00DF6CC2" w:rsidRPr="00D40463" w:rsidRDefault="00DF6CC2" w:rsidP="00B270A4">
      <w:pPr>
        <w:tabs>
          <w:tab w:val="left" w:pos="0"/>
        </w:tabs>
        <w:autoSpaceDE/>
        <w:autoSpaceDN/>
        <w:ind w:firstLine="540"/>
        <w:jc w:val="both"/>
        <w:rPr>
          <w:color w:val="000000"/>
          <w:sz w:val="28"/>
          <w:szCs w:val="28"/>
        </w:rPr>
      </w:pPr>
      <w:r w:rsidRPr="00D40463">
        <w:rPr>
          <w:color w:val="000000"/>
          <w:sz w:val="28"/>
          <w:szCs w:val="28"/>
        </w:rPr>
        <w:t>1.3. Заказчик обязуется обеспечить оплату выполненных надлежащим образом в соответствии с требованиями настоящего Договора работ в порядке и на условиях, предусмотренных настоящим Договором.</w:t>
      </w:r>
    </w:p>
    <w:p w:rsidR="00DF6CC2" w:rsidRPr="00D40463" w:rsidRDefault="00DF6CC2" w:rsidP="00B270A4">
      <w:pPr>
        <w:tabs>
          <w:tab w:val="left" w:pos="1300"/>
          <w:tab w:val="left" w:pos="1440"/>
        </w:tabs>
        <w:autoSpaceDE/>
        <w:autoSpaceDN/>
        <w:ind w:firstLine="540"/>
        <w:jc w:val="both"/>
        <w:rPr>
          <w:sz w:val="28"/>
          <w:szCs w:val="28"/>
        </w:rPr>
      </w:pPr>
      <w:r w:rsidRPr="00D40463">
        <w:rPr>
          <w:color w:val="000000"/>
          <w:sz w:val="28"/>
          <w:szCs w:val="28"/>
        </w:rPr>
        <w:t>1.4. Требования, предъявляемые к работам, виды (содержание) и объем выполняемых работ определяются в приложении 1 к Договору.</w:t>
      </w:r>
    </w:p>
    <w:p w:rsidR="00DF6CC2" w:rsidRPr="00D40463" w:rsidRDefault="00DF6CC2" w:rsidP="00B270A4">
      <w:pPr>
        <w:tabs>
          <w:tab w:val="num" w:pos="1070"/>
          <w:tab w:val="left" w:pos="1300"/>
          <w:tab w:val="left" w:pos="1440"/>
        </w:tabs>
        <w:jc w:val="both"/>
        <w:rPr>
          <w:sz w:val="28"/>
          <w:szCs w:val="28"/>
        </w:rPr>
      </w:pPr>
    </w:p>
    <w:p w:rsidR="00DF6CC2" w:rsidRPr="00D40463" w:rsidRDefault="00DF6CC2" w:rsidP="00B270A4">
      <w:pPr>
        <w:tabs>
          <w:tab w:val="left" w:pos="360"/>
        </w:tabs>
        <w:autoSpaceDE/>
        <w:autoSpaceDN/>
        <w:jc w:val="center"/>
        <w:rPr>
          <w:sz w:val="28"/>
          <w:szCs w:val="28"/>
        </w:rPr>
      </w:pPr>
      <w:r w:rsidRPr="00D40463">
        <w:rPr>
          <w:color w:val="000000"/>
          <w:sz w:val="28"/>
          <w:szCs w:val="28"/>
        </w:rPr>
        <w:t>2. Цена</w:t>
      </w:r>
      <w:r w:rsidRPr="00D40463">
        <w:rPr>
          <w:sz w:val="28"/>
          <w:szCs w:val="28"/>
        </w:rPr>
        <w:t xml:space="preserve"> Договора</w:t>
      </w:r>
    </w:p>
    <w:p w:rsidR="00DF6CC2" w:rsidRPr="00D40463" w:rsidRDefault="00DF6CC2" w:rsidP="00B270A4">
      <w:pPr>
        <w:tabs>
          <w:tab w:val="left" w:pos="360"/>
        </w:tabs>
        <w:autoSpaceDE/>
        <w:autoSpaceDN/>
        <w:jc w:val="center"/>
        <w:rPr>
          <w:color w:val="000000"/>
          <w:sz w:val="28"/>
          <w:szCs w:val="28"/>
        </w:rPr>
      </w:pPr>
    </w:p>
    <w:p w:rsidR="00DF6CC2" w:rsidRPr="00D40463" w:rsidRDefault="00DF6CC2" w:rsidP="00B270A4">
      <w:pPr>
        <w:tabs>
          <w:tab w:val="left" w:pos="142"/>
          <w:tab w:val="left" w:pos="1276"/>
        </w:tabs>
        <w:autoSpaceDE/>
        <w:autoSpaceDN/>
        <w:ind w:firstLine="720"/>
        <w:jc w:val="both"/>
        <w:rPr>
          <w:color w:val="000000"/>
          <w:sz w:val="24"/>
          <w:szCs w:val="24"/>
        </w:rPr>
      </w:pPr>
      <w:r w:rsidRPr="00D40463">
        <w:rPr>
          <w:color w:val="000000"/>
          <w:sz w:val="28"/>
          <w:szCs w:val="28"/>
        </w:rPr>
        <w:t>2.1. Цена Договора составляет ________________ (</w:t>
      </w:r>
      <w:r w:rsidRPr="00D40463">
        <w:rPr>
          <w:sz w:val="28"/>
          <w:szCs w:val="28"/>
        </w:rPr>
        <w:t xml:space="preserve">_________________________________________) </w:t>
      </w:r>
      <w:r w:rsidRPr="00D40463">
        <w:rPr>
          <w:color w:val="000000"/>
          <w:sz w:val="28"/>
          <w:szCs w:val="28"/>
        </w:rPr>
        <w:t xml:space="preserve">рублей </w:t>
      </w:r>
      <w:r w:rsidRPr="00D40463">
        <w:rPr>
          <w:color w:val="000000"/>
          <w:sz w:val="24"/>
          <w:szCs w:val="24"/>
        </w:rPr>
        <w:tab/>
      </w:r>
      <w:r w:rsidRPr="00D40463">
        <w:rPr>
          <w:color w:val="000000"/>
          <w:sz w:val="28"/>
          <w:szCs w:val="28"/>
        </w:rPr>
        <w:t>_____ копеек, в том числе НДС _____________ (</w:t>
      </w:r>
      <w:r w:rsidRPr="00D40463">
        <w:rPr>
          <w:sz w:val="28"/>
          <w:szCs w:val="28"/>
        </w:rPr>
        <w:t xml:space="preserve">____________________________) </w:t>
      </w:r>
      <w:r w:rsidRPr="00D40463">
        <w:rPr>
          <w:color w:val="000000"/>
          <w:sz w:val="28"/>
          <w:szCs w:val="28"/>
        </w:rPr>
        <w:t>рублей ____ копеек.</w:t>
      </w:r>
      <w:r w:rsidRPr="00D40463">
        <w:rPr>
          <w:color w:val="000000"/>
          <w:sz w:val="24"/>
          <w:szCs w:val="24"/>
        </w:rPr>
        <w:t xml:space="preserve">      </w:t>
      </w:r>
    </w:p>
    <w:p w:rsidR="00DF6CC2" w:rsidRPr="00D40463" w:rsidRDefault="00DF6CC2" w:rsidP="00B270A4">
      <w:pPr>
        <w:tabs>
          <w:tab w:val="left" w:pos="142"/>
          <w:tab w:val="left" w:pos="1276"/>
        </w:tabs>
        <w:autoSpaceDE/>
        <w:autoSpaceDN/>
        <w:ind w:firstLine="720"/>
        <w:jc w:val="both"/>
        <w:rPr>
          <w:sz w:val="28"/>
          <w:szCs w:val="28"/>
        </w:rPr>
      </w:pPr>
      <w:r w:rsidRPr="00D40463">
        <w:rPr>
          <w:sz w:val="28"/>
          <w:szCs w:val="28"/>
        </w:rPr>
        <w:t>2.2. Цена Договора включает в себя общую стоимость всех видов работ, уплачиваемую Заказчиком Подрядчик</w:t>
      </w:r>
      <w:r w:rsidRPr="00D40463">
        <w:rPr>
          <w:color w:val="000000"/>
          <w:sz w:val="28"/>
          <w:szCs w:val="28"/>
        </w:rPr>
        <w:t>у</w:t>
      </w:r>
      <w:r w:rsidRPr="00D40463">
        <w:rPr>
          <w:sz w:val="28"/>
          <w:szCs w:val="28"/>
        </w:rPr>
        <w:t xml:space="preserve"> в рамках настоящего Договора.</w:t>
      </w:r>
    </w:p>
    <w:p w:rsidR="00DF6CC2" w:rsidRPr="00D40463" w:rsidRDefault="00DF6CC2" w:rsidP="00B270A4">
      <w:pPr>
        <w:tabs>
          <w:tab w:val="left" w:pos="0"/>
        </w:tabs>
        <w:autoSpaceDE/>
        <w:autoSpaceDN/>
        <w:ind w:firstLine="720"/>
        <w:contextualSpacing/>
        <w:jc w:val="both"/>
        <w:rPr>
          <w:sz w:val="28"/>
          <w:szCs w:val="28"/>
        </w:rPr>
      </w:pPr>
      <w:r w:rsidRPr="00D40463">
        <w:rPr>
          <w:sz w:val="28"/>
          <w:szCs w:val="28"/>
        </w:rPr>
        <w:t>2.3. Цена Договора включает в себя все затраты, издержки и иные расходы Подрядчика, связанные с выполнением работ по настоящему Договору.</w:t>
      </w:r>
    </w:p>
    <w:p w:rsidR="00DF6CC2" w:rsidRPr="00D40463" w:rsidRDefault="00DF6CC2" w:rsidP="00B270A4">
      <w:pPr>
        <w:tabs>
          <w:tab w:val="left" w:pos="0"/>
        </w:tabs>
        <w:autoSpaceDE/>
        <w:autoSpaceDN/>
        <w:ind w:firstLine="720"/>
        <w:contextualSpacing/>
        <w:jc w:val="both"/>
        <w:rPr>
          <w:sz w:val="28"/>
          <w:szCs w:val="28"/>
        </w:rPr>
      </w:pPr>
      <w:r w:rsidRPr="00D40463">
        <w:rPr>
          <w:sz w:val="28"/>
          <w:szCs w:val="28"/>
        </w:rPr>
        <w:lastRenderedPageBreak/>
        <w:t xml:space="preserve">2.4. По соглашению Сторон цена </w:t>
      </w:r>
      <w:r>
        <w:rPr>
          <w:sz w:val="28"/>
          <w:szCs w:val="28"/>
        </w:rPr>
        <w:t>Д</w:t>
      </w:r>
      <w:r w:rsidRPr="00D40463">
        <w:rPr>
          <w:sz w:val="28"/>
          <w:szCs w:val="28"/>
        </w:rPr>
        <w:t>оговора может быть уменьшена без изменения иных условий исполнения договора.</w:t>
      </w:r>
    </w:p>
    <w:p w:rsidR="00DF6CC2" w:rsidRPr="00D40463" w:rsidRDefault="00DF6CC2" w:rsidP="00B270A4">
      <w:pPr>
        <w:tabs>
          <w:tab w:val="left" w:pos="0"/>
        </w:tabs>
        <w:autoSpaceDE/>
        <w:autoSpaceDN/>
        <w:ind w:firstLine="720"/>
        <w:contextualSpacing/>
        <w:jc w:val="both"/>
        <w:rPr>
          <w:sz w:val="28"/>
          <w:szCs w:val="28"/>
        </w:rPr>
      </w:pPr>
      <w:r w:rsidRPr="00D40463">
        <w:rPr>
          <w:sz w:val="28"/>
          <w:szCs w:val="28"/>
        </w:rPr>
        <w:t xml:space="preserve">2.5. По соглашению Сторон в случае увеличения или уменьшения объема выполняемых работ цена </w:t>
      </w:r>
      <w:r>
        <w:rPr>
          <w:sz w:val="28"/>
          <w:szCs w:val="28"/>
        </w:rPr>
        <w:t>Д</w:t>
      </w:r>
      <w:r w:rsidRPr="00D40463">
        <w:rPr>
          <w:sz w:val="28"/>
          <w:szCs w:val="28"/>
        </w:rPr>
        <w:t>оговора изменяется соответствующим образом.</w:t>
      </w:r>
    </w:p>
    <w:p w:rsidR="00DF6CC2" w:rsidRPr="00D40463" w:rsidRDefault="00DF6CC2" w:rsidP="00B270A4">
      <w:pPr>
        <w:tabs>
          <w:tab w:val="left" w:pos="0"/>
        </w:tabs>
        <w:jc w:val="both"/>
        <w:rPr>
          <w:sz w:val="28"/>
          <w:szCs w:val="28"/>
        </w:rPr>
      </w:pPr>
    </w:p>
    <w:p w:rsidR="00DF6CC2" w:rsidRPr="00D40463" w:rsidRDefault="00DF6CC2" w:rsidP="00B270A4">
      <w:pPr>
        <w:tabs>
          <w:tab w:val="left" w:pos="0"/>
        </w:tabs>
        <w:autoSpaceDE/>
        <w:autoSpaceDN/>
        <w:contextualSpacing/>
        <w:jc w:val="center"/>
        <w:rPr>
          <w:sz w:val="28"/>
          <w:szCs w:val="28"/>
        </w:rPr>
      </w:pPr>
      <w:r w:rsidRPr="00D40463">
        <w:rPr>
          <w:sz w:val="28"/>
          <w:szCs w:val="28"/>
        </w:rPr>
        <w:t>3. Порядок расчетов</w:t>
      </w:r>
    </w:p>
    <w:p w:rsidR="00DF6CC2" w:rsidRPr="00D40463" w:rsidRDefault="00DF6CC2" w:rsidP="00B270A4">
      <w:pPr>
        <w:tabs>
          <w:tab w:val="left" w:pos="0"/>
        </w:tabs>
        <w:autoSpaceDE/>
        <w:autoSpaceDN/>
        <w:contextualSpacing/>
        <w:jc w:val="center"/>
        <w:rPr>
          <w:sz w:val="28"/>
          <w:szCs w:val="28"/>
        </w:rPr>
      </w:pPr>
    </w:p>
    <w:p w:rsidR="00DF6CC2" w:rsidRPr="00D40463" w:rsidRDefault="00DF6CC2" w:rsidP="00B270A4">
      <w:pPr>
        <w:autoSpaceDE/>
        <w:autoSpaceDN/>
        <w:ind w:firstLine="720"/>
        <w:contextualSpacing/>
        <w:jc w:val="both"/>
        <w:rPr>
          <w:sz w:val="28"/>
          <w:szCs w:val="28"/>
        </w:rPr>
      </w:pPr>
      <w:r w:rsidRPr="00D40463">
        <w:rPr>
          <w:sz w:val="28"/>
          <w:szCs w:val="28"/>
        </w:rPr>
        <w:t>3.1. Оплата выполненных в соответствии с требованиями настоящего Договора работ производится Заказчиком по безналичному расчету путем перечисления денежных средств на счет Подрядчика платежными поручениями в следующем порядке:</w:t>
      </w:r>
    </w:p>
    <w:p w:rsidR="00DF6CC2" w:rsidRPr="00D40463" w:rsidRDefault="00DF6CC2" w:rsidP="00B270A4">
      <w:pPr>
        <w:autoSpaceDE/>
        <w:autoSpaceDN/>
        <w:ind w:firstLine="720"/>
        <w:contextualSpacing/>
        <w:jc w:val="both"/>
        <w:rPr>
          <w:sz w:val="28"/>
          <w:szCs w:val="28"/>
        </w:rPr>
      </w:pPr>
      <w:r w:rsidRPr="00D40463">
        <w:rPr>
          <w:sz w:val="28"/>
          <w:szCs w:val="28"/>
        </w:rPr>
        <w:t>- в течение 30 (тридцати) календарных дней с момента представления Подрядчиком подписанного Сторонами акта приемки выполненных работ по форме № КС-2, справки о стоимости выполненных работ и затрат по форме № КС-3, счета и счета-фактуры.</w:t>
      </w:r>
    </w:p>
    <w:p w:rsidR="00DF6CC2" w:rsidRPr="00D40463" w:rsidRDefault="00DF6CC2" w:rsidP="00B270A4">
      <w:pPr>
        <w:autoSpaceDE/>
        <w:autoSpaceDN/>
        <w:ind w:firstLine="720"/>
        <w:contextualSpacing/>
        <w:jc w:val="both"/>
        <w:rPr>
          <w:sz w:val="28"/>
          <w:szCs w:val="28"/>
        </w:rPr>
      </w:pPr>
      <w:r w:rsidRPr="00D40463">
        <w:rPr>
          <w:sz w:val="28"/>
          <w:szCs w:val="28"/>
        </w:rPr>
        <w:t xml:space="preserve">3.2. </w:t>
      </w:r>
      <w:r w:rsidRPr="00D40463">
        <w:rPr>
          <w:color w:val="000000"/>
          <w:sz w:val="28"/>
          <w:szCs w:val="28"/>
        </w:rPr>
        <w:t>В случае изменения расчетного счета Подрядчик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Подрядчика, несет Подрядчик.</w:t>
      </w:r>
    </w:p>
    <w:p w:rsidR="00DF6CC2" w:rsidRPr="00D40463" w:rsidRDefault="00DF6CC2" w:rsidP="00B270A4">
      <w:pPr>
        <w:autoSpaceDE/>
        <w:autoSpaceDN/>
        <w:ind w:firstLine="720"/>
        <w:contextualSpacing/>
        <w:jc w:val="both"/>
        <w:rPr>
          <w:sz w:val="28"/>
          <w:szCs w:val="28"/>
        </w:rPr>
      </w:pPr>
      <w:r w:rsidRPr="00D40463">
        <w:rPr>
          <w:color w:val="000000"/>
          <w:sz w:val="28"/>
          <w:szCs w:val="28"/>
        </w:rPr>
        <w:t>3.3. Изменение реквизитов Сторон оформляется дополнением к настоящему Договору.</w:t>
      </w:r>
    </w:p>
    <w:p w:rsidR="00DF6CC2" w:rsidRPr="00D40463" w:rsidRDefault="00DF6CC2" w:rsidP="00B270A4">
      <w:pPr>
        <w:autoSpaceDE/>
        <w:autoSpaceDN/>
        <w:ind w:firstLine="720"/>
        <w:contextualSpacing/>
        <w:jc w:val="both"/>
        <w:rPr>
          <w:sz w:val="28"/>
          <w:szCs w:val="28"/>
        </w:rPr>
      </w:pPr>
      <w:r w:rsidRPr="00D40463">
        <w:rPr>
          <w:sz w:val="28"/>
          <w:szCs w:val="28"/>
        </w:rPr>
        <w:t xml:space="preserve">3.4. </w:t>
      </w:r>
      <w:r w:rsidRPr="00D40463">
        <w:rPr>
          <w:color w:val="000000"/>
          <w:sz w:val="28"/>
          <w:szCs w:val="28"/>
        </w:rPr>
        <w:t>Обязательства Заказчика по оплате работ считаются исполненными с момента списания денежных средств в размере, составляющем цену Договора, с банковского счета Заказчика.</w:t>
      </w:r>
    </w:p>
    <w:p w:rsidR="00DF6CC2" w:rsidRPr="00D40463" w:rsidRDefault="00DF6CC2" w:rsidP="00B270A4">
      <w:pPr>
        <w:tabs>
          <w:tab w:val="left" w:pos="1701"/>
          <w:tab w:val="left" w:pos="1843"/>
          <w:tab w:val="left" w:pos="1985"/>
        </w:tabs>
        <w:autoSpaceDE/>
        <w:autoSpaceDN/>
        <w:contextualSpacing/>
        <w:rPr>
          <w:sz w:val="28"/>
          <w:szCs w:val="28"/>
        </w:rPr>
      </w:pPr>
    </w:p>
    <w:p w:rsidR="00DF6CC2" w:rsidRPr="00D40463" w:rsidRDefault="00DF6CC2" w:rsidP="00B270A4">
      <w:pPr>
        <w:tabs>
          <w:tab w:val="left" w:pos="1701"/>
          <w:tab w:val="left" w:pos="1843"/>
          <w:tab w:val="left" w:pos="1985"/>
        </w:tabs>
        <w:autoSpaceDE/>
        <w:autoSpaceDN/>
        <w:contextualSpacing/>
        <w:jc w:val="center"/>
        <w:rPr>
          <w:color w:val="000000"/>
          <w:sz w:val="28"/>
          <w:szCs w:val="28"/>
        </w:rPr>
      </w:pPr>
      <w:r w:rsidRPr="00D40463">
        <w:rPr>
          <w:sz w:val="28"/>
          <w:szCs w:val="28"/>
        </w:rPr>
        <w:t xml:space="preserve">4. </w:t>
      </w:r>
      <w:r w:rsidRPr="00D40463">
        <w:rPr>
          <w:color w:val="000000"/>
          <w:sz w:val="28"/>
          <w:szCs w:val="28"/>
        </w:rPr>
        <w:t>Требования, предъявляемые к результату выполненных работ</w:t>
      </w:r>
    </w:p>
    <w:p w:rsidR="00DF6CC2" w:rsidRPr="00D40463" w:rsidRDefault="00DF6CC2" w:rsidP="00B270A4">
      <w:pPr>
        <w:tabs>
          <w:tab w:val="left" w:pos="1701"/>
          <w:tab w:val="left" w:pos="1843"/>
          <w:tab w:val="left" w:pos="1985"/>
        </w:tabs>
        <w:autoSpaceDE/>
        <w:autoSpaceDN/>
        <w:contextualSpacing/>
        <w:jc w:val="center"/>
        <w:rPr>
          <w:color w:val="000000"/>
          <w:sz w:val="28"/>
          <w:szCs w:val="28"/>
        </w:rPr>
      </w:pPr>
    </w:p>
    <w:p w:rsidR="00DF6CC2" w:rsidRPr="00D40463" w:rsidRDefault="00DF6CC2" w:rsidP="00B270A4">
      <w:pPr>
        <w:tabs>
          <w:tab w:val="left" w:pos="1404"/>
          <w:tab w:val="left" w:pos="1620"/>
        </w:tabs>
        <w:autoSpaceDE/>
        <w:autoSpaceDN/>
        <w:ind w:firstLine="720"/>
        <w:contextualSpacing/>
        <w:jc w:val="both"/>
        <w:rPr>
          <w:sz w:val="28"/>
          <w:szCs w:val="28"/>
        </w:rPr>
      </w:pPr>
      <w:r w:rsidRPr="00D40463">
        <w:rPr>
          <w:color w:val="000000"/>
          <w:sz w:val="28"/>
          <w:szCs w:val="28"/>
        </w:rPr>
        <w:t>4.1. Результат выполненных работ должен отвечать требованиям строительных норм и правил, санитарно-эпидемиологических норм, государственных стандартов, технических регламентов, а также иных нормативных документов, действующих на территории Российской Федерации</w:t>
      </w:r>
      <w:r w:rsidRPr="00D40463">
        <w:rPr>
          <w:sz w:val="28"/>
          <w:szCs w:val="28"/>
        </w:rPr>
        <w:t>.</w:t>
      </w:r>
    </w:p>
    <w:p w:rsidR="00DF6CC2" w:rsidRPr="00D40463" w:rsidRDefault="00DF6CC2" w:rsidP="00B270A4">
      <w:pPr>
        <w:tabs>
          <w:tab w:val="left" w:pos="1404"/>
          <w:tab w:val="left" w:pos="1620"/>
        </w:tabs>
        <w:autoSpaceDE/>
        <w:autoSpaceDN/>
        <w:ind w:firstLine="720"/>
        <w:contextualSpacing/>
        <w:jc w:val="both"/>
        <w:rPr>
          <w:color w:val="000000"/>
          <w:sz w:val="28"/>
          <w:szCs w:val="28"/>
        </w:rPr>
      </w:pPr>
      <w:r w:rsidRPr="00D40463">
        <w:rPr>
          <w:color w:val="000000"/>
          <w:sz w:val="28"/>
          <w:szCs w:val="28"/>
        </w:rPr>
        <w:t>4.2. Работы должны быть выполнены в полном объеме (количестве) и в сроки, предусмотренные настоящим Договором.</w:t>
      </w:r>
    </w:p>
    <w:p w:rsidR="00DF6CC2" w:rsidRPr="00D40463" w:rsidRDefault="00DF6CC2" w:rsidP="00B270A4">
      <w:pPr>
        <w:tabs>
          <w:tab w:val="left" w:pos="1404"/>
          <w:tab w:val="left" w:pos="1620"/>
        </w:tabs>
        <w:autoSpaceDE/>
        <w:autoSpaceDN/>
        <w:ind w:firstLine="720"/>
        <w:contextualSpacing/>
        <w:jc w:val="both"/>
        <w:rPr>
          <w:color w:val="000000"/>
          <w:sz w:val="28"/>
          <w:szCs w:val="28"/>
        </w:rPr>
      </w:pPr>
      <w:r w:rsidRPr="00D40463">
        <w:rPr>
          <w:color w:val="000000"/>
          <w:sz w:val="28"/>
          <w:szCs w:val="28"/>
        </w:rPr>
        <w:t>4.3. Результат работ передается Заказчику с исполнительной документацией, необходимыми принадлежностями, которыми могут служить копии сертификатов и лицензий, инструкций (памяток) на русском языке и т.п.</w:t>
      </w:r>
    </w:p>
    <w:p w:rsidR="00DF6CC2" w:rsidRPr="00D40463" w:rsidRDefault="00DF6CC2" w:rsidP="00B270A4">
      <w:pPr>
        <w:tabs>
          <w:tab w:val="left" w:pos="1404"/>
          <w:tab w:val="left" w:pos="1620"/>
        </w:tabs>
        <w:autoSpaceDE/>
        <w:autoSpaceDN/>
        <w:ind w:firstLine="540"/>
        <w:contextualSpacing/>
        <w:jc w:val="both"/>
        <w:rPr>
          <w:color w:val="000000"/>
          <w:sz w:val="28"/>
          <w:szCs w:val="28"/>
        </w:rPr>
      </w:pPr>
    </w:p>
    <w:p w:rsidR="00DF6CC2" w:rsidRPr="00D40463" w:rsidRDefault="00DF6CC2" w:rsidP="00B270A4">
      <w:pPr>
        <w:tabs>
          <w:tab w:val="left" w:pos="1404"/>
          <w:tab w:val="left" w:pos="1620"/>
        </w:tabs>
        <w:autoSpaceDE/>
        <w:autoSpaceDN/>
        <w:contextualSpacing/>
        <w:jc w:val="center"/>
        <w:rPr>
          <w:color w:val="000000"/>
          <w:sz w:val="28"/>
          <w:szCs w:val="28"/>
        </w:rPr>
      </w:pPr>
      <w:r w:rsidRPr="00D40463">
        <w:rPr>
          <w:color w:val="000000"/>
          <w:sz w:val="28"/>
          <w:szCs w:val="28"/>
        </w:rPr>
        <w:t>5. Сроки выполнения работ</w:t>
      </w:r>
    </w:p>
    <w:p w:rsidR="00DF6CC2" w:rsidRPr="00D40463" w:rsidRDefault="00DF6CC2" w:rsidP="00B270A4">
      <w:pPr>
        <w:tabs>
          <w:tab w:val="left" w:pos="1404"/>
          <w:tab w:val="left" w:pos="1620"/>
        </w:tabs>
        <w:autoSpaceDE/>
        <w:autoSpaceDN/>
        <w:contextualSpacing/>
        <w:jc w:val="center"/>
        <w:rPr>
          <w:color w:val="000000"/>
          <w:sz w:val="28"/>
          <w:szCs w:val="28"/>
        </w:rPr>
      </w:pPr>
    </w:p>
    <w:p w:rsidR="00DF6CC2" w:rsidRPr="00D40463" w:rsidRDefault="00DF6CC2" w:rsidP="00B270A4">
      <w:pPr>
        <w:tabs>
          <w:tab w:val="left" w:pos="1404"/>
          <w:tab w:val="left" w:pos="1620"/>
        </w:tabs>
        <w:autoSpaceDE/>
        <w:autoSpaceDN/>
        <w:ind w:firstLine="709"/>
        <w:contextualSpacing/>
        <w:jc w:val="both"/>
        <w:rPr>
          <w:color w:val="000000"/>
          <w:sz w:val="28"/>
          <w:szCs w:val="28"/>
        </w:rPr>
      </w:pPr>
      <w:r w:rsidRPr="00D40463">
        <w:rPr>
          <w:color w:val="000000"/>
          <w:sz w:val="28"/>
          <w:szCs w:val="28"/>
        </w:rPr>
        <w:t>5.1. Начало выполнения работ                  «___» _________ 20__ г.</w:t>
      </w:r>
    </w:p>
    <w:p w:rsidR="00ED37DD" w:rsidRDefault="00DF6CC2" w:rsidP="00B270A4">
      <w:pPr>
        <w:tabs>
          <w:tab w:val="left" w:pos="1404"/>
          <w:tab w:val="left" w:pos="1620"/>
        </w:tabs>
        <w:autoSpaceDE/>
        <w:autoSpaceDN/>
        <w:ind w:firstLine="709"/>
        <w:contextualSpacing/>
        <w:jc w:val="both"/>
        <w:rPr>
          <w:color w:val="000000"/>
          <w:sz w:val="28"/>
          <w:szCs w:val="28"/>
        </w:rPr>
      </w:pPr>
      <w:r w:rsidRPr="00D40463">
        <w:rPr>
          <w:color w:val="000000"/>
          <w:sz w:val="28"/>
          <w:szCs w:val="28"/>
        </w:rPr>
        <w:t xml:space="preserve">5.2. Окончание работ         </w:t>
      </w:r>
      <w:r>
        <w:rPr>
          <w:color w:val="000000"/>
          <w:sz w:val="28"/>
          <w:szCs w:val="28"/>
        </w:rPr>
        <w:t xml:space="preserve">                        «</w:t>
      </w:r>
      <w:r w:rsidR="00ED37DD">
        <w:rPr>
          <w:color w:val="000000"/>
          <w:sz w:val="28"/>
          <w:szCs w:val="28"/>
        </w:rPr>
        <w:t>____</w:t>
      </w:r>
      <w:r w:rsidRPr="00D40463">
        <w:rPr>
          <w:color w:val="000000"/>
          <w:sz w:val="28"/>
          <w:szCs w:val="28"/>
        </w:rPr>
        <w:t>»</w:t>
      </w:r>
      <w:r w:rsidR="00ED37DD">
        <w:rPr>
          <w:color w:val="000000"/>
          <w:sz w:val="28"/>
          <w:szCs w:val="28"/>
        </w:rPr>
        <w:t>________</w:t>
      </w:r>
      <w:r>
        <w:rPr>
          <w:color w:val="000000"/>
          <w:sz w:val="28"/>
          <w:szCs w:val="28"/>
        </w:rPr>
        <w:t xml:space="preserve"> </w:t>
      </w:r>
      <w:r w:rsidRPr="00D40463">
        <w:rPr>
          <w:color w:val="000000"/>
          <w:sz w:val="28"/>
          <w:szCs w:val="28"/>
        </w:rPr>
        <w:t xml:space="preserve"> </w:t>
      </w:r>
      <w:r w:rsidR="00ED37DD" w:rsidRPr="00ED37DD">
        <w:rPr>
          <w:color w:val="000000"/>
          <w:sz w:val="28"/>
          <w:szCs w:val="28"/>
        </w:rPr>
        <w:t xml:space="preserve">20__ г </w:t>
      </w:r>
    </w:p>
    <w:p w:rsidR="00DF6CC2" w:rsidRPr="00D40463" w:rsidRDefault="00DF6CC2" w:rsidP="00B270A4">
      <w:pPr>
        <w:tabs>
          <w:tab w:val="left" w:pos="1404"/>
          <w:tab w:val="left" w:pos="1620"/>
        </w:tabs>
        <w:autoSpaceDE/>
        <w:autoSpaceDN/>
        <w:ind w:firstLine="709"/>
        <w:contextualSpacing/>
        <w:jc w:val="both"/>
        <w:rPr>
          <w:i/>
          <w:color w:val="000000"/>
          <w:sz w:val="28"/>
          <w:szCs w:val="28"/>
        </w:rPr>
      </w:pPr>
      <w:r w:rsidRPr="00D40463">
        <w:rPr>
          <w:color w:val="000000"/>
          <w:sz w:val="28"/>
          <w:szCs w:val="28"/>
        </w:rPr>
        <w:t xml:space="preserve">5.3. </w:t>
      </w:r>
      <w:r w:rsidRPr="00D40463">
        <w:rPr>
          <w:sz w:val="28"/>
          <w:szCs w:val="28"/>
        </w:rPr>
        <w:t xml:space="preserve">Место выполнения работ: </w:t>
      </w:r>
      <w:r>
        <w:rPr>
          <w:sz w:val="28"/>
          <w:szCs w:val="28"/>
        </w:rPr>
        <w:t>Московс</w:t>
      </w:r>
      <w:r w:rsidRPr="00D40463">
        <w:rPr>
          <w:sz w:val="28"/>
          <w:szCs w:val="28"/>
        </w:rPr>
        <w:t xml:space="preserve">кая область, г. </w:t>
      </w:r>
      <w:r>
        <w:rPr>
          <w:sz w:val="28"/>
          <w:szCs w:val="28"/>
        </w:rPr>
        <w:t>Электросталь, пр. Ленина, д</w:t>
      </w:r>
      <w:r w:rsidR="00CA1F71">
        <w:rPr>
          <w:sz w:val="28"/>
          <w:szCs w:val="28"/>
        </w:rPr>
        <w:t>.</w:t>
      </w:r>
      <w:r>
        <w:rPr>
          <w:sz w:val="28"/>
          <w:szCs w:val="28"/>
        </w:rPr>
        <w:t>41</w:t>
      </w:r>
    </w:p>
    <w:p w:rsidR="00DF6CC2" w:rsidRPr="00D40463" w:rsidRDefault="00DF6CC2" w:rsidP="00B270A4">
      <w:pPr>
        <w:tabs>
          <w:tab w:val="num" w:pos="720"/>
          <w:tab w:val="left" w:pos="1843"/>
        </w:tabs>
        <w:autoSpaceDE/>
        <w:autoSpaceDN/>
        <w:contextualSpacing/>
        <w:jc w:val="center"/>
        <w:rPr>
          <w:color w:val="000000"/>
          <w:sz w:val="28"/>
          <w:szCs w:val="28"/>
        </w:rPr>
      </w:pPr>
      <w:r w:rsidRPr="00D40463">
        <w:rPr>
          <w:color w:val="000000"/>
          <w:sz w:val="24"/>
          <w:szCs w:val="24"/>
        </w:rPr>
        <w:tab/>
      </w:r>
    </w:p>
    <w:p w:rsidR="00DF6CC2" w:rsidRDefault="00DF6CC2" w:rsidP="00B270A4">
      <w:pPr>
        <w:tabs>
          <w:tab w:val="num" w:pos="720"/>
          <w:tab w:val="left" w:pos="1843"/>
        </w:tabs>
        <w:autoSpaceDE/>
        <w:autoSpaceDN/>
        <w:contextualSpacing/>
        <w:jc w:val="center"/>
        <w:rPr>
          <w:color w:val="000000"/>
          <w:sz w:val="28"/>
          <w:szCs w:val="28"/>
        </w:rPr>
      </w:pPr>
    </w:p>
    <w:p w:rsidR="00DF6CC2" w:rsidRDefault="00DF6CC2" w:rsidP="00B270A4">
      <w:pPr>
        <w:tabs>
          <w:tab w:val="num" w:pos="720"/>
          <w:tab w:val="left" w:pos="1843"/>
        </w:tabs>
        <w:autoSpaceDE/>
        <w:autoSpaceDN/>
        <w:contextualSpacing/>
        <w:jc w:val="center"/>
        <w:rPr>
          <w:color w:val="000000"/>
          <w:sz w:val="28"/>
          <w:szCs w:val="28"/>
        </w:rPr>
      </w:pPr>
    </w:p>
    <w:p w:rsidR="00DF6CC2" w:rsidRDefault="00DF6CC2" w:rsidP="00B270A4">
      <w:pPr>
        <w:tabs>
          <w:tab w:val="num" w:pos="720"/>
          <w:tab w:val="left" w:pos="1843"/>
        </w:tabs>
        <w:autoSpaceDE/>
        <w:autoSpaceDN/>
        <w:contextualSpacing/>
        <w:jc w:val="center"/>
        <w:rPr>
          <w:color w:val="000000"/>
          <w:sz w:val="28"/>
          <w:szCs w:val="28"/>
        </w:rPr>
      </w:pPr>
    </w:p>
    <w:p w:rsidR="00DF6CC2" w:rsidRPr="00D40463" w:rsidRDefault="00DF6CC2" w:rsidP="00B270A4">
      <w:pPr>
        <w:tabs>
          <w:tab w:val="num" w:pos="720"/>
          <w:tab w:val="left" w:pos="1843"/>
        </w:tabs>
        <w:autoSpaceDE/>
        <w:autoSpaceDN/>
        <w:contextualSpacing/>
        <w:jc w:val="center"/>
        <w:rPr>
          <w:color w:val="000000"/>
          <w:sz w:val="28"/>
          <w:szCs w:val="28"/>
        </w:rPr>
      </w:pPr>
      <w:r w:rsidRPr="00D40463">
        <w:rPr>
          <w:color w:val="000000"/>
          <w:sz w:val="28"/>
          <w:szCs w:val="28"/>
        </w:rPr>
        <w:t>6. Гарантии Подрядчика и гарантийные обязательства</w:t>
      </w:r>
    </w:p>
    <w:p w:rsidR="00DF6CC2" w:rsidRPr="00D40463" w:rsidRDefault="00DF6CC2" w:rsidP="00B270A4">
      <w:pPr>
        <w:tabs>
          <w:tab w:val="num" w:pos="720"/>
          <w:tab w:val="left" w:pos="1843"/>
        </w:tabs>
        <w:autoSpaceDE/>
        <w:autoSpaceDN/>
        <w:contextualSpacing/>
        <w:jc w:val="center"/>
        <w:rPr>
          <w:color w:val="000000"/>
          <w:sz w:val="28"/>
          <w:szCs w:val="28"/>
        </w:rPr>
      </w:pPr>
    </w:p>
    <w:p w:rsidR="00DF6CC2" w:rsidRPr="00D40463" w:rsidRDefault="00DF6CC2" w:rsidP="00B270A4">
      <w:pPr>
        <w:tabs>
          <w:tab w:val="left" w:pos="0"/>
        </w:tabs>
        <w:autoSpaceDE/>
        <w:autoSpaceDN/>
        <w:ind w:firstLine="720"/>
        <w:contextualSpacing/>
        <w:jc w:val="both"/>
        <w:rPr>
          <w:color w:val="000000"/>
          <w:sz w:val="28"/>
          <w:szCs w:val="28"/>
        </w:rPr>
      </w:pPr>
      <w:r w:rsidRPr="00D40463">
        <w:rPr>
          <w:color w:val="000000"/>
          <w:sz w:val="28"/>
          <w:szCs w:val="28"/>
        </w:rPr>
        <w:t xml:space="preserve">6.1. При исполнении обязательств по настоящему Договору Подрядчик обязуется не нарушать имущественные и личные неимущественные права Заказчика и </w:t>
      </w:r>
      <w:r w:rsidRPr="00D40463">
        <w:rPr>
          <w:sz w:val="28"/>
          <w:szCs w:val="28"/>
        </w:rPr>
        <w:t xml:space="preserve">третьих </w:t>
      </w:r>
      <w:r w:rsidRPr="00D40463">
        <w:rPr>
          <w:color w:val="000000"/>
          <w:sz w:val="28"/>
          <w:szCs w:val="28"/>
        </w:rPr>
        <w:t xml:space="preserve">лиц. </w:t>
      </w:r>
    </w:p>
    <w:p w:rsidR="00DF6CC2" w:rsidRPr="00D40463" w:rsidRDefault="00DF6CC2" w:rsidP="00B270A4">
      <w:pPr>
        <w:tabs>
          <w:tab w:val="left" w:pos="0"/>
        </w:tabs>
        <w:autoSpaceDE/>
        <w:autoSpaceDN/>
        <w:ind w:firstLine="720"/>
        <w:contextualSpacing/>
        <w:jc w:val="both"/>
        <w:rPr>
          <w:color w:val="000000"/>
          <w:sz w:val="28"/>
          <w:szCs w:val="28"/>
        </w:rPr>
      </w:pPr>
      <w:r w:rsidRPr="00D40463">
        <w:rPr>
          <w:color w:val="000000"/>
          <w:sz w:val="28"/>
          <w:szCs w:val="28"/>
        </w:rPr>
        <w:t>6.2. Срок гарантии качества на результат выполненных работ по Договору определяется в приложении 1. Исчисление гарантийного срока начинается с момента приемки Заказчиком всего объема работ по Договору (подписание акта приемки выполненных работ по форме №КС-2).</w:t>
      </w:r>
    </w:p>
    <w:p w:rsidR="00DF6CC2" w:rsidRPr="00D40463" w:rsidRDefault="00DF6CC2" w:rsidP="00B270A4">
      <w:pPr>
        <w:tabs>
          <w:tab w:val="left" w:pos="0"/>
        </w:tabs>
        <w:autoSpaceDE/>
        <w:autoSpaceDN/>
        <w:ind w:firstLine="720"/>
        <w:contextualSpacing/>
        <w:jc w:val="both"/>
        <w:rPr>
          <w:color w:val="000000"/>
          <w:sz w:val="28"/>
          <w:szCs w:val="28"/>
        </w:rPr>
      </w:pPr>
      <w:r w:rsidRPr="00D40463">
        <w:rPr>
          <w:color w:val="000000"/>
          <w:sz w:val="28"/>
          <w:szCs w:val="28"/>
        </w:rPr>
        <w:t>6.3. Иные гарантии Подрядчика при их наличии определяются в приложении 1.</w:t>
      </w:r>
    </w:p>
    <w:p w:rsidR="00DF6CC2" w:rsidRPr="00D40463" w:rsidRDefault="00DF6CC2" w:rsidP="00B270A4">
      <w:pPr>
        <w:tabs>
          <w:tab w:val="left" w:pos="1404"/>
          <w:tab w:val="left" w:pos="1620"/>
        </w:tabs>
        <w:ind w:left="720"/>
        <w:jc w:val="both"/>
        <w:rPr>
          <w:color w:val="000000"/>
          <w:sz w:val="28"/>
          <w:szCs w:val="28"/>
        </w:rPr>
      </w:pPr>
    </w:p>
    <w:p w:rsidR="00DF6CC2" w:rsidRPr="00D40463" w:rsidRDefault="00DF6CC2" w:rsidP="00B270A4">
      <w:pPr>
        <w:autoSpaceDE/>
        <w:autoSpaceDN/>
        <w:jc w:val="center"/>
        <w:rPr>
          <w:bCs/>
          <w:iCs/>
          <w:color w:val="000000"/>
          <w:sz w:val="28"/>
          <w:szCs w:val="28"/>
        </w:rPr>
      </w:pPr>
      <w:r w:rsidRPr="00D40463">
        <w:rPr>
          <w:bCs/>
          <w:iCs/>
          <w:color w:val="000000"/>
          <w:sz w:val="28"/>
          <w:szCs w:val="28"/>
        </w:rPr>
        <w:t>7. Порядок приемки выполненных работ</w:t>
      </w:r>
    </w:p>
    <w:p w:rsidR="00DF6CC2" w:rsidRPr="00D40463" w:rsidRDefault="00DF6CC2" w:rsidP="00B270A4">
      <w:pPr>
        <w:autoSpaceDE/>
        <w:autoSpaceDN/>
        <w:jc w:val="center"/>
        <w:rPr>
          <w:bCs/>
          <w:iCs/>
          <w:color w:val="000000"/>
          <w:sz w:val="28"/>
          <w:szCs w:val="28"/>
        </w:rPr>
      </w:pPr>
    </w:p>
    <w:p w:rsidR="00DF6CC2" w:rsidRPr="00D40463" w:rsidRDefault="00DF6CC2" w:rsidP="00B270A4">
      <w:pPr>
        <w:autoSpaceDE/>
        <w:autoSpaceDN/>
        <w:ind w:firstLine="720"/>
        <w:jc w:val="both"/>
        <w:rPr>
          <w:color w:val="000000"/>
          <w:sz w:val="28"/>
          <w:szCs w:val="28"/>
        </w:rPr>
      </w:pPr>
      <w:r w:rsidRPr="00D40463">
        <w:rPr>
          <w:color w:val="000000"/>
          <w:sz w:val="28"/>
          <w:szCs w:val="28"/>
        </w:rPr>
        <w:t>7.1. Результат исполнения обязательств по настоящему Договору принимается в следующем порядке:</w:t>
      </w:r>
    </w:p>
    <w:p w:rsidR="00DF6CC2" w:rsidRPr="00D40463" w:rsidRDefault="00DF6CC2" w:rsidP="00B270A4">
      <w:pPr>
        <w:autoSpaceDE/>
        <w:autoSpaceDN/>
        <w:ind w:firstLine="720"/>
        <w:jc w:val="both"/>
        <w:rPr>
          <w:sz w:val="28"/>
          <w:szCs w:val="28"/>
        </w:rPr>
      </w:pPr>
      <w:r w:rsidRPr="00D40463">
        <w:rPr>
          <w:color w:val="000000"/>
          <w:sz w:val="28"/>
          <w:szCs w:val="28"/>
        </w:rPr>
        <w:t xml:space="preserve">7.1.1. Передача отчетной документации, </w:t>
      </w:r>
      <w:r w:rsidRPr="00D40463">
        <w:rPr>
          <w:color w:val="000000"/>
          <w:sz w:val="28"/>
          <w:szCs w:val="28"/>
          <w:u w:val="single"/>
        </w:rPr>
        <w:t xml:space="preserve">указанной в приложении 1, </w:t>
      </w:r>
      <w:r w:rsidRPr="00D40463">
        <w:rPr>
          <w:color w:val="000000"/>
          <w:sz w:val="28"/>
          <w:szCs w:val="28"/>
        </w:rPr>
        <w:t xml:space="preserve">осуществляется в сроки, предусмотренные п. 5.2., в месте выполнения работ. </w:t>
      </w:r>
    </w:p>
    <w:p w:rsidR="00DF6CC2" w:rsidRPr="00D40463" w:rsidRDefault="00DF6CC2" w:rsidP="00B270A4">
      <w:pPr>
        <w:autoSpaceDE/>
        <w:autoSpaceDN/>
        <w:ind w:firstLine="720"/>
        <w:jc w:val="both"/>
        <w:rPr>
          <w:sz w:val="28"/>
          <w:szCs w:val="28"/>
        </w:rPr>
      </w:pPr>
      <w:r w:rsidRPr="00D40463">
        <w:rPr>
          <w:sz w:val="28"/>
          <w:szCs w:val="28"/>
        </w:rPr>
        <w:t xml:space="preserve">7.1.2. </w:t>
      </w:r>
      <w:r w:rsidRPr="00D40463">
        <w:rPr>
          <w:color w:val="000000"/>
          <w:sz w:val="28"/>
          <w:szCs w:val="28"/>
        </w:rPr>
        <w:t>Выполненные обязательства по настоящему Договору принимаются Заказчиком по акту приемки выполненных работ по форме № КС-2 по Договору</w:t>
      </w:r>
      <w:r w:rsidRPr="00D40463">
        <w:rPr>
          <w:sz w:val="28"/>
          <w:szCs w:val="28"/>
        </w:rPr>
        <w:t>.</w:t>
      </w:r>
    </w:p>
    <w:p w:rsidR="00DF6CC2" w:rsidRPr="00D40463" w:rsidRDefault="00DF6CC2" w:rsidP="00B270A4">
      <w:pPr>
        <w:autoSpaceDE/>
        <w:autoSpaceDN/>
        <w:ind w:firstLine="720"/>
        <w:jc w:val="both"/>
        <w:rPr>
          <w:sz w:val="28"/>
          <w:szCs w:val="28"/>
        </w:rPr>
      </w:pPr>
      <w:r w:rsidRPr="00D40463">
        <w:rPr>
          <w:sz w:val="28"/>
          <w:szCs w:val="28"/>
        </w:rPr>
        <w:t>7.2.  В течение 3 (трех) рабочих дней с момента полу</w:t>
      </w:r>
      <w:r>
        <w:rPr>
          <w:sz w:val="28"/>
          <w:szCs w:val="28"/>
        </w:rPr>
        <w:t xml:space="preserve">чения подписанного Подрядчиком </w:t>
      </w:r>
      <w:r w:rsidRPr="00D40463">
        <w:rPr>
          <w:sz w:val="28"/>
          <w:szCs w:val="28"/>
        </w:rPr>
        <w:t>акта приемки выполненных работ по Договору Заказчик обязан подписать со своей стороны акт приемки выполненных работ по Договору и возвратить экземпляр акта Подрядчику или мотивированный отказ от его подписания.</w:t>
      </w:r>
    </w:p>
    <w:p w:rsidR="00DF6CC2" w:rsidRPr="00D40463" w:rsidRDefault="00DF6CC2" w:rsidP="00B270A4">
      <w:pPr>
        <w:autoSpaceDE/>
        <w:autoSpaceDN/>
        <w:ind w:firstLine="720"/>
        <w:jc w:val="both"/>
        <w:rPr>
          <w:color w:val="000000"/>
          <w:sz w:val="28"/>
          <w:szCs w:val="28"/>
        </w:rPr>
      </w:pPr>
      <w:r w:rsidRPr="00D40463">
        <w:rPr>
          <w:color w:val="000000"/>
          <w:sz w:val="28"/>
          <w:szCs w:val="28"/>
        </w:rPr>
        <w:t>7.3 Уполномоченные представители Заказчика осуществляют проверку результатов выполнения Подрядчиком обязательств по настоящему Договору на предмет соответствия результата выполненных работ требованиям и условиям Договора. Для проверки соответствия качества результата выполненных работ требованиям, установленным Договором, Заказчик вправе привлечь независимых экспертов.</w:t>
      </w:r>
    </w:p>
    <w:p w:rsidR="00DF6CC2" w:rsidRPr="00D40463" w:rsidRDefault="00DF6CC2" w:rsidP="00B270A4">
      <w:pPr>
        <w:autoSpaceDE/>
        <w:autoSpaceDN/>
        <w:ind w:firstLine="720"/>
        <w:jc w:val="both"/>
        <w:rPr>
          <w:color w:val="000000"/>
          <w:sz w:val="28"/>
          <w:szCs w:val="28"/>
        </w:rPr>
      </w:pPr>
      <w:r w:rsidRPr="00D40463">
        <w:rPr>
          <w:color w:val="000000"/>
          <w:sz w:val="28"/>
          <w:szCs w:val="28"/>
        </w:rPr>
        <w:t xml:space="preserve">7.4. По результатам рассмотрения выполнения Подрядчиком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обязательств. </w:t>
      </w:r>
    </w:p>
    <w:p w:rsidR="00DF6CC2" w:rsidRPr="00D40463" w:rsidRDefault="00DF6CC2" w:rsidP="00B270A4">
      <w:pPr>
        <w:autoSpaceDE/>
        <w:autoSpaceDN/>
        <w:ind w:firstLine="708"/>
        <w:jc w:val="both"/>
        <w:rPr>
          <w:color w:val="000000"/>
          <w:sz w:val="28"/>
          <w:szCs w:val="28"/>
        </w:rPr>
      </w:pPr>
      <w:r w:rsidRPr="00D40463">
        <w:rPr>
          <w:color w:val="000000"/>
          <w:sz w:val="28"/>
          <w:szCs w:val="28"/>
        </w:rPr>
        <w:t>7.5. В случае получения мотивированного отказа Заказчика от подписания акта приемки выполненных работ по Договору, Подрядчик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DF6CC2" w:rsidRPr="00D40463" w:rsidRDefault="00DF6CC2" w:rsidP="00B270A4">
      <w:pPr>
        <w:autoSpaceDE/>
        <w:autoSpaceDN/>
        <w:ind w:firstLine="720"/>
        <w:jc w:val="both"/>
        <w:rPr>
          <w:sz w:val="28"/>
          <w:szCs w:val="28"/>
        </w:rPr>
      </w:pPr>
      <w:r w:rsidRPr="00D40463">
        <w:rPr>
          <w:sz w:val="28"/>
          <w:szCs w:val="28"/>
        </w:rPr>
        <w:t>7.6. При готовности досрочного представления результата выполненных работ по настоящему Договору Подрядчик обязан в письменной форме уведомить об этом Заказчика и получить его письменное согласие.</w:t>
      </w:r>
    </w:p>
    <w:p w:rsidR="00DF6CC2" w:rsidRPr="00D40463" w:rsidRDefault="00DF6CC2" w:rsidP="00B270A4">
      <w:pPr>
        <w:autoSpaceDE/>
        <w:autoSpaceDN/>
        <w:jc w:val="center"/>
        <w:rPr>
          <w:bCs/>
          <w:iCs/>
          <w:sz w:val="28"/>
          <w:szCs w:val="28"/>
        </w:rPr>
      </w:pPr>
    </w:p>
    <w:p w:rsidR="00DF6CC2" w:rsidRPr="00D40463" w:rsidRDefault="00DF6CC2" w:rsidP="00B270A4">
      <w:pPr>
        <w:autoSpaceDE/>
        <w:autoSpaceDN/>
        <w:jc w:val="center"/>
        <w:rPr>
          <w:bCs/>
          <w:iCs/>
          <w:sz w:val="28"/>
          <w:szCs w:val="28"/>
        </w:rPr>
      </w:pPr>
      <w:r w:rsidRPr="00D40463">
        <w:rPr>
          <w:bCs/>
          <w:iCs/>
          <w:sz w:val="28"/>
          <w:szCs w:val="28"/>
        </w:rPr>
        <w:lastRenderedPageBreak/>
        <w:t>8. Права и обязанности Заказчика</w:t>
      </w:r>
    </w:p>
    <w:p w:rsidR="00DF6CC2" w:rsidRPr="00D40463" w:rsidRDefault="00DF6CC2" w:rsidP="00B270A4">
      <w:pPr>
        <w:autoSpaceDE/>
        <w:autoSpaceDN/>
        <w:jc w:val="center"/>
        <w:rPr>
          <w:color w:val="000000"/>
          <w:sz w:val="28"/>
          <w:szCs w:val="28"/>
        </w:rPr>
      </w:pPr>
    </w:p>
    <w:p w:rsidR="00DF6CC2" w:rsidRPr="00D40463" w:rsidRDefault="00DF6CC2" w:rsidP="00B270A4">
      <w:pPr>
        <w:tabs>
          <w:tab w:val="left" w:pos="1332"/>
          <w:tab w:val="left" w:pos="1440"/>
        </w:tabs>
        <w:autoSpaceDE/>
        <w:autoSpaceDN/>
        <w:ind w:firstLine="720"/>
        <w:jc w:val="both"/>
        <w:rPr>
          <w:color w:val="000000"/>
          <w:sz w:val="28"/>
          <w:szCs w:val="28"/>
        </w:rPr>
      </w:pPr>
      <w:r w:rsidRPr="00D40463">
        <w:rPr>
          <w:color w:val="000000"/>
          <w:sz w:val="28"/>
          <w:szCs w:val="28"/>
        </w:rPr>
        <w:t>8.1. Заказчик вправе:</w:t>
      </w:r>
    </w:p>
    <w:p w:rsidR="00DF6CC2" w:rsidRPr="00D40463" w:rsidRDefault="00DF6CC2" w:rsidP="00B270A4">
      <w:pPr>
        <w:tabs>
          <w:tab w:val="left" w:pos="1332"/>
          <w:tab w:val="left" w:pos="1440"/>
        </w:tabs>
        <w:autoSpaceDE/>
        <w:autoSpaceDN/>
        <w:ind w:firstLine="720"/>
        <w:jc w:val="both"/>
        <w:rPr>
          <w:color w:val="000000"/>
          <w:sz w:val="28"/>
          <w:szCs w:val="28"/>
        </w:rPr>
      </w:pPr>
      <w:r w:rsidRPr="00D40463">
        <w:rPr>
          <w:color w:val="000000"/>
          <w:sz w:val="28"/>
          <w:szCs w:val="28"/>
        </w:rPr>
        <w:t>8.1.1. Требовать от Подрядчика надлежащего выполнения обязательств по настоящему Договору, а также требовать своевременного устранения выявленных недостатков.</w:t>
      </w:r>
    </w:p>
    <w:p w:rsidR="00DF6CC2" w:rsidRPr="00D40463" w:rsidRDefault="00DF6CC2" w:rsidP="00B270A4">
      <w:pPr>
        <w:tabs>
          <w:tab w:val="left" w:pos="1332"/>
          <w:tab w:val="left" w:pos="1440"/>
        </w:tabs>
        <w:autoSpaceDE/>
        <w:autoSpaceDN/>
        <w:ind w:firstLine="720"/>
        <w:jc w:val="both"/>
        <w:rPr>
          <w:color w:val="000000"/>
          <w:sz w:val="28"/>
          <w:szCs w:val="28"/>
        </w:rPr>
      </w:pPr>
      <w:r w:rsidRPr="00D40463">
        <w:rPr>
          <w:color w:val="000000"/>
          <w:sz w:val="28"/>
          <w:szCs w:val="28"/>
        </w:rPr>
        <w:t>8.1.2.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настоящим Договором, и ее замены в случае несоответствия настоящему Договору или законодательству Российской Федерации.</w:t>
      </w:r>
    </w:p>
    <w:p w:rsidR="00DF6CC2" w:rsidRPr="00D40463" w:rsidRDefault="00DF6CC2" w:rsidP="00B270A4">
      <w:pPr>
        <w:tabs>
          <w:tab w:val="left" w:pos="1332"/>
          <w:tab w:val="left" w:pos="1440"/>
        </w:tabs>
        <w:autoSpaceDE/>
        <w:autoSpaceDN/>
        <w:ind w:firstLine="720"/>
        <w:jc w:val="both"/>
        <w:rPr>
          <w:bCs/>
          <w:iCs/>
          <w:color w:val="000000"/>
          <w:sz w:val="28"/>
          <w:szCs w:val="28"/>
        </w:rPr>
      </w:pPr>
      <w:r w:rsidRPr="00D40463">
        <w:rPr>
          <w:color w:val="000000"/>
          <w:sz w:val="28"/>
          <w:szCs w:val="28"/>
        </w:rPr>
        <w:t>8.1.3. П</w:t>
      </w:r>
      <w:r w:rsidRPr="00D40463">
        <w:rPr>
          <w:bCs/>
          <w:iCs/>
          <w:color w:val="000000"/>
          <w:sz w:val="28"/>
          <w:szCs w:val="28"/>
        </w:rPr>
        <w:t>ривлекать экспертов, специалистов и иных лиц, обладающих необходимыми знаниями для участия в проведении экспертизы выполнения Подрядчиком обязательств и представленных Подрядчиком отчетных документов.</w:t>
      </w:r>
    </w:p>
    <w:p w:rsidR="00DF6CC2" w:rsidRPr="00D40463" w:rsidRDefault="00DF6CC2" w:rsidP="00B270A4">
      <w:pPr>
        <w:tabs>
          <w:tab w:val="left" w:pos="1332"/>
          <w:tab w:val="left" w:pos="1440"/>
        </w:tabs>
        <w:autoSpaceDE/>
        <w:autoSpaceDN/>
        <w:ind w:firstLine="720"/>
        <w:jc w:val="both"/>
        <w:rPr>
          <w:sz w:val="28"/>
          <w:szCs w:val="28"/>
        </w:rPr>
      </w:pPr>
      <w:r w:rsidRPr="00D40463">
        <w:rPr>
          <w:bCs/>
          <w:iCs/>
          <w:color w:val="000000"/>
          <w:sz w:val="28"/>
          <w:szCs w:val="28"/>
        </w:rPr>
        <w:t xml:space="preserve">8.1.4. </w:t>
      </w:r>
      <w:r w:rsidRPr="00D40463">
        <w:rPr>
          <w:color w:val="000000"/>
          <w:sz w:val="28"/>
          <w:szCs w:val="28"/>
        </w:rPr>
        <w:t xml:space="preserve">Определять уполномоченных лиц, непосредственно участвующих в приемке результата выполненных Подрядчиком работ и (или) участвующих в </w:t>
      </w:r>
      <w:r w:rsidRPr="00D40463">
        <w:rPr>
          <w:sz w:val="28"/>
          <w:szCs w:val="28"/>
        </w:rPr>
        <w:t>приемке выполненных работ по настоящему Договору.</w:t>
      </w:r>
    </w:p>
    <w:p w:rsidR="00DF6CC2" w:rsidRPr="00D40463" w:rsidRDefault="00DF6CC2" w:rsidP="00B270A4">
      <w:pPr>
        <w:tabs>
          <w:tab w:val="left" w:pos="1332"/>
          <w:tab w:val="left" w:pos="1440"/>
        </w:tabs>
        <w:autoSpaceDE/>
        <w:autoSpaceDN/>
        <w:ind w:firstLine="720"/>
        <w:jc w:val="both"/>
        <w:rPr>
          <w:color w:val="000000"/>
          <w:sz w:val="28"/>
          <w:szCs w:val="28"/>
        </w:rPr>
      </w:pPr>
      <w:r w:rsidRPr="00D40463">
        <w:rPr>
          <w:sz w:val="28"/>
          <w:szCs w:val="28"/>
        </w:rPr>
        <w:t xml:space="preserve">8.2. </w:t>
      </w:r>
      <w:r w:rsidRPr="00D40463">
        <w:rPr>
          <w:color w:val="000000"/>
          <w:sz w:val="28"/>
          <w:szCs w:val="28"/>
        </w:rPr>
        <w:t>Заказчик обязан:</w:t>
      </w:r>
    </w:p>
    <w:p w:rsidR="00DF6CC2" w:rsidRPr="00D40463" w:rsidRDefault="00DF6CC2" w:rsidP="00B270A4">
      <w:pPr>
        <w:tabs>
          <w:tab w:val="left" w:pos="1332"/>
          <w:tab w:val="left" w:pos="1440"/>
        </w:tabs>
        <w:autoSpaceDE/>
        <w:autoSpaceDN/>
        <w:ind w:firstLine="720"/>
        <w:jc w:val="both"/>
        <w:rPr>
          <w:color w:val="000000"/>
          <w:sz w:val="28"/>
          <w:szCs w:val="28"/>
        </w:rPr>
      </w:pPr>
      <w:r w:rsidRPr="00D40463">
        <w:rPr>
          <w:color w:val="000000"/>
          <w:sz w:val="28"/>
          <w:szCs w:val="28"/>
        </w:rPr>
        <w:t>8.2.1. Своевременно в письменной форме сообщать Подрядчику о недостатках, обнаруженных в переданных Подрядчиком результатах работ и (или) выявленных при приемке выполненных работ.</w:t>
      </w:r>
    </w:p>
    <w:p w:rsidR="00DF6CC2" w:rsidRPr="00D40463" w:rsidRDefault="00DF6CC2" w:rsidP="00B270A4">
      <w:pPr>
        <w:tabs>
          <w:tab w:val="left" w:pos="1332"/>
          <w:tab w:val="left" w:pos="1440"/>
        </w:tabs>
        <w:autoSpaceDE/>
        <w:autoSpaceDN/>
        <w:ind w:firstLine="720"/>
        <w:jc w:val="both"/>
        <w:rPr>
          <w:color w:val="000000"/>
          <w:sz w:val="28"/>
          <w:szCs w:val="28"/>
        </w:rPr>
      </w:pPr>
      <w:r w:rsidRPr="00D40463">
        <w:rPr>
          <w:color w:val="000000"/>
          <w:sz w:val="28"/>
          <w:szCs w:val="28"/>
        </w:rPr>
        <w:t>8.2.2. Обеспечивать своевременную приемку выполненных работ Подрядчика по настоящему Договору.</w:t>
      </w:r>
    </w:p>
    <w:p w:rsidR="00DF6CC2" w:rsidRPr="00D40463" w:rsidRDefault="00DF6CC2" w:rsidP="00B270A4">
      <w:pPr>
        <w:tabs>
          <w:tab w:val="left" w:pos="1332"/>
          <w:tab w:val="left" w:pos="1440"/>
        </w:tabs>
        <w:autoSpaceDE/>
        <w:autoSpaceDN/>
        <w:ind w:firstLine="720"/>
        <w:jc w:val="both"/>
        <w:rPr>
          <w:color w:val="000000"/>
          <w:sz w:val="28"/>
          <w:szCs w:val="28"/>
        </w:rPr>
      </w:pPr>
      <w:r w:rsidRPr="00D40463">
        <w:rPr>
          <w:color w:val="000000"/>
          <w:sz w:val="28"/>
          <w:szCs w:val="28"/>
        </w:rPr>
        <w:t>8.2.3. Обеспечивать своевременную оплату выполненных работ в соответствии с условиями настоящего Договора.</w:t>
      </w:r>
    </w:p>
    <w:p w:rsidR="00DF6CC2" w:rsidRPr="00D40463" w:rsidRDefault="00DF6CC2" w:rsidP="00B270A4">
      <w:pPr>
        <w:jc w:val="center"/>
        <w:rPr>
          <w:sz w:val="28"/>
          <w:szCs w:val="28"/>
        </w:rPr>
      </w:pPr>
    </w:p>
    <w:p w:rsidR="00DF6CC2" w:rsidRPr="00D40463" w:rsidRDefault="00DF6CC2" w:rsidP="00B270A4">
      <w:pPr>
        <w:jc w:val="center"/>
        <w:rPr>
          <w:sz w:val="28"/>
          <w:szCs w:val="28"/>
        </w:rPr>
      </w:pPr>
      <w:r w:rsidRPr="00D40463">
        <w:rPr>
          <w:sz w:val="28"/>
          <w:szCs w:val="28"/>
        </w:rPr>
        <w:t>9. Права и обязанности Подрядчика</w:t>
      </w:r>
    </w:p>
    <w:p w:rsidR="00DF6CC2" w:rsidRPr="00D40463" w:rsidRDefault="00DF6CC2" w:rsidP="00B270A4">
      <w:pPr>
        <w:jc w:val="center"/>
        <w:rPr>
          <w:sz w:val="28"/>
          <w:szCs w:val="28"/>
        </w:rPr>
      </w:pPr>
    </w:p>
    <w:p w:rsidR="00DF6CC2" w:rsidRPr="00D40463" w:rsidRDefault="00DF6CC2" w:rsidP="00B270A4">
      <w:pPr>
        <w:ind w:firstLine="720"/>
        <w:jc w:val="both"/>
        <w:rPr>
          <w:sz w:val="28"/>
          <w:szCs w:val="28"/>
        </w:rPr>
      </w:pPr>
      <w:r w:rsidRPr="00D40463">
        <w:rPr>
          <w:sz w:val="28"/>
          <w:szCs w:val="28"/>
        </w:rPr>
        <w:t>9.1. Подрядчик вправе:</w:t>
      </w:r>
    </w:p>
    <w:p w:rsidR="00DF6CC2" w:rsidRPr="00D40463" w:rsidRDefault="00DF6CC2" w:rsidP="00B270A4">
      <w:pPr>
        <w:ind w:firstLine="720"/>
        <w:jc w:val="both"/>
        <w:rPr>
          <w:color w:val="000000"/>
          <w:sz w:val="28"/>
          <w:szCs w:val="28"/>
        </w:rPr>
      </w:pPr>
      <w:r w:rsidRPr="00D40463">
        <w:rPr>
          <w:sz w:val="28"/>
          <w:szCs w:val="28"/>
        </w:rPr>
        <w:t xml:space="preserve">9.1.1. </w:t>
      </w:r>
      <w:r w:rsidRPr="00D40463">
        <w:rPr>
          <w:color w:val="000000"/>
          <w:sz w:val="28"/>
          <w:szCs w:val="28"/>
        </w:rPr>
        <w:t>Требовать своевременного подписания Заказчиком акта приемки выполненных работ по Договору после передачи результата выполненных работ на основании представленных Подрядчиком отчетных документов.</w:t>
      </w:r>
    </w:p>
    <w:p w:rsidR="00DF6CC2" w:rsidRPr="00D40463" w:rsidRDefault="00DF6CC2" w:rsidP="00B270A4">
      <w:pPr>
        <w:ind w:firstLine="720"/>
        <w:jc w:val="both"/>
        <w:rPr>
          <w:color w:val="000000"/>
          <w:sz w:val="28"/>
          <w:szCs w:val="28"/>
        </w:rPr>
      </w:pPr>
      <w:r w:rsidRPr="00D40463">
        <w:rPr>
          <w:color w:val="000000"/>
          <w:sz w:val="28"/>
          <w:szCs w:val="28"/>
        </w:rPr>
        <w:t>9.1.2. Требовать своевременной оплаты выполненных надлежащим образом работ в соответствии с разделом 3 настоящего Договора.</w:t>
      </w:r>
    </w:p>
    <w:p w:rsidR="00DF6CC2" w:rsidRPr="00D40463" w:rsidRDefault="00DF6CC2" w:rsidP="00B270A4">
      <w:pPr>
        <w:ind w:firstLine="720"/>
        <w:jc w:val="both"/>
        <w:rPr>
          <w:color w:val="000000"/>
          <w:sz w:val="28"/>
          <w:szCs w:val="28"/>
        </w:rPr>
      </w:pPr>
      <w:r w:rsidRPr="00D40463">
        <w:rPr>
          <w:color w:val="000000"/>
          <w:sz w:val="28"/>
          <w:szCs w:val="28"/>
        </w:rPr>
        <w:t>9.2. Подрядчик обязан:</w:t>
      </w:r>
    </w:p>
    <w:p w:rsidR="00DF6CC2" w:rsidRPr="00D40463" w:rsidRDefault="00DF6CC2" w:rsidP="00B270A4">
      <w:pPr>
        <w:ind w:firstLine="720"/>
        <w:jc w:val="both"/>
        <w:rPr>
          <w:color w:val="000000"/>
          <w:sz w:val="28"/>
          <w:szCs w:val="28"/>
        </w:rPr>
      </w:pPr>
      <w:r w:rsidRPr="00D40463">
        <w:rPr>
          <w:color w:val="000000"/>
          <w:sz w:val="28"/>
          <w:szCs w:val="28"/>
        </w:rPr>
        <w:t>9.2.1. Своевременно и надлежащим образом выполнить работы и представить Заказчику отчетные документы и материалы, предусмотренные настоящим Договором.</w:t>
      </w:r>
    </w:p>
    <w:p w:rsidR="00DF6CC2" w:rsidRPr="00D40463" w:rsidRDefault="00DF6CC2" w:rsidP="00B270A4">
      <w:pPr>
        <w:ind w:firstLine="720"/>
        <w:jc w:val="both"/>
        <w:rPr>
          <w:sz w:val="28"/>
          <w:szCs w:val="28"/>
        </w:rPr>
      </w:pPr>
      <w:r w:rsidRPr="00D40463">
        <w:rPr>
          <w:sz w:val="28"/>
          <w:szCs w:val="28"/>
        </w:rPr>
        <w:t>9.2.2. Своими силами и за собственный счет устранять выявленные в процессе выполнения работ недостатки.</w:t>
      </w:r>
    </w:p>
    <w:p w:rsidR="00DF6CC2" w:rsidRDefault="00DF6CC2" w:rsidP="00B270A4">
      <w:pPr>
        <w:tabs>
          <w:tab w:val="left" w:pos="1404"/>
          <w:tab w:val="left" w:pos="1843"/>
        </w:tabs>
        <w:autoSpaceDE/>
        <w:autoSpaceDN/>
        <w:ind w:left="1276"/>
        <w:jc w:val="center"/>
        <w:rPr>
          <w:color w:val="000000"/>
          <w:sz w:val="28"/>
          <w:szCs w:val="28"/>
        </w:rPr>
      </w:pPr>
    </w:p>
    <w:p w:rsidR="00DF6CC2" w:rsidRPr="00D40463" w:rsidRDefault="00DF6CC2" w:rsidP="00B270A4">
      <w:pPr>
        <w:tabs>
          <w:tab w:val="left" w:pos="1404"/>
          <w:tab w:val="left" w:pos="1843"/>
        </w:tabs>
        <w:autoSpaceDE/>
        <w:autoSpaceDN/>
        <w:ind w:left="1276"/>
        <w:jc w:val="center"/>
        <w:rPr>
          <w:color w:val="000000"/>
          <w:sz w:val="28"/>
          <w:szCs w:val="28"/>
        </w:rPr>
      </w:pPr>
      <w:r w:rsidRPr="00D40463">
        <w:rPr>
          <w:color w:val="000000"/>
          <w:sz w:val="28"/>
          <w:szCs w:val="28"/>
        </w:rPr>
        <w:t>10. Обеспечение исполнения Договора</w:t>
      </w:r>
    </w:p>
    <w:p w:rsidR="00DF6CC2" w:rsidRPr="00D40463" w:rsidRDefault="00DF6CC2" w:rsidP="00B270A4">
      <w:pPr>
        <w:tabs>
          <w:tab w:val="left" w:pos="1404"/>
          <w:tab w:val="left" w:pos="1843"/>
        </w:tabs>
        <w:autoSpaceDE/>
        <w:autoSpaceDN/>
        <w:ind w:left="1276"/>
        <w:jc w:val="center"/>
        <w:rPr>
          <w:color w:val="000000"/>
          <w:sz w:val="28"/>
          <w:szCs w:val="28"/>
        </w:rPr>
      </w:pPr>
    </w:p>
    <w:p w:rsidR="00DF6CC2" w:rsidRPr="00D40463" w:rsidRDefault="00DF6CC2" w:rsidP="00B270A4">
      <w:pPr>
        <w:tabs>
          <w:tab w:val="num" w:pos="432"/>
          <w:tab w:val="left" w:pos="1276"/>
          <w:tab w:val="left" w:pos="1620"/>
        </w:tabs>
        <w:autoSpaceDE/>
        <w:autoSpaceDN/>
        <w:ind w:firstLine="720"/>
        <w:jc w:val="both"/>
        <w:rPr>
          <w:color w:val="000000"/>
          <w:sz w:val="28"/>
          <w:szCs w:val="28"/>
        </w:rPr>
      </w:pPr>
      <w:r w:rsidRPr="00D40463">
        <w:rPr>
          <w:color w:val="000000"/>
          <w:sz w:val="28"/>
          <w:szCs w:val="28"/>
        </w:rPr>
        <w:t>10.1 Обеспечение исполнения Договора предоставляется Подрядчиком на сумму_____________________ в форме ______________________________________________________________________.</w:t>
      </w:r>
    </w:p>
    <w:p w:rsidR="00DF6CC2" w:rsidRPr="00D40463" w:rsidRDefault="00DF6CC2" w:rsidP="00B270A4">
      <w:pPr>
        <w:tabs>
          <w:tab w:val="num" w:pos="432"/>
          <w:tab w:val="left" w:pos="1276"/>
          <w:tab w:val="left" w:pos="1620"/>
        </w:tabs>
        <w:autoSpaceDE/>
        <w:autoSpaceDN/>
        <w:ind w:firstLine="540"/>
        <w:jc w:val="center"/>
        <w:rPr>
          <w:color w:val="000000"/>
          <w:sz w:val="28"/>
          <w:szCs w:val="28"/>
        </w:rPr>
      </w:pPr>
      <w:r w:rsidRPr="00D40463">
        <w:rPr>
          <w:sz w:val="24"/>
          <w:szCs w:val="24"/>
        </w:rPr>
        <w:lastRenderedPageBreak/>
        <w:t>наименование обеспечения, реквизиты</w:t>
      </w:r>
    </w:p>
    <w:p w:rsidR="00DF6CC2" w:rsidRPr="00D40463" w:rsidRDefault="00DF6CC2" w:rsidP="00B270A4">
      <w:pPr>
        <w:tabs>
          <w:tab w:val="left" w:pos="1404"/>
          <w:tab w:val="left" w:pos="1843"/>
        </w:tabs>
        <w:autoSpaceDE/>
        <w:autoSpaceDN/>
        <w:ind w:left="1276"/>
        <w:jc w:val="center"/>
        <w:rPr>
          <w:color w:val="000000"/>
          <w:sz w:val="28"/>
          <w:szCs w:val="28"/>
        </w:rPr>
      </w:pPr>
    </w:p>
    <w:p w:rsidR="00DF6CC2" w:rsidRPr="00D166BB" w:rsidRDefault="00DF6CC2" w:rsidP="00B270A4">
      <w:pPr>
        <w:ind w:right="140"/>
        <w:jc w:val="both"/>
        <w:rPr>
          <w:color w:val="000000"/>
          <w:sz w:val="28"/>
          <w:szCs w:val="28"/>
          <w:u w:val="single"/>
        </w:rPr>
      </w:pPr>
      <w:r w:rsidRPr="00D166BB">
        <w:rPr>
          <w:color w:val="000000"/>
          <w:sz w:val="28"/>
          <w:szCs w:val="28"/>
        </w:rPr>
        <w:t>Реквизиты для внесения залога:</w:t>
      </w:r>
    </w:p>
    <w:p w:rsidR="00DF6CC2" w:rsidRPr="00E458B5" w:rsidRDefault="00DF6CC2" w:rsidP="00D166BB">
      <w:pPr>
        <w:pStyle w:val="af"/>
        <w:spacing w:before="0" w:beforeAutospacing="0" w:after="0" w:afterAutospacing="0"/>
        <w:jc w:val="both"/>
        <w:rPr>
          <w:color w:val="auto"/>
          <w:sz w:val="28"/>
          <w:szCs w:val="28"/>
        </w:rPr>
      </w:pPr>
      <w:r w:rsidRPr="00D166BB">
        <w:rPr>
          <w:color w:val="auto"/>
          <w:sz w:val="28"/>
          <w:szCs w:val="28"/>
        </w:rPr>
        <w:t>Получатель: ИНН 7724068140 КПП</w:t>
      </w:r>
      <w:r>
        <w:rPr>
          <w:color w:val="auto"/>
          <w:sz w:val="28"/>
          <w:szCs w:val="28"/>
        </w:rPr>
        <w:t xml:space="preserve"> </w:t>
      </w:r>
      <w:r w:rsidRPr="00E458B5">
        <w:rPr>
          <w:color w:val="auto"/>
          <w:sz w:val="28"/>
          <w:szCs w:val="28"/>
        </w:rPr>
        <w:t xml:space="preserve">505343001 </w:t>
      </w:r>
    </w:p>
    <w:p w:rsidR="00DF6CC2" w:rsidRPr="00E458B5" w:rsidRDefault="00DF6CC2" w:rsidP="00D166BB">
      <w:pPr>
        <w:pStyle w:val="af"/>
        <w:spacing w:before="0" w:beforeAutospacing="0" w:after="0" w:afterAutospacing="0"/>
        <w:jc w:val="both"/>
        <w:rPr>
          <w:color w:val="auto"/>
          <w:sz w:val="28"/>
          <w:szCs w:val="28"/>
        </w:rPr>
      </w:pPr>
      <w:r w:rsidRPr="00E458B5">
        <w:rPr>
          <w:color w:val="auto"/>
          <w:sz w:val="28"/>
          <w:szCs w:val="28"/>
        </w:rPr>
        <w:t>УФК по Московской области (</w:t>
      </w:r>
      <w:r w:rsidRPr="00E458B5">
        <w:rPr>
          <w:sz w:val="28"/>
          <w:szCs w:val="28"/>
        </w:rPr>
        <w:t xml:space="preserve">МОПК НИЯУ МИФИ </w:t>
      </w:r>
      <w:r w:rsidRPr="00E458B5">
        <w:rPr>
          <w:sz w:val="28"/>
          <w:szCs w:val="28"/>
          <w:u w:val="single"/>
        </w:rPr>
        <w:t xml:space="preserve">л/с </w:t>
      </w:r>
      <w:r w:rsidRPr="00E458B5">
        <w:rPr>
          <w:sz w:val="28"/>
          <w:szCs w:val="28"/>
        </w:rPr>
        <w:t>30486Ц23270</w:t>
      </w:r>
      <w:r w:rsidRPr="00E458B5">
        <w:rPr>
          <w:color w:val="auto"/>
          <w:sz w:val="28"/>
          <w:szCs w:val="28"/>
        </w:rPr>
        <w:t>)</w:t>
      </w:r>
    </w:p>
    <w:p w:rsidR="00DF6CC2" w:rsidRPr="00E458B5" w:rsidRDefault="00DF6CC2" w:rsidP="00D166BB">
      <w:pPr>
        <w:autoSpaceDE/>
        <w:autoSpaceDN/>
        <w:rPr>
          <w:sz w:val="28"/>
          <w:szCs w:val="28"/>
        </w:rPr>
      </w:pPr>
      <w:r w:rsidRPr="00E458B5">
        <w:rPr>
          <w:sz w:val="28"/>
          <w:szCs w:val="28"/>
        </w:rPr>
        <w:t>БАНК: ГУ БАНКА РОССИИ ПО ЦФО г. Москва 35</w:t>
      </w:r>
    </w:p>
    <w:p w:rsidR="00DF6CC2" w:rsidRPr="00E458B5" w:rsidRDefault="00DF6CC2" w:rsidP="00D166BB">
      <w:pPr>
        <w:autoSpaceDE/>
        <w:autoSpaceDN/>
        <w:rPr>
          <w:sz w:val="28"/>
          <w:szCs w:val="28"/>
        </w:rPr>
      </w:pPr>
      <w:r>
        <w:rPr>
          <w:sz w:val="28"/>
          <w:szCs w:val="28"/>
        </w:rPr>
        <w:t xml:space="preserve">БИК </w:t>
      </w:r>
      <w:r w:rsidRPr="00E458B5">
        <w:rPr>
          <w:sz w:val="28"/>
          <w:szCs w:val="28"/>
        </w:rPr>
        <w:t>044525000</w:t>
      </w:r>
    </w:p>
    <w:p w:rsidR="00DF6CC2" w:rsidRPr="00E458B5" w:rsidRDefault="00DF6CC2" w:rsidP="00D166BB">
      <w:pPr>
        <w:autoSpaceDE/>
        <w:autoSpaceDN/>
        <w:rPr>
          <w:sz w:val="28"/>
          <w:szCs w:val="28"/>
        </w:rPr>
      </w:pPr>
      <w:r>
        <w:rPr>
          <w:sz w:val="28"/>
          <w:szCs w:val="28"/>
        </w:rPr>
        <w:t>р</w:t>
      </w:r>
      <w:r w:rsidRPr="00E458B5">
        <w:rPr>
          <w:sz w:val="28"/>
          <w:szCs w:val="28"/>
        </w:rPr>
        <w:t>/</w:t>
      </w:r>
      <w:r>
        <w:rPr>
          <w:sz w:val="28"/>
          <w:szCs w:val="28"/>
        </w:rPr>
        <w:t>с</w:t>
      </w:r>
      <w:r w:rsidRPr="00E458B5">
        <w:rPr>
          <w:sz w:val="28"/>
          <w:szCs w:val="28"/>
        </w:rPr>
        <w:t xml:space="preserve">    40501810545252000104</w:t>
      </w:r>
    </w:p>
    <w:p w:rsidR="00DF6CC2" w:rsidRPr="00D40463" w:rsidRDefault="00DF6CC2" w:rsidP="00D166BB">
      <w:pPr>
        <w:pStyle w:val="af"/>
        <w:spacing w:before="0" w:beforeAutospacing="0" w:after="0" w:afterAutospacing="0"/>
        <w:jc w:val="both"/>
        <w:rPr>
          <w:color w:val="auto"/>
          <w:sz w:val="28"/>
          <w:szCs w:val="28"/>
        </w:rPr>
      </w:pPr>
      <w:r w:rsidRPr="00E458B5">
        <w:rPr>
          <w:sz w:val="28"/>
          <w:szCs w:val="28"/>
        </w:rPr>
        <w:t>к/с     --</w:t>
      </w:r>
    </w:p>
    <w:p w:rsidR="00DF6CC2" w:rsidRPr="00D40463" w:rsidRDefault="00DF6CC2" w:rsidP="00B270A4">
      <w:pPr>
        <w:tabs>
          <w:tab w:val="num" w:pos="432"/>
          <w:tab w:val="left" w:pos="1276"/>
          <w:tab w:val="left" w:pos="1620"/>
        </w:tabs>
        <w:autoSpaceDE/>
        <w:autoSpaceDN/>
        <w:ind w:firstLine="426"/>
        <w:jc w:val="both"/>
        <w:rPr>
          <w:color w:val="000000"/>
          <w:sz w:val="28"/>
          <w:szCs w:val="28"/>
        </w:rPr>
      </w:pPr>
    </w:p>
    <w:p w:rsidR="00DF6CC2" w:rsidRPr="00D40463" w:rsidRDefault="00DF6CC2" w:rsidP="00B270A4">
      <w:pPr>
        <w:ind w:firstLine="720"/>
        <w:jc w:val="both"/>
        <w:rPr>
          <w:color w:val="000000"/>
          <w:sz w:val="28"/>
          <w:szCs w:val="28"/>
        </w:rPr>
      </w:pPr>
      <w:r w:rsidRPr="00D40463">
        <w:rPr>
          <w:color w:val="000000"/>
          <w:sz w:val="28"/>
          <w:szCs w:val="28"/>
        </w:rPr>
        <w:t>10.2. В случае, если по каким-либо причинам обеспечение исполнения настоящего Договора перестало быть действительным, закончило свое действие или иным образом перестало обеспечивать исполнение Подрядчиком своих обязательств по настоящему Договору, Подрядчик обязуется в течение 10 (десяти) банковских дней с момента, когда соответствующее обеспечение исполнения Договора перестало действовать, представить Заказчику иное (новое) надлежащее обеспечение исполнения Договора на тех же условиях и в том же размере, которые указаны в настоящем разделе Договора.</w:t>
      </w:r>
    </w:p>
    <w:p w:rsidR="00DF6CC2" w:rsidRPr="00D40463" w:rsidRDefault="00DF6CC2" w:rsidP="00B270A4">
      <w:pPr>
        <w:ind w:firstLine="720"/>
        <w:jc w:val="both"/>
        <w:rPr>
          <w:bCs/>
          <w:iCs/>
          <w:sz w:val="28"/>
          <w:szCs w:val="28"/>
        </w:rPr>
      </w:pPr>
      <w:r w:rsidRPr="00D40463">
        <w:rPr>
          <w:bCs/>
          <w:iCs/>
          <w:sz w:val="28"/>
          <w:szCs w:val="28"/>
        </w:rPr>
        <w:t xml:space="preserve">10.3. Обеспечение исполнения </w:t>
      </w:r>
      <w:r>
        <w:rPr>
          <w:bCs/>
          <w:iCs/>
          <w:sz w:val="28"/>
          <w:szCs w:val="28"/>
        </w:rPr>
        <w:t>Д</w:t>
      </w:r>
      <w:r w:rsidRPr="00D40463">
        <w:rPr>
          <w:bCs/>
          <w:iCs/>
          <w:sz w:val="28"/>
          <w:szCs w:val="28"/>
        </w:rPr>
        <w:t xml:space="preserve">оговора возвращается Подрядчику в порядке и сроки, предусмотренные законодательством Российской Федерации для данного вида обеспечения договора. </w:t>
      </w:r>
    </w:p>
    <w:p w:rsidR="00DF6CC2" w:rsidRPr="00D40463" w:rsidRDefault="00DF6CC2" w:rsidP="00B270A4">
      <w:pPr>
        <w:ind w:firstLine="720"/>
        <w:jc w:val="both"/>
        <w:rPr>
          <w:bCs/>
          <w:iCs/>
          <w:sz w:val="28"/>
          <w:szCs w:val="28"/>
        </w:rPr>
      </w:pPr>
    </w:p>
    <w:p w:rsidR="00DF6CC2" w:rsidRPr="00D40463" w:rsidRDefault="00DF6CC2" w:rsidP="00B270A4">
      <w:pPr>
        <w:ind w:firstLine="720"/>
        <w:jc w:val="center"/>
        <w:rPr>
          <w:sz w:val="28"/>
          <w:szCs w:val="28"/>
        </w:rPr>
      </w:pPr>
      <w:r w:rsidRPr="00D40463">
        <w:rPr>
          <w:sz w:val="28"/>
          <w:szCs w:val="28"/>
        </w:rPr>
        <w:t>11. Ответственность Сторон</w:t>
      </w:r>
    </w:p>
    <w:p w:rsidR="00DF6CC2" w:rsidRPr="00D40463" w:rsidRDefault="00DF6CC2" w:rsidP="00B270A4">
      <w:pPr>
        <w:ind w:firstLine="720"/>
        <w:jc w:val="center"/>
        <w:rPr>
          <w:sz w:val="28"/>
          <w:szCs w:val="28"/>
        </w:rPr>
      </w:pPr>
    </w:p>
    <w:p w:rsidR="00DF6CC2" w:rsidRPr="00D40463" w:rsidRDefault="00DF6CC2" w:rsidP="00B270A4">
      <w:pPr>
        <w:ind w:firstLine="720"/>
        <w:jc w:val="both"/>
        <w:rPr>
          <w:color w:val="000000"/>
          <w:sz w:val="28"/>
          <w:szCs w:val="28"/>
        </w:rPr>
      </w:pPr>
      <w:r w:rsidRPr="00D40463">
        <w:rPr>
          <w:color w:val="000000"/>
          <w:sz w:val="28"/>
          <w:szCs w:val="28"/>
        </w:rPr>
        <w:t>11.1. Ответственность Заказчика:</w:t>
      </w:r>
    </w:p>
    <w:p w:rsidR="00DF6CC2" w:rsidRPr="00D40463" w:rsidRDefault="00DF6CC2" w:rsidP="00B270A4">
      <w:pPr>
        <w:ind w:firstLine="720"/>
        <w:jc w:val="both"/>
        <w:rPr>
          <w:sz w:val="28"/>
          <w:szCs w:val="28"/>
        </w:rPr>
      </w:pPr>
      <w:r w:rsidRPr="00D40463">
        <w:rPr>
          <w:color w:val="000000"/>
          <w:sz w:val="28"/>
          <w:szCs w:val="28"/>
        </w:rPr>
        <w:t xml:space="preserve">11.1.1. В случае просрочки исполнения Заказчиком обязательств на срок более чем 30 (тридцать) дней, предусмотренных Договором, Подрядчик вправе применить к Заказчику неустойку в размере </w:t>
      </w:r>
      <w:r w:rsidRPr="00D40463">
        <w:rPr>
          <w:sz w:val="28"/>
          <w:szCs w:val="28"/>
        </w:rPr>
        <w:t>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DF6CC2" w:rsidRPr="00D40463" w:rsidRDefault="00DF6CC2" w:rsidP="00B270A4">
      <w:pPr>
        <w:ind w:firstLine="720"/>
        <w:jc w:val="both"/>
        <w:rPr>
          <w:color w:val="000000"/>
          <w:sz w:val="28"/>
          <w:szCs w:val="28"/>
        </w:rPr>
      </w:pPr>
      <w:r w:rsidRPr="00D40463">
        <w:rPr>
          <w:sz w:val="28"/>
          <w:szCs w:val="28"/>
        </w:rPr>
        <w:t xml:space="preserve">11.2. </w:t>
      </w:r>
      <w:r w:rsidRPr="00D40463">
        <w:rPr>
          <w:color w:val="000000"/>
          <w:sz w:val="28"/>
          <w:szCs w:val="28"/>
        </w:rPr>
        <w:t>Ответственность Подрядчика:</w:t>
      </w:r>
    </w:p>
    <w:p w:rsidR="00DF6CC2" w:rsidRPr="00D40463" w:rsidRDefault="00DF6CC2" w:rsidP="00B270A4">
      <w:pPr>
        <w:ind w:firstLine="720"/>
        <w:jc w:val="both"/>
        <w:rPr>
          <w:sz w:val="28"/>
          <w:szCs w:val="28"/>
        </w:rPr>
      </w:pPr>
      <w:r w:rsidRPr="00D40463">
        <w:rPr>
          <w:color w:val="000000"/>
          <w:sz w:val="28"/>
          <w:szCs w:val="28"/>
        </w:rPr>
        <w:t xml:space="preserve">11.2.1. </w:t>
      </w:r>
      <w:r w:rsidRPr="00D40463">
        <w:rPr>
          <w:sz w:val="28"/>
          <w:szCs w:val="28"/>
        </w:rPr>
        <w:t>Подрядчик несет риск случайной гибели или случайного повреждения результата выполненной работы до приемки Заказчиком всего объема работ по Договору (подписание последнего акта приемки выполненных работ).</w:t>
      </w:r>
    </w:p>
    <w:p w:rsidR="00DF6CC2" w:rsidRPr="00D40463" w:rsidRDefault="00DF6CC2" w:rsidP="00B270A4">
      <w:pPr>
        <w:ind w:firstLine="720"/>
        <w:jc w:val="both"/>
        <w:rPr>
          <w:color w:val="000000"/>
          <w:sz w:val="28"/>
          <w:szCs w:val="28"/>
        </w:rPr>
      </w:pPr>
      <w:r w:rsidRPr="00D40463">
        <w:rPr>
          <w:sz w:val="28"/>
          <w:szCs w:val="28"/>
        </w:rPr>
        <w:t xml:space="preserve">11.2.2. </w:t>
      </w:r>
      <w:r w:rsidRPr="00D40463">
        <w:rPr>
          <w:color w:val="000000"/>
          <w:sz w:val="28"/>
          <w:szCs w:val="28"/>
        </w:rPr>
        <w:t>В случае нарушения сроков выполнения работ</w:t>
      </w:r>
      <w:r w:rsidRPr="00D40463">
        <w:rPr>
          <w:i/>
          <w:color w:val="000000"/>
          <w:sz w:val="28"/>
          <w:szCs w:val="28"/>
        </w:rPr>
        <w:t xml:space="preserve"> </w:t>
      </w:r>
      <w:r w:rsidRPr="00D40463">
        <w:rPr>
          <w:color w:val="000000"/>
          <w:sz w:val="28"/>
          <w:szCs w:val="28"/>
        </w:rPr>
        <w:t xml:space="preserve">и (или) нарушения сроков представления отчетной документации Заказчик вправе применить к Подрядчику неустойку в размере </w:t>
      </w:r>
      <w:r w:rsidRPr="00D40463">
        <w:rPr>
          <w:sz w:val="28"/>
          <w:szCs w:val="28"/>
        </w:rPr>
        <w:t xml:space="preserve">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w:t>
      </w:r>
      <w:r w:rsidRPr="00D40463">
        <w:rPr>
          <w:color w:val="000000"/>
          <w:sz w:val="28"/>
          <w:szCs w:val="28"/>
        </w:rPr>
        <w:t>обязательств.</w:t>
      </w:r>
    </w:p>
    <w:p w:rsidR="00DF6CC2" w:rsidRPr="00D40463" w:rsidRDefault="00DF6CC2" w:rsidP="00B270A4">
      <w:pPr>
        <w:ind w:firstLine="720"/>
        <w:jc w:val="both"/>
        <w:rPr>
          <w:color w:val="000000"/>
          <w:sz w:val="28"/>
          <w:szCs w:val="28"/>
        </w:rPr>
      </w:pPr>
      <w:r w:rsidRPr="00D40463">
        <w:rPr>
          <w:sz w:val="28"/>
          <w:szCs w:val="28"/>
        </w:rPr>
        <w:t xml:space="preserve">11.2.3. </w:t>
      </w:r>
      <w:r w:rsidRPr="00D40463">
        <w:rPr>
          <w:color w:val="000000"/>
          <w:sz w:val="28"/>
          <w:szCs w:val="28"/>
        </w:rPr>
        <w:t xml:space="preserve">В случае несоответствия выполненных работ объему, предусмотренному настоящим Договором, и (или) выполнения работ ненадлежащего качества Заказчик вправе применить к Подрядчику неустойку в размере </w:t>
      </w:r>
      <w:r w:rsidRPr="00D40463">
        <w:rPr>
          <w:sz w:val="28"/>
          <w:szCs w:val="28"/>
        </w:rPr>
        <w:t>одной трехсотой ставки рефинансирования Центрального банка Российской Федерации, действующей на день уплаты неустойки, з</w:t>
      </w:r>
      <w:r w:rsidRPr="00D40463">
        <w:rPr>
          <w:color w:val="000000"/>
          <w:sz w:val="28"/>
          <w:szCs w:val="28"/>
        </w:rPr>
        <w:t xml:space="preserve">а каждый день </w:t>
      </w:r>
      <w:r w:rsidRPr="00D40463">
        <w:rPr>
          <w:color w:val="000000"/>
          <w:sz w:val="28"/>
          <w:szCs w:val="28"/>
        </w:rPr>
        <w:lastRenderedPageBreak/>
        <w:t>с момента уведомления Подрядчика до момента надлежащего исполнения обязательств.</w:t>
      </w:r>
    </w:p>
    <w:p w:rsidR="00DF6CC2" w:rsidRPr="00D40463" w:rsidRDefault="00DF6CC2" w:rsidP="00B270A4">
      <w:pPr>
        <w:ind w:firstLine="720"/>
        <w:jc w:val="both"/>
        <w:rPr>
          <w:color w:val="000000"/>
          <w:sz w:val="28"/>
          <w:szCs w:val="28"/>
        </w:rPr>
      </w:pPr>
      <w:r w:rsidRPr="00D40463">
        <w:rPr>
          <w:color w:val="000000"/>
          <w:sz w:val="28"/>
          <w:szCs w:val="28"/>
        </w:rPr>
        <w:t xml:space="preserve">11.2.4. В случае нарушения Подрядчиком гарантийных обязательств Заказчик вправе применить к Подрядчику неустойку в размере </w:t>
      </w:r>
      <w:r w:rsidRPr="00D40463">
        <w:rPr>
          <w:sz w:val="28"/>
          <w:szCs w:val="28"/>
        </w:rPr>
        <w:t>одной трехсотой ставки рефинансирования Центрального банка Российской Федерации,</w:t>
      </w:r>
      <w:r w:rsidRPr="00D40463">
        <w:rPr>
          <w:color w:val="000000"/>
          <w:sz w:val="28"/>
          <w:szCs w:val="28"/>
        </w:rPr>
        <w:t xml:space="preserve"> </w:t>
      </w:r>
      <w:r w:rsidRPr="00D40463">
        <w:rPr>
          <w:sz w:val="28"/>
          <w:szCs w:val="28"/>
        </w:rPr>
        <w:t xml:space="preserve">действующей на день уплаты неустойки, </w:t>
      </w:r>
      <w:r w:rsidRPr="00D40463">
        <w:rPr>
          <w:color w:val="000000"/>
          <w:sz w:val="28"/>
          <w:szCs w:val="28"/>
        </w:rPr>
        <w:t>за каждый день неисполнения обязательства.</w:t>
      </w:r>
    </w:p>
    <w:p w:rsidR="00DF6CC2" w:rsidRPr="00D40463" w:rsidRDefault="00DF6CC2" w:rsidP="00B270A4">
      <w:pPr>
        <w:ind w:firstLine="720"/>
        <w:jc w:val="both"/>
        <w:rPr>
          <w:color w:val="000000"/>
          <w:sz w:val="28"/>
          <w:szCs w:val="28"/>
        </w:rPr>
      </w:pPr>
      <w:r w:rsidRPr="00D40463">
        <w:rPr>
          <w:color w:val="000000"/>
          <w:sz w:val="28"/>
          <w:szCs w:val="28"/>
        </w:rPr>
        <w:t>11.2.5.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DF6CC2" w:rsidRPr="00D40463" w:rsidRDefault="00DF6CC2" w:rsidP="00B270A4">
      <w:pPr>
        <w:ind w:firstLine="720"/>
        <w:jc w:val="both"/>
        <w:rPr>
          <w:color w:val="000000"/>
          <w:sz w:val="28"/>
          <w:szCs w:val="28"/>
        </w:rPr>
      </w:pPr>
      <w:r w:rsidRPr="00D40463">
        <w:rPr>
          <w:color w:val="000000"/>
          <w:sz w:val="28"/>
          <w:szCs w:val="28"/>
        </w:rPr>
        <w:t>11.3. Уплата неустойки или применение иной формы ответственности не освобождает Стороны от исполнения обязательств по настоящему Договору.</w:t>
      </w:r>
    </w:p>
    <w:p w:rsidR="00DF6CC2" w:rsidRPr="00D40463" w:rsidRDefault="00DF6CC2" w:rsidP="00B270A4">
      <w:pPr>
        <w:ind w:firstLine="720"/>
        <w:jc w:val="both"/>
        <w:rPr>
          <w:color w:val="000000"/>
          <w:sz w:val="28"/>
          <w:szCs w:val="28"/>
        </w:rPr>
      </w:pPr>
      <w:r w:rsidRPr="00D40463">
        <w:rPr>
          <w:color w:val="000000"/>
          <w:sz w:val="28"/>
          <w:szCs w:val="28"/>
        </w:rPr>
        <w:t>11.4. Условия освобождения Сторон от ответственности:</w:t>
      </w:r>
    </w:p>
    <w:p w:rsidR="00DF6CC2" w:rsidRPr="00D40463" w:rsidRDefault="00DF6CC2" w:rsidP="00B270A4">
      <w:pPr>
        <w:ind w:firstLine="720"/>
        <w:jc w:val="both"/>
        <w:rPr>
          <w:color w:val="000000"/>
          <w:sz w:val="28"/>
          <w:szCs w:val="28"/>
        </w:rPr>
      </w:pPr>
      <w:r w:rsidRPr="00D40463">
        <w:rPr>
          <w:color w:val="000000"/>
          <w:sz w:val="28"/>
          <w:szCs w:val="28"/>
        </w:rPr>
        <w:t xml:space="preserve">11.4.1. Стороны освобождаются от ответственности </w:t>
      </w:r>
      <w:r w:rsidRPr="00D40463">
        <w:rPr>
          <w:sz w:val="28"/>
          <w:szCs w:val="28"/>
        </w:rPr>
        <w:t>за неисполнение или ненадлежащее исполнение обязательств по настоящему Договору</w:t>
      </w:r>
      <w:r w:rsidRPr="00D40463">
        <w:rPr>
          <w:color w:val="000000"/>
          <w:sz w:val="28"/>
          <w:szCs w:val="28"/>
        </w:rPr>
        <w:t xml:space="preserve">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DF6CC2" w:rsidRPr="00D40463" w:rsidRDefault="00DF6CC2" w:rsidP="00B270A4">
      <w:pPr>
        <w:ind w:firstLine="720"/>
        <w:jc w:val="both"/>
        <w:rPr>
          <w:color w:val="000000"/>
          <w:sz w:val="28"/>
          <w:szCs w:val="28"/>
        </w:rPr>
      </w:pPr>
      <w:r w:rsidRPr="00D40463">
        <w:rPr>
          <w:color w:val="000000"/>
          <w:sz w:val="28"/>
          <w:szCs w:val="28"/>
        </w:rPr>
        <w:t>11.4.2.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DF6CC2" w:rsidRPr="00D40463" w:rsidRDefault="00DF6CC2" w:rsidP="00B270A4">
      <w:pPr>
        <w:ind w:firstLine="720"/>
        <w:jc w:val="both"/>
        <w:rPr>
          <w:color w:val="000000"/>
          <w:sz w:val="28"/>
          <w:szCs w:val="28"/>
        </w:rPr>
      </w:pPr>
      <w:r w:rsidRPr="00D40463">
        <w:rPr>
          <w:color w:val="000000"/>
          <w:sz w:val="28"/>
          <w:szCs w:val="28"/>
        </w:rPr>
        <w:t>11.4.3. Форс-мажором не является отсутствие достаточных средств или невыполнение каких-либо платежей, предусмотренных настоящим Договором.</w:t>
      </w:r>
    </w:p>
    <w:p w:rsidR="00DF6CC2" w:rsidRPr="00D40463" w:rsidRDefault="00DF6CC2" w:rsidP="00B270A4">
      <w:pPr>
        <w:ind w:firstLine="720"/>
        <w:jc w:val="both"/>
        <w:rPr>
          <w:color w:val="000000"/>
          <w:sz w:val="28"/>
          <w:szCs w:val="28"/>
        </w:rPr>
      </w:pPr>
      <w:r w:rsidRPr="00D40463">
        <w:rPr>
          <w:color w:val="000000"/>
          <w:sz w:val="28"/>
          <w:szCs w:val="28"/>
        </w:rPr>
        <w:t>11.4.4.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DF6CC2" w:rsidRDefault="00DF6CC2" w:rsidP="00B270A4">
      <w:pPr>
        <w:tabs>
          <w:tab w:val="left" w:pos="0"/>
        </w:tabs>
        <w:autoSpaceDE/>
        <w:autoSpaceDN/>
        <w:jc w:val="center"/>
        <w:rPr>
          <w:bCs/>
          <w:iCs/>
          <w:sz w:val="28"/>
          <w:szCs w:val="28"/>
        </w:rPr>
      </w:pPr>
    </w:p>
    <w:p w:rsidR="00DF6CC2" w:rsidRPr="00D40463" w:rsidRDefault="00DF6CC2" w:rsidP="00B270A4">
      <w:pPr>
        <w:tabs>
          <w:tab w:val="left" w:pos="0"/>
        </w:tabs>
        <w:autoSpaceDE/>
        <w:autoSpaceDN/>
        <w:jc w:val="center"/>
        <w:rPr>
          <w:bCs/>
          <w:iCs/>
          <w:sz w:val="28"/>
          <w:szCs w:val="28"/>
        </w:rPr>
      </w:pPr>
      <w:r w:rsidRPr="00D40463">
        <w:rPr>
          <w:bCs/>
          <w:iCs/>
          <w:sz w:val="28"/>
          <w:szCs w:val="28"/>
        </w:rPr>
        <w:t>12. Порядок разрешения споров, претензии Сторон</w:t>
      </w:r>
    </w:p>
    <w:p w:rsidR="00DF6CC2" w:rsidRPr="00D40463" w:rsidRDefault="00DF6CC2" w:rsidP="00B270A4">
      <w:pPr>
        <w:tabs>
          <w:tab w:val="left" w:pos="0"/>
        </w:tabs>
        <w:autoSpaceDE/>
        <w:autoSpaceDN/>
        <w:jc w:val="center"/>
        <w:rPr>
          <w:bCs/>
          <w:iCs/>
          <w:sz w:val="28"/>
          <w:szCs w:val="28"/>
        </w:rPr>
      </w:pPr>
    </w:p>
    <w:p w:rsidR="00DF6CC2" w:rsidRPr="00D40463" w:rsidRDefault="00DF6CC2" w:rsidP="00B270A4">
      <w:pPr>
        <w:tabs>
          <w:tab w:val="left" w:pos="0"/>
        </w:tabs>
        <w:autoSpaceDE/>
        <w:autoSpaceDN/>
        <w:ind w:firstLine="720"/>
        <w:jc w:val="both"/>
        <w:rPr>
          <w:sz w:val="28"/>
          <w:szCs w:val="28"/>
        </w:rPr>
      </w:pPr>
      <w:r w:rsidRPr="00D40463">
        <w:rPr>
          <w:sz w:val="28"/>
          <w:szCs w:val="28"/>
        </w:rPr>
        <w:t>12.1.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DF6CC2" w:rsidRPr="00D40463" w:rsidRDefault="00DF6CC2" w:rsidP="00B270A4">
      <w:pPr>
        <w:tabs>
          <w:tab w:val="left" w:pos="0"/>
        </w:tabs>
        <w:autoSpaceDE/>
        <w:autoSpaceDN/>
        <w:ind w:firstLine="720"/>
        <w:jc w:val="both"/>
        <w:rPr>
          <w:sz w:val="28"/>
          <w:szCs w:val="28"/>
        </w:rPr>
      </w:pPr>
      <w:r w:rsidRPr="00D40463">
        <w:rPr>
          <w:sz w:val="28"/>
          <w:szCs w:val="28"/>
        </w:rPr>
        <w:t xml:space="preserve">12.2. Претензия оформляется в письменной форме и направляется той Стороне по Договору, которой допущены нарушения его условий. В претензии </w:t>
      </w:r>
      <w:r w:rsidRPr="00D40463">
        <w:rPr>
          <w:sz w:val="28"/>
          <w:szCs w:val="28"/>
        </w:rPr>
        <w:lastRenderedPageBreak/>
        <w:t>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DF6CC2" w:rsidRPr="00D40463" w:rsidRDefault="00DF6CC2" w:rsidP="00B270A4">
      <w:pPr>
        <w:tabs>
          <w:tab w:val="left" w:pos="0"/>
        </w:tabs>
        <w:autoSpaceDE/>
        <w:autoSpaceDN/>
        <w:ind w:firstLine="720"/>
        <w:jc w:val="both"/>
        <w:rPr>
          <w:sz w:val="28"/>
          <w:szCs w:val="28"/>
        </w:rPr>
      </w:pPr>
      <w:r w:rsidRPr="00D40463">
        <w:rPr>
          <w:sz w:val="28"/>
          <w:szCs w:val="28"/>
        </w:rPr>
        <w:t>12.3.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DF6CC2" w:rsidRPr="00D40463" w:rsidRDefault="00DF6CC2" w:rsidP="00B270A4">
      <w:pPr>
        <w:tabs>
          <w:tab w:val="left" w:pos="0"/>
        </w:tabs>
        <w:autoSpaceDE/>
        <w:autoSpaceDN/>
        <w:ind w:firstLine="720"/>
        <w:jc w:val="both"/>
        <w:rPr>
          <w:sz w:val="28"/>
          <w:szCs w:val="28"/>
        </w:rPr>
      </w:pPr>
      <w:r w:rsidRPr="00D40463">
        <w:rPr>
          <w:sz w:val="28"/>
          <w:szCs w:val="28"/>
        </w:rPr>
        <w:t xml:space="preserve">12.4. При не урегулировании Сторонами спора в досудебном порядке, спор передается на разрешение в </w:t>
      </w:r>
      <w:r w:rsidRPr="001D32F8">
        <w:rPr>
          <w:sz w:val="28"/>
          <w:szCs w:val="28"/>
        </w:rPr>
        <w:t xml:space="preserve">Арбитражный суд г. </w:t>
      </w:r>
      <w:r w:rsidR="004F576F">
        <w:rPr>
          <w:sz w:val="28"/>
          <w:szCs w:val="28"/>
        </w:rPr>
        <w:t>Москва</w:t>
      </w:r>
      <w:r w:rsidRPr="001D32F8">
        <w:rPr>
          <w:sz w:val="28"/>
          <w:szCs w:val="28"/>
        </w:rPr>
        <w:t>.</w:t>
      </w:r>
    </w:p>
    <w:p w:rsidR="00DF6CC2" w:rsidRPr="00D40463" w:rsidRDefault="00DF6CC2" w:rsidP="00B270A4">
      <w:pPr>
        <w:tabs>
          <w:tab w:val="left" w:pos="0"/>
        </w:tabs>
        <w:autoSpaceDE/>
        <w:autoSpaceDN/>
        <w:ind w:firstLine="720"/>
        <w:jc w:val="both"/>
        <w:rPr>
          <w:bCs/>
          <w:iCs/>
          <w:sz w:val="28"/>
          <w:szCs w:val="28"/>
        </w:rPr>
      </w:pPr>
    </w:p>
    <w:p w:rsidR="00DF6CC2" w:rsidRPr="00D40463" w:rsidRDefault="00DF6CC2" w:rsidP="00B270A4">
      <w:pPr>
        <w:tabs>
          <w:tab w:val="left" w:pos="0"/>
        </w:tabs>
        <w:autoSpaceDE/>
        <w:autoSpaceDN/>
        <w:ind w:firstLine="720"/>
        <w:jc w:val="center"/>
        <w:rPr>
          <w:bCs/>
          <w:iCs/>
          <w:sz w:val="28"/>
          <w:szCs w:val="28"/>
        </w:rPr>
      </w:pPr>
      <w:r w:rsidRPr="00D40463">
        <w:rPr>
          <w:bCs/>
          <w:iCs/>
          <w:sz w:val="28"/>
          <w:szCs w:val="28"/>
        </w:rPr>
        <w:t>13. Срок действия, изменение и расторжение Договора</w:t>
      </w:r>
    </w:p>
    <w:p w:rsidR="00DF6CC2" w:rsidRPr="00D40463" w:rsidRDefault="00DF6CC2" w:rsidP="00B270A4">
      <w:pPr>
        <w:tabs>
          <w:tab w:val="left" w:pos="0"/>
        </w:tabs>
        <w:autoSpaceDE/>
        <w:autoSpaceDN/>
        <w:ind w:firstLine="720"/>
        <w:jc w:val="center"/>
        <w:rPr>
          <w:color w:val="000000"/>
          <w:sz w:val="28"/>
          <w:szCs w:val="28"/>
        </w:rPr>
      </w:pPr>
    </w:p>
    <w:p w:rsidR="00DF6CC2" w:rsidRPr="00302459" w:rsidRDefault="00DF6CC2" w:rsidP="007B4FF0">
      <w:pPr>
        <w:tabs>
          <w:tab w:val="left" w:pos="0"/>
        </w:tabs>
        <w:autoSpaceDE/>
        <w:autoSpaceDN/>
        <w:ind w:firstLine="720"/>
        <w:jc w:val="both"/>
        <w:rPr>
          <w:sz w:val="28"/>
          <w:szCs w:val="28"/>
        </w:rPr>
      </w:pPr>
      <w:r w:rsidRPr="00302459">
        <w:rPr>
          <w:sz w:val="28"/>
          <w:szCs w:val="28"/>
        </w:rPr>
        <w:t>13.1. Договор вступает в силу с момента его подписания Сторонами.</w:t>
      </w:r>
    </w:p>
    <w:p w:rsidR="00DF6CC2" w:rsidRPr="00302459" w:rsidRDefault="00DF6CC2" w:rsidP="007B4FF0">
      <w:pPr>
        <w:tabs>
          <w:tab w:val="left" w:pos="0"/>
        </w:tabs>
        <w:autoSpaceDE/>
        <w:autoSpaceDN/>
        <w:ind w:firstLine="720"/>
        <w:jc w:val="both"/>
        <w:rPr>
          <w:sz w:val="28"/>
          <w:szCs w:val="28"/>
        </w:rPr>
      </w:pPr>
      <w:r w:rsidRPr="00302459">
        <w:rPr>
          <w:sz w:val="28"/>
          <w:szCs w:val="28"/>
        </w:rPr>
        <w:t>13.2. Договор действует до 31 декабря 2018 г.</w:t>
      </w:r>
    </w:p>
    <w:p w:rsidR="00DF6CC2" w:rsidRDefault="00DF6CC2" w:rsidP="007B4FF0">
      <w:pPr>
        <w:ind w:firstLine="720"/>
        <w:jc w:val="both"/>
        <w:rPr>
          <w:sz w:val="28"/>
          <w:szCs w:val="28"/>
        </w:rPr>
      </w:pPr>
      <w:r w:rsidRPr="00302459">
        <w:rPr>
          <w:sz w:val="28"/>
          <w:szCs w:val="28"/>
        </w:rPr>
        <w:t>13.3. Оплата настоящего Договора в текущем финансовом году осуществляется Заказчиком не позднее 24 декабря 2018 года при условии представления Подрядчиком документов, указанных в разделе 3 настоящего Договора, до 14 декабря 2018 г.</w:t>
      </w:r>
    </w:p>
    <w:p w:rsidR="00DF6CC2" w:rsidRPr="00D40463" w:rsidRDefault="00DF6CC2" w:rsidP="00367FD4">
      <w:pPr>
        <w:tabs>
          <w:tab w:val="left" w:pos="0"/>
        </w:tabs>
        <w:autoSpaceDE/>
        <w:autoSpaceDN/>
        <w:ind w:firstLine="720"/>
        <w:jc w:val="both"/>
        <w:rPr>
          <w:color w:val="000000"/>
          <w:sz w:val="28"/>
          <w:szCs w:val="28"/>
        </w:rPr>
      </w:pPr>
      <w:r>
        <w:rPr>
          <w:color w:val="000000"/>
          <w:sz w:val="28"/>
          <w:szCs w:val="28"/>
        </w:rPr>
        <w:t>13.4</w:t>
      </w:r>
      <w:r w:rsidRPr="00D40463">
        <w:rPr>
          <w:color w:val="000000"/>
          <w:sz w:val="28"/>
          <w:szCs w:val="28"/>
        </w:rPr>
        <w:t>.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DF6CC2" w:rsidRPr="00D40463" w:rsidRDefault="00DF6CC2" w:rsidP="00367FD4">
      <w:pPr>
        <w:tabs>
          <w:tab w:val="left" w:pos="0"/>
        </w:tabs>
        <w:autoSpaceDE/>
        <w:autoSpaceDN/>
        <w:ind w:firstLine="720"/>
        <w:jc w:val="both"/>
        <w:rPr>
          <w:color w:val="000000"/>
          <w:sz w:val="28"/>
          <w:szCs w:val="28"/>
        </w:rPr>
      </w:pPr>
      <w:r w:rsidRPr="00D40463">
        <w:rPr>
          <w:color w:val="000000"/>
          <w:sz w:val="28"/>
          <w:szCs w:val="28"/>
        </w:rPr>
        <w:t>13.</w:t>
      </w:r>
      <w:r>
        <w:rPr>
          <w:color w:val="000000"/>
          <w:sz w:val="28"/>
          <w:szCs w:val="28"/>
        </w:rPr>
        <w:t>5</w:t>
      </w:r>
      <w:r w:rsidRPr="00D40463">
        <w:rPr>
          <w:color w:val="000000"/>
          <w:sz w:val="28"/>
          <w:szCs w:val="28"/>
        </w:rPr>
        <w:t>.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DF6CC2" w:rsidRPr="00D40463" w:rsidRDefault="00DF6CC2" w:rsidP="00367FD4">
      <w:pPr>
        <w:ind w:firstLine="708"/>
        <w:jc w:val="both"/>
        <w:rPr>
          <w:sz w:val="28"/>
          <w:szCs w:val="28"/>
        </w:rPr>
      </w:pPr>
      <w:r w:rsidRPr="00D40463">
        <w:rPr>
          <w:color w:val="000000"/>
          <w:sz w:val="28"/>
          <w:szCs w:val="28"/>
        </w:rPr>
        <w:t>13.</w:t>
      </w:r>
      <w:r>
        <w:rPr>
          <w:color w:val="000000"/>
          <w:sz w:val="28"/>
          <w:szCs w:val="28"/>
        </w:rPr>
        <w:t>6</w:t>
      </w:r>
      <w:r w:rsidRPr="00D40463">
        <w:rPr>
          <w:color w:val="000000"/>
          <w:sz w:val="28"/>
          <w:szCs w:val="28"/>
        </w:rPr>
        <w:t xml:space="preserve">. </w:t>
      </w:r>
      <w:r w:rsidRPr="00D40463">
        <w:rPr>
          <w:sz w:val="28"/>
          <w:szCs w:val="28"/>
        </w:rPr>
        <w:t>Договор может быть расторгнут Заказчиком в одностороннем порядке на основании акта в следующих случаях:</w:t>
      </w:r>
    </w:p>
    <w:p w:rsidR="00DF6CC2" w:rsidRPr="00D40463" w:rsidRDefault="00DF6CC2" w:rsidP="00367FD4">
      <w:pPr>
        <w:ind w:firstLine="720"/>
        <w:jc w:val="both"/>
        <w:rPr>
          <w:sz w:val="28"/>
          <w:szCs w:val="28"/>
        </w:rPr>
      </w:pPr>
      <w:r w:rsidRPr="00D40463">
        <w:rPr>
          <w:sz w:val="28"/>
          <w:szCs w:val="28"/>
        </w:rPr>
        <w:t>а) если Подрядчик не приступает в установленный договором срок к исполнению договора или выполняет работы таким образом, что окончание их к сроку, предусмотренному договором, становится явно невозможным;</w:t>
      </w:r>
    </w:p>
    <w:p w:rsidR="00DF6CC2" w:rsidRPr="00D40463" w:rsidRDefault="00DF6CC2" w:rsidP="00367FD4">
      <w:pPr>
        <w:ind w:firstLine="720"/>
        <w:jc w:val="both"/>
        <w:rPr>
          <w:sz w:val="28"/>
          <w:szCs w:val="28"/>
        </w:rPr>
      </w:pPr>
      <w:r w:rsidRPr="00D40463">
        <w:rPr>
          <w:sz w:val="28"/>
          <w:szCs w:val="28"/>
        </w:rPr>
        <w:t>б) если во время выполнения работ Подрядчиком нарушены условия выполнения договора, и в назначенный Заказчиком для устранения нарушений разумный срок Подрядчиком такие нарушения не устранены, либо являются существенными и неустранимыми;</w:t>
      </w:r>
    </w:p>
    <w:p w:rsidR="00DF6CC2" w:rsidRPr="00D40463" w:rsidRDefault="00DF6CC2" w:rsidP="00367FD4">
      <w:pPr>
        <w:ind w:firstLine="720"/>
        <w:jc w:val="both"/>
        <w:rPr>
          <w:sz w:val="28"/>
          <w:szCs w:val="28"/>
        </w:rPr>
      </w:pPr>
      <w:r w:rsidRPr="00D40463">
        <w:rPr>
          <w:sz w:val="28"/>
          <w:szCs w:val="28"/>
        </w:rPr>
        <w:t>в) неоднократного (два или более) или существенного (более десяти календарных дней) нарушения Подрядчиком сроков выполнения работ, указанных в договоре;</w:t>
      </w:r>
    </w:p>
    <w:p w:rsidR="00DF6CC2" w:rsidRPr="00D40463" w:rsidRDefault="00DF6CC2" w:rsidP="00367FD4">
      <w:pPr>
        <w:ind w:firstLine="720"/>
        <w:jc w:val="both"/>
        <w:rPr>
          <w:sz w:val="28"/>
          <w:szCs w:val="28"/>
        </w:rPr>
      </w:pPr>
      <w:r w:rsidRPr="00D40463">
        <w:rPr>
          <w:sz w:val="28"/>
          <w:szCs w:val="28"/>
        </w:rPr>
        <w:t>г) однократного грубого нарушения Подрядчиком правил и норм пожарной безопасности, радиационной безопасности, санитарно-эпидемиологической безопасности, создавшим реальную угрозу жизни и здоровью людей, а также имуществу Заказчика или третьих лиц.</w:t>
      </w:r>
    </w:p>
    <w:p w:rsidR="00DF6CC2" w:rsidRDefault="00DF6CC2" w:rsidP="00B270A4">
      <w:pPr>
        <w:autoSpaceDE/>
        <w:autoSpaceDN/>
        <w:jc w:val="center"/>
        <w:rPr>
          <w:color w:val="000000"/>
          <w:sz w:val="28"/>
          <w:szCs w:val="28"/>
        </w:rPr>
      </w:pPr>
    </w:p>
    <w:p w:rsidR="00DF6CC2" w:rsidRPr="00D40463" w:rsidRDefault="00DF6CC2" w:rsidP="00B270A4">
      <w:pPr>
        <w:autoSpaceDE/>
        <w:autoSpaceDN/>
        <w:jc w:val="center"/>
        <w:rPr>
          <w:bCs/>
          <w:iCs/>
          <w:color w:val="000000"/>
          <w:sz w:val="28"/>
          <w:szCs w:val="28"/>
        </w:rPr>
      </w:pPr>
      <w:r w:rsidRPr="00D40463">
        <w:rPr>
          <w:color w:val="000000"/>
          <w:sz w:val="28"/>
          <w:szCs w:val="28"/>
        </w:rPr>
        <w:lastRenderedPageBreak/>
        <w:t xml:space="preserve">14. </w:t>
      </w:r>
      <w:r w:rsidRPr="00D40463">
        <w:rPr>
          <w:bCs/>
          <w:iCs/>
          <w:color w:val="000000"/>
          <w:sz w:val="28"/>
          <w:szCs w:val="28"/>
        </w:rPr>
        <w:t>Прочие условия Договора</w:t>
      </w:r>
    </w:p>
    <w:p w:rsidR="00DF6CC2" w:rsidRPr="00D40463" w:rsidRDefault="00DF6CC2" w:rsidP="00B270A4">
      <w:pPr>
        <w:autoSpaceDE/>
        <w:autoSpaceDN/>
        <w:jc w:val="center"/>
        <w:rPr>
          <w:bCs/>
          <w:iCs/>
          <w:color w:val="000000"/>
          <w:sz w:val="28"/>
          <w:szCs w:val="28"/>
        </w:rPr>
      </w:pPr>
    </w:p>
    <w:p w:rsidR="00DF6CC2" w:rsidRPr="00D40463" w:rsidRDefault="00DF6CC2" w:rsidP="00B270A4">
      <w:pPr>
        <w:autoSpaceDE/>
        <w:autoSpaceDN/>
        <w:ind w:firstLine="720"/>
        <w:jc w:val="both"/>
        <w:rPr>
          <w:color w:val="000000"/>
          <w:sz w:val="28"/>
          <w:szCs w:val="28"/>
        </w:rPr>
      </w:pPr>
      <w:r w:rsidRPr="00D40463">
        <w:rPr>
          <w:bCs/>
          <w:iCs/>
          <w:color w:val="000000"/>
          <w:sz w:val="28"/>
          <w:szCs w:val="28"/>
        </w:rPr>
        <w:t xml:space="preserve">14.1. </w:t>
      </w:r>
      <w:r w:rsidRPr="00D40463">
        <w:rPr>
          <w:color w:val="000000"/>
          <w:sz w:val="28"/>
          <w:szCs w:val="28"/>
        </w:rPr>
        <w:t xml:space="preserve">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w:t>
      </w:r>
      <w:r>
        <w:rPr>
          <w:color w:val="000000"/>
          <w:sz w:val="28"/>
          <w:szCs w:val="28"/>
        </w:rPr>
        <w:t>8-00 до 17-00</w:t>
      </w:r>
      <w:r w:rsidRPr="00D40463">
        <w:rPr>
          <w:color w:val="000000"/>
          <w:sz w:val="28"/>
          <w:szCs w:val="28"/>
        </w:rPr>
        <w:t xml:space="preserve"> часов по </w:t>
      </w:r>
      <w:r>
        <w:rPr>
          <w:color w:val="000000"/>
          <w:sz w:val="28"/>
          <w:szCs w:val="28"/>
        </w:rPr>
        <w:t>московскому</w:t>
      </w:r>
      <w:r w:rsidRPr="00D40463">
        <w:rPr>
          <w:color w:val="000000"/>
          <w:sz w:val="28"/>
          <w:szCs w:val="28"/>
        </w:rPr>
        <w:t xml:space="preserve"> времени.</w:t>
      </w:r>
    </w:p>
    <w:p w:rsidR="00DF6CC2" w:rsidRPr="00D40463" w:rsidRDefault="00DF6CC2" w:rsidP="00B270A4">
      <w:pPr>
        <w:autoSpaceDE/>
        <w:autoSpaceDN/>
        <w:ind w:firstLine="720"/>
        <w:jc w:val="both"/>
        <w:rPr>
          <w:color w:val="000000"/>
          <w:sz w:val="28"/>
          <w:szCs w:val="28"/>
        </w:rPr>
      </w:pPr>
      <w:r w:rsidRPr="00D40463">
        <w:rPr>
          <w:color w:val="000000"/>
          <w:sz w:val="28"/>
          <w:szCs w:val="28"/>
        </w:rPr>
        <w:t>14.2.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DF6CC2" w:rsidRPr="00D40463" w:rsidRDefault="00DF6CC2" w:rsidP="00B270A4">
      <w:pPr>
        <w:autoSpaceDE/>
        <w:autoSpaceDN/>
        <w:ind w:firstLine="720"/>
        <w:jc w:val="both"/>
        <w:rPr>
          <w:color w:val="000000"/>
          <w:sz w:val="28"/>
          <w:szCs w:val="28"/>
        </w:rPr>
      </w:pPr>
      <w:r w:rsidRPr="00D40463">
        <w:rPr>
          <w:color w:val="000000"/>
          <w:sz w:val="28"/>
          <w:szCs w:val="28"/>
        </w:rPr>
        <w:t xml:space="preserve">14.3. Во всем, что не предусмотрено настоящим Договором, стороны руководствуются законодательством Российской Федерации. </w:t>
      </w:r>
    </w:p>
    <w:p w:rsidR="00DF6CC2" w:rsidRPr="00D40463" w:rsidRDefault="00DF6CC2" w:rsidP="00B270A4">
      <w:pPr>
        <w:autoSpaceDE/>
        <w:autoSpaceDN/>
        <w:ind w:firstLine="720"/>
        <w:jc w:val="both"/>
        <w:rPr>
          <w:color w:val="000000"/>
          <w:sz w:val="28"/>
          <w:szCs w:val="28"/>
        </w:rPr>
      </w:pPr>
      <w:r w:rsidRPr="00D40463">
        <w:rPr>
          <w:color w:val="000000"/>
          <w:sz w:val="28"/>
          <w:szCs w:val="28"/>
        </w:rPr>
        <w:t>14.4. Настоящий Договор составлен в 2 (двух) подлинных экземплярах, один из которых находится у Подрядчика, другой – у Заказчика.</w:t>
      </w:r>
    </w:p>
    <w:p w:rsidR="00DF6CC2" w:rsidRPr="00D40463" w:rsidRDefault="00DF6CC2" w:rsidP="00B270A4">
      <w:pPr>
        <w:autoSpaceDE/>
        <w:autoSpaceDN/>
        <w:ind w:firstLine="720"/>
        <w:jc w:val="both"/>
        <w:rPr>
          <w:color w:val="000000"/>
          <w:sz w:val="28"/>
          <w:szCs w:val="28"/>
        </w:rPr>
      </w:pPr>
      <w:r w:rsidRPr="00D40463">
        <w:rPr>
          <w:color w:val="000000"/>
          <w:sz w:val="28"/>
          <w:szCs w:val="28"/>
        </w:rPr>
        <w:t>14.5. Неотъемлемой частью настоящего Договора являются приложение 1 – Перечень выполняемых работ.</w:t>
      </w:r>
    </w:p>
    <w:p w:rsidR="00DF6CC2" w:rsidRPr="00D40463" w:rsidRDefault="00DF6CC2" w:rsidP="00B270A4">
      <w:pPr>
        <w:autoSpaceDE/>
        <w:autoSpaceDN/>
        <w:ind w:firstLine="720"/>
        <w:jc w:val="both"/>
        <w:rPr>
          <w:color w:val="000000"/>
          <w:sz w:val="28"/>
          <w:szCs w:val="28"/>
        </w:rPr>
      </w:pPr>
    </w:p>
    <w:p w:rsidR="00DF6CC2" w:rsidRPr="00D40463" w:rsidRDefault="00DF6CC2" w:rsidP="00B270A4">
      <w:pPr>
        <w:tabs>
          <w:tab w:val="left" w:pos="0"/>
        </w:tabs>
        <w:jc w:val="center"/>
        <w:rPr>
          <w:bCs/>
          <w:iCs/>
          <w:sz w:val="28"/>
          <w:szCs w:val="28"/>
        </w:rPr>
      </w:pPr>
      <w:r w:rsidRPr="00D40463">
        <w:rPr>
          <w:color w:val="000000"/>
          <w:sz w:val="28"/>
          <w:szCs w:val="28"/>
        </w:rPr>
        <w:t xml:space="preserve">15. </w:t>
      </w:r>
      <w:r w:rsidRPr="00D40463">
        <w:rPr>
          <w:bCs/>
          <w:iCs/>
          <w:sz w:val="28"/>
          <w:szCs w:val="28"/>
        </w:rPr>
        <w:t>Реквизиты и подписи сторон</w:t>
      </w:r>
    </w:p>
    <w:p w:rsidR="00DF6CC2" w:rsidRPr="00D40463" w:rsidRDefault="00DF6CC2" w:rsidP="00B270A4">
      <w:pPr>
        <w:tabs>
          <w:tab w:val="left" w:pos="0"/>
        </w:tabs>
        <w:jc w:val="center"/>
        <w:rPr>
          <w:bCs/>
          <w:iCs/>
          <w:sz w:val="28"/>
          <w:szCs w:val="28"/>
        </w:rPr>
      </w:pPr>
    </w:p>
    <w:p w:rsidR="00DF6CC2" w:rsidRDefault="00DF6CC2" w:rsidP="00B270A4">
      <w:pPr>
        <w:autoSpaceDE/>
        <w:autoSpaceDN/>
        <w:rPr>
          <w:bCs/>
          <w:iCs/>
          <w:sz w:val="28"/>
          <w:szCs w:val="28"/>
        </w:rPr>
      </w:pPr>
      <w:r w:rsidRPr="00D40463">
        <w:rPr>
          <w:bCs/>
          <w:iCs/>
          <w:sz w:val="28"/>
          <w:szCs w:val="28"/>
          <w:u w:val="single"/>
        </w:rPr>
        <w:t>Для юридических лиц</w:t>
      </w:r>
      <w:r w:rsidRPr="00D40463">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2700"/>
      </w:tblGrid>
      <w:tr w:rsidR="00652323" w:rsidTr="00652323">
        <w:trPr>
          <w:trHeight w:val="325"/>
        </w:trPr>
        <w:tc>
          <w:tcPr>
            <w:tcW w:w="5184" w:type="dxa"/>
            <w:gridSpan w:val="4"/>
            <w:vMerge w:val="restart"/>
          </w:tcPr>
          <w:p w:rsidR="00652323" w:rsidRDefault="00652323" w:rsidP="00652323">
            <w:pPr>
              <w:widowControl w:val="0"/>
              <w:adjustRightInd w:val="0"/>
              <w:jc w:val="center"/>
              <w:rPr>
                <w:sz w:val="28"/>
                <w:szCs w:val="28"/>
              </w:rPr>
            </w:pPr>
            <w:r>
              <w:rPr>
                <w:sz w:val="28"/>
                <w:szCs w:val="28"/>
              </w:rPr>
              <w:t>Заказчик:</w:t>
            </w:r>
          </w:p>
        </w:tc>
        <w:tc>
          <w:tcPr>
            <w:tcW w:w="4824" w:type="dxa"/>
            <w:gridSpan w:val="4"/>
            <w:tcBorders>
              <w:top w:val="nil"/>
              <w:left w:val="nil"/>
              <w:bottom w:val="single" w:sz="4" w:space="0" w:color="auto"/>
              <w:right w:val="nil"/>
            </w:tcBorders>
          </w:tcPr>
          <w:p w:rsidR="00652323" w:rsidRDefault="00652323" w:rsidP="00652323">
            <w:pPr>
              <w:widowControl w:val="0"/>
              <w:adjustRightInd w:val="0"/>
              <w:jc w:val="center"/>
              <w:rPr>
                <w:sz w:val="28"/>
                <w:szCs w:val="28"/>
              </w:rPr>
            </w:pPr>
            <w:r w:rsidRPr="00652323">
              <w:rPr>
                <w:sz w:val="28"/>
                <w:szCs w:val="28"/>
              </w:rPr>
              <w:t>Подрядчик</w:t>
            </w:r>
            <w:r>
              <w:rPr>
                <w:sz w:val="28"/>
                <w:szCs w:val="28"/>
              </w:rPr>
              <w:t>:</w:t>
            </w:r>
          </w:p>
          <w:p w:rsidR="00652323" w:rsidRPr="00652323" w:rsidRDefault="00652323" w:rsidP="00652323">
            <w:pPr>
              <w:widowControl w:val="0"/>
              <w:adjustRightInd w:val="0"/>
              <w:jc w:val="center"/>
              <w:rPr>
                <w:sz w:val="28"/>
                <w:szCs w:val="28"/>
              </w:rPr>
            </w:pPr>
          </w:p>
        </w:tc>
      </w:tr>
      <w:tr w:rsidR="003C1797" w:rsidRPr="00D40463" w:rsidTr="00A851BE">
        <w:trPr>
          <w:trHeight w:val="325"/>
        </w:trPr>
        <w:tc>
          <w:tcPr>
            <w:tcW w:w="5184" w:type="dxa"/>
            <w:gridSpan w:val="4"/>
            <w:vMerge w:val="restart"/>
          </w:tcPr>
          <w:p w:rsidR="003C1797" w:rsidRDefault="003C1797" w:rsidP="00706D25">
            <w:pPr>
              <w:widowControl w:val="0"/>
              <w:adjustRightInd w:val="0"/>
              <w:rPr>
                <w:sz w:val="28"/>
                <w:szCs w:val="28"/>
              </w:rPr>
            </w:pPr>
            <w:r>
              <w:rPr>
                <w:sz w:val="28"/>
                <w:szCs w:val="28"/>
              </w:rPr>
              <w:t>ф</w:t>
            </w:r>
            <w:r w:rsidRPr="00241CBE">
              <w:rPr>
                <w:sz w:val="28"/>
                <w:szCs w:val="28"/>
              </w:rPr>
              <w:t>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Pr>
                <w:sz w:val="28"/>
                <w:szCs w:val="28"/>
              </w:rPr>
              <w:t xml:space="preserve"> (НИЯУ МИФИ) Московский областной политехнический колледж - филиал </w:t>
            </w:r>
            <w:r w:rsidRPr="00241CBE">
              <w:rPr>
                <w:sz w:val="28"/>
                <w:szCs w:val="28"/>
              </w:rPr>
              <w:t>НИЯУ МИФИ</w:t>
            </w:r>
            <w:r>
              <w:rPr>
                <w:sz w:val="28"/>
                <w:szCs w:val="28"/>
              </w:rPr>
              <w:t xml:space="preserve"> (МОПК НИЯУ МИФИ)</w:t>
            </w:r>
          </w:p>
          <w:p w:rsidR="003C1797" w:rsidRPr="00D83065" w:rsidRDefault="003C1797" w:rsidP="00706D25">
            <w:pPr>
              <w:suppressAutoHyphens/>
              <w:rPr>
                <w:sz w:val="28"/>
                <w:szCs w:val="24"/>
                <w:lang w:eastAsia="ar-SA"/>
              </w:rPr>
            </w:pPr>
            <w:r w:rsidRPr="00BD12A7">
              <w:rPr>
                <w:sz w:val="28"/>
                <w:szCs w:val="24"/>
                <w:lang w:eastAsia="ar-SA"/>
              </w:rPr>
              <w:t>ИНН 7724068140, КПП 505343001</w:t>
            </w:r>
          </w:p>
        </w:tc>
        <w:tc>
          <w:tcPr>
            <w:tcW w:w="4824" w:type="dxa"/>
            <w:gridSpan w:val="4"/>
            <w:tcBorders>
              <w:top w:val="nil"/>
              <w:left w:val="nil"/>
              <w:bottom w:val="single" w:sz="4" w:space="0" w:color="auto"/>
              <w:right w:val="nil"/>
            </w:tcBorders>
          </w:tcPr>
          <w:p w:rsidR="003C1797" w:rsidRPr="00D40463" w:rsidRDefault="003C1797" w:rsidP="00A851BE">
            <w:pPr>
              <w:widowControl w:val="0"/>
              <w:adjustRightInd w:val="0"/>
              <w:jc w:val="center"/>
              <w:rPr>
                <w:b/>
                <w:sz w:val="28"/>
                <w:szCs w:val="28"/>
              </w:rPr>
            </w:pPr>
          </w:p>
        </w:tc>
      </w:tr>
      <w:tr w:rsidR="003C1797" w:rsidRPr="00D40463" w:rsidTr="00A851BE">
        <w:trPr>
          <w:trHeight w:val="322"/>
        </w:trPr>
        <w:tc>
          <w:tcPr>
            <w:tcW w:w="0" w:type="auto"/>
            <w:gridSpan w:val="4"/>
            <w:vMerge/>
            <w:vAlign w:val="center"/>
          </w:tcPr>
          <w:p w:rsidR="003C1797" w:rsidRPr="00203AC9" w:rsidRDefault="003C1797" w:rsidP="00A851BE">
            <w:pPr>
              <w:autoSpaceDE/>
              <w:autoSpaceDN/>
              <w:rPr>
                <w:sz w:val="28"/>
                <w:szCs w:val="28"/>
                <w:highlight w:val="yellow"/>
              </w:rPr>
            </w:pPr>
          </w:p>
        </w:tc>
        <w:tc>
          <w:tcPr>
            <w:tcW w:w="4824" w:type="dxa"/>
            <w:gridSpan w:val="4"/>
            <w:tcBorders>
              <w:top w:val="single" w:sz="4" w:space="0" w:color="auto"/>
              <w:left w:val="nil"/>
              <w:bottom w:val="nil"/>
              <w:right w:val="nil"/>
            </w:tcBorders>
          </w:tcPr>
          <w:p w:rsidR="003C1797" w:rsidRPr="00D40463" w:rsidRDefault="003C1797" w:rsidP="00A851BE">
            <w:pPr>
              <w:widowControl w:val="0"/>
              <w:adjustRightInd w:val="0"/>
              <w:jc w:val="center"/>
              <w:rPr>
                <w:sz w:val="24"/>
                <w:szCs w:val="24"/>
              </w:rPr>
            </w:pPr>
            <w:r w:rsidRPr="00D40463">
              <w:rPr>
                <w:sz w:val="24"/>
                <w:szCs w:val="24"/>
              </w:rPr>
              <w:t>полное наименование юридического лица</w:t>
            </w:r>
          </w:p>
        </w:tc>
      </w:tr>
      <w:tr w:rsidR="003C1797" w:rsidRPr="00D40463" w:rsidTr="00A851BE">
        <w:trPr>
          <w:trHeight w:val="322"/>
        </w:trPr>
        <w:tc>
          <w:tcPr>
            <w:tcW w:w="0" w:type="auto"/>
            <w:gridSpan w:val="4"/>
            <w:vMerge/>
            <w:vAlign w:val="center"/>
          </w:tcPr>
          <w:p w:rsidR="003C1797" w:rsidRPr="00203AC9" w:rsidRDefault="003C1797" w:rsidP="00A851BE">
            <w:pPr>
              <w:autoSpaceDE/>
              <w:autoSpaceDN/>
              <w:rPr>
                <w:sz w:val="28"/>
                <w:szCs w:val="28"/>
                <w:highlight w:val="yellow"/>
              </w:rPr>
            </w:pPr>
          </w:p>
        </w:tc>
        <w:tc>
          <w:tcPr>
            <w:tcW w:w="4824" w:type="dxa"/>
            <w:gridSpan w:val="4"/>
            <w:tcBorders>
              <w:top w:val="nil"/>
              <w:left w:val="nil"/>
              <w:bottom w:val="single" w:sz="4" w:space="0" w:color="auto"/>
              <w:right w:val="nil"/>
            </w:tcBorders>
          </w:tcPr>
          <w:p w:rsidR="003C1797" w:rsidRPr="00D40463" w:rsidRDefault="003C1797" w:rsidP="00A851BE">
            <w:pPr>
              <w:widowControl w:val="0"/>
              <w:adjustRightInd w:val="0"/>
              <w:jc w:val="center"/>
              <w:rPr>
                <w:b/>
                <w:sz w:val="28"/>
                <w:szCs w:val="28"/>
              </w:rPr>
            </w:pPr>
          </w:p>
        </w:tc>
      </w:tr>
      <w:tr w:rsidR="003C1797" w:rsidRPr="00D40463" w:rsidTr="00A851BE">
        <w:trPr>
          <w:trHeight w:val="322"/>
        </w:trPr>
        <w:tc>
          <w:tcPr>
            <w:tcW w:w="0" w:type="auto"/>
            <w:gridSpan w:val="4"/>
            <w:vMerge/>
            <w:vAlign w:val="center"/>
          </w:tcPr>
          <w:p w:rsidR="003C1797" w:rsidRPr="00203AC9" w:rsidRDefault="003C1797" w:rsidP="00A851BE">
            <w:pPr>
              <w:autoSpaceDE/>
              <w:autoSpaceDN/>
              <w:rPr>
                <w:sz w:val="28"/>
                <w:szCs w:val="28"/>
                <w:highlight w:val="yellow"/>
              </w:rPr>
            </w:pPr>
          </w:p>
        </w:tc>
        <w:tc>
          <w:tcPr>
            <w:tcW w:w="4824" w:type="dxa"/>
            <w:gridSpan w:val="4"/>
            <w:tcBorders>
              <w:top w:val="single" w:sz="4" w:space="0" w:color="auto"/>
              <w:left w:val="nil"/>
              <w:bottom w:val="single" w:sz="4" w:space="0" w:color="auto"/>
              <w:right w:val="nil"/>
            </w:tcBorders>
          </w:tcPr>
          <w:p w:rsidR="003C1797" w:rsidRPr="00D83065" w:rsidRDefault="003C1797" w:rsidP="00A851BE">
            <w:pPr>
              <w:widowControl w:val="0"/>
              <w:adjustRightInd w:val="0"/>
              <w:jc w:val="center"/>
              <w:rPr>
                <w:sz w:val="28"/>
                <w:szCs w:val="28"/>
              </w:rPr>
            </w:pPr>
            <w:r w:rsidRPr="00D83065">
              <w:rPr>
                <w:sz w:val="28"/>
                <w:szCs w:val="28"/>
              </w:rPr>
              <w:t>ИНН КПП</w:t>
            </w:r>
          </w:p>
        </w:tc>
      </w:tr>
      <w:tr w:rsidR="003C1797" w:rsidRPr="00D40463" w:rsidTr="00A851BE">
        <w:trPr>
          <w:trHeight w:val="322"/>
        </w:trPr>
        <w:tc>
          <w:tcPr>
            <w:tcW w:w="0" w:type="auto"/>
            <w:gridSpan w:val="4"/>
            <w:vMerge/>
            <w:vAlign w:val="center"/>
          </w:tcPr>
          <w:p w:rsidR="003C1797" w:rsidRPr="00203AC9" w:rsidRDefault="003C1797" w:rsidP="00A851BE">
            <w:pPr>
              <w:autoSpaceDE/>
              <w:autoSpaceDN/>
              <w:rPr>
                <w:sz w:val="28"/>
                <w:szCs w:val="28"/>
                <w:highlight w:val="yellow"/>
              </w:rPr>
            </w:pPr>
          </w:p>
        </w:tc>
        <w:tc>
          <w:tcPr>
            <w:tcW w:w="4824" w:type="dxa"/>
            <w:gridSpan w:val="4"/>
            <w:tcBorders>
              <w:top w:val="single" w:sz="4" w:space="0" w:color="auto"/>
              <w:left w:val="nil"/>
              <w:bottom w:val="nil"/>
              <w:right w:val="nil"/>
            </w:tcBorders>
          </w:tcPr>
          <w:p w:rsidR="003C1797" w:rsidRPr="00D40463" w:rsidRDefault="003C1797" w:rsidP="00A851BE">
            <w:pPr>
              <w:widowControl w:val="0"/>
              <w:adjustRightInd w:val="0"/>
              <w:jc w:val="center"/>
              <w:rPr>
                <w:b/>
                <w:sz w:val="28"/>
                <w:szCs w:val="28"/>
              </w:rPr>
            </w:pPr>
          </w:p>
        </w:tc>
      </w:tr>
      <w:tr w:rsidR="003C1797" w:rsidRPr="00D40463" w:rsidTr="00A851BE">
        <w:tc>
          <w:tcPr>
            <w:tcW w:w="5184" w:type="dxa"/>
            <w:gridSpan w:val="4"/>
          </w:tcPr>
          <w:p w:rsidR="003C1797" w:rsidRDefault="003C1797" w:rsidP="00706D25">
            <w:pPr>
              <w:rPr>
                <w:sz w:val="28"/>
                <w:szCs w:val="24"/>
              </w:rPr>
            </w:pPr>
            <w:r w:rsidRPr="00241CBE">
              <w:rPr>
                <w:sz w:val="28"/>
                <w:szCs w:val="24"/>
              </w:rPr>
              <w:t>Место нахождения:</w:t>
            </w:r>
          </w:p>
          <w:p w:rsidR="003C1797" w:rsidRPr="00241CBE" w:rsidRDefault="003C1797" w:rsidP="00706D25">
            <w:pPr>
              <w:rPr>
                <w:sz w:val="28"/>
                <w:szCs w:val="24"/>
              </w:rPr>
            </w:pPr>
            <w:r w:rsidRPr="00241CBE">
              <w:rPr>
                <w:sz w:val="28"/>
                <w:szCs w:val="24"/>
              </w:rPr>
              <w:t>115409, г. Москва, Каширское шоссе д.31</w:t>
            </w:r>
          </w:p>
          <w:p w:rsidR="003C1797" w:rsidRPr="00241CBE" w:rsidRDefault="003C1797" w:rsidP="00706D25">
            <w:pPr>
              <w:rPr>
                <w:sz w:val="28"/>
                <w:szCs w:val="24"/>
              </w:rPr>
            </w:pPr>
            <w:r w:rsidRPr="00241CBE">
              <w:rPr>
                <w:sz w:val="28"/>
                <w:szCs w:val="24"/>
              </w:rPr>
              <w:t>Фактический адрес: 144000, Московская обл., г.</w:t>
            </w:r>
            <w:r>
              <w:rPr>
                <w:sz w:val="28"/>
                <w:szCs w:val="24"/>
              </w:rPr>
              <w:t xml:space="preserve"> </w:t>
            </w:r>
            <w:r w:rsidRPr="00241CBE">
              <w:rPr>
                <w:sz w:val="28"/>
                <w:szCs w:val="24"/>
              </w:rPr>
              <w:t>Электросталь, пр-т Ленина, д.41</w:t>
            </w:r>
          </w:p>
          <w:p w:rsidR="003C1797" w:rsidRPr="00203AC9" w:rsidRDefault="003C1797" w:rsidP="00706D25">
            <w:pPr>
              <w:autoSpaceDE/>
              <w:autoSpaceDN/>
              <w:jc w:val="both"/>
              <w:rPr>
                <w:spacing w:val="-4"/>
                <w:sz w:val="28"/>
                <w:szCs w:val="28"/>
                <w:highlight w:val="yellow"/>
              </w:rPr>
            </w:pPr>
          </w:p>
        </w:tc>
        <w:tc>
          <w:tcPr>
            <w:tcW w:w="4824" w:type="dxa"/>
            <w:gridSpan w:val="4"/>
            <w:tcBorders>
              <w:top w:val="nil"/>
              <w:left w:val="nil"/>
              <w:bottom w:val="single" w:sz="4" w:space="0" w:color="auto"/>
              <w:right w:val="nil"/>
            </w:tcBorders>
          </w:tcPr>
          <w:p w:rsidR="003C1797" w:rsidRPr="00D40463" w:rsidRDefault="003C1797" w:rsidP="00A851BE">
            <w:pPr>
              <w:autoSpaceDE/>
              <w:autoSpaceDN/>
              <w:jc w:val="both"/>
              <w:rPr>
                <w:spacing w:val="-4"/>
                <w:sz w:val="28"/>
                <w:szCs w:val="28"/>
              </w:rPr>
            </w:pPr>
            <w:r w:rsidRPr="00D40463">
              <w:rPr>
                <w:spacing w:val="-4"/>
                <w:sz w:val="28"/>
                <w:szCs w:val="28"/>
              </w:rPr>
              <w:t>Место нахождения</w:t>
            </w:r>
            <w:r>
              <w:rPr>
                <w:spacing w:val="-4"/>
                <w:sz w:val="28"/>
                <w:szCs w:val="28"/>
              </w:rPr>
              <w:t>:</w:t>
            </w:r>
          </w:p>
          <w:p w:rsidR="003C1797" w:rsidRPr="00D40463" w:rsidRDefault="003C1797" w:rsidP="00A851BE">
            <w:pPr>
              <w:widowControl w:val="0"/>
              <w:adjustRightInd w:val="0"/>
              <w:rPr>
                <w:sz w:val="28"/>
                <w:szCs w:val="28"/>
              </w:rPr>
            </w:pPr>
          </w:p>
        </w:tc>
      </w:tr>
      <w:tr w:rsidR="003C1797" w:rsidRPr="00D40463" w:rsidTr="00D166BB">
        <w:tc>
          <w:tcPr>
            <w:tcW w:w="5184" w:type="dxa"/>
            <w:gridSpan w:val="4"/>
          </w:tcPr>
          <w:p w:rsidR="003C1797" w:rsidRPr="00241CBE" w:rsidRDefault="003C1797" w:rsidP="00706D25">
            <w:pPr>
              <w:rPr>
                <w:sz w:val="28"/>
                <w:szCs w:val="24"/>
                <w:u w:val="single"/>
              </w:rPr>
            </w:pPr>
            <w:r w:rsidRPr="00241CBE">
              <w:rPr>
                <w:sz w:val="28"/>
                <w:szCs w:val="24"/>
              </w:rPr>
              <w:t xml:space="preserve">Банковские реквизиты: </w:t>
            </w:r>
          </w:p>
          <w:p w:rsidR="003C1797" w:rsidRPr="00BD12A7" w:rsidRDefault="003C1797" w:rsidP="00706D25">
            <w:pPr>
              <w:suppressAutoHyphens/>
              <w:rPr>
                <w:sz w:val="28"/>
                <w:szCs w:val="24"/>
                <w:lang w:eastAsia="ar-SA"/>
              </w:rPr>
            </w:pPr>
            <w:r w:rsidRPr="00BD12A7">
              <w:rPr>
                <w:sz w:val="28"/>
                <w:szCs w:val="24"/>
                <w:lang w:eastAsia="ar-SA"/>
              </w:rPr>
              <w:t>р/с 40501810545252000104</w:t>
            </w:r>
          </w:p>
          <w:p w:rsidR="003C1797" w:rsidRPr="00BD12A7" w:rsidRDefault="003C1797" w:rsidP="00706D25">
            <w:pPr>
              <w:suppressAutoHyphens/>
              <w:rPr>
                <w:sz w:val="28"/>
                <w:szCs w:val="24"/>
                <w:lang w:eastAsia="ar-SA"/>
              </w:rPr>
            </w:pPr>
            <w:r w:rsidRPr="00BD12A7">
              <w:rPr>
                <w:sz w:val="28"/>
                <w:szCs w:val="24"/>
                <w:lang w:eastAsia="ar-SA"/>
              </w:rPr>
              <w:t>к/с     -</w:t>
            </w:r>
          </w:p>
          <w:p w:rsidR="003C1797" w:rsidRPr="00BD12A7" w:rsidRDefault="003C1797" w:rsidP="00706D25">
            <w:pPr>
              <w:suppressAutoHyphens/>
              <w:rPr>
                <w:sz w:val="28"/>
                <w:szCs w:val="24"/>
                <w:lang w:eastAsia="ar-SA"/>
              </w:rPr>
            </w:pPr>
            <w:r w:rsidRPr="00BD12A7">
              <w:rPr>
                <w:sz w:val="28"/>
                <w:szCs w:val="24"/>
                <w:lang w:eastAsia="ar-SA"/>
              </w:rPr>
              <w:t>ОГРН 1037739366477, ОКВЭД 85.21, 55.90</w:t>
            </w:r>
          </w:p>
          <w:p w:rsidR="003C1797" w:rsidRPr="00BD12A7" w:rsidRDefault="003C1797" w:rsidP="00706D25">
            <w:pPr>
              <w:suppressAutoHyphens/>
              <w:rPr>
                <w:sz w:val="28"/>
                <w:szCs w:val="24"/>
                <w:lang w:eastAsia="ar-SA"/>
              </w:rPr>
            </w:pPr>
            <w:r w:rsidRPr="00BD12A7">
              <w:rPr>
                <w:sz w:val="28"/>
                <w:szCs w:val="24"/>
                <w:lang w:eastAsia="ar-SA"/>
              </w:rPr>
              <w:lastRenderedPageBreak/>
              <w:t>ОКПО 39845498</w:t>
            </w:r>
          </w:p>
          <w:p w:rsidR="003C1797" w:rsidRPr="00BD12A7" w:rsidRDefault="003C1797" w:rsidP="00706D25">
            <w:pPr>
              <w:suppressAutoHyphens/>
              <w:rPr>
                <w:sz w:val="28"/>
                <w:szCs w:val="24"/>
                <w:lang w:eastAsia="ar-SA"/>
              </w:rPr>
            </w:pPr>
            <w:r w:rsidRPr="00BD12A7">
              <w:rPr>
                <w:sz w:val="28"/>
                <w:szCs w:val="24"/>
                <w:lang w:eastAsia="ar-SA"/>
              </w:rPr>
              <w:t>Получатель: Управления Федерального Казначейства по Московской области (МОПК НИЯУ МИФИ л/с 30486Ц23270)</w:t>
            </w:r>
          </w:p>
          <w:p w:rsidR="003C1797" w:rsidRPr="00BD12A7" w:rsidRDefault="003C1797" w:rsidP="00706D25">
            <w:pPr>
              <w:suppressAutoHyphens/>
              <w:rPr>
                <w:sz w:val="28"/>
                <w:szCs w:val="24"/>
                <w:lang w:eastAsia="ar-SA"/>
              </w:rPr>
            </w:pPr>
            <w:r w:rsidRPr="00BD12A7">
              <w:rPr>
                <w:sz w:val="28"/>
                <w:szCs w:val="24"/>
                <w:lang w:eastAsia="ar-SA"/>
              </w:rPr>
              <w:t>БАНК: ГУ БАНКА РОССИИ ПО ЦФО г. Москва 35</w:t>
            </w:r>
          </w:p>
          <w:p w:rsidR="003C1797" w:rsidRPr="00203AC9" w:rsidRDefault="003C1797" w:rsidP="00706D25">
            <w:pPr>
              <w:autoSpaceDE/>
              <w:autoSpaceDN/>
              <w:jc w:val="both"/>
              <w:rPr>
                <w:spacing w:val="-4"/>
                <w:sz w:val="28"/>
                <w:szCs w:val="28"/>
                <w:highlight w:val="yellow"/>
              </w:rPr>
            </w:pPr>
            <w:r w:rsidRPr="00BD12A7">
              <w:rPr>
                <w:sz w:val="28"/>
                <w:szCs w:val="24"/>
                <w:lang w:eastAsia="ar-SA"/>
              </w:rPr>
              <w:t>БИК 044525000</w:t>
            </w:r>
          </w:p>
        </w:tc>
        <w:tc>
          <w:tcPr>
            <w:tcW w:w="4824" w:type="dxa"/>
            <w:gridSpan w:val="4"/>
            <w:tcBorders>
              <w:top w:val="single" w:sz="4" w:space="0" w:color="auto"/>
              <w:left w:val="nil"/>
              <w:bottom w:val="nil"/>
              <w:right w:val="nil"/>
            </w:tcBorders>
          </w:tcPr>
          <w:p w:rsidR="003C1797" w:rsidRPr="00D40463" w:rsidRDefault="003C1797" w:rsidP="00A851BE">
            <w:pPr>
              <w:autoSpaceDE/>
              <w:autoSpaceDN/>
              <w:jc w:val="both"/>
              <w:rPr>
                <w:spacing w:val="-4"/>
                <w:sz w:val="28"/>
                <w:szCs w:val="28"/>
              </w:rPr>
            </w:pPr>
            <w:r w:rsidRPr="00D40463">
              <w:rPr>
                <w:spacing w:val="-4"/>
                <w:sz w:val="28"/>
                <w:szCs w:val="28"/>
              </w:rPr>
              <w:lastRenderedPageBreak/>
              <w:t>Банковские реквизиты:</w:t>
            </w:r>
          </w:p>
        </w:tc>
      </w:tr>
      <w:tr w:rsidR="003C1797" w:rsidRPr="00D40463" w:rsidTr="00A851BE">
        <w:tc>
          <w:tcPr>
            <w:tcW w:w="4428" w:type="dxa"/>
            <w:gridSpan w:val="3"/>
          </w:tcPr>
          <w:p w:rsidR="003C1797" w:rsidRPr="00D40463" w:rsidRDefault="003C1797" w:rsidP="00A851BE">
            <w:pPr>
              <w:widowControl w:val="0"/>
              <w:adjustRightInd w:val="0"/>
              <w:rPr>
                <w:sz w:val="28"/>
                <w:szCs w:val="28"/>
              </w:rPr>
            </w:pPr>
          </w:p>
        </w:tc>
        <w:tc>
          <w:tcPr>
            <w:tcW w:w="756" w:type="dxa"/>
          </w:tcPr>
          <w:p w:rsidR="003C1797" w:rsidRPr="00D40463" w:rsidRDefault="003C1797" w:rsidP="00A851BE">
            <w:pPr>
              <w:widowControl w:val="0"/>
              <w:adjustRightInd w:val="0"/>
              <w:rPr>
                <w:sz w:val="28"/>
                <w:szCs w:val="28"/>
              </w:rPr>
            </w:pPr>
          </w:p>
        </w:tc>
        <w:tc>
          <w:tcPr>
            <w:tcW w:w="324" w:type="dxa"/>
          </w:tcPr>
          <w:p w:rsidR="003C1797" w:rsidRPr="00D40463" w:rsidRDefault="003C1797" w:rsidP="00A851BE">
            <w:pPr>
              <w:widowControl w:val="0"/>
              <w:adjustRightInd w:val="0"/>
              <w:rPr>
                <w:sz w:val="28"/>
                <w:szCs w:val="28"/>
              </w:rPr>
            </w:pPr>
          </w:p>
        </w:tc>
        <w:tc>
          <w:tcPr>
            <w:tcW w:w="4500" w:type="dxa"/>
            <w:gridSpan w:val="3"/>
            <w:tcBorders>
              <w:top w:val="nil"/>
              <w:left w:val="nil"/>
              <w:bottom w:val="single" w:sz="4" w:space="0" w:color="auto"/>
              <w:right w:val="nil"/>
            </w:tcBorders>
          </w:tcPr>
          <w:p w:rsidR="003C1797" w:rsidRPr="00D40463" w:rsidRDefault="003C1797" w:rsidP="00A851BE">
            <w:pPr>
              <w:widowControl w:val="0"/>
              <w:adjustRightInd w:val="0"/>
              <w:rPr>
                <w:sz w:val="28"/>
                <w:szCs w:val="28"/>
              </w:rPr>
            </w:pPr>
          </w:p>
        </w:tc>
      </w:tr>
      <w:tr w:rsidR="003C1797" w:rsidRPr="00D40463" w:rsidTr="00A851BE">
        <w:tc>
          <w:tcPr>
            <w:tcW w:w="4428" w:type="dxa"/>
            <w:gridSpan w:val="3"/>
          </w:tcPr>
          <w:p w:rsidR="003C1797" w:rsidRPr="00D40463" w:rsidRDefault="003C1797" w:rsidP="00A851BE">
            <w:pPr>
              <w:widowControl w:val="0"/>
              <w:adjustRightInd w:val="0"/>
              <w:jc w:val="center"/>
              <w:rPr>
                <w:sz w:val="24"/>
                <w:szCs w:val="24"/>
              </w:rPr>
            </w:pPr>
            <w:r w:rsidRPr="00D40463">
              <w:rPr>
                <w:sz w:val="24"/>
                <w:szCs w:val="24"/>
              </w:rPr>
              <w:t>Должность</w:t>
            </w:r>
          </w:p>
        </w:tc>
        <w:tc>
          <w:tcPr>
            <w:tcW w:w="756" w:type="dxa"/>
          </w:tcPr>
          <w:p w:rsidR="003C1797" w:rsidRPr="00D40463" w:rsidRDefault="003C1797" w:rsidP="00A851BE">
            <w:pPr>
              <w:widowControl w:val="0"/>
              <w:adjustRightInd w:val="0"/>
              <w:rPr>
                <w:sz w:val="24"/>
                <w:szCs w:val="24"/>
              </w:rPr>
            </w:pPr>
          </w:p>
        </w:tc>
        <w:tc>
          <w:tcPr>
            <w:tcW w:w="324" w:type="dxa"/>
          </w:tcPr>
          <w:p w:rsidR="003C1797" w:rsidRPr="00D40463" w:rsidRDefault="003C1797" w:rsidP="00A851BE">
            <w:pPr>
              <w:widowControl w:val="0"/>
              <w:adjustRightInd w:val="0"/>
              <w:rPr>
                <w:sz w:val="28"/>
                <w:szCs w:val="28"/>
              </w:rPr>
            </w:pPr>
          </w:p>
        </w:tc>
        <w:tc>
          <w:tcPr>
            <w:tcW w:w="4500" w:type="dxa"/>
            <w:gridSpan w:val="3"/>
          </w:tcPr>
          <w:p w:rsidR="003C1797" w:rsidRPr="00D40463" w:rsidRDefault="003C1797" w:rsidP="00A851BE">
            <w:pPr>
              <w:widowControl w:val="0"/>
              <w:adjustRightInd w:val="0"/>
              <w:jc w:val="center"/>
              <w:rPr>
                <w:sz w:val="24"/>
                <w:szCs w:val="24"/>
              </w:rPr>
            </w:pPr>
            <w:r w:rsidRPr="00D40463">
              <w:rPr>
                <w:sz w:val="24"/>
                <w:szCs w:val="24"/>
              </w:rPr>
              <w:t>должность</w:t>
            </w:r>
          </w:p>
        </w:tc>
      </w:tr>
      <w:tr w:rsidR="003C1797" w:rsidRPr="00D40463" w:rsidTr="00A851BE">
        <w:tc>
          <w:tcPr>
            <w:tcW w:w="2088" w:type="dxa"/>
            <w:tcBorders>
              <w:top w:val="single" w:sz="4" w:space="0" w:color="auto"/>
              <w:left w:val="nil"/>
              <w:bottom w:val="nil"/>
              <w:right w:val="nil"/>
            </w:tcBorders>
          </w:tcPr>
          <w:p w:rsidR="003C1797" w:rsidRPr="00D40463" w:rsidRDefault="003C1797" w:rsidP="00A851BE">
            <w:pPr>
              <w:widowControl w:val="0"/>
              <w:adjustRightInd w:val="0"/>
              <w:jc w:val="center"/>
              <w:rPr>
                <w:sz w:val="24"/>
                <w:szCs w:val="24"/>
              </w:rPr>
            </w:pPr>
            <w:r w:rsidRPr="00D40463">
              <w:rPr>
                <w:sz w:val="24"/>
                <w:szCs w:val="24"/>
              </w:rPr>
              <w:t>Подпись</w:t>
            </w:r>
          </w:p>
        </w:tc>
        <w:tc>
          <w:tcPr>
            <w:tcW w:w="360" w:type="dxa"/>
          </w:tcPr>
          <w:p w:rsidR="003C1797" w:rsidRPr="00D40463" w:rsidRDefault="003C1797" w:rsidP="00A851BE">
            <w:pPr>
              <w:widowControl w:val="0"/>
              <w:adjustRightInd w:val="0"/>
              <w:rPr>
                <w:sz w:val="24"/>
                <w:szCs w:val="24"/>
              </w:rPr>
            </w:pPr>
          </w:p>
        </w:tc>
        <w:tc>
          <w:tcPr>
            <w:tcW w:w="2736" w:type="dxa"/>
            <w:gridSpan w:val="2"/>
            <w:tcBorders>
              <w:top w:val="single" w:sz="4" w:space="0" w:color="auto"/>
              <w:left w:val="nil"/>
              <w:bottom w:val="nil"/>
              <w:right w:val="nil"/>
            </w:tcBorders>
          </w:tcPr>
          <w:p w:rsidR="003C1797" w:rsidRPr="00D40463" w:rsidRDefault="003C1797" w:rsidP="00A851BE">
            <w:pPr>
              <w:widowControl w:val="0"/>
              <w:adjustRightInd w:val="0"/>
              <w:jc w:val="center"/>
              <w:rPr>
                <w:sz w:val="24"/>
                <w:szCs w:val="24"/>
              </w:rPr>
            </w:pPr>
            <w:r w:rsidRPr="00D40463">
              <w:rPr>
                <w:sz w:val="24"/>
                <w:szCs w:val="24"/>
              </w:rPr>
              <w:t>расшифровка подписи</w:t>
            </w:r>
          </w:p>
        </w:tc>
        <w:tc>
          <w:tcPr>
            <w:tcW w:w="324" w:type="dxa"/>
          </w:tcPr>
          <w:p w:rsidR="003C1797" w:rsidRPr="00D40463" w:rsidRDefault="003C1797" w:rsidP="00A851BE">
            <w:pPr>
              <w:widowControl w:val="0"/>
              <w:adjustRightInd w:val="0"/>
              <w:rPr>
                <w:sz w:val="24"/>
                <w:szCs w:val="24"/>
              </w:rPr>
            </w:pPr>
          </w:p>
        </w:tc>
        <w:tc>
          <w:tcPr>
            <w:tcW w:w="1564" w:type="dxa"/>
            <w:tcBorders>
              <w:top w:val="single" w:sz="4" w:space="0" w:color="auto"/>
              <w:left w:val="nil"/>
              <w:bottom w:val="nil"/>
              <w:right w:val="nil"/>
            </w:tcBorders>
          </w:tcPr>
          <w:p w:rsidR="003C1797" w:rsidRPr="00D40463" w:rsidRDefault="003C1797" w:rsidP="00A851BE">
            <w:pPr>
              <w:widowControl w:val="0"/>
              <w:adjustRightInd w:val="0"/>
              <w:jc w:val="center"/>
              <w:rPr>
                <w:sz w:val="28"/>
                <w:szCs w:val="28"/>
                <w:lang w:val="en-US"/>
              </w:rPr>
            </w:pPr>
            <w:r w:rsidRPr="00D40463">
              <w:rPr>
                <w:sz w:val="24"/>
                <w:szCs w:val="24"/>
              </w:rPr>
              <w:t>подпись</w:t>
            </w:r>
          </w:p>
        </w:tc>
        <w:tc>
          <w:tcPr>
            <w:tcW w:w="236" w:type="dxa"/>
          </w:tcPr>
          <w:p w:rsidR="003C1797" w:rsidRPr="00D40463" w:rsidRDefault="003C1797" w:rsidP="00A851BE">
            <w:pPr>
              <w:widowControl w:val="0"/>
              <w:adjustRightInd w:val="0"/>
              <w:rPr>
                <w:sz w:val="24"/>
                <w:szCs w:val="24"/>
              </w:rPr>
            </w:pPr>
          </w:p>
        </w:tc>
        <w:tc>
          <w:tcPr>
            <w:tcW w:w="2700" w:type="dxa"/>
            <w:tcBorders>
              <w:top w:val="single" w:sz="4" w:space="0" w:color="auto"/>
              <w:left w:val="nil"/>
              <w:bottom w:val="nil"/>
              <w:right w:val="nil"/>
            </w:tcBorders>
          </w:tcPr>
          <w:p w:rsidR="003C1797" w:rsidRPr="00D40463" w:rsidRDefault="003C1797" w:rsidP="00A851BE">
            <w:pPr>
              <w:widowControl w:val="0"/>
              <w:adjustRightInd w:val="0"/>
              <w:jc w:val="center"/>
              <w:rPr>
                <w:sz w:val="24"/>
                <w:szCs w:val="24"/>
              </w:rPr>
            </w:pPr>
            <w:r w:rsidRPr="00D40463">
              <w:rPr>
                <w:sz w:val="24"/>
                <w:szCs w:val="24"/>
              </w:rPr>
              <w:t>расшифровка подписи</w:t>
            </w:r>
          </w:p>
        </w:tc>
      </w:tr>
      <w:tr w:rsidR="003C1797" w:rsidRPr="00D40463" w:rsidTr="00F31C05">
        <w:trPr>
          <w:trHeight w:val="279"/>
        </w:trPr>
        <w:tc>
          <w:tcPr>
            <w:tcW w:w="5184" w:type="dxa"/>
            <w:gridSpan w:val="4"/>
          </w:tcPr>
          <w:p w:rsidR="003C1797" w:rsidRPr="00D40463" w:rsidRDefault="003C1797" w:rsidP="00A851BE">
            <w:pPr>
              <w:widowControl w:val="0"/>
              <w:adjustRightInd w:val="0"/>
              <w:rPr>
                <w:sz w:val="28"/>
                <w:szCs w:val="28"/>
              </w:rPr>
            </w:pPr>
            <w:r w:rsidRPr="00D40463">
              <w:rPr>
                <w:sz w:val="28"/>
                <w:szCs w:val="28"/>
              </w:rPr>
              <w:t>МП</w:t>
            </w:r>
          </w:p>
        </w:tc>
        <w:tc>
          <w:tcPr>
            <w:tcW w:w="4824" w:type="dxa"/>
            <w:gridSpan w:val="4"/>
          </w:tcPr>
          <w:p w:rsidR="003C1797" w:rsidRPr="00D40463" w:rsidRDefault="003C1797" w:rsidP="00A851BE">
            <w:pPr>
              <w:widowControl w:val="0"/>
              <w:adjustRightInd w:val="0"/>
              <w:rPr>
                <w:sz w:val="28"/>
                <w:szCs w:val="28"/>
              </w:rPr>
            </w:pPr>
            <w:r w:rsidRPr="00ED5822">
              <w:rPr>
                <w:sz w:val="28"/>
                <w:szCs w:val="28"/>
              </w:rPr>
              <w:t>МП</w:t>
            </w:r>
          </w:p>
        </w:tc>
      </w:tr>
    </w:tbl>
    <w:p w:rsidR="00DF6CC2" w:rsidRPr="00D40463" w:rsidRDefault="00DF6CC2" w:rsidP="0035174D">
      <w:pPr>
        <w:widowControl w:val="0"/>
        <w:adjustRightInd w:val="0"/>
        <w:outlineLvl w:val="0"/>
        <w:rPr>
          <w:sz w:val="28"/>
          <w:szCs w:val="28"/>
        </w:rPr>
      </w:pPr>
      <w:r w:rsidRPr="00D40463">
        <w:rPr>
          <w:sz w:val="28"/>
          <w:szCs w:val="28"/>
          <w:u w:val="single"/>
        </w:rPr>
        <w:t>Для индивидуальных предпринимателей</w:t>
      </w:r>
      <w:r w:rsidRPr="00D40463">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2700"/>
      </w:tblGrid>
      <w:tr w:rsidR="00DF6CC2" w:rsidRPr="00D40463" w:rsidTr="00A851BE">
        <w:tc>
          <w:tcPr>
            <w:tcW w:w="5184" w:type="dxa"/>
            <w:gridSpan w:val="4"/>
          </w:tcPr>
          <w:p w:rsidR="00DF6CC2" w:rsidRPr="00D40463" w:rsidRDefault="00DF6CC2" w:rsidP="00A851BE">
            <w:pPr>
              <w:widowControl w:val="0"/>
              <w:adjustRightInd w:val="0"/>
              <w:jc w:val="center"/>
              <w:rPr>
                <w:sz w:val="28"/>
                <w:szCs w:val="28"/>
              </w:rPr>
            </w:pPr>
            <w:r w:rsidRPr="00D40463">
              <w:rPr>
                <w:sz w:val="28"/>
                <w:szCs w:val="28"/>
              </w:rPr>
              <w:t>Заказчик</w:t>
            </w:r>
            <w:r w:rsidR="00E81C3F">
              <w:rPr>
                <w:sz w:val="28"/>
                <w:szCs w:val="28"/>
              </w:rPr>
              <w:t>:</w:t>
            </w:r>
          </w:p>
        </w:tc>
        <w:tc>
          <w:tcPr>
            <w:tcW w:w="4824" w:type="dxa"/>
            <w:gridSpan w:val="4"/>
          </w:tcPr>
          <w:p w:rsidR="00DF6CC2" w:rsidRPr="00D40463" w:rsidRDefault="00DF6CC2" w:rsidP="00A851BE">
            <w:pPr>
              <w:widowControl w:val="0"/>
              <w:adjustRightInd w:val="0"/>
              <w:jc w:val="center"/>
              <w:rPr>
                <w:sz w:val="28"/>
                <w:szCs w:val="28"/>
              </w:rPr>
            </w:pPr>
            <w:r w:rsidRPr="00D40463">
              <w:rPr>
                <w:sz w:val="28"/>
                <w:szCs w:val="28"/>
              </w:rPr>
              <w:t>Подрядчик</w:t>
            </w:r>
            <w:r w:rsidR="00E81C3F">
              <w:rPr>
                <w:sz w:val="28"/>
                <w:szCs w:val="28"/>
              </w:rPr>
              <w:t>:</w:t>
            </w:r>
          </w:p>
        </w:tc>
      </w:tr>
      <w:tr w:rsidR="003C1797" w:rsidRPr="00D40463" w:rsidTr="00A851BE">
        <w:trPr>
          <w:trHeight w:val="325"/>
        </w:trPr>
        <w:tc>
          <w:tcPr>
            <w:tcW w:w="5184" w:type="dxa"/>
            <w:gridSpan w:val="4"/>
            <w:vMerge w:val="restart"/>
          </w:tcPr>
          <w:p w:rsidR="003C1797" w:rsidRDefault="003C1797" w:rsidP="00706D25">
            <w:pPr>
              <w:widowControl w:val="0"/>
              <w:adjustRightInd w:val="0"/>
              <w:rPr>
                <w:sz w:val="28"/>
                <w:szCs w:val="28"/>
              </w:rPr>
            </w:pPr>
            <w:r>
              <w:rPr>
                <w:sz w:val="28"/>
                <w:szCs w:val="28"/>
              </w:rPr>
              <w:t>ф</w:t>
            </w:r>
            <w:r w:rsidRPr="00241CBE">
              <w:rPr>
                <w:sz w:val="28"/>
                <w:szCs w:val="28"/>
              </w:rPr>
              <w:t>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Pr>
                <w:sz w:val="28"/>
                <w:szCs w:val="28"/>
              </w:rPr>
              <w:t xml:space="preserve"> (НИЯУ МИФИ) Московский областной политехнический колледж - филиал </w:t>
            </w:r>
            <w:r w:rsidRPr="00241CBE">
              <w:rPr>
                <w:sz w:val="28"/>
                <w:szCs w:val="28"/>
              </w:rPr>
              <w:t>НИЯУ МИФИ</w:t>
            </w:r>
            <w:r>
              <w:rPr>
                <w:sz w:val="28"/>
                <w:szCs w:val="28"/>
              </w:rPr>
              <w:t xml:space="preserve"> (МОПК НИЯУ МИФИ)</w:t>
            </w:r>
          </w:p>
          <w:p w:rsidR="003C1797" w:rsidRPr="00203AC9" w:rsidRDefault="003C1797" w:rsidP="00706D25">
            <w:pPr>
              <w:widowControl w:val="0"/>
              <w:adjustRightInd w:val="0"/>
              <w:rPr>
                <w:sz w:val="28"/>
                <w:szCs w:val="28"/>
                <w:highlight w:val="yellow"/>
              </w:rPr>
            </w:pPr>
            <w:r w:rsidRPr="00BD12A7">
              <w:rPr>
                <w:sz w:val="28"/>
                <w:szCs w:val="24"/>
                <w:lang w:eastAsia="ar-SA"/>
              </w:rPr>
              <w:t>ИНН 7724068140, КПП 505343001</w:t>
            </w:r>
          </w:p>
        </w:tc>
        <w:tc>
          <w:tcPr>
            <w:tcW w:w="4824" w:type="dxa"/>
            <w:gridSpan w:val="4"/>
          </w:tcPr>
          <w:p w:rsidR="003C1797" w:rsidRPr="00D40463" w:rsidRDefault="003C1797" w:rsidP="00A851BE">
            <w:pPr>
              <w:widowControl w:val="0"/>
              <w:adjustRightInd w:val="0"/>
              <w:rPr>
                <w:sz w:val="28"/>
                <w:szCs w:val="28"/>
              </w:rPr>
            </w:pPr>
            <w:r w:rsidRPr="00D40463">
              <w:rPr>
                <w:sz w:val="28"/>
                <w:szCs w:val="28"/>
              </w:rPr>
              <w:t>Индивидуальный предприниматель</w:t>
            </w:r>
          </w:p>
        </w:tc>
      </w:tr>
      <w:tr w:rsidR="003C1797" w:rsidRPr="00D40463" w:rsidTr="00A851BE">
        <w:trPr>
          <w:trHeight w:val="322"/>
        </w:trPr>
        <w:tc>
          <w:tcPr>
            <w:tcW w:w="0" w:type="auto"/>
            <w:gridSpan w:val="4"/>
            <w:vMerge/>
            <w:vAlign w:val="center"/>
          </w:tcPr>
          <w:p w:rsidR="003C1797" w:rsidRPr="00203AC9" w:rsidRDefault="003C1797" w:rsidP="00A851BE">
            <w:pPr>
              <w:autoSpaceDE/>
              <w:autoSpaceDN/>
              <w:rPr>
                <w:sz w:val="28"/>
                <w:szCs w:val="28"/>
                <w:highlight w:val="yellow"/>
              </w:rPr>
            </w:pPr>
          </w:p>
        </w:tc>
        <w:tc>
          <w:tcPr>
            <w:tcW w:w="4824" w:type="dxa"/>
            <w:gridSpan w:val="4"/>
            <w:tcBorders>
              <w:top w:val="nil"/>
              <w:left w:val="nil"/>
              <w:bottom w:val="single" w:sz="4" w:space="0" w:color="auto"/>
              <w:right w:val="nil"/>
            </w:tcBorders>
          </w:tcPr>
          <w:p w:rsidR="003C1797" w:rsidRPr="00D40463" w:rsidRDefault="003C1797" w:rsidP="00A851BE">
            <w:pPr>
              <w:widowControl w:val="0"/>
              <w:adjustRightInd w:val="0"/>
              <w:jc w:val="center"/>
              <w:rPr>
                <w:sz w:val="24"/>
                <w:szCs w:val="24"/>
              </w:rPr>
            </w:pPr>
          </w:p>
        </w:tc>
      </w:tr>
      <w:tr w:rsidR="003C1797" w:rsidRPr="00D40463" w:rsidTr="00A851BE">
        <w:trPr>
          <w:trHeight w:val="322"/>
        </w:trPr>
        <w:tc>
          <w:tcPr>
            <w:tcW w:w="0" w:type="auto"/>
            <w:gridSpan w:val="4"/>
            <w:vMerge/>
            <w:vAlign w:val="center"/>
          </w:tcPr>
          <w:p w:rsidR="003C1797" w:rsidRPr="00203AC9" w:rsidRDefault="003C1797" w:rsidP="00A851BE">
            <w:pPr>
              <w:autoSpaceDE/>
              <w:autoSpaceDN/>
              <w:rPr>
                <w:sz w:val="28"/>
                <w:szCs w:val="28"/>
                <w:highlight w:val="yellow"/>
              </w:rPr>
            </w:pPr>
          </w:p>
        </w:tc>
        <w:tc>
          <w:tcPr>
            <w:tcW w:w="4824" w:type="dxa"/>
            <w:gridSpan w:val="4"/>
            <w:tcBorders>
              <w:top w:val="single" w:sz="4" w:space="0" w:color="auto"/>
              <w:left w:val="nil"/>
              <w:bottom w:val="single" w:sz="4" w:space="0" w:color="auto"/>
              <w:right w:val="nil"/>
            </w:tcBorders>
          </w:tcPr>
          <w:p w:rsidR="003C1797" w:rsidRPr="00D40463" w:rsidRDefault="003C1797" w:rsidP="00A851BE">
            <w:pPr>
              <w:widowControl w:val="0"/>
              <w:adjustRightInd w:val="0"/>
              <w:jc w:val="center"/>
              <w:rPr>
                <w:sz w:val="24"/>
                <w:szCs w:val="24"/>
              </w:rPr>
            </w:pPr>
            <w:r w:rsidRPr="00D40463">
              <w:rPr>
                <w:sz w:val="24"/>
                <w:szCs w:val="24"/>
              </w:rPr>
              <w:t>фамилия, имя, отчество</w:t>
            </w:r>
          </w:p>
        </w:tc>
      </w:tr>
      <w:tr w:rsidR="003C1797" w:rsidRPr="00D40463" w:rsidTr="00A851BE">
        <w:trPr>
          <w:trHeight w:val="322"/>
        </w:trPr>
        <w:tc>
          <w:tcPr>
            <w:tcW w:w="0" w:type="auto"/>
            <w:gridSpan w:val="4"/>
            <w:vMerge/>
            <w:vAlign w:val="center"/>
          </w:tcPr>
          <w:p w:rsidR="003C1797" w:rsidRPr="00203AC9" w:rsidRDefault="003C1797" w:rsidP="00A851BE">
            <w:pPr>
              <w:autoSpaceDE/>
              <w:autoSpaceDN/>
              <w:rPr>
                <w:sz w:val="28"/>
                <w:szCs w:val="28"/>
                <w:highlight w:val="yellow"/>
              </w:rPr>
            </w:pPr>
          </w:p>
        </w:tc>
        <w:tc>
          <w:tcPr>
            <w:tcW w:w="4824" w:type="dxa"/>
            <w:gridSpan w:val="4"/>
            <w:tcBorders>
              <w:top w:val="single" w:sz="4" w:space="0" w:color="auto"/>
              <w:left w:val="nil"/>
              <w:bottom w:val="single" w:sz="4" w:space="0" w:color="auto"/>
              <w:right w:val="nil"/>
            </w:tcBorders>
          </w:tcPr>
          <w:p w:rsidR="003C1797" w:rsidRPr="00D40463" w:rsidRDefault="003C1797" w:rsidP="00A851BE">
            <w:pPr>
              <w:widowControl w:val="0"/>
              <w:adjustRightInd w:val="0"/>
              <w:jc w:val="center"/>
              <w:rPr>
                <w:b/>
                <w:sz w:val="28"/>
                <w:szCs w:val="28"/>
              </w:rPr>
            </w:pPr>
          </w:p>
        </w:tc>
      </w:tr>
      <w:tr w:rsidR="003C1797" w:rsidRPr="00D40463" w:rsidTr="00A851BE">
        <w:trPr>
          <w:trHeight w:val="322"/>
        </w:trPr>
        <w:tc>
          <w:tcPr>
            <w:tcW w:w="0" w:type="auto"/>
            <w:gridSpan w:val="4"/>
            <w:vMerge/>
            <w:vAlign w:val="center"/>
          </w:tcPr>
          <w:p w:rsidR="003C1797" w:rsidRPr="00203AC9" w:rsidRDefault="003C1797" w:rsidP="00A851BE">
            <w:pPr>
              <w:autoSpaceDE/>
              <w:autoSpaceDN/>
              <w:rPr>
                <w:sz w:val="28"/>
                <w:szCs w:val="28"/>
                <w:highlight w:val="yellow"/>
              </w:rPr>
            </w:pPr>
          </w:p>
        </w:tc>
        <w:tc>
          <w:tcPr>
            <w:tcW w:w="4824" w:type="dxa"/>
            <w:gridSpan w:val="4"/>
          </w:tcPr>
          <w:p w:rsidR="003C1797" w:rsidRPr="00D40463" w:rsidRDefault="003C1797" w:rsidP="00A851BE">
            <w:pPr>
              <w:widowControl w:val="0"/>
              <w:adjustRightInd w:val="0"/>
              <w:jc w:val="center"/>
              <w:rPr>
                <w:b/>
                <w:sz w:val="28"/>
                <w:szCs w:val="28"/>
              </w:rPr>
            </w:pPr>
          </w:p>
        </w:tc>
      </w:tr>
      <w:tr w:rsidR="003C1797" w:rsidRPr="00D40463" w:rsidTr="00A851BE">
        <w:tc>
          <w:tcPr>
            <w:tcW w:w="5184" w:type="dxa"/>
            <w:gridSpan w:val="4"/>
          </w:tcPr>
          <w:p w:rsidR="003C1797" w:rsidRPr="00241CBE" w:rsidRDefault="003C1797" w:rsidP="00706D25">
            <w:pPr>
              <w:rPr>
                <w:sz w:val="28"/>
                <w:szCs w:val="24"/>
              </w:rPr>
            </w:pPr>
            <w:r w:rsidRPr="00241CBE">
              <w:rPr>
                <w:sz w:val="28"/>
                <w:szCs w:val="24"/>
              </w:rPr>
              <w:t>Место нахождения: 115409, г. Москва, Каширское шоссе д.31</w:t>
            </w:r>
          </w:p>
          <w:p w:rsidR="003C1797" w:rsidRPr="00241CBE" w:rsidRDefault="003C1797" w:rsidP="00706D25">
            <w:pPr>
              <w:rPr>
                <w:sz w:val="28"/>
                <w:szCs w:val="24"/>
              </w:rPr>
            </w:pPr>
            <w:r w:rsidRPr="00241CBE">
              <w:rPr>
                <w:sz w:val="28"/>
                <w:szCs w:val="24"/>
              </w:rPr>
              <w:t>Фактический адрес: 144000, Московская обл., г.</w:t>
            </w:r>
            <w:r>
              <w:rPr>
                <w:sz w:val="28"/>
                <w:szCs w:val="24"/>
              </w:rPr>
              <w:t xml:space="preserve"> </w:t>
            </w:r>
            <w:r w:rsidRPr="00241CBE">
              <w:rPr>
                <w:sz w:val="28"/>
                <w:szCs w:val="24"/>
              </w:rPr>
              <w:t>Электросталь, пр-т Ленина, д.41</w:t>
            </w:r>
          </w:p>
          <w:p w:rsidR="003C1797" w:rsidRPr="00203AC9" w:rsidRDefault="003C1797" w:rsidP="00706D25">
            <w:pPr>
              <w:autoSpaceDE/>
              <w:autoSpaceDN/>
              <w:jc w:val="both"/>
              <w:rPr>
                <w:spacing w:val="-4"/>
                <w:sz w:val="28"/>
                <w:szCs w:val="28"/>
                <w:highlight w:val="yellow"/>
              </w:rPr>
            </w:pPr>
          </w:p>
        </w:tc>
        <w:tc>
          <w:tcPr>
            <w:tcW w:w="4824" w:type="dxa"/>
            <w:gridSpan w:val="4"/>
            <w:tcBorders>
              <w:top w:val="nil"/>
              <w:left w:val="nil"/>
              <w:bottom w:val="single" w:sz="4" w:space="0" w:color="auto"/>
              <w:right w:val="nil"/>
            </w:tcBorders>
          </w:tcPr>
          <w:p w:rsidR="003C1797" w:rsidRPr="00D40463" w:rsidRDefault="003C1797" w:rsidP="00A851BE">
            <w:pPr>
              <w:autoSpaceDE/>
              <w:autoSpaceDN/>
              <w:jc w:val="both"/>
              <w:rPr>
                <w:spacing w:val="-4"/>
                <w:sz w:val="28"/>
                <w:szCs w:val="28"/>
              </w:rPr>
            </w:pPr>
            <w:r w:rsidRPr="00D40463">
              <w:rPr>
                <w:spacing w:val="-4"/>
                <w:sz w:val="28"/>
                <w:szCs w:val="28"/>
              </w:rPr>
              <w:t>Место нахождения</w:t>
            </w:r>
            <w:r>
              <w:rPr>
                <w:spacing w:val="-4"/>
                <w:sz w:val="28"/>
                <w:szCs w:val="28"/>
              </w:rPr>
              <w:t>:</w:t>
            </w:r>
          </w:p>
          <w:p w:rsidR="003C1797" w:rsidRPr="00D40463" w:rsidRDefault="003C1797" w:rsidP="00A851BE">
            <w:pPr>
              <w:widowControl w:val="0"/>
              <w:adjustRightInd w:val="0"/>
              <w:rPr>
                <w:sz w:val="28"/>
                <w:szCs w:val="28"/>
              </w:rPr>
            </w:pPr>
          </w:p>
        </w:tc>
      </w:tr>
      <w:tr w:rsidR="003C1797" w:rsidRPr="00D40463" w:rsidTr="00D166BB">
        <w:tc>
          <w:tcPr>
            <w:tcW w:w="5184" w:type="dxa"/>
            <w:gridSpan w:val="4"/>
          </w:tcPr>
          <w:p w:rsidR="003C1797" w:rsidRPr="00241CBE" w:rsidRDefault="003C1797" w:rsidP="00706D25">
            <w:pPr>
              <w:rPr>
                <w:sz w:val="28"/>
                <w:szCs w:val="24"/>
                <w:u w:val="single"/>
              </w:rPr>
            </w:pPr>
            <w:r w:rsidRPr="00241CBE">
              <w:rPr>
                <w:sz w:val="28"/>
                <w:szCs w:val="24"/>
              </w:rPr>
              <w:t xml:space="preserve">Банковские реквизиты: </w:t>
            </w:r>
          </w:p>
          <w:p w:rsidR="003C1797" w:rsidRPr="00BD12A7" w:rsidRDefault="003C1797" w:rsidP="00706D25">
            <w:pPr>
              <w:suppressAutoHyphens/>
              <w:rPr>
                <w:sz w:val="28"/>
                <w:szCs w:val="24"/>
                <w:lang w:eastAsia="ar-SA"/>
              </w:rPr>
            </w:pPr>
            <w:r w:rsidRPr="00BD12A7">
              <w:rPr>
                <w:sz w:val="28"/>
                <w:szCs w:val="24"/>
                <w:lang w:eastAsia="ar-SA"/>
              </w:rPr>
              <w:t>р/с 40501810545252000104</w:t>
            </w:r>
          </w:p>
          <w:p w:rsidR="003C1797" w:rsidRPr="00BD12A7" w:rsidRDefault="003C1797" w:rsidP="00706D25">
            <w:pPr>
              <w:suppressAutoHyphens/>
              <w:rPr>
                <w:sz w:val="28"/>
                <w:szCs w:val="24"/>
                <w:lang w:eastAsia="ar-SA"/>
              </w:rPr>
            </w:pPr>
            <w:r w:rsidRPr="00BD12A7">
              <w:rPr>
                <w:sz w:val="28"/>
                <w:szCs w:val="24"/>
                <w:lang w:eastAsia="ar-SA"/>
              </w:rPr>
              <w:t>к/с     -</w:t>
            </w:r>
          </w:p>
          <w:p w:rsidR="003C1797" w:rsidRPr="00BD12A7" w:rsidRDefault="003C1797" w:rsidP="00706D25">
            <w:pPr>
              <w:suppressAutoHyphens/>
              <w:rPr>
                <w:sz w:val="28"/>
                <w:szCs w:val="24"/>
                <w:lang w:eastAsia="ar-SA"/>
              </w:rPr>
            </w:pPr>
            <w:r w:rsidRPr="00BD12A7">
              <w:rPr>
                <w:sz w:val="28"/>
                <w:szCs w:val="24"/>
                <w:lang w:eastAsia="ar-SA"/>
              </w:rPr>
              <w:t>ОГРН 1037739366477, ОКВЭД 85.21</w:t>
            </w:r>
            <w:r>
              <w:rPr>
                <w:sz w:val="28"/>
                <w:szCs w:val="24"/>
                <w:lang w:eastAsia="ar-SA"/>
              </w:rPr>
              <w:t xml:space="preserve"> </w:t>
            </w:r>
            <w:r w:rsidRPr="00BD12A7">
              <w:rPr>
                <w:sz w:val="28"/>
                <w:szCs w:val="24"/>
                <w:lang w:eastAsia="ar-SA"/>
              </w:rPr>
              <w:t>ОКПО 39845498</w:t>
            </w:r>
          </w:p>
          <w:p w:rsidR="003C1797" w:rsidRPr="00BD12A7" w:rsidRDefault="003C1797" w:rsidP="00706D25">
            <w:pPr>
              <w:suppressAutoHyphens/>
              <w:rPr>
                <w:sz w:val="28"/>
                <w:szCs w:val="24"/>
                <w:lang w:eastAsia="ar-SA"/>
              </w:rPr>
            </w:pPr>
            <w:r w:rsidRPr="00BD12A7">
              <w:rPr>
                <w:sz w:val="28"/>
                <w:szCs w:val="24"/>
                <w:lang w:eastAsia="ar-SA"/>
              </w:rPr>
              <w:t>Получатель: Управления Федерального Казначейства по Московской области (МОПК НИЯУ МИФИ л/с 30486Ц23270)</w:t>
            </w:r>
          </w:p>
          <w:p w:rsidR="003C1797" w:rsidRPr="00BD12A7" w:rsidRDefault="003C1797" w:rsidP="00706D25">
            <w:pPr>
              <w:suppressAutoHyphens/>
              <w:rPr>
                <w:sz w:val="28"/>
                <w:szCs w:val="24"/>
                <w:lang w:eastAsia="ar-SA"/>
              </w:rPr>
            </w:pPr>
            <w:r w:rsidRPr="00BD12A7">
              <w:rPr>
                <w:sz w:val="28"/>
                <w:szCs w:val="24"/>
                <w:lang w:eastAsia="ar-SA"/>
              </w:rPr>
              <w:t>БАНК: ГУ БАНКА РОССИИ ПО ЦФО г. Москва 35</w:t>
            </w:r>
          </w:p>
          <w:p w:rsidR="003C1797" w:rsidRPr="00203AC9" w:rsidRDefault="003C1797" w:rsidP="00706D25">
            <w:pPr>
              <w:autoSpaceDE/>
              <w:autoSpaceDN/>
              <w:jc w:val="both"/>
              <w:rPr>
                <w:spacing w:val="-4"/>
                <w:sz w:val="28"/>
                <w:szCs w:val="28"/>
                <w:highlight w:val="yellow"/>
              </w:rPr>
            </w:pPr>
            <w:r w:rsidRPr="00BD12A7">
              <w:rPr>
                <w:sz w:val="28"/>
                <w:szCs w:val="24"/>
                <w:lang w:eastAsia="ar-SA"/>
              </w:rPr>
              <w:t>БИК 044525000</w:t>
            </w:r>
          </w:p>
        </w:tc>
        <w:tc>
          <w:tcPr>
            <w:tcW w:w="4824" w:type="dxa"/>
            <w:gridSpan w:val="4"/>
            <w:tcBorders>
              <w:top w:val="single" w:sz="4" w:space="0" w:color="auto"/>
              <w:left w:val="nil"/>
              <w:bottom w:val="nil"/>
              <w:right w:val="nil"/>
            </w:tcBorders>
          </w:tcPr>
          <w:p w:rsidR="003C1797" w:rsidRPr="00D40463" w:rsidRDefault="003C1797" w:rsidP="00A851BE">
            <w:pPr>
              <w:autoSpaceDE/>
              <w:autoSpaceDN/>
              <w:jc w:val="both"/>
              <w:rPr>
                <w:spacing w:val="-4"/>
                <w:sz w:val="28"/>
                <w:szCs w:val="28"/>
              </w:rPr>
            </w:pPr>
            <w:r w:rsidRPr="00D40463">
              <w:rPr>
                <w:spacing w:val="-4"/>
                <w:sz w:val="28"/>
                <w:szCs w:val="28"/>
              </w:rPr>
              <w:t>Банковские реквизиты:</w:t>
            </w:r>
          </w:p>
        </w:tc>
      </w:tr>
      <w:tr w:rsidR="003C1797" w:rsidRPr="00D40463" w:rsidTr="00A851BE">
        <w:tc>
          <w:tcPr>
            <w:tcW w:w="4428" w:type="dxa"/>
            <w:gridSpan w:val="3"/>
            <w:tcBorders>
              <w:top w:val="nil"/>
              <w:left w:val="nil"/>
              <w:bottom w:val="single" w:sz="4" w:space="0" w:color="auto"/>
              <w:right w:val="nil"/>
            </w:tcBorders>
          </w:tcPr>
          <w:p w:rsidR="003C1797" w:rsidRPr="00D40463" w:rsidRDefault="003C1797" w:rsidP="00A851BE">
            <w:pPr>
              <w:widowControl w:val="0"/>
              <w:adjustRightInd w:val="0"/>
              <w:rPr>
                <w:sz w:val="28"/>
                <w:szCs w:val="28"/>
              </w:rPr>
            </w:pPr>
          </w:p>
        </w:tc>
        <w:tc>
          <w:tcPr>
            <w:tcW w:w="756" w:type="dxa"/>
          </w:tcPr>
          <w:p w:rsidR="003C1797" w:rsidRPr="00D40463" w:rsidRDefault="003C1797" w:rsidP="00A851BE">
            <w:pPr>
              <w:widowControl w:val="0"/>
              <w:adjustRightInd w:val="0"/>
              <w:rPr>
                <w:sz w:val="28"/>
                <w:szCs w:val="28"/>
              </w:rPr>
            </w:pPr>
          </w:p>
        </w:tc>
        <w:tc>
          <w:tcPr>
            <w:tcW w:w="324" w:type="dxa"/>
          </w:tcPr>
          <w:p w:rsidR="003C1797" w:rsidRPr="00D40463" w:rsidRDefault="003C1797" w:rsidP="00A851BE">
            <w:pPr>
              <w:widowControl w:val="0"/>
              <w:adjustRightInd w:val="0"/>
              <w:rPr>
                <w:sz w:val="28"/>
                <w:szCs w:val="28"/>
              </w:rPr>
            </w:pPr>
          </w:p>
        </w:tc>
        <w:tc>
          <w:tcPr>
            <w:tcW w:w="4500" w:type="dxa"/>
            <w:gridSpan w:val="3"/>
          </w:tcPr>
          <w:p w:rsidR="003C1797" w:rsidRPr="00D40463" w:rsidRDefault="003C1797" w:rsidP="00A851BE">
            <w:pPr>
              <w:widowControl w:val="0"/>
              <w:adjustRightInd w:val="0"/>
              <w:rPr>
                <w:sz w:val="28"/>
                <w:szCs w:val="28"/>
              </w:rPr>
            </w:pPr>
          </w:p>
        </w:tc>
      </w:tr>
      <w:tr w:rsidR="003C1797" w:rsidRPr="00D40463" w:rsidTr="00A851BE">
        <w:tc>
          <w:tcPr>
            <w:tcW w:w="4428" w:type="dxa"/>
            <w:gridSpan w:val="3"/>
            <w:tcBorders>
              <w:top w:val="single" w:sz="4" w:space="0" w:color="auto"/>
              <w:left w:val="nil"/>
              <w:bottom w:val="nil"/>
              <w:right w:val="nil"/>
            </w:tcBorders>
          </w:tcPr>
          <w:p w:rsidR="003C1797" w:rsidRPr="00D40463" w:rsidRDefault="003C1797" w:rsidP="00A851BE">
            <w:pPr>
              <w:widowControl w:val="0"/>
              <w:adjustRightInd w:val="0"/>
              <w:jc w:val="center"/>
              <w:rPr>
                <w:sz w:val="24"/>
                <w:szCs w:val="24"/>
              </w:rPr>
            </w:pPr>
            <w:r w:rsidRPr="00D40463">
              <w:rPr>
                <w:sz w:val="24"/>
                <w:szCs w:val="24"/>
              </w:rPr>
              <w:t>Должность</w:t>
            </w:r>
          </w:p>
        </w:tc>
        <w:tc>
          <w:tcPr>
            <w:tcW w:w="756" w:type="dxa"/>
          </w:tcPr>
          <w:p w:rsidR="003C1797" w:rsidRPr="00D40463" w:rsidRDefault="003C1797" w:rsidP="00A851BE">
            <w:pPr>
              <w:widowControl w:val="0"/>
              <w:adjustRightInd w:val="0"/>
              <w:rPr>
                <w:sz w:val="24"/>
                <w:szCs w:val="24"/>
              </w:rPr>
            </w:pPr>
          </w:p>
        </w:tc>
        <w:tc>
          <w:tcPr>
            <w:tcW w:w="324" w:type="dxa"/>
          </w:tcPr>
          <w:p w:rsidR="003C1797" w:rsidRPr="00D40463" w:rsidRDefault="003C1797" w:rsidP="00A851BE">
            <w:pPr>
              <w:widowControl w:val="0"/>
              <w:adjustRightInd w:val="0"/>
              <w:rPr>
                <w:sz w:val="28"/>
                <w:szCs w:val="28"/>
              </w:rPr>
            </w:pPr>
          </w:p>
        </w:tc>
        <w:tc>
          <w:tcPr>
            <w:tcW w:w="1564" w:type="dxa"/>
            <w:tcBorders>
              <w:top w:val="nil"/>
              <w:left w:val="nil"/>
              <w:bottom w:val="single" w:sz="4" w:space="0" w:color="auto"/>
              <w:right w:val="nil"/>
            </w:tcBorders>
          </w:tcPr>
          <w:p w:rsidR="003C1797" w:rsidRPr="00D40463" w:rsidRDefault="003C1797" w:rsidP="00A851BE">
            <w:pPr>
              <w:widowControl w:val="0"/>
              <w:adjustRightInd w:val="0"/>
              <w:jc w:val="center"/>
              <w:rPr>
                <w:sz w:val="24"/>
                <w:szCs w:val="24"/>
              </w:rPr>
            </w:pPr>
          </w:p>
        </w:tc>
        <w:tc>
          <w:tcPr>
            <w:tcW w:w="236" w:type="dxa"/>
          </w:tcPr>
          <w:p w:rsidR="003C1797" w:rsidRPr="00D40463" w:rsidRDefault="003C1797" w:rsidP="00A851BE">
            <w:pPr>
              <w:widowControl w:val="0"/>
              <w:adjustRightInd w:val="0"/>
              <w:jc w:val="center"/>
              <w:rPr>
                <w:sz w:val="24"/>
                <w:szCs w:val="24"/>
              </w:rPr>
            </w:pPr>
          </w:p>
        </w:tc>
        <w:tc>
          <w:tcPr>
            <w:tcW w:w="2700" w:type="dxa"/>
            <w:tcBorders>
              <w:top w:val="nil"/>
              <w:left w:val="nil"/>
              <w:bottom w:val="single" w:sz="4" w:space="0" w:color="auto"/>
              <w:right w:val="nil"/>
            </w:tcBorders>
          </w:tcPr>
          <w:p w:rsidR="003C1797" w:rsidRPr="00D40463" w:rsidRDefault="003C1797" w:rsidP="00A851BE">
            <w:pPr>
              <w:widowControl w:val="0"/>
              <w:adjustRightInd w:val="0"/>
              <w:jc w:val="center"/>
              <w:rPr>
                <w:sz w:val="24"/>
                <w:szCs w:val="24"/>
              </w:rPr>
            </w:pPr>
          </w:p>
        </w:tc>
      </w:tr>
      <w:tr w:rsidR="003C1797" w:rsidRPr="00D40463" w:rsidTr="00A851BE">
        <w:tc>
          <w:tcPr>
            <w:tcW w:w="2088" w:type="dxa"/>
            <w:tcBorders>
              <w:top w:val="single" w:sz="4" w:space="0" w:color="auto"/>
              <w:left w:val="nil"/>
              <w:bottom w:val="nil"/>
              <w:right w:val="nil"/>
            </w:tcBorders>
          </w:tcPr>
          <w:p w:rsidR="003C1797" w:rsidRPr="00D40463" w:rsidRDefault="003C1797" w:rsidP="00A851BE">
            <w:pPr>
              <w:widowControl w:val="0"/>
              <w:adjustRightInd w:val="0"/>
              <w:jc w:val="center"/>
              <w:rPr>
                <w:sz w:val="24"/>
                <w:szCs w:val="24"/>
              </w:rPr>
            </w:pPr>
            <w:r w:rsidRPr="00D40463">
              <w:rPr>
                <w:sz w:val="24"/>
                <w:szCs w:val="24"/>
              </w:rPr>
              <w:t>подпись</w:t>
            </w:r>
          </w:p>
        </w:tc>
        <w:tc>
          <w:tcPr>
            <w:tcW w:w="360" w:type="dxa"/>
          </w:tcPr>
          <w:p w:rsidR="003C1797" w:rsidRPr="00D40463" w:rsidRDefault="003C1797" w:rsidP="00A851BE">
            <w:pPr>
              <w:widowControl w:val="0"/>
              <w:adjustRightInd w:val="0"/>
              <w:rPr>
                <w:sz w:val="24"/>
                <w:szCs w:val="24"/>
              </w:rPr>
            </w:pPr>
          </w:p>
        </w:tc>
        <w:tc>
          <w:tcPr>
            <w:tcW w:w="2736" w:type="dxa"/>
            <w:gridSpan w:val="2"/>
            <w:tcBorders>
              <w:top w:val="single" w:sz="4" w:space="0" w:color="auto"/>
              <w:left w:val="nil"/>
              <w:bottom w:val="nil"/>
              <w:right w:val="nil"/>
            </w:tcBorders>
          </w:tcPr>
          <w:p w:rsidR="003C1797" w:rsidRPr="00D40463" w:rsidRDefault="003C1797" w:rsidP="00A851BE">
            <w:pPr>
              <w:widowControl w:val="0"/>
              <w:adjustRightInd w:val="0"/>
              <w:jc w:val="center"/>
              <w:rPr>
                <w:sz w:val="24"/>
                <w:szCs w:val="24"/>
              </w:rPr>
            </w:pPr>
            <w:r w:rsidRPr="00D40463">
              <w:rPr>
                <w:sz w:val="24"/>
                <w:szCs w:val="24"/>
              </w:rPr>
              <w:t>расшифровка подписи</w:t>
            </w:r>
          </w:p>
        </w:tc>
        <w:tc>
          <w:tcPr>
            <w:tcW w:w="324" w:type="dxa"/>
          </w:tcPr>
          <w:p w:rsidR="003C1797" w:rsidRPr="00D40463" w:rsidRDefault="003C1797" w:rsidP="00A851BE">
            <w:pPr>
              <w:widowControl w:val="0"/>
              <w:adjustRightInd w:val="0"/>
              <w:rPr>
                <w:sz w:val="24"/>
                <w:szCs w:val="24"/>
              </w:rPr>
            </w:pPr>
          </w:p>
        </w:tc>
        <w:tc>
          <w:tcPr>
            <w:tcW w:w="1564" w:type="dxa"/>
            <w:tcBorders>
              <w:top w:val="single" w:sz="4" w:space="0" w:color="auto"/>
              <w:left w:val="nil"/>
              <w:bottom w:val="nil"/>
              <w:right w:val="nil"/>
            </w:tcBorders>
          </w:tcPr>
          <w:p w:rsidR="003C1797" w:rsidRPr="00D40463" w:rsidRDefault="003C1797" w:rsidP="00A851BE">
            <w:pPr>
              <w:widowControl w:val="0"/>
              <w:adjustRightInd w:val="0"/>
              <w:jc w:val="center"/>
              <w:rPr>
                <w:sz w:val="28"/>
                <w:szCs w:val="28"/>
              </w:rPr>
            </w:pPr>
            <w:r w:rsidRPr="00D40463">
              <w:rPr>
                <w:sz w:val="24"/>
                <w:szCs w:val="24"/>
              </w:rPr>
              <w:t>подпись</w:t>
            </w:r>
          </w:p>
        </w:tc>
        <w:tc>
          <w:tcPr>
            <w:tcW w:w="236" w:type="dxa"/>
          </w:tcPr>
          <w:p w:rsidR="003C1797" w:rsidRPr="00D40463" w:rsidRDefault="003C1797" w:rsidP="00A851BE">
            <w:pPr>
              <w:widowControl w:val="0"/>
              <w:adjustRightInd w:val="0"/>
              <w:rPr>
                <w:sz w:val="24"/>
                <w:szCs w:val="24"/>
              </w:rPr>
            </w:pPr>
          </w:p>
        </w:tc>
        <w:tc>
          <w:tcPr>
            <w:tcW w:w="2700" w:type="dxa"/>
          </w:tcPr>
          <w:p w:rsidR="003C1797" w:rsidRPr="00D40463" w:rsidRDefault="003C1797" w:rsidP="00A851BE">
            <w:pPr>
              <w:widowControl w:val="0"/>
              <w:adjustRightInd w:val="0"/>
              <w:jc w:val="center"/>
              <w:rPr>
                <w:sz w:val="24"/>
                <w:szCs w:val="24"/>
              </w:rPr>
            </w:pPr>
            <w:r w:rsidRPr="00D40463">
              <w:rPr>
                <w:sz w:val="24"/>
                <w:szCs w:val="24"/>
              </w:rPr>
              <w:t>расшифровка подписи</w:t>
            </w:r>
          </w:p>
        </w:tc>
      </w:tr>
      <w:tr w:rsidR="003C1797" w:rsidRPr="00D40463" w:rsidTr="00A851BE">
        <w:trPr>
          <w:trHeight w:val="385"/>
        </w:trPr>
        <w:tc>
          <w:tcPr>
            <w:tcW w:w="5184" w:type="dxa"/>
            <w:gridSpan w:val="4"/>
          </w:tcPr>
          <w:p w:rsidR="003C1797" w:rsidRPr="00D40463" w:rsidRDefault="003C1797" w:rsidP="00A851BE">
            <w:pPr>
              <w:widowControl w:val="0"/>
              <w:adjustRightInd w:val="0"/>
              <w:rPr>
                <w:sz w:val="28"/>
                <w:szCs w:val="28"/>
              </w:rPr>
            </w:pPr>
            <w:r w:rsidRPr="00D40463">
              <w:rPr>
                <w:sz w:val="28"/>
                <w:szCs w:val="28"/>
              </w:rPr>
              <w:t>МП</w:t>
            </w:r>
          </w:p>
        </w:tc>
        <w:tc>
          <w:tcPr>
            <w:tcW w:w="4824" w:type="dxa"/>
            <w:gridSpan w:val="4"/>
          </w:tcPr>
          <w:p w:rsidR="003C1797" w:rsidRPr="00D40463" w:rsidRDefault="003C1797" w:rsidP="00A851BE">
            <w:pPr>
              <w:widowControl w:val="0"/>
              <w:adjustRightInd w:val="0"/>
              <w:rPr>
                <w:sz w:val="28"/>
                <w:szCs w:val="28"/>
              </w:rPr>
            </w:pPr>
            <w:r w:rsidRPr="00D40463">
              <w:rPr>
                <w:sz w:val="28"/>
                <w:szCs w:val="28"/>
              </w:rPr>
              <w:t>МП</w:t>
            </w:r>
          </w:p>
        </w:tc>
      </w:tr>
    </w:tbl>
    <w:p w:rsidR="00DF6CC2" w:rsidRPr="00D40463" w:rsidRDefault="00DF6CC2" w:rsidP="00B270A4">
      <w:pPr>
        <w:ind w:left="2829"/>
        <w:jc w:val="right"/>
        <w:outlineLvl w:val="0"/>
        <w:rPr>
          <w:b/>
          <w:sz w:val="24"/>
          <w:szCs w:val="24"/>
        </w:rPr>
      </w:pPr>
    </w:p>
    <w:p w:rsidR="00DF6CC2" w:rsidRPr="00D40463" w:rsidRDefault="00DF6CC2" w:rsidP="00B270A4">
      <w:pPr>
        <w:ind w:left="2829"/>
        <w:jc w:val="right"/>
        <w:outlineLvl w:val="0"/>
        <w:rPr>
          <w:b/>
          <w:sz w:val="24"/>
          <w:szCs w:val="24"/>
        </w:rPr>
        <w:sectPr w:rsidR="00DF6CC2" w:rsidRPr="00D40463" w:rsidSect="00711483">
          <w:headerReference w:type="default" r:id="rId58"/>
          <w:footerReference w:type="even" r:id="rId59"/>
          <w:footerReference w:type="default" r:id="rId60"/>
          <w:footerReference w:type="first" r:id="rId61"/>
          <w:pgSz w:w="11907" w:h="16840"/>
          <w:pgMar w:top="567" w:right="851" w:bottom="284" w:left="1134" w:header="720" w:footer="720" w:gutter="0"/>
          <w:pgNumType w:start="1"/>
          <w:cols w:space="720"/>
          <w:titlePg/>
        </w:sectPr>
      </w:pPr>
    </w:p>
    <w:p w:rsidR="00DF6CC2" w:rsidRPr="00D40463" w:rsidRDefault="00DF6CC2" w:rsidP="00B270A4">
      <w:pPr>
        <w:jc w:val="right"/>
        <w:outlineLvl w:val="0"/>
        <w:rPr>
          <w:sz w:val="28"/>
          <w:szCs w:val="28"/>
        </w:rPr>
      </w:pPr>
      <w:r w:rsidRPr="00D40463">
        <w:rPr>
          <w:sz w:val="28"/>
          <w:szCs w:val="28"/>
        </w:rPr>
        <w:lastRenderedPageBreak/>
        <w:t>Приложение 1</w:t>
      </w:r>
    </w:p>
    <w:p w:rsidR="00DF6CC2" w:rsidRPr="00D40463" w:rsidRDefault="00DF6CC2" w:rsidP="00073D70">
      <w:pPr>
        <w:ind w:left="11760"/>
        <w:jc w:val="right"/>
        <w:rPr>
          <w:sz w:val="28"/>
          <w:szCs w:val="28"/>
        </w:rPr>
      </w:pPr>
      <w:r w:rsidRPr="00D40463">
        <w:rPr>
          <w:sz w:val="28"/>
          <w:szCs w:val="28"/>
        </w:rPr>
        <w:t xml:space="preserve"> к договору №____ от «____»___________201</w:t>
      </w:r>
      <w:r>
        <w:rPr>
          <w:sz w:val="28"/>
          <w:szCs w:val="28"/>
        </w:rPr>
        <w:t>8</w:t>
      </w:r>
      <w:r w:rsidRPr="00D40463">
        <w:rPr>
          <w:sz w:val="28"/>
          <w:szCs w:val="28"/>
        </w:rPr>
        <w:t xml:space="preserve"> г.</w:t>
      </w:r>
    </w:p>
    <w:p w:rsidR="00DF6CC2" w:rsidRPr="00D40463" w:rsidRDefault="00DF6CC2" w:rsidP="00E0239E">
      <w:pPr>
        <w:jc w:val="center"/>
        <w:outlineLvl w:val="0"/>
        <w:rPr>
          <w:sz w:val="28"/>
          <w:szCs w:val="28"/>
        </w:rPr>
      </w:pPr>
      <w:r w:rsidRPr="00D40463">
        <w:rPr>
          <w:sz w:val="28"/>
          <w:szCs w:val="28"/>
        </w:rPr>
        <w:t xml:space="preserve">Перечень </w:t>
      </w:r>
    </w:p>
    <w:p w:rsidR="00DF6CC2" w:rsidRPr="00D40463" w:rsidRDefault="00DF6CC2" w:rsidP="00E0239E">
      <w:pPr>
        <w:jc w:val="center"/>
        <w:outlineLvl w:val="0"/>
        <w:rPr>
          <w:sz w:val="28"/>
          <w:szCs w:val="28"/>
        </w:rPr>
      </w:pPr>
      <w:r w:rsidRPr="00D40463">
        <w:rPr>
          <w:sz w:val="28"/>
          <w:szCs w:val="28"/>
        </w:rPr>
        <w:t>выполняемых работ</w:t>
      </w:r>
    </w:p>
    <w:p w:rsidR="00DF6CC2" w:rsidRPr="00D40463" w:rsidRDefault="00DF6CC2" w:rsidP="00B270A4">
      <w:pPr>
        <w:jc w:val="center"/>
        <w:outlineLvl w:val="0"/>
        <w:rPr>
          <w:sz w:val="24"/>
          <w:szCs w:val="24"/>
        </w:rPr>
      </w:pPr>
      <w:r w:rsidRPr="00D40463">
        <w:rPr>
          <w:sz w:val="28"/>
          <w:szCs w:val="28"/>
        </w:rPr>
        <w:t>_____________________________________________________________</w:t>
      </w:r>
      <w:r w:rsidRPr="00D40463">
        <w:rPr>
          <w:sz w:val="28"/>
          <w:szCs w:val="28"/>
        </w:rPr>
        <w:br/>
      </w:r>
      <w:r w:rsidRPr="00D40463">
        <w:rPr>
          <w:sz w:val="24"/>
          <w:szCs w:val="24"/>
        </w:rPr>
        <w:t>наименование выполняемых работ</w:t>
      </w:r>
      <w:r w:rsidRPr="00D40463">
        <w:rPr>
          <w:sz w:val="24"/>
          <w:szCs w:val="24"/>
          <w:vertAlign w:val="superscript"/>
        </w:rPr>
        <w:footnoteReference w:id="28"/>
      </w:r>
    </w:p>
    <w:p w:rsidR="00DF6CC2" w:rsidRPr="00D40463" w:rsidRDefault="00DF6CC2" w:rsidP="00B270A4">
      <w:pPr>
        <w:jc w:val="center"/>
        <w:outlineLvl w:val="0"/>
        <w:rPr>
          <w:sz w:val="28"/>
          <w:szCs w:val="28"/>
        </w:rPr>
      </w:pPr>
    </w:p>
    <w:tbl>
      <w:tblPr>
        <w:tblW w:w="14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824"/>
        <w:gridCol w:w="5812"/>
        <w:gridCol w:w="1276"/>
        <w:gridCol w:w="1134"/>
        <w:gridCol w:w="1418"/>
        <w:gridCol w:w="1133"/>
      </w:tblGrid>
      <w:tr w:rsidR="00DF6CC2" w:rsidRPr="00D40463" w:rsidTr="00B270A4">
        <w:tc>
          <w:tcPr>
            <w:tcW w:w="720" w:type="dxa"/>
          </w:tcPr>
          <w:p w:rsidR="00DF6CC2" w:rsidRPr="00D40463" w:rsidRDefault="00DF6CC2" w:rsidP="00B270A4">
            <w:pPr>
              <w:spacing w:before="100" w:beforeAutospacing="1" w:after="100" w:afterAutospacing="1"/>
              <w:rPr>
                <w:sz w:val="28"/>
                <w:szCs w:val="28"/>
              </w:rPr>
            </w:pPr>
            <w:r w:rsidRPr="00D40463">
              <w:rPr>
                <w:sz w:val="28"/>
                <w:szCs w:val="28"/>
              </w:rPr>
              <w:t>№</w:t>
            </w:r>
            <w:r w:rsidRPr="00D40463">
              <w:rPr>
                <w:sz w:val="28"/>
                <w:szCs w:val="28"/>
              </w:rPr>
              <w:br/>
              <w:t>п/п</w:t>
            </w:r>
          </w:p>
        </w:tc>
        <w:tc>
          <w:tcPr>
            <w:tcW w:w="2824" w:type="dxa"/>
          </w:tcPr>
          <w:p w:rsidR="00DF6CC2" w:rsidRPr="00D40463" w:rsidRDefault="00DF6CC2" w:rsidP="00B270A4">
            <w:pPr>
              <w:spacing w:before="100" w:beforeAutospacing="1" w:after="100" w:afterAutospacing="1"/>
              <w:jc w:val="center"/>
              <w:rPr>
                <w:sz w:val="28"/>
                <w:szCs w:val="28"/>
              </w:rPr>
            </w:pPr>
            <w:r w:rsidRPr="00D40463">
              <w:rPr>
                <w:sz w:val="28"/>
                <w:szCs w:val="28"/>
              </w:rPr>
              <w:t>Объект</w:t>
            </w:r>
          </w:p>
        </w:tc>
        <w:tc>
          <w:tcPr>
            <w:tcW w:w="5812" w:type="dxa"/>
          </w:tcPr>
          <w:p w:rsidR="00DF6CC2" w:rsidRPr="00D40463" w:rsidRDefault="00DF6CC2" w:rsidP="00B270A4">
            <w:pPr>
              <w:spacing w:before="100" w:beforeAutospacing="1" w:after="100" w:afterAutospacing="1"/>
              <w:rPr>
                <w:sz w:val="28"/>
                <w:szCs w:val="28"/>
              </w:rPr>
            </w:pPr>
            <w:bookmarkStart w:id="17" w:name="OLE_LINK36"/>
            <w:r w:rsidRPr="00D40463">
              <w:rPr>
                <w:sz w:val="28"/>
                <w:szCs w:val="28"/>
              </w:rPr>
              <w:t xml:space="preserve">Наименование </w:t>
            </w:r>
            <w:bookmarkStart w:id="18" w:name="OLE_LINK6"/>
            <w:r w:rsidRPr="00D40463">
              <w:rPr>
                <w:sz w:val="28"/>
                <w:szCs w:val="28"/>
              </w:rPr>
              <w:t>видов (содержания) работ, требования , предъявляемые к работам</w:t>
            </w:r>
          </w:p>
        </w:tc>
        <w:tc>
          <w:tcPr>
            <w:tcW w:w="1276" w:type="dxa"/>
          </w:tcPr>
          <w:p w:rsidR="00DF6CC2" w:rsidRPr="00D40463" w:rsidRDefault="00DF6CC2" w:rsidP="00B270A4">
            <w:pPr>
              <w:rPr>
                <w:sz w:val="28"/>
                <w:szCs w:val="28"/>
              </w:rPr>
            </w:pPr>
            <w:r w:rsidRPr="00D40463">
              <w:rPr>
                <w:sz w:val="28"/>
                <w:szCs w:val="28"/>
              </w:rPr>
              <w:t>Единица измерения</w:t>
            </w:r>
          </w:p>
        </w:tc>
        <w:tc>
          <w:tcPr>
            <w:tcW w:w="1134" w:type="dxa"/>
          </w:tcPr>
          <w:p w:rsidR="00DF6CC2" w:rsidRPr="00D40463" w:rsidRDefault="00DF6CC2" w:rsidP="00B270A4">
            <w:pPr>
              <w:rPr>
                <w:sz w:val="28"/>
                <w:szCs w:val="28"/>
              </w:rPr>
            </w:pPr>
            <w:r w:rsidRPr="00D40463">
              <w:rPr>
                <w:sz w:val="28"/>
                <w:szCs w:val="28"/>
              </w:rPr>
              <w:t>Количество (объем)</w:t>
            </w:r>
          </w:p>
        </w:tc>
        <w:tc>
          <w:tcPr>
            <w:tcW w:w="1418" w:type="dxa"/>
          </w:tcPr>
          <w:p w:rsidR="00DF6CC2" w:rsidRPr="00D40463" w:rsidRDefault="00DF6CC2" w:rsidP="00B270A4">
            <w:pPr>
              <w:rPr>
                <w:sz w:val="28"/>
                <w:szCs w:val="28"/>
              </w:rPr>
            </w:pPr>
            <w:r w:rsidRPr="00D40463">
              <w:rPr>
                <w:sz w:val="28"/>
                <w:szCs w:val="28"/>
              </w:rPr>
              <w:t>Сумма в руб.</w:t>
            </w:r>
          </w:p>
          <w:p w:rsidR="00DF6CC2" w:rsidRPr="00D40463" w:rsidRDefault="00DF6CC2" w:rsidP="00B270A4">
            <w:pPr>
              <w:rPr>
                <w:sz w:val="28"/>
                <w:szCs w:val="28"/>
              </w:rPr>
            </w:pPr>
            <w:r w:rsidRPr="00D40463">
              <w:rPr>
                <w:sz w:val="28"/>
                <w:szCs w:val="28"/>
              </w:rPr>
              <w:t>(с учетом НДС)</w:t>
            </w:r>
          </w:p>
        </w:tc>
        <w:tc>
          <w:tcPr>
            <w:tcW w:w="1133" w:type="dxa"/>
          </w:tcPr>
          <w:p w:rsidR="00DF6CC2" w:rsidRPr="00D40463" w:rsidRDefault="00DF6CC2" w:rsidP="00B270A4">
            <w:pPr>
              <w:rPr>
                <w:sz w:val="28"/>
                <w:szCs w:val="28"/>
              </w:rPr>
            </w:pPr>
            <w:r w:rsidRPr="00D40463">
              <w:rPr>
                <w:sz w:val="28"/>
                <w:szCs w:val="28"/>
              </w:rPr>
              <w:t xml:space="preserve">Сумма НДС </w:t>
            </w:r>
          </w:p>
          <w:p w:rsidR="00DF6CC2" w:rsidRPr="00D40463" w:rsidRDefault="00DF6CC2" w:rsidP="00B270A4">
            <w:pPr>
              <w:rPr>
                <w:sz w:val="28"/>
                <w:szCs w:val="28"/>
              </w:rPr>
            </w:pPr>
            <w:r w:rsidRPr="00D40463">
              <w:rPr>
                <w:sz w:val="28"/>
                <w:szCs w:val="28"/>
              </w:rPr>
              <w:t xml:space="preserve">в руб. </w:t>
            </w:r>
          </w:p>
        </w:tc>
      </w:tr>
      <w:bookmarkEnd w:id="17"/>
      <w:bookmarkEnd w:id="18"/>
      <w:tr w:rsidR="00DF6CC2" w:rsidRPr="00D40463" w:rsidTr="00B270A4">
        <w:tc>
          <w:tcPr>
            <w:tcW w:w="720" w:type="dxa"/>
          </w:tcPr>
          <w:p w:rsidR="00DF6CC2" w:rsidRPr="00D40463" w:rsidRDefault="00DF6CC2" w:rsidP="00B270A4">
            <w:pPr>
              <w:spacing w:before="100" w:beforeAutospacing="1" w:after="100" w:afterAutospacing="1"/>
              <w:rPr>
                <w:sz w:val="28"/>
                <w:szCs w:val="28"/>
              </w:rPr>
            </w:pPr>
            <w:r w:rsidRPr="00D40463">
              <w:rPr>
                <w:sz w:val="28"/>
                <w:szCs w:val="28"/>
              </w:rPr>
              <w:t>1</w:t>
            </w:r>
          </w:p>
        </w:tc>
        <w:tc>
          <w:tcPr>
            <w:tcW w:w="2824" w:type="dxa"/>
          </w:tcPr>
          <w:p w:rsidR="00DF6CC2" w:rsidRPr="00D40463" w:rsidRDefault="00DF6CC2" w:rsidP="00B270A4">
            <w:pPr>
              <w:spacing w:before="100" w:beforeAutospacing="1" w:after="100" w:afterAutospacing="1"/>
              <w:rPr>
                <w:sz w:val="28"/>
                <w:szCs w:val="28"/>
              </w:rPr>
            </w:pPr>
          </w:p>
        </w:tc>
        <w:tc>
          <w:tcPr>
            <w:tcW w:w="5812" w:type="dxa"/>
          </w:tcPr>
          <w:p w:rsidR="00DF6CC2" w:rsidRPr="00D40463" w:rsidRDefault="00DF6CC2" w:rsidP="00B270A4">
            <w:pPr>
              <w:spacing w:before="100" w:beforeAutospacing="1" w:after="100" w:afterAutospacing="1"/>
              <w:rPr>
                <w:sz w:val="28"/>
                <w:szCs w:val="28"/>
              </w:rPr>
            </w:pPr>
          </w:p>
        </w:tc>
        <w:tc>
          <w:tcPr>
            <w:tcW w:w="1276" w:type="dxa"/>
          </w:tcPr>
          <w:p w:rsidR="00DF6CC2" w:rsidRPr="00D40463" w:rsidRDefault="00DF6CC2" w:rsidP="00B270A4">
            <w:pPr>
              <w:spacing w:before="100" w:beforeAutospacing="1" w:after="100" w:afterAutospacing="1"/>
              <w:rPr>
                <w:sz w:val="28"/>
                <w:szCs w:val="28"/>
              </w:rPr>
            </w:pPr>
          </w:p>
        </w:tc>
        <w:tc>
          <w:tcPr>
            <w:tcW w:w="1134" w:type="dxa"/>
          </w:tcPr>
          <w:p w:rsidR="00DF6CC2" w:rsidRPr="00D40463" w:rsidRDefault="00DF6CC2" w:rsidP="00B270A4">
            <w:pPr>
              <w:spacing w:before="100" w:beforeAutospacing="1" w:after="100" w:afterAutospacing="1"/>
              <w:rPr>
                <w:sz w:val="28"/>
                <w:szCs w:val="28"/>
              </w:rPr>
            </w:pPr>
          </w:p>
        </w:tc>
        <w:tc>
          <w:tcPr>
            <w:tcW w:w="1418" w:type="dxa"/>
          </w:tcPr>
          <w:p w:rsidR="00DF6CC2" w:rsidRPr="00D40463" w:rsidRDefault="00DF6CC2" w:rsidP="00B270A4">
            <w:pPr>
              <w:spacing w:before="100" w:beforeAutospacing="1" w:after="100" w:afterAutospacing="1"/>
              <w:rPr>
                <w:sz w:val="28"/>
                <w:szCs w:val="28"/>
              </w:rPr>
            </w:pPr>
          </w:p>
        </w:tc>
        <w:tc>
          <w:tcPr>
            <w:tcW w:w="1133" w:type="dxa"/>
          </w:tcPr>
          <w:p w:rsidR="00DF6CC2" w:rsidRPr="00D40463" w:rsidRDefault="00DF6CC2" w:rsidP="00B270A4">
            <w:pPr>
              <w:spacing w:before="100" w:beforeAutospacing="1" w:after="100" w:afterAutospacing="1"/>
              <w:rPr>
                <w:sz w:val="28"/>
                <w:szCs w:val="28"/>
              </w:rPr>
            </w:pPr>
          </w:p>
        </w:tc>
      </w:tr>
      <w:tr w:rsidR="00DF6CC2" w:rsidRPr="00D40463" w:rsidTr="00B270A4">
        <w:tc>
          <w:tcPr>
            <w:tcW w:w="720" w:type="dxa"/>
          </w:tcPr>
          <w:p w:rsidR="00DF6CC2" w:rsidRPr="00D40463" w:rsidRDefault="00DF6CC2" w:rsidP="00B270A4">
            <w:pPr>
              <w:spacing w:before="100" w:beforeAutospacing="1" w:after="100" w:afterAutospacing="1"/>
              <w:rPr>
                <w:sz w:val="28"/>
                <w:szCs w:val="28"/>
              </w:rPr>
            </w:pPr>
            <w:r w:rsidRPr="00D40463">
              <w:rPr>
                <w:sz w:val="28"/>
                <w:szCs w:val="28"/>
              </w:rPr>
              <w:t>1.1</w:t>
            </w:r>
          </w:p>
        </w:tc>
        <w:tc>
          <w:tcPr>
            <w:tcW w:w="2824" w:type="dxa"/>
          </w:tcPr>
          <w:p w:rsidR="00DF6CC2" w:rsidRPr="00D40463" w:rsidRDefault="00DF6CC2" w:rsidP="00B270A4">
            <w:pPr>
              <w:spacing w:before="100" w:beforeAutospacing="1" w:after="100" w:afterAutospacing="1"/>
              <w:rPr>
                <w:sz w:val="28"/>
                <w:szCs w:val="28"/>
              </w:rPr>
            </w:pPr>
          </w:p>
        </w:tc>
        <w:tc>
          <w:tcPr>
            <w:tcW w:w="5812" w:type="dxa"/>
          </w:tcPr>
          <w:p w:rsidR="00DF6CC2" w:rsidRPr="00D40463" w:rsidRDefault="00DF6CC2" w:rsidP="00B270A4">
            <w:pPr>
              <w:spacing w:before="100" w:beforeAutospacing="1" w:after="100" w:afterAutospacing="1"/>
              <w:rPr>
                <w:sz w:val="28"/>
                <w:szCs w:val="28"/>
              </w:rPr>
            </w:pPr>
          </w:p>
        </w:tc>
        <w:tc>
          <w:tcPr>
            <w:tcW w:w="1276" w:type="dxa"/>
          </w:tcPr>
          <w:p w:rsidR="00DF6CC2" w:rsidRPr="00D40463" w:rsidRDefault="00DF6CC2" w:rsidP="00B270A4">
            <w:pPr>
              <w:spacing w:before="100" w:beforeAutospacing="1" w:after="100" w:afterAutospacing="1"/>
              <w:rPr>
                <w:sz w:val="28"/>
                <w:szCs w:val="28"/>
              </w:rPr>
            </w:pPr>
          </w:p>
        </w:tc>
        <w:tc>
          <w:tcPr>
            <w:tcW w:w="1134" w:type="dxa"/>
          </w:tcPr>
          <w:p w:rsidR="00DF6CC2" w:rsidRPr="00D40463" w:rsidRDefault="00DF6CC2" w:rsidP="00B270A4">
            <w:pPr>
              <w:spacing w:before="100" w:beforeAutospacing="1" w:after="100" w:afterAutospacing="1"/>
              <w:rPr>
                <w:sz w:val="28"/>
                <w:szCs w:val="28"/>
              </w:rPr>
            </w:pPr>
          </w:p>
        </w:tc>
        <w:tc>
          <w:tcPr>
            <w:tcW w:w="1418" w:type="dxa"/>
          </w:tcPr>
          <w:p w:rsidR="00DF6CC2" w:rsidRPr="00D40463" w:rsidRDefault="00DF6CC2" w:rsidP="00B270A4">
            <w:pPr>
              <w:spacing w:before="100" w:beforeAutospacing="1" w:after="100" w:afterAutospacing="1"/>
              <w:rPr>
                <w:sz w:val="28"/>
                <w:szCs w:val="28"/>
              </w:rPr>
            </w:pPr>
          </w:p>
        </w:tc>
        <w:tc>
          <w:tcPr>
            <w:tcW w:w="1133" w:type="dxa"/>
          </w:tcPr>
          <w:p w:rsidR="00DF6CC2" w:rsidRPr="00D40463" w:rsidRDefault="00DF6CC2" w:rsidP="00B270A4">
            <w:pPr>
              <w:spacing w:before="100" w:beforeAutospacing="1" w:after="100" w:afterAutospacing="1"/>
              <w:rPr>
                <w:sz w:val="28"/>
                <w:szCs w:val="28"/>
              </w:rPr>
            </w:pPr>
          </w:p>
        </w:tc>
      </w:tr>
      <w:tr w:rsidR="00DF6CC2" w:rsidRPr="00D40463" w:rsidTr="00B270A4">
        <w:tc>
          <w:tcPr>
            <w:tcW w:w="720" w:type="dxa"/>
          </w:tcPr>
          <w:p w:rsidR="00DF6CC2" w:rsidRPr="00D40463" w:rsidRDefault="00DF6CC2" w:rsidP="00B270A4">
            <w:pPr>
              <w:spacing w:before="100" w:beforeAutospacing="1" w:after="100" w:afterAutospacing="1"/>
              <w:rPr>
                <w:sz w:val="28"/>
                <w:szCs w:val="28"/>
              </w:rPr>
            </w:pPr>
            <w:r w:rsidRPr="00D40463">
              <w:rPr>
                <w:sz w:val="28"/>
                <w:szCs w:val="28"/>
              </w:rPr>
              <w:t>1.2</w:t>
            </w:r>
          </w:p>
        </w:tc>
        <w:tc>
          <w:tcPr>
            <w:tcW w:w="2824" w:type="dxa"/>
          </w:tcPr>
          <w:p w:rsidR="00DF6CC2" w:rsidRPr="00D40463" w:rsidRDefault="00DF6CC2" w:rsidP="00B270A4">
            <w:pPr>
              <w:spacing w:before="100" w:beforeAutospacing="1" w:after="100" w:afterAutospacing="1"/>
              <w:rPr>
                <w:sz w:val="28"/>
                <w:szCs w:val="28"/>
              </w:rPr>
            </w:pPr>
          </w:p>
        </w:tc>
        <w:tc>
          <w:tcPr>
            <w:tcW w:w="5812" w:type="dxa"/>
          </w:tcPr>
          <w:p w:rsidR="00DF6CC2" w:rsidRPr="00D40463" w:rsidRDefault="00DF6CC2" w:rsidP="00B270A4">
            <w:pPr>
              <w:spacing w:before="100" w:beforeAutospacing="1" w:after="100" w:afterAutospacing="1"/>
              <w:rPr>
                <w:sz w:val="28"/>
                <w:szCs w:val="28"/>
              </w:rPr>
            </w:pPr>
          </w:p>
        </w:tc>
        <w:tc>
          <w:tcPr>
            <w:tcW w:w="1276" w:type="dxa"/>
          </w:tcPr>
          <w:p w:rsidR="00DF6CC2" w:rsidRPr="00D40463" w:rsidRDefault="00DF6CC2" w:rsidP="00B270A4">
            <w:pPr>
              <w:spacing w:before="100" w:beforeAutospacing="1" w:after="100" w:afterAutospacing="1"/>
              <w:rPr>
                <w:sz w:val="28"/>
                <w:szCs w:val="28"/>
              </w:rPr>
            </w:pPr>
          </w:p>
        </w:tc>
        <w:tc>
          <w:tcPr>
            <w:tcW w:w="1134" w:type="dxa"/>
          </w:tcPr>
          <w:p w:rsidR="00DF6CC2" w:rsidRPr="00D40463" w:rsidRDefault="00DF6CC2" w:rsidP="00B270A4">
            <w:pPr>
              <w:spacing w:before="100" w:beforeAutospacing="1" w:after="100" w:afterAutospacing="1"/>
              <w:rPr>
                <w:sz w:val="28"/>
                <w:szCs w:val="28"/>
              </w:rPr>
            </w:pPr>
          </w:p>
        </w:tc>
        <w:tc>
          <w:tcPr>
            <w:tcW w:w="1418" w:type="dxa"/>
          </w:tcPr>
          <w:p w:rsidR="00DF6CC2" w:rsidRPr="00D40463" w:rsidRDefault="00DF6CC2" w:rsidP="00B270A4">
            <w:pPr>
              <w:spacing w:before="100" w:beforeAutospacing="1" w:after="100" w:afterAutospacing="1"/>
              <w:rPr>
                <w:sz w:val="28"/>
                <w:szCs w:val="28"/>
              </w:rPr>
            </w:pPr>
          </w:p>
        </w:tc>
        <w:tc>
          <w:tcPr>
            <w:tcW w:w="1133" w:type="dxa"/>
          </w:tcPr>
          <w:p w:rsidR="00DF6CC2" w:rsidRPr="00D40463" w:rsidRDefault="00DF6CC2" w:rsidP="00B270A4">
            <w:pPr>
              <w:spacing w:before="100" w:beforeAutospacing="1" w:after="100" w:afterAutospacing="1"/>
              <w:rPr>
                <w:sz w:val="28"/>
                <w:szCs w:val="28"/>
              </w:rPr>
            </w:pPr>
          </w:p>
        </w:tc>
      </w:tr>
      <w:tr w:rsidR="00DF6CC2" w:rsidRPr="00D40463" w:rsidTr="00B270A4">
        <w:tc>
          <w:tcPr>
            <w:tcW w:w="720" w:type="dxa"/>
            <w:tcBorders>
              <w:right w:val="nil"/>
            </w:tcBorders>
          </w:tcPr>
          <w:p w:rsidR="00DF6CC2" w:rsidRPr="00D40463" w:rsidRDefault="00DF6CC2" w:rsidP="00B270A4">
            <w:pPr>
              <w:spacing w:before="100" w:beforeAutospacing="1" w:after="100" w:afterAutospacing="1"/>
              <w:rPr>
                <w:sz w:val="28"/>
                <w:szCs w:val="28"/>
              </w:rPr>
            </w:pPr>
          </w:p>
        </w:tc>
        <w:tc>
          <w:tcPr>
            <w:tcW w:w="2824" w:type="dxa"/>
            <w:tcBorders>
              <w:right w:val="nil"/>
            </w:tcBorders>
          </w:tcPr>
          <w:p w:rsidR="00DF6CC2" w:rsidRPr="00D40463" w:rsidRDefault="00DF6CC2" w:rsidP="00B270A4">
            <w:pPr>
              <w:spacing w:before="100" w:beforeAutospacing="1" w:after="100" w:afterAutospacing="1"/>
              <w:rPr>
                <w:sz w:val="28"/>
                <w:szCs w:val="28"/>
              </w:rPr>
            </w:pPr>
          </w:p>
        </w:tc>
        <w:tc>
          <w:tcPr>
            <w:tcW w:w="5812" w:type="dxa"/>
            <w:tcBorders>
              <w:left w:val="nil"/>
            </w:tcBorders>
          </w:tcPr>
          <w:p w:rsidR="00DF6CC2" w:rsidRPr="00D40463" w:rsidRDefault="00DF6CC2" w:rsidP="00B270A4">
            <w:pPr>
              <w:spacing w:before="100" w:beforeAutospacing="1" w:after="100" w:afterAutospacing="1"/>
              <w:rPr>
                <w:sz w:val="28"/>
                <w:szCs w:val="28"/>
              </w:rPr>
            </w:pPr>
          </w:p>
        </w:tc>
        <w:tc>
          <w:tcPr>
            <w:tcW w:w="1276" w:type="dxa"/>
          </w:tcPr>
          <w:p w:rsidR="00DF6CC2" w:rsidRPr="00D40463" w:rsidRDefault="00DF6CC2" w:rsidP="00B270A4">
            <w:pPr>
              <w:spacing w:before="100" w:beforeAutospacing="1" w:after="100" w:afterAutospacing="1"/>
              <w:rPr>
                <w:sz w:val="28"/>
                <w:szCs w:val="28"/>
              </w:rPr>
            </w:pPr>
          </w:p>
        </w:tc>
        <w:tc>
          <w:tcPr>
            <w:tcW w:w="1134" w:type="dxa"/>
          </w:tcPr>
          <w:p w:rsidR="00DF6CC2" w:rsidRPr="00D40463" w:rsidRDefault="00DF6CC2" w:rsidP="00B270A4">
            <w:pPr>
              <w:spacing w:before="100" w:beforeAutospacing="1" w:after="100" w:afterAutospacing="1"/>
              <w:rPr>
                <w:sz w:val="28"/>
                <w:szCs w:val="28"/>
              </w:rPr>
            </w:pPr>
          </w:p>
        </w:tc>
        <w:tc>
          <w:tcPr>
            <w:tcW w:w="1418" w:type="dxa"/>
          </w:tcPr>
          <w:p w:rsidR="00DF6CC2" w:rsidRPr="00D40463" w:rsidRDefault="00DF6CC2" w:rsidP="00B270A4">
            <w:pPr>
              <w:spacing w:before="100" w:beforeAutospacing="1" w:after="100" w:afterAutospacing="1"/>
              <w:rPr>
                <w:sz w:val="28"/>
                <w:szCs w:val="28"/>
              </w:rPr>
            </w:pPr>
          </w:p>
        </w:tc>
        <w:tc>
          <w:tcPr>
            <w:tcW w:w="1133" w:type="dxa"/>
          </w:tcPr>
          <w:p w:rsidR="00DF6CC2" w:rsidRPr="00D40463" w:rsidRDefault="00DF6CC2" w:rsidP="00B270A4">
            <w:pPr>
              <w:spacing w:before="100" w:beforeAutospacing="1" w:after="100" w:afterAutospacing="1"/>
              <w:rPr>
                <w:sz w:val="28"/>
                <w:szCs w:val="28"/>
              </w:rPr>
            </w:pPr>
          </w:p>
        </w:tc>
      </w:tr>
    </w:tbl>
    <w:p w:rsidR="00DF6CC2" w:rsidRPr="00D40463" w:rsidRDefault="00DF6CC2" w:rsidP="00B270A4">
      <w:pPr>
        <w:rPr>
          <w:sz w:val="28"/>
          <w:szCs w:val="28"/>
        </w:rPr>
      </w:pPr>
      <w:r w:rsidRPr="00D40463">
        <w:rPr>
          <w:sz w:val="28"/>
          <w:szCs w:val="28"/>
        </w:rPr>
        <w:t>Условия выполнения работ:</w:t>
      </w:r>
    </w:p>
    <w:p w:rsidR="00DF6CC2" w:rsidRPr="00D40463" w:rsidRDefault="00DF6CC2" w:rsidP="00B270A4">
      <w:pPr>
        <w:rPr>
          <w:sz w:val="28"/>
          <w:szCs w:val="28"/>
        </w:rPr>
      </w:pPr>
      <w:r w:rsidRPr="00D40463">
        <w:rPr>
          <w:sz w:val="28"/>
          <w:szCs w:val="28"/>
        </w:rPr>
        <w:t>Общие требования к выполнению работ:</w:t>
      </w:r>
    </w:p>
    <w:p w:rsidR="00DF6CC2" w:rsidRPr="00D40463" w:rsidRDefault="00DF6CC2" w:rsidP="00B270A4">
      <w:pPr>
        <w:rPr>
          <w:sz w:val="28"/>
          <w:szCs w:val="28"/>
        </w:rPr>
      </w:pPr>
      <w:r w:rsidRPr="00D40463">
        <w:rPr>
          <w:sz w:val="28"/>
          <w:szCs w:val="28"/>
        </w:rPr>
        <w:t>Порядок выполнения работ:</w:t>
      </w:r>
    </w:p>
    <w:p w:rsidR="00DF6CC2" w:rsidRPr="00D40463" w:rsidRDefault="00DF6CC2" w:rsidP="00B270A4">
      <w:pPr>
        <w:rPr>
          <w:sz w:val="28"/>
          <w:szCs w:val="28"/>
        </w:rPr>
      </w:pPr>
      <w:r w:rsidRPr="00D40463">
        <w:rPr>
          <w:sz w:val="28"/>
          <w:szCs w:val="28"/>
        </w:rPr>
        <w:t xml:space="preserve">Требования к качеству работ: </w:t>
      </w:r>
    </w:p>
    <w:p w:rsidR="00DF6CC2" w:rsidRPr="00D40463" w:rsidRDefault="00DF6CC2" w:rsidP="00B270A4">
      <w:pPr>
        <w:rPr>
          <w:sz w:val="28"/>
          <w:szCs w:val="28"/>
        </w:rPr>
      </w:pPr>
      <w:r w:rsidRPr="00D40463">
        <w:rPr>
          <w:sz w:val="28"/>
          <w:szCs w:val="28"/>
        </w:rPr>
        <w:t>Требования по передаче Заказчику технических и иных документов по завершению и сдаче работ:</w:t>
      </w:r>
    </w:p>
    <w:p w:rsidR="00DF6CC2" w:rsidRPr="00D40463" w:rsidRDefault="00DF6CC2" w:rsidP="00B270A4">
      <w:pPr>
        <w:rPr>
          <w:sz w:val="28"/>
          <w:szCs w:val="28"/>
        </w:rPr>
      </w:pPr>
      <w:r w:rsidRPr="00D40463">
        <w:rPr>
          <w:sz w:val="28"/>
          <w:szCs w:val="28"/>
        </w:rPr>
        <w:t>Требования по объему гарантии качества работ:</w:t>
      </w:r>
    </w:p>
    <w:p w:rsidR="00DF6CC2" w:rsidRPr="00D40463" w:rsidRDefault="00DF6CC2" w:rsidP="00B270A4">
      <w:pPr>
        <w:rPr>
          <w:sz w:val="28"/>
          <w:szCs w:val="28"/>
        </w:rPr>
      </w:pPr>
      <w:r w:rsidRPr="00D40463">
        <w:rPr>
          <w:sz w:val="28"/>
          <w:szCs w:val="28"/>
        </w:rPr>
        <w:t>Требования по сроку гарантии качества на выполненные работы:</w:t>
      </w:r>
    </w:p>
    <w:p w:rsidR="00DF6CC2" w:rsidRPr="00D40463" w:rsidRDefault="00DF6CC2" w:rsidP="00B270A4">
      <w:pPr>
        <w:rPr>
          <w:sz w:val="28"/>
          <w:szCs w:val="28"/>
        </w:rPr>
      </w:pPr>
      <w:r w:rsidRPr="00D40463">
        <w:rPr>
          <w:sz w:val="28"/>
          <w:szCs w:val="28"/>
        </w:rPr>
        <w:t>Иные гарантии Подрядчика:</w:t>
      </w:r>
    </w:p>
    <w:p w:rsidR="00DF6CC2" w:rsidRPr="00D40463" w:rsidRDefault="00DF6CC2" w:rsidP="00B270A4">
      <w:pPr>
        <w:rPr>
          <w:b/>
          <w:sz w:val="24"/>
          <w:szCs w:val="24"/>
        </w:rPr>
      </w:pPr>
    </w:p>
    <w:p w:rsidR="00DF6CC2" w:rsidRDefault="00DF6CC2" w:rsidP="00B270A4">
      <w:pPr>
        <w:rPr>
          <w:b/>
          <w:sz w:val="24"/>
          <w:szCs w:val="24"/>
        </w:rPr>
      </w:pPr>
    </w:p>
    <w:p w:rsidR="00DF6CC2" w:rsidRDefault="00DF6CC2" w:rsidP="00B270A4">
      <w:pPr>
        <w:rPr>
          <w:b/>
          <w:sz w:val="24"/>
          <w:szCs w:val="24"/>
        </w:rPr>
      </w:pPr>
    </w:p>
    <w:p w:rsidR="00DF6CC2" w:rsidRPr="00D40463" w:rsidRDefault="00DF6CC2" w:rsidP="00B270A4">
      <w:pPr>
        <w:rPr>
          <w:b/>
          <w:sz w:val="24"/>
          <w:szCs w:val="24"/>
        </w:rPr>
      </w:pPr>
    </w:p>
    <w:p w:rsidR="00DF6CC2" w:rsidRPr="00D40463" w:rsidRDefault="00DF6CC2" w:rsidP="00B270A4">
      <w:pPr>
        <w:rPr>
          <w:b/>
          <w:sz w:val="24"/>
          <w:szCs w:val="24"/>
        </w:rPr>
      </w:pPr>
    </w:p>
    <w:p w:rsidR="00DF6CC2" w:rsidRPr="00D40463" w:rsidRDefault="00DF6CC2" w:rsidP="00B270A4">
      <w:pPr>
        <w:rPr>
          <w:sz w:val="28"/>
          <w:szCs w:val="28"/>
          <w:u w:val="single"/>
        </w:rPr>
      </w:pPr>
      <w:r w:rsidRPr="00D40463">
        <w:rPr>
          <w:sz w:val="28"/>
          <w:szCs w:val="28"/>
          <w:u w:val="single"/>
        </w:rPr>
        <w:lastRenderedPageBreak/>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DF6CC2" w:rsidRPr="00D40463" w:rsidTr="00B270A4">
        <w:tc>
          <w:tcPr>
            <w:tcW w:w="4788" w:type="dxa"/>
            <w:gridSpan w:val="4"/>
          </w:tcPr>
          <w:p w:rsidR="00DF6CC2" w:rsidRPr="00D40463" w:rsidRDefault="00DF6CC2" w:rsidP="00B270A4">
            <w:pPr>
              <w:jc w:val="center"/>
              <w:rPr>
                <w:sz w:val="28"/>
                <w:szCs w:val="28"/>
              </w:rPr>
            </w:pPr>
            <w:r w:rsidRPr="00D40463">
              <w:rPr>
                <w:sz w:val="28"/>
                <w:szCs w:val="28"/>
              </w:rPr>
              <w:t>Заказчик:</w:t>
            </w:r>
          </w:p>
        </w:tc>
        <w:tc>
          <w:tcPr>
            <w:tcW w:w="5220" w:type="dxa"/>
            <w:gridSpan w:val="4"/>
          </w:tcPr>
          <w:p w:rsidR="00DF6CC2" w:rsidRPr="00D40463" w:rsidRDefault="00DF6CC2" w:rsidP="00B270A4">
            <w:pPr>
              <w:jc w:val="center"/>
              <w:rPr>
                <w:sz w:val="28"/>
                <w:szCs w:val="28"/>
              </w:rPr>
            </w:pPr>
            <w:r w:rsidRPr="00D40463">
              <w:rPr>
                <w:sz w:val="28"/>
                <w:szCs w:val="28"/>
              </w:rPr>
              <w:t>Подрядчик:</w:t>
            </w:r>
          </w:p>
        </w:tc>
      </w:tr>
      <w:tr w:rsidR="00DF6CC2" w:rsidRPr="00D40463" w:rsidTr="00B270A4">
        <w:tc>
          <w:tcPr>
            <w:tcW w:w="4428" w:type="dxa"/>
            <w:gridSpan w:val="3"/>
            <w:tcBorders>
              <w:bottom w:val="single" w:sz="4" w:space="0" w:color="auto"/>
            </w:tcBorders>
          </w:tcPr>
          <w:p w:rsidR="00DF6CC2" w:rsidRPr="00D40463" w:rsidRDefault="00DF6CC2" w:rsidP="00B270A4">
            <w:pPr>
              <w:rPr>
                <w:sz w:val="28"/>
                <w:szCs w:val="28"/>
              </w:rPr>
            </w:pPr>
          </w:p>
        </w:tc>
        <w:tc>
          <w:tcPr>
            <w:tcW w:w="360" w:type="dxa"/>
          </w:tcPr>
          <w:p w:rsidR="00DF6CC2" w:rsidRPr="00D40463" w:rsidRDefault="00DF6CC2" w:rsidP="00B270A4">
            <w:pPr>
              <w:rPr>
                <w:sz w:val="28"/>
                <w:szCs w:val="28"/>
              </w:rPr>
            </w:pPr>
          </w:p>
        </w:tc>
        <w:tc>
          <w:tcPr>
            <w:tcW w:w="5220" w:type="dxa"/>
            <w:gridSpan w:val="4"/>
            <w:tcBorders>
              <w:bottom w:val="single" w:sz="4" w:space="0" w:color="auto"/>
            </w:tcBorders>
          </w:tcPr>
          <w:p w:rsidR="00DF6CC2" w:rsidRPr="00D40463" w:rsidRDefault="00DF6CC2" w:rsidP="00B270A4">
            <w:pPr>
              <w:rPr>
                <w:sz w:val="28"/>
                <w:szCs w:val="28"/>
              </w:rPr>
            </w:pPr>
          </w:p>
        </w:tc>
      </w:tr>
      <w:tr w:rsidR="00DF6CC2" w:rsidRPr="00D40463" w:rsidTr="00B270A4">
        <w:tc>
          <w:tcPr>
            <w:tcW w:w="4428" w:type="dxa"/>
            <w:gridSpan w:val="3"/>
            <w:tcBorders>
              <w:top w:val="single" w:sz="4" w:space="0" w:color="auto"/>
            </w:tcBorders>
          </w:tcPr>
          <w:p w:rsidR="00DF6CC2" w:rsidRPr="00D40463" w:rsidRDefault="00DF6CC2" w:rsidP="00B270A4">
            <w:pPr>
              <w:jc w:val="center"/>
              <w:rPr>
                <w:sz w:val="24"/>
                <w:szCs w:val="24"/>
              </w:rPr>
            </w:pPr>
            <w:r w:rsidRPr="00D40463">
              <w:rPr>
                <w:sz w:val="24"/>
                <w:szCs w:val="24"/>
              </w:rPr>
              <w:t>должность</w:t>
            </w:r>
          </w:p>
        </w:tc>
        <w:tc>
          <w:tcPr>
            <w:tcW w:w="360" w:type="dxa"/>
          </w:tcPr>
          <w:p w:rsidR="00DF6CC2" w:rsidRPr="00D40463" w:rsidRDefault="00DF6CC2" w:rsidP="00B270A4">
            <w:pPr>
              <w:rPr>
                <w:sz w:val="24"/>
                <w:szCs w:val="24"/>
              </w:rPr>
            </w:pPr>
          </w:p>
        </w:tc>
        <w:tc>
          <w:tcPr>
            <w:tcW w:w="5220" w:type="dxa"/>
            <w:gridSpan w:val="4"/>
            <w:tcBorders>
              <w:top w:val="single" w:sz="4" w:space="0" w:color="auto"/>
            </w:tcBorders>
          </w:tcPr>
          <w:p w:rsidR="00DF6CC2" w:rsidRPr="00D40463" w:rsidRDefault="00DF6CC2" w:rsidP="00B270A4">
            <w:pPr>
              <w:jc w:val="center"/>
              <w:rPr>
                <w:sz w:val="24"/>
                <w:szCs w:val="24"/>
              </w:rPr>
            </w:pPr>
            <w:r w:rsidRPr="00D40463">
              <w:rPr>
                <w:sz w:val="24"/>
                <w:szCs w:val="24"/>
              </w:rPr>
              <w:t>должность</w:t>
            </w:r>
          </w:p>
        </w:tc>
      </w:tr>
      <w:tr w:rsidR="00DF6CC2" w:rsidRPr="00D40463" w:rsidTr="00B270A4">
        <w:tc>
          <w:tcPr>
            <w:tcW w:w="1908" w:type="dxa"/>
            <w:tcBorders>
              <w:bottom w:val="single" w:sz="4" w:space="0" w:color="auto"/>
            </w:tcBorders>
          </w:tcPr>
          <w:p w:rsidR="00DF6CC2" w:rsidRPr="00D40463" w:rsidRDefault="00DF6CC2" w:rsidP="00B270A4">
            <w:pPr>
              <w:rPr>
                <w:sz w:val="28"/>
                <w:szCs w:val="28"/>
              </w:rPr>
            </w:pPr>
          </w:p>
        </w:tc>
        <w:tc>
          <w:tcPr>
            <w:tcW w:w="360" w:type="dxa"/>
          </w:tcPr>
          <w:p w:rsidR="00DF6CC2" w:rsidRPr="00D40463" w:rsidRDefault="00DF6CC2" w:rsidP="00B270A4">
            <w:pPr>
              <w:rPr>
                <w:sz w:val="28"/>
                <w:szCs w:val="28"/>
              </w:rPr>
            </w:pPr>
          </w:p>
        </w:tc>
        <w:tc>
          <w:tcPr>
            <w:tcW w:w="2520" w:type="dxa"/>
            <w:gridSpan w:val="2"/>
            <w:tcBorders>
              <w:bottom w:val="single" w:sz="4" w:space="0" w:color="auto"/>
            </w:tcBorders>
          </w:tcPr>
          <w:p w:rsidR="00DF6CC2" w:rsidRPr="00D40463" w:rsidRDefault="00DF6CC2" w:rsidP="00B270A4">
            <w:pPr>
              <w:rPr>
                <w:sz w:val="28"/>
                <w:szCs w:val="28"/>
              </w:rPr>
            </w:pPr>
          </w:p>
        </w:tc>
        <w:tc>
          <w:tcPr>
            <w:tcW w:w="236" w:type="dxa"/>
          </w:tcPr>
          <w:p w:rsidR="00DF6CC2" w:rsidRPr="00D40463" w:rsidRDefault="00DF6CC2" w:rsidP="00B270A4">
            <w:pPr>
              <w:jc w:val="center"/>
              <w:rPr>
                <w:sz w:val="28"/>
                <w:szCs w:val="28"/>
              </w:rPr>
            </w:pPr>
          </w:p>
        </w:tc>
        <w:tc>
          <w:tcPr>
            <w:tcW w:w="2104" w:type="dxa"/>
            <w:tcBorders>
              <w:bottom w:val="single" w:sz="4" w:space="0" w:color="auto"/>
            </w:tcBorders>
          </w:tcPr>
          <w:p w:rsidR="00DF6CC2" w:rsidRPr="00D40463" w:rsidRDefault="00DF6CC2" w:rsidP="00B270A4">
            <w:pPr>
              <w:jc w:val="center"/>
              <w:rPr>
                <w:sz w:val="28"/>
                <w:szCs w:val="28"/>
              </w:rPr>
            </w:pPr>
          </w:p>
        </w:tc>
        <w:tc>
          <w:tcPr>
            <w:tcW w:w="236" w:type="dxa"/>
          </w:tcPr>
          <w:p w:rsidR="00DF6CC2" w:rsidRPr="00D40463" w:rsidRDefault="00DF6CC2" w:rsidP="00B270A4">
            <w:pPr>
              <w:rPr>
                <w:sz w:val="28"/>
                <w:szCs w:val="28"/>
              </w:rPr>
            </w:pPr>
          </w:p>
        </w:tc>
        <w:tc>
          <w:tcPr>
            <w:tcW w:w="2644" w:type="dxa"/>
            <w:tcBorders>
              <w:bottom w:val="single" w:sz="4" w:space="0" w:color="auto"/>
            </w:tcBorders>
          </w:tcPr>
          <w:p w:rsidR="00DF6CC2" w:rsidRPr="00D40463" w:rsidRDefault="00DF6CC2" w:rsidP="00B270A4">
            <w:pPr>
              <w:rPr>
                <w:sz w:val="28"/>
                <w:szCs w:val="28"/>
              </w:rPr>
            </w:pPr>
          </w:p>
        </w:tc>
      </w:tr>
      <w:tr w:rsidR="00DF6CC2" w:rsidRPr="00D40463" w:rsidTr="00B270A4">
        <w:tc>
          <w:tcPr>
            <w:tcW w:w="1908" w:type="dxa"/>
            <w:tcBorders>
              <w:top w:val="single" w:sz="4" w:space="0" w:color="auto"/>
            </w:tcBorders>
          </w:tcPr>
          <w:p w:rsidR="00DF6CC2" w:rsidRPr="00D40463" w:rsidRDefault="00DF6CC2" w:rsidP="00B270A4">
            <w:pPr>
              <w:jc w:val="center"/>
              <w:rPr>
                <w:sz w:val="24"/>
                <w:szCs w:val="24"/>
              </w:rPr>
            </w:pPr>
            <w:r w:rsidRPr="00D40463">
              <w:rPr>
                <w:sz w:val="24"/>
                <w:szCs w:val="24"/>
              </w:rPr>
              <w:t>подпись</w:t>
            </w:r>
          </w:p>
        </w:tc>
        <w:tc>
          <w:tcPr>
            <w:tcW w:w="360" w:type="dxa"/>
          </w:tcPr>
          <w:p w:rsidR="00DF6CC2" w:rsidRPr="00D40463" w:rsidRDefault="00DF6CC2" w:rsidP="00B270A4">
            <w:pPr>
              <w:rPr>
                <w:sz w:val="24"/>
                <w:szCs w:val="24"/>
              </w:rPr>
            </w:pPr>
          </w:p>
        </w:tc>
        <w:tc>
          <w:tcPr>
            <w:tcW w:w="2520" w:type="dxa"/>
            <w:gridSpan w:val="2"/>
            <w:tcBorders>
              <w:top w:val="single" w:sz="4" w:space="0" w:color="auto"/>
            </w:tcBorders>
          </w:tcPr>
          <w:p w:rsidR="00DF6CC2" w:rsidRPr="00D40463" w:rsidRDefault="00DF6CC2" w:rsidP="00B270A4">
            <w:pPr>
              <w:jc w:val="center"/>
              <w:rPr>
                <w:sz w:val="24"/>
                <w:szCs w:val="24"/>
              </w:rPr>
            </w:pPr>
            <w:r w:rsidRPr="00D40463">
              <w:rPr>
                <w:sz w:val="24"/>
                <w:szCs w:val="24"/>
              </w:rPr>
              <w:t>расшифровка подписи</w:t>
            </w:r>
          </w:p>
        </w:tc>
        <w:tc>
          <w:tcPr>
            <w:tcW w:w="236" w:type="dxa"/>
          </w:tcPr>
          <w:p w:rsidR="00DF6CC2" w:rsidRPr="00D40463" w:rsidRDefault="00DF6CC2" w:rsidP="00B270A4">
            <w:pPr>
              <w:jc w:val="center"/>
              <w:rPr>
                <w:sz w:val="24"/>
                <w:szCs w:val="24"/>
              </w:rPr>
            </w:pPr>
          </w:p>
        </w:tc>
        <w:tc>
          <w:tcPr>
            <w:tcW w:w="2104" w:type="dxa"/>
          </w:tcPr>
          <w:p w:rsidR="00DF6CC2" w:rsidRPr="00D40463" w:rsidRDefault="00DF6CC2" w:rsidP="00B270A4">
            <w:pPr>
              <w:jc w:val="center"/>
              <w:rPr>
                <w:sz w:val="24"/>
                <w:szCs w:val="24"/>
              </w:rPr>
            </w:pPr>
            <w:r w:rsidRPr="00D40463">
              <w:rPr>
                <w:sz w:val="24"/>
                <w:szCs w:val="24"/>
              </w:rPr>
              <w:t>подпись</w:t>
            </w:r>
          </w:p>
        </w:tc>
        <w:tc>
          <w:tcPr>
            <w:tcW w:w="236" w:type="dxa"/>
          </w:tcPr>
          <w:p w:rsidR="00DF6CC2" w:rsidRPr="00D40463" w:rsidRDefault="00DF6CC2" w:rsidP="00B270A4">
            <w:pPr>
              <w:rPr>
                <w:sz w:val="24"/>
                <w:szCs w:val="24"/>
              </w:rPr>
            </w:pPr>
          </w:p>
        </w:tc>
        <w:tc>
          <w:tcPr>
            <w:tcW w:w="2644" w:type="dxa"/>
          </w:tcPr>
          <w:p w:rsidR="00DF6CC2" w:rsidRPr="00D40463" w:rsidRDefault="00DF6CC2" w:rsidP="00B270A4">
            <w:pPr>
              <w:jc w:val="center"/>
              <w:rPr>
                <w:sz w:val="24"/>
                <w:szCs w:val="24"/>
              </w:rPr>
            </w:pPr>
            <w:r w:rsidRPr="00D40463">
              <w:rPr>
                <w:sz w:val="24"/>
                <w:szCs w:val="24"/>
              </w:rPr>
              <w:t>расшифровка подписи</w:t>
            </w:r>
          </w:p>
        </w:tc>
      </w:tr>
      <w:tr w:rsidR="00DF6CC2" w:rsidRPr="00D40463" w:rsidTr="00B270A4">
        <w:trPr>
          <w:trHeight w:val="385"/>
        </w:trPr>
        <w:tc>
          <w:tcPr>
            <w:tcW w:w="4788" w:type="dxa"/>
            <w:gridSpan w:val="4"/>
          </w:tcPr>
          <w:p w:rsidR="00DF6CC2" w:rsidRPr="00D40463" w:rsidRDefault="00DF6CC2" w:rsidP="00B270A4">
            <w:pPr>
              <w:rPr>
                <w:sz w:val="28"/>
                <w:szCs w:val="28"/>
              </w:rPr>
            </w:pPr>
            <w:r w:rsidRPr="00D40463">
              <w:rPr>
                <w:sz w:val="28"/>
                <w:szCs w:val="28"/>
              </w:rPr>
              <w:t>МП</w:t>
            </w:r>
          </w:p>
        </w:tc>
        <w:tc>
          <w:tcPr>
            <w:tcW w:w="5220" w:type="dxa"/>
            <w:gridSpan w:val="4"/>
          </w:tcPr>
          <w:p w:rsidR="00DF6CC2" w:rsidRPr="00D40463" w:rsidRDefault="00DF6CC2" w:rsidP="00B270A4">
            <w:pPr>
              <w:rPr>
                <w:sz w:val="28"/>
                <w:szCs w:val="28"/>
              </w:rPr>
            </w:pPr>
            <w:r w:rsidRPr="00D40463">
              <w:rPr>
                <w:sz w:val="28"/>
                <w:szCs w:val="28"/>
              </w:rPr>
              <w:t>МП</w:t>
            </w:r>
          </w:p>
        </w:tc>
      </w:tr>
    </w:tbl>
    <w:p w:rsidR="00DF6CC2" w:rsidRPr="00D40463" w:rsidRDefault="00DF6CC2" w:rsidP="00B270A4">
      <w:pPr>
        <w:rPr>
          <w:b/>
          <w:sz w:val="24"/>
          <w:szCs w:val="24"/>
        </w:rPr>
      </w:pPr>
    </w:p>
    <w:p w:rsidR="00DF6CC2" w:rsidRPr="00D40463" w:rsidRDefault="00DF6CC2" w:rsidP="00B270A4">
      <w:pPr>
        <w:rPr>
          <w:sz w:val="28"/>
          <w:szCs w:val="28"/>
          <w:u w:val="single"/>
        </w:rPr>
      </w:pPr>
      <w:r w:rsidRPr="00D40463">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DF6CC2" w:rsidRPr="00D40463" w:rsidTr="00B270A4">
        <w:tc>
          <w:tcPr>
            <w:tcW w:w="4788" w:type="dxa"/>
            <w:gridSpan w:val="4"/>
          </w:tcPr>
          <w:p w:rsidR="00DF6CC2" w:rsidRPr="00D40463" w:rsidRDefault="00DF6CC2" w:rsidP="00B270A4">
            <w:pPr>
              <w:jc w:val="center"/>
              <w:rPr>
                <w:sz w:val="28"/>
                <w:szCs w:val="28"/>
              </w:rPr>
            </w:pPr>
            <w:r w:rsidRPr="00D40463">
              <w:rPr>
                <w:sz w:val="28"/>
                <w:szCs w:val="28"/>
              </w:rPr>
              <w:t>Заказчик:</w:t>
            </w:r>
          </w:p>
        </w:tc>
        <w:tc>
          <w:tcPr>
            <w:tcW w:w="5220" w:type="dxa"/>
            <w:gridSpan w:val="5"/>
          </w:tcPr>
          <w:p w:rsidR="00DF6CC2" w:rsidRPr="00D40463" w:rsidRDefault="00DF6CC2" w:rsidP="00B270A4">
            <w:pPr>
              <w:jc w:val="center"/>
              <w:rPr>
                <w:sz w:val="28"/>
                <w:szCs w:val="28"/>
              </w:rPr>
            </w:pPr>
            <w:r w:rsidRPr="00D40463">
              <w:rPr>
                <w:sz w:val="28"/>
                <w:szCs w:val="28"/>
              </w:rPr>
              <w:t>Подрядчик:</w:t>
            </w:r>
          </w:p>
        </w:tc>
      </w:tr>
      <w:tr w:rsidR="00DF6CC2" w:rsidRPr="00D40463" w:rsidTr="00B270A4">
        <w:tc>
          <w:tcPr>
            <w:tcW w:w="4428" w:type="dxa"/>
            <w:gridSpan w:val="3"/>
            <w:tcBorders>
              <w:bottom w:val="single" w:sz="4" w:space="0" w:color="auto"/>
            </w:tcBorders>
          </w:tcPr>
          <w:p w:rsidR="00DF6CC2" w:rsidRPr="00D40463" w:rsidRDefault="00DF6CC2" w:rsidP="00B270A4">
            <w:pPr>
              <w:rPr>
                <w:sz w:val="28"/>
                <w:szCs w:val="28"/>
              </w:rPr>
            </w:pPr>
          </w:p>
        </w:tc>
        <w:tc>
          <w:tcPr>
            <w:tcW w:w="360" w:type="dxa"/>
          </w:tcPr>
          <w:p w:rsidR="00DF6CC2" w:rsidRPr="00D40463" w:rsidRDefault="00DF6CC2" w:rsidP="00B270A4">
            <w:pPr>
              <w:rPr>
                <w:sz w:val="28"/>
                <w:szCs w:val="28"/>
              </w:rPr>
            </w:pPr>
          </w:p>
        </w:tc>
        <w:tc>
          <w:tcPr>
            <w:tcW w:w="5220" w:type="dxa"/>
            <w:gridSpan w:val="5"/>
          </w:tcPr>
          <w:p w:rsidR="00DF6CC2" w:rsidRPr="00D40463" w:rsidRDefault="00DF6CC2" w:rsidP="00B270A4">
            <w:pPr>
              <w:rPr>
                <w:sz w:val="28"/>
                <w:szCs w:val="28"/>
              </w:rPr>
            </w:pPr>
            <w:r w:rsidRPr="00D40463">
              <w:rPr>
                <w:sz w:val="28"/>
                <w:szCs w:val="28"/>
              </w:rPr>
              <w:t>Индивидуальный предприниматель</w:t>
            </w:r>
          </w:p>
        </w:tc>
      </w:tr>
      <w:tr w:rsidR="00DF6CC2" w:rsidRPr="00D40463" w:rsidTr="00B270A4">
        <w:tc>
          <w:tcPr>
            <w:tcW w:w="4428" w:type="dxa"/>
            <w:gridSpan w:val="3"/>
            <w:tcBorders>
              <w:top w:val="single" w:sz="4" w:space="0" w:color="auto"/>
            </w:tcBorders>
          </w:tcPr>
          <w:p w:rsidR="00DF6CC2" w:rsidRPr="00D40463" w:rsidRDefault="00DF6CC2" w:rsidP="00B270A4">
            <w:pPr>
              <w:jc w:val="center"/>
              <w:rPr>
                <w:sz w:val="24"/>
                <w:szCs w:val="24"/>
              </w:rPr>
            </w:pPr>
            <w:r w:rsidRPr="00D40463">
              <w:rPr>
                <w:sz w:val="24"/>
                <w:szCs w:val="24"/>
              </w:rPr>
              <w:t>должность</w:t>
            </w:r>
          </w:p>
        </w:tc>
        <w:tc>
          <w:tcPr>
            <w:tcW w:w="360" w:type="dxa"/>
          </w:tcPr>
          <w:p w:rsidR="00DF6CC2" w:rsidRPr="00D40463" w:rsidRDefault="00DF6CC2" w:rsidP="00B270A4">
            <w:pPr>
              <w:rPr>
                <w:sz w:val="24"/>
                <w:szCs w:val="24"/>
              </w:rPr>
            </w:pPr>
          </w:p>
        </w:tc>
        <w:tc>
          <w:tcPr>
            <w:tcW w:w="1260" w:type="dxa"/>
            <w:gridSpan w:val="2"/>
          </w:tcPr>
          <w:p w:rsidR="00DF6CC2" w:rsidRPr="00D40463" w:rsidRDefault="00DF6CC2" w:rsidP="00B270A4">
            <w:pPr>
              <w:rPr>
                <w:sz w:val="28"/>
                <w:szCs w:val="28"/>
              </w:rPr>
            </w:pPr>
          </w:p>
        </w:tc>
        <w:tc>
          <w:tcPr>
            <w:tcW w:w="3960" w:type="dxa"/>
            <w:gridSpan w:val="3"/>
          </w:tcPr>
          <w:p w:rsidR="00DF6CC2" w:rsidRPr="00D40463" w:rsidRDefault="00DF6CC2" w:rsidP="00B270A4">
            <w:pPr>
              <w:jc w:val="center"/>
              <w:rPr>
                <w:sz w:val="24"/>
                <w:szCs w:val="24"/>
              </w:rPr>
            </w:pPr>
          </w:p>
        </w:tc>
      </w:tr>
      <w:tr w:rsidR="00DF6CC2" w:rsidRPr="00D40463" w:rsidTr="00B270A4">
        <w:tc>
          <w:tcPr>
            <w:tcW w:w="1908" w:type="dxa"/>
            <w:tcBorders>
              <w:bottom w:val="single" w:sz="4" w:space="0" w:color="auto"/>
            </w:tcBorders>
          </w:tcPr>
          <w:p w:rsidR="00DF6CC2" w:rsidRPr="00D40463" w:rsidRDefault="00DF6CC2" w:rsidP="00B270A4">
            <w:pPr>
              <w:rPr>
                <w:sz w:val="28"/>
                <w:szCs w:val="28"/>
                <w:lang w:val="en-US"/>
              </w:rPr>
            </w:pPr>
          </w:p>
        </w:tc>
        <w:tc>
          <w:tcPr>
            <w:tcW w:w="360" w:type="dxa"/>
          </w:tcPr>
          <w:p w:rsidR="00DF6CC2" w:rsidRPr="00D40463" w:rsidRDefault="00DF6CC2" w:rsidP="00B270A4">
            <w:pPr>
              <w:rPr>
                <w:sz w:val="28"/>
                <w:szCs w:val="28"/>
                <w:lang w:val="en-US"/>
              </w:rPr>
            </w:pPr>
          </w:p>
        </w:tc>
        <w:tc>
          <w:tcPr>
            <w:tcW w:w="2520" w:type="dxa"/>
            <w:gridSpan w:val="2"/>
            <w:tcBorders>
              <w:bottom w:val="single" w:sz="4" w:space="0" w:color="auto"/>
            </w:tcBorders>
          </w:tcPr>
          <w:p w:rsidR="00DF6CC2" w:rsidRPr="00D40463" w:rsidRDefault="00DF6CC2" w:rsidP="00B270A4">
            <w:pPr>
              <w:rPr>
                <w:sz w:val="28"/>
                <w:szCs w:val="28"/>
                <w:lang w:val="en-US"/>
              </w:rPr>
            </w:pPr>
          </w:p>
        </w:tc>
        <w:tc>
          <w:tcPr>
            <w:tcW w:w="236" w:type="dxa"/>
          </w:tcPr>
          <w:p w:rsidR="00DF6CC2" w:rsidRPr="00D40463" w:rsidRDefault="00DF6CC2" w:rsidP="00B270A4">
            <w:pPr>
              <w:jc w:val="center"/>
              <w:rPr>
                <w:sz w:val="28"/>
                <w:szCs w:val="28"/>
                <w:lang w:val="en-US"/>
              </w:rPr>
            </w:pPr>
          </w:p>
        </w:tc>
        <w:tc>
          <w:tcPr>
            <w:tcW w:w="2104" w:type="dxa"/>
            <w:gridSpan w:val="2"/>
            <w:tcBorders>
              <w:bottom w:val="single" w:sz="4" w:space="0" w:color="auto"/>
            </w:tcBorders>
          </w:tcPr>
          <w:p w:rsidR="00DF6CC2" w:rsidRPr="00D40463" w:rsidRDefault="00DF6CC2" w:rsidP="00B270A4">
            <w:pPr>
              <w:jc w:val="center"/>
              <w:rPr>
                <w:sz w:val="28"/>
                <w:szCs w:val="28"/>
                <w:lang w:val="en-US"/>
              </w:rPr>
            </w:pPr>
          </w:p>
        </w:tc>
        <w:tc>
          <w:tcPr>
            <w:tcW w:w="236" w:type="dxa"/>
          </w:tcPr>
          <w:p w:rsidR="00DF6CC2" w:rsidRPr="00D40463" w:rsidRDefault="00DF6CC2" w:rsidP="00B270A4">
            <w:pPr>
              <w:rPr>
                <w:sz w:val="28"/>
                <w:szCs w:val="28"/>
                <w:lang w:val="en-US"/>
              </w:rPr>
            </w:pPr>
          </w:p>
        </w:tc>
        <w:tc>
          <w:tcPr>
            <w:tcW w:w="2644" w:type="dxa"/>
            <w:tcBorders>
              <w:bottom w:val="single" w:sz="4" w:space="0" w:color="auto"/>
            </w:tcBorders>
          </w:tcPr>
          <w:p w:rsidR="00DF6CC2" w:rsidRPr="00D40463" w:rsidRDefault="00DF6CC2" w:rsidP="00B270A4">
            <w:pPr>
              <w:rPr>
                <w:sz w:val="28"/>
                <w:szCs w:val="28"/>
                <w:lang w:val="en-US"/>
              </w:rPr>
            </w:pPr>
          </w:p>
        </w:tc>
      </w:tr>
      <w:tr w:rsidR="00DF6CC2" w:rsidRPr="00D40463" w:rsidTr="00B270A4">
        <w:tc>
          <w:tcPr>
            <w:tcW w:w="1908" w:type="dxa"/>
            <w:tcBorders>
              <w:top w:val="single" w:sz="4" w:space="0" w:color="auto"/>
            </w:tcBorders>
          </w:tcPr>
          <w:p w:rsidR="00DF6CC2" w:rsidRPr="00D40463" w:rsidRDefault="00DF6CC2" w:rsidP="00B270A4">
            <w:pPr>
              <w:jc w:val="center"/>
              <w:rPr>
                <w:sz w:val="24"/>
                <w:szCs w:val="24"/>
              </w:rPr>
            </w:pPr>
            <w:r w:rsidRPr="00D40463">
              <w:rPr>
                <w:sz w:val="24"/>
                <w:szCs w:val="24"/>
              </w:rPr>
              <w:t>подпись</w:t>
            </w:r>
          </w:p>
        </w:tc>
        <w:tc>
          <w:tcPr>
            <w:tcW w:w="360" w:type="dxa"/>
          </w:tcPr>
          <w:p w:rsidR="00DF6CC2" w:rsidRPr="00D40463" w:rsidRDefault="00DF6CC2" w:rsidP="00B270A4">
            <w:pPr>
              <w:rPr>
                <w:sz w:val="24"/>
                <w:szCs w:val="24"/>
              </w:rPr>
            </w:pPr>
          </w:p>
        </w:tc>
        <w:tc>
          <w:tcPr>
            <w:tcW w:w="2520" w:type="dxa"/>
            <w:gridSpan w:val="2"/>
            <w:tcBorders>
              <w:top w:val="single" w:sz="4" w:space="0" w:color="auto"/>
            </w:tcBorders>
          </w:tcPr>
          <w:p w:rsidR="00DF6CC2" w:rsidRPr="00D40463" w:rsidRDefault="00DF6CC2" w:rsidP="00B270A4">
            <w:pPr>
              <w:jc w:val="center"/>
              <w:rPr>
                <w:sz w:val="24"/>
                <w:szCs w:val="24"/>
              </w:rPr>
            </w:pPr>
            <w:r w:rsidRPr="00D40463">
              <w:rPr>
                <w:sz w:val="24"/>
                <w:szCs w:val="24"/>
              </w:rPr>
              <w:t>расшифровка подписи</w:t>
            </w:r>
          </w:p>
        </w:tc>
        <w:tc>
          <w:tcPr>
            <w:tcW w:w="236" w:type="dxa"/>
          </w:tcPr>
          <w:p w:rsidR="00DF6CC2" w:rsidRPr="00D40463" w:rsidRDefault="00DF6CC2" w:rsidP="00B270A4">
            <w:pPr>
              <w:jc w:val="center"/>
              <w:rPr>
                <w:sz w:val="24"/>
                <w:szCs w:val="24"/>
              </w:rPr>
            </w:pPr>
          </w:p>
        </w:tc>
        <w:tc>
          <w:tcPr>
            <w:tcW w:w="2104" w:type="dxa"/>
            <w:gridSpan w:val="2"/>
          </w:tcPr>
          <w:p w:rsidR="00DF6CC2" w:rsidRPr="00D40463" w:rsidRDefault="00DF6CC2" w:rsidP="00B270A4">
            <w:pPr>
              <w:jc w:val="center"/>
              <w:rPr>
                <w:sz w:val="24"/>
                <w:szCs w:val="24"/>
              </w:rPr>
            </w:pPr>
            <w:r w:rsidRPr="00D40463">
              <w:rPr>
                <w:sz w:val="24"/>
                <w:szCs w:val="24"/>
              </w:rPr>
              <w:t>подпись</w:t>
            </w:r>
          </w:p>
        </w:tc>
        <w:tc>
          <w:tcPr>
            <w:tcW w:w="236" w:type="dxa"/>
          </w:tcPr>
          <w:p w:rsidR="00DF6CC2" w:rsidRPr="00D40463" w:rsidRDefault="00DF6CC2" w:rsidP="00B270A4">
            <w:pPr>
              <w:rPr>
                <w:sz w:val="24"/>
                <w:szCs w:val="24"/>
              </w:rPr>
            </w:pPr>
          </w:p>
        </w:tc>
        <w:tc>
          <w:tcPr>
            <w:tcW w:w="2644" w:type="dxa"/>
          </w:tcPr>
          <w:p w:rsidR="00DF6CC2" w:rsidRPr="00D40463" w:rsidRDefault="00DF6CC2" w:rsidP="00B270A4">
            <w:pPr>
              <w:jc w:val="center"/>
              <w:rPr>
                <w:sz w:val="24"/>
                <w:szCs w:val="24"/>
              </w:rPr>
            </w:pPr>
            <w:r w:rsidRPr="00D40463">
              <w:rPr>
                <w:sz w:val="24"/>
                <w:szCs w:val="24"/>
              </w:rPr>
              <w:t>расшифровка подписи</w:t>
            </w:r>
          </w:p>
        </w:tc>
      </w:tr>
      <w:tr w:rsidR="00DF6CC2" w:rsidRPr="00B270A4" w:rsidTr="00B270A4">
        <w:trPr>
          <w:trHeight w:val="385"/>
        </w:trPr>
        <w:tc>
          <w:tcPr>
            <w:tcW w:w="4788" w:type="dxa"/>
            <w:gridSpan w:val="4"/>
          </w:tcPr>
          <w:p w:rsidR="00DF6CC2" w:rsidRPr="00D40463" w:rsidRDefault="00DF6CC2" w:rsidP="00B270A4">
            <w:pPr>
              <w:rPr>
                <w:sz w:val="28"/>
                <w:szCs w:val="28"/>
              </w:rPr>
            </w:pPr>
            <w:r w:rsidRPr="00D40463">
              <w:rPr>
                <w:sz w:val="28"/>
                <w:szCs w:val="28"/>
              </w:rPr>
              <w:t>МП</w:t>
            </w:r>
          </w:p>
        </w:tc>
        <w:tc>
          <w:tcPr>
            <w:tcW w:w="5220" w:type="dxa"/>
            <w:gridSpan w:val="5"/>
          </w:tcPr>
          <w:p w:rsidR="00DF6CC2" w:rsidRPr="00B270A4" w:rsidRDefault="00DF6CC2" w:rsidP="00B270A4">
            <w:pPr>
              <w:rPr>
                <w:sz w:val="28"/>
                <w:szCs w:val="28"/>
              </w:rPr>
            </w:pPr>
            <w:r w:rsidRPr="00D40463">
              <w:rPr>
                <w:sz w:val="28"/>
                <w:szCs w:val="28"/>
              </w:rPr>
              <w:t>МП</w:t>
            </w:r>
          </w:p>
        </w:tc>
      </w:tr>
    </w:tbl>
    <w:p w:rsidR="00DF6CC2" w:rsidRPr="00B270A4" w:rsidRDefault="00DF6CC2" w:rsidP="00B270A4">
      <w:pPr>
        <w:rPr>
          <w:b/>
          <w:sz w:val="24"/>
          <w:szCs w:val="24"/>
          <w:lang w:val="en-US"/>
        </w:rPr>
      </w:pPr>
    </w:p>
    <w:p w:rsidR="00DF6CC2" w:rsidRPr="00B270A4" w:rsidRDefault="00DF6CC2" w:rsidP="00B270A4">
      <w:pPr>
        <w:jc w:val="center"/>
        <w:rPr>
          <w:sz w:val="28"/>
          <w:lang w:val="en-US"/>
        </w:rPr>
      </w:pPr>
    </w:p>
    <w:p w:rsidR="00DF6CC2" w:rsidRPr="00DD1D13" w:rsidRDefault="00DF6CC2" w:rsidP="00B270A4">
      <w:pPr>
        <w:pStyle w:val="ListNum"/>
        <w:numPr>
          <w:ilvl w:val="0"/>
          <w:numId w:val="0"/>
        </w:numPr>
        <w:tabs>
          <w:tab w:val="left" w:pos="567"/>
        </w:tabs>
        <w:spacing w:before="0"/>
        <w:rPr>
          <w:lang w:val="en-US"/>
        </w:rPr>
      </w:pPr>
    </w:p>
    <w:sectPr w:rsidR="00DF6CC2" w:rsidRPr="00DD1D13" w:rsidSect="00E309F4">
      <w:headerReference w:type="default" r:id="rId62"/>
      <w:footerReference w:type="even" r:id="rId63"/>
      <w:footerReference w:type="default" r:id="rId64"/>
      <w:footerReference w:type="first" r:id="rId65"/>
      <w:pgSz w:w="16840" w:h="11907" w:orient="landscape"/>
      <w:pgMar w:top="851" w:right="567" w:bottom="1134" w:left="567"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63E7" w:rsidRDefault="002163E7">
      <w:r>
        <w:separator/>
      </w:r>
    </w:p>
  </w:endnote>
  <w:endnote w:type="continuationSeparator" w:id="0">
    <w:p w:rsidR="002163E7" w:rsidRDefault="002163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entury Schoolbook">
    <w:panose1 w:val="02040604050505020304"/>
    <w:charset w:val="CC"/>
    <w:family w:val="roman"/>
    <w:pitch w:val="variable"/>
    <w:sig w:usb0="00000287" w:usb1="00000000" w:usb2="00000000" w:usb3="00000000" w:csb0="0000009F" w:csb1="00000000"/>
  </w:font>
  <w:font w:name="Calibri">
    <w:panose1 w:val="020F05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323" w:rsidRDefault="00652323" w:rsidP="00B62499">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652323" w:rsidRDefault="00652323">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323" w:rsidRDefault="00652323" w:rsidP="00B62499">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284DD3">
      <w:rPr>
        <w:rStyle w:val="a7"/>
        <w:noProof/>
      </w:rPr>
      <w:t>36</w:t>
    </w:r>
    <w:r>
      <w:rPr>
        <w:rStyle w:val="a7"/>
      </w:rPr>
      <w:fldChar w:fldCharType="end"/>
    </w:r>
  </w:p>
  <w:p w:rsidR="00652323" w:rsidRDefault="00652323">
    <w:pPr>
      <w:pStyle w:val="a6"/>
      <w:tabs>
        <w:tab w:val="clear" w:pos="4153"/>
        <w:tab w:val="clear" w:pos="8306"/>
        <w:tab w:val="right" w:pos="9639"/>
      </w:tabs>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323" w:rsidRDefault="00652323">
    <w:pPr>
      <w:pStyle w:val="a6"/>
      <w:jc w:val="right"/>
    </w:pPr>
    <w:r>
      <w:fldChar w:fldCharType="begin"/>
    </w:r>
    <w:r>
      <w:instrText>PAGE   \* MERGEFORMAT</w:instrText>
    </w:r>
    <w:r>
      <w:fldChar w:fldCharType="separate"/>
    </w:r>
    <w:r w:rsidR="00284DD3">
      <w:rPr>
        <w:noProof/>
      </w:rPr>
      <w:t>1</w:t>
    </w:r>
    <w:r>
      <w:rPr>
        <w:noProof/>
      </w:rPr>
      <w:fldChar w:fldCharType="end"/>
    </w:r>
  </w:p>
  <w:p w:rsidR="00652323" w:rsidRDefault="00652323">
    <w:pPr>
      <w:pStyle w:val="a6"/>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323" w:rsidRDefault="00652323" w:rsidP="00B62499">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652323" w:rsidRDefault="00652323">
    <w:pPr>
      <w:pStyle w:val="a6"/>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323" w:rsidRDefault="00652323" w:rsidP="00B62499">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284DD3">
      <w:rPr>
        <w:rStyle w:val="a7"/>
        <w:noProof/>
      </w:rPr>
      <w:t>2</w:t>
    </w:r>
    <w:r>
      <w:rPr>
        <w:rStyle w:val="a7"/>
      </w:rPr>
      <w:fldChar w:fldCharType="end"/>
    </w:r>
  </w:p>
  <w:p w:rsidR="00652323" w:rsidRDefault="00652323">
    <w:pPr>
      <w:pStyle w:val="a6"/>
      <w:tabs>
        <w:tab w:val="clear" w:pos="4153"/>
        <w:tab w:val="clear" w:pos="8306"/>
        <w:tab w:val="right" w:pos="9639"/>
      </w:tabs>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323" w:rsidRDefault="00652323">
    <w:pPr>
      <w:pStyle w:val="a6"/>
      <w:jc w:val="right"/>
    </w:pPr>
    <w:r>
      <w:fldChar w:fldCharType="begin"/>
    </w:r>
    <w:r>
      <w:instrText>PAGE   \* MERGEFORMAT</w:instrText>
    </w:r>
    <w:r>
      <w:fldChar w:fldCharType="separate"/>
    </w:r>
    <w:r w:rsidR="00284DD3">
      <w:rPr>
        <w:noProof/>
      </w:rPr>
      <w:t>1</w:t>
    </w:r>
    <w:r>
      <w:rPr>
        <w:noProof/>
      </w:rPr>
      <w:fldChar w:fldCharType="end"/>
    </w:r>
  </w:p>
  <w:p w:rsidR="00652323" w:rsidRDefault="00652323">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63E7" w:rsidRDefault="002163E7">
      <w:r>
        <w:separator/>
      </w:r>
    </w:p>
  </w:footnote>
  <w:footnote w:type="continuationSeparator" w:id="0">
    <w:p w:rsidR="002163E7" w:rsidRDefault="002163E7">
      <w:r>
        <w:continuationSeparator/>
      </w:r>
    </w:p>
  </w:footnote>
  <w:footnote w:id="1">
    <w:p w:rsidR="00652323" w:rsidRDefault="00652323" w:rsidP="00B270A4">
      <w:pPr>
        <w:adjustRightInd w:val="0"/>
        <w:jc w:val="both"/>
      </w:pPr>
      <w:r w:rsidRPr="00305F3A">
        <w:rPr>
          <w:rStyle w:val="a8"/>
          <w:sz w:val="24"/>
          <w:szCs w:val="24"/>
        </w:rPr>
        <w:footnoteRef/>
      </w:r>
      <w:r>
        <w:rPr>
          <w:sz w:val="24"/>
          <w:szCs w:val="24"/>
        </w:rPr>
        <w:t xml:space="preserve"> Участник процедуры закупки</w:t>
      </w:r>
      <w:r w:rsidRPr="00305F3A">
        <w:rPr>
          <w:sz w:val="24"/>
          <w:szCs w:val="24"/>
        </w:rPr>
        <w:t xml:space="preserve"> по своему усмотрению в подтверждение данных, представленных в настоящей форме, может прикладывать любые документы, характеризующие каче</w:t>
      </w:r>
      <w:r>
        <w:rPr>
          <w:sz w:val="24"/>
          <w:szCs w:val="24"/>
        </w:rPr>
        <w:t>ство предлагаемых работ.</w:t>
      </w:r>
    </w:p>
  </w:footnote>
  <w:footnote w:id="2">
    <w:p w:rsidR="00652323" w:rsidRDefault="00652323" w:rsidP="00B270A4">
      <w:pPr>
        <w:pStyle w:val="aa"/>
        <w:jc w:val="both"/>
      </w:pPr>
      <w:r w:rsidRPr="00C630D4">
        <w:rPr>
          <w:rStyle w:val="a8"/>
          <w:sz w:val="24"/>
          <w:szCs w:val="24"/>
        </w:rPr>
        <w:footnoteRef/>
      </w:r>
      <w:r w:rsidRPr="00C630D4">
        <w:rPr>
          <w:sz w:val="24"/>
          <w:szCs w:val="24"/>
        </w:rPr>
        <w:t xml:space="preserve"> Участник представляет информацию в свободной форме.</w:t>
      </w:r>
    </w:p>
  </w:footnote>
  <w:footnote w:id="3">
    <w:p w:rsidR="00652323" w:rsidRDefault="00652323" w:rsidP="00B270A4">
      <w:pPr>
        <w:jc w:val="both"/>
      </w:pPr>
      <w:r w:rsidRPr="00C630D4">
        <w:rPr>
          <w:rStyle w:val="a8"/>
          <w:sz w:val="24"/>
          <w:szCs w:val="24"/>
        </w:rPr>
        <w:footnoteRef/>
      </w:r>
      <w:r w:rsidRPr="00C630D4">
        <w:rPr>
          <w:sz w:val="24"/>
          <w:szCs w:val="24"/>
        </w:rPr>
        <w:t xml:space="preserve"> Участник должен предоставить информацию о реализации при выполнении работ по предме</w:t>
      </w:r>
      <w:r>
        <w:rPr>
          <w:sz w:val="24"/>
          <w:szCs w:val="24"/>
        </w:rPr>
        <w:t>ту открытого аукциона в электронной форме требований, установленных Т</w:t>
      </w:r>
      <w:r w:rsidRPr="00C630D4">
        <w:rPr>
          <w:sz w:val="24"/>
          <w:szCs w:val="24"/>
        </w:rPr>
        <w:t>ехническим заданием по полному перечню ра</w:t>
      </w:r>
      <w:r>
        <w:rPr>
          <w:sz w:val="24"/>
          <w:szCs w:val="24"/>
        </w:rPr>
        <w:t>бот, приведенных в Т</w:t>
      </w:r>
      <w:r w:rsidRPr="00C630D4">
        <w:rPr>
          <w:sz w:val="24"/>
          <w:szCs w:val="24"/>
        </w:rPr>
        <w:t>ехническом задании.</w:t>
      </w:r>
    </w:p>
  </w:footnote>
  <w:footnote w:id="4">
    <w:p w:rsidR="00652323" w:rsidRDefault="00652323" w:rsidP="00B270A4">
      <w:pPr>
        <w:pStyle w:val="aa"/>
        <w:jc w:val="both"/>
      </w:pPr>
      <w:r w:rsidRPr="00C630D4">
        <w:rPr>
          <w:rStyle w:val="a8"/>
          <w:sz w:val="24"/>
          <w:szCs w:val="24"/>
        </w:rPr>
        <w:footnoteRef/>
      </w:r>
      <w:r w:rsidRPr="00C630D4">
        <w:rPr>
          <w:sz w:val="24"/>
          <w:szCs w:val="24"/>
        </w:rPr>
        <w:t xml:space="preserve"> Участник может приложить копию предварительного договора с каждым привлекаемым субподрядчиком </w:t>
      </w:r>
      <w:r>
        <w:rPr>
          <w:sz w:val="24"/>
          <w:szCs w:val="24"/>
        </w:rPr>
        <w:t xml:space="preserve">(соисполнителем) </w:t>
      </w:r>
      <w:r w:rsidRPr="00C630D4">
        <w:rPr>
          <w:sz w:val="24"/>
          <w:szCs w:val="24"/>
        </w:rPr>
        <w:t xml:space="preserve">(заключенного в соответствии со статьей 429 Гражданского кодекса Российской Федерации, если привлечение третьих </w:t>
      </w:r>
      <w:r>
        <w:rPr>
          <w:sz w:val="24"/>
          <w:szCs w:val="24"/>
        </w:rPr>
        <w:t>лиц допускается условиями</w:t>
      </w:r>
      <w:r w:rsidRPr="00C630D4">
        <w:rPr>
          <w:sz w:val="24"/>
          <w:szCs w:val="24"/>
        </w:rPr>
        <w:t xml:space="preserve"> документации</w:t>
      </w:r>
      <w:r>
        <w:rPr>
          <w:sz w:val="24"/>
          <w:szCs w:val="24"/>
        </w:rPr>
        <w:t xml:space="preserve"> об открытом аукционе в электронной форме</w:t>
      </w:r>
      <w:r w:rsidRPr="00C630D4">
        <w:rPr>
          <w:sz w:val="24"/>
          <w:szCs w:val="24"/>
        </w:rPr>
        <w:t>).</w:t>
      </w:r>
    </w:p>
  </w:footnote>
  <w:footnote w:id="5">
    <w:p w:rsidR="00652323" w:rsidRDefault="00652323" w:rsidP="00B270A4">
      <w:pPr>
        <w:jc w:val="both"/>
      </w:pPr>
      <w:r w:rsidRPr="00C630D4">
        <w:rPr>
          <w:rStyle w:val="a8"/>
          <w:sz w:val="24"/>
          <w:szCs w:val="24"/>
        </w:rPr>
        <w:footnoteRef/>
      </w:r>
      <w:r w:rsidRPr="00C630D4">
        <w:rPr>
          <w:sz w:val="24"/>
          <w:szCs w:val="24"/>
        </w:rPr>
        <w:t xml:space="preserve"> Участник может представить описание (перечень) техники, применяемой для выполнения работ. По усмотрению участника информация может быть подтверждена формой ОС-6 «Инвентарная карточка учета объекта основных средств», договорами аренды, проката, лизинга</w:t>
      </w:r>
    </w:p>
  </w:footnote>
  <w:footnote w:id="6">
    <w:p w:rsidR="00652323" w:rsidRDefault="00652323" w:rsidP="00B270A4">
      <w:pPr>
        <w:pStyle w:val="aa"/>
        <w:jc w:val="both"/>
      </w:pPr>
      <w:r w:rsidRPr="00C630D4">
        <w:rPr>
          <w:rStyle w:val="a8"/>
          <w:sz w:val="24"/>
          <w:szCs w:val="24"/>
        </w:rPr>
        <w:footnoteRef/>
      </w:r>
      <w:r w:rsidRPr="00C630D4">
        <w:rPr>
          <w:sz w:val="24"/>
          <w:szCs w:val="24"/>
        </w:rPr>
        <w:t xml:space="preserve"> Информация может быть подтверждена положением о системе качества, существующей на предприятии, сертификатом системы качества, договором с лабораторией и т.д.</w:t>
      </w:r>
    </w:p>
  </w:footnote>
  <w:footnote w:id="7">
    <w:p w:rsidR="00652323" w:rsidRDefault="00652323" w:rsidP="00B270A4">
      <w:pPr>
        <w:pStyle w:val="aa"/>
        <w:jc w:val="both"/>
      </w:pPr>
      <w:r w:rsidRPr="00C630D4">
        <w:rPr>
          <w:rStyle w:val="a8"/>
          <w:sz w:val="24"/>
          <w:szCs w:val="24"/>
        </w:rPr>
        <w:footnoteRef/>
      </w:r>
      <w:r w:rsidRPr="00C630D4">
        <w:rPr>
          <w:sz w:val="24"/>
          <w:szCs w:val="24"/>
        </w:rPr>
        <w:t xml:space="preserve"> В подтверждение данных участник может приложить Правила гарантийного обслуживания или иные документы по своему усмотрению</w:t>
      </w:r>
      <w:r>
        <w:rPr>
          <w:sz w:val="24"/>
          <w:szCs w:val="24"/>
        </w:rPr>
        <w:t>.</w:t>
      </w:r>
    </w:p>
  </w:footnote>
  <w:footnote w:id="8">
    <w:p w:rsidR="00652323" w:rsidRDefault="00652323" w:rsidP="00B270A4">
      <w:pPr>
        <w:pStyle w:val="aa"/>
        <w:jc w:val="both"/>
      </w:pPr>
      <w:r w:rsidRPr="00C630D4">
        <w:rPr>
          <w:rStyle w:val="a8"/>
          <w:sz w:val="24"/>
          <w:szCs w:val="24"/>
        </w:rPr>
        <w:footnoteRef/>
      </w:r>
      <w:r w:rsidRPr="00C630D4">
        <w:rPr>
          <w:sz w:val="24"/>
          <w:szCs w:val="24"/>
        </w:rPr>
        <w:t xml:space="preserve"> Указывается по каждому конкретному результату работ, способному к правовой охране.</w:t>
      </w:r>
    </w:p>
  </w:footnote>
  <w:footnote w:id="9">
    <w:p w:rsidR="00652323" w:rsidRDefault="00652323" w:rsidP="00B270A4">
      <w:pPr>
        <w:pStyle w:val="aa"/>
        <w:jc w:val="both"/>
      </w:pPr>
      <w:r w:rsidRPr="00C630D4">
        <w:rPr>
          <w:rStyle w:val="a8"/>
          <w:sz w:val="24"/>
          <w:szCs w:val="24"/>
        </w:rPr>
        <w:footnoteRef/>
      </w:r>
      <w:r w:rsidRPr="00C630D4">
        <w:rPr>
          <w:sz w:val="24"/>
          <w:szCs w:val="24"/>
        </w:rPr>
        <w:t xml:space="preserve"> Заверенные уполномоченным лицом копии документов, отраженных в таблице 4</w:t>
      </w:r>
      <w:r>
        <w:rPr>
          <w:sz w:val="24"/>
          <w:szCs w:val="24"/>
        </w:rPr>
        <w:t>,</w:t>
      </w:r>
      <w:r w:rsidRPr="00C630D4">
        <w:rPr>
          <w:sz w:val="24"/>
          <w:szCs w:val="24"/>
        </w:rPr>
        <w:t xml:space="preserve"> предоставляются </w:t>
      </w:r>
      <w:r>
        <w:rPr>
          <w:sz w:val="24"/>
          <w:szCs w:val="24"/>
        </w:rPr>
        <w:t>в составе заявки на участие в открытом аукцион</w:t>
      </w:r>
      <w:r w:rsidRPr="00C630D4">
        <w:rPr>
          <w:sz w:val="24"/>
          <w:szCs w:val="24"/>
        </w:rPr>
        <w:t>е</w:t>
      </w:r>
      <w:r>
        <w:rPr>
          <w:sz w:val="24"/>
          <w:szCs w:val="24"/>
        </w:rPr>
        <w:t xml:space="preserve"> в электронной форме</w:t>
      </w:r>
      <w:r w:rsidRPr="00C630D4">
        <w:rPr>
          <w:sz w:val="24"/>
          <w:szCs w:val="24"/>
        </w:rPr>
        <w:t>.</w:t>
      </w:r>
    </w:p>
  </w:footnote>
  <w:footnote w:id="10">
    <w:p w:rsidR="00652323" w:rsidRDefault="00652323" w:rsidP="00B270A4">
      <w:pPr>
        <w:pStyle w:val="aa"/>
        <w:jc w:val="both"/>
      </w:pPr>
      <w:r w:rsidRPr="00305F3A">
        <w:rPr>
          <w:rStyle w:val="a8"/>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11">
    <w:p w:rsidR="00652323" w:rsidRDefault="00652323" w:rsidP="00B270A4">
      <w:pPr>
        <w:pStyle w:val="aa"/>
        <w:jc w:val="both"/>
      </w:pPr>
      <w:r w:rsidRPr="000A5B04">
        <w:rPr>
          <w:rStyle w:val="a8"/>
          <w:sz w:val="24"/>
          <w:szCs w:val="24"/>
        </w:rPr>
        <w:footnoteRef/>
      </w:r>
      <w:r w:rsidRPr="000A5B04">
        <w:rPr>
          <w:sz w:val="24"/>
          <w:szCs w:val="24"/>
        </w:rPr>
        <w:t xml:space="preserve"> Заполняе</w:t>
      </w:r>
      <w:r>
        <w:rPr>
          <w:sz w:val="24"/>
          <w:szCs w:val="24"/>
        </w:rPr>
        <w:t>тся участником процедуры закупки</w:t>
      </w:r>
      <w:r w:rsidRPr="000A5B04">
        <w:rPr>
          <w:sz w:val="24"/>
          <w:szCs w:val="24"/>
        </w:rPr>
        <w:t xml:space="preserve"> – юридическим лицом.</w:t>
      </w:r>
    </w:p>
  </w:footnote>
  <w:footnote w:id="12">
    <w:p w:rsidR="00652323" w:rsidRDefault="00652323" w:rsidP="006469FB">
      <w:pPr>
        <w:pStyle w:val="aa"/>
      </w:pPr>
      <w:r w:rsidRPr="000A5B04">
        <w:rPr>
          <w:rStyle w:val="a8"/>
          <w:sz w:val="24"/>
          <w:szCs w:val="24"/>
        </w:rPr>
        <w:footnoteRef/>
      </w:r>
      <w:r w:rsidRPr="000A5B04">
        <w:rPr>
          <w:sz w:val="24"/>
          <w:szCs w:val="24"/>
        </w:rPr>
        <w:t xml:space="preserve"> Указывается в соответствии с требованиями Информ</w:t>
      </w:r>
      <w:r>
        <w:rPr>
          <w:sz w:val="24"/>
          <w:szCs w:val="24"/>
        </w:rPr>
        <w:t>ационной карты аукцион</w:t>
      </w:r>
      <w:r w:rsidRPr="000A5B04">
        <w:rPr>
          <w:sz w:val="24"/>
          <w:szCs w:val="24"/>
        </w:rPr>
        <w:t>а.</w:t>
      </w:r>
    </w:p>
  </w:footnote>
  <w:footnote w:id="13">
    <w:p w:rsidR="00652323" w:rsidRDefault="00652323" w:rsidP="00B270A4">
      <w:pPr>
        <w:pStyle w:val="aa"/>
        <w:jc w:val="both"/>
      </w:pPr>
      <w:r w:rsidRPr="00305F3A">
        <w:rPr>
          <w:rStyle w:val="a8"/>
          <w:sz w:val="24"/>
          <w:szCs w:val="24"/>
        </w:rPr>
        <w:footnoteRef/>
      </w:r>
      <w:r w:rsidRPr="00305F3A">
        <w:rPr>
          <w:sz w:val="24"/>
          <w:szCs w:val="24"/>
        </w:rPr>
        <w:t xml:space="preserve"> </w:t>
      </w:r>
      <w:r w:rsidRPr="00305F3A">
        <w:rPr>
          <w:color w:val="000000"/>
          <w:sz w:val="24"/>
          <w:szCs w:val="24"/>
        </w:rPr>
        <w:t>При подготовке заявк</w:t>
      </w:r>
      <w:r>
        <w:rPr>
          <w:color w:val="000000"/>
          <w:sz w:val="24"/>
          <w:szCs w:val="24"/>
        </w:rPr>
        <w:t>и на участие в открытом аукцион</w:t>
      </w:r>
      <w:r w:rsidRPr="00305F3A">
        <w:rPr>
          <w:color w:val="000000"/>
          <w:sz w:val="24"/>
          <w:szCs w:val="24"/>
        </w:rPr>
        <w:t xml:space="preserve">е </w:t>
      </w:r>
      <w:r>
        <w:rPr>
          <w:color w:val="000000"/>
          <w:sz w:val="24"/>
          <w:szCs w:val="24"/>
        </w:rPr>
        <w:t xml:space="preserve">в электронной форме </w:t>
      </w:r>
      <w:r w:rsidRPr="00305F3A">
        <w:rPr>
          <w:color w:val="000000"/>
          <w:sz w:val="24"/>
          <w:szCs w:val="24"/>
        </w:rPr>
        <w:t>необходимо учесть, что все докумен</w:t>
      </w:r>
      <w:r>
        <w:rPr>
          <w:color w:val="000000"/>
          <w:sz w:val="24"/>
          <w:szCs w:val="24"/>
        </w:rPr>
        <w:t>ты должны представляться</w:t>
      </w:r>
      <w:r w:rsidRPr="00305F3A">
        <w:rPr>
          <w:color w:val="000000"/>
          <w:sz w:val="24"/>
          <w:szCs w:val="24"/>
        </w:rPr>
        <w:t xml:space="preserve"> в порядке, указанном в описи документов.</w:t>
      </w:r>
    </w:p>
  </w:footnote>
  <w:footnote w:id="14">
    <w:p w:rsidR="00652323" w:rsidRDefault="00652323" w:rsidP="00E2494B">
      <w:pPr>
        <w:pStyle w:val="aa"/>
        <w:jc w:val="both"/>
      </w:pPr>
      <w:r w:rsidRPr="00305F3A">
        <w:rPr>
          <w:rStyle w:val="a8"/>
          <w:sz w:val="24"/>
          <w:szCs w:val="24"/>
        </w:rPr>
        <w:footnoteRef/>
      </w:r>
      <w:r w:rsidRPr="00305F3A">
        <w:rPr>
          <w:sz w:val="24"/>
          <w:szCs w:val="24"/>
        </w:rPr>
        <w:t xml:space="preserve"> Для юридических лиц.</w:t>
      </w:r>
    </w:p>
  </w:footnote>
  <w:footnote w:id="15">
    <w:p w:rsidR="00652323" w:rsidRDefault="00652323" w:rsidP="00E2494B">
      <w:pPr>
        <w:pStyle w:val="aa"/>
        <w:jc w:val="both"/>
      </w:pPr>
      <w:r w:rsidRPr="00305F3A">
        <w:rPr>
          <w:rStyle w:val="a8"/>
          <w:sz w:val="24"/>
          <w:szCs w:val="24"/>
        </w:rPr>
        <w:footnoteRef/>
      </w:r>
      <w:r w:rsidRPr="00305F3A">
        <w:rPr>
          <w:sz w:val="24"/>
          <w:szCs w:val="24"/>
        </w:rPr>
        <w:t xml:space="preserve"> Для индивидуальных предпринимателей.</w:t>
      </w:r>
    </w:p>
  </w:footnote>
  <w:footnote w:id="16">
    <w:p w:rsidR="00652323" w:rsidRDefault="00652323" w:rsidP="00E2494B">
      <w:pPr>
        <w:pStyle w:val="aa"/>
        <w:jc w:val="both"/>
      </w:pPr>
      <w:r w:rsidRPr="00305F3A">
        <w:rPr>
          <w:rStyle w:val="a8"/>
          <w:sz w:val="24"/>
          <w:szCs w:val="24"/>
        </w:rPr>
        <w:footnoteRef/>
      </w:r>
      <w:r w:rsidRPr="00305F3A">
        <w:rPr>
          <w:sz w:val="24"/>
          <w:szCs w:val="24"/>
        </w:rPr>
        <w:t xml:space="preserve"> Для физических лиц.</w:t>
      </w:r>
    </w:p>
  </w:footnote>
  <w:footnote w:id="17">
    <w:p w:rsidR="00652323" w:rsidRDefault="00652323" w:rsidP="00E2494B">
      <w:pPr>
        <w:pStyle w:val="aa"/>
        <w:jc w:val="both"/>
      </w:pPr>
      <w:r w:rsidRPr="000A5B04">
        <w:rPr>
          <w:rStyle w:val="a8"/>
          <w:sz w:val="24"/>
          <w:szCs w:val="24"/>
        </w:rPr>
        <w:footnoteRef/>
      </w:r>
      <w:r w:rsidRPr="000A5B04">
        <w:rPr>
          <w:sz w:val="24"/>
          <w:szCs w:val="24"/>
        </w:rPr>
        <w:t xml:space="preserve"> Предоставляется в случае, если заяв</w:t>
      </w:r>
      <w:r>
        <w:rPr>
          <w:sz w:val="24"/>
          <w:szCs w:val="24"/>
        </w:rPr>
        <w:t>ку на участие в открытом аукцион</w:t>
      </w:r>
      <w:r w:rsidRPr="000A5B04">
        <w:rPr>
          <w:sz w:val="24"/>
          <w:szCs w:val="24"/>
        </w:rPr>
        <w:t>е</w:t>
      </w:r>
      <w:r>
        <w:rPr>
          <w:sz w:val="24"/>
          <w:szCs w:val="24"/>
        </w:rPr>
        <w:t xml:space="preserve"> в электронной форме</w:t>
      </w:r>
      <w:r w:rsidRPr="000A5B04">
        <w:rPr>
          <w:sz w:val="24"/>
          <w:szCs w:val="24"/>
        </w:rPr>
        <w:t xml:space="preserve"> подписывает лицо, уполномоченное руководителем.</w:t>
      </w:r>
    </w:p>
  </w:footnote>
  <w:footnote w:id="18">
    <w:p w:rsidR="00652323" w:rsidRDefault="00652323" w:rsidP="00E2494B">
      <w:pPr>
        <w:adjustRightInd w:val="0"/>
        <w:jc w:val="both"/>
      </w:pPr>
      <w:r w:rsidRPr="000A5B04">
        <w:rPr>
          <w:rStyle w:val="a8"/>
          <w:sz w:val="24"/>
          <w:szCs w:val="24"/>
        </w:rPr>
        <w:footnoteRef/>
      </w:r>
      <w:r w:rsidRPr="000A5B04">
        <w:rPr>
          <w:sz w:val="24"/>
          <w:szCs w:val="24"/>
        </w:rPr>
        <w:t xml:space="preserve"> Предоставляется в случае, если доверенность лица, уполномоченного подписывать заяв</w:t>
      </w:r>
      <w:r>
        <w:rPr>
          <w:sz w:val="24"/>
          <w:szCs w:val="24"/>
        </w:rPr>
        <w:t>ку на участие в открытом аукцион</w:t>
      </w:r>
      <w:r w:rsidRPr="000A5B04">
        <w:rPr>
          <w:sz w:val="24"/>
          <w:szCs w:val="24"/>
        </w:rPr>
        <w:t>е</w:t>
      </w:r>
      <w:r>
        <w:rPr>
          <w:sz w:val="24"/>
          <w:szCs w:val="24"/>
        </w:rPr>
        <w:t xml:space="preserve"> в электронной форме</w:t>
      </w:r>
      <w:r w:rsidRPr="000A5B04">
        <w:rPr>
          <w:sz w:val="24"/>
          <w:szCs w:val="24"/>
        </w:rPr>
        <w:t>, по</w:t>
      </w:r>
      <w:r>
        <w:rPr>
          <w:sz w:val="24"/>
          <w:szCs w:val="24"/>
        </w:rPr>
        <w:t>дписана не руководителем</w:t>
      </w:r>
      <w:r w:rsidRPr="000A5B04">
        <w:rPr>
          <w:sz w:val="24"/>
          <w:szCs w:val="24"/>
        </w:rPr>
        <w:t>.</w:t>
      </w:r>
    </w:p>
  </w:footnote>
  <w:footnote w:id="19">
    <w:p w:rsidR="00652323" w:rsidRDefault="00652323" w:rsidP="00E2494B">
      <w:pPr>
        <w:pStyle w:val="aa"/>
        <w:jc w:val="both"/>
      </w:pPr>
      <w:r w:rsidRPr="000A5B04">
        <w:rPr>
          <w:rStyle w:val="a8"/>
          <w:sz w:val="24"/>
          <w:szCs w:val="24"/>
        </w:rPr>
        <w:footnoteRef/>
      </w:r>
      <w:r w:rsidRPr="000A5B04">
        <w:rPr>
          <w:sz w:val="24"/>
          <w:szCs w:val="24"/>
        </w:rPr>
        <w:t xml:space="preserve"> Для юридических лиц.</w:t>
      </w:r>
    </w:p>
  </w:footnote>
  <w:footnote w:id="20">
    <w:p w:rsidR="00652323" w:rsidRDefault="00652323" w:rsidP="00E2494B">
      <w:pPr>
        <w:pStyle w:val="aa"/>
        <w:jc w:val="both"/>
      </w:pPr>
      <w:r w:rsidRPr="00305F3A">
        <w:rPr>
          <w:rStyle w:val="a8"/>
          <w:sz w:val="24"/>
          <w:szCs w:val="24"/>
        </w:rPr>
        <w:footnoteRef/>
      </w:r>
      <w:r w:rsidRPr="00305F3A">
        <w:rPr>
          <w:sz w:val="24"/>
          <w:szCs w:val="24"/>
        </w:rPr>
        <w:t xml:space="preserve"> Е</w:t>
      </w:r>
      <w:r w:rsidRPr="00305F3A">
        <w:rPr>
          <w:color w:val="000000"/>
          <w:sz w:val="24"/>
          <w:szCs w:val="24"/>
        </w:rPr>
        <w:t>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w:t>
      </w:r>
      <w:r>
        <w:rPr>
          <w:color w:val="000000"/>
          <w:sz w:val="24"/>
          <w:szCs w:val="24"/>
        </w:rPr>
        <w:t xml:space="preserve"> для участника процедуры закупки выполнение работ</w:t>
      </w:r>
      <w:r w:rsidRPr="00305F3A">
        <w:rPr>
          <w:color w:val="000000"/>
          <w:sz w:val="24"/>
          <w:szCs w:val="24"/>
        </w:rPr>
        <w:t>, являющихся предме</w:t>
      </w:r>
      <w:r>
        <w:rPr>
          <w:color w:val="000000"/>
          <w:sz w:val="24"/>
          <w:szCs w:val="24"/>
        </w:rPr>
        <w:t>том договор</w:t>
      </w:r>
      <w:r w:rsidRPr="00305F3A">
        <w:rPr>
          <w:color w:val="000000"/>
          <w:sz w:val="24"/>
          <w:szCs w:val="24"/>
        </w:rPr>
        <w:t>а, или внесение денежных средств в качестве обеспечения</w:t>
      </w:r>
      <w:r>
        <w:rPr>
          <w:color w:val="000000"/>
          <w:sz w:val="24"/>
          <w:szCs w:val="24"/>
        </w:rPr>
        <w:t xml:space="preserve"> заявки на участие в открытом аукционе в электронной форме, обеспечения</w:t>
      </w:r>
      <w:r w:rsidRPr="00305F3A">
        <w:rPr>
          <w:color w:val="000000"/>
          <w:sz w:val="24"/>
          <w:szCs w:val="24"/>
        </w:rPr>
        <w:t xml:space="preserve"> исполне</w:t>
      </w:r>
      <w:r>
        <w:rPr>
          <w:color w:val="000000"/>
          <w:sz w:val="24"/>
          <w:szCs w:val="24"/>
        </w:rPr>
        <w:t>ния договор</w:t>
      </w:r>
      <w:r w:rsidRPr="00305F3A">
        <w:rPr>
          <w:color w:val="000000"/>
          <w:sz w:val="24"/>
          <w:szCs w:val="24"/>
        </w:rPr>
        <w:t>а являются крупной сделкой.</w:t>
      </w:r>
    </w:p>
  </w:footnote>
  <w:footnote w:id="21">
    <w:p w:rsidR="00652323" w:rsidRDefault="00652323" w:rsidP="00B270A4">
      <w:pPr>
        <w:pStyle w:val="aa"/>
        <w:jc w:val="both"/>
      </w:pPr>
      <w:r w:rsidRPr="00305F3A">
        <w:rPr>
          <w:rStyle w:val="a8"/>
          <w:sz w:val="24"/>
          <w:szCs w:val="24"/>
        </w:rPr>
        <w:footnoteRef/>
      </w:r>
      <w:r w:rsidRPr="00305F3A">
        <w:rPr>
          <w:sz w:val="24"/>
          <w:szCs w:val="24"/>
        </w:rPr>
        <w:t xml:space="preserve"> Здесь и далее в формах для уполномоченного </w:t>
      </w:r>
      <w:r>
        <w:rPr>
          <w:sz w:val="24"/>
          <w:szCs w:val="24"/>
        </w:rPr>
        <w:t>лица участника процедуры закупки</w:t>
      </w:r>
      <w:r w:rsidRPr="00305F3A">
        <w:rPr>
          <w:sz w:val="24"/>
          <w:szCs w:val="24"/>
        </w:rPr>
        <w:t>–юридического лица указывается должность, для индивидуального предпринимателя – статус «Индивидуальный предприниматель».</w:t>
      </w:r>
    </w:p>
  </w:footnote>
  <w:footnote w:id="22">
    <w:p w:rsidR="00652323" w:rsidRDefault="00652323" w:rsidP="00B270A4">
      <w:pPr>
        <w:pStyle w:val="aa"/>
        <w:jc w:val="both"/>
      </w:pPr>
      <w:r w:rsidRPr="00305F3A">
        <w:rPr>
          <w:rStyle w:val="a8"/>
          <w:sz w:val="24"/>
          <w:szCs w:val="24"/>
        </w:rPr>
        <w:footnoteRef/>
      </w:r>
      <w:r w:rsidRPr="00305F3A">
        <w:rPr>
          <w:sz w:val="24"/>
          <w:szCs w:val="24"/>
        </w:rPr>
        <w:t xml:space="preserve"> Здесь и далее в формах печатью удостоверяется подпис</w:t>
      </w:r>
      <w:r>
        <w:rPr>
          <w:sz w:val="24"/>
          <w:szCs w:val="24"/>
        </w:rPr>
        <w:t xml:space="preserve">ь представителя участника процедуры закупки - </w:t>
      </w:r>
      <w:r w:rsidRPr="00305F3A">
        <w:rPr>
          <w:sz w:val="24"/>
          <w:szCs w:val="24"/>
        </w:rPr>
        <w:t xml:space="preserve"> юридического лица и индивидуального предпринимателя (при наличии).</w:t>
      </w:r>
    </w:p>
  </w:footnote>
  <w:footnote w:id="23">
    <w:p w:rsidR="00652323" w:rsidRDefault="00652323" w:rsidP="00B270A4">
      <w:pPr>
        <w:pStyle w:val="aa"/>
        <w:jc w:val="both"/>
      </w:pPr>
      <w:r w:rsidRPr="00305F3A">
        <w:rPr>
          <w:rStyle w:val="a8"/>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24">
    <w:p w:rsidR="00652323" w:rsidRDefault="00652323" w:rsidP="00B270A4">
      <w:pPr>
        <w:pStyle w:val="aa"/>
        <w:jc w:val="both"/>
      </w:pPr>
      <w:r w:rsidRPr="008F60DC">
        <w:rPr>
          <w:rStyle w:val="a8"/>
        </w:rPr>
        <w:footnoteRef/>
      </w:r>
      <w:r w:rsidRPr="008F60DC">
        <w:t xml:space="preserve"> Заполняется участниками процедуры закупки – юридическими лицами.</w:t>
      </w:r>
    </w:p>
  </w:footnote>
  <w:footnote w:id="25">
    <w:p w:rsidR="00652323" w:rsidRDefault="00652323" w:rsidP="00B270A4">
      <w:pPr>
        <w:pStyle w:val="aa"/>
      </w:pPr>
      <w:r w:rsidRPr="008F60DC">
        <w:rPr>
          <w:rStyle w:val="a8"/>
        </w:rPr>
        <w:footnoteRef/>
      </w:r>
      <w:r w:rsidRPr="008F60DC">
        <w:t xml:space="preserve"> Заполняется участниками процедуры закупки – индивидуальными предпринимателями.</w:t>
      </w:r>
    </w:p>
  </w:footnote>
  <w:footnote w:id="26">
    <w:p w:rsidR="00652323" w:rsidRDefault="00652323" w:rsidP="00B270A4">
      <w:pPr>
        <w:pStyle w:val="aa"/>
      </w:pPr>
      <w:r w:rsidRPr="008F60DC">
        <w:rPr>
          <w:rStyle w:val="a8"/>
        </w:rPr>
        <w:footnoteRef/>
      </w:r>
      <w:r w:rsidRPr="008F60DC">
        <w:t xml:space="preserve"> Заполняется участниками процедуры закупки – физическими лицами.</w:t>
      </w:r>
    </w:p>
  </w:footnote>
  <w:footnote w:id="27">
    <w:p w:rsidR="00652323" w:rsidRDefault="00652323" w:rsidP="00B270A4">
      <w:pPr>
        <w:pStyle w:val="aa"/>
        <w:jc w:val="both"/>
      </w:pPr>
      <w:r w:rsidRPr="007A1C11">
        <w:rPr>
          <w:rStyle w:val="a8"/>
        </w:rPr>
        <w:footnoteRef/>
      </w:r>
      <w:r w:rsidRPr="007A1C11">
        <w:t xml:space="preserve"> При наличии требований о предоставлении обеспечения исполнения </w:t>
      </w:r>
      <w:r>
        <w:t>договора</w:t>
      </w:r>
      <w:r w:rsidRPr="007A1C11">
        <w:t xml:space="preserve"> в </w:t>
      </w:r>
      <w:r>
        <w:t>документации</w:t>
      </w:r>
    </w:p>
  </w:footnote>
  <w:footnote w:id="28">
    <w:p w:rsidR="00652323" w:rsidRDefault="00652323" w:rsidP="00B270A4">
      <w:pPr>
        <w:pStyle w:val="aa"/>
        <w:jc w:val="both"/>
      </w:pPr>
      <w:r w:rsidRPr="00D703F1">
        <w:rPr>
          <w:rStyle w:val="a8"/>
          <w:sz w:val="24"/>
          <w:szCs w:val="24"/>
        </w:rPr>
        <w:footnoteRef/>
      </w:r>
      <w:r w:rsidRPr="00D703F1">
        <w:rPr>
          <w:sz w:val="24"/>
          <w:szCs w:val="24"/>
        </w:rPr>
        <w:t xml:space="preserve"> Указывается в соответствии с предметом закупки, согласно документации</w:t>
      </w:r>
      <w:r>
        <w:rPr>
          <w:sz w:val="24"/>
          <w:szCs w:val="24"/>
        </w:rPr>
        <w:t xml:space="preserve"> о размещении закупок.</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323" w:rsidRDefault="00652323">
    <w:pPr>
      <w:pStyle w:val="a4"/>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323" w:rsidRDefault="00652323">
    <w:pPr>
      <w:pStyle w:val="a4"/>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hybridMultilevel"/>
    <w:tmpl w:val="8B46913E"/>
    <w:name w:val="WW8Num23"/>
    <w:lvl w:ilvl="0" w:tplc="04190011">
      <w:start w:val="1"/>
      <w:numFmt w:val="decimal"/>
      <w:lvlText w:val="%1)"/>
      <w:lvlJc w:val="left"/>
      <w:pPr>
        <w:tabs>
          <w:tab w:val="num" w:pos="1440"/>
        </w:tabs>
        <w:ind w:left="1440" w:hanging="360"/>
      </w:pPr>
      <w:rPr>
        <w:rFonts w:cs="Times New Roman"/>
      </w:rPr>
    </w:lvl>
    <w:lvl w:ilvl="1" w:tplc="04190019">
      <w:start w:val="1"/>
      <w:numFmt w:val="lowerLetter"/>
      <w:lvlRestart w:val="0"/>
      <w:lvlText w:val="%2."/>
      <w:lvlJc w:val="left"/>
      <w:pPr>
        <w:tabs>
          <w:tab w:val="num" w:pos="2160"/>
        </w:tabs>
        <w:ind w:left="2160" w:hanging="360"/>
      </w:pPr>
      <w:rPr>
        <w:rFonts w:cs="Times New Roman"/>
      </w:rPr>
    </w:lvl>
    <w:lvl w:ilvl="2" w:tplc="0419001B">
      <w:start w:val="1"/>
      <w:numFmt w:val="lowerRoman"/>
      <w:lvlRestart w:val="0"/>
      <w:lvlText w:val="%3."/>
      <w:lvlJc w:val="right"/>
      <w:pPr>
        <w:tabs>
          <w:tab w:val="num" w:pos="2880"/>
        </w:tabs>
        <w:ind w:left="2880" w:hanging="180"/>
      </w:pPr>
      <w:rPr>
        <w:rFonts w:cs="Times New Roman"/>
      </w:rPr>
    </w:lvl>
    <w:lvl w:ilvl="3" w:tplc="0419000F">
      <w:start w:val="1"/>
      <w:numFmt w:val="decimal"/>
      <w:lvlRestart w:val="0"/>
      <w:lvlText w:val="%4."/>
      <w:lvlJc w:val="left"/>
      <w:pPr>
        <w:tabs>
          <w:tab w:val="num" w:pos="3600"/>
        </w:tabs>
        <w:ind w:left="3600" w:hanging="360"/>
      </w:pPr>
      <w:rPr>
        <w:rFonts w:cs="Times New Roman"/>
      </w:rPr>
    </w:lvl>
    <w:lvl w:ilvl="4" w:tplc="04190019">
      <w:start w:val="1"/>
      <w:numFmt w:val="lowerLetter"/>
      <w:lvlRestart w:val="0"/>
      <w:lvlText w:val="%5."/>
      <w:lvlJc w:val="left"/>
      <w:pPr>
        <w:tabs>
          <w:tab w:val="num" w:pos="4320"/>
        </w:tabs>
        <w:ind w:left="4320" w:hanging="360"/>
      </w:pPr>
      <w:rPr>
        <w:rFonts w:cs="Times New Roman"/>
      </w:rPr>
    </w:lvl>
    <w:lvl w:ilvl="5" w:tplc="0419001B">
      <w:start w:val="1"/>
      <w:numFmt w:val="lowerRoman"/>
      <w:lvlRestart w:val="0"/>
      <w:lvlText w:val="%6."/>
      <w:lvlJc w:val="right"/>
      <w:pPr>
        <w:tabs>
          <w:tab w:val="num" w:pos="5040"/>
        </w:tabs>
        <w:ind w:left="5040" w:hanging="180"/>
      </w:pPr>
      <w:rPr>
        <w:rFonts w:cs="Times New Roman"/>
      </w:rPr>
    </w:lvl>
    <w:lvl w:ilvl="6" w:tplc="0419000F">
      <w:start w:val="1"/>
      <w:numFmt w:val="decimal"/>
      <w:lvlRestart w:val="0"/>
      <w:lvlText w:val="%7."/>
      <w:lvlJc w:val="left"/>
      <w:pPr>
        <w:tabs>
          <w:tab w:val="num" w:pos="5760"/>
        </w:tabs>
        <w:ind w:left="5760" w:hanging="360"/>
      </w:pPr>
      <w:rPr>
        <w:rFonts w:cs="Times New Roman"/>
      </w:rPr>
    </w:lvl>
    <w:lvl w:ilvl="7" w:tplc="04190019">
      <w:start w:val="1"/>
      <w:numFmt w:val="lowerLetter"/>
      <w:lvlRestart w:val="0"/>
      <w:lvlText w:val="%8."/>
      <w:lvlJc w:val="left"/>
      <w:pPr>
        <w:tabs>
          <w:tab w:val="num" w:pos="6480"/>
        </w:tabs>
        <w:ind w:left="6480" w:hanging="360"/>
      </w:pPr>
      <w:rPr>
        <w:rFonts w:cs="Times New Roman"/>
      </w:rPr>
    </w:lvl>
    <w:lvl w:ilvl="8" w:tplc="0419001B">
      <w:start w:val="1"/>
      <w:numFmt w:val="lowerRoman"/>
      <w:lvlRestart w:val="0"/>
      <w:lvlText w:val="%9."/>
      <w:lvlJc w:val="right"/>
      <w:pPr>
        <w:tabs>
          <w:tab w:val="num" w:pos="7200"/>
        </w:tabs>
        <w:ind w:left="7200" w:hanging="180"/>
      </w:pPr>
      <w:rPr>
        <w:rFonts w:cs="Times New Roman"/>
      </w:rPr>
    </w:lvl>
  </w:abstractNum>
  <w:abstractNum w:abstractNumId="1" w15:restartNumberingAfterBreak="0">
    <w:nsid w:val="00000004"/>
    <w:multiLevelType w:val="hybridMultilevel"/>
    <w:tmpl w:val="B166259E"/>
    <w:lvl w:ilvl="0" w:tplc="7674E4E4">
      <w:start w:val="15"/>
      <w:numFmt w:val="decimal"/>
      <w:lvlText w:val="%1."/>
      <w:lvlJc w:val="left"/>
      <w:pPr>
        <w:tabs>
          <w:tab w:val="num" w:pos="1080"/>
        </w:tabs>
        <w:ind w:left="1080" w:hanging="360"/>
      </w:pPr>
      <w:rPr>
        <w:rFonts w:cs="Times New Roman" w:hint="default"/>
      </w:rPr>
    </w:lvl>
    <w:lvl w:ilvl="1" w:tplc="04190019">
      <w:start w:val="1"/>
      <w:numFmt w:val="lowerLetter"/>
      <w:lvlRestart w:val="0"/>
      <w:lvlText w:val="%2."/>
      <w:lvlJc w:val="left"/>
      <w:pPr>
        <w:tabs>
          <w:tab w:val="num" w:pos="1800"/>
        </w:tabs>
        <w:ind w:left="1800" w:hanging="360"/>
      </w:pPr>
      <w:rPr>
        <w:rFonts w:cs="Times New Roman"/>
      </w:rPr>
    </w:lvl>
    <w:lvl w:ilvl="2" w:tplc="0419001B">
      <w:start w:val="1"/>
      <w:numFmt w:val="lowerRoman"/>
      <w:lvlRestart w:val="0"/>
      <w:lvlText w:val="%3."/>
      <w:lvlJc w:val="right"/>
      <w:pPr>
        <w:tabs>
          <w:tab w:val="num" w:pos="2520"/>
        </w:tabs>
        <w:ind w:left="2520" w:hanging="180"/>
      </w:pPr>
      <w:rPr>
        <w:rFonts w:cs="Times New Roman"/>
      </w:rPr>
    </w:lvl>
    <w:lvl w:ilvl="3" w:tplc="0419000F">
      <w:start w:val="1"/>
      <w:numFmt w:val="decimal"/>
      <w:lvlRestart w:val="0"/>
      <w:lvlText w:val="%4."/>
      <w:lvlJc w:val="left"/>
      <w:pPr>
        <w:tabs>
          <w:tab w:val="num" w:pos="3240"/>
        </w:tabs>
        <w:ind w:left="3240" w:hanging="360"/>
      </w:pPr>
      <w:rPr>
        <w:rFonts w:cs="Times New Roman"/>
      </w:rPr>
    </w:lvl>
    <w:lvl w:ilvl="4" w:tplc="04190019">
      <w:start w:val="1"/>
      <w:numFmt w:val="lowerLetter"/>
      <w:lvlRestart w:val="0"/>
      <w:lvlText w:val="%5."/>
      <w:lvlJc w:val="left"/>
      <w:pPr>
        <w:tabs>
          <w:tab w:val="num" w:pos="3960"/>
        </w:tabs>
        <w:ind w:left="3960" w:hanging="360"/>
      </w:pPr>
      <w:rPr>
        <w:rFonts w:cs="Times New Roman"/>
      </w:rPr>
    </w:lvl>
    <w:lvl w:ilvl="5" w:tplc="0419001B">
      <w:start w:val="1"/>
      <w:numFmt w:val="lowerRoman"/>
      <w:lvlRestart w:val="0"/>
      <w:lvlText w:val="%6."/>
      <w:lvlJc w:val="right"/>
      <w:pPr>
        <w:tabs>
          <w:tab w:val="num" w:pos="4680"/>
        </w:tabs>
        <w:ind w:left="4680" w:hanging="180"/>
      </w:pPr>
      <w:rPr>
        <w:rFonts w:cs="Times New Roman"/>
      </w:rPr>
    </w:lvl>
    <w:lvl w:ilvl="6" w:tplc="0419000F">
      <w:start w:val="1"/>
      <w:numFmt w:val="decimal"/>
      <w:lvlRestart w:val="0"/>
      <w:lvlText w:val="%7."/>
      <w:lvlJc w:val="left"/>
      <w:pPr>
        <w:tabs>
          <w:tab w:val="num" w:pos="5400"/>
        </w:tabs>
        <w:ind w:left="5400" w:hanging="360"/>
      </w:pPr>
      <w:rPr>
        <w:rFonts w:cs="Times New Roman"/>
      </w:rPr>
    </w:lvl>
    <w:lvl w:ilvl="7" w:tplc="04190019">
      <w:start w:val="1"/>
      <w:numFmt w:val="lowerLetter"/>
      <w:lvlRestart w:val="0"/>
      <w:lvlText w:val="%8."/>
      <w:lvlJc w:val="left"/>
      <w:pPr>
        <w:tabs>
          <w:tab w:val="num" w:pos="6120"/>
        </w:tabs>
        <w:ind w:left="6120" w:hanging="360"/>
      </w:pPr>
      <w:rPr>
        <w:rFonts w:cs="Times New Roman"/>
      </w:rPr>
    </w:lvl>
    <w:lvl w:ilvl="8" w:tplc="0419001B">
      <w:start w:val="1"/>
      <w:numFmt w:val="lowerRoman"/>
      <w:lvlRestart w:val="0"/>
      <w:lvlText w:val="%9."/>
      <w:lvlJc w:val="right"/>
      <w:pPr>
        <w:tabs>
          <w:tab w:val="num" w:pos="6840"/>
        </w:tabs>
        <w:ind w:left="6840" w:hanging="180"/>
      </w:pPr>
      <w:rPr>
        <w:rFonts w:cs="Times New Roman"/>
      </w:rPr>
    </w:lvl>
  </w:abstractNum>
  <w:abstractNum w:abstractNumId="2" w15:restartNumberingAfterBreak="0">
    <w:nsid w:val="00000005"/>
    <w:multiLevelType w:val="multilevel"/>
    <w:tmpl w:val="EC24C602"/>
    <w:name w:val="WW8Num235333"/>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3" w15:restartNumberingAfterBreak="0">
    <w:nsid w:val="00000006"/>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start w:val="1"/>
      <w:numFmt w:val="bullet"/>
      <w:lvlRestart w:val="0"/>
      <w:lvlText w:val="o"/>
      <w:lvlJc w:val="left"/>
      <w:pPr>
        <w:tabs>
          <w:tab w:val="num" w:pos="1156"/>
        </w:tabs>
        <w:ind w:left="1156" w:hanging="360"/>
      </w:pPr>
      <w:rPr>
        <w:rFonts w:ascii="Courier New" w:hAnsi="Courier New" w:hint="default"/>
      </w:rPr>
    </w:lvl>
    <w:lvl w:ilvl="2" w:tplc="04190005">
      <w:start w:val="1"/>
      <w:numFmt w:val="bullet"/>
      <w:lvlRestart w:val="0"/>
      <w:lvlText w:val=""/>
      <w:lvlJc w:val="left"/>
      <w:pPr>
        <w:tabs>
          <w:tab w:val="num" w:pos="1876"/>
        </w:tabs>
        <w:ind w:left="1876" w:hanging="360"/>
      </w:pPr>
      <w:rPr>
        <w:rFonts w:ascii="Wingdings" w:hAnsi="Wingdings" w:hint="default"/>
      </w:rPr>
    </w:lvl>
    <w:lvl w:ilvl="3" w:tplc="04190001">
      <w:start w:val="1"/>
      <w:numFmt w:val="bullet"/>
      <w:lvlRestart w:val="0"/>
      <w:lvlText w:val=""/>
      <w:lvlJc w:val="left"/>
      <w:pPr>
        <w:tabs>
          <w:tab w:val="num" w:pos="2596"/>
        </w:tabs>
        <w:ind w:left="2596" w:hanging="360"/>
      </w:pPr>
      <w:rPr>
        <w:rFonts w:ascii="Symbol" w:hAnsi="Symbol" w:hint="default"/>
      </w:rPr>
    </w:lvl>
    <w:lvl w:ilvl="4" w:tplc="04190003">
      <w:start w:val="1"/>
      <w:numFmt w:val="bullet"/>
      <w:lvlRestart w:val="0"/>
      <w:lvlText w:val="o"/>
      <w:lvlJc w:val="left"/>
      <w:pPr>
        <w:tabs>
          <w:tab w:val="num" w:pos="3316"/>
        </w:tabs>
        <w:ind w:left="3316" w:hanging="360"/>
      </w:pPr>
      <w:rPr>
        <w:rFonts w:ascii="Courier New" w:hAnsi="Courier New" w:hint="default"/>
      </w:rPr>
    </w:lvl>
    <w:lvl w:ilvl="5" w:tplc="04190005">
      <w:start w:val="1"/>
      <w:numFmt w:val="bullet"/>
      <w:lvlRestart w:val="0"/>
      <w:lvlText w:val=""/>
      <w:lvlJc w:val="left"/>
      <w:pPr>
        <w:tabs>
          <w:tab w:val="num" w:pos="4036"/>
        </w:tabs>
        <w:ind w:left="4036" w:hanging="360"/>
      </w:pPr>
      <w:rPr>
        <w:rFonts w:ascii="Wingdings" w:hAnsi="Wingdings" w:hint="default"/>
      </w:rPr>
    </w:lvl>
    <w:lvl w:ilvl="6" w:tplc="04190001">
      <w:start w:val="1"/>
      <w:numFmt w:val="bullet"/>
      <w:lvlRestart w:val="0"/>
      <w:lvlText w:val=""/>
      <w:lvlJc w:val="left"/>
      <w:pPr>
        <w:tabs>
          <w:tab w:val="num" w:pos="4756"/>
        </w:tabs>
        <w:ind w:left="4756" w:hanging="360"/>
      </w:pPr>
      <w:rPr>
        <w:rFonts w:ascii="Symbol" w:hAnsi="Symbol" w:hint="default"/>
      </w:rPr>
    </w:lvl>
    <w:lvl w:ilvl="7" w:tplc="04190003">
      <w:start w:val="1"/>
      <w:numFmt w:val="bullet"/>
      <w:lvlRestart w:val="0"/>
      <w:lvlText w:val="o"/>
      <w:lvlJc w:val="left"/>
      <w:pPr>
        <w:tabs>
          <w:tab w:val="num" w:pos="5476"/>
        </w:tabs>
        <w:ind w:left="5476" w:hanging="360"/>
      </w:pPr>
      <w:rPr>
        <w:rFonts w:ascii="Courier New" w:hAnsi="Courier New" w:hint="default"/>
      </w:rPr>
    </w:lvl>
    <w:lvl w:ilvl="8" w:tplc="04190005">
      <w:start w:val="1"/>
      <w:numFmt w:val="bullet"/>
      <w:lvlRestart w:val="0"/>
      <w:lvlText w:val=""/>
      <w:lvlJc w:val="left"/>
      <w:pPr>
        <w:tabs>
          <w:tab w:val="num" w:pos="6196"/>
        </w:tabs>
        <w:ind w:left="6196" w:hanging="360"/>
      </w:pPr>
      <w:rPr>
        <w:rFonts w:ascii="Wingdings" w:hAnsi="Wingdings" w:hint="default"/>
      </w:rPr>
    </w:lvl>
  </w:abstractNum>
  <w:abstractNum w:abstractNumId="4" w15:restartNumberingAfterBreak="0">
    <w:nsid w:val="00000007"/>
    <w:multiLevelType w:val="hybridMultilevel"/>
    <w:tmpl w:val="DE68F67E"/>
    <w:lvl w:ilvl="0" w:tplc="56A2FA14">
      <w:start w:val="11"/>
      <w:numFmt w:val="decimal"/>
      <w:lvlText w:val="%1)"/>
      <w:lvlJc w:val="left"/>
      <w:pPr>
        <w:tabs>
          <w:tab w:val="num" w:pos="1080"/>
        </w:tabs>
        <w:ind w:left="1080" w:hanging="360"/>
      </w:pPr>
      <w:rPr>
        <w:rFonts w:cs="Times New Roman" w:hint="default"/>
      </w:rPr>
    </w:lvl>
    <w:lvl w:ilvl="1" w:tplc="EC5A00D2">
      <w:start w:val="8"/>
      <w:numFmt w:val="decimal"/>
      <w:lvlText w:val="%2."/>
      <w:lvlJc w:val="left"/>
      <w:pPr>
        <w:tabs>
          <w:tab w:val="num" w:pos="1800"/>
        </w:tabs>
        <w:ind w:left="1800" w:hanging="360"/>
      </w:pPr>
      <w:rPr>
        <w:rFonts w:cs="Times New Roman" w:hint="default"/>
      </w:rPr>
    </w:lvl>
    <w:lvl w:ilvl="2" w:tplc="0419001B">
      <w:start w:val="1"/>
      <w:numFmt w:val="lowerRoman"/>
      <w:lvlRestart w:val="0"/>
      <w:lvlText w:val="%3."/>
      <w:lvlJc w:val="right"/>
      <w:pPr>
        <w:tabs>
          <w:tab w:val="num" w:pos="2520"/>
        </w:tabs>
        <w:ind w:left="2520" w:hanging="180"/>
      </w:pPr>
      <w:rPr>
        <w:rFonts w:cs="Times New Roman"/>
      </w:rPr>
    </w:lvl>
    <w:lvl w:ilvl="3" w:tplc="0419000F">
      <w:start w:val="1"/>
      <w:numFmt w:val="decimal"/>
      <w:lvlRestart w:val="0"/>
      <w:lvlText w:val="%4."/>
      <w:lvlJc w:val="left"/>
      <w:pPr>
        <w:tabs>
          <w:tab w:val="num" w:pos="3240"/>
        </w:tabs>
        <w:ind w:left="3240" w:hanging="360"/>
      </w:pPr>
      <w:rPr>
        <w:rFonts w:cs="Times New Roman"/>
      </w:rPr>
    </w:lvl>
    <w:lvl w:ilvl="4" w:tplc="04190019">
      <w:start w:val="1"/>
      <w:numFmt w:val="lowerLetter"/>
      <w:lvlRestart w:val="0"/>
      <w:lvlText w:val="%5."/>
      <w:lvlJc w:val="left"/>
      <w:pPr>
        <w:tabs>
          <w:tab w:val="num" w:pos="3960"/>
        </w:tabs>
        <w:ind w:left="3960" w:hanging="360"/>
      </w:pPr>
      <w:rPr>
        <w:rFonts w:cs="Times New Roman"/>
      </w:rPr>
    </w:lvl>
    <w:lvl w:ilvl="5" w:tplc="0419001B">
      <w:start w:val="1"/>
      <w:numFmt w:val="lowerRoman"/>
      <w:lvlRestart w:val="0"/>
      <w:lvlText w:val="%6."/>
      <w:lvlJc w:val="right"/>
      <w:pPr>
        <w:tabs>
          <w:tab w:val="num" w:pos="4680"/>
        </w:tabs>
        <w:ind w:left="4680" w:hanging="180"/>
      </w:pPr>
      <w:rPr>
        <w:rFonts w:cs="Times New Roman"/>
      </w:rPr>
    </w:lvl>
    <w:lvl w:ilvl="6" w:tplc="0419000F">
      <w:start w:val="1"/>
      <w:numFmt w:val="decimal"/>
      <w:lvlRestart w:val="0"/>
      <w:lvlText w:val="%7."/>
      <w:lvlJc w:val="left"/>
      <w:pPr>
        <w:tabs>
          <w:tab w:val="num" w:pos="5400"/>
        </w:tabs>
        <w:ind w:left="5400" w:hanging="360"/>
      </w:pPr>
      <w:rPr>
        <w:rFonts w:cs="Times New Roman"/>
      </w:rPr>
    </w:lvl>
    <w:lvl w:ilvl="7" w:tplc="04190019">
      <w:start w:val="1"/>
      <w:numFmt w:val="lowerLetter"/>
      <w:lvlRestart w:val="0"/>
      <w:lvlText w:val="%8."/>
      <w:lvlJc w:val="left"/>
      <w:pPr>
        <w:tabs>
          <w:tab w:val="num" w:pos="6120"/>
        </w:tabs>
        <w:ind w:left="6120" w:hanging="360"/>
      </w:pPr>
      <w:rPr>
        <w:rFonts w:cs="Times New Roman"/>
      </w:rPr>
    </w:lvl>
    <w:lvl w:ilvl="8" w:tplc="0419001B">
      <w:start w:val="1"/>
      <w:numFmt w:val="lowerRoman"/>
      <w:lvlRestart w:val="0"/>
      <w:lvlText w:val="%9."/>
      <w:lvlJc w:val="right"/>
      <w:pPr>
        <w:tabs>
          <w:tab w:val="num" w:pos="6840"/>
        </w:tabs>
        <w:ind w:left="6840" w:hanging="180"/>
      </w:pPr>
      <w:rPr>
        <w:rFonts w:cs="Times New Roman"/>
      </w:rPr>
    </w:lvl>
  </w:abstractNum>
  <w:abstractNum w:abstractNumId="5" w15:restartNumberingAfterBreak="0">
    <w:nsid w:val="00000009"/>
    <w:multiLevelType w:val="multilevel"/>
    <w:tmpl w:val="BED8EBF4"/>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6" w15:restartNumberingAfterBreak="0">
    <w:nsid w:val="0000000A"/>
    <w:multiLevelType w:val="hybridMultilevel"/>
    <w:tmpl w:val="CA5815A2"/>
    <w:lvl w:ilvl="0" w:tplc="33C81112">
      <w:start w:val="1"/>
      <w:numFmt w:val="decimal"/>
      <w:lvlText w:val="%1."/>
      <w:lvlJc w:val="left"/>
      <w:pPr>
        <w:ind w:left="720" w:hanging="360"/>
      </w:pPr>
      <w:rPr>
        <w:rFonts w:cs="Times New Roman" w:hint="default"/>
        <w:i w:val="0"/>
      </w:rPr>
    </w:lvl>
    <w:lvl w:ilvl="1" w:tplc="04190019">
      <w:start w:val="1"/>
      <w:numFmt w:val="lowerLetter"/>
      <w:lvlText w:val="%2."/>
      <w:lvlJc w:val="left"/>
      <w:pPr>
        <w:ind w:left="1624" w:hanging="360"/>
      </w:pPr>
      <w:rPr>
        <w:rFonts w:cs="Times New Roman"/>
      </w:rPr>
    </w:lvl>
    <w:lvl w:ilvl="2" w:tplc="0419001B">
      <w:start w:val="1"/>
      <w:numFmt w:val="lowerRoman"/>
      <w:lvlText w:val="%3."/>
      <w:lvlJc w:val="right"/>
      <w:pPr>
        <w:ind w:left="2344" w:hanging="180"/>
      </w:pPr>
      <w:rPr>
        <w:rFonts w:cs="Times New Roman"/>
      </w:rPr>
    </w:lvl>
    <w:lvl w:ilvl="3" w:tplc="0419000F">
      <w:start w:val="1"/>
      <w:numFmt w:val="decimal"/>
      <w:lvlText w:val="%4."/>
      <w:lvlJc w:val="left"/>
      <w:pPr>
        <w:ind w:left="3064" w:hanging="360"/>
      </w:pPr>
      <w:rPr>
        <w:rFonts w:cs="Times New Roman"/>
      </w:rPr>
    </w:lvl>
    <w:lvl w:ilvl="4" w:tplc="04190019">
      <w:start w:val="1"/>
      <w:numFmt w:val="lowerLetter"/>
      <w:lvlText w:val="%5."/>
      <w:lvlJc w:val="left"/>
      <w:pPr>
        <w:ind w:left="3784" w:hanging="360"/>
      </w:pPr>
      <w:rPr>
        <w:rFonts w:cs="Times New Roman"/>
      </w:rPr>
    </w:lvl>
    <w:lvl w:ilvl="5" w:tplc="0419001B">
      <w:start w:val="1"/>
      <w:numFmt w:val="lowerRoman"/>
      <w:lvlText w:val="%6."/>
      <w:lvlJc w:val="right"/>
      <w:pPr>
        <w:ind w:left="4504" w:hanging="180"/>
      </w:pPr>
      <w:rPr>
        <w:rFonts w:cs="Times New Roman"/>
      </w:rPr>
    </w:lvl>
    <w:lvl w:ilvl="6" w:tplc="0419000F">
      <w:start w:val="1"/>
      <w:numFmt w:val="decimal"/>
      <w:lvlText w:val="%7."/>
      <w:lvlJc w:val="left"/>
      <w:pPr>
        <w:ind w:left="5224" w:hanging="360"/>
      </w:pPr>
      <w:rPr>
        <w:rFonts w:cs="Times New Roman"/>
      </w:rPr>
    </w:lvl>
    <w:lvl w:ilvl="7" w:tplc="04190019">
      <w:start w:val="1"/>
      <w:numFmt w:val="lowerLetter"/>
      <w:lvlText w:val="%8."/>
      <w:lvlJc w:val="left"/>
      <w:pPr>
        <w:ind w:left="5944" w:hanging="360"/>
      </w:pPr>
      <w:rPr>
        <w:rFonts w:cs="Times New Roman"/>
      </w:rPr>
    </w:lvl>
    <w:lvl w:ilvl="8" w:tplc="0419001B">
      <w:start w:val="1"/>
      <w:numFmt w:val="lowerRoman"/>
      <w:lvlText w:val="%9."/>
      <w:lvlJc w:val="right"/>
      <w:pPr>
        <w:ind w:left="6664" w:hanging="180"/>
      </w:pPr>
      <w:rPr>
        <w:rFonts w:cs="Times New Roman"/>
      </w:rPr>
    </w:lvl>
  </w:abstractNum>
  <w:abstractNum w:abstractNumId="7" w15:restartNumberingAfterBreak="0">
    <w:nsid w:val="0000000B"/>
    <w:multiLevelType w:val="hybridMultilevel"/>
    <w:tmpl w:val="5F06C5DE"/>
    <w:name w:val="WW8Num23533"/>
    <w:lvl w:ilvl="0" w:tplc="9720263E">
      <w:start w:val="11"/>
      <w:numFmt w:val="decimal"/>
      <w:lvlText w:val="%1."/>
      <w:lvlJc w:val="left"/>
      <w:pPr>
        <w:tabs>
          <w:tab w:val="num" w:pos="1082"/>
        </w:tabs>
        <w:ind w:left="1082" w:hanging="360"/>
      </w:pPr>
      <w:rPr>
        <w:rFonts w:cs="Times New Roman" w:hint="default"/>
        <w:i w:val="0"/>
      </w:rPr>
    </w:lvl>
    <w:lvl w:ilvl="1" w:tplc="04190019">
      <w:start w:val="1"/>
      <w:numFmt w:val="lowerLetter"/>
      <w:lvlRestart w:val="0"/>
      <w:lvlText w:val="%2."/>
      <w:lvlJc w:val="left"/>
      <w:pPr>
        <w:tabs>
          <w:tab w:val="num" w:pos="1802"/>
        </w:tabs>
        <w:ind w:left="1802" w:hanging="360"/>
      </w:pPr>
      <w:rPr>
        <w:rFonts w:cs="Times New Roman"/>
      </w:rPr>
    </w:lvl>
    <w:lvl w:ilvl="2" w:tplc="0419001B">
      <w:start w:val="1"/>
      <w:numFmt w:val="lowerRoman"/>
      <w:lvlRestart w:val="0"/>
      <w:lvlText w:val="%3."/>
      <w:lvlJc w:val="right"/>
      <w:pPr>
        <w:tabs>
          <w:tab w:val="num" w:pos="2522"/>
        </w:tabs>
        <w:ind w:left="2522" w:hanging="180"/>
      </w:pPr>
      <w:rPr>
        <w:rFonts w:cs="Times New Roman"/>
      </w:rPr>
    </w:lvl>
    <w:lvl w:ilvl="3" w:tplc="0419000F">
      <w:start w:val="1"/>
      <w:numFmt w:val="decimal"/>
      <w:lvlRestart w:val="0"/>
      <w:lvlText w:val="%4."/>
      <w:lvlJc w:val="left"/>
      <w:pPr>
        <w:tabs>
          <w:tab w:val="num" w:pos="3242"/>
        </w:tabs>
        <w:ind w:left="3242" w:hanging="360"/>
      </w:pPr>
      <w:rPr>
        <w:rFonts w:cs="Times New Roman"/>
      </w:rPr>
    </w:lvl>
    <w:lvl w:ilvl="4" w:tplc="04190019">
      <w:start w:val="1"/>
      <w:numFmt w:val="lowerLetter"/>
      <w:lvlRestart w:val="0"/>
      <w:lvlText w:val="%5."/>
      <w:lvlJc w:val="left"/>
      <w:pPr>
        <w:tabs>
          <w:tab w:val="num" w:pos="3962"/>
        </w:tabs>
        <w:ind w:left="3962" w:hanging="360"/>
      </w:pPr>
      <w:rPr>
        <w:rFonts w:cs="Times New Roman"/>
      </w:rPr>
    </w:lvl>
    <w:lvl w:ilvl="5" w:tplc="0419001B">
      <w:start w:val="1"/>
      <w:numFmt w:val="lowerRoman"/>
      <w:lvlRestart w:val="0"/>
      <w:lvlText w:val="%6."/>
      <w:lvlJc w:val="right"/>
      <w:pPr>
        <w:tabs>
          <w:tab w:val="num" w:pos="4682"/>
        </w:tabs>
        <w:ind w:left="4682" w:hanging="180"/>
      </w:pPr>
      <w:rPr>
        <w:rFonts w:cs="Times New Roman"/>
      </w:rPr>
    </w:lvl>
    <w:lvl w:ilvl="6" w:tplc="0419000F">
      <w:start w:val="1"/>
      <w:numFmt w:val="decimal"/>
      <w:lvlRestart w:val="0"/>
      <w:lvlText w:val="%7."/>
      <w:lvlJc w:val="left"/>
      <w:pPr>
        <w:tabs>
          <w:tab w:val="num" w:pos="5402"/>
        </w:tabs>
        <w:ind w:left="5402" w:hanging="360"/>
      </w:pPr>
      <w:rPr>
        <w:rFonts w:cs="Times New Roman"/>
      </w:rPr>
    </w:lvl>
    <w:lvl w:ilvl="7" w:tplc="04190019">
      <w:start w:val="1"/>
      <w:numFmt w:val="lowerLetter"/>
      <w:lvlRestart w:val="0"/>
      <w:lvlText w:val="%8."/>
      <w:lvlJc w:val="left"/>
      <w:pPr>
        <w:tabs>
          <w:tab w:val="num" w:pos="6122"/>
        </w:tabs>
        <w:ind w:left="6122" w:hanging="360"/>
      </w:pPr>
      <w:rPr>
        <w:rFonts w:cs="Times New Roman"/>
      </w:rPr>
    </w:lvl>
    <w:lvl w:ilvl="8" w:tplc="0419001B">
      <w:start w:val="1"/>
      <w:numFmt w:val="lowerRoman"/>
      <w:lvlRestart w:val="0"/>
      <w:lvlText w:val="%9."/>
      <w:lvlJc w:val="right"/>
      <w:pPr>
        <w:tabs>
          <w:tab w:val="num" w:pos="6842"/>
        </w:tabs>
        <w:ind w:left="6842" w:hanging="180"/>
      </w:pPr>
      <w:rPr>
        <w:rFonts w:cs="Times New Roman"/>
      </w:rPr>
    </w:lvl>
  </w:abstractNum>
  <w:abstractNum w:abstractNumId="8" w15:restartNumberingAfterBreak="0">
    <w:nsid w:val="0000000C"/>
    <w:multiLevelType w:val="hybridMultilevel"/>
    <w:tmpl w:val="0828326C"/>
    <w:lvl w:ilvl="0" w:tplc="BCC695C4">
      <w:start w:val="9"/>
      <w:numFmt w:val="decimal"/>
      <w:lvlText w:val="%1."/>
      <w:lvlJc w:val="left"/>
      <w:pPr>
        <w:ind w:left="360" w:hanging="360"/>
      </w:pPr>
      <w:rPr>
        <w:rFonts w:cs="Times New Roman" w:hint="default"/>
        <w:color w:val="auto"/>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9" w15:restartNumberingAfterBreak="0">
    <w:nsid w:val="0000000D"/>
    <w:multiLevelType w:val="hybridMultilevel"/>
    <w:tmpl w:val="3AE82606"/>
    <w:lvl w:ilvl="0" w:tplc="6400C628">
      <w:start w:val="11"/>
      <w:numFmt w:val="decimal"/>
      <w:lvlText w:val="%1."/>
      <w:lvlJc w:val="left"/>
      <w:pPr>
        <w:tabs>
          <w:tab w:val="num" w:pos="1080"/>
        </w:tabs>
        <w:ind w:left="1080" w:hanging="360"/>
      </w:pPr>
      <w:rPr>
        <w:rFonts w:cs="Times New Roman" w:hint="default"/>
        <w:i w:val="0"/>
      </w:rPr>
    </w:lvl>
    <w:lvl w:ilvl="1" w:tplc="42564FFA">
      <w:start w:val="1"/>
      <w:numFmt w:val="decimal"/>
      <w:lvlText w:val="%2)"/>
      <w:lvlJc w:val="left"/>
      <w:pPr>
        <w:tabs>
          <w:tab w:val="num" w:pos="1637"/>
        </w:tabs>
        <w:ind w:left="1637" w:hanging="360"/>
      </w:pPr>
      <w:rPr>
        <w:rFonts w:ascii="Times New Roman" w:eastAsia="Times New Roman" w:hAnsi="Times New Roman" w:cs="Times New Roman"/>
        <w:i w:val="0"/>
      </w:rPr>
    </w:lvl>
    <w:lvl w:ilvl="2" w:tplc="0419001B">
      <w:start w:val="1"/>
      <w:numFmt w:val="lowerRoman"/>
      <w:lvlRestart w:val="0"/>
      <w:lvlText w:val="%3."/>
      <w:lvlJc w:val="right"/>
      <w:pPr>
        <w:tabs>
          <w:tab w:val="num" w:pos="2520"/>
        </w:tabs>
        <w:ind w:left="2520" w:hanging="180"/>
      </w:pPr>
      <w:rPr>
        <w:rFonts w:cs="Times New Roman"/>
      </w:rPr>
    </w:lvl>
    <w:lvl w:ilvl="3" w:tplc="0419000F">
      <w:start w:val="1"/>
      <w:numFmt w:val="decimal"/>
      <w:lvlRestart w:val="0"/>
      <w:lvlText w:val="%4."/>
      <w:lvlJc w:val="left"/>
      <w:pPr>
        <w:tabs>
          <w:tab w:val="num" w:pos="3240"/>
        </w:tabs>
        <w:ind w:left="3240" w:hanging="360"/>
      </w:pPr>
      <w:rPr>
        <w:rFonts w:cs="Times New Roman"/>
      </w:rPr>
    </w:lvl>
    <w:lvl w:ilvl="4" w:tplc="04190019">
      <w:start w:val="1"/>
      <w:numFmt w:val="lowerLetter"/>
      <w:lvlRestart w:val="0"/>
      <w:lvlText w:val="%5."/>
      <w:lvlJc w:val="left"/>
      <w:pPr>
        <w:tabs>
          <w:tab w:val="num" w:pos="3960"/>
        </w:tabs>
        <w:ind w:left="3960" w:hanging="360"/>
      </w:pPr>
      <w:rPr>
        <w:rFonts w:cs="Times New Roman"/>
      </w:rPr>
    </w:lvl>
    <w:lvl w:ilvl="5" w:tplc="0419001B">
      <w:start w:val="1"/>
      <w:numFmt w:val="lowerRoman"/>
      <w:lvlRestart w:val="0"/>
      <w:lvlText w:val="%6."/>
      <w:lvlJc w:val="right"/>
      <w:pPr>
        <w:tabs>
          <w:tab w:val="num" w:pos="4680"/>
        </w:tabs>
        <w:ind w:left="4680" w:hanging="180"/>
      </w:pPr>
      <w:rPr>
        <w:rFonts w:cs="Times New Roman"/>
      </w:rPr>
    </w:lvl>
    <w:lvl w:ilvl="6" w:tplc="0419000F">
      <w:start w:val="1"/>
      <w:numFmt w:val="decimal"/>
      <w:lvlRestart w:val="0"/>
      <w:lvlText w:val="%7."/>
      <w:lvlJc w:val="left"/>
      <w:pPr>
        <w:tabs>
          <w:tab w:val="num" w:pos="5400"/>
        </w:tabs>
        <w:ind w:left="5400" w:hanging="360"/>
      </w:pPr>
      <w:rPr>
        <w:rFonts w:cs="Times New Roman"/>
      </w:rPr>
    </w:lvl>
    <w:lvl w:ilvl="7" w:tplc="04190019">
      <w:start w:val="1"/>
      <w:numFmt w:val="lowerLetter"/>
      <w:lvlRestart w:val="0"/>
      <w:lvlText w:val="%8."/>
      <w:lvlJc w:val="left"/>
      <w:pPr>
        <w:tabs>
          <w:tab w:val="num" w:pos="6120"/>
        </w:tabs>
        <w:ind w:left="6120" w:hanging="360"/>
      </w:pPr>
      <w:rPr>
        <w:rFonts w:cs="Times New Roman"/>
      </w:rPr>
    </w:lvl>
    <w:lvl w:ilvl="8" w:tplc="0419001B">
      <w:start w:val="1"/>
      <w:numFmt w:val="lowerRoman"/>
      <w:lvlRestart w:val="0"/>
      <w:lvlText w:val="%9."/>
      <w:lvlJc w:val="right"/>
      <w:pPr>
        <w:tabs>
          <w:tab w:val="num" w:pos="6840"/>
        </w:tabs>
        <w:ind w:left="6840" w:hanging="180"/>
      </w:pPr>
      <w:rPr>
        <w:rFonts w:cs="Times New Roman"/>
      </w:rPr>
    </w:lvl>
  </w:abstractNum>
  <w:abstractNum w:abstractNumId="10" w15:restartNumberingAfterBreak="0">
    <w:nsid w:val="0000000E"/>
    <w:multiLevelType w:val="hybridMultilevel"/>
    <w:tmpl w:val="8042C638"/>
    <w:lvl w:ilvl="0" w:tplc="E0500F3A">
      <w:start w:val="15"/>
      <w:numFmt w:val="decimal"/>
      <w:lvlText w:val="%1."/>
      <w:lvlJc w:val="left"/>
      <w:pPr>
        <w:ind w:left="517" w:hanging="375"/>
      </w:pPr>
      <w:rPr>
        <w:rFonts w:cs="Times New Roman" w:hint="default"/>
      </w:rPr>
    </w:lvl>
    <w:lvl w:ilvl="1" w:tplc="04190019">
      <w:start w:val="1"/>
      <w:numFmt w:val="lowerLetter"/>
      <w:lvlRestart w:val="0"/>
      <w:lvlText w:val="%2."/>
      <w:lvlJc w:val="left"/>
      <w:pPr>
        <w:ind w:left="1222" w:hanging="360"/>
      </w:pPr>
      <w:rPr>
        <w:rFonts w:cs="Times New Roman"/>
      </w:rPr>
    </w:lvl>
    <w:lvl w:ilvl="2" w:tplc="0419001B">
      <w:start w:val="1"/>
      <w:numFmt w:val="lowerRoman"/>
      <w:lvlRestart w:val="0"/>
      <w:lvlText w:val="%3."/>
      <w:lvlJc w:val="right"/>
      <w:pPr>
        <w:ind w:left="1942" w:hanging="180"/>
      </w:pPr>
      <w:rPr>
        <w:rFonts w:cs="Times New Roman"/>
      </w:rPr>
    </w:lvl>
    <w:lvl w:ilvl="3" w:tplc="0419000F">
      <w:start w:val="1"/>
      <w:numFmt w:val="decimal"/>
      <w:lvlRestart w:val="0"/>
      <w:lvlText w:val="%4."/>
      <w:lvlJc w:val="left"/>
      <w:pPr>
        <w:ind w:left="2662" w:hanging="360"/>
      </w:pPr>
      <w:rPr>
        <w:rFonts w:cs="Times New Roman"/>
      </w:rPr>
    </w:lvl>
    <w:lvl w:ilvl="4" w:tplc="04190019">
      <w:start w:val="1"/>
      <w:numFmt w:val="lowerLetter"/>
      <w:lvlRestart w:val="0"/>
      <w:lvlText w:val="%5."/>
      <w:lvlJc w:val="left"/>
      <w:pPr>
        <w:ind w:left="3382" w:hanging="360"/>
      </w:pPr>
      <w:rPr>
        <w:rFonts w:cs="Times New Roman"/>
      </w:rPr>
    </w:lvl>
    <w:lvl w:ilvl="5" w:tplc="0419001B">
      <w:start w:val="1"/>
      <w:numFmt w:val="lowerRoman"/>
      <w:lvlRestart w:val="0"/>
      <w:lvlText w:val="%6."/>
      <w:lvlJc w:val="right"/>
      <w:pPr>
        <w:ind w:left="4102" w:hanging="180"/>
      </w:pPr>
      <w:rPr>
        <w:rFonts w:cs="Times New Roman"/>
      </w:rPr>
    </w:lvl>
    <w:lvl w:ilvl="6" w:tplc="0419000F">
      <w:start w:val="1"/>
      <w:numFmt w:val="decimal"/>
      <w:lvlRestart w:val="0"/>
      <w:lvlText w:val="%7."/>
      <w:lvlJc w:val="left"/>
      <w:pPr>
        <w:ind w:left="4822" w:hanging="360"/>
      </w:pPr>
      <w:rPr>
        <w:rFonts w:cs="Times New Roman"/>
      </w:rPr>
    </w:lvl>
    <w:lvl w:ilvl="7" w:tplc="04190019">
      <w:start w:val="1"/>
      <w:numFmt w:val="lowerLetter"/>
      <w:lvlRestart w:val="0"/>
      <w:lvlText w:val="%8."/>
      <w:lvlJc w:val="left"/>
      <w:pPr>
        <w:ind w:left="5542" w:hanging="360"/>
      </w:pPr>
      <w:rPr>
        <w:rFonts w:cs="Times New Roman"/>
      </w:rPr>
    </w:lvl>
    <w:lvl w:ilvl="8" w:tplc="0419001B">
      <w:start w:val="1"/>
      <w:numFmt w:val="lowerRoman"/>
      <w:lvlRestart w:val="0"/>
      <w:lvlText w:val="%9."/>
      <w:lvlJc w:val="right"/>
      <w:pPr>
        <w:ind w:left="6262" w:hanging="180"/>
      </w:pPr>
      <w:rPr>
        <w:rFonts w:cs="Times New Roman"/>
      </w:rPr>
    </w:lvl>
  </w:abstractNum>
  <w:abstractNum w:abstractNumId="11" w15:restartNumberingAfterBreak="0">
    <w:nsid w:val="1BA24C1F"/>
    <w:multiLevelType w:val="multilevel"/>
    <w:tmpl w:val="EC24C602"/>
    <w:lvl w:ilvl="0">
      <w:start w:val="1"/>
      <w:numFmt w:val="decimal"/>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2" w15:restartNumberingAfterBreak="0">
    <w:nsid w:val="3FEA38B7"/>
    <w:multiLevelType w:val="hybridMultilevel"/>
    <w:tmpl w:val="01986926"/>
    <w:lvl w:ilvl="0" w:tplc="ABFED20E">
      <w:start w:val="1"/>
      <w:numFmt w:val="decimal"/>
      <w:lvlText w:val="%1."/>
      <w:lvlJc w:val="left"/>
      <w:pPr>
        <w:ind w:left="786" w:hanging="360"/>
      </w:pPr>
      <w:rPr>
        <w:rFonts w:cs="Times New Roman" w:hint="default"/>
        <w:sz w:val="28"/>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num w:numId="1">
    <w:abstractNumId w:val="2"/>
  </w:num>
  <w:num w:numId="2">
    <w:abstractNumId w:val="3"/>
  </w:num>
  <w:num w:numId="3">
    <w:abstractNumId w:val="4"/>
  </w:num>
  <w:num w:numId="4">
    <w:abstractNumId w:val="1"/>
  </w:num>
  <w:num w:numId="5">
    <w:abstractNumId w:val="0"/>
  </w:num>
  <w:num w:numId="6">
    <w:abstractNumId w:val="9"/>
  </w:num>
  <w:num w:numId="7">
    <w:abstractNumId w:val="7"/>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0"/>
  </w:num>
  <w:num w:numId="11">
    <w:abstractNumId w:val="5"/>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9E3"/>
    <w:rsid w:val="00001898"/>
    <w:rsid w:val="00001F93"/>
    <w:rsid w:val="00002C4D"/>
    <w:rsid w:val="0000322A"/>
    <w:rsid w:val="000033CC"/>
    <w:rsid w:val="00004C99"/>
    <w:rsid w:val="000055B4"/>
    <w:rsid w:val="00006E1E"/>
    <w:rsid w:val="00007188"/>
    <w:rsid w:val="00007202"/>
    <w:rsid w:val="000073EE"/>
    <w:rsid w:val="00010DEF"/>
    <w:rsid w:val="00010FF7"/>
    <w:rsid w:val="000117D3"/>
    <w:rsid w:val="00012754"/>
    <w:rsid w:val="00013617"/>
    <w:rsid w:val="000136EA"/>
    <w:rsid w:val="00014E95"/>
    <w:rsid w:val="00014FD9"/>
    <w:rsid w:val="000154BD"/>
    <w:rsid w:val="00016F25"/>
    <w:rsid w:val="00017343"/>
    <w:rsid w:val="00017517"/>
    <w:rsid w:val="000178E4"/>
    <w:rsid w:val="000206E9"/>
    <w:rsid w:val="00024ABD"/>
    <w:rsid w:val="000263D3"/>
    <w:rsid w:val="0002656D"/>
    <w:rsid w:val="000265A2"/>
    <w:rsid w:val="00026762"/>
    <w:rsid w:val="00027597"/>
    <w:rsid w:val="000276CB"/>
    <w:rsid w:val="00027EAF"/>
    <w:rsid w:val="000313A9"/>
    <w:rsid w:val="000318A0"/>
    <w:rsid w:val="0003278B"/>
    <w:rsid w:val="00032903"/>
    <w:rsid w:val="000329C5"/>
    <w:rsid w:val="00033D4B"/>
    <w:rsid w:val="000343D4"/>
    <w:rsid w:val="00034CFC"/>
    <w:rsid w:val="00036344"/>
    <w:rsid w:val="000369E1"/>
    <w:rsid w:val="0003755B"/>
    <w:rsid w:val="00037746"/>
    <w:rsid w:val="00040000"/>
    <w:rsid w:val="0004273B"/>
    <w:rsid w:val="00043155"/>
    <w:rsid w:val="00043F30"/>
    <w:rsid w:val="00044412"/>
    <w:rsid w:val="00044498"/>
    <w:rsid w:val="000449FE"/>
    <w:rsid w:val="00045298"/>
    <w:rsid w:val="0004696F"/>
    <w:rsid w:val="00046AC6"/>
    <w:rsid w:val="00047EC3"/>
    <w:rsid w:val="00050036"/>
    <w:rsid w:val="00050B40"/>
    <w:rsid w:val="00050E98"/>
    <w:rsid w:val="00051595"/>
    <w:rsid w:val="000539C6"/>
    <w:rsid w:val="00053BD9"/>
    <w:rsid w:val="00054B13"/>
    <w:rsid w:val="0005529C"/>
    <w:rsid w:val="00056D8C"/>
    <w:rsid w:val="000578AC"/>
    <w:rsid w:val="0005793B"/>
    <w:rsid w:val="0006281C"/>
    <w:rsid w:val="00063304"/>
    <w:rsid w:val="00063AF2"/>
    <w:rsid w:val="00064D2E"/>
    <w:rsid w:val="00066933"/>
    <w:rsid w:val="000670CA"/>
    <w:rsid w:val="00070CBF"/>
    <w:rsid w:val="00070D10"/>
    <w:rsid w:val="00071522"/>
    <w:rsid w:val="00072180"/>
    <w:rsid w:val="0007324D"/>
    <w:rsid w:val="00073D70"/>
    <w:rsid w:val="00074AA1"/>
    <w:rsid w:val="000834E3"/>
    <w:rsid w:val="0008418C"/>
    <w:rsid w:val="0008438B"/>
    <w:rsid w:val="000853EA"/>
    <w:rsid w:val="00085AE8"/>
    <w:rsid w:val="0008671F"/>
    <w:rsid w:val="00086773"/>
    <w:rsid w:val="00086820"/>
    <w:rsid w:val="00086AE4"/>
    <w:rsid w:val="00090207"/>
    <w:rsid w:val="00091A21"/>
    <w:rsid w:val="000926EB"/>
    <w:rsid w:val="000930FA"/>
    <w:rsid w:val="00094EA7"/>
    <w:rsid w:val="000950F8"/>
    <w:rsid w:val="000955D3"/>
    <w:rsid w:val="0009580A"/>
    <w:rsid w:val="000961CE"/>
    <w:rsid w:val="00096499"/>
    <w:rsid w:val="000970FD"/>
    <w:rsid w:val="00097211"/>
    <w:rsid w:val="0009791B"/>
    <w:rsid w:val="00097D63"/>
    <w:rsid w:val="000A394D"/>
    <w:rsid w:val="000A4B83"/>
    <w:rsid w:val="000A523E"/>
    <w:rsid w:val="000A5B04"/>
    <w:rsid w:val="000A6E2E"/>
    <w:rsid w:val="000B09A0"/>
    <w:rsid w:val="000B26E2"/>
    <w:rsid w:val="000B2ADC"/>
    <w:rsid w:val="000B3B8B"/>
    <w:rsid w:val="000B4061"/>
    <w:rsid w:val="000B427E"/>
    <w:rsid w:val="000B4340"/>
    <w:rsid w:val="000B4400"/>
    <w:rsid w:val="000B4B85"/>
    <w:rsid w:val="000B5771"/>
    <w:rsid w:val="000B6251"/>
    <w:rsid w:val="000B7AB4"/>
    <w:rsid w:val="000B7EAA"/>
    <w:rsid w:val="000C020C"/>
    <w:rsid w:val="000C0DC0"/>
    <w:rsid w:val="000C31D0"/>
    <w:rsid w:val="000C50B3"/>
    <w:rsid w:val="000C5270"/>
    <w:rsid w:val="000C53DA"/>
    <w:rsid w:val="000C67FE"/>
    <w:rsid w:val="000C7664"/>
    <w:rsid w:val="000C797C"/>
    <w:rsid w:val="000D247A"/>
    <w:rsid w:val="000D3E6D"/>
    <w:rsid w:val="000D3E75"/>
    <w:rsid w:val="000D578A"/>
    <w:rsid w:val="000D6341"/>
    <w:rsid w:val="000D6561"/>
    <w:rsid w:val="000D727C"/>
    <w:rsid w:val="000D731D"/>
    <w:rsid w:val="000D7774"/>
    <w:rsid w:val="000E0D84"/>
    <w:rsid w:val="000E0F0C"/>
    <w:rsid w:val="000E1A79"/>
    <w:rsid w:val="000E29B7"/>
    <w:rsid w:val="000E4410"/>
    <w:rsid w:val="000E5940"/>
    <w:rsid w:val="000E65AB"/>
    <w:rsid w:val="000E6B38"/>
    <w:rsid w:val="000F04EB"/>
    <w:rsid w:val="000F148B"/>
    <w:rsid w:val="000F5ABE"/>
    <w:rsid w:val="000F70EE"/>
    <w:rsid w:val="0010091B"/>
    <w:rsid w:val="00100EB3"/>
    <w:rsid w:val="001021FB"/>
    <w:rsid w:val="001027D3"/>
    <w:rsid w:val="001034E3"/>
    <w:rsid w:val="0010364E"/>
    <w:rsid w:val="0010393D"/>
    <w:rsid w:val="0010574C"/>
    <w:rsid w:val="001058A1"/>
    <w:rsid w:val="00105A1A"/>
    <w:rsid w:val="00106146"/>
    <w:rsid w:val="001064CF"/>
    <w:rsid w:val="00106A48"/>
    <w:rsid w:val="00107495"/>
    <w:rsid w:val="00110695"/>
    <w:rsid w:val="0011090D"/>
    <w:rsid w:val="00111434"/>
    <w:rsid w:val="00111F2E"/>
    <w:rsid w:val="00112410"/>
    <w:rsid w:val="00112588"/>
    <w:rsid w:val="00112DDF"/>
    <w:rsid w:val="00116A89"/>
    <w:rsid w:val="00116C6D"/>
    <w:rsid w:val="0012090D"/>
    <w:rsid w:val="00120981"/>
    <w:rsid w:val="00120C7F"/>
    <w:rsid w:val="00120C95"/>
    <w:rsid w:val="001211A9"/>
    <w:rsid w:val="00121C97"/>
    <w:rsid w:val="0012439B"/>
    <w:rsid w:val="001248B4"/>
    <w:rsid w:val="00127716"/>
    <w:rsid w:val="00127DD8"/>
    <w:rsid w:val="00132A0B"/>
    <w:rsid w:val="00133071"/>
    <w:rsid w:val="001342AC"/>
    <w:rsid w:val="00140106"/>
    <w:rsid w:val="00142551"/>
    <w:rsid w:val="001431B2"/>
    <w:rsid w:val="001434C3"/>
    <w:rsid w:val="0014355D"/>
    <w:rsid w:val="00144A27"/>
    <w:rsid w:val="00144CF3"/>
    <w:rsid w:val="00145C6B"/>
    <w:rsid w:val="00145CF7"/>
    <w:rsid w:val="00146130"/>
    <w:rsid w:val="00146706"/>
    <w:rsid w:val="00146C47"/>
    <w:rsid w:val="00152132"/>
    <w:rsid w:val="00152846"/>
    <w:rsid w:val="001540D6"/>
    <w:rsid w:val="0015443D"/>
    <w:rsid w:val="00154FE5"/>
    <w:rsid w:val="001554AA"/>
    <w:rsid w:val="00155B23"/>
    <w:rsid w:val="00155B37"/>
    <w:rsid w:val="00156C82"/>
    <w:rsid w:val="00157351"/>
    <w:rsid w:val="00157437"/>
    <w:rsid w:val="00157E4F"/>
    <w:rsid w:val="001606A8"/>
    <w:rsid w:val="00163DD5"/>
    <w:rsid w:val="00164519"/>
    <w:rsid w:val="0016458F"/>
    <w:rsid w:val="00164B55"/>
    <w:rsid w:val="001657F2"/>
    <w:rsid w:val="0016761F"/>
    <w:rsid w:val="00167994"/>
    <w:rsid w:val="0017125E"/>
    <w:rsid w:val="00171B61"/>
    <w:rsid w:val="00172258"/>
    <w:rsid w:val="00172A27"/>
    <w:rsid w:val="0017315F"/>
    <w:rsid w:val="00173218"/>
    <w:rsid w:val="00173C0B"/>
    <w:rsid w:val="001748BA"/>
    <w:rsid w:val="001749B5"/>
    <w:rsid w:val="00174BC1"/>
    <w:rsid w:val="00175DBE"/>
    <w:rsid w:val="00177212"/>
    <w:rsid w:val="0017725A"/>
    <w:rsid w:val="001778B2"/>
    <w:rsid w:val="001815F8"/>
    <w:rsid w:val="00182694"/>
    <w:rsid w:val="00182CAC"/>
    <w:rsid w:val="001830DE"/>
    <w:rsid w:val="001900D9"/>
    <w:rsid w:val="001917A9"/>
    <w:rsid w:val="001917DF"/>
    <w:rsid w:val="00191874"/>
    <w:rsid w:val="00191977"/>
    <w:rsid w:val="00191E9C"/>
    <w:rsid w:val="00192163"/>
    <w:rsid w:val="001921C9"/>
    <w:rsid w:val="00193045"/>
    <w:rsid w:val="001940FC"/>
    <w:rsid w:val="001941C8"/>
    <w:rsid w:val="00195AFE"/>
    <w:rsid w:val="00196ABA"/>
    <w:rsid w:val="001A0743"/>
    <w:rsid w:val="001A0889"/>
    <w:rsid w:val="001A1182"/>
    <w:rsid w:val="001A1697"/>
    <w:rsid w:val="001A2826"/>
    <w:rsid w:val="001A4B69"/>
    <w:rsid w:val="001A600B"/>
    <w:rsid w:val="001A6ADE"/>
    <w:rsid w:val="001A6DD3"/>
    <w:rsid w:val="001A72E2"/>
    <w:rsid w:val="001A74B7"/>
    <w:rsid w:val="001B34E7"/>
    <w:rsid w:val="001B4FCF"/>
    <w:rsid w:val="001B6019"/>
    <w:rsid w:val="001C27C6"/>
    <w:rsid w:val="001C29B4"/>
    <w:rsid w:val="001C3EAB"/>
    <w:rsid w:val="001C4830"/>
    <w:rsid w:val="001C7E87"/>
    <w:rsid w:val="001D03C1"/>
    <w:rsid w:val="001D32F8"/>
    <w:rsid w:val="001D4CC2"/>
    <w:rsid w:val="001D5D7F"/>
    <w:rsid w:val="001D778A"/>
    <w:rsid w:val="001D7AA8"/>
    <w:rsid w:val="001E1A2D"/>
    <w:rsid w:val="001E211D"/>
    <w:rsid w:val="001E281C"/>
    <w:rsid w:val="001E3D47"/>
    <w:rsid w:val="001E6ECA"/>
    <w:rsid w:val="001E74AC"/>
    <w:rsid w:val="001F00BD"/>
    <w:rsid w:val="001F11E4"/>
    <w:rsid w:val="001F14CB"/>
    <w:rsid w:val="001F2C86"/>
    <w:rsid w:val="001F3C49"/>
    <w:rsid w:val="001F3EEC"/>
    <w:rsid w:val="001F403C"/>
    <w:rsid w:val="001F4208"/>
    <w:rsid w:val="001F5EE1"/>
    <w:rsid w:val="001F729C"/>
    <w:rsid w:val="001F7907"/>
    <w:rsid w:val="001F7D37"/>
    <w:rsid w:val="002012EA"/>
    <w:rsid w:val="00201F9D"/>
    <w:rsid w:val="00202219"/>
    <w:rsid w:val="002023B8"/>
    <w:rsid w:val="00203AC9"/>
    <w:rsid w:val="002055CE"/>
    <w:rsid w:val="00205D42"/>
    <w:rsid w:val="0021034C"/>
    <w:rsid w:val="00211405"/>
    <w:rsid w:val="002128E1"/>
    <w:rsid w:val="00212D8F"/>
    <w:rsid w:val="0021343A"/>
    <w:rsid w:val="002145D7"/>
    <w:rsid w:val="002149C9"/>
    <w:rsid w:val="00214C4D"/>
    <w:rsid w:val="00214E92"/>
    <w:rsid w:val="002163E7"/>
    <w:rsid w:val="00217932"/>
    <w:rsid w:val="00221E53"/>
    <w:rsid w:val="00223720"/>
    <w:rsid w:val="00223CFF"/>
    <w:rsid w:val="0022512A"/>
    <w:rsid w:val="002265E1"/>
    <w:rsid w:val="00226D08"/>
    <w:rsid w:val="002300C0"/>
    <w:rsid w:val="00231DC3"/>
    <w:rsid w:val="00233AE7"/>
    <w:rsid w:val="0023595F"/>
    <w:rsid w:val="00237987"/>
    <w:rsid w:val="0024018D"/>
    <w:rsid w:val="0024046F"/>
    <w:rsid w:val="00240642"/>
    <w:rsid w:val="00240F0A"/>
    <w:rsid w:val="00241399"/>
    <w:rsid w:val="00241CBE"/>
    <w:rsid w:val="0024333E"/>
    <w:rsid w:val="00244F8B"/>
    <w:rsid w:val="002458CF"/>
    <w:rsid w:val="00246D50"/>
    <w:rsid w:val="002500F5"/>
    <w:rsid w:val="00250DDB"/>
    <w:rsid w:val="002520A0"/>
    <w:rsid w:val="00252132"/>
    <w:rsid w:val="00252466"/>
    <w:rsid w:val="00252C08"/>
    <w:rsid w:val="00253C43"/>
    <w:rsid w:val="00255243"/>
    <w:rsid w:val="00255608"/>
    <w:rsid w:val="00255B87"/>
    <w:rsid w:val="00256F07"/>
    <w:rsid w:val="00256F6B"/>
    <w:rsid w:val="002576AF"/>
    <w:rsid w:val="00257FA4"/>
    <w:rsid w:val="0026613C"/>
    <w:rsid w:val="0026732B"/>
    <w:rsid w:val="00267A69"/>
    <w:rsid w:val="00267ACE"/>
    <w:rsid w:val="00267DB3"/>
    <w:rsid w:val="002724BD"/>
    <w:rsid w:val="002728EE"/>
    <w:rsid w:val="00273175"/>
    <w:rsid w:val="002750E4"/>
    <w:rsid w:val="002768A2"/>
    <w:rsid w:val="0027795F"/>
    <w:rsid w:val="00277E0F"/>
    <w:rsid w:val="00280B58"/>
    <w:rsid w:val="002834E2"/>
    <w:rsid w:val="00283DDA"/>
    <w:rsid w:val="00284DD3"/>
    <w:rsid w:val="002851C4"/>
    <w:rsid w:val="00286338"/>
    <w:rsid w:val="00286D4F"/>
    <w:rsid w:val="002900D9"/>
    <w:rsid w:val="00290F96"/>
    <w:rsid w:val="00292193"/>
    <w:rsid w:val="00293755"/>
    <w:rsid w:val="002945EF"/>
    <w:rsid w:val="00295DD3"/>
    <w:rsid w:val="0029735E"/>
    <w:rsid w:val="002974E0"/>
    <w:rsid w:val="002977C1"/>
    <w:rsid w:val="00297F41"/>
    <w:rsid w:val="002A0360"/>
    <w:rsid w:val="002A2480"/>
    <w:rsid w:val="002A2AE0"/>
    <w:rsid w:val="002A3487"/>
    <w:rsid w:val="002A382E"/>
    <w:rsid w:val="002A3DD9"/>
    <w:rsid w:val="002A456D"/>
    <w:rsid w:val="002A55F4"/>
    <w:rsid w:val="002A6C2D"/>
    <w:rsid w:val="002A7EEA"/>
    <w:rsid w:val="002B11E4"/>
    <w:rsid w:val="002B1F15"/>
    <w:rsid w:val="002B4029"/>
    <w:rsid w:val="002B46FF"/>
    <w:rsid w:val="002B6B16"/>
    <w:rsid w:val="002B6FF5"/>
    <w:rsid w:val="002B7A15"/>
    <w:rsid w:val="002B7BDE"/>
    <w:rsid w:val="002B7EFF"/>
    <w:rsid w:val="002C25BD"/>
    <w:rsid w:val="002C337F"/>
    <w:rsid w:val="002C444B"/>
    <w:rsid w:val="002C4E60"/>
    <w:rsid w:val="002C6DBD"/>
    <w:rsid w:val="002C7879"/>
    <w:rsid w:val="002C7B2C"/>
    <w:rsid w:val="002C7D37"/>
    <w:rsid w:val="002D1134"/>
    <w:rsid w:val="002D116B"/>
    <w:rsid w:val="002D41F1"/>
    <w:rsid w:val="002D4D5E"/>
    <w:rsid w:val="002D5368"/>
    <w:rsid w:val="002D619F"/>
    <w:rsid w:val="002D6D40"/>
    <w:rsid w:val="002E078B"/>
    <w:rsid w:val="002E2CEC"/>
    <w:rsid w:val="002E4BF7"/>
    <w:rsid w:val="002E52C9"/>
    <w:rsid w:val="002E5D2F"/>
    <w:rsid w:val="002F0097"/>
    <w:rsid w:val="002F1B35"/>
    <w:rsid w:val="002F228B"/>
    <w:rsid w:val="002F436F"/>
    <w:rsid w:val="002F4DF3"/>
    <w:rsid w:val="002F6F50"/>
    <w:rsid w:val="002F79C1"/>
    <w:rsid w:val="002F7A11"/>
    <w:rsid w:val="002F7EC9"/>
    <w:rsid w:val="003019BA"/>
    <w:rsid w:val="00301EB8"/>
    <w:rsid w:val="00302459"/>
    <w:rsid w:val="00302526"/>
    <w:rsid w:val="003043C0"/>
    <w:rsid w:val="003045DE"/>
    <w:rsid w:val="0030492D"/>
    <w:rsid w:val="00305F3A"/>
    <w:rsid w:val="00306C3A"/>
    <w:rsid w:val="00307395"/>
    <w:rsid w:val="00320696"/>
    <w:rsid w:val="0032192A"/>
    <w:rsid w:val="00321E73"/>
    <w:rsid w:val="00322743"/>
    <w:rsid w:val="0032364C"/>
    <w:rsid w:val="003260D0"/>
    <w:rsid w:val="003262AC"/>
    <w:rsid w:val="0032753F"/>
    <w:rsid w:val="00327C52"/>
    <w:rsid w:val="00327CF5"/>
    <w:rsid w:val="00331280"/>
    <w:rsid w:val="003312C1"/>
    <w:rsid w:val="00331E0E"/>
    <w:rsid w:val="00331E3E"/>
    <w:rsid w:val="00332089"/>
    <w:rsid w:val="00334A49"/>
    <w:rsid w:val="00334A53"/>
    <w:rsid w:val="00335600"/>
    <w:rsid w:val="00336259"/>
    <w:rsid w:val="003366C7"/>
    <w:rsid w:val="00337BAF"/>
    <w:rsid w:val="00340D7F"/>
    <w:rsid w:val="003410D1"/>
    <w:rsid w:val="003419D7"/>
    <w:rsid w:val="00344A42"/>
    <w:rsid w:val="00344F88"/>
    <w:rsid w:val="00344FCB"/>
    <w:rsid w:val="00345C43"/>
    <w:rsid w:val="00346924"/>
    <w:rsid w:val="00347F75"/>
    <w:rsid w:val="0035028D"/>
    <w:rsid w:val="00350F8E"/>
    <w:rsid w:val="0035174D"/>
    <w:rsid w:val="00351C37"/>
    <w:rsid w:val="00352BFA"/>
    <w:rsid w:val="003532E5"/>
    <w:rsid w:val="00353B4A"/>
    <w:rsid w:val="003542A8"/>
    <w:rsid w:val="00356C0E"/>
    <w:rsid w:val="00357656"/>
    <w:rsid w:val="00360273"/>
    <w:rsid w:val="0036167F"/>
    <w:rsid w:val="00361A8B"/>
    <w:rsid w:val="00363779"/>
    <w:rsid w:val="0036420D"/>
    <w:rsid w:val="00364B9A"/>
    <w:rsid w:val="00366295"/>
    <w:rsid w:val="003665AE"/>
    <w:rsid w:val="00366BE6"/>
    <w:rsid w:val="00366D21"/>
    <w:rsid w:val="00367161"/>
    <w:rsid w:val="00367FD4"/>
    <w:rsid w:val="00367FE2"/>
    <w:rsid w:val="003701B5"/>
    <w:rsid w:val="00370C08"/>
    <w:rsid w:val="0037226C"/>
    <w:rsid w:val="0037332D"/>
    <w:rsid w:val="00373E52"/>
    <w:rsid w:val="003741B3"/>
    <w:rsid w:val="00374216"/>
    <w:rsid w:val="00374646"/>
    <w:rsid w:val="00374A28"/>
    <w:rsid w:val="00377641"/>
    <w:rsid w:val="0037776A"/>
    <w:rsid w:val="00380767"/>
    <w:rsid w:val="00381504"/>
    <w:rsid w:val="00382F62"/>
    <w:rsid w:val="00383916"/>
    <w:rsid w:val="003841C4"/>
    <w:rsid w:val="00385881"/>
    <w:rsid w:val="0038739D"/>
    <w:rsid w:val="00390BAC"/>
    <w:rsid w:val="00391364"/>
    <w:rsid w:val="00391D29"/>
    <w:rsid w:val="00392A6D"/>
    <w:rsid w:val="00394EF9"/>
    <w:rsid w:val="003A09AB"/>
    <w:rsid w:val="003A116B"/>
    <w:rsid w:val="003A12DE"/>
    <w:rsid w:val="003A30A6"/>
    <w:rsid w:val="003A32F5"/>
    <w:rsid w:val="003A45AB"/>
    <w:rsid w:val="003A5AA3"/>
    <w:rsid w:val="003A5D2E"/>
    <w:rsid w:val="003A6624"/>
    <w:rsid w:val="003A6659"/>
    <w:rsid w:val="003A7A37"/>
    <w:rsid w:val="003B053D"/>
    <w:rsid w:val="003B09BC"/>
    <w:rsid w:val="003B09FA"/>
    <w:rsid w:val="003B714D"/>
    <w:rsid w:val="003B7FD3"/>
    <w:rsid w:val="003C1797"/>
    <w:rsid w:val="003C1B88"/>
    <w:rsid w:val="003C2B69"/>
    <w:rsid w:val="003C3F38"/>
    <w:rsid w:val="003C440E"/>
    <w:rsid w:val="003C45CD"/>
    <w:rsid w:val="003C5288"/>
    <w:rsid w:val="003C548F"/>
    <w:rsid w:val="003C59F0"/>
    <w:rsid w:val="003C7BAD"/>
    <w:rsid w:val="003D0305"/>
    <w:rsid w:val="003D0803"/>
    <w:rsid w:val="003D0C0F"/>
    <w:rsid w:val="003D0E31"/>
    <w:rsid w:val="003D163A"/>
    <w:rsid w:val="003D17BD"/>
    <w:rsid w:val="003D244B"/>
    <w:rsid w:val="003D2CB6"/>
    <w:rsid w:val="003D4894"/>
    <w:rsid w:val="003D5C35"/>
    <w:rsid w:val="003D6433"/>
    <w:rsid w:val="003D6730"/>
    <w:rsid w:val="003D715C"/>
    <w:rsid w:val="003D7784"/>
    <w:rsid w:val="003D78F9"/>
    <w:rsid w:val="003D7D79"/>
    <w:rsid w:val="003E11C2"/>
    <w:rsid w:val="003E25AC"/>
    <w:rsid w:val="003E2B5C"/>
    <w:rsid w:val="003E44F2"/>
    <w:rsid w:val="003E6032"/>
    <w:rsid w:val="003F0437"/>
    <w:rsid w:val="003F1474"/>
    <w:rsid w:val="003F1EC6"/>
    <w:rsid w:val="003F2877"/>
    <w:rsid w:val="003F50AE"/>
    <w:rsid w:val="003F5998"/>
    <w:rsid w:val="003F60D4"/>
    <w:rsid w:val="003F6E7E"/>
    <w:rsid w:val="003F6FD8"/>
    <w:rsid w:val="003F79B7"/>
    <w:rsid w:val="00400233"/>
    <w:rsid w:val="00400BBC"/>
    <w:rsid w:val="00401118"/>
    <w:rsid w:val="00402DC0"/>
    <w:rsid w:val="00404E13"/>
    <w:rsid w:val="00405929"/>
    <w:rsid w:val="00406442"/>
    <w:rsid w:val="00406DBF"/>
    <w:rsid w:val="00407FE3"/>
    <w:rsid w:val="00410342"/>
    <w:rsid w:val="0041250B"/>
    <w:rsid w:val="0041290C"/>
    <w:rsid w:val="004149E3"/>
    <w:rsid w:val="00414CB5"/>
    <w:rsid w:val="00421223"/>
    <w:rsid w:val="00421EB9"/>
    <w:rsid w:val="00423A7C"/>
    <w:rsid w:val="004241C4"/>
    <w:rsid w:val="004243FE"/>
    <w:rsid w:val="004257CD"/>
    <w:rsid w:val="00426766"/>
    <w:rsid w:val="004277AC"/>
    <w:rsid w:val="00430A59"/>
    <w:rsid w:val="00431D2E"/>
    <w:rsid w:val="004324FA"/>
    <w:rsid w:val="00435DC4"/>
    <w:rsid w:val="004360D9"/>
    <w:rsid w:val="00436F72"/>
    <w:rsid w:val="00440B49"/>
    <w:rsid w:val="004416F6"/>
    <w:rsid w:val="00441E18"/>
    <w:rsid w:val="004434A2"/>
    <w:rsid w:val="004441EE"/>
    <w:rsid w:val="004443DF"/>
    <w:rsid w:val="00444E42"/>
    <w:rsid w:val="004459FA"/>
    <w:rsid w:val="004466DA"/>
    <w:rsid w:val="004478EF"/>
    <w:rsid w:val="00450105"/>
    <w:rsid w:val="00450157"/>
    <w:rsid w:val="00452615"/>
    <w:rsid w:val="00452A90"/>
    <w:rsid w:val="004531FC"/>
    <w:rsid w:val="004536EA"/>
    <w:rsid w:val="00457AD7"/>
    <w:rsid w:val="00461259"/>
    <w:rsid w:val="00461C82"/>
    <w:rsid w:val="00462599"/>
    <w:rsid w:val="00462ED1"/>
    <w:rsid w:val="00465B97"/>
    <w:rsid w:val="0046615E"/>
    <w:rsid w:val="00466D1E"/>
    <w:rsid w:val="00473775"/>
    <w:rsid w:val="004737F4"/>
    <w:rsid w:val="00474600"/>
    <w:rsid w:val="0047570F"/>
    <w:rsid w:val="00475C7E"/>
    <w:rsid w:val="00475FB3"/>
    <w:rsid w:val="00476325"/>
    <w:rsid w:val="0047694F"/>
    <w:rsid w:val="00476D7D"/>
    <w:rsid w:val="0047785C"/>
    <w:rsid w:val="004819CA"/>
    <w:rsid w:val="00481FC9"/>
    <w:rsid w:val="00483DC1"/>
    <w:rsid w:val="00484A38"/>
    <w:rsid w:val="0048529B"/>
    <w:rsid w:val="00490348"/>
    <w:rsid w:val="0049081E"/>
    <w:rsid w:val="004940F0"/>
    <w:rsid w:val="0049499F"/>
    <w:rsid w:val="00495C8F"/>
    <w:rsid w:val="00495DA4"/>
    <w:rsid w:val="004A00B4"/>
    <w:rsid w:val="004A0480"/>
    <w:rsid w:val="004A12D9"/>
    <w:rsid w:val="004A4A31"/>
    <w:rsid w:val="004A57AD"/>
    <w:rsid w:val="004A6099"/>
    <w:rsid w:val="004A696E"/>
    <w:rsid w:val="004A6E22"/>
    <w:rsid w:val="004B024B"/>
    <w:rsid w:val="004B1022"/>
    <w:rsid w:val="004B1149"/>
    <w:rsid w:val="004B32F7"/>
    <w:rsid w:val="004B3AE4"/>
    <w:rsid w:val="004B3E84"/>
    <w:rsid w:val="004B3E87"/>
    <w:rsid w:val="004B55C5"/>
    <w:rsid w:val="004B623E"/>
    <w:rsid w:val="004B726B"/>
    <w:rsid w:val="004C196C"/>
    <w:rsid w:val="004C3434"/>
    <w:rsid w:val="004C39C6"/>
    <w:rsid w:val="004D15AA"/>
    <w:rsid w:val="004D2B8D"/>
    <w:rsid w:val="004D2BD1"/>
    <w:rsid w:val="004D2F10"/>
    <w:rsid w:val="004D4736"/>
    <w:rsid w:val="004D595E"/>
    <w:rsid w:val="004D6981"/>
    <w:rsid w:val="004D6DCE"/>
    <w:rsid w:val="004D741A"/>
    <w:rsid w:val="004D7DE6"/>
    <w:rsid w:val="004E1D35"/>
    <w:rsid w:val="004E227D"/>
    <w:rsid w:val="004E2355"/>
    <w:rsid w:val="004E2430"/>
    <w:rsid w:val="004E2CB5"/>
    <w:rsid w:val="004E535C"/>
    <w:rsid w:val="004E73E3"/>
    <w:rsid w:val="004F0963"/>
    <w:rsid w:val="004F0C17"/>
    <w:rsid w:val="004F12B6"/>
    <w:rsid w:val="004F183E"/>
    <w:rsid w:val="004F2D4B"/>
    <w:rsid w:val="004F2D76"/>
    <w:rsid w:val="004F36A7"/>
    <w:rsid w:val="004F42D5"/>
    <w:rsid w:val="004F576F"/>
    <w:rsid w:val="004F7048"/>
    <w:rsid w:val="004F724F"/>
    <w:rsid w:val="004F7873"/>
    <w:rsid w:val="00500909"/>
    <w:rsid w:val="00500ACC"/>
    <w:rsid w:val="00500D93"/>
    <w:rsid w:val="00501043"/>
    <w:rsid w:val="00502B3F"/>
    <w:rsid w:val="0050537E"/>
    <w:rsid w:val="00506B30"/>
    <w:rsid w:val="00507DC2"/>
    <w:rsid w:val="00510AAB"/>
    <w:rsid w:val="005118FC"/>
    <w:rsid w:val="005127C6"/>
    <w:rsid w:val="00512992"/>
    <w:rsid w:val="0051376F"/>
    <w:rsid w:val="0051393C"/>
    <w:rsid w:val="00513D87"/>
    <w:rsid w:val="005146AE"/>
    <w:rsid w:val="00520104"/>
    <w:rsid w:val="005205BB"/>
    <w:rsid w:val="005213D4"/>
    <w:rsid w:val="00521CE5"/>
    <w:rsid w:val="00522590"/>
    <w:rsid w:val="0052331E"/>
    <w:rsid w:val="00525858"/>
    <w:rsid w:val="00530A97"/>
    <w:rsid w:val="00531F5A"/>
    <w:rsid w:val="00532001"/>
    <w:rsid w:val="00535549"/>
    <w:rsid w:val="00535DB6"/>
    <w:rsid w:val="005373F5"/>
    <w:rsid w:val="0053793C"/>
    <w:rsid w:val="00537B18"/>
    <w:rsid w:val="00543CD7"/>
    <w:rsid w:val="00543E0A"/>
    <w:rsid w:val="005446B3"/>
    <w:rsid w:val="00547977"/>
    <w:rsid w:val="005501C7"/>
    <w:rsid w:val="005508FE"/>
    <w:rsid w:val="00551DB7"/>
    <w:rsid w:val="0055210E"/>
    <w:rsid w:val="005531B2"/>
    <w:rsid w:val="0055569C"/>
    <w:rsid w:val="005556F6"/>
    <w:rsid w:val="00555B24"/>
    <w:rsid w:val="00555DAC"/>
    <w:rsid w:val="005568B6"/>
    <w:rsid w:val="00556CAB"/>
    <w:rsid w:val="00556CF2"/>
    <w:rsid w:val="00556E15"/>
    <w:rsid w:val="0055725A"/>
    <w:rsid w:val="00557A23"/>
    <w:rsid w:val="00557BB0"/>
    <w:rsid w:val="00560E8D"/>
    <w:rsid w:val="005651EA"/>
    <w:rsid w:val="00565252"/>
    <w:rsid w:val="0056628D"/>
    <w:rsid w:val="00566874"/>
    <w:rsid w:val="00566C74"/>
    <w:rsid w:val="00566E14"/>
    <w:rsid w:val="0057097D"/>
    <w:rsid w:val="0057294D"/>
    <w:rsid w:val="00573A7F"/>
    <w:rsid w:val="00573AA3"/>
    <w:rsid w:val="00575051"/>
    <w:rsid w:val="0057524D"/>
    <w:rsid w:val="005754C9"/>
    <w:rsid w:val="005819BE"/>
    <w:rsid w:val="005833A2"/>
    <w:rsid w:val="005833D3"/>
    <w:rsid w:val="00584971"/>
    <w:rsid w:val="0058497F"/>
    <w:rsid w:val="00585520"/>
    <w:rsid w:val="00585658"/>
    <w:rsid w:val="00590B37"/>
    <w:rsid w:val="005915B2"/>
    <w:rsid w:val="00592930"/>
    <w:rsid w:val="00592CA1"/>
    <w:rsid w:val="005931C5"/>
    <w:rsid w:val="00593FC2"/>
    <w:rsid w:val="0059566F"/>
    <w:rsid w:val="005971F0"/>
    <w:rsid w:val="00597FAA"/>
    <w:rsid w:val="005A08F3"/>
    <w:rsid w:val="005A0A3A"/>
    <w:rsid w:val="005A2E65"/>
    <w:rsid w:val="005A3525"/>
    <w:rsid w:val="005A41AA"/>
    <w:rsid w:val="005A4F5E"/>
    <w:rsid w:val="005A506B"/>
    <w:rsid w:val="005A5F6D"/>
    <w:rsid w:val="005B2716"/>
    <w:rsid w:val="005B288D"/>
    <w:rsid w:val="005B3156"/>
    <w:rsid w:val="005B594D"/>
    <w:rsid w:val="005C08D2"/>
    <w:rsid w:val="005C1B56"/>
    <w:rsid w:val="005C2A4B"/>
    <w:rsid w:val="005C3661"/>
    <w:rsid w:val="005C368A"/>
    <w:rsid w:val="005C4886"/>
    <w:rsid w:val="005C6EAF"/>
    <w:rsid w:val="005C7C0E"/>
    <w:rsid w:val="005D06AC"/>
    <w:rsid w:val="005D1865"/>
    <w:rsid w:val="005D2306"/>
    <w:rsid w:val="005D5473"/>
    <w:rsid w:val="005D7201"/>
    <w:rsid w:val="005D76E4"/>
    <w:rsid w:val="005E307D"/>
    <w:rsid w:val="005E4F97"/>
    <w:rsid w:val="005E53A3"/>
    <w:rsid w:val="005E5915"/>
    <w:rsid w:val="005E5DF5"/>
    <w:rsid w:val="005E65DD"/>
    <w:rsid w:val="005E6F33"/>
    <w:rsid w:val="005E7071"/>
    <w:rsid w:val="005F126F"/>
    <w:rsid w:val="005F139A"/>
    <w:rsid w:val="005F1512"/>
    <w:rsid w:val="005F352F"/>
    <w:rsid w:val="005F3C74"/>
    <w:rsid w:val="005F3F0F"/>
    <w:rsid w:val="005F4E1B"/>
    <w:rsid w:val="005F5427"/>
    <w:rsid w:val="005F5B14"/>
    <w:rsid w:val="005F653F"/>
    <w:rsid w:val="005F696C"/>
    <w:rsid w:val="005F776C"/>
    <w:rsid w:val="00600294"/>
    <w:rsid w:val="00601D57"/>
    <w:rsid w:val="00601FFC"/>
    <w:rsid w:val="00603422"/>
    <w:rsid w:val="00603EF1"/>
    <w:rsid w:val="00605476"/>
    <w:rsid w:val="006109E5"/>
    <w:rsid w:val="006114B6"/>
    <w:rsid w:val="006123C5"/>
    <w:rsid w:val="00616C49"/>
    <w:rsid w:val="00617928"/>
    <w:rsid w:val="00617C0E"/>
    <w:rsid w:val="0062034B"/>
    <w:rsid w:val="0062062E"/>
    <w:rsid w:val="00623375"/>
    <w:rsid w:val="00625EB7"/>
    <w:rsid w:val="00626369"/>
    <w:rsid w:val="00626506"/>
    <w:rsid w:val="006265E9"/>
    <w:rsid w:val="00627987"/>
    <w:rsid w:val="00631A41"/>
    <w:rsid w:val="00632B4E"/>
    <w:rsid w:val="00632E5C"/>
    <w:rsid w:val="00637A48"/>
    <w:rsid w:val="00640E29"/>
    <w:rsid w:val="006414DB"/>
    <w:rsid w:val="00641C22"/>
    <w:rsid w:val="00641E4E"/>
    <w:rsid w:val="0064202A"/>
    <w:rsid w:val="00643300"/>
    <w:rsid w:val="006464FA"/>
    <w:rsid w:val="006469FB"/>
    <w:rsid w:val="00646C54"/>
    <w:rsid w:val="00647386"/>
    <w:rsid w:val="00652323"/>
    <w:rsid w:val="00654790"/>
    <w:rsid w:val="00654A76"/>
    <w:rsid w:val="00654A84"/>
    <w:rsid w:val="006551FD"/>
    <w:rsid w:val="00657714"/>
    <w:rsid w:val="00661336"/>
    <w:rsid w:val="0066254F"/>
    <w:rsid w:val="006635B9"/>
    <w:rsid w:val="00663AFE"/>
    <w:rsid w:val="0066430D"/>
    <w:rsid w:val="006643F1"/>
    <w:rsid w:val="00664E84"/>
    <w:rsid w:val="006655DA"/>
    <w:rsid w:val="00665A0A"/>
    <w:rsid w:val="00665ECD"/>
    <w:rsid w:val="00666B9B"/>
    <w:rsid w:val="00666CDB"/>
    <w:rsid w:val="0067099E"/>
    <w:rsid w:val="00671A24"/>
    <w:rsid w:val="00671AE9"/>
    <w:rsid w:val="0067255E"/>
    <w:rsid w:val="00673347"/>
    <w:rsid w:val="00673564"/>
    <w:rsid w:val="006739F4"/>
    <w:rsid w:val="00673D4E"/>
    <w:rsid w:val="00674966"/>
    <w:rsid w:val="00674BD4"/>
    <w:rsid w:val="00676E89"/>
    <w:rsid w:val="00681096"/>
    <w:rsid w:val="00683D9C"/>
    <w:rsid w:val="00684611"/>
    <w:rsid w:val="00684747"/>
    <w:rsid w:val="00685309"/>
    <w:rsid w:val="00685E62"/>
    <w:rsid w:val="006865D0"/>
    <w:rsid w:val="006900AB"/>
    <w:rsid w:val="0069044E"/>
    <w:rsid w:val="00691698"/>
    <w:rsid w:val="00691CF3"/>
    <w:rsid w:val="0069377B"/>
    <w:rsid w:val="00696BC1"/>
    <w:rsid w:val="006A0C15"/>
    <w:rsid w:val="006A49AD"/>
    <w:rsid w:val="006A4E62"/>
    <w:rsid w:val="006B00C7"/>
    <w:rsid w:val="006B18DD"/>
    <w:rsid w:val="006B50FC"/>
    <w:rsid w:val="006B6F57"/>
    <w:rsid w:val="006B6FD8"/>
    <w:rsid w:val="006B7FFD"/>
    <w:rsid w:val="006C09E0"/>
    <w:rsid w:val="006C109E"/>
    <w:rsid w:val="006C1695"/>
    <w:rsid w:val="006C3A99"/>
    <w:rsid w:val="006C6FD3"/>
    <w:rsid w:val="006C78E7"/>
    <w:rsid w:val="006C7E3D"/>
    <w:rsid w:val="006D0394"/>
    <w:rsid w:val="006D111A"/>
    <w:rsid w:val="006D15F8"/>
    <w:rsid w:val="006D2C5C"/>
    <w:rsid w:val="006D3161"/>
    <w:rsid w:val="006D408A"/>
    <w:rsid w:val="006D44DD"/>
    <w:rsid w:val="006D45B0"/>
    <w:rsid w:val="006D45D3"/>
    <w:rsid w:val="006D4A15"/>
    <w:rsid w:val="006D548D"/>
    <w:rsid w:val="006D55C4"/>
    <w:rsid w:val="006D6247"/>
    <w:rsid w:val="006D769D"/>
    <w:rsid w:val="006D7E1B"/>
    <w:rsid w:val="006E11E8"/>
    <w:rsid w:val="006E152D"/>
    <w:rsid w:val="006E2065"/>
    <w:rsid w:val="006E27CA"/>
    <w:rsid w:val="006E3900"/>
    <w:rsid w:val="006E5DC8"/>
    <w:rsid w:val="006E6CF9"/>
    <w:rsid w:val="006E7BAA"/>
    <w:rsid w:val="006F0E3F"/>
    <w:rsid w:val="006F28D3"/>
    <w:rsid w:val="006F33FB"/>
    <w:rsid w:val="006F3A16"/>
    <w:rsid w:val="006F3BD9"/>
    <w:rsid w:val="006F45D1"/>
    <w:rsid w:val="00701A08"/>
    <w:rsid w:val="00701E35"/>
    <w:rsid w:val="00701F04"/>
    <w:rsid w:val="00702DEE"/>
    <w:rsid w:val="00703962"/>
    <w:rsid w:val="00703FBA"/>
    <w:rsid w:val="00704B30"/>
    <w:rsid w:val="007060A7"/>
    <w:rsid w:val="007066EB"/>
    <w:rsid w:val="00707BEE"/>
    <w:rsid w:val="00711483"/>
    <w:rsid w:val="0071269E"/>
    <w:rsid w:val="00712B88"/>
    <w:rsid w:val="00713E58"/>
    <w:rsid w:val="007141A0"/>
    <w:rsid w:val="00715984"/>
    <w:rsid w:val="007168B3"/>
    <w:rsid w:val="00722FDC"/>
    <w:rsid w:val="007236A3"/>
    <w:rsid w:val="0072400F"/>
    <w:rsid w:val="00726637"/>
    <w:rsid w:val="00726E3C"/>
    <w:rsid w:val="00732310"/>
    <w:rsid w:val="00732415"/>
    <w:rsid w:val="00733258"/>
    <w:rsid w:val="007337B8"/>
    <w:rsid w:val="00733E28"/>
    <w:rsid w:val="0073591D"/>
    <w:rsid w:val="00737883"/>
    <w:rsid w:val="007406F7"/>
    <w:rsid w:val="00740F23"/>
    <w:rsid w:val="00740FF7"/>
    <w:rsid w:val="00741B55"/>
    <w:rsid w:val="00744C1B"/>
    <w:rsid w:val="0074559A"/>
    <w:rsid w:val="0074562C"/>
    <w:rsid w:val="00746152"/>
    <w:rsid w:val="00750393"/>
    <w:rsid w:val="007539C1"/>
    <w:rsid w:val="00753C62"/>
    <w:rsid w:val="0075623B"/>
    <w:rsid w:val="00756AE3"/>
    <w:rsid w:val="00761025"/>
    <w:rsid w:val="00761E77"/>
    <w:rsid w:val="00763CFF"/>
    <w:rsid w:val="00764251"/>
    <w:rsid w:val="007643C5"/>
    <w:rsid w:val="00764867"/>
    <w:rsid w:val="00764DD3"/>
    <w:rsid w:val="00765752"/>
    <w:rsid w:val="00766CCF"/>
    <w:rsid w:val="007703F1"/>
    <w:rsid w:val="00771CDB"/>
    <w:rsid w:val="007725D4"/>
    <w:rsid w:val="007726E5"/>
    <w:rsid w:val="007734F5"/>
    <w:rsid w:val="00773603"/>
    <w:rsid w:val="007736E3"/>
    <w:rsid w:val="0077565B"/>
    <w:rsid w:val="00775D14"/>
    <w:rsid w:val="00777D8C"/>
    <w:rsid w:val="00780514"/>
    <w:rsid w:val="007812E8"/>
    <w:rsid w:val="007826C6"/>
    <w:rsid w:val="00785D88"/>
    <w:rsid w:val="007867A2"/>
    <w:rsid w:val="007868AC"/>
    <w:rsid w:val="0078765E"/>
    <w:rsid w:val="00787C3C"/>
    <w:rsid w:val="00790607"/>
    <w:rsid w:val="00790655"/>
    <w:rsid w:val="00791BF4"/>
    <w:rsid w:val="00791C54"/>
    <w:rsid w:val="00793CB7"/>
    <w:rsid w:val="00794027"/>
    <w:rsid w:val="007952FA"/>
    <w:rsid w:val="00795B65"/>
    <w:rsid w:val="00795C1D"/>
    <w:rsid w:val="00796896"/>
    <w:rsid w:val="00796DD4"/>
    <w:rsid w:val="007972EF"/>
    <w:rsid w:val="00797668"/>
    <w:rsid w:val="007A1C11"/>
    <w:rsid w:val="007A3699"/>
    <w:rsid w:val="007A39FF"/>
    <w:rsid w:val="007A4790"/>
    <w:rsid w:val="007A54D3"/>
    <w:rsid w:val="007A708B"/>
    <w:rsid w:val="007A7F57"/>
    <w:rsid w:val="007B08FC"/>
    <w:rsid w:val="007B0DAB"/>
    <w:rsid w:val="007B2A71"/>
    <w:rsid w:val="007B2AE3"/>
    <w:rsid w:val="007B2C5E"/>
    <w:rsid w:val="007B4FF0"/>
    <w:rsid w:val="007B58E8"/>
    <w:rsid w:val="007B65AA"/>
    <w:rsid w:val="007B67BB"/>
    <w:rsid w:val="007B6BDC"/>
    <w:rsid w:val="007B78AE"/>
    <w:rsid w:val="007C0D31"/>
    <w:rsid w:val="007C43E2"/>
    <w:rsid w:val="007C5211"/>
    <w:rsid w:val="007C5659"/>
    <w:rsid w:val="007C7524"/>
    <w:rsid w:val="007D1E67"/>
    <w:rsid w:val="007D2184"/>
    <w:rsid w:val="007D2A97"/>
    <w:rsid w:val="007D4D99"/>
    <w:rsid w:val="007E228D"/>
    <w:rsid w:val="007E38C9"/>
    <w:rsid w:val="007E3A35"/>
    <w:rsid w:val="007E3C78"/>
    <w:rsid w:val="007E5965"/>
    <w:rsid w:val="007F0797"/>
    <w:rsid w:val="007F16A6"/>
    <w:rsid w:val="007F3C67"/>
    <w:rsid w:val="007F3D7D"/>
    <w:rsid w:val="007F59E0"/>
    <w:rsid w:val="007F5D91"/>
    <w:rsid w:val="007F7C15"/>
    <w:rsid w:val="007F7D55"/>
    <w:rsid w:val="008009BB"/>
    <w:rsid w:val="00801FDF"/>
    <w:rsid w:val="008035D3"/>
    <w:rsid w:val="00803E59"/>
    <w:rsid w:val="00803EBC"/>
    <w:rsid w:val="0080477E"/>
    <w:rsid w:val="00806603"/>
    <w:rsid w:val="00807939"/>
    <w:rsid w:val="00810B59"/>
    <w:rsid w:val="00810C34"/>
    <w:rsid w:val="00811384"/>
    <w:rsid w:val="00811781"/>
    <w:rsid w:val="0081299C"/>
    <w:rsid w:val="00812AEA"/>
    <w:rsid w:val="00812E68"/>
    <w:rsid w:val="008146ED"/>
    <w:rsid w:val="008153DF"/>
    <w:rsid w:val="00815411"/>
    <w:rsid w:val="0081650D"/>
    <w:rsid w:val="00816A31"/>
    <w:rsid w:val="00820C43"/>
    <w:rsid w:val="0082189A"/>
    <w:rsid w:val="00821F1F"/>
    <w:rsid w:val="00823AEB"/>
    <w:rsid w:val="00824760"/>
    <w:rsid w:val="0082568D"/>
    <w:rsid w:val="00825876"/>
    <w:rsid w:val="008279ED"/>
    <w:rsid w:val="0083363C"/>
    <w:rsid w:val="00833E82"/>
    <w:rsid w:val="0083687D"/>
    <w:rsid w:val="00837A9F"/>
    <w:rsid w:val="008423DD"/>
    <w:rsid w:val="008428A0"/>
    <w:rsid w:val="0084355D"/>
    <w:rsid w:val="0084398B"/>
    <w:rsid w:val="00843C1A"/>
    <w:rsid w:val="00843DD1"/>
    <w:rsid w:val="00844AA5"/>
    <w:rsid w:val="00846174"/>
    <w:rsid w:val="00846D1B"/>
    <w:rsid w:val="008471CC"/>
    <w:rsid w:val="00847547"/>
    <w:rsid w:val="008502B9"/>
    <w:rsid w:val="00850371"/>
    <w:rsid w:val="0085199E"/>
    <w:rsid w:val="008532F5"/>
    <w:rsid w:val="00854A2B"/>
    <w:rsid w:val="008554FC"/>
    <w:rsid w:val="00855789"/>
    <w:rsid w:val="00855CBB"/>
    <w:rsid w:val="008565AF"/>
    <w:rsid w:val="00856AA2"/>
    <w:rsid w:val="008571D2"/>
    <w:rsid w:val="00860893"/>
    <w:rsid w:val="00861843"/>
    <w:rsid w:val="00861E9F"/>
    <w:rsid w:val="008628AC"/>
    <w:rsid w:val="00862BD6"/>
    <w:rsid w:val="00862BDE"/>
    <w:rsid w:val="00863B1A"/>
    <w:rsid w:val="0086480B"/>
    <w:rsid w:val="00864E9E"/>
    <w:rsid w:val="0086571E"/>
    <w:rsid w:val="00866037"/>
    <w:rsid w:val="00867536"/>
    <w:rsid w:val="00867584"/>
    <w:rsid w:val="00870CA2"/>
    <w:rsid w:val="00871DFD"/>
    <w:rsid w:val="008721DC"/>
    <w:rsid w:val="008727B3"/>
    <w:rsid w:val="00874CEE"/>
    <w:rsid w:val="00875135"/>
    <w:rsid w:val="00877EC6"/>
    <w:rsid w:val="008843CE"/>
    <w:rsid w:val="008869BC"/>
    <w:rsid w:val="0088729D"/>
    <w:rsid w:val="008876DC"/>
    <w:rsid w:val="008879F2"/>
    <w:rsid w:val="00890F5A"/>
    <w:rsid w:val="008914BE"/>
    <w:rsid w:val="00891C53"/>
    <w:rsid w:val="0089201F"/>
    <w:rsid w:val="0089229E"/>
    <w:rsid w:val="0089249F"/>
    <w:rsid w:val="00894F7C"/>
    <w:rsid w:val="008955E7"/>
    <w:rsid w:val="008956FF"/>
    <w:rsid w:val="00895B67"/>
    <w:rsid w:val="0089728E"/>
    <w:rsid w:val="00897ACB"/>
    <w:rsid w:val="008A367D"/>
    <w:rsid w:val="008A464F"/>
    <w:rsid w:val="008A5992"/>
    <w:rsid w:val="008B1D86"/>
    <w:rsid w:val="008B2774"/>
    <w:rsid w:val="008B522A"/>
    <w:rsid w:val="008B5401"/>
    <w:rsid w:val="008B6313"/>
    <w:rsid w:val="008C06B7"/>
    <w:rsid w:val="008C0C41"/>
    <w:rsid w:val="008C1661"/>
    <w:rsid w:val="008C16EB"/>
    <w:rsid w:val="008C594D"/>
    <w:rsid w:val="008C7418"/>
    <w:rsid w:val="008C7C82"/>
    <w:rsid w:val="008D2DBC"/>
    <w:rsid w:val="008D3CDB"/>
    <w:rsid w:val="008D3F80"/>
    <w:rsid w:val="008D4C61"/>
    <w:rsid w:val="008D4CBE"/>
    <w:rsid w:val="008D530A"/>
    <w:rsid w:val="008E0169"/>
    <w:rsid w:val="008E0F8C"/>
    <w:rsid w:val="008E1A0F"/>
    <w:rsid w:val="008E2B95"/>
    <w:rsid w:val="008E47EB"/>
    <w:rsid w:val="008E4BAB"/>
    <w:rsid w:val="008E4D86"/>
    <w:rsid w:val="008E6486"/>
    <w:rsid w:val="008E7378"/>
    <w:rsid w:val="008F3CC6"/>
    <w:rsid w:val="008F3EA5"/>
    <w:rsid w:val="008F4D7F"/>
    <w:rsid w:val="008F54B0"/>
    <w:rsid w:val="008F60DC"/>
    <w:rsid w:val="008F6A6A"/>
    <w:rsid w:val="008F703D"/>
    <w:rsid w:val="009019AD"/>
    <w:rsid w:val="0090206F"/>
    <w:rsid w:val="00902307"/>
    <w:rsid w:val="0090252F"/>
    <w:rsid w:val="009030F3"/>
    <w:rsid w:val="009034DA"/>
    <w:rsid w:val="00905D48"/>
    <w:rsid w:val="00907225"/>
    <w:rsid w:val="00912365"/>
    <w:rsid w:val="009142D7"/>
    <w:rsid w:val="009143E0"/>
    <w:rsid w:val="009154D0"/>
    <w:rsid w:val="00915CCF"/>
    <w:rsid w:val="00917F0A"/>
    <w:rsid w:val="0092526A"/>
    <w:rsid w:val="00926920"/>
    <w:rsid w:val="00926EE5"/>
    <w:rsid w:val="009315DB"/>
    <w:rsid w:val="00931C68"/>
    <w:rsid w:val="00931E6C"/>
    <w:rsid w:val="0093282A"/>
    <w:rsid w:val="0093410D"/>
    <w:rsid w:val="00934F44"/>
    <w:rsid w:val="00935431"/>
    <w:rsid w:val="009376C2"/>
    <w:rsid w:val="009405AA"/>
    <w:rsid w:val="00940BA7"/>
    <w:rsid w:val="00940DB2"/>
    <w:rsid w:val="0094200A"/>
    <w:rsid w:val="00942049"/>
    <w:rsid w:val="0094250B"/>
    <w:rsid w:val="009425F3"/>
    <w:rsid w:val="009432A7"/>
    <w:rsid w:val="009454B0"/>
    <w:rsid w:val="009457B6"/>
    <w:rsid w:val="00945A4B"/>
    <w:rsid w:val="00946434"/>
    <w:rsid w:val="00946691"/>
    <w:rsid w:val="00947B35"/>
    <w:rsid w:val="00947E4D"/>
    <w:rsid w:val="00950451"/>
    <w:rsid w:val="009505F7"/>
    <w:rsid w:val="00950C48"/>
    <w:rsid w:val="00951ADE"/>
    <w:rsid w:val="0095272C"/>
    <w:rsid w:val="00952D38"/>
    <w:rsid w:val="00955009"/>
    <w:rsid w:val="009569F7"/>
    <w:rsid w:val="00960BBD"/>
    <w:rsid w:val="009616AA"/>
    <w:rsid w:val="00961ED3"/>
    <w:rsid w:val="00964032"/>
    <w:rsid w:val="0096413B"/>
    <w:rsid w:val="0096659A"/>
    <w:rsid w:val="00967A0E"/>
    <w:rsid w:val="00970675"/>
    <w:rsid w:val="009707EA"/>
    <w:rsid w:val="00973DF2"/>
    <w:rsid w:val="009746F3"/>
    <w:rsid w:val="00976971"/>
    <w:rsid w:val="00976B63"/>
    <w:rsid w:val="00976EE7"/>
    <w:rsid w:val="00977437"/>
    <w:rsid w:val="00983746"/>
    <w:rsid w:val="0098405B"/>
    <w:rsid w:val="00984528"/>
    <w:rsid w:val="009848AC"/>
    <w:rsid w:val="00986A6C"/>
    <w:rsid w:val="00991DA6"/>
    <w:rsid w:val="00991FD2"/>
    <w:rsid w:val="00993B70"/>
    <w:rsid w:val="00995888"/>
    <w:rsid w:val="00997299"/>
    <w:rsid w:val="009A1064"/>
    <w:rsid w:val="009A17EF"/>
    <w:rsid w:val="009A33DA"/>
    <w:rsid w:val="009A399F"/>
    <w:rsid w:val="009A3DF0"/>
    <w:rsid w:val="009A47AD"/>
    <w:rsid w:val="009A58CC"/>
    <w:rsid w:val="009A782C"/>
    <w:rsid w:val="009B08D3"/>
    <w:rsid w:val="009B0D7B"/>
    <w:rsid w:val="009B3665"/>
    <w:rsid w:val="009B5203"/>
    <w:rsid w:val="009B6E6A"/>
    <w:rsid w:val="009C0BCA"/>
    <w:rsid w:val="009C1275"/>
    <w:rsid w:val="009C3B9D"/>
    <w:rsid w:val="009C4120"/>
    <w:rsid w:val="009C48C2"/>
    <w:rsid w:val="009C5FB3"/>
    <w:rsid w:val="009C6D6D"/>
    <w:rsid w:val="009C7762"/>
    <w:rsid w:val="009D04C3"/>
    <w:rsid w:val="009D0851"/>
    <w:rsid w:val="009D113F"/>
    <w:rsid w:val="009D1587"/>
    <w:rsid w:val="009D35AC"/>
    <w:rsid w:val="009D45DC"/>
    <w:rsid w:val="009D53EE"/>
    <w:rsid w:val="009D59D8"/>
    <w:rsid w:val="009D61D8"/>
    <w:rsid w:val="009D6D38"/>
    <w:rsid w:val="009D6D61"/>
    <w:rsid w:val="009D6E01"/>
    <w:rsid w:val="009E0EE1"/>
    <w:rsid w:val="009E1036"/>
    <w:rsid w:val="009E30FE"/>
    <w:rsid w:val="009E4460"/>
    <w:rsid w:val="009E4811"/>
    <w:rsid w:val="009E679D"/>
    <w:rsid w:val="009F0F0D"/>
    <w:rsid w:val="009F167F"/>
    <w:rsid w:val="009F36E4"/>
    <w:rsid w:val="009F3DE4"/>
    <w:rsid w:val="009F6305"/>
    <w:rsid w:val="009F7865"/>
    <w:rsid w:val="009F7F00"/>
    <w:rsid w:val="00A007F0"/>
    <w:rsid w:val="00A00C8A"/>
    <w:rsid w:val="00A01105"/>
    <w:rsid w:val="00A02BB4"/>
    <w:rsid w:val="00A02D95"/>
    <w:rsid w:val="00A02E7F"/>
    <w:rsid w:val="00A03B8E"/>
    <w:rsid w:val="00A05F5E"/>
    <w:rsid w:val="00A061E8"/>
    <w:rsid w:val="00A0628D"/>
    <w:rsid w:val="00A0642E"/>
    <w:rsid w:val="00A123E7"/>
    <w:rsid w:val="00A1339A"/>
    <w:rsid w:val="00A16186"/>
    <w:rsid w:val="00A17BF6"/>
    <w:rsid w:val="00A21EEF"/>
    <w:rsid w:val="00A22772"/>
    <w:rsid w:val="00A24E60"/>
    <w:rsid w:val="00A257D3"/>
    <w:rsid w:val="00A258F8"/>
    <w:rsid w:val="00A26866"/>
    <w:rsid w:val="00A27CEB"/>
    <w:rsid w:val="00A30FD5"/>
    <w:rsid w:val="00A31533"/>
    <w:rsid w:val="00A3182D"/>
    <w:rsid w:val="00A32081"/>
    <w:rsid w:val="00A325C8"/>
    <w:rsid w:val="00A333D4"/>
    <w:rsid w:val="00A33EBE"/>
    <w:rsid w:val="00A35179"/>
    <w:rsid w:val="00A36438"/>
    <w:rsid w:val="00A36999"/>
    <w:rsid w:val="00A37B35"/>
    <w:rsid w:val="00A405E0"/>
    <w:rsid w:val="00A408D0"/>
    <w:rsid w:val="00A411B6"/>
    <w:rsid w:val="00A412A3"/>
    <w:rsid w:val="00A42883"/>
    <w:rsid w:val="00A42F8C"/>
    <w:rsid w:val="00A435D6"/>
    <w:rsid w:val="00A435F8"/>
    <w:rsid w:val="00A43A48"/>
    <w:rsid w:val="00A44455"/>
    <w:rsid w:val="00A4493B"/>
    <w:rsid w:val="00A4525F"/>
    <w:rsid w:val="00A45341"/>
    <w:rsid w:val="00A460DB"/>
    <w:rsid w:val="00A46133"/>
    <w:rsid w:val="00A462E3"/>
    <w:rsid w:val="00A504C1"/>
    <w:rsid w:val="00A515E6"/>
    <w:rsid w:val="00A532C3"/>
    <w:rsid w:val="00A5367B"/>
    <w:rsid w:val="00A53E99"/>
    <w:rsid w:val="00A53F91"/>
    <w:rsid w:val="00A544E3"/>
    <w:rsid w:val="00A54A78"/>
    <w:rsid w:val="00A55B1E"/>
    <w:rsid w:val="00A55ED7"/>
    <w:rsid w:val="00A60F1D"/>
    <w:rsid w:val="00A62432"/>
    <w:rsid w:val="00A63AEA"/>
    <w:rsid w:val="00A640A0"/>
    <w:rsid w:val="00A64D93"/>
    <w:rsid w:val="00A66349"/>
    <w:rsid w:val="00A672C9"/>
    <w:rsid w:val="00A7158C"/>
    <w:rsid w:val="00A71A23"/>
    <w:rsid w:val="00A722AD"/>
    <w:rsid w:val="00A730A8"/>
    <w:rsid w:val="00A75260"/>
    <w:rsid w:val="00A7586A"/>
    <w:rsid w:val="00A804C4"/>
    <w:rsid w:val="00A8196A"/>
    <w:rsid w:val="00A8221F"/>
    <w:rsid w:val="00A8274A"/>
    <w:rsid w:val="00A844AA"/>
    <w:rsid w:val="00A84C1D"/>
    <w:rsid w:val="00A851BE"/>
    <w:rsid w:val="00A87E42"/>
    <w:rsid w:val="00A90C2F"/>
    <w:rsid w:val="00A9191B"/>
    <w:rsid w:val="00A92D9A"/>
    <w:rsid w:val="00A95B53"/>
    <w:rsid w:val="00A95B5F"/>
    <w:rsid w:val="00A97B26"/>
    <w:rsid w:val="00AA017E"/>
    <w:rsid w:val="00AA02A3"/>
    <w:rsid w:val="00AA0378"/>
    <w:rsid w:val="00AA0654"/>
    <w:rsid w:val="00AA06A3"/>
    <w:rsid w:val="00AA2F9C"/>
    <w:rsid w:val="00AA3A3B"/>
    <w:rsid w:val="00AA3F0E"/>
    <w:rsid w:val="00AA44D0"/>
    <w:rsid w:val="00AA52C5"/>
    <w:rsid w:val="00AA718A"/>
    <w:rsid w:val="00AA795D"/>
    <w:rsid w:val="00AB0CEC"/>
    <w:rsid w:val="00AB3401"/>
    <w:rsid w:val="00AB354A"/>
    <w:rsid w:val="00AB35A5"/>
    <w:rsid w:val="00AB4C1F"/>
    <w:rsid w:val="00AB63D6"/>
    <w:rsid w:val="00AC0614"/>
    <w:rsid w:val="00AC061D"/>
    <w:rsid w:val="00AC0ED7"/>
    <w:rsid w:val="00AC11DD"/>
    <w:rsid w:val="00AC2EC4"/>
    <w:rsid w:val="00AC3076"/>
    <w:rsid w:val="00AC3240"/>
    <w:rsid w:val="00AC5493"/>
    <w:rsid w:val="00AC6030"/>
    <w:rsid w:val="00AC7F2A"/>
    <w:rsid w:val="00AD1BCF"/>
    <w:rsid w:val="00AD2563"/>
    <w:rsid w:val="00AD348E"/>
    <w:rsid w:val="00AD34C1"/>
    <w:rsid w:val="00AD44E0"/>
    <w:rsid w:val="00AD49CE"/>
    <w:rsid w:val="00AD4A81"/>
    <w:rsid w:val="00AD77EF"/>
    <w:rsid w:val="00AE09AC"/>
    <w:rsid w:val="00AE17F5"/>
    <w:rsid w:val="00AE2C8E"/>
    <w:rsid w:val="00AE5DAC"/>
    <w:rsid w:val="00AE60E7"/>
    <w:rsid w:val="00AE6C2C"/>
    <w:rsid w:val="00AE6EDD"/>
    <w:rsid w:val="00AE720E"/>
    <w:rsid w:val="00AE73AE"/>
    <w:rsid w:val="00AF1528"/>
    <w:rsid w:val="00AF1A48"/>
    <w:rsid w:val="00AF1F97"/>
    <w:rsid w:val="00AF2E83"/>
    <w:rsid w:val="00AF2EDB"/>
    <w:rsid w:val="00AF4AD4"/>
    <w:rsid w:val="00AF4B4D"/>
    <w:rsid w:val="00AF5204"/>
    <w:rsid w:val="00AF52A3"/>
    <w:rsid w:val="00AF59F4"/>
    <w:rsid w:val="00AF5DEB"/>
    <w:rsid w:val="00AF7199"/>
    <w:rsid w:val="00B028E9"/>
    <w:rsid w:val="00B02F3B"/>
    <w:rsid w:val="00B03C47"/>
    <w:rsid w:val="00B11DD6"/>
    <w:rsid w:val="00B13040"/>
    <w:rsid w:val="00B1430F"/>
    <w:rsid w:val="00B15278"/>
    <w:rsid w:val="00B15545"/>
    <w:rsid w:val="00B15601"/>
    <w:rsid w:val="00B16D2B"/>
    <w:rsid w:val="00B16D71"/>
    <w:rsid w:val="00B20082"/>
    <w:rsid w:val="00B20D9B"/>
    <w:rsid w:val="00B23BC9"/>
    <w:rsid w:val="00B2459E"/>
    <w:rsid w:val="00B24F81"/>
    <w:rsid w:val="00B25EEA"/>
    <w:rsid w:val="00B267CC"/>
    <w:rsid w:val="00B270A4"/>
    <w:rsid w:val="00B30DD6"/>
    <w:rsid w:val="00B325BD"/>
    <w:rsid w:val="00B32D30"/>
    <w:rsid w:val="00B35DB3"/>
    <w:rsid w:val="00B3792E"/>
    <w:rsid w:val="00B37B90"/>
    <w:rsid w:val="00B409BA"/>
    <w:rsid w:val="00B43EB9"/>
    <w:rsid w:val="00B44056"/>
    <w:rsid w:val="00B444D0"/>
    <w:rsid w:val="00B45CBF"/>
    <w:rsid w:val="00B45D43"/>
    <w:rsid w:val="00B4685E"/>
    <w:rsid w:val="00B46C23"/>
    <w:rsid w:val="00B47AA4"/>
    <w:rsid w:val="00B47D4C"/>
    <w:rsid w:val="00B504DC"/>
    <w:rsid w:val="00B5134E"/>
    <w:rsid w:val="00B5328F"/>
    <w:rsid w:val="00B53CEB"/>
    <w:rsid w:val="00B55D75"/>
    <w:rsid w:val="00B57706"/>
    <w:rsid w:val="00B578A6"/>
    <w:rsid w:val="00B57923"/>
    <w:rsid w:val="00B6148D"/>
    <w:rsid w:val="00B61E10"/>
    <w:rsid w:val="00B6223A"/>
    <w:rsid w:val="00B62499"/>
    <w:rsid w:val="00B63A1B"/>
    <w:rsid w:val="00B67A80"/>
    <w:rsid w:val="00B730A7"/>
    <w:rsid w:val="00B73DAE"/>
    <w:rsid w:val="00B74CC7"/>
    <w:rsid w:val="00B762D0"/>
    <w:rsid w:val="00B77609"/>
    <w:rsid w:val="00B77FB7"/>
    <w:rsid w:val="00B80397"/>
    <w:rsid w:val="00B806C5"/>
    <w:rsid w:val="00B82711"/>
    <w:rsid w:val="00B83153"/>
    <w:rsid w:val="00B8322B"/>
    <w:rsid w:val="00B84838"/>
    <w:rsid w:val="00B84EFE"/>
    <w:rsid w:val="00B84F01"/>
    <w:rsid w:val="00B8548C"/>
    <w:rsid w:val="00B86DAB"/>
    <w:rsid w:val="00B875B4"/>
    <w:rsid w:val="00B91617"/>
    <w:rsid w:val="00B91E0F"/>
    <w:rsid w:val="00B92809"/>
    <w:rsid w:val="00B930FF"/>
    <w:rsid w:val="00B95E70"/>
    <w:rsid w:val="00B96F72"/>
    <w:rsid w:val="00B97B1D"/>
    <w:rsid w:val="00B97F17"/>
    <w:rsid w:val="00BA1251"/>
    <w:rsid w:val="00BA12FD"/>
    <w:rsid w:val="00BA2222"/>
    <w:rsid w:val="00BA22FA"/>
    <w:rsid w:val="00BA2883"/>
    <w:rsid w:val="00BA2A47"/>
    <w:rsid w:val="00BA394B"/>
    <w:rsid w:val="00BA47CF"/>
    <w:rsid w:val="00BA4953"/>
    <w:rsid w:val="00BA6113"/>
    <w:rsid w:val="00BA6825"/>
    <w:rsid w:val="00BB0FCE"/>
    <w:rsid w:val="00BB3538"/>
    <w:rsid w:val="00BB504F"/>
    <w:rsid w:val="00BC0CB6"/>
    <w:rsid w:val="00BC2B23"/>
    <w:rsid w:val="00BC347E"/>
    <w:rsid w:val="00BC3C04"/>
    <w:rsid w:val="00BC4620"/>
    <w:rsid w:val="00BC541B"/>
    <w:rsid w:val="00BC6B48"/>
    <w:rsid w:val="00BD040F"/>
    <w:rsid w:val="00BD044F"/>
    <w:rsid w:val="00BD0F70"/>
    <w:rsid w:val="00BD127F"/>
    <w:rsid w:val="00BD12A7"/>
    <w:rsid w:val="00BD17A6"/>
    <w:rsid w:val="00BD23E2"/>
    <w:rsid w:val="00BD5149"/>
    <w:rsid w:val="00BD5EF4"/>
    <w:rsid w:val="00BD7A8A"/>
    <w:rsid w:val="00BE0712"/>
    <w:rsid w:val="00BE0F2E"/>
    <w:rsid w:val="00BE20ED"/>
    <w:rsid w:val="00BE3256"/>
    <w:rsid w:val="00BE3C8C"/>
    <w:rsid w:val="00BE4B4E"/>
    <w:rsid w:val="00BE5988"/>
    <w:rsid w:val="00BE613F"/>
    <w:rsid w:val="00BE6ABF"/>
    <w:rsid w:val="00BE7906"/>
    <w:rsid w:val="00BF2E4D"/>
    <w:rsid w:val="00BF55BC"/>
    <w:rsid w:val="00BF5B6A"/>
    <w:rsid w:val="00BF743A"/>
    <w:rsid w:val="00BF7F39"/>
    <w:rsid w:val="00C00FED"/>
    <w:rsid w:val="00C0159C"/>
    <w:rsid w:val="00C02170"/>
    <w:rsid w:val="00C02F13"/>
    <w:rsid w:val="00C03886"/>
    <w:rsid w:val="00C056A2"/>
    <w:rsid w:val="00C05A29"/>
    <w:rsid w:val="00C062A9"/>
    <w:rsid w:val="00C0696D"/>
    <w:rsid w:val="00C06A00"/>
    <w:rsid w:val="00C107F7"/>
    <w:rsid w:val="00C1204E"/>
    <w:rsid w:val="00C12094"/>
    <w:rsid w:val="00C1263C"/>
    <w:rsid w:val="00C16658"/>
    <w:rsid w:val="00C21169"/>
    <w:rsid w:val="00C218B1"/>
    <w:rsid w:val="00C230F3"/>
    <w:rsid w:val="00C230F5"/>
    <w:rsid w:val="00C2375A"/>
    <w:rsid w:val="00C24119"/>
    <w:rsid w:val="00C26FAF"/>
    <w:rsid w:val="00C30245"/>
    <w:rsid w:val="00C30730"/>
    <w:rsid w:val="00C30EDB"/>
    <w:rsid w:val="00C30FAA"/>
    <w:rsid w:val="00C320D1"/>
    <w:rsid w:val="00C34142"/>
    <w:rsid w:val="00C345F6"/>
    <w:rsid w:val="00C34A24"/>
    <w:rsid w:val="00C3507B"/>
    <w:rsid w:val="00C36205"/>
    <w:rsid w:val="00C3728C"/>
    <w:rsid w:val="00C37374"/>
    <w:rsid w:val="00C37922"/>
    <w:rsid w:val="00C37E45"/>
    <w:rsid w:val="00C41393"/>
    <w:rsid w:val="00C426B4"/>
    <w:rsid w:val="00C43FFF"/>
    <w:rsid w:val="00C44E38"/>
    <w:rsid w:val="00C45109"/>
    <w:rsid w:val="00C455C1"/>
    <w:rsid w:val="00C46709"/>
    <w:rsid w:val="00C47F20"/>
    <w:rsid w:val="00C50452"/>
    <w:rsid w:val="00C51260"/>
    <w:rsid w:val="00C521C2"/>
    <w:rsid w:val="00C5358B"/>
    <w:rsid w:val="00C54471"/>
    <w:rsid w:val="00C55F03"/>
    <w:rsid w:val="00C55F4F"/>
    <w:rsid w:val="00C567D0"/>
    <w:rsid w:val="00C60098"/>
    <w:rsid w:val="00C6055E"/>
    <w:rsid w:val="00C60764"/>
    <w:rsid w:val="00C6123F"/>
    <w:rsid w:val="00C622D5"/>
    <w:rsid w:val="00C62525"/>
    <w:rsid w:val="00C62EF4"/>
    <w:rsid w:val="00C630D4"/>
    <w:rsid w:val="00C632A2"/>
    <w:rsid w:val="00C6343B"/>
    <w:rsid w:val="00C63805"/>
    <w:rsid w:val="00C63D97"/>
    <w:rsid w:val="00C653AD"/>
    <w:rsid w:val="00C706F5"/>
    <w:rsid w:val="00C70752"/>
    <w:rsid w:val="00C738BC"/>
    <w:rsid w:val="00C740C6"/>
    <w:rsid w:val="00C74B39"/>
    <w:rsid w:val="00C76FB2"/>
    <w:rsid w:val="00C800F3"/>
    <w:rsid w:val="00C81B2D"/>
    <w:rsid w:val="00C81DFB"/>
    <w:rsid w:val="00C8280F"/>
    <w:rsid w:val="00C86736"/>
    <w:rsid w:val="00C8715D"/>
    <w:rsid w:val="00C871D7"/>
    <w:rsid w:val="00C8752E"/>
    <w:rsid w:val="00C8792D"/>
    <w:rsid w:val="00C90992"/>
    <w:rsid w:val="00C91906"/>
    <w:rsid w:val="00C93100"/>
    <w:rsid w:val="00C941CF"/>
    <w:rsid w:val="00C94DC3"/>
    <w:rsid w:val="00C95173"/>
    <w:rsid w:val="00C95274"/>
    <w:rsid w:val="00CA0861"/>
    <w:rsid w:val="00CA0A79"/>
    <w:rsid w:val="00CA1F71"/>
    <w:rsid w:val="00CA260D"/>
    <w:rsid w:val="00CA303E"/>
    <w:rsid w:val="00CA3257"/>
    <w:rsid w:val="00CA59BF"/>
    <w:rsid w:val="00CA60BA"/>
    <w:rsid w:val="00CA6826"/>
    <w:rsid w:val="00CA6A40"/>
    <w:rsid w:val="00CA75E2"/>
    <w:rsid w:val="00CA7C63"/>
    <w:rsid w:val="00CB0F8D"/>
    <w:rsid w:val="00CB0F9B"/>
    <w:rsid w:val="00CB2468"/>
    <w:rsid w:val="00CB31B1"/>
    <w:rsid w:val="00CB425A"/>
    <w:rsid w:val="00CB4877"/>
    <w:rsid w:val="00CB4AEE"/>
    <w:rsid w:val="00CB4FC4"/>
    <w:rsid w:val="00CB531D"/>
    <w:rsid w:val="00CB6D9C"/>
    <w:rsid w:val="00CB6DA7"/>
    <w:rsid w:val="00CB720D"/>
    <w:rsid w:val="00CB7C56"/>
    <w:rsid w:val="00CC0278"/>
    <w:rsid w:val="00CC1083"/>
    <w:rsid w:val="00CC1BAB"/>
    <w:rsid w:val="00CC42F8"/>
    <w:rsid w:val="00CC56FE"/>
    <w:rsid w:val="00CC7965"/>
    <w:rsid w:val="00CD0674"/>
    <w:rsid w:val="00CD115A"/>
    <w:rsid w:val="00CD382B"/>
    <w:rsid w:val="00CD3AB1"/>
    <w:rsid w:val="00CD4918"/>
    <w:rsid w:val="00CD551B"/>
    <w:rsid w:val="00CD660C"/>
    <w:rsid w:val="00CD6616"/>
    <w:rsid w:val="00CD741F"/>
    <w:rsid w:val="00CE0FA4"/>
    <w:rsid w:val="00CE15C0"/>
    <w:rsid w:val="00CE1646"/>
    <w:rsid w:val="00CE19B8"/>
    <w:rsid w:val="00CE1F29"/>
    <w:rsid w:val="00CE378D"/>
    <w:rsid w:val="00CE5151"/>
    <w:rsid w:val="00CE534C"/>
    <w:rsid w:val="00CE54D1"/>
    <w:rsid w:val="00CE66E8"/>
    <w:rsid w:val="00CE7FB3"/>
    <w:rsid w:val="00CF0787"/>
    <w:rsid w:val="00CF1B9F"/>
    <w:rsid w:val="00CF677A"/>
    <w:rsid w:val="00D01A25"/>
    <w:rsid w:val="00D03AC4"/>
    <w:rsid w:val="00D05783"/>
    <w:rsid w:val="00D065FB"/>
    <w:rsid w:val="00D07960"/>
    <w:rsid w:val="00D07D48"/>
    <w:rsid w:val="00D12096"/>
    <w:rsid w:val="00D124AD"/>
    <w:rsid w:val="00D13335"/>
    <w:rsid w:val="00D13EE0"/>
    <w:rsid w:val="00D166BB"/>
    <w:rsid w:val="00D1767C"/>
    <w:rsid w:val="00D21588"/>
    <w:rsid w:val="00D2161E"/>
    <w:rsid w:val="00D22711"/>
    <w:rsid w:val="00D24A42"/>
    <w:rsid w:val="00D25EA5"/>
    <w:rsid w:val="00D30B98"/>
    <w:rsid w:val="00D30CFA"/>
    <w:rsid w:val="00D3140F"/>
    <w:rsid w:val="00D32120"/>
    <w:rsid w:val="00D325A0"/>
    <w:rsid w:val="00D32604"/>
    <w:rsid w:val="00D33686"/>
    <w:rsid w:val="00D33829"/>
    <w:rsid w:val="00D34C16"/>
    <w:rsid w:val="00D358F3"/>
    <w:rsid w:val="00D36397"/>
    <w:rsid w:val="00D37D3A"/>
    <w:rsid w:val="00D40463"/>
    <w:rsid w:val="00D412BF"/>
    <w:rsid w:val="00D41D69"/>
    <w:rsid w:val="00D41E8E"/>
    <w:rsid w:val="00D41F06"/>
    <w:rsid w:val="00D441B8"/>
    <w:rsid w:val="00D443A9"/>
    <w:rsid w:val="00D456B1"/>
    <w:rsid w:val="00D456EF"/>
    <w:rsid w:val="00D45718"/>
    <w:rsid w:val="00D47A78"/>
    <w:rsid w:val="00D47F8E"/>
    <w:rsid w:val="00D510DC"/>
    <w:rsid w:val="00D52C94"/>
    <w:rsid w:val="00D563DD"/>
    <w:rsid w:val="00D60C61"/>
    <w:rsid w:val="00D61655"/>
    <w:rsid w:val="00D63421"/>
    <w:rsid w:val="00D64B11"/>
    <w:rsid w:val="00D65DBA"/>
    <w:rsid w:val="00D665E1"/>
    <w:rsid w:val="00D703F1"/>
    <w:rsid w:val="00D70C55"/>
    <w:rsid w:val="00D72A24"/>
    <w:rsid w:val="00D73153"/>
    <w:rsid w:val="00D738EF"/>
    <w:rsid w:val="00D73A7A"/>
    <w:rsid w:val="00D75F8E"/>
    <w:rsid w:val="00D765FD"/>
    <w:rsid w:val="00D76AB3"/>
    <w:rsid w:val="00D76AB4"/>
    <w:rsid w:val="00D77F88"/>
    <w:rsid w:val="00D8040C"/>
    <w:rsid w:val="00D815E2"/>
    <w:rsid w:val="00D81B64"/>
    <w:rsid w:val="00D8242E"/>
    <w:rsid w:val="00D82B2F"/>
    <w:rsid w:val="00D83065"/>
    <w:rsid w:val="00D84876"/>
    <w:rsid w:val="00D854F4"/>
    <w:rsid w:val="00D8559C"/>
    <w:rsid w:val="00D85E96"/>
    <w:rsid w:val="00D86B10"/>
    <w:rsid w:val="00D873F3"/>
    <w:rsid w:val="00D90A7A"/>
    <w:rsid w:val="00D90E40"/>
    <w:rsid w:val="00D9224C"/>
    <w:rsid w:val="00D95FB6"/>
    <w:rsid w:val="00D96EFF"/>
    <w:rsid w:val="00DA02B9"/>
    <w:rsid w:val="00DA28B7"/>
    <w:rsid w:val="00DA47A2"/>
    <w:rsid w:val="00DA4E98"/>
    <w:rsid w:val="00DA568A"/>
    <w:rsid w:val="00DA5DE5"/>
    <w:rsid w:val="00DA60D7"/>
    <w:rsid w:val="00DA6E8F"/>
    <w:rsid w:val="00DA6EF0"/>
    <w:rsid w:val="00DA738F"/>
    <w:rsid w:val="00DB03E7"/>
    <w:rsid w:val="00DB0ED5"/>
    <w:rsid w:val="00DB1100"/>
    <w:rsid w:val="00DB27DD"/>
    <w:rsid w:val="00DB440C"/>
    <w:rsid w:val="00DC0CB7"/>
    <w:rsid w:val="00DC1449"/>
    <w:rsid w:val="00DC4D19"/>
    <w:rsid w:val="00DC681C"/>
    <w:rsid w:val="00DC786E"/>
    <w:rsid w:val="00DC7B77"/>
    <w:rsid w:val="00DD0837"/>
    <w:rsid w:val="00DD0D2D"/>
    <w:rsid w:val="00DD1B3A"/>
    <w:rsid w:val="00DD1D13"/>
    <w:rsid w:val="00DD25FE"/>
    <w:rsid w:val="00DD2EC9"/>
    <w:rsid w:val="00DD612D"/>
    <w:rsid w:val="00DD7A3B"/>
    <w:rsid w:val="00DD7CF1"/>
    <w:rsid w:val="00DD7D33"/>
    <w:rsid w:val="00DE5741"/>
    <w:rsid w:val="00DE59C7"/>
    <w:rsid w:val="00DE5FA4"/>
    <w:rsid w:val="00DE6AB5"/>
    <w:rsid w:val="00DE7308"/>
    <w:rsid w:val="00DE7A86"/>
    <w:rsid w:val="00DF08D2"/>
    <w:rsid w:val="00DF3A11"/>
    <w:rsid w:val="00DF54C5"/>
    <w:rsid w:val="00DF6BFC"/>
    <w:rsid w:val="00DF6CC2"/>
    <w:rsid w:val="00DF792E"/>
    <w:rsid w:val="00DF7DCE"/>
    <w:rsid w:val="00E00BEE"/>
    <w:rsid w:val="00E0112B"/>
    <w:rsid w:val="00E015CE"/>
    <w:rsid w:val="00E01FC6"/>
    <w:rsid w:val="00E0239E"/>
    <w:rsid w:val="00E056DF"/>
    <w:rsid w:val="00E05E36"/>
    <w:rsid w:val="00E06471"/>
    <w:rsid w:val="00E12797"/>
    <w:rsid w:val="00E14C57"/>
    <w:rsid w:val="00E15A0D"/>
    <w:rsid w:val="00E15BBE"/>
    <w:rsid w:val="00E2068A"/>
    <w:rsid w:val="00E2200B"/>
    <w:rsid w:val="00E22D19"/>
    <w:rsid w:val="00E2494B"/>
    <w:rsid w:val="00E24EAC"/>
    <w:rsid w:val="00E2654A"/>
    <w:rsid w:val="00E2665C"/>
    <w:rsid w:val="00E301FF"/>
    <w:rsid w:val="00E3077B"/>
    <w:rsid w:val="00E309F4"/>
    <w:rsid w:val="00E30E9D"/>
    <w:rsid w:val="00E31E9D"/>
    <w:rsid w:val="00E31F1A"/>
    <w:rsid w:val="00E32D55"/>
    <w:rsid w:val="00E32E53"/>
    <w:rsid w:val="00E34E0F"/>
    <w:rsid w:val="00E357DB"/>
    <w:rsid w:val="00E36B0E"/>
    <w:rsid w:val="00E36CE0"/>
    <w:rsid w:val="00E3740C"/>
    <w:rsid w:val="00E3764E"/>
    <w:rsid w:val="00E37AB2"/>
    <w:rsid w:val="00E40042"/>
    <w:rsid w:val="00E401A8"/>
    <w:rsid w:val="00E405E6"/>
    <w:rsid w:val="00E43B7F"/>
    <w:rsid w:val="00E45411"/>
    <w:rsid w:val="00E458A8"/>
    <w:rsid w:val="00E458B5"/>
    <w:rsid w:val="00E45A53"/>
    <w:rsid w:val="00E45B6D"/>
    <w:rsid w:val="00E46D0C"/>
    <w:rsid w:val="00E518AB"/>
    <w:rsid w:val="00E52600"/>
    <w:rsid w:val="00E5318D"/>
    <w:rsid w:val="00E53D71"/>
    <w:rsid w:val="00E5412A"/>
    <w:rsid w:val="00E543AD"/>
    <w:rsid w:val="00E54888"/>
    <w:rsid w:val="00E560F7"/>
    <w:rsid w:val="00E56DA4"/>
    <w:rsid w:val="00E57C26"/>
    <w:rsid w:val="00E57E2D"/>
    <w:rsid w:val="00E6041C"/>
    <w:rsid w:val="00E61001"/>
    <w:rsid w:val="00E6106C"/>
    <w:rsid w:val="00E64F01"/>
    <w:rsid w:val="00E658D9"/>
    <w:rsid w:val="00E65FFB"/>
    <w:rsid w:val="00E66A46"/>
    <w:rsid w:val="00E66C79"/>
    <w:rsid w:val="00E67681"/>
    <w:rsid w:val="00E67C03"/>
    <w:rsid w:val="00E67CD9"/>
    <w:rsid w:val="00E70E33"/>
    <w:rsid w:val="00E71256"/>
    <w:rsid w:val="00E71C8A"/>
    <w:rsid w:val="00E72E92"/>
    <w:rsid w:val="00E73F4F"/>
    <w:rsid w:val="00E75762"/>
    <w:rsid w:val="00E76BB0"/>
    <w:rsid w:val="00E77055"/>
    <w:rsid w:val="00E77B73"/>
    <w:rsid w:val="00E81C3F"/>
    <w:rsid w:val="00E85597"/>
    <w:rsid w:val="00E85A12"/>
    <w:rsid w:val="00E87571"/>
    <w:rsid w:val="00E9413B"/>
    <w:rsid w:val="00E951D2"/>
    <w:rsid w:val="00E96F9F"/>
    <w:rsid w:val="00E976D6"/>
    <w:rsid w:val="00EA01F4"/>
    <w:rsid w:val="00EA2493"/>
    <w:rsid w:val="00EA3796"/>
    <w:rsid w:val="00EA541D"/>
    <w:rsid w:val="00EA65B9"/>
    <w:rsid w:val="00EB3773"/>
    <w:rsid w:val="00EB5032"/>
    <w:rsid w:val="00EB50B3"/>
    <w:rsid w:val="00EB6952"/>
    <w:rsid w:val="00EB7285"/>
    <w:rsid w:val="00EB79A9"/>
    <w:rsid w:val="00EC22AF"/>
    <w:rsid w:val="00EC374E"/>
    <w:rsid w:val="00EC5D24"/>
    <w:rsid w:val="00EC5DFD"/>
    <w:rsid w:val="00EC7750"/>
    <w:rsid w:val="00EC7DD9"/>
    <w:rsid w:val="00EC7DEB"/>
    <w:rsid w:val="00ED03A2"/>
    <w:rsid w:val="00ED1D2A"/>
    <w:rsid w:val="00ED27C8"/>
    <w:rsid w:val="00ED2C2D"/>
    <w:rsid w:val="00ED33F5"/>
    <w:rsid w:val="00ED37DD"/>
    <w:rsid w:val="00ED3A54"/>
    <w:rsid w:val="00ED460C"/>
    <w:rsid w:val="00ED570E"/>
    <w:rsid w:val="00ED5822"/>
    <w:rsid w:val="00ED6E8A"/>
    <w:rsid w:val="00ED7839"/>
    <w:rsid w:val="00ED7927"/>
    <w:rsid w:val="00ED796A"/>
    <w:rsid w:val="00EE01C3"/>
    <w:rsid w:val="00EE0B20"/>
    <w:rsid w:val="00EE1179"/>
    <w:rsid w:val="00EE15E1"/>
    <w:rsid w:val="00EE238E"/>
    <w:rsid w:val="00EE29AB"/>
    <w:rsid w:val="00EE3289"/>
    <w:rsid w:val="00EE39FD"/>
    <w:rsid w:val="00EE434C"/>
    <w:rsid w:val="00EE4A86"/>
    <w:rsid w:val="00EE50C2"/>
    <w:rsid w:val="00EE5517"/>
    <w:rsid w:val="00EE5AE3"/>
    <w:rsid w:val="00EE6C2E"/>
    <w:rsid w:val="00EF0657"/>
    <w:rsid w:val="00EF1685"/>
    <w:rsid w:val="00EF50BF"/>
    <w:rsid w:val="00EF6B8A"/>
    <w:rsid w:val="00F00D1A"/>
    <w:rsid w:val="00F01B53"/>
    <w:rsid w:val="00F01DF1"/>
    <w:rsid w:val="00F01F46"/>
    <w:rsid w:val="00F03339"/>
    <w:rsid w:val="00F0337C"/>
    <w:rsid w:val="00F04268"/>
    <w:rsid w:val="00F060BD"/>
    <w:rsid w:val="00F0640D"/>
    <w:rsid w:val="00F07D42"/>
    <w:rsid w:val="00F10567"/>
    <w:rsid w:val="00F10AED"/>
    <w:rsid w:val="00F1166D"/>
    <w:rsid w:val="00F11772"/>
    <w:rsid w:val="00F11A90"/>
    <w:rsid w:val="00F11BDA"/>
    <w:rsid w:val="00F15357"/>
    <w:rsid w:val="00F15CB7"/>
    <w:rsid w:val="00F16316"/>
    <w:rsid w:val="00F20D22"/>
    <w:rsid w:val="00F2214F"/>
    <w:rsid w:val="00F230C3"/>
    <w:rsid w:val="00F2373B"/>
    <w:rsid w:val="00F24260"/>
    <w:rsid w:val="00F24618"/>
    <w:rsid w:val="00F276C2"/>
    <w:rsid w:val="00F30757"/>
    <w:rsid w:val="00F3075D"/>
    <w:rsid w:val="00F30FCD"/>
    <w:rsid w:val="00F31C05"/>
    <w:rsid w:val="00F32F1C"/>
    <w:rsid w:val="00F331A9"/>
    <w:rsid w:val="00F34410"/>
    <w:rsid w:val="00F359CB"/>
    <w:rsid w:val="00F36AA4"/>
    <w:rsid w:val="00F370FC"/>
    <w:rsid w:val="00F37502"/>
    <w:rsid w:val="00F37CA6"/>
    <w:rsid w:val="00F40B86"/>
    <w:rsid w:val="00F40F97"/>
    <w:rsid w:val="00F418BA"/>
    <w:rsid w:val="00F4313D"/>
    <w:rsid w:val="00F451EE"/>
    <w:rsid w:val="00F45206"/>
    <w:rsid w:val="00F455F9"/>
    <w:rsid w:val="00F464B2"/>
    <w:rsid w:val="00F477FE"/>
    <w:rsid w:val="00F52AB3"/>
    <w:rsid w:val="00F52B00"/>
    <w:rsid w:val="00F52FC8"/>
    <w:rsid w:val="00F53F04"/>
    <w:rsid w:val="00F573EA"/>
    <w:rsid w:val="00F57D5A"/>
    <w:rsid w:val="00F60921"/>
    <w:rsid w:val="00F61325"/>
    <w:rsid w:val="00F61917"/>
    <w:rsid w:val="00F619F4"/>
    <w:rsid w:val="00F61B0E"/>
    <w:rsid w:val="00F626D6"/>
    <w:rsid w:val="00F65122"/>
    <w:rsid w:val="00F65BD8"/>
    <w:rsid w:val="00F6769E"/>
    <w:rsid w:val="00F70886"/>
    <w:rsid w:val="00F71F26"/>
    <w:rsid w:val="00F72854"/>
    <w:rsid w:val="00F72D3C"/>
    <w:rsid w:val="00F73FC0"/>
    <w:rsid w:val="00F74CAA"/>
    <w:rsid w:val="00F75DB4"/>
    <w:rsid w:val="00F75DDC"/>
    <w:rsid w:val="00F768E2"/>
    <w:rsid w:val="00F80233"/>
    <w:rsid w:val="00F81E79"/>
    <w:rsid w:val="00F83366"/>
    <w:rsid w:val="00F84047"/>
    <w:rsid w:val="00F85EF0"/>
    <w:rsid w:val="00F8630B"/>
    <w:rsid w:val="00F86640"/>
    <w:rsid w:val="00F86E0B"/>
    <w:rsid w:val="00F86E44"/>
    <w:rsid w:val="00F877C3"/>
    <w:rsid w:val="00F9192C"/>
    <w:rsid w:val="00F9250C"/>
    <w:rsid w:val="00F92C0E"/>
    <w:rsid w:val="00F93AB4"/>
    <w:rsid w:val="00F94511"/>
    <w:rsid w:val="00F94FBB"/>
    <w:rsid w:val="00F9560C"/>
    <w:rsid w:val="00F95D2B"/>
    <w:rsid w:val="00FA1BA0"/>
    <w:rsid w:val="00FA2187"/>
    <w:rsid w:val="00FA32A7"/>
    <w:rsid w:val="00FA43B7"/>
    <w:rsid w:val="00FA59C3"/>
    <w:rsid w:val="00FA7330"/>
    <w:rsid w:val="00FB0E9A"/>
    <w:rsid w:val="00FB156B"/>
    <w:rsid w:val="00FC2518"/>
    <w:rsid w:val="00FC26EE"/>
    <w:rsid w:val="00FC3B86"/>
    <w:rsid w:val="00FC4147"/>
    <w:rsid w:val="00FC5355"/>
    <w:rsid w:val="00FC5725"/>
    <w:rsid w:val="00FC64BD"/>
    <w:rsid w:val="00FC7D0D"/>
    <w:rsid w:val="00FD0221"/>
    <w:rsid w:val="00FD0CF9"/>
    <w:rsid w:val="00FD18DE"/>
    <w:rsid w:val="00FD42E7"/>
    <w:rsid w:val="00FD5D0D"/>
    <w:rsid w:val="00FE05C0"/>
    <w:rsid w:val="00FE0A43"/>
    <w:rsid w:val="00FE0B96"/>
    <w:rsid w:val="00FE1115"/>
    <w:rsid w:val="00FE130C"/>
    <w:rsid w:val="00FE197C"/>
    <w:rsid w:val="00FE3F48"/>
    <w:rsid w:val="00FE4848"/>
    <w:rsid w:val="00FF05CC"/>
    <w:rsid w:val="00FF41AE"/>
    <w:rsid w:val="00FF73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509FF25E"/>
  <w15:docId w15:val="{C86A3A88-1BC5-4ABE-9221-59ADDA311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309F4"/>
    <w:pPr>
      <w:autoSpaceDE w:val="0"/>
      <w:autoSpaceDN w:val="0"/>
    </w:pPr>
  </w:style>
  <w:style w:type="paragraph" w:styleId="1">
    <w:name w:val="heading 1"/>
    <w:basedOn w:val="a"/>
    <w:next w:val="a"/>
    <w:link w:val="10"/>
    <w:uiPriority w:val="99"/>
    <w:qFormat/>
    <w:rsid w:val="00E309F4"/>
    <w:pPr>
      <w:keepNext/>
      <w:spacing w:line="288" w:lineRule="auto"/>
      <w:ind w:right="-1"/>
      <w:jc w:val="both"/>
      <w:outlineLvl w:val="0"/>
    </w:pPr>
    <w:rPr>
      <w:sz w:val="24"/>
      <w:szCs w:val="24"/>
    </w:rPr>
  </w:style>
  <w:style w:type="paragraph" w:styleId="2">
    <w:name w:val="heading 2"/>
    <w:basedOn w:val="a"/>
    <w:next w:val="a"/>
    <w:link w:val="20"/>
    <w:uiPriority w:val="99"/>
    <w:qFormat/>
    <w:rsid w:val="00E309F4"/>
    <w:pPr>
      <w:keepNext/>
      <w:jc w:val="center"/>
      <w:outlineLvl w:val="1"/>
    </w:pPr>
    <w:rPr>
      <w:b/>
      <w:sz w:val="36"/>
      <w:szCs w:val="28"/>
    </w:rPr>
  </w:style>
  <w:style w:type="paragraph" w:styleId="3">
    <w:name w:val="heading 3"/>
    <w:basedOn w:val="a"/>
    <w:next w:val="a"/>
    <w:link w:val="30"/>
    <w:uiPriority w:val="99"/>
    <w:qFormat/>
    <w:rsid w:val="00E309F4"/>
    <w:pPr>
      <w:keepNext/>
      <w:spacing w:before="240" w:after="60"/>
      <w:outlineLvl w:val="2"/>
    </w:pPr>
    <w:rPr>
      <w:rFonts w:ascii="Arial" w:hAnsi="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E309F4"/>
    <w:rPr>
      <w:rFonts w:ascii="Times New Roman" w:hAnsi="Times New Roman" w:cs="Times New Roman"/>
      <w:sz w:val="24"/>
      <w:lang w:val="ru-RU" w:eastAsia="ru-RU"/>
    </w:rPr>
  </w:style>
  <w:style w:type="character" w:customStyle="1" w:styleId="20">
    <w:name w:val="Заголовок 2 Знак"/>
    <w:link w:val="2"/>
    <w:uiPriority w:val="99"/>
    <w:locked/>
    <w:rsid w:val="00E309F4"/>
    <w:rPr>
      <w:rFonts w:ascii="Times New Roman" w:hAnsi="Times New Roman" w:cs="Times New Roman"/>
      <w:b/>
      <w:sz w:val="28"/>
    </w:rPr>
  </w:style>
  <w:style w:type="character" w:customStyle="1" w:styleId="30">
    <w:name w:val="Заголовок 3 Знак"/>
    <w:link w:val="3"/>
    <w:uiPriority w:val="99"/>
    <w:locked/>
    <w:rsid w:val="00E309F4"/>
    <w:rPr>
      <w:rFonts w:ascii="Arial" w:hAnsi="Arial" w:cs="Times New Roman"/>
      <w:b/>
      <w:sz w:val="26"/>
    </w:rPr>
  </w:style>
  <w:style w:type="paragraph" w:customStyle="1" w:styleId="ListNum">
    <w:name w:val="ListNum"/>
    <w:basedOn w:val="a"/>
    <w:uiPriority w:val="99"/>
    <w:rsid w:val="00E309F4"/>
    <w:pPr>
      <w:numPr>
        <w:numId w:val="1"/>
      </w:numPr>
      <w:tabs>
        <w:tab w:val="left" w:pos="284"/>
      </w:tabs>
      <w:autoSpaceDE/>
      <w:autoSpaceDN/>
      <w:spacing w:before="60"/>
      <w:jc w:val="both"/>
    </w:pPr>
    <w:rPr>
      <w:sz w:val="22"/>
      <w:szCs w:val="24"/>
    </w:rPr>
  </w:style>
  <w:style w:type="paragraph" w:customStyle="1" w:styleId="ListBul2">
    <w:name w:val="ListBul2"/>
    <w:basedOn w:val="a"/>
    <w:uiPriority w:val="99"/>
    <w:rsid w:val="00E309F4"/>
    <w:pPr>
      <w:numPr>
        <w:numId w:val="2"/>
      </w:numPr>
      <w:tabs>
        <w:tab w:val="left" w:pos="567"/>
      </w:tabs>
      <w:autoSpaceDE/>
      <w:autoSpaceDN/>
      <w:jc w:val="both"/>
    </w:pPr>
    <w:rPr>
      <w:sz w:val="22"/>
      <w:szCs w:val="24"/>
    </w:rPr>
  </w:style>
  <w:style w:type="character" w:customStyle="1" w:styleId="a3">
    <w:name w:val="Верхний колонтитул Знак"/>
    <w:link w:val="a4"/>
    <w:uiPriority w:val="99"/>
    <w:locked/>
    <w:rsid w:val="00E309F4"/>
    <w:rPr>
      <w:rFonts w:ascii="Times New Roman" w:hAnsi="Times New Roman"/>
    </w:rPr>
  </w:style>
  <w:style w:type="paragraph" w:styleId="a4">
    <w:name w:val="header"/>
    <w:basedOn w:val="a"/>
    <w:link w:val="a3"/>
    <w:uiPriority w:val="99"/>
    <w:rsid w:val="00E309F4"/>
    <w:pPr>
      <w:tabs>
        <w:tab w:val="center" w:pos="4153"/>
        <w:tab w:val="right" w:pos="8306"/>
      </w:tabs>
    </w:pPr>
  </w:style>
  <w:style w:type="character" w:customStyle="1" w:styleId="HeaderChar1">
    <w:name w:val="Header Char1"/>
    <w:uiPriority w:val="99"/>
    <w:semiHidden/>
    <w:rPr>
      <w:rFonts w:cs="Times New Roman"/>
      <w:sz w:val="20"/>
      <w:szCs w:val="20"/>
    </w:rPr>
  </w:style>
  <w:style w:type="character" w:customStyle="1" w:styleId="a5">
    <w:name w:val="Нижний колонтитул Знак"/>
    <w:link w:val="a6"/>
    <w:uiPriority w:val="99"/>
    <w:locked/>
    <w:rsid w:val="00E309F4"/>
    <w:rPr>
      <w:rFonts w:ascii="Times New Roman" w:hAnsi="Times New Roman"/>
    </w:rPr>
  </w:style>
  <w:style w:type="paragraph" w:styleId="a6">
    <w:name w:val="footer"/>
    <w:basedOn w:val="a"/>
    <w:link w:val="a5"/>
    <w:uiPriority w:val="99"/>
    <w:rsid w:val="00E309F4"/>
    <w:pPr>
      <w:tabs>
        <w:tab w:val="center" w:pos="4153"/>
        <w:tab w:val="right" w:pos="8306"/>
      </w:tabs>
    </w:pPr>
  </w:style>
  <w:style w:type="character" w:customStyle="1" w:styleId="FooterChar1">
    <w:name w:val="Footer Char1"/>
    <w:uiPriority w:val="99"/>
    <w:semiHidden/>
    <w:rPr>
      <w:rFonts w:cs="Times New Roman"/>
      <w:sz w:val="20"/>
      <w:szCs w:val="20"/>
    </w:rPr>
  </w:style>
  <w:style w:type="character" w:styleId="a7">
    <w:name w:val="page number"/>
    <w:uiPriority w:val="99"/>
    <w:rsid w:val="00E309F4"/>
    <w:rPr>
      <w:rFonts w:ascii="Times New Roman" w:hAnsi="Times New Roman" w:cs="Times New Roman"/>
    </w:rPr>
  </w:style>
  <w:style w:type="character" w:styleId="a8">
    <w:name w:val="footnote reference"/>
    <w:uiPriority w:val="99"/>
    <w:rsid w:val="00E309F4"/>
    <w:rPr>
      <w:rFonts w:ascii="Times New Roman" w:hAnsi="Times New Roman" w:cs="Times New Roman"/>
      <w:vertAlign w:val="superscript"/>
    </w:rPr>
  </w:style>
  <w:style w:type="character" w:customStyle="1" w:styleId="a9">
    <w:name w:val="Текст сноски Знак"/>
    <w:link w:val="aa"/>
    <w:uiPriority w:val="99"/>
    <w:locked/>
    <w:rsid w:val="00E309F4"/>
    <w:rPr>
      <w:rFonts w:ascii="Times New Roman" w:hAnsi="Times New Roman"/>
    </w:rPr>
  </w:style>
  <w:style w:type="paragraph" w:styleId="aa">
    <w:name w:val="footnote text"/>
    <w:basedOn w:val="a"/>
    <w:link w:val="a9"/>
    <w:uiPriority w:val="99"/>
    <w:rsid w:val="00E309F4"/>
  </w:style>
  <w:style w:type="character" w:customStyle="1" w:styleId="FootnoteTextChar1">
    <w:name w:val="Footnote Text Char1"/>
    <w:uiPriority w:val="99"/>
    <w:semiHidden/>
    <w:rPr>
      <w:rFonts w:cs="Times New Roman"/>
      <w:sz w:val="20"/>
      <w:szCs w:val="20"/>
    </w:rPr>
  </w:style>
  <w:style w:type="character" w:customStyle="1" w:styleId="ab">
    <w:name w:val="Основной текст с отступом Знак"/>
    <w:aliases w:val="текст Знак"/>
    <w:link w:val="ac"/>
    <w:uiPriority w:val="99"/>
    <w:locked/>
    <w:rsid w:val="00E309F4"/>
    <w:rPr>
      <w:rFonts w:ascii="Times New Roman" w:hAnsi="Times New Roman"/>
      <w:sz w:val="28"/>
      <w:lang w:val="ru-RU" w:eastAsia="ru-RU"/>
    </w:rPr>
  </w:style>
  <w:style w:type="paragraph" w:styleId="ac">
    <w:name w:val="Body Text Indent"/>
    <w:aliases w:val="текст"/>
    <w:basedOn w:val="a"/>
    <w:link w:val="ab"/>
    <w:uiPriority w:val="99"/>
    <w:rsid w:val="00E309F4"/>
    <w:pPr>
      <w:spacing w:line="288" w:lineRule="auto"/>
      <w:jc w:val="both"/>
    </w:pPr>
    <w:rPr>
      <w:sz w:val="28"/>
    </w:rPr>
  </w:style>
  <w:style w:type="character" w:customStyle="1" w:styleId="BodyTextIndentChar1">
    <w:name w:val="Body Text Indent Char1"/>
    <w:aliases w:val="текст Char1"/>
    <w:uiPriority w:val="99"/>
    <w:semiHidden/>
    <w:rPr>
      <w:rFonts w:cs="Times New Roman"/>
      <w:sz w:val="20"/>
      <w:szCs w:val="20"/>
    </w:rPr>
  </w:style>
  <w:style w:type="character" w:customStyle="1" w:styleId="31">
    <w:name w:val="Основной текст 3 Знак"/>
    <w:link w:val="32"/>
    <w:uiPriority w:val="99"/>
    <w:locked/>
    <w:rsid w:val="00E309F4"/>
    <w:rPr>
      <w:rFonts w:ascii="Times New Roman" w:hAnsi="Times New Roman"/>
      <w:sz w:val="24"/>
      <w:lang w:val="ru-RU" w:eastAsia="ru-RU"/>
    </w:rPr>
  </w:style>
  <w:style w:type="paragraph" w:styleId="32">
    <w:name w:val="Body Text 3"/>
    <w:basedOn w:val="a"/>
    <w:link w:val="31"/>
    <w:uiPriority w:val="99"/>
    <w:rsid w:val="00E309F4"/>
    <w:pPr>
      <w:ind w:right="140"/>
      <w:jc w:val="both"/>
    </w:pPr>
    <w:rPr>
      <w:sz w:val="24"/>
    </w:rPr>
  </w:style>
  <w:style w:type="character" w:customStyle="1" w:styleId="BodyText3Char1">
    <w:name w:val="Body Text 3 Char1"/>
    <w:uiPriority w:val="99"/>
    <w:semiHidden/>
    <w:rPr>
      <w:rFonts w:cs="Times New Roman"/>
      <w:sz w:val="16"/>
      <w:szCs w:val="16"/>
    </w:rPr>
  </w:style>
  <w:style w:type="character" w:styleId="ad">
    <w:name w:val="Hyperlink"/>
    <w:uiPriority w:val="99"/>
    <w:rsid w:val="00E309F4"/>
    <w:rPr>
      <w:rFonts w:ascii="Times New Roman" w:hAnsi="Times New Roman" w:cs="Times New Roman"/>
      <w:color w:val="0000FF"/>
      <w:u w:val="single"/>
    </w:rPr>
  </w:style>
  <w:style w:type="character" w:customStyle="1" w:styleId="ae">
    <w:name w:val="Обычный (веб) Знак"/>
    <w:link w:val="af"/>
    <w:uiPriority w:val="99"/>
    <w:locked/>
    <w:rsid w:val="00E309F4"/>
    <w:rPr>
      <w:rFonts w:ascii="Times New Roman" w:hAnsi="Times New Roman"/>
      <w:color w:val="444444"/>
      <w:sz w:val="24"/>
    </w:rPr>
  </w:style>
  <w:style w:type="paragraph" w:styleId="af">
    <w:name w:val="Normal (Web)"/>
    <w:basedOn w:val="a"/>
    <w:link w:val="ae"/>
    <w:uiPriority w:val="99"/>
    <w:rsid w:val="00E309F4"/>
    <w:pPr>
      <w:autoSpaceDE/>
      <w:autoSpaceDN/>
      <w:spacing w:before="100" w:beforeAutospacing="1" w:after="100" w:afterAutospacing="1"/>
    </w:pPr>
    <w:rPr>
      <w:color w:val="444444"/>
      <w:sz w:val="24"/>
    </w:rPr>
  </w:style>
  <w:style w:type="paragraph" w:customStyle="1" w:styleId="Default">
    <w:name w:val="Default"/>
    <w:uiPriority w:val="99"/>
    <w:rsid w:val="00E309F4"/>
    <w:pPr>
      <w:autoSpaceDE w:val="0"/>
      <w:autoSpaceDN w:val="0"/>
      <w:adjustRightInd w:val="0"/>
    </w:pPr>
    <w:rPr>
      <w:rFonts w:ascii="Arial" w:hAnsi="Arial" w:cs="Arial"/>
      <w:color w:val="000000"/>
      <w:sz w:val="24"/>
      <w:szCs w:val="24"/>
    </w:rPr>
  </w:style>
  <w:style w:type="paragraph" w:styleId="af0">
    <w:name w:val="No Spacing"/>
    <w:uiPriority w:val="99"/>
    <w:qFormat/>
    <w:rsid w:val="00E309F4"/>
    <w:pPr>
      <w:autoSpaceDE w:val="0"/>
      <w:autoSpaceDN w:val="0"/>
    </w:pPr>
  </w:style>
  <w:style w:type="character" w:customStyle="1" w:styleId="33">
    <w:name w:val="Основной текст с отступом 3 Знак"/>
    <w:link w:val="34"/>
    <w:uiPriority w:val="99"/>
    <w:locked/>
    <w:rsid w:val="00E309F4"/>
    <w:rPr>
      <w:rFonts w:ascii="Times New Roman" w:hAnsi="Times New Roman"/>
      <w:sz w:val="24"/>
    </w:rPr>
  </w:style>
  <w:style w:type="paragraph" w:styleId="34">
    <w:name w:val="Body Text Indent 3"/>
    <w:basedOn w:val="a"/>
    <w:link w:val="33"/>
    <w:uiPriority w:val="99"/>
    <w:rsid w:val="00E309F4"/>
    <w:pPr>
      <w:widowControl w:val="0"/>
      <w:ind w:firstLine="709"/>
      <w:jc w:val="both"/>
    </w:pPr>
    <w:rPr>
      <w:sz w:val="24"/>
    </w:rPr>
  </w:style>
  <w:style w:type="character" w:customStyle="1" w:styleId="BodyTextIndent3Char1">
    <w:name w:val="Body Text Indent 3 Char1"/>
    <w:uiPriority w:val="99"/>
    <w:semiHidden/>
    <w:rPr>
      <w:rFonts w:cs="Times New Roman"/>
      <w:sz w:val="16"/>
      <w:szCs w:val="16"/>
    </w:rPr>
  </w:style>
  <w:style w:type="paragraph" w:customStyle="1" w:styleId="11">
    <w:name w:val="заголовок 1"/>
    <w:basedOn w:val="a"/>
    <w:next w:val="a"/>
    <w:uiPriority w:val="99"/>
    <w:rsid w:val="00E309F4"/>
    <w:pPr>
      <w:keepNext/>
      <w:widowControl w:val="0"/>
    </w:pPr>
    <w:rPr>
      <w:sz w:val="24"/>
      <w:szCs w:val="24"/>
    </w:rPr>
  </w:style>
  <w:style w:type="paragraph" w:customStyle="1" w:styleId="21">
    <w:name w:val="заголовок 2"/>
    <w:basedOn w:val="a"/>
    <w:next w:val="a"/>
    <w:uiPriority w:val="99"/>
    <w:rsid w:val="00E309F4"/>
    <w:pPr>
      <w:keepNext/>
      <w:widowControl w:val="0"/>
      <w:jc w:val="center"/>
    </w:pPr>
    <w:rPr>
      <w:b/>
      <w:bCs/>
      <w:sz w:val="32"/>
      <w:szCs w:val="32"/>
    </w:rPr>
  </w:style>
  <w:style w:type="paragraph" w:customStyle="1" w:styleId="35">
    <w:name w:val="заголовок 3"/>
    <w:basedOn w:val="a"/>
    <w:next w:val="a"/>
    <w:uiPriority w:val="99"/>
    <w:rsid w:val="00E309F4"/>
    <w:pPr>
      <w:widowControl w:val="0"/>
      <w:jc w:val="center"/>
    </w:pPr>
    <w:rPr>
      <w:b/>
      <w:bCs/>
      <w:kern w:val="28"/>
      <w:sz w:val="28"/>
      <w:szCs w:val="28"/>
    </w:rPr>
  </w:style>
  <w:style w:type="paragraph" w:customStyle="1" w:styleId="4">
    <w:name w:val="заголовок 4"/>
    <w:basedOn w:val="a"/>
    <w:next w:val="a"/>
    <w:uiPriority w:val="99"/>
    <w:rsid w:val="00E309F4"/>
    <w:pPr>
      <w:widowControl w:val="0"/>
      <w:jc w:val="center"/>
    </w:pPr>
    <w:rPr>
      <w:b/>
      <w:bCs/>
      <w:kern w:val="28"/>
      <w:sz w:val="24"/>
      <w:szCs w:val="24"/>
    </w:rPr>
  </w:style>
  <w:style w:type="paragraph" w:customStyle="1" w:styleId="5">
    <w:name w:val="заголовок 5"/>
    <w:basedOn w:val="a"/>
    <w:next w:val="a"/>
    <w:uiPriority w:val="99"/>
    <w:rsid w:val="00E309F4"/>
    <w:pPr>
      <w:keepNext/>
      <w:jc w:val="center"/>
    </w:pPr>
    <w:rPr>
      <w:b/>
      <w:bCs/>
      <w:caps/>
      <w:sz w:val="24"/>
      <w:szCs w:val="24"/>
    </w:rPr>
  </w:style>
  <w:style w:type="paragraph" w:customStyle="1" w:styleId="6">
    <w:name w:val="заголовок 6"/>
    <w:basedOn w:val="a"/>
    <w:next w:val="a"/>
    <w:uiPriority w:val="99"/>
    <w:rsid w:val="00E309F4"/>
    <w:pPr>
      <w:keepNext/>
      <w:jc w:val="right"/>
    </w:pPr>
    <w:rPr>
      <w:b/>
      <w:bCs/>
      <w:caps/>
      <w:sz w:val="24"/>
      <w:szCs w:val="24"/>
    </w:rPr>
  </w:style>
  <w:style w:type="paragraph" w:customStyle="1" w:styleId="7">
    <w:name w:val="заголовок 7"/>
    <w:basedOn w:val="a"/>
    <w:next w:val="a"/>
    <w:uiPriority w:val="99"/>
    <w:rsid w:val="00E309F4"/>
    <w:pPr>
      <w:keepNext/>
      <w:ind w:firstLine="720"/>
      <w:jc w:val="right"/>
    </w:pPr>
    <w:rPr>
      <w:i/>
      <w:iCs/>
    </w:rPr>
  </w:style>
  <w:style w:type="paragraph" w:customStyle="1" w:styleId="8">
    <w:name w:val="заголовок 8"/>
    <w:basedOn w:val="a"/>
    <w:next w:val="a"/>
    <w:uiPriority w:val="99"/>
    <w:rsid w:val="00E309F4"/>
    <w:pPr>
      <w:keepNext/>
      <w:widowControl w:val="0"/>
      <w:jc w:val="both"/>
    </w:pPr>
    <w:rPr>
      <w:b/>
      <w:bCs/>
    </w:rPr>
  </w:style>
  <w:style w:type="paragraph" w:customStyle="1" w:styleId="9">
    <w:name w:val="заголовок 9"/>
    <w:basedOn w:val="a"/>
    <w:next w:val="a"/>
    <w:uiPriority w:val="99"/>
    <w:rsid w:val="00E309F4"/>
    <w:pPr>
      <w:keepNext/>
      <w:widowControl w:val="0"/>
      <w:jc w:val="right"/>
    </w:pPr>
    <w:rPr>
      <w:b/>
      <w:bCs/>
      <w:sz w:val="28"/>
      <w:szCs w:val="28"/>
    </w:rPr>
  </w:style>
  <w:style w:type="character" w:customStyle="1" w:styleId="af1">
    <w:name w:val="номер страницы"/>
    <w:uiPriority w:val="99"/>
    <w:rsid w:val="00E309F4"/>
    <w:rPr>
      <w:rFonts w:ascii="Times New Roman" w:hAnsi="Times New Roman"/>
      <w:sz w:val="20"/>
    </w:rPr>
  </w:style>
  <w:style w:type="character" w:customStyle="1" w:styleId="af2">
    <w:name w:val="знак сноски"/>
    <w:uiPriority w:val="99"/>
    <w:rsid w:val="00E309F4"/>
    <w:rPr>
      <w:rFonts w:ascii="Times New Roman" w:hAnsi="Times New Roman"/>
      <w:sz w:val="20"/>
      <w:vertAlign w:val="superscript"/>
    </w:rPr>
  </w:style>
  <w:style w:type="paragraph" w:customStyle="1" w:styleId="af3">
    <w:name w:val="текст сноски"/>
    <w:basedOn w:val="a"/>
    <w:uiPriority w:val="99"/>
    <w:rsid w:val="00E309F4"/>
  </w:style>
  <w:style w:type="character" w:customStyle="1" w:styleId="22">
    <w:name w:val="Основной текст с отступом 2 Знак"/>
    <w:link w:val="23"/>
    <w:uiPriority w:val="99"/>
    <w:locked/>
    <w:rsid w:val="00E309F4"/>
    <w:rPr>
      <w:rFonts w:ascii="Times New Roman" w:hAnsi="Times New Roman"/>
      <w:sz w:val="26"/>
    </w:rPr>
  </w:style>
  <w:style w:type="paragraph" w:styleId="23">
    <w:name w:val="Body Text Indent 2"/>
    <w:basedOn w:val="a"/>
    <w:link w:val="22"/>
    <w:uiPriority w:val="99"/>
    <w:rsid w:val="00E309F4"/>
    <w:pPr>
      <w:ind w:firstLine="426"/>
      <w:jc w:val="both"/>
    </w:pPr>
    <w:rPr>
      <w:sz w:val="26"/>
    </w:rPr>
  </w:style>
  <w:style w:type="character" w:customStyle="1" w:styleId="BodyTextIndent2Char1">
    <w:name w:val="Body Text Indent 2 Char1"/>
    <w:uiPriority w:val="99"/>
    <w:semiHidden/>
    <w:rPr>
      <w:rFonts w:cs="Times New Roman"/>
      <w:sz w:val="20"/>
      <w:szCs w:val="20"/>
    </w:rPr>
  </w:style>
  <w:style w:type="character" w:customStyle="1" w:styleId="af4">
    <w:name w:val="Основной текст Знак"/>
    <w:link w:val="af5"/>
    <w:uiPriority w:val="99"/>
    <w:locked/>
    <w:rsid w:val="00E309F4"/>
    <w:rPr>
      <w:rFonts w:ascii="Times New Roman" w:hAnsi="Times New Roman"/>
      <w:sz w:val="26"/>
      <w:lang w:val="ru-RU" w:eastAsia="ru-RU"/>
    </w:rPr>
  </w:style>
  <w:style w:type="paragraph" w:styleId="af5">
    <w:name w:val="Body Text"/>
    <w:basedOn w:val="a"/>
    <w:link w:val="af4"/>
    <w:uiPriority w:val="99"/>
    <w:rsid w:val="00E309F4"/>
    <w:pPr>
      <w:numPr>
        <w:ilvl w:val="11"/>
      </w:numPr>
      <w:tabs>
        <w:tab w:val="left" w:pos="360"/>
      </w:tabs>
      <w:ind w:left="360" w:right="140" w:hanging="360"/>
      <w:jc w:val="both"/>
    </w:pPr>
    <w:rPr>
      <w:sz w:val="26"/>
    </w:rPr>
  </w:style>
  <w:style w:type="character" w:customStyle="1" w:styleId="BodyTextChar1">
    <w:name w:val="Body Text Char1"/>
    <w:uiPriority w:val="99"/>
    <w:semiHidden/>
    <w:rPr>
      <w:rFonts w:cs="Times New Roman"/>
      <w:sz w:val="20"/>
      <w:szCs w:val="20"/>
    </w:rPr>
  </w:style>
  <w:style w:type="character" w:customStyle="1" w:styleId="af6">
    <w:name w:val="Текст Знак"/>
    <w:link w:val="af7"/>
    <w:uiPriority w:val="99"/>
    <w:locked/>
    <w:rsid w:val="00E309F4"/>
    <w:rPr>
      <w:rFonts w:ascii="Courier New" w:hAnsi="Courier New"/>
    </w:rPr>
  </w:style>
  <w:style w:type="paragraph" w:styleId="af7">
    <w:name w:val="Plain Text"/>
    <w:basedOn w:val="a"/>
    <w:link w:val="af6"/>
    <w:uiPriority w:val="99"/>
    <w:rsid w:val="00E309F4"/>
    <w:pPr>
      <w:widowControl w:val="0"/>
    </w:pPr>
    <w:rPr>
      <w:rFonts w:ascii="Courier New" w:hAnsi="Courier New"/>
    </w:rPr>
  </w:style>
  <w:style w:type="character" w:customStyle="1" w:styleId="PlainTextChar1">
    <w:name w:val="Plain Text Char1"/>
    <w:uiPriority w:val="99"/>
    <w:semiHidden/>
    <w:rPr>
      <w:rFonts w:ascii="Courier New" w:hAnsi="Courier New" w:cs="Courier New"/>
      <w:sz w:val="20"/>
      <w:szCs w:val="20"/>
    </w:rPr>
  </w:style>
  <w:style w:type="paragraph" w:customStyle="1" w:styleId="konktext">
    <w:name w:val="konk_text"/>
    <w:basedOn w:val="a"/>
    <w:next w:val="a"/>
    <w:uiPriority w:val="99"/>
    <w:rsid w:val="00E309F4"/>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
    <w:uiPriority w:val="99"/>
    <w:rsid w:val="00E309F4"/>
    <w:pPr>
      <w:widowControl w:val="0"/>
    </w:pPr>
    <w:rPr>
      <w:sz w:val="24"/>
      <w:szCs w:val="24"/>
    </w:rPr>
  </w:style>
  <w:style w:type="paragraph" w:customStyle="1" w:styleId="BodyText21">
    <w:name w:val="Body Text 21"/>
    <w:basedOn w:val="a"/>
    <w:uiPriority w:val="99"/>
    <w:rsid w:val="00E309F4"/>
    <w:pPr>
      <w:jc w:val="center"/>
    </w:pPr>
    <w:rPr>
      <w:sz w:val="26"/>
      <w:szCs w:val="26"/>
    </w:rPr>
  </w:style>
  <w:style w:type="character" w:customStyle="1" w:styleId="af8">
    <w:name w:val="Заголовок Знак"/>
    <w:link w:val="af9"/>
    <w:uiPriority w:val="99"/>
    <w:locked/>
    <w:rsid w:val="00E309F4"/>
    <w:rPr>
      <w:rFonts w:ascii="Times New Roman" w:hAnsi="Times New Roman"/>
      <w:b/>
      <w:sz w:val="28"/>
    </w:rPr>
  </w:style>
  <w:style w:type="paragraph" w:styleId="af9">
    <w:name w:val="Title"/>
    <w:basedOn w:val="a"/>
    <w:link w:val="af8"/>
    <w:uiPriority w:val="99"/>
    <w:qFormat/>
    <w:rsid w:val="00E309F4"/>
    <w:pPr>
      <w:widowControl w:val="0"/>
      <w:jc w:val="center"/>
    </w:pPr>
    <w:rPr>
      <w:b/>
      <w:sz w:val="28"/>
    </w:rPr>
  </w:style>
  <w:style w:type="character" w:customStyle="1" w:styleId="TitleChar1">
    <w:name w:val="Title Char1"/>
    <w:uiPriority w:val="99"/>
    <w:rPr>
      <w:rFonts w:ascii="Cambria" w:hAnsi="Cambria" w:cs="Times New Roman"/>
      <w:b/>
      <w:bCs/>
      <w:kern w:val="28"/>
      <w:sz w:val="32"/>
      <w:szCs w:val="32"/>
    </w:rPr>
  </w:style>
  <w:style w:type="paragraph" w:customStyle="1" w:styleId="BodyText31">
    <w:name w:val="Body Text 31"/>
    <w:basedOn w:val="a"/>
    <w:uiPriority w:val="99"/>
    <w:rsid w:val="00E309F4"/>
    <w:pPr>
      <w:widowControl w:val="0"/>
      <w:jc w:val="both"/>
    </w:pPr>
    <w:rPr>
      <w:sz w:val="22"/>
      <w:szCs w:val="22"/>
    </w:rPr>
  </w:style>
  <w:style w:type="paragraph" w:customStyle="1" w:styleId="-5">
    <w:name w:val="ТТТ-5"/>
    <w:basedOn w:val="a"/>
    <w:uiPriority w:val="99"/>
    <w:rsid w:val="00E309F4"/>
    <w:pPr>
      <w:widowControl w:val="0"/>
      <w:ind w:firstLine="454"/>
      <w:jc w:val="both"/>
    </w:pPr>
    <w:rPr>
      <w:sz w:val="10"/>
      <w:szCs w:val="10"/>
    </w:rPr>
  </w:style>
  <w:style w:type="paragraph" w:customStyle="1" w:styleId="afa">
    <w:name w:val="ТТТ"/>
    <w:basedOn w:val="a"/>
    <w:uiPriority w:val="99"/>
    <w:rsid w:val="00E309F4"/>
    <w:pPr>
      <w:widowControl w:val="0"/>
      <w:spacing w:line="228" w:lineRule="auto"/>
      <w:ind w:firstLine="227"/>
      <w:jc w:val="both"/>
    </w:pPr>
    <w:rPr>
      <w:sz w:val="10"/>
      <w:szCs w:val="10"/>
    </w:rPr>
  </w:style>
  <w:style w:type="paragraph" w:customStyle="1" w:styleId="BodyTextIndent31">
    <w:name w:val="Body Text Indent 31"/>
    <w:basedOn w:val="a"/>
    <w:uiPriority w:val="99"/>
    <w:rsid w:val="00E309F4"/>
    <w:pPr>
      <w:widowControl w:val="0"/>
      <w:ind w:firstLine="851"/>
      <w:jc w:val="both"/>
    </w:pPr>
    <w:rPr>
      <w:sz w:val="24"/>
      <w:szCs w:val="24"/>
    </w:rPr>
  </w:style>
  <w:style w:type="paragraph" w:customStyle="1" w:styleId="12">
    <w:name w:val="Стиль1"/>
    <w:basedOn w:val="a"/>
    <w:uiPriority w:val="99"/>
    <w:rsid w:val="00E309F4"/>
    <w:pPr>
      <w:jc w:val="center"/>
    </w:pPr>
    <w:rPr>
      <w:b/>
      <w:bCs/>
      <w:sz w:val="28"/>
      <w:szCs w:val="28"/>
    </w:rPr>
  </w:style>
  <w:style w:type="paragraph" w:customStyle="1" w:styleId="24">
    <w:name w:val="Стиль2"/>
    <w:basedOn w:val="12"/>
    <w:uiPriority w:val="99"/>
    <w:rsid w:val="00E309F4"/>
    <w:pPr>
      <w:ind w:firstLine="426"/>
      <w:jc w:val="both"/>
    </w:pPr>
    <w:rPr>
      <w:b w:val="0"/>
      <w:bCs w:val="0"/>
      <w:sz w:val="24"/>
      <w:szCs w:val="24"/>
    </w:rPr>
  </w:style>
  <w:style w:type="paragraph" w:customStyle="1" w:styleId="40">
    <w:name w:val="Стиль4"/>
    <w:basedOn w:val="24"/>
    <w:uiPriority w:val="99"/>
    <w:rsid w:val="00E309F4"/>
    <w:pPr>
      <w:ind w:firstLine="0"/>
    </w:pPr>
  </w:style>
  <w:style w:type="paragraph" w:customStyle="1" w:styleId="36">
    <w:name w:val="Стиль3"/>
    <w:basedOn w:val="24"/>
    <w:uiPriority w:val="99"/>
    <w:rsid w:val="00E309F4"/>
    <w:pPr>
      <w:ind w:firstLine="0"/>
    </w:pPr>
    <w:rPr>
      <w:sz w:val="20"/>
      <w:szCs w:val="20"/>
    </w:rPr>
  </w:style>
  <w:style w:type="paragraph" w:customStyle="1" w:styleId="50">
    <w:name w:val="Стиль5"/>
    <w:basedOn w:val="24"/>
    <w:uiPriority w:val="99"/>
    <w:rsid w:val="00E309F4"/>
    <w:pPr>
      <w:jc w:val="center"/>
    </w:pPr>
  </w:style>
  <w:style w:type="paragraph" w:customStyle="1" w:styleId="60">
    <w:name w:val="Стиль6"/>
    <w:basedOn w:val="36"/>
    <w:uiPriority w:val="99"/>
    <w:rsid w:val="00E309F4"/>
    <w:rPr>
      <w:b/>
      <w:bCs/>
    </w:rPr>
  </w:style>
  <w:style w:type="paragraph" w:customStyle="1" w:styleId="70">
    <w:name w:val="Стиль7"/>
    <w:basedOn w:val="36"/>
    <w:uiPriority w:val="99"/>
    <w:rsid w:val="00E309F4"/>
    <w:pPr>
      <w:ind w:firstLine="426"/>
    </w:pPr>
  </w:style>
  <w:style w:type="character" w:customStyle="1" w:styleId="afb">
    <w:name w:val="Текст выноски Знак"/>
    <w:link w:val="afc"/>
    <w:uiPriority w:val="99"/>
    <w:locked/>
    <w:rsid w:val="00E309F4"/>
    <w:rPr>
      <w:rFonts w:ascii="Tahoma" w:hAnsi="Tahoma"/>
      <w:sz w:val="16"/>
    </w:rPr>
  </w:style>
  <w:style w:type="paragraph" w:styleId="afc">
    <w:name w:val="Balloon Text"/>
    <w:basedOn w:val="a"/>
    <w:link w:val="afb"/>
    <w:uiPriority w:val="99"/>
    <w:rsid w:val="00E309F4"/>
    <w:rPr>
      <w:rFonts w:ascii="Tahoma" w:hAnsi="Tahoma"/>
      <w:sz w:val="16"/>
    </w:rPr>
  </w:style>
  <w:style w:type="character" w:customStyle="1" w:styleId="BalloonTextChar1">
    <w:name w:val="Balloon Text Char1"/>
    <w:uiPriority w:val="99"/>
    <w:semiHidden/>
    <w:rPr>
      <w:rFonts w:cs="Times New Roman"/>
      <w:sz w:val="2"/>
    </w:rPr>
  </w:style>
  <w:style w:type="paragraph" w:customStyle="1" w:styleId="310">
    <w:name w:val="Основной текст с отступом 31"/>
    <w:basedOn w:val="a"/>
    <w:uiPriority w:val="99"/>
    <w:rsid w:val="00E309F4"/>
    <w:pPr>
      <w:overflowPunct w:val="0"/>
      <w:adjustRightInd w:val="0"/>
      <w:ind w:right="140" w:firstLine="709"/>
      <w:jc w:val="both"/>
      <w:textAlignment w:val="baseline"/>
    </w:pPr>
    <w:rPr>
      <w:sz w:val="26"/>
    </w:rPr>
  </w:style>
  <w:style w:type="paragraph" w:customStyle="1" w:styleId="210">
    <w:name w:val="Основной текст 21"/>
    <w:basedOn w:val="a"/>
    <w:uiPriority w:val="99"/>
    <w:rsid w:val="00E309F4"/>
    <w:pPr>
      <w:overflowPunct w:val="0"/>
      <w:adjustRightInd w:val="0"/>
      <w:ind w:right="140" w:firstLine="720"/>
      <w:jc w:val="both"/>
      <w:textAlignment w:val="baseline"/>
    </w:pPr>
    <w:rPr>
      <w:sz w:val="26"/>
    </w:rPr>
  </w:style>
  <w:style w:type="character" w:customStyle="1" w:styleId="afd">
    <w:name w:val="Схема документа Знак"/>
    <w:link w:val="afe"/>
    <w:uiPriority w:val="99"/>
    <w:locked/>
    <w:rsid w:val="00E309F4"/>
    <w:rPr>
      <w:rFonts w:ascii="Tahoma" w:hAnsi="Tahoma"/>
      <w:shd w:val="clear" w:color="auto" w:fill="000080"/>
    </w:rPr>
  </w:style>
  <w:style w:type="paragraph" w:styleId="afe">
    <w:name w:val="Document Map"/>
    <w:basedOn w:val="a"/>
    <w:link w:val="afd"/>
    <w:uiPriority w:val="99"/>
    <w:rsid w:val="00E309F4"/>
    <w:pPr>
      <w:shd w:val="clear" w:color="auto" w:fill="000080"/>
    </w:pPr>
    <w:rPr>
      <w:rFonts w:ascii="Tahoma" w:hAnsi="Tahoma"/>
    </w:rPr>
  </w:style>
  <w:style w:type="character" w:customStyle="1" w:styleId="DocumentMapChar1">
    <w:name w:val="Document Map Char1"/>
    <w:uiPriority w:val="99"/>
    <w:semiHidden/>
    <w:rPr>
      <w:rFonts w:cs="Times New Roman"/>
      <w:sz w:val="2"/>
    </w:rPr>
  </w:style>
  <w:style w:type="character" w:customStyle="1" w:styleId="25">
    <w:name w:val="Основной текст 2 Знак"/>
    <w:link w:val="26"/>
    <w:uiPriority w:val="99"/>
    <w:locked/>
    <w:rsid w:val="00E309F4"/>
    <w:rPr>
      <w:rFonts w:ascii="Times New Roman" w:hAnsi="Times New Roman"/>
      <w:sz w:val="28"/>
      <w:lang w:val="ru-RU" w:eastAsia="ru-RU"/>
    </w:rPr>
  </w:style>
  <w:style w:type="paragraph" w:styleId="26">
    <w:name w:val="Body Text 2"/>
    <w:basedOn w:val="a"/>
    <w:link w:val="25"/>
    <w:uiPriority w:val="99"/>
    <w:rsid w:val="00E309F4"/>
    <w:rPr>
      <w:sz w:val="28"/>
    </w:rPr>
  </w:style>
  <w:style w:type="character" w:customStyle="1" w:styleId="BodyText2Char1">
    <w:name w:val="Body Text 2 Char1"/>
    <w:uiPriority w:val="99"/>
    <w:semiHidden/>
    <w:rPr>
      <w:rFonts w:cs="Times New Roman"/>
      <w:sz w:val="20"/>
      <w:szCs w:val="20"/>
    </w:rPr>
  </w:style>
  <w:style w:type="paragraph" w:styleId="aff">
    <w:name w:val="Block Text"/>
    <w:basedOn w:val="a"/>
    <w:uiPriority w:val="99"/>
    <w:rsid w:val="00E309F4"/>
    <w:pPr>
      <w:ind w:left="284" w:right="-108" w:firstLine="283"/>
      <w:jc w:val="both"/>
    </w:pPr>
    <w:rPr>
      <w:sz w:val="28"/>
      <w:szCs w:val="28"/>
    </w:rPr>
  </w:style>
  <w:style w:type="paragraph" w:customStyle="1" w:styleId="ConsPlusNormal">
    <w:name w:val="ConsPlusNormal"/>
    <w:uiPriority w:val="99"/>
    <w:rsid w:val="00E309F4"/>
    <w:pPr>
      <w:widowControl w:val="0"/>
      <w:autoSpaceDE w:val="0"/>
      <w:autoSpaceDN w:val="0"/>
      <w:adjustRightInd w:val="0"/>
      <w:ind w:firstLine="720"/>
    </w:pPr>
    <w:rPr>
      <w:rFonts w:ascii="Arial" w:hAnsi="Arial" w:cs="Arial"/>
    </w:rPr>
  </w:style>
  <w:style w:type="table" w:styleId="aff0">
    <w:name w:val="Table Grid"/>
    <w:basedOn w:val="a1"/>
    <w:uiPriority w:val="99"/>
    <w:rsid w:val="00E309F4"/>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er">
    <w:name w:val="Table_header"/>
    <w:basedOn w:val="a"/>
    <w:uiPriority w:val="99"/>
    <w:rsid w:val="00E309F4"/>
    <w:pPr>
      <w:autoSpaceDE/>
      <w:autoSpaceDN/>
      <w:jc w:val="both"/>
    </w:pPr>
    <w:rPr>
      <w:b/>
      <w:szCs w:val="24"/>
    </w:rPr>
  </w:style>
  <w:style w:type="paragraph" w:customStyle="1" w:styleId="Tabletext">
    <w:name w:val="Table_text"/>
    <w:basedOn w:val="a"/>
    <w:uiPriority w:val="99"/>
    <w:rsid w:val="00E309F4"/>
    <w:pPr>
      <w:autoSpaceDE/>
      <w:autoSpaceDN/>
      <w:jc w:val="both"/>
    </w:pPr>
    <w:rPr>
      <w:szCs w:val="24"/>
    </w:rPr>
  </w:style>
  <w:style w:type="character" w:customStyle="1" w:styleId="kursiv">
    <w:name w:val="kursiv"/>
    <w:uiPriority w:val="99"/>
    <w:rsid w:val="00E309F4"/>
    <w:rPr>
      <w:rFonts w:ascii="Times New Roman" w:hAnsi="Times New Roman"/>
      <w:i/>
      <w:lang w:val="ru-RU"/>
    </w:rPr>
  </w:style>
  <w:style w:type="paragraph" w:customStyle="1" w:styleId="Epigraph">
    <w:name w:val="Epigraph"/>
    <w:basedOn w:val="a"/>
    <w:uiPriority w:val="99"/>
    <w:rsid w:val="00E309F4"/>
    <w:pPr>
      <w:autoSpaceDE/>
      <w:autoSpaceDN/>
      <w:spacing w:before="240"/>
      <w:ind w:left="3402"/>
      <w:jc w:val="right"/>
    </w:pPr>
    <w:rPr>
      <w:i/>
      <w:szCs w:val="24"/>
    </w:rPr>
  </w:style>
  <w:style w:type="paragraph" w:customStyle="1" w:styleId="27">
    <w:name w:val="2"/>
    <w:basedOn w:val="a"/>
    <w:uiPriority w:val="99"/>
    <w:rsid w:val="00E309F4"/>
    <w:pPr>
      <w:autoSpaceDE/>
      <w:autoSpaceDN/>
      <w:spacing w:before="100" w:beforeAutospacing="1" w:after="100" w:afterAutospacing="1"/>
    </w:pPr>
    <w:rPr>
      <w:rFonts w:ascii="Tahoma" w:hAnsi="Tahoma"/>
      <w:lang w:val="en-US" w:eastAsia="en-US"/>
    </w:rPr>
  </w:style>
  <w:style w:type="paragraph" w:customStyle="1" w:styleId="211">
    <w:name w:val="Основной текст 211"/>
    <w:basedOn w:val="a"/>
    <w:uiPriority w:val="99"/>
    <w:rsid w:val="00E309F4"/>
    <w:pPr>
      <w:widowControl w:val="0"/>
      <w:suppressAutoHyphens/>
      <w:autoSpaceDN/>
      <w:jc w:val="both"/>
    </w:pPr>
    <w:rPr>
      <w:i/>
      <w:sz w:val="22"/>
      <w:lang w:val="en-US" w:eastAsia="ar-SA"/>
    </w:rPr>
  </w:style>
  <w:style w:type="paragraph" w:customStyle="1" w:styleId="220">
    <w:name w:val="Основной текст 22"/>
    <w:basedOn w:val="a"/>
    <w:uiPriority w:val="99"/>
    <w:rsid w:val="00E309F4"/>
    <w:pPr>
      <w:suppressAutoHyphens/>
      <w:autoSpaceDE/>
      <w:autoSpaceDN/>
      <w:spacing w:after="120" w:line="480" w:lineRule="auto"/>
    </w:pPr>
    <w:rPr>
      <w:lang w:eastAsia="ar-SA"/>
    </w:rPr>
  </w:style>
  <w:style w:type="paragraph" w:customStyle="1" w:styleId="ListParagraph1">
    <w:name w:val="List Paragraph1"/>
    <w:basedOn w:val="a"/>
    <w:uiPriority w:val="99"/>
    <w:rsid w:val="00E309F4"/>
    <w:pPr>
      <w:autoSpaceDE/>
      <w:autoSpaceDN/>
      <w:ind w:left="720"/>
      <w:contextualSpacing/>
    </w:pPr>
  </w:style>
  <w:style w:type="character" w:customStyle="1" w:styleId="aff1">
    <w:name w:val="Гипертекстовая ссылка"/>
    <w:uiPriority w:val="99"/>
    <w:rsid w:val="00E309F4"/>
    <w:rPr>
      <w:rFonts w:ascii="Times New Roman" w:hAnsi="Times New Roman"/>
      <w:b/>
      <w:color w:val="008000"/>
    </w:rPr>
  </w:style>
  <w:style w:type="character" w:customStyle="1" w:styleId="aff2">
    <w:name w:val="Знак Знак"/>
    <w:uiPriority w:val="99"/>
    <w:rsid w:val="00E309F4"/>
    <w:rPr>
      <w:rFonts w:ascii="Times New Roman" w:hAnsi="Times New Roman"/>
      <w:sz w:val="24"/>
      <w:lang w:val="ru-RU" w:eastAsia="ru-RU"/>
    </w:rPr>
  </w:style>
  <w:style w:type="character" w:customStyle="1" w:styleId="aff3">
    <w:name w:val="Знак Знак Знак"/>
    <w:uiPriority w:val="99"/>
    <w:rsid w:val="00E309F4"/>
    <w:rPr>
      <w:rFonts w:ascii="Times New Roman" w:hAnsi="Times New Roman"/>
      <w:sz w:val="24"/>
      <w:lang w:val="ru-RU" w:eastAsia="ru-RU"/>
    </w:rPr>
  </w:style>
  <w:style w:type="character" w:customStyle="1" w:styleId="aff4">
    <w:name w:val="текст Знак Знак"/>
    <w:uiPriority w:val="99"/>
    <w:rsid w:val="00E309F4"/>
    <w:rPr>
      <w:rFonts w:ascii="Times New Roman" w:hAnsi="Times New Roman"/>
      <w:sz w:val="28"/>
      <w:lang w:val="ru-RU" w:eastAsia="ru-RU"/>
    </w:rPr>
  </w:style>
  <w:style w:type="character" w:styleId="aff5">
    <w:name w:val="FollowedHyperlink"/>
    <w:uiPriority w:val="99"/>
    <w:rsid w:val="00E309F4"/>
    <w:rPr>
      <w:rFonts w:ascii="Times New Roman" w:hAnsi="Times New Roman" w:cs="Times New Roman"/>
      <w:color w:val="800080"/>
      <w:u w:val="single"/>
    </w:rPr>
  </w:style>
  <w:style w:type="paragraph" w:customStyle="1" w:styleId="13">
    <w:name w:val="Абзац списка1"/>
    <w:basedOn w:val="a"/>
    <w:uiPriority w:val="99"/>
    <w:rsid w:val="00E309F4"/>
    <w:pPr>
      <w:autoSpaceDE/>
      <w:autoSpaceDN/>
      <w:ind w:left="720"/>
      <w:contextualSpacing/>
    </w:pPr>
  </w:style>
  <w:style w:type="paragraph" w:customStyle="1" w:styleId="212">
    <w:name w:val="Список 21"/>
    <w:basedOn w:val="a"/>
    <w:uiPriority w:val="99"/>
    <w:rsid w:val="00E309F4"/>
    <w:pPr>
      <w:tabs>
        <w:tab w:val="left" w:pos="360"/>
      </w:tabs>
      <w:suppressAutoHyphens/>
      <w:autoSpaceDE/>
      <w:autoSpaceDN/>
      <w:spacing w:after="120"/>
      <w:ind w:left="360" w:hanging="360"/>
    </w:pPr>
    <w:rPr>
      <w:sz w:val="24"/>
      <w:lang w:eastAsia="ar-SA"/>
    </w:rPr>
  </w:style>
  <w:style w:type="character" w:customStyle="1" w:styleId="14">
    <w:name w:val="Знак Знак1"/>
    <w:uiPriority w:val="99"/>
    <w:rsid w:val="00E309F4"/>
    <w:rPr>
      <w:rFonts w:ascii="Times New Roman" w:hAnsi="Times New Roman"/>
      <w:sz w:val="24"/>
      <w:lang w:val="ru-RU" w:eastAsia="ru-RU"/>
    </w:rPr>
  </w:style>
  <w:style w:type="paragraph" w:customStyle="1" w:styleId="ConsPlusNonformat">
    <w:name w:val="ConsPlusNonformat"/>
    <w:uiPriority w:val="99"/>
    <w:rsid w:val="00E309F4"/>
    <w:pPr>
      <w:widowControl w:val="0"/>
      <w:autoSpaceDE w:val="0"/>
      <w:autoSpaceDN w:val="0"/>
      <w:adjustRightInd w:val="0"/>
    </w:pPr>
    <w:rPr>
      <w:rFonts w:ascii="Courier New" w:hAnsi="Courier New" w:cs="Courier New"/>
    </w:rPr>
  </w:style>
  <w:style w:type="paragraph" w:customStyle="1" w:styleId="aff6">
    <w:name w:val="Комментарий"/>
    <w:basedOn w:val="a"/>
    <w:next w:val="a"/>
    <w:uiPriority w:val="99"/>
    <w:rsid w:val="00E309F4"/>
    <w:pPr>
      <w:widowControl w:val="0"/>
      <w:adjustRightInd w:val="0"/>
      <w:ind w:left="170"/>
      <w:jc w:val="both"/>
    </w:pPr>
    <w:rPr>
      <w:rFonts w:ascii="Arial" w:hAnsi="Arial"/>
      <w:i/>
      <w:iCs/>
      <w:color w:val="800080"/>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E309F4"/>
    <w:pPr>
      <w:autoSpaceDE/>
      <w:autoSpaceDN/>
      <w:spacing w:before="100" w:beforeAutospacing="1" w:after="100" w:afterAutospacing="1"/>
    </w:pPr>
    <w:rPr>
      <w:rFonts w:ascii="Tahoma" w:hAnsi="Tahoma"/>
      <w:lang w:val="en-US" w:eastAsia="en-US"/>
    </w:rPr>
  </w:style>
  <w:style w:type="paragraph" w:customStyle="1" w:styleId="15">
    <w:name w:val="1"/>
    <w:basedOn w:val="a"/>
    <w:uiPriority w:val="99"/>
    <w:rsid w:val="00E309F4"/>
    <w:pPr>
      <w:autoSpaceDE/>
      <w:autoSpaceDN/>
      <w:spacing w:before="100" w:beforeAutospacing="1" w:after="100" w:afterAutospacing="1"/>
    </w:pPr>
    <w:rPr>
      <w:rFonts w:ascii="Tahoma" w:hAnsi="Tahoma"/>
      <w:lang w:val="en-US" w:eastAsia="en-US"/>
    </w:rPr>
  </w:style>
  <w:style w:type="character" w:customStyle="1" w:styleId="diff-chunk">
    <w:name w:val="diff-chunk"/>
    <w:uiPriority w:val="99"/>
    <w:rsid w:val="00E309F4"/>
    <w:rPr>
      <w:rFonts w:ascii="Times New Roman" w:hAnsi="Times New Roman"/>
    </w:rPr>
  </w:style>
  <w:style w:type="character" w:customStyle="1" w:styleId="311">
    <w:name w:val="Основной текст 3 Знак1"/>
    <w:uiPriority w:val="99"/>
    <w:rsid w:val="00E309F4"/>
    <w:rPr>
      <w:rFonts w:ascii="Times New Roman" w:hAnsi="Times New Roman"/>
      <w:sz w:val="16"/>
    </w:rPr>
  </w:style>
  <w:style w:type="character" w:customStyle="1" w:styleId="312">
    <w:name w:val="Основной текст с отступом 3 Знак1"/>
    <w:uiPriority w:val="99"/>
    <w:rsid w:val="00E309F4"/>
    <w:rPr>
      <w:rFonts w:ascii="Times New Roman" w:hAnsi="Times New Roman"/>
      <w:sz w:val="16"/>
    </w:rPr>
  </w:style>
  <w:style w:type="table" w:customStyle="1" w:styleId="16">
    <w:name w:val="Сетка таблицы1"/>
    <w:uiPriority w:val="99"/>
    <w:rsid w:val="00E309F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7">
    <w:name w:val="List Paragraph"/>
    <w:basedOn w:val="a"/>
    <w:uiPriority w:val="99"/>
    <w:qFormat/>
    <w:rsid w:val="00E309F4"/>
    <w:pPr>
      <w:autoSpaceDE/>
      <w:autoSpaceDN/>
      <w:ind w:left="708"/>
    </w:pPr>
    <w:rPr>
      <w:sz w:val="24"/>
      <w:szCs w:val="24"/>
    </w:rPr>
  </w:style>
  <w:style w:type="character" w:customStyle="1" w:styleId="news-t1">
    <w:name w:val="news-t1"/>
    <w:uiPriority w:val="99"/>
    <w:rsid w:val="00E309F4"/>
    <w:rPr>
      <w:rFonts w:ascii="Arial" w:hAnsi="Arial"/>
      <w:sz w:val="19"/>
    </w:rPr>
  </w:style>
  <w:style w:type="character" w:styleId="aff8">
    <w:name w:val="Strong"/>
    <w:uiPriority w:val="99"/>
    <w:qFormat/>
    <w:rsid w:val="00E309F4"/>
    <w:rPr>
      <w:rFonts w:ascii="Times New Roman" w:hAnsi="Times New Roman" w:cs="Times New Roman"/>
      <w:b/>
    </w:rPr>
  </w:style>
  <w:style w:type="table" w:styleId="-1">
    <w:name w:val="Table Web 1"/>
    <w:basedOn w:val="a1"/>
    <w:uiPriority w:val="99"/>
    <w:rsid w:val="00E309F4"/>
    <w:pPr>
      <w:autoSpaceDE w:val="0"/>
      <w:autoSpaceDN w:val="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rPr>
      <w:tblPr/>
      <w:tcPr>
        <w:tcBorders>
          <w:tl2br w:val="none" w:sz="0" w:space="0" w:color="auto"/>
          <w:tr2bl w:val="none" w:sz="0" w:space="0" w:color="auto"/>
        </w:tcBorders>
      </w:tcPr>
    </w:tblStylePr>
  </w:style>
  <w:style w:type="table" w:styleId="-2">
    <w:name w:val="Table Web 2"/>
    <w:basedOn w:val="a1"/>
    <w:uiPriority w:val="99"/>
    <w:rsid w:val="00E309F4"/>
    <w:pPr>
      <w:autoSpaceDE w:val="0"/>
      <w:autoSpaceDN w:val="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rPr>
      <w:tblPr/>
      <w:tcPr>
        <w:tcBorders>
          <w:tl2br w:val="none" w:sz="0" w:space="0" w:color="auto"/>
          <w:tr2bl w:val="none" w:sz="0" w:space="0" w:color="auto"/>
        </w:tcBorders>
      </w:tcPr>
    </w:tblStylePr>
  </w:style>
  <w:style w:type="table" w:styleId="-3">
    <w:name w:val="Table Web 3"/>
    <w:basedOn w:val="a1"/>
    <w:uiPriority w:val="99"/>
    <w:rsid w:val="00E309F4"/>
    <w:pPr>
      <w:autoSpaceDE w:val="0"/>
      <w:autoSpaceDN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rPr>
      <w:tblPr/>
      <w:tcPr>
        <w:tcBorders>
          <w:tl2br w:val="none" w:sz="0" w:space="0" w:color="auto"/>
          <w:tr2bl w:val="none" w:sz="0" w:space="0" w:color="auto"/>
        </w:tcBorders>
      </w:tcPr>
    </w:tblStylePr>
  </w:style>
  <w:style w:type="table" w:styleId="aff9">
    <w:name w:val="Table Elegant"/>
    <w:basedOn w:val="a1"/>
    <w:uiPriority w:val="99"/>
    <w:rsid w:val="00E309F4"/>
    <w:pPr>
      <w:autoSpaceDE w:val="0"/>
      <w:autoSpaceDN w:val="0"/>
    </w:pPr>
    <w:tblP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Pr>
    <w:tblStylePr w:type="firstRow">
      <w:rPr>
        <w:rFonts w:cs="Times New Roman"/>
      </w:rPr>
      <w:tblPr/>
      <w:tcPr>
        <w:tcBorders>
          <w:tl2br w:val="none" w:sz="0" w:space="0" w:color="auto"/>
          <w:tr2bl w:val="none" w:sz="0" w:space="0" w:color="auto"/>
        </w:tcBorders>
      </w:tcPr>
    </w:tblStylePr>
  </w:style>
  <w:style w:type="table" w:styleId="17">
    <w:name w:val="Table Subtle 1"/>
    <w:basedOn w:val="a1"/>
    <w:uiPriority w:val="99"/>
    <w:rsid w:val="00E309F4"/>
    <w:pPr>
      <w:autoSpaceDE w:val="0"/>
      <w:autoSpaceDN w:val="0"/>
    </w:pPr>
    <w:tblPr>
      <w:tblStyleRowBandSize w:val="1"/>
    </w:tblPr>
    <w:tblStylePr w:type="firstRow">
      <w:rPr>
        <w:rFonts w:cs="Times New Roman"/>
      </w:rPr>
      <w:tblPr/>
      <w:tcPr>
        <w:tcBorders>
          <w:top w:val="single" w:sz="6" w:space="0" w:color="auto"/>
          <w:bottom w:val="single" w:sz="12" w:space="0" w:color="auto"/>
          <w:tl2br w:val="none" w:sz="0" w:space="0" w:color="auto"/>
          <w:tr2bl w:val="none" w:sz="0" w:space="0" w:color="auto"/>
        </w:tcBorders>
      </w:tcPr>
    </w:tblStylePr>
    <w:tblStylePr w:type="lastRow">
      <w:rPr>
        <w:rFonts w:cs="Times New Roman"/>
      </w:rPr>
      <w:tblPr/>
      <w:tcPr>
        <w:tcBorders>
          <w:top w:val="single" w:sz="12" w:space="0" w:color="auto"/>
          <w:tl2br w:val="none" w:sz="0" w:space="0" w:color="auto"/>
          <w:tr2bl w:val="none" w:sz="0" w:space="0" w:color="auto"/>
        </w:tcBorders>
        <w:shd w:val="pct25" w:color="800080" w:fill="FFFFFF"/>
      </w:tcPr>
    </w:tblStylePr>
    <w:tblStylePr w:type="firstCol">
      <w:rPr>
        <w:rFonts w:cs="Times New Roman"/>
      </w:rPr>
      <w:tblPr/>
      <w:tcPr>
        <w:tcBorders>
          <w:right w:val="single" w:sz="12" w:space="0" w:color="auto"/>
          <w:tl2br w:val="none" w:sz="0" w:space="0" w:color="auto"/>
          <w:tr2bl w:val="none" w:sz="0" w:space="0" w:color="auto"/>
        </w:tcBorders>
      </w:tcPr>
    </w:tblStylePr>
    <w:tblStylePr w:type="lastCol">
      <w:rPr>
        <w:rFonts w:cs="Times New Roman"/>
      </w:rPr>
      <w:tblPr/>
      <w:tcPr>
        <w:tcBorders>
          <w:left w:val="single" w:sz="12" w:space="0" w:color="auto"/>
          <w:tl2br w:val="none" w:sz="0" w:space="0" w:color="auto"/>
          <w:tr2bl w:val="none" w:sz="0" w:space="0" w:color="auto"/>
        </w:tcBorders>
      </w:tcPr>
    </w:tblStylePr>
    <w:tblStylePr w:type="band1Horz">
      <w:rPr>
        <w:rFonts w:cs="Times New Roman"/>
      </w:rPr>
      <w:tblPr/>
      <w:tcPr>
        <w:tcBorders>
          <w:bottom w:val="single" w:sz="6" w:space="0" w:color="auto"/>
          <w:tl2br w:val="none" w:sz="0" w:space="0" w:color="auto"/>
          <w:tr2bl w:val="none" w:sz="0" w:space="0" w:color="auto"/>
        </w:tcBorders>
        <w:shd w:val="pct25" w:color="808000" w:fill="FFFFFF"/>
      </w:tcPr>
    </w:tblStylePr>
    <w:tblStylePr w:type="neCell">
      <w:rPr>
        <w:rFonts w:cs="Times New Roman"/>
      </w:rPr>
      <w:tblPr/>
      <w:tcPr>
        <w:tcBorders>
          <w:tl2br w:val="none" w:sz="0" w:space="0" w:color="auto"/>
          <w:tr2bl w:val="none" w:sz="0" w:space="0" w:color="auto"/>
        </w:tcBorders>
      </w:tcPr>
    </w:tblStylePr>
    <w:tblStylePr w:type="swCell">
      <w:rPr>
        <w:rFonts w:cs="Times New Roman"/>
      </w:rPr>
      <w:tblPr/>
      <w:tcPr>
        <w:tcBorders>
          <w:tl2br w:val="none" w:sz="0" w:space="0" w:color="auto"/>
          <w:tr2bl w:val="none" w:sz="0" w:space="0" w:color="auto"/>
        </w:tcBorders>
      </w:tcPr>
    </w:tblStylePr>
  </w:style>
  <w:style w:type="paragraph" w:customStyle="1" w:styleId="28">
    <w:name w:val="Абзац списка2"/>
    <w:basedOn w:val="a"/>
    <w:uiPriority w:val="99"/>
    <w:rsid w:val="00E309F4"/>
    <w:pPr>
      <w:autoSpaceDE/>
      <w:autoSpaceDN/>
      <w:ind w:left="720"/>
    </w:pPr>
    <w:rPr>
      <w:sz w:val="24"/>
      <w:szCs w:val="24"/>
    </w:rPr>
  </w:style>
  <w:style w:type="character" w:customStyle="1" w:styleId="18">
    <w:name w:val="Основной текст с отступом Знак1"/>
    <w:aliases w:val="текст Знак1"/>
    <w:uiPriority w:val="99"/>
    <w:rsid w:val="00E309F4"/>
    <w:rPr>
      <w:rFonts w:ascii="Times New Roman" w:hAnsi="Times New Roman"/>
    </w:rPr>
  </w:style>
  <w:style w:type="character" w:customStyle="1" w:styleId="affa">
    <w:name w:val="Текст концевой сноски Знак"/>
    <w:link w:val="affb"/>
    <w:uiPriority w:val="99"/>
    <w:locked/>
    <w:rsid w:val="00E309F4"/>
    <w:rPr>
      <w:rFonts w:ascii="Times New Roman" w:hAnsi="Times New Roman"/>
    </w:rPr>
  </w:style>
  <w:style w:type="paragraph" w:styleId="affb">
    <w:name w:val="endnote text"/>
    <w:basedOn w:val="a"/>
    <w:link w:val="affa"/>
    <w:uiPriority w:val="99"/>
    <w:rsid w:val="00E309F4"/>
  </w:style>
  <w:style w:type="character" w:customStyle="1" w:styleId="EndnoteTextChar1">
    <w:name w:val="Endnote Text Char1"/>
    <w:uiPriority w:val="99"/>
    <w:semiHidden/>
    <w:rPr>
      <w:rFonts w:cs="Times New Roman"/>
      <w:sz w:val="20"/>
      <w:szCs w:val="20"/>
    </w:rPr>
  </w:style>
  <w:style w:type="character" w:styleId="affc">
    <w:name w:val="endnote reference"/>
    <w:uiPriority w:val="99"/>
    <w:rsid w:val="00E309F4"/>
    <w:rPr>
      <w:rFonts w:ascii="Times New Roman" w:hAnsi="Times New Roman"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1840803">
      <w:marLeft w:val="0"/>
      <w:marRight w:val="0"/>
      <w:marTop w:val="0"/>
      <w:marBottom w:val="0"/>
      <w:divBdr>
        <w:top w:val="none" w:sz="0" w:space="0" w:color="auto"/>
        <w:left w:val="none" w:sz="0" w:space="0" w:color="auto"/>
        <w:bottom w:val="none" w:sz="0" w:space="0" w:color="auto"/>
        <w:right w:val="none" w:sz="0" w:space="0" w:color="auto"/>
      </w:divBdr>
    </w:div>
    <w:div w:id="531840804">
      <w:marLeft w:val="0"/>
      <w:marRight w:val="0"/>
      <w:marTop w:val="0"/>
      <w:marBottom w:val="0"/>
      <w:divBdr>
        <w:top w:val="none" w:sz="0" w:space="0" w:color="auto"/>
        <w:left w:val="none" w:sz="0" w:space="0" w:color="auto"/>
        <w:bottom w:val="none" w:sz="0" w:space="0" w:color="auto"/>
        <w:right w:val="none" w:sz="0" w:space="0" w:color="auto"/>
      </w:divBdr>
    </w:div>
    <w:div w:id="531840805">
      <w:marLeft w:val="0"/>
      <w:marRight w:val="0"/>
      <w:marTop w:val="0"/>
      <w:marBottom w:val="0"/>
      <w:divBdr>
        <w:top w:val="none" w:sz="0" w:space="0" w:color="auto"/>
        <w:left w:val="none" w:sz="0" w:space="0" w:color="auto"/>
        <w:bottom w:val="none" w:sz="0" w:space="0" w:color="auto"/>
        <w:right w:val="none" w:sz="0" w:space="0" w:color="auto"/>
      </w:divBdr>
    </w:div>
    <w:div w:id="531840806">
      <w:marLeft w:val="0"/>
      <w:marRight w:val="0"/>
      <w:marTop w:val="0"/>
      <w:marBottom w:val="0"/>
      <w:divBdr>
        <w:top w:val="none" w:sz="0" w:space="0" w:color="auto"/>
        <w:left w:val="none" w:sz="0" w:space="0" w:color="auto"/>
        <w:bottom w:val="none" w:sz="0" w:space="0" w:color="auto"/>
        <w:right w:val="none" w:sz="0" w:space="0" w:color="auto"/>
      </w:divBdr>
    </w:div>
    <w:div w:id="531840807">
      <w:marLeft w:val="0"/>
      <w:marRight w:val="0"/>
      <w:marTop w:val="0"/>
      <w:marBottom w:val="0"/>
      <w:divBdr>
        <w:top w:val="none" w:sz="0" w:space="0" w:color="auto"/>
        <w:left w:val="none" w:sz="0" w:space="0" w:color="auto"/>
        <w:bottom w:val="none" w:sz="0" w:space="0" w:color="auto"/>
        <w:right w:val="none" w:sz="0" w:space="0" w:color="auto"/>
      </w:divBdr>
    </w:div>
    <w:div w:id="531840808">
      <w:marLeft w:val="0"/>
      <w:marRight w:val="0"/>
      <w:marTop w:val="0"/>
      <w:marBottom w:val="0"/>
      <w:divBdr>
        <w:top w:val="none" w:sz="0" w:space="0" w:color="auto"/>
        <w:left w:val="none" w:sz="0" w:space="0" w:color="auto"/>
        <w:bottom w:val="none" w:sz="0" w:space="0" w:color="auto"/>
        <w:right w:val="none" w:sz="0" w:space="0" w:color="auto"/>
      </w:divBdr>
    </w:div>
    <w:div w:id="531840809">
      <w:marLeft w:val="0"/>
      <w:marRight w:val="0"/>
      <w:marTop w:val="0"/>
      <w:marBottom w:val="0"/>
      <w:divBdr>
        <w:top w:val="none" w:sz="0" w:space="0" w:color="auto"/>
        <w:left w:val="none" w:sz="0" w:space="0" w:color="auto"/>
        <w:bottom w:val="none" w:sz="0" w:space="0" w:color="auto"/>
        <w:right w:val="none" w:sz="0" w:space="0" w:color="auto"/>
      </w:divBdr>
    </w:div>
    <w:div w:id="531840810">
      <w:marLeft w:val="0"/>
      <w:marRight w:val="0"/>
      <w:marTop w:val="0"/>
      <w:marBottom w:val="0"/>
      <w:divBdr>
        <w:top w:val="none" w:sz="0" w:space="0" w:color="auto"/>
        <w:left w:val="none" w:sz="0" w:space="0" w:color="auto"/>
        <w:bottom w:val="none" w:sz="0" w:space="0" w:color="auto"/>
        <w:right w:val="none" w:sz="0" w:space="0" w:color="auto"/>
      </w:divBdr>
    </w:div>
    <w:div w:id="531840811">
      <w:marLeft w:val="0"/>
      <w:marRight w:val="0"/>
      <w:marTop w:val="0"/>
      <w:marBottom w:val="0"/>
      <w:divBdr>
        <w:top w:val="none" w:sz="0" w:space="0" w:color="auto"/>
        <w:left w:val="none" w:sz="0" w:space="0" w:color="auto"/>
        <w:bottom w:val="none" w:sz="0" w:space="0" w:color="auto"/>
        <w:right w:val="none" w:sz="0" w:space="0" w:color="auto"/>
      </w:divBdr>
    </w:div>
    <w:div w:id="531840812">
      <w:marLeft w:val="0"/>
      <w:marRight w:val="0"/>
      <w:marTop w:val="0"/>
      <w:marBottom w:val="0"/>
      <w:divBdr>
        <w:top w:val="none" w:sz="0" w:space="0" w:color="auto"/>
        <w:left w:val="none" w:sz="0" w:space="0" w:color="auto"/>
        <w:bottom w:val="none" w:sz="0" w:space="0" w:color="auto"/>
        <w:right w:val="none" w:sz="0" w:space="0" w:color="auto"/>
      </w:divBdr>
    </w:div>
    <w:div w:id="531840813">
      <w:marLeft w:val="0"/>
      <w:marRight w:val="0"/>
      <w:marTop w:val="0"/>
      <w:marBottom w:val="0"/>
      <w:divBdr>
        <w:top w:val="none" w:sz="0" w:space="0" w:color="auto"/>
        <w:left w:val="none" w:sz="0" w:space="0" w:color="auto"/>
        <w:bottom w:val="none" w:sz="0" w:space="0" w:color="auto"/>
        <w:right w:val="none" w:sz="0" w:space="0" w:color="auto"/>
      </w:divBdr>
    </w:div>
    <w:div w:id="531840814">
      <w:marLeft w:val="0"/>
      <w:marRight w:val="0"/>
      <w:marTop w:val="0"/>
      <w:marBottom w:val="0"/>
      <w:divBdr>
        <w:top w:val="none" w:sz="0" w:space="0" w:color="auto"/>
        <w:left w:val="none" w:sz="0" w:space="0" w:color="auto"/>
        <w:bottom w:val="none" w:sz="0" w:space="0" w:color="auto"/>
        <w:right w:val="none" w:sz="0" w:space="0" w:color="auto"/>
      </w:divBdr>
    </w:div>
    <w:div w:id="531840815">
      <w:marLeft w:val="0"/>
      <w:marRight w:val="0"/>
      <w:marTop w:val="0"/>
      <w:marBottom w:val="0"/>
      <w:divBdr>
        <w:top w:val="none" w:sz="0" w:space="0" w:color="auto"/>
        <w:left w:val="none" w:sz="0" w:space="0" w:color="auto"/>
        <w:bottom w:val="none" w:sz="0" w:space="0" w:color="auto"/>
        <w:right w:val="none" w:sz="0" w:space="0" w:color="auto"/>
      </w:divBdr>
    </w:div>
    <w:div w:id="531840816">
      <w:marLeft w:val="0"/>
      <w:marRight w:val="0"/>
      <w:marTop w:val="0"/>
      <w:marBottom w:val="0"/>
      <w:divBdr>
        <w:top w:val="none" w:sz="0" w:space="0" w:color="auto"/>
        <w:left w:val="none" w:sz="0" w:space="0" w:color="auto"/>
        <w:bottom w:val="none" w:sz="0" w:space="0" w:color="auto"/>
        <w:right w:val="none" w:sz="0" w:space="0" w:color="auto"/>
      </w:divBdr>
    </w:div>
    <w:div w:id="531840817">
      <w:marLeft w:val="0"/>
      <w:marRight w:val="0"/>
      <w:marTop w:val="0"/>
      <w:marBottom w:val="0"/>
      <w:divBdr>
        <w:top w:val="none" w:sz="0" w:space="0" w:color="auto"/>
        <w:left w:val="none" w:sz="0" w:space="0" w:color="auto"/>
        <w:bottom w:val="none" w:sz="0" w:space="0" w:color="auto"/>
        <w:right w:val="none" w:sz="0" w:space="0" w:color="auto"/>
      </w:divBdr>
    </w:div>
    <w:div w:id="531840818">
      <w:marLeft w:val="0"/>
      <w:marRight w:val="0"/>
      <w:marTop w:val="0"/>
      <w:marBottom w:val="0"/>
      <w:divBdr>
        <w:top w:val="none" w:sz="0" w:space="0" w:color="auto"/>
        <w:left w:val="none" w:sz="0" w:space="0" w:color="auto"/>
        <w:bottom w:val="none" w:sz="0" w:space="0" w:color="auto"/>
        <w:right w:val="none" w:sz="0" w:space="0" w:color="auto"/>
      </w:divBdr>
    </w:div>
    <w:div w:id="531840819">
      <w:marLeft w:val="0"/>
      <w:marRight w:val="0"/>
      <w:marTop w:val="0"/>
      <w:marBottom w:val="0"/>
      <w:divBdr>
        <w:top w:val="none" w:sz="0" w:space="0" w:color="auto"/>
        <w:left w:val="none" w:sz="0" w:space="0" w:color="auto"/>
        <w:bottom w:val="none" w:sz="0" w:space="0" w:color="auto"/>
        <w:right w:val="none" w:sz="0" w:space="0" w:color="auto"/>
      </w:divBdr>
    </w:div>
    <w:div w:id="531840820">
      <w:marLeft w:val="0"/>
      <w:marRight w:val="0"/>
      <w:marTop w:val="0"/>
      <w:marBottom w:val="0"/>
      <w:divBdr>
        <w:top w:val="none" w:sz="0" w:space="0" w:color="auto"/>
        <w:left w:val="none" w:sz="0" w:space="0" w:color="auto"/>
        <w:bottom w:val="none" w:sz="0" w:space="0" w:color="auto"/>
        <w:right w:val="none" w:sz="0" w:space="0" w:color="auto"/>
      </w:divBdr>
    </w:div>
    <w:div w:id="531840821">
      <w:marLeft w:val="0"/>
      <w:marRight w:val="0"/>
      <w:marTop w:val="0"/>
      <w:marBottom w:val="0"/>
      <w:divBdr>
        <w:top w:val="none" w:sz="0" w:space="0" w:color="auto"/>
        <w:left w:val="none" w:sz="0" w:space="0" w:color="auto"/>
        <w:bottom w:val="none" w:sz="0" w:space="0" w:color="auto"/>
        <w:right w:val="none" w:sz="0" w:space="0" w:color="auto"/>
      </w:divBdr>
    </w:div>
    <w:div w:id="531840822">
      <w:marLeft w:val="0"/>
      <w:marRight w:val="0"/>
      <w:marTop w:val="0"/>
      <w:marBottom w:val="0"/>
      <w:divBdr>
        <w:top w:val="none" w:sz="0" w:space="0" w:color="auto"/>
        <w:left w:val="none" w:sz="0" w:space="0" w:color="auto"/>
        <w:bottom w:val="none" w:sz="0" w:space="0" w:color="auto"/>
        <w:right w:val="none" w:sz="0" w:space="0" w:color="auto"/>
      </w:divBdr>
    </w:div>
    <w:div w:id="531840823">
      <w:marLeft w:val="0"/>
      <w:marRight w:val="0"/>
      <w:marTop w:val="0"/>
      <w:marBottom w:val="0"/>
      <w:divBdr>
        <w:top w:val="none" w:sz="0" w:space="0" w:color="auto"/>
        <w:left w:val="none" w:sz="0" w:space="0" w:color="auto"/>
        <w:bottom w:val="none" w:sz="0" w:space="0" w:color="auto"/>
        <w:right w:val="none" w:sz="0" w:space="0" w:color="auto"/>
      </w:divBdr>
    </w:div>
    <w:div w:id="531840824">
      <w:marLeft w:val="0"/>
      <w:marRight w:val="0"/>
      <w:marTop w:val="0"/>
      <w:marBottom w:val="0"/>
      <w:divBdr>
        <w:top w:val="none" w:sz="0" w:space="0" w:color="auto"/>
        <w:left w:val="none" w:sz="0" w:space="0" w:color="auto"/>
        <w:bottom w:val="none" w:sz="0" w:space="0" w:color="auto"/>
        <w:right w:val="none" w:sz="0" w:space="0" w:color="auto"/>
      </w:divBdr>
    </w:div>
    <w:div w:id="531840825">
      <w:marLeft w:val="0"/>
      <w:marRight w:val="0"/>
      <w:marTop w:val="0"/>
      <w:marBottom w:val="0"/>
      <w:divBdr>
        <w:top w:val="none" w:sz="0" w:space="0" w:color="auto"/>
        <w:left w:val="none" w:sz="0" w:space="0" w:color="auto"/>
        <w:bottom w:val="none" w:sz="0" w:space="0" w:color="auto"/>
        <w:right w:val="none" w:sz="0" w:space="0" w:color="auto"/>
      </w:divBdr>
    </w:div>
    <w:div w:id="531840826">
      <w:marLeft w:val="0"/>
      <w:marRight w:val="0"/>
      <w:marTop w:val="0"/>
      <w:marBottom w:val="0"/>
      <w:divBdr>
        <w:top w:val="none" w:sz="0" w:space="0" w:color="auto"/>
        <w:left w:val="none" w:sz="0" w:space="0" w:color="auto"/>
        <w:bottom w:val="none" w:sz="0" w:space="0" w:color="auto"/>
        <w:right w:val="none" w:sz="0" w:space="0" w:color="auto"/>
      </w:divBdr>
    </w:div>
    <w:div w:id="531840827">
      <w:marLeft w:val="0"/>
      <w:marRight w:val="0"/>
      <w:marTop w:val="0"/>
      <w:marBottom w:val="0"/>
      <w:divBdr>
        <w:top w:val="none" w:sz="0" w:space="0" w:color="auto"/>
        <w:left w:val="none" w:sz="0" w:space="0" w:color="auto"/>
        <w:bottom w:val="none" w:sz="0" w:space="0" w:color="auto"/>
        <w:right w:val="none" w:sz="0" w:space="0" w:color="auto"/>
      </w:divBdr>
    </w:div>
    <w:div w:id="531840828">
      <w:marLeft w:val="0"/>
      <w:marRight w:val="0"/>
      <w:marTop w:val="0"/>
      <w:marBottom w:val="0"/>
      <w:divBdr>
        <w:top w:val="none" w:sz="0" w:space="0" w:color="auto"/>
        <w:left w:val="none" w:sz="0" w:space="0" w:color="auto"/>
        <w:bottom w:val="none" w:sz="0" w:space="0" w:color="auto"/>
        <w:right w:val="none" w:sz="0" w:space="0" w:color="auto"/>
      </w:divBdr>
    </w:div>
    <w:div w:id="531840829">
      <w:marLeft w:val="0"/>
      <w:marRight w:val="0"/>
      <w:marTop w:val="0"/>
      <w:marBottom w:val="0"/>
      <w:divBdr>
        <w:top w:val="none" w:sz="0" w:space="0" w:color="auto"/>
        <w:left w:val="none" w:sz="0" w:space="0" w:color="auto"/>
        <w:bottom w:val="none" w:sz="0" w:space="0" w:color="auto"/>
        <w:right w:val="none" w:sz="0" w:space="0" w:color="auto"/>
      </w:divBdr>
    </w:div>
    <w:div w:id="531840830">
      <w:marLeft w:val="0"/>
      <w:marRight w:val="0"/>
      <w:marTop w:val="0"/>
      <w:marBottom w:val="0"/>
      <w:divBdr>
        <w:top w:val="none" w:sz="0" w:space="0" w:color="auto"/>
        <w:left w:val="none" w:sz="0" w:space="0" w:color="auto"/>
        <w:bottom w:val="none" w:sz="0" w:space="0" w:color="auto"/>
        <w:right w:val="none" w:sz="0" w:space="0" w:color="auto"/>
      </w:divBdr>
    </w:div>
    <w:div w:id="531840831">
      <w:marLeft w:val="0"/>
      <w:marRight w:val="0"/>
      <w:marTop w:val="0"/>
      <w:marBottom w:val="0"/>
      <w:divBdr>
        <w:top w:val="none" w:sz="0" w:space="0" w:color="auto"/>
        <w:left w:val="none" w:sz="0" w:space="0" w:color="auto"/>
        <w:bottom w:val="none" w:sz="0" w:space="0" w:color="auto"/>
        <w:right w:val="none" w:sz="0" w:space="0" w:color="auto"/>
      </w:divBdr>
    </w:div>
    <w:div w:id="531840832">
      <w:marLeft w:val="0"/>
      <w:marRight w:val="0"/>
      <w:marTop w:val="0"/>
      <w:marBottom w:val="0"/>
      <w:divBdr>
        <w:top w:val="none" w:sz="0" w:space="0" w:color="auto"/>
        <w:left w:val="none" w:sz="0" w:space="0" w:color="auto"/>
        <w:bottom w:val="none" w:sz="0" w:space="0" w:color="auto"/>
        <w:right w:val="none" w:sz="0" w:space="0" w:color="auto"/>
      </w:divBdr>
    </w:div>
    <w:div w:id="531840833">
      <w:marLeft w:val="0"/>
      <w:marRight w:val="0"/>
      <w:marTop w:val="0"/>
      <w:marBottom w:val="0"/>
      <w:divBdr>
        <w:top w:val="none" w:sz="0" w:space="0" w:color="auto"/>
        <w:left w:val="none" w:sz="0" w:space="0" w:color="auto"/>
        <w:bottom w:val="none" w:sz="0" w:space="0" w:color="auto"/>
        <w:right w:val="none" w:sz="0" w:space="0" w:color="auto"/>
      </w:divBdr>
    </w:div>
    <w:div w:id="531840834">
      <w:marLeft w:val="0"/>
      <w:marRight w:val="0"/>
      <w:marTop w:val="0"/>
      <w:marBottom w:val="0"/>
      <w:divBdr>
        <w:top w:val="none" w:sz="0" w:space="0" w:color="auto"/>
        <w:left w:val="none" w:sz="0" w:space="0" w:color="auto"/>
        <w:bottom w:val="none" w:sz="0" w:space="0" w:color="auto"/>
        <w:right w:val="none" w:sz="0" w:space="0" w:color="auto"/>
      </w:divBdr>
    </w:div>
    <w:div w:id="531840835">
      <w:marLeft w:val="0"/>
      <w:marRight w:val="0"/>
      <w:marTop w:val="0"/>
      <w:marBottom w:val="0"/>
      <w:divBdr>
        <w:top w:val="none" w:sz="0" w:space="0" w:color="auto"/>
        <w:left w:val="none" w:sz="0" w:space="0" w:color="auto"/>
        <w:bottom w:val="none" w:sz="0" w:space="0" w:color="auto"/>
        <w:right w:val="none" w:sz="0" w:space="0" w:color="auto"/>
      </w:divBdr>
    </w:div>
    <w:div w:id="757210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zakupki.gov.ru/" TargetMode="External"/><Relationship Id="rId21" Type="http://schemas.openxmlformats.org/officeDocument/2006/relationships/hyperlink" Target="http://www.zakupki.gov.ru/" TargetMode="External"/><Relationship Id="rId34" Type="http://schemas.openxmlformats.org/officeDocument/2006/relationships/image" Target="media/image1.png"/><Relationship Id="rId42" Type="http://schemas.openxmlformats.org/officeDocument/2006/relationships/hyperlink" Target="http://www.a-k-d.ru" TargetMode="External"/><Relationship Id="rId47" Type="http://schemas.openxmlformats.org/officeDocument/2006/relationships/hyperlink" Target="garantF1://35919.1602" TargetMode="External"/><Relationship Id="rId50" Type="http://schemas.openxmlformats.org/officeDocument/2006/relationships/hyperlink" Target="garantF1://70550730.0" TargetMode="External"/><Relationship Id="rId55" Type="http://schemas.openxmlformats.org/officeDocument/2006/relationships/hyperlink" Target="garantF1://12088083.5" TargetMode="External"/><Relationship Id="rId63" Type="http://schemas.openxmlformats.org/officeDocument/2006/relationships/footer" Target="footer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zakupki.gov.ru/" TargetMode="External"/><Relationship Id="rId29" Type="http://schemas.openxmlformats.org/officeDocument/2006/relationships/hyperlink" Target="http://www.zakupki.gov.ru/" TargetMode="External"/><Relationship Id="rId11" Type="http://schemas.openxmlformats.org/officeDocument/2006/relationships/hyperlink" Target="http://www.zakupki.gov.ru/" TargetMode="External"/><Relationship Id="rId24" Type="http://schemas.openxmlformats.org/officeDocument/2006/relationships/hyperlink" Target="http://www.zakupki.gov.ru/" TargetMode="External"/><Relationship Id="rId32" Type="http://schemas.openxmlformats.org/officeDocument/2006/relationships/hyperlink" Target="http://www.a-k-d.ru" TargetMode="External"/><Relationship Id="rId37" Type="http://schemas.openxmlformats.org/officeDocument/2006/relationships/hyperlink" Target="http://www.zakupki.gov.ru/" TargetMode="External"/><Relationship Id="rId40" Type="http://schemas.openxmlformats.org/officeDocument/2006/relationships/hyperlink" Target="http://www.a-k-d.ru" TargetMode="External"/><Relationship Id="rId45" Type="http://schemas.openxmlformats.org/officeDocument/2006/relationships/hyperlink" Target="garantF1://70717040.1000" TargetMode="External"/><Relationship Id="rId53" Type="http://schemas.openxmlformats.org/officeDocument/2006/relationships/hyperlink" Target="garantF1://70253464.0" TargetMode="External"/><Relationship Id="rId58" Type="http://schemas.openxmlformats.org/officeDocument/2006/relationships/header" Target="header1.xm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footer" Target="footer3.xml"/><Relationship Id="rId19" Type="http://schemas.openxmlformats.org/officeDocument/2006/relationships/hyperlink" Target="http://www.zakupki.gov.ru/" TargetMode="External"/><Relationship Id="rId14" Type="http://schemas.openxmlformats.org/officeDocument/2006/relationships/hyperlink" Target="http://www.a-k-d.ru" TargetMode="Externa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http://www.zakupki.gov.ru/" TargetMode="External"/><Relationship Id="rId35" Type="http://schemas.openxmlformats.org/officeDocument/2006/relationships/hyperlink" Target="http://www.zakupki.gov.ru/" TargetMode="External"/><Relationship Id="rId43" Type="http://schemas.openxmlformats.org/officeDocument/2006/relationships/hyperlink" Target="garantF1://70043044.1000" TargetMode="External"/><Relationship Id="rId48" Type="http://schemas.openxmlformats.org/officeDocument/2006/relationships/hyperlink" Target="garantF1://10800200.1" TargetMode="External"/><Relationship Id="rId56" Type="http://schemas.openxmlformats.org/officeDocument/2006/relationships/hyperlink" Target="garantF1://70253464.104" TargetMode="External"/><Relationship Id="rId64" Type="http://schemas.openxmlformats.org/officeDocument/2006/relationships/footer" Target="footer5.xml"/><Relationship Id="rId8" Type="http://schemas.openxmlformats.org/officeDocument/2006/relationships/hyperlink" Target="http://www.zakupki.gov.ru/" TargetMode="External"/><Relationship Id="rId51" Type="http://schemas.openxmlformats.org/officeDocument/2006/relationships/hyperlink" Target="garantF1://70550726.0" TargetMode="External"/><Relationship Id="rId3" Type="http://schemas.openxmlformats.org/officeDocument/2006/relationships/styles" Target="styl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yperlink" Target="http://www.a-k-d.ru/" TargetMode="External"/><Relationship Id="rId33" Type="http://schemas.openxmlformats.org/officeDocument/2006/relationships/hyperlink" Target="http://www.zakupki.gov.ru/" TargetMode="External"/><Relationship Id="rId38" Type="http://schemas.openxmlformats.org/officeDocument/2006/relationships/hyperlink" Target="http://www.a-k-d.ru" TargetMode="External"/><Relationship Id="rId46" Type="http://schemas.openxmlformats.org/officeDocument/2006/relationships/hyperlink" Target="garantF1://71049550.5" TargetMode="External"/><Relationship Id="rId59" Type="http://schemas.openxmlformats.org/officeDocument/2006/relationships/footer" Target="footer1.xml"/><Relationship Id="rId67" Type="http://schemas.openxmlformats.org/officeDocument/2006/relationships/theme" Target="theme/theme1.xml"/><Relationship Id="rId20" Type="http://schemas.openxmlformats.org/officeDocument/2006/relationships/hyperlink" Target="http://www.zakupki.gov.ru/" TargetMode="External"/><Relationship Id="rId41" Type="http://schemas.openxmlformats.org/officeDocument/2006/relationships/hyperlink" Target="http://www.zakupki.gov.ru/" TargetMode="External"/><Relationship Id="rId54" Type="http://schemas.openxmlformats.org/officeDocument/2006/relationships/hyperlink" Target="garantF1://12088083.0" TargetMode="External"/><Relationship Id="rId62"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hyperlink" Target="mailto:AYChugreyeva@mephi.ru" TargetMode="External"/><Relationship Id="rId36" Type="http://schemas.openxmlformats.org/officeDocument/2006/relationships/hyperlink" Target="http://www.a-k-d.ru" TargetMode="External"/><Relationship Id="rId49" Type="http://schemas.openxmlformats.org/officeDocument/2006/relationships/hyperlink" Target="garantF1://70550726.0" TargetMode="External"/><Relationship Id="rId57" Type="http://schemas.openxmlformats.org/officeDocument/2006/relationships/hyperlink" Target="garantF1://12054854.401113" TargetMode="External"/><Relationship Id="rId10" Type="http://schemas.openxmlformats.org/officeDocument/2006/relationships/hyperlink" Target="consultantplus://offline/main?base=LAW;n=112770;fld=134;dst=101017" TargetMode="External"/><Relationship Id="rId31" Type="http://schemas.openxmlformats.org/officeDocument/2006/relationships/hyperlink" Target="http://www.a-k-d.ru" TargetMode="External"/><Relationship Id="rId44" Type="http://schemas.openxmlformats.org/officeDocument/2006/relationships/hyperlink" Target="garantF1://12079043.10" TargetMode="External"/><Relationship Id="rId52" Type="http://schemas.openxmlformats.org/officeDocument/2006/relationships/hyperlink" Target="garantF1://70550730.0" TargetMode="External"/><Relationship Id="rId60" Type="http://schemas.openxmlformats.org/officeDocument/2006/relationships/footer" Target="footer2.xml"/><Relationship Id="rId65"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yperlink" Target="http://www.a-k-d.ru" TargetMode="Externa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39" Type="http://schemas.openxmlformats.org/officeDocument/2006/relationships/hyperlink" Target="http://www.zakupki.gov.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D357B1-AD76-4AA6-93C9-299093771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84</Pages>
  <Words>24690</Words>
  <Characters>140733</Characters>
  <Application>Microsoft Office Word</Application>
  <DocSecurity>0</DocSecurity>
  <Lines>1172</Lines>
  <Paragraphs>330</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Home</Company>
  <LinksUpToDate>false</LinksUpToDate>
  <CharactersWithSpaces>165093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Иванов</dc:creator>
  <cp:lastModifiedBy>User</cp:lastModifiedBy>
  <cp:revision>10</cp:revision>
  <cp:lastPrinted>2018-07-12T14:47:00Z</cp:lastPrinted>
  <dcterms:created xsi:type="dcterms:W3CDTF">2018-07-12T14:47:00Z</dcterms:created>
  <dcterms:modified xsi:type="dcterms:W3CDTF">2018-07-20T09:20:00Z</dcterms:modified>
</cp:coreProperties>
</file>