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0552AD">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w:t>
            </w:r>
            <w:r w:rsidR="000552AD">
              <w:rPr>
                <w:rFonts w:ascii="Times New Roman" w:hAnsi="Times New Roman" w:cs="Times New Roman"/>
                <w:sz w:val="28"/>
                <w:szCs w:val="28"/>
              </w:rPr>
              <w:t>__</w:t>
            </w:r>
            <w:r w:rsidRPr="00861E59">
              <w:rPr>
                <w:rFonts w:ascii="Times New Roman" w:hAnsi="Times New Roman" w:cs="Times New Roman"/>
                <w:sz w:val="28"/>
                <w:szCs w:val="28"/>
              </w:rPr>
              <w:t xml:space="preserve">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bookmarkEnd w:id="0"/>
    <w:bookmarkEnd w:id="1"/>
    <w:bookmarkEnd w:id="2"/>
    <w:p w:rsidR="000251FB" w:rsidRPr="000251FB" w:rsidRDefault="000251FB" w:rsidP="000251FB">
      <w:pPr>
        <w:jc w:val="center"/>
        <w:rPr>
          <w:sz w:val="28"/>
          <w:szCs w:val="28"/>
        </w:rPr>
      </w:pPr>
      <w:r w:rsidRPr="000251FB">
        <w:rPr>
          <w:sz w:val="28"/>
          <w:szCs w:val="28"/>
        </w:rPr>
        <w:t>ЗАКУПОЧНАЯ ДОКУМЕНТАЦИЯ</w:t>
      </w:r>
    </w:p>
    <w:p w:rsidR="000251FB" w:rsidRPr="000251FB" w:rsidRDefault="000251FB" w:rsidP="000251FB">
      <w:pPr>
        <w:jc w:val="center"/>
        <w:rPr>
          <w:sz w:val="28"/>
          <w:szCs w:val="28"/>
        </w:rPr>
      </w:pPr>
    </w:p>
    <w:p w:rsidR="000251FB" w:rsidRPr="007705A6" w:rsidRDefault="000251FB" w:rsidP="000251FB">
      <w:pPr>
        <w:jc w:val="center"/>
        <w:rPr>
          <w:sz w:val="28"/>
          <w:szCs w:val="28"/>
        </w:rPr>
      </w:pPr>
      <w:r w:rsidRPr="007705A6">
        <w:rPr>
          <w:sz w:val="28"/>
          <w:szCs w:val="28"/>
        </w:rPr>
        <w:t xml:space="preserve">Открытый одноэтапный запрос </w:t>
      </w:r>
      <w:r>
        <w:rPr>
          <w:sz w:val="28"/>
          <w:szCs w:val="28"/>
        </w:rPr>
        <w:t>цен</w:t>
      </w:r>
      <w:r w:rsidRPr="007705A6">
        <w:rPr>
          <w:sz w:val="28"/>
          <w:szCs w:val="28"/>
        </w:rPr>
        <w:t xml:space="preserve"> в электронной форме </w:t>
      </w:r>
    </w:p>
    <w:p w:rsidR="000251FB" w:rsidRPr="000251FB" w:rsidRDefault="000251FB" w:rsidP="000251FB">
      <w:pPr>
        <w:jc w:val="center"/>
        <w:rPr>
          <w:sz w:val="28"/>
          <w:szCs w:val="28"/>
        </w:rPr>
      </w:pPr>
      <w:r w:rsidRPr="007705A6">
        <w:rPr>
          <w:sz w:val="28"/>
          <w:szCs w:val="28"/>
        </w:rPr>
        <w:t>без квалификационного отбора</w:t>
      </w:r>
      <w:r w:rsidRPr="000251FB">
        <w:rPr>
          <w:sz w:val="28"/>
          <w:szCs w:val="28"/>
        </w:rPr>
        <w:t>,</w:t>
      </w:r>
    </w:p>
    <w:p w:rsidR="000251FB" w:rsidRDefault="000251FB" w:rsidP="000251FB">
      <w:pPr>
        <w:jc w:val="center"/>
        <w:rPr>
          <w:sz w:val="28"/>
          <w:szCs w:val="28"/>
        </w:rPr>
      </w:pPr>
      <w:r w:rsidRPr="000251FB">
        <w:rPr>
          <w:sz w:val="28"/>
          <w:szCs w:val="28"/>
        </w:rPr>
        <w:t>на право заключения договора поставк</w:t>
      </w:r>
      <w:r w:rsidR="00EC1D27">
        <w:rPr>
          <w:sz w:val="28"/>
          <w:szCs w:val="28"/>
        </w:rPr>
        <w:t>и</w:t>
      </w:r>
      <w:r w:rsidR="007F1F22">
        <w:rPr>
          <w:sz w:val="28"/>
          <w:szCs w:val="28"/>
        </w:rPr>
        <w:t>:</w:t>
      </w:r>
      <w:r w:rsidRPr="000251FB">
        <w:rPr>
          <w:sz w:val="28"/>
          <w:szCs w:val="28"/>
        </w:rPr>
        <w:t xml:space="preserve"> </w:t>
      </w:r>
    </w:p>
    <w:p w:rsidR="003E27DD" w:rsidRDefault="003E27DD" w:rsidP="007F1F22">
      <w:pPr>
        <w:jc w:val="center"/>
        <w:rPr>
          <w:b/>
          <w:sz w:val="28"/>
          <w:szCs w:val="28"/>
          <w:u w:val="single"/>
        </w:rPr>
      </w:pPr>
      <w:r>
        <w:rPr>
          <w:b/>
          <w:sz w:val="28"/>
          <w:szCs w:val="28"/>
          <w:u w:val="single"/>
        </w:rPr>
        <w:t>н</w:t>
      </w:r>
      <w:r w:rsidRPr="003E27DD">
        <w:rPr>
          <w:b/>
          <w:sz w:val="28"/>
          <w:szCs w:val="28"/>
          <w:u w:val="single"/>
        </w:rPr>
        <w:t xml:space="preserve">асосы масляные, </w:t>
      </w:r>
      <w:r>
        <w:rPr>
          <w:b/>
          <w:sz w:val="28"/>
          <w:szCs w:val="28"/>
          <w:u w:val="single"/>
        </w:rPr>
        <w:t>н</w:t>
      </w:r>
      <w:r w:rsidRPr="003E27DD">
        <w:rPr>
          <w:b/>
          <w:sz w:val="28"/>
          <w:szCs w:val="28"/>
          <w:u w:val="single"/>
        </w:rPr>
        <w:t>асосы объемные прочие</w:t>
      </w:r>
      <w:r>
        <w:rPr>
          <w:b/>
          <w:sz w:val="28"/>
          <w:szCs w:val="28"/>
          <w:u w:val="single"/>
        </w:rPr>
        <w:t xml:space="preserve"> </w:t>
      </w:r>
      <w:r w:rsidRPr="003E27DD">
        <w:rPr>
          <w:b/>
          <w:sz w:val="28"/>
          <w:szCs w:val="28"/>
          <w:u w:val="single"/>
        </w:rPr>
        <w:t xml:space="preserve">(в т.ч.ручные), </w:t>
      </w:r>
    </w:p>
    <w:p w:rsidR="000251FB" w:rsidRPr="000251FB" w:rsidRDefault="003E27DD" w:rsidP="007F1F22">
      <w:pPr>
        <w:jc w:val="center"/>
        <w:rPr>
          <w:b/>
          <w:sz w:val="28"/>
          <w:szCs w:val="28"/>
          <w:u w:val="single"/>
        </w:rPr>
      </w:pPr>
      <w:r>
        <w:rPr>
          <w:b/>
          <w:sz w:val="28"/>
          <w:szCs w:val="28"/>
          <w:u w:val="single"/>
        </w:rPr>
        <w:t>н</w:t>
      </w:r>
      <w:r w:rsidRPr="003E27DD">
        <w:rPr>
          <w:b/>
          <w:sz w:val="28"/>
          <w:szCs w:val="28"/>
          <w:u w:val="single"/>
        </w:rPr>
        <w:t>асосы центробежные</w:t>
      </w: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от «</w:t>
      </w:r>
      <w:r w:rsidR="003E27DD">
        <w:rPr>
          <w:sz w:val="28"/>
          <w:szCs w:val="28"/>
        </w:rPr>
        <w:t>27</w:t>
      </w:r>
      <w:r w:rsidRPr="000251FB">
        <w:rPr>
          <w:sz w:val="28"/>
          <w:szCs w:val="28"/>
        </w:rPr>
        <w:t xml:space="preserve">» </w:t>
      </w:r>
      <w:r w:rsidR="007C1C5A">
        <w:rPr>
          <w:sz w:val="28"/>
          <w:szCs w:val="28"/>
        </w:rPr>
        <w:t>ноября</w:t>
      </w:r>
      <w:r w:rsidRPr="000251FB">
        <w:rPr>
          <w:sz w:val="28"/>
          <w:szCs w:val="28"/>
        </w:rPr>
        <w:t xml:space="preserve"> 2015 года № 901-SR-24</w:t>
      </w:r>
      <w:r w:rsidR="003E27DD">
        <w:rPr>
          <w:sz w:val="28"/>
          <w:szCs w:val="28"/>
        </w:rPr>
        <w:t>21</w:t>
      </w:r>
    </w:p>
    <w:p w:rsidR="000251FB" w:rsidRPr="000251FB" w:rsidRDefault="000251FB" w:rsidP="000251FB">
      <w:pPr>
        <w:jc w:val="center"/>
        <w:rPr>
          <w:sz w:val="28"/>
          <w:szCs w:val="28"/>
        </w:rPr>
      </w:pPr>
    </w:p>
    <w:p w:rsidR="000251FB" w:rsidRPr="000251FB" w:rsidRDefault="000251FB" w:rsidP="000251FB">
      <w:pPr>
        <w:jc w:val="center"/>
        <w:rPr>
          <w:sz w:val="28"/>
          <w:szCs w:val="28"/>
        </w:rPr>
      </w:pPr>
      <w:r w:rsidRPr="000251FB">
        <w:rPr>
          <w:sz w:val="28"/>
          <w:szCs w:val="28"/>
        </w:rPr>
        <w:t>Номер позиции закупки в ГПЗ № 7759/</w:t>
      </w:r>
      <w:r w:rsidR="003E27DD">
        <w:rPr>
          <w:sz w:val="28"/>
          <w:szCs w:val="28"/>
        </w:rPr>
        <w:t>297</w:t>
      </w:r>
      <w:r w:rsidRPr="000251FB">
        <w:rPr>
          <w:sz w:val="28"/>
          <w:szCs w:val="28"/>
        </w:rPr>
        <w:t>:</w:t>
      </w:r>
    </w:p>
    <w:p w:rsidR="003E27DD" w:rsidRDefault="000251FB" w:rsidP="003E27DD">
      <w:pPr>
        <w:jc w:val="center"/>
        <w:rPr>
          <w:sz w:val="28"/>
          <w:szCs w:val="28"/>
        </w:rPr>
      </w:pPr>
      <w:r w:rsidRPr="000251FB">
        <w:rPr>
          <w:sz w:val="28"/>
          <w:szCs w:val="28"/>
        </w:rPr>
        <w:t>(901-SR-24</w:t>
      </w:r>
      <w:r w:rsidR="003E27DD">
        <w:rPr>
          <w:sz w:val="28"/>
          <w:szCs w:val="28"/>
        </w:rPr>
        <w:t>21</w:t>
      </w:r>
      <w:r w:rsidRPr="000251FB">
        <w:rPr>
          <w:sz w:val="28"/>
          <w:szCs w:val="28"/>
        </w:rPr>
        <w:t xml:space="preserve">. </w:t>
      </w:r>
      <w:r w:rsidR="003E27DD">
        <w:rPr>
          <w:sz w:val="28"/>
          <w:szCs w:val="28"/>
        </w:rPr>
        <w:t>н</w:t>
      </w:r>
      <w:r w:rsidR="003E27DD" w:rsidRPr="003E27DD">
        <w:rPr>
          <w:sz w:val="28"/>
          <w:szCs w:val="28"/>
        </w:rPr>
        <w:t xml:space="preserve">асосы масляные, </w:t>
      </w:r>
      <w:r w:rsidR="003E27DD">
        <w:rPr>
          <w:sz w:val="28"/>
          <w:szCs w:val="28"/>
        </w:rPr>
        <w:t>н</w:t>
      </w:r>
      <w:r w:rsidR="003E27DD" w:rsidRPr="003E27DD">
        <w:rPr>
          <w:sz w:val="28"/>
          <w:szCs w:val="28"/>
        </w:rPr>
        <w:t>асосы объемные прочие</w:t>
      </w:r>
      <w:r w:rsidR="003E27DD">
        <w:rPr>
          <w:sz w:val="28"/>
          <w:szCs w:val="28"/>
        </w:rPr>
        <w:t xml:space="preserve"> </w:t>
      </w:r>
      <w:r w:rsidR="003E27DD" w:rsidRPr="003E27DD">
        <w:rPr>
          <w:sz w:val="28"/>
          <w:szCs w:val="28"/>
        </w:rPr>
        <w:t xml:space="preserve">(в т.ч.ручные), </w:t>
      </w:r>
    </w:p>
    <w:p w:rsidR="000251FB" w:rsidRPr="000251FB" w:rsidRDefault="003E27DD" w:rsidP="003E27DD">
      <w:pPr>
        <w:jc w:val="center"/>
        <w:rPr>
          <w:sz w:val="28"/>
          <w:szCs w:val="28"/>
        </w:rPr>
      </w:pPr>
      <w:r>
        <w:rPr>
          <w:sz w:val="28"/>
          <w:szCs w:val="28"/>
        </w:rPr>
        <w:t>н</w:t>
      </w:r>
      <w:r w:rsidRPr="003E27DD">
        <w:rPr>
          <w:sz w:val="28"/>
          <w:szCs w:val="28"/>
        </w:rPr>
        <w:t>асосы центробежные</w:t>
      </w:r>
      <w:r w:rsidR="000251FB" w:rsidRPr="000251FB">
        <w:rPr>
          <w:sz w:val="28"/>
          <w:szCs w:val="28"/>
        </w:rPr>
        <w:t>)</w:t>
      </w:r>
    </w:p>
    <w:p w:rsidR="00A956FE" w:rsidRPr="007705A6" w:rsidRDefault="00A956FE" w:rsidP="000251FB">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Default="00A956FE" w:rsidP="00A956FE">
      <w:pPr>
        <w:jc w:val="center"/>
        <w:rPr>
          <w:sz w:val="28"/>
        </w:rPr>
      </w:pPr>
    </w:p>
    <w:p w:rsidR="00046362" w:rsidRDefault="00046362" w:rsidP="00A956FE">
      <w:pPr>
        <w:jc w:val="center"/>
        <w:rPr>
          <w:sz w:val="28"/>
        </w:rPr>
      </w:pPr>
    </w:p>
    <w:p w:rsidR="00046362" w:rsidRDefault="00046362" w:rsidP="00A956FE">
      <w:pPr>
        <w:jc w:val="center"/>
        <w:rPr>
          <w:sz w:val="28"/>
        </w:rPr>
      </w:pPr>
    </w:p>
    <w:p w:rsidR="00046362" w:rsidRPr="007705A6" w:rsidRDefault="00046362"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EC1D27" w:rsidRDefault="00A956FE" w:rsidP="007F1F22">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EC1D27">
        <w:rPr>
          <w:rFonts w:ascii="Times New Roman" w:hAnsi="Times New Roman"/>
          <w:b/>
          <w:sz w:val="28"/>
          <w:szCs w:val="28"/>
        </w:rPr>
        <w:t>Предмет</w:t>
      </w:r>
      <w:r w:rsidRPr="00EC1D27">
        <w:rPr>
          <w:rFonts w:ascii="Times New Roman" w:hAnsi="Times New Roman"/>
          <w:b/>
          <w:spacing w:val="-6"/>
          <w:sz w:val="28"/>
          <w:szCs w:val="28"/>
        </w:rPr>
        <w:t xml:space="preserve"> закупки:</w:t>
      </w:r>
      <w:r w:rsidRPr="00EC1D27">
        <w:rPr>
          <w:rFonts w:ascii="Times New Roman" w:hAnsi="Times New Roman"/>
          <w:spacing w:val="-6"/>
          <w:sz w:val="28"/>
          <w:szCs w:val="28"/>
        </w:rPr>
        <w:t xml:space="preserve"> </w:t>
      </w:r>
      <w:r w:rsidR="007C6974" w:rsidRPr="00EC1D27">
        <w:rPr>
          <w:rFonts w:ascii="Times New Roman" w:hAnsi="Times New Roman"/>
          <w:spacing w:val="-6"/>
          <w:sz w:val="28"/>
          <w:szCs w:val="28"/>
        </w:rPr>
        <w:t xml:space="preserve">право заключения договора на </w:t>
      </w:r>
      <w:r w:rsidR="00585B81" w:rsidRPr="00EC1D27">
        <w:rPr>
          <w:rFonts w:ascii="Times New Roman" w:hAnsi="Times New Roman"/>
          <w:sz w:val="28"/>
          <w:szCs w:val="28"/>
        </w:rPr>
        <w:t xml:space="preserve">поставку </w:t>
      </w:r>
      <w:r w:rsidR="003E27DD">
        <w:rPr>
          <w:rFonts w:ascii="Times New Roman" w:hAnsi="Times New Roman"/>
          <w:sz w:val="28"/>
          <w:szCs w:val="28"/>
        </w:rPr>
        <w:t>насосов</w:t>
      </w:r>
      <w:r w:rsidR="003E27DD" w:rsidRPr="003E27DD">
        <w:rPr>
          <w:rFonts w:ascii="Times New Roman" w:hAnsi="Times New Roman"/>
          <w:sz w:val="28"/>
          <w:szCs w:val="28"/>
        </w:rPr>
        <w:t xml:space="preserve"> масляны</w:t>
      </w:r>
      <w:r w:rsidR="003E27DD">
        <w:rPr>
          <w:rFonts w:ascii="Times New Roman" w:hAnsi="Times New Roman"/>
          <w:sz w:val="28"/>
          <w:szCs w:val="28"/>
        </w:rPr>
        <w:t>х</w:t>
      </w:r>
      <w:r w:rsidR="003E27DD" w:rsidRPr="003E27DD">
        <w:rPr>
          <w:rFonts w:ascii="Times New Roman" w:hAnsi="Times New Roman"/>
          <w:sz w:val="28"/>
          <w:szCs w:val="28"/>
        </w:rPr>
        <w:t xml:space="preserve">, </w:t>
      </w:r>
      <w:r w:rsidR="003E27DD">
        <w:rPr>
          <w:rFonts w:ascii="Times New Roman" w:hAnsi="Times New Roman"/>
          <w:sz w:val="28"/>
          <w:szCs w:val="28"/>
        </w:rPr>
        <w:t>н</w:t>
      </w:r>
      <w:r w:rsidR="003E27DD" w:rsidRPr="003E27DD">
        <w:rPr>
          <w:rFonts w:ascii="Times New Roman" w:hAnsi="Times New Roman"/>
          <w:sz w:val="28"/>
          <w:szCs w:val="28"/>
        </w:rPr>
        <w:t>асос</w:t>
      </w:r>
      <w:r w:rsidR="003E27DD">
        <w:rPr>
          <w:rFonts w:ascii="Times New Roman" w:hAnsi="Times New Roman"/>
          <w:sz w:val="28"/>
          <w:szCs w:val="28"/>
        </w:rPr>
        <w:t>ов объемных</w:t>
      </w:r>
      <w:r w:rsidR="003E27DD" w:rsidRPr="003E27DD">
        <w:rPr>
          <w:rFonts w:ascii="Times New Roman" w:hAnsi="Times New Roman"/>
          <w:sz w:val="28"/>
          <w:szCs w:val="28"/>
        </w:rPr>
        <w:t xml:space="preserve"> прочи</w:t>
      </w:r>
      <w:r w:rsidR="003E27DD">
        <w:rPr>
          <w:rFonts w:ascii="Times New Roman" w:hAnsi="Times New Roman"/>
          <w:sz w:val="28"/>
          <w:szCs w:val="28"/>
        </w:rPr>
        <w:t xml:space="preserve">х </w:t>
      </w:r>
      <w:r w:rsidR="003E27DD" w:rsidRPr="003E27DD">
        <w:rPr>
          <w:rFonts w:ascii="Times New Roman" w:hAnsi="Times New Roman"/>
          <w:sz w:val="28"/>
          <w:szCs w:val="28"/>
        </w:rPr>
        <w:t>(в т.ч.ручны</w:t>
      </w:r>
      <w:r w:rsidR="003E27DD">
        <w:rPr>
          <w:rFonts w:ascii="Times New Roman" w:hAnsi="Times New Roman"/>
          <w:sz w:val="28"/>
          <w:szCs w:val="28"/>
        </w:rPr>
        <w:t>х</w:t>
      </w:r>
      <w:r w:rsidR="003E27DD" w:rsidRPr="003E27DD">
        <w:rPr>
          <w:rFonts w:ascii="Times New Roman" w:hAnsi="Times New Roman"/>
          <w:sz w:val="28"/>
          <w:szCs w:val="28"/>
        </w:rPr>
        <w:t xml:space="preserve">), </w:t>
      </w:r>
      <w:r w:rsidR="003E27DD">
        <w:rPr>
          <w:rFonts w:ascii="Times New Roman" w:hAnsi="Times New Roman"/>
          <w:sz w:val="28"/>
          <w:szCs w:val="28"/>
        </w:rPr>
        <w:t>н</w:t>
      </w:r>
      <w:r w:rsidR="003E27DD" w:rsidRPr="003E27DD">
        <w:rPr>
          <w:rFonts w:ascii="Times New Roman" w:hAnsi="Times New Roman"/>
          <w:sz w:val="28"/>
          <w:szCs w:val="28"/>
        </w:rPr>
        <w:t>асос</w:t>
      </w:r>
      <w:r w:rsidR="003E27DD">
        <w:rPr>
          <w:rFonts w:ascii="Times New Roman" w:hAnsi="Times New Roman"/>
          <w:sz w:val="28"/>
          <w:szCs w:val="28"/>
        </w:rPr>
        <w:t>ов центробежных</w:t>
      </w:r>
      <w:r w:rsidR="00F0682B" w:rsidRPr="00EC1D27">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sz w:val="28"/>
          <w:szCs w:val="28"/>
          <w:lang w:eastAsia="en-US"/>
        </w:rPr>
        <w:t>4)</w:t>
      </w:r>
      <w:r w:rsidRPr="00046362">
        <w:rPr>
          <w:rFonts w:eastAsia="Calibri"/>
          <w:sz w:val="28"/>
          <w:szCs w:val="28"/>
          <w:lang w:eastAsia="en-US"/>
        </w:rPr>
        <w:tab/>
        <w:t>Заказчик: ОБЩЕСТВО С ОГРАНИЧЕННОЙ ОТВЕТСТВЕННОСТЬЮ «СИБРЕГИОНПРОМСЕРВИС»</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jc w:val="both"/>
        <w:rPr>
          <w:rFonts w:eastAsia="Calibri"/>
          <w:sz w:val="28"/>
          <w:szCs w:val="28"/>
          <w:lang w:eastAsia="en-US"/>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jc w:val="both"/>
        <w:rPr>
          <w:sz w:val="28"/>
          <w:szCs w:val="28"/>
        </w:rPr>
      </w:pPr>
    </w:p>
    <w:p w:rsidR="00046362" w:rsidRPr="00046362" w:rsidRDefault="00046362" w:rsidP="00046362">
      <w:pPr>
        <w:tabs>
          <w:tab w:val="left" w:pos="1134"/>
        </w:tabs>
        <w:ind w:firstLine="709"/>
        <w:contextualSpacing/>
        <w:rPr>
          <w:rFonts w:eastAsia="Calibri"/>
          <w:sz w:val="28"/>
          <w:szCs w:val="28"/>
          <w:lang w:eastAsia="en-US"/>
        </w:rPr>
      </w:pPr>
      <w:r w:rsidRPr="00046362">
        <w:rPr>
          <w:rFonts w:eastAsia="Calibri"/>
          <w:sz w:val="28"/>
          <w:szCs w:val="28"/>
          <w:lang w:eastAsia="en-US"/>
        </w:rPr>
        <w:tab/>
        <w:t>Организатор закупки: ОБЩЕСТВО С ОГРАНИЧЕННОЙ ОТВЕТСТВЕННОСТЬЮ «СИБРЕГИОНПРОМСЕРВИС»</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Место нахождения: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Почтовый адрес: 636000, Томская обл., г. Северск, ул. Автодорога, д. 14/19, стр. 73</w:t>
      </w:r>
    </w:p>
    <w:p w:rsidR="00046362" w:rsidRPr="00046362" w:rsidRDefault="00046362" w:rsidP="00046362">
      <w:pPr>
        <w:tabs>
          <w:tab w:val="left" w:pos="1134"/>
        </w:tabs>
        <w:contextualSpacing/>
        <w:rPr>
          <w:rFonts w:eastAsia="Calibri"/>
          <w:sz w:val="28"/>
          <w:szCs w:val="28"/>
          <w:lang w:eastAsia="en-US"/>
        </w:rPr>
      </w:pPr>
      <w:r w:rsidRPr="00046362">
        <w:rPr>
          <w:rFonts w:eastAsia="Calibri"/>
          <w:sz w:val="28"/>
          <w:szCs w:val="28"/>
          <w:lang w:eastAsia="en-US"/>
        </w:rPr>
        <w:t>Адрес электронной почты заказчика: sandrykin@sibregionprom.ru</w:t>
      </w:r>
    </w:p>
    <w:p w:rsidR="00046362" w:rsidRPr="00046362" w:rsidRDefault="00046362" w:rsidP="00046362">
      <w:pPr>
        <w:tabs>
          <w:tab w:val="left" w:pos="1134"/>
        </w:tabs>
        <w:contextualSpacing/>
        <w:rPr>
          <w:sz w:val="28"/>
          <w:szCs w:val="28"/>
        </w:rPr>
      </w:pPr>
      <w:r w:rsidRPr="00046362">
        <w:rPr>
          <w:rFonts w:eastAsia="Calibri"/>
          <w:sz w:val="28"/>
          <w:szCs w:val="28"/>
          <w:lang w:eastAsia="en-US"/>
        </w:rPr>
        <w:t>Номер контактного телефона заказчика: 8(3823)54-15-07</w:t>
      </w:r>
    </w:p>
    <w:p w:rsidR="00046362" w:rsidRPr="00046362" w:rsidRDefault="00046362" w:rsidP="00046362">
      <w:pPr>
        <w:tabs>
          <w:tab w:val="left" w:pos="1134"/>
        </w:tabs>
        <w:ind w:firstLine="709"/>
        <w:contextualSpacing/>
        <w:rPr>
          <w:sz w:val="28"/>
          <w:szCs w:val="28"/>
        </w:rPr>
      </w:pPr>
    </w:p>
    <w:p w:rsidR="00046362" w:rsidRPr="00046362" w:rsidRDefault="00046362" w:rsidP="00046362">
      <w:pPr>
        <w:tabs>
          <w:tab w:val="left" w:pos="0"/>
          <w:tab w:val="left" w:pos="1134"/>
        </w:tabs>
        <w:ind w:left="709"/>
        <w:contextualSpacing/>
        <w:jc w:val="both"/>
        <w:rPr>
          <w:rFonts w:ascii="Calibri" w:eastAsia="Calibri" w:hAnsi="Calibri"/>
          <w:sz w:val="28"/>
          <w:szCs w:val="28"/>
          <w:lang w:eastAsia="en-US"/>
        </w:rPr>
      </w:pPr>
      <w:r w:rsidRPr="00046362">
        <w:rPr>
          <w:rFonts w:eastAsia="Calibri"/>
          <w:sz w:val="28"/>
          <w:szCs w:val="28"/>
          <w:lang w:eastAsia="en-US"/>
        </w:rPr>
        <w:t>5)</w:t>
      </w:r>
      <w:r w:rsidRPr="00046362">
        <w:rPr>
          <w:rFonts w:eastAsia="Calibri"/>
          <w:sz w:val="28"/>
          <w:szCs w:val="28"/>
          <w:lang w:eastAsia="en-US"/>
        </w:rPr>
        <w:tab/>
        <w:t xml:space="preserve">Количество лотов: 1 (один). </w:t>
      </w:r>
    </w:p>
    <w:p w:rsidR="00046362" w:rsidRPr="00046362" w:rsidRDefault="00046362" w:rsidP="00046362">
      <w:pPr>
        <w:tabs>
          <w:tab w:val="left" w:pos="1134"/>
        </w:tabs>
        <w:ind w:firstLine="709"/>
        <w:contextualSpacing/>
        <w:rPr>
          <w:sz w:val="28"/>
          <w:szCs w:val="28"/>
        </w:rPr>
      </w:pPr>
    </w:p>
    <w:p w:rsidR="00046362" w:rsidRPr="00EC1D27" w:rsidRDefault="00046362" w:rsidP="00EC1D27">
      <w:pPr>
        <w:numPr>
          <w:ilvl w:val="0"/>
          <w:numId w:val="60"/>
        </w:numPr>
        <w:tabs>
          <w:tab w:val="left" w:pos="0"/>
          <w:tab w:val="left" w:pos="1134"/>
        </w:tabs>
        <w:contextualSpacing/>
        <w:jc w:val="both"/>
        <w:rPr>
          <w:rFonts w:eastAsia="Calibri"/>
          <w:sz w:val="28"/>
          <w:szCs w:val="28"/>
          <w:lang w:eastAsia="en-US"/>
        </w:rPr>
      </w:pPr>
      <w:r w:rsidRPr="00EC1D27">
        <w:rPr>
          <w:rFonts w:eastAsia="Calibri"/>
          <w:b/>
          <w:sz w:val="28"/>
          <w:szCs w:val="28"/>
          <w:lang w:eastAsia="en-US"/>
        </w:rPr>
        <w:t>Предмет договора:</w:t>
      </w:r>
      <w:r w:rsidRPr="00EC1D27">
        <w:rPr>
          <w:rFonts w:eastAsia="Calibri"/>
          <w:sz w:val="28"/>
          <w:szCs w:val="28"/>
          <w:lang w:eastAsia="en-US"/>
        </w:rPr>
        <w:t xml:space="preserve"> </w:t>
      </w:r>
      <w:r w:rsidR="003E27DD">
        <w:rPr>
          <w:rFonts w:eastAsia="Calibri"/>
          <w:sz w:val="28"/>
          <w:szCs w:val="28"/>
          <w:lang w:eastAsia="en-US"/>
        </w:rPr>
        <w:t>н</w:t>
      </w:r>
      <w:r w:rsidR="003E27DD" w:rsidRPr="003E27DD">
        <w:rPr>
          <w:rFonts w:eastAsia="Calibri"/>
          <w:sz w:val="28"/>
          <w:szCs w:val="28"/>
          <w:lang w:eastAsia="en-US"/>
        </w:rPr>
        <w:t xml:space="preserve">асосы масляные, </w:t>
      </w:r>
      <w:r w:rsidR="003E27DD">
        <w:rPr>
          <w:rFonts w:eastAsia="Calibri"/>
          <w:sz w:val="28"/>
          <w:szCs w:val="28"/>
          <w:lang w:eastAsia="en-US"/>
        </w:rPr>
        <w:t>н</w:t>
      </w:r>
      <w:r w:rsidR="003E27DD" w:rsidRPr="003E27DD">
        <w:rPr>
          <w:rFonts w:eastAsia="Calibri"/>
          <w:sz w:val="28"/>
          <w:szCs w:val="28"/>
          <w:lang w:eastAsia="en-US"/>
        </w:rPr>
        <w:t>асосы объемные прочие</w:t>
      </w:r>
      <w:r w:rsidR="003E27DD">
        <w:rPr>
          <w:rFonts w:eastAsia="Calibri"/>
          <w:sz w:val="28"/>
          <w:szCs w:val="28"/>
          <w:lang w:eastAsia="en-US"/>
        </w:rPr>
        <w:t xml:space="preserve"> </w:t>
      </w:r>
      <w:r w:rsidR="003E27DD" w:rsidRPr="003E27DD">
        <w:rPr>
          <w:rFonts w:eastAsia="Calibri"/>
          <w:sz w:val="28"/>
          <w:szCs w:val="28"/>
          <w:lang w:eastAsia="en-US"/>
        </w:rPr>
        <w:t xml:space="preserve">(в т.ч.ручные), </w:t>
      </w:r>
      <w:r w:rsidR="003E27DD">
        <w:rPr>
          <w:rFonts w:eastAsia="Calibri"/>
          <w:sz w:val="28"/>
          <w:szCs w:val="28"/>
          <w:lang w:eastAsia="en-US"/>
        </w:rPr>
        <w:t>н</w:t>
      </w:r>
      <w:r w:rsidR="003E27DD" w:rsidRPr="003E27DD">
        <w:rPr>
          <w:rFonts w:eastAsia="Calibri"/>
          <w:sz w:val="28"/>
          <w:szCs w:val="28"/>
          <w:lang w:eastAsia="en-US"/>
        </w:rPr>
        <w:t>асосы центробежные</w:t>
      </w:r>
    </w:p>
    <w:p w:rsidR="00EC1D27" w:rsidRDefault="00EC1D27" w:rsidP="001B27F2">
      <w:pPr>
        <w:tabs>
          <w:tab w:val="left" w:pos="0"/>
        </w:tabs>
        <w:spacing w:after="200" w:line="276" w:lineRule="auto"/>
        <w:ind w:firstLine="1069"/>
        <w:contextualSpacing/>
        <w:jc w:val="both"/>
        <w:rPr>
          <w:rFonts w:eastAsia="Calibri"/>
          <w:b/>
          <w:sz w:val="28"/>
          <w:szCs w:val="28"/>
          <w:lang w:eastAsia="en-US"/>
        </w:rPr>
      </w:pPr>
    </w:p>
    <w:p w:rsidR="007C1C5A"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Срок поставки товара:</w:t>
      </w:r>
      <w:r w:rsidRPr="00046362">
        <w:rPr>
          <w:rFonts w:eastAsia="Calibri"/>
          <w:sz w:val="28"/>
          <w:szCs w:val="28"/>
          <w:lang w:eastAsia="en-US"/>
        </w:rPr>
        <w:t xml:space="preserve"> </w:t>
      </w:r>
      <w:r w:rsidR="001B27F2" w:rsidRPr="001B27F2">
        <w:rPr>
          <w:rFonts w:eastAsia="Calibri"/>
          <w:sz w:val="28"/>
          <w:szCs w:val="28"/>
          <w:lang w:eastAsia="en-US"/>
        </w:rPr>
        <w:t xml:space="preserve">Поставка осуществляется в течение </w:t>
      </w:r>
      <w:r w:rsidR="003E27DD">
        <w:rPr>
          <w:rFonts w:eastAsia="Calibri"/>
          <w:sz w:val="28"/>
          <w:szCs w:val="28"/>
          <w:lang w:eastAsia="en-US"/>
        </w:rPr>
        <w:t>5-</w:t>
      </w:r>
      <w:r w:rsidR="00EC1D27">
        <w:rPr>
          <w:rFonts w:eastAsia="Calibri"/>
          <w:sz w:val="28"/>
          <w:szCs w:val="28"/>
          <w:lang w:eastAsia="en-US"/>
        </w:rPr>
        <w:t>10</w:t>
      </w:r>
      <w:r w:rsidR="001B27F2" w:rsidRPr="001B27F2">
        <w:rPr>
          <w:rFonts w:eastAsia="Calibri"/>
          <w:sz w:val="28"/>
          <w:szCs w:val="28"/>
          <w:lang w:eastAsia="en-US"/>
        </w:rPr>
        <w:t xml:space="preserve"> календарных дней с момента </w:t>
      </w:r>
      <w:r w:rsidR="00EC1D27">
        <w:rPr>
          <w:rFonts w:eastAsia="Calibri"/>
          <w:sz w:val="28"/>
          <w:szCs w:val="28"/>
          <w:lang w:eastAsia="en-US"/>
        </w:rPr>
        <w:t>подписания Договора (возможна досрочная поставка по согласованию сторон)</w:t>
      </w:r>
      <w:r w:rsidR="001B27F2" w:rsidRPr="001B27F2">
        <w:rPr>
          <w:rFonts w:eastAsia="Calibri"/>
          <w:sz w:val="28"/>
          <w:szCs w:val="28"/>
          <w:lang w:eastAsia="en-US"/>
        </w:rPr>
        <w:t>.</w:t>
      </w:r>
      <w:r w:rsidR="007C1C5A">
        <w:rPr>
          <w:rFonts w:eastAsia="Calibri"/>
          <w:sz w:val="28"/>
          <w:szCs w:val="28"/>
          <w:lang w:eastAsia="en-US"/>
        </w:rPr>
        <w:t xml:space="preserve"> </w:t>
      </w:r>
    </w:p>
    <w:p w:rsidR="00046362" w:rsidRPr="00046362"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Место поставки товара:</w:t>
      </w:r>
      <w:r w:rsidRPr="00046362">
        <w:rPr>
          <w:rFonts w:eastAsia="Calibri"/>
          <w:sz w:val="28"/>
          <w:szCs w:val="28"/>
          <w:lang w:eastAsia="en-US"/>
        </w:rPr>
        <w:t xml:space="preserve"> 636000, Томская обл., г. Северск, ул. Автодорога, д. 14/19, стр. 73, склад ООО «СибРегионПромсервис». </w:t>
      </w:r>
    </w:p>
    <w:p w:rsidR="00046362" w:rsidRPr="00046362" w:rsidRDefault="00046362" w:rsidP="001B27F2">
      <w:pPr>
        <w:tabs>
          <w:tab w:val="left" w:pos="0"/>
        </w:tabs>
        <w:spacing w:after="200" w:line="276" w:lineRule="auto"/>
        <w:ind w:firstLine="1069"/>
        <w:contextualSpacing/>
        <w:jc w:val="both"/>
        <w:rPr>
          <w:rFonts w:eastAsia="Calibri"/>
          <w:sz w:val="28"/>
          <w:szCs w:val="28"/>
          <w:lang w:eastAsia="en-US"/>
        </w:rPr>
      </w:pPr>
      <w:r w:rsidRPr="00046362">
        <w:rPr>
          <w:rFonts w:eastAsia="Calibri"/>
          <w:b/>
          <w:sz w:val="28"/>
          <w:szCs w:val="28"/>
          <w:lang w:eastAsia="en-US"/>
        </w:rPr>
        <w:t>Состав и объем товара:</w:t>
      </w:r>
      <w:r w:rsidRPr="00046362">
        <w:rPr>
          <w:rFonts w:eastAsia="Calibri"/>
          <w:sz w:val="28"/>
          <w:szCs w:val="28"/>
          <w:lang w:eastAsia="en-US"/>
        </w:rPr>
        <w:t xml:space="preserve"> все необходимые сведения приведены в Томе 2 закупочной документации (Техническое задание от </w:t>
      </w:r>
      <w:r w:rsidR="003E27DD">
        <w:rPr>
          <w:rFonts w:eastAsia="Calibri"/>
          <w:sz w:val="28"/>
          <w:szCs w:val="28"/>
          <w:lang w:eastAsia="en-US"/>
        </w:rPr>
        <w:t>30</w:t>
      </w:r>
      <w:r w:rsidRPr="00046362">
        <w:rPr>
          <w:rFonts w:eastAsia="Calibri"/>
          <w:sz w:val="28"/>
          <w:szCs w:val="28"/>
          <w:lang w:eastAsia="en-US"/>
        </w:rPr>
        <w:t>.</w:t>
      </w:r>
      <w:r w:rsidR="003E27DD">
        <w:rPr>
          <w:rFonts w:eastAsia="Calibri"/>
          <w:sz w:val="28"/>
          <w:szCs w:val="28"/>
          <w:lang w:eastAsia="en-US"/>
        </w:rPr>
        <w:t>09</w:t>
      </w:r>
      <w:r w:rsidRPr="00046362">
        <w:rPr>
          <w:rFonts w:eastAsia="Calibri"/>
          <w:sz w:val="28"/>
          <w:szCs w:val="28"/>
          <w:lang w:eastAsia="en-US"/>
        </w:rPr>
        <w:t>.2015 №</w:t>
      </w:r>
      <w:r>
        <w:rPr>
          <w:rFonts w:eastAsia="Calibri"/>
          <w:sz w:val="28"/>
          <w:szCs w:val="28"/>
          <w:lang w:eastAsia="en-US"/>
        </w:rPr>
        <w:t xml:space="preserve"> </w:t>
      </w:r>
      <w:r w:rsidR="003E27DD">
        <w:rPr>
          <w:rFonts w:eastAsia="Calibri"/>
          <w:sz w:val="28"/>
          <w:szCs w:val="28"/>
          <w:lang w:eastAsia="en-US"/>
        </w:rPr>
        <w:t>5763</w:t>
      </w:r>
      <w:r w:rsidRPr="00046362">
        <w:rPr>
          <w:rFonts w:eastAsia="Calibri"/>
          <w:sz w:val="28"/>
          <w:szCs w:val="28"/>
          <w:lang w:eastAsia="en-US"/>
        </w:rPr>
        <w:t xml:space="preserve"> в виде отдельного файла в формате *pdf).</w:t>
      </w:r>
    </w:p>
    <w:p w:rsidR="00046362" w:rsidRPr="00046362" w:rsidRDefault="00046362" w:rsidP="00046362">
      <w:pPr>
        <w:tabs>
          <w:tab w:val="left" w:pos="1134"/>
        </w:tabs>
        <w:spacing w:after="200" w:line="276" w:lineRule="auto"/>
        <w:ind w:left="1069"/>
        <w:contextualSpacing/>
        <w:jc w:val="both"/>
        <w:rPr>
          <w:rFonts w:eastAsia="Calibri"/>
          <w:sz w:val="28"/>
          <w:szCs w:val="28"/>
          <w:lang w:eastAsia="en-US"/>
        </w:rPr>
      </w:pPr>
      <w:r w:rsidRPr="00046362">
        <w:rPr>
          <w:rFonts w:eastAsia="Calibri"/>
          <w:sz w:val="28"/>
          <w:szCs w:val="28"/>
          <w:lang w:eastAsia="en-US"/>
        </w:rPr>
        <w:t xml:space="preserve">Предложение частичного выполнения поставок </w:t>
      </w:r>
      <w:r w:rsidRPr="00046362">
        <w:rPr>
          <w:rFonts w:eastAsia="Calibri"/>
          <w:b/>
          <w:i/>
          <w:sz w:val="28"/>
          <w:szCs w:val="28"/>
          <w:lang w:eastAsia="en-US"/>
        </w:rPr>
        <w:t>не допуска</w:t>
      </w:r>
      <w:r w:rsidR="007C1C5A">
        <w:rPr>
          <w:rFonts w:eastAsia="Calibri"/>
          <w:b/>
          <w:i/>
          <w:sz w:val="28"/>
          <w:szCs w:val="28"/>
          <w:lang w:eastAsia="en-US"/>
        </w:rPr>
        <w:t>е</w:t>
      </w:r>
      <w:r w:rsidRPr="00046362">
        <w:rPr>
          <w:rFonts w:eastAsia="Calibri"/>
          <w:b/>
          <w:i/>
          <w:sz w:val="28"/>
          <w:szCs w:val="28"/>
          <w:lang w:eastAsia="en-US"/>
        </w:rPr>
        <w:t>тся</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1B27F2">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t>Условия оплаты: 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046362" w:rsidRPr="00046362" w:rsidRDefault="00046362" w:rsidP="00046362">
      <w:pPr>
        <w:ind w:right="153" w:firstLine="709"/>
        <w:jc w:val="both"/>
        <w:rPr>
          <w:sz w:val="28"/>
          <w:szCs w:val="28"/>
        </w:rPr>
      </w:pPr>
    </w:p>
    <w:p w:rsidR="00046362" w:rsidRPr="00046362" w:rsidRDefault="00046362" w:rsidP="00046362">
      <w:pPr>
        <w:ind w:right="153" w:firstLine="709"/>
        <w:jc w:val="both"/>
      </w:pPr>
      <w:r w:rsidRPr="000463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46362">
        <w:t>.</w:t>
      </w:r>
    </w:p>
    <w:p w:rsidR="00046362" w:rsidRPr="00046362" w:rsidRDefault="00046362" w:rsidP="00046362">
      <w:pPr>
        <w:tabs>
          <w:tab w:val="left" w:pos="1134"/>
        </w:tabs>
        <w:ind w:firstLine="709"/>
        <w:contextualSpacing/>
        <w:jc w:val="both"/>
        <w:rPr>
          <w:sz w:val="28"/>
          <w:szCs w:val="28"/>
        </w:rPr>
      </w:pPr>
      <w:r w:rsidRPr="00046362">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046362" w:rsidRPr="00046362" w:rsidRDefault="00046362" w:rsidP="00046362">
      <w:pPr>
        <w:tabs>
          <w:tab w:val="left" w:pos="1134"/>
        </w:tabs>
        <w:ind w:firstLine="709"/>
        <w:contextualSpacing/>
        <w:jc w:val="both"/>
        <w:rPr>
          <w:sz w:val="28"/>
          <w:szCs w:val="28"/>
        </w:rPr>
      </w:pPr>
      <w:r w:rsidRPr="000463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46362" w:rsidRPr="00046362" w:rsidRDefault="00046362" w:rsidP="00046362">
      <w:pPr>
        <w:tabs>
          <w:tab w:val="left" w:pos="1134"/>
        </w:tabs>
        <w:ind w:firstLine="709"/>
        <w:contextualSpacing/>
        <w:jc w:val="both"/>
        <w:rPr>
          <w:sz w:val="28"/>
          <w:szCs w:val="28"/>
        </w:rPr>
      </w:pPr>
    </w:p>
    <w:p w:rsidR="00046362" w:rsidRPr="00046362" w:rsidRDefault="00046362" w:rsidP="005172B7">
      <w:pPr>
        <w:numPr>
          <w:ilvl w:val="0"/>
          <w:numId w:val="60"/>
        </w:numPr>
        <w:tabs>
          <w:tab w:val="left" w:pos="0"/>
          <w:tab w:val="left" w:pos="1134"/>
        </w:tabs>
        <w:contextualSpacing/>
        <w:jc w:val="both"/>
        <w:rPr>
          <w:rFonts w:eastAsia="Calibri"/>
          <w:sz w:val="28"/>
          <w:szCs w:val="28"/>
          <w:lang w:eastAsia="en-US"/>
        </w:rPr>
      </w:pPr>
      <w:r w:rsidRPr="00046362">
        <w:rPr>
          <w:rFonts w:eastAsia="Calibri"/>
          <w:b/>
          <w:sz w:val="28"/>
          <w:szCs w:val="28"/>
          <w:lang w:eastAsia="en-US"/>
        </w:rPr>
        <w:t>Начальная (максимальная) цена договора</w:t>
      </w:r>
      <w:r w:rsidRPr="00046362">
        <w:rPr>
          <w:rFonts w:eastAsia="Calibri"/>
          <w:sz w:val="28"/>
          <w:szCs w:val="28"/>
          <w:lang w:eastAsia="en-US"/>
        </w:rPr>
        <w:t xml:space="preserve">: </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3E27DD" w:rsidP="00046362">
      <w:pPr>
        <w:tabs>
          <w:tab w:val="left" w:pos="0"/>
          <w:tab w:val="left" w:pos="1134"/>
        </w:tabs>
        <w:ind w:left="709"/>
        <w:contextualSpacing/>
        <w:jc w:val="both"/>
        <w:rPr>
          <w:rFonts w:eastAsia="Calibri"/>
          <w:sz w:val="28"/>
          <w:szCs w:val="28"/>
          <w:lang w:eastAsia="en-US"/>
        </w:rPr>
      </w:pPr>
      <w:r>
        <w:rPr>
          <w:rFonts w:eastAsia="Calibri"/>
          <w:sz w:val="28"/>
          <w:szCs w:val="28"/>
          <w:lang w:eastAsia="en-US"/>
        </w:rPr>
        <w:t>122 598</w:t>
      </w:r>
      <w:r w:rsidR="00EC1D27">
        <w:rPr>
          <w:rFonts w:eastAsia="Calibri"/>
          <w:sz w:val="28"/>
          <w:szCs w:val="28"/>
          <w:lang w:eastAsia="en-US"/>
        </w:rPr>
        <w:t>,</w:t>
      </w:r>
      <w:r>
        <w:rPr>
          <w:rFonts w:eastAsia="Calibri"/>
          <w:sz w:val="28"/>
          <w:szCs w:val="28"/>
          <w:lang w:eastAsia="en-US"/>
        </w:rPr>
        <w:t>82</w:t>
      </w:r>
      <w:r w:rsidR="00046362" w:rsidRPr="00046362">
        <w:rPr>
          <w:rFonts w:eastAsia="Calibri"/>
          <w:sz w:val="28"/>
          <w:szCs w:val="28"/>
          <w:lang w:eastAsia="en-US"/>
        </w:rPr>
        <w:t xml:space="preserve"> руб. (</w:t>
      </w:r>
      <w:r>
        <w:rPr>
          <w:rFonts w:eastAsia="Calibri"/>
          <w:sz w:val="28"/>
          <w:szCs w:val="28"/>
          <w:lang w:eastAsia="en-US"/>
        </w:rPr>
        <w:t>Сто двадцать две тысячи пятьсот девяносто восемь</w:t>
      </w:r>
      <w:r w:rsidR="00046362" w:rsidRPr="00046362">
        <w:rPr>
          <w:rFonts w:eastAsia="Calibri"/>
          <w:sz w:val="28"/>
          <w:szCs w:val="28"/>
          <w:lang w:eastAsia="en-US"/>
        </w:rPr>
        <w:t xml:space="preserve"> рубл</w:t>
      </w:r>
      <w:r w:rsidR="001B27F2">
        <w:rPr>
          <w:rFonts w:eastAsia="Calibri"/>
          <w:sz w:val="28"/>
          <w:szCs w:val="28"/>
          <w:lang w:eastAsia="en-US"/>
        </w:rPr>
        <w:t>ей</w:t>
      </w:r>
      <w:r w:rsidR="00046362" w:rsidRPr="00046362">
        <w:rPr>
          <w:rFonts w:eastAsia="Calibri"/>
          <w:sz w:val="28"/>
          <w:szCs w:val="28"/>
          <w:lang w:eastAsia="en-US"/>
        </w:rPr>
        <w:t xml:space="preserve"> </w:t>
      </w:r>
      <w:r>
        <w:rPr>
          <w:rFonts w:eastAsia="Calibri"/>
          <w:sz w:val="28"/>
          <w:szCs w:val="28"/>
          <w:lang w:eastAsia="en-US"/>
        </w:rPr>
        <w:t>82</w:t>
      </w:r>
      <w:r w:rsidR="00046362" w:rsidRPr="00046362">
        <w:rPr>
          <w:rFonts w:eastAsia="Calibri"/>
          <w:sz w:val="28"/>
          <w:szCs w:val="28"/>
          <w:lang w:eastAsia="en-US"/>
        </w:rPr>
        <w:t xml:space="preserve"> копе</w:t>
      </w:r>
      <w:r>
        <w:rPr>
          <w:rFonts w:eastAsia="Calibri"/>
          <w:sz w:val="28"/>
          <w:szCs w:val="28"/>
          <w:lang w:eastAsia="en-US"/>
        </w:rPr>
        <w:t>й</w:t>
      </w:r>
      <w:r w:rsidR="00046362" w:rsidRPr="00046362">
        <w:rPr>
          <w:rFonts w:eastAsia="Calibri"/>
          <w:sz w:val="28"/>
          <w:szCs w:val="28"/>
          <w:lang w:eastAsia="en-US"/>
        </w:rPr>
        <w:t>к</w:t>
      </w:r>
      <w:r>
        <w:rPr>
          <w:rFonts w:eastAsia="Calibri"/>
          <w:sz w:val="28"/>
          <w:szCs w:val="28"/>
          <w:lang w:eastAsia="en-US"/>
        </w:rPr>
        <w:t>и</w:t>
      </w:r>
      <w:r w:rsidR="00046362" w:rsidRPr="00046362">
        <w:rPr>
          <w:rFonts w:eastAsia="Calibri"/>
          <w:sz w:val="28"/>
          <w:szCs w:val="28"/>
          <w:lang w:eastAsia="en-US"/>
        </w:rPr>
        <w:t>), включая НДС.</w:t>
      </w:r>
    </w:p>
    <w:p w:rsidR="00046362" w:rsidRPr="00046362" w:rsidRDefault="00046362" w:rsidP="00046362">
      <w:pPr>
        <w:tabs>
          <w:tab w:val="left" w:pos="0"/>
          <w:tab w:val="left" w:pos="1134"/>
        </w:tabs>
        <w:ind w:left="709"/>
        <w:contextualSpacing/>
        <w:jc w:val="both"/>
        <w:rPr>
          <w:rFonts w:eastAsia="Calibri"/>
          <w:sz w:val="28"/>
          <w:szCs w:val="28"/>
          <w:lang w:eastAsia="en-US"/>
        </w:rPr>
      </w:pPr>
    </w:p>
    <w:p w:rsidR="00046362" w:rsidRPr="00046362" w:rsidRDefault="00046362" w:rsidP="00046362">
      <w:pPr>
        <w:tabs>
          <w:tab w:val="left" w:pos="0"/>
          <w:tab w:val="left" w:pos="1134"/>
        </w:tabs>
        <w:ind w:left="709"/>
        <w:contextualSpacing/>
        <w:jc w:val="both"/>
        <w:rPr>
          <w:rFonts w:eastAsia="Calibri"/>
          <w:sz w:val="28"/>
          <w:szCs w:val="28"/>
          <w:lang w:eastAsia="en-US"/>
        </w:rPr>
      </w:pPr>
      <w:r w:rsidRPr="00046362">
        <w:rPr>
          <w:rFonts w:eastAsia="Calibri"/>
          <w:sz w:val="28"/>
          <w:szCs w:val="28"/>
          <w:lang w:eastAsia="en-US"/>
        </w:rPr>
        <w:t xml:space="preserve">НМЦД без учета НДС: </w:t>
      </w:r>
      <w:r w:rsidR="003E27DD">
        <w:rPr>
          <w:rFonts w:eastAsia="Calibri"/>
          <w:sz w:val="28"/>
          <w:szCs w:val="28"/>
          <w:lang w:eastAsia="en-US"/>
        </w:rPr>
        <w:t>103 897,31</w:t>
      </w:r>
      <w:r w:rsidRPr="00046362">
        <w:rPr>
          <w:rFonts w:eastAsia="Calibri"/>
          <w:sz w:val="28"/>
          <w:szCs w:val="28"/>
          <w:lang w:eastAsia="en-US"/>
        </w:rPr>
        <w:t xml:space="preserve"> руб. (</w:t>
      </w:r>
      <w:r w:rsidR="00EC1D27">
        <w:rPr>
          <w:rFonts w:eastAsia="Calibri"/>
          <w:sz w:val="28"/>
          <w:szCs w:val="28"/>
          <w:lang w:eastAsia="en-US"/>
        </w:rPr>
        <w:t xml:space="preserve">Сто </w:t>
      </w:r>
      <w:r w:rsidR="003E27DD">
        <w:rPr>
          <w:rFonts w:eastAsia="Calibri"/>
          <w:sz w:val="28"/>
          <w:szCs w:val="28"/>
          <w:lang w:eastAsia="en-US"/>
        </w:rPr>
        <w:t>три</w:t>
      </w:r>
      <w:r w:rsidR="00EC1D27">
        <w:rPr>
          <w:rFonts w:eastAsia="Calibri"/>
          <w:sz w:val="28"/>
          <w:szCs w:val="28"/>
          <w:lang w:eastAsia="en-US"/>
        </w:rPr>
        <w:t xml:space="preserve"> тысяч</w:t>
      </w:r>
      <w:r w:rsidR="003E27DD">
        <w:rPr>
          <w:rFonts w:eastAsia="Calibri"/>
          <w:sz w:val="28"/>
          <w:szCs w:val="28"/>
          <w:lang w:eastAsia="en-US"/>
        </w:rPr>
        <w:t>и</w:t>
      </w:r>
      <w:r w:rsidR="00EC1D27">
        <w:rPr>
          <w:rFonts w:eastAsia="Calibri"/>
          <w:sz w:val="28"/>
          <w:szCs w:val="28"/>
          <w:lang w:eastAsia="en-US"/>
        </w:rPr>
        <w:t xml:space="preserve"> </w:t>
      </w:r>
      <w:r w:rsidR="003E27DD">
        <w:rPr>
          <w:rFonts w:eastAsia="Calibri"/>
          <w:sz w:val="28"/>
          <w:szCs w:val="28"/>
          <w:lang w:eastAsia="en-US"/>
        </w:rPr>
        <w:t>восемьсот девяносто семь</w:t>
      </w:r>
      <w:r w:rsidRPr="00046362">
        <w:rPr>
          <w:rFonts w:eastAsia="Calibri"/>
          <w:sz w:val="28"/>
          <w:szCs w:val="28"/>
          <w:lang w:eastAsia="en-US"/>
        </w:rPr>
        <w:t xml:space="preserve"> рубл</w:t>
      </w:r>
      <w:r w:rsidR="003E27DD">
        <w:rPr>
          <w:rFonts w:eastAsia="Calibri"/>
          <w:sz w:val="28"/>
          <w:szCs w:val="28"/>
          <w:lang w:eastAsia="en-US"/>
        </w:rPr>
        <w:t>ей</w:t>
      </w:r>
      <w:r w:rsidRPr="00046362">
        <w:rPr>
          <w:rFonts w:eastAsia="Calibri"/>
          <w:sz w:val="28"/>
          <w:szCs w:val="28"/>
          <w:lang w:eastAsia="en-US"/>
        </w:rPr>
        <w:t xml:space="preserve"> </w:t>
      </w:r>
      <w:r w:rsidR="003E27DD">
        <w:rPr>
          <w:rFonts w:eastAsia="Calibri"/>
          <w:sz w:val="28"/>
          <w:szCs w:val="28"/>
          <w:lang w:eastAsia="en-US"/>
        </w:rPr>
        <w:t>31</w:t>
      </w:r>
      <w:r w:rsidRPr="00046362">
        <w:rPr>
          <w:rFonts w:eastAsia="Calibri"/>
          <w:sz w:val="28"/>
          <w:szCs w:val="28"/>
          <w:lang w:eastAsia="en-US"/>
        </w:rPr>
        <w:t xml:space="preserve"> копе</w:t>
      </w:r>
      <w:r w:rsidR="003E27DD">
        <w:rPr>
          <w:rFonts w:eastAsia="Calibri"/>
          <w:sz w:val="28"/>
          <w:szCs w:val="28"/>
          <w:lang w:eastAsia="en-US"/>
        </w:rPr>
        <w:t>й</w:t>
      </w:r>
      <w:r w:rsidRPr="00046362">
        <w:rPr>
          <w:rFonts w:eastAsia="Calibri"/>
          <w:sz w:val="28"/>
          <w:szCs w:val="28"/>
          <w:lang w:eastAsia="en-US"/>
        </w:rPr>
        <w:t>к</w:t>
      </w:r>
      <w:r w:rsidR="003E27DD">
        <w:rPr>
          <w:rFonts w:eastAsia="Calibri"/>
          <w:sz w:val="28"/>
          <w:szCs w:val="28"/>
          <w:lang w:eastAsia="en-US"/>
        </w:rPr>
        <w:t>а</w:t>
      </w:r>
      <w:r w:rsidRPr="00046362">
        <w:rPr>
          <w:rFonts w:eastAsia="Calibri"/>
          <w:sz w:val="28"/>
          <w:szCs w:val="28"/>
          <w:lang w:eastAsia="en-US"/>
        </w:rPr>
        <w:t>).</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b/>
          <w:i/>
        </w:rPr>
      </w:pPr>
      <w:r w:rsidRPr="00046362">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46362" w:rsidRPr="00046362" w:rsidRDefault="00046362" w:rsidP="00046362">
      <w:pPr>
        <w:tabs>
          <w:tab w:val="left" w:pos="1134"/>
        </w:tabs>
        <w:ind w:firstLine="709"/>
        <w:contextualSpacing/>
        <w:jc w:val="both"/>
        <w:rPr>
          <w:b/>
          <w:i/>
        </w:rPr>
      </w:pPr>
      <w:r w:rsidRPr="00046362">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046362" w:rsidRPr="00046362" w:rsidRDefault="00046362" w:rsidP="00046362">
      <w:pPr>
        <w:tabs>
          <w:tab w:val="left" w:pos="1134"/>
        </w:tabs>
        <w:ind w:firstLine="709"/>
        <w:contextualSpacing/>
        <w:jc w:val="both"/>
        <w:rPr>
          <w:b/>
          <w:i/>
        </w:rPr>
      </w:pPr>
    </w:p>
    <w:p w:rsidR="00046362" w:rsidRPr="00046362" w:rsidRDefault="00046362" w:rsidP="00046362">
      <w:pPr>
        <w:tabs>
          <w:tab w:val="left" w:pos="1134"/>
        </w:tabs>
        <w:ind w:firstLine="709"/>
        <w:contextualSpacing/>
        <w:jc w:val="both"/>
        <w:rPr>
          <w:rFonts w:eastAsia="Calibri"/>
          <w:sz w:val="28"/>
          <w:szCs w:val="28"/>
          <w:lang w:eastAsia="en-US"/>
        </w:rPr>
      </w:pPr>
      <w:r w:rsidRPr="00046362">
        <w:rPr>
          <w:rFonts w:eastAsia="Calibri"/>
          <w:b/>
          <w:sz w:val="28"/>
          <w:szCs w:val="28"/>
          <w:lang w:eastAsia="en-US"/>
        </w:rPr>
        <w:t>Цена договора включает в себя:</w:t>
      </w:r>
      <w:r w:rsidRPr="00046362">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46362" w:rsidRPr="00046362" w:rsidRDefault="00046362" w:rsidP="00046362">
      <w:pPr>
        <w:tabs>
          <w:tab w:val="left" w:pos="1134"/>
        </w:tabs>
        <w:ind w:firstLine="709"/>
        <w:contextualSpacing/>
        <w:jc w:val="both"/>
        <w:rPr>
          <w:rFonts w:eastAsia="Calibri"/>
          <w:sz w:val="28"/>
          <w:szCs w:val="28"/>
          <w:lang w:eastAsia="en-US"/>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Официальный язык закупки: русский.</w:t>
      </w:r>
    </w:p>
    <w:p w:rsidR="00046362" w:rsidRPr="00046362" w:rsidRDefault="00046362" w:rsidP="00046362">
      <w:pPr>
        <w:tabs>
          <w:tab w:val="left" w:pos="1134"/>
        </w:tabs>
        <w:ind w:firstLine="709"/>
        <w:contextualSpacing/>
        <w:jc w:val="both"/>
        <w:rPr>
          <w:rFonts w:eastAsia="Calibri"/>
          <w:b/>
          <w:bCs/>
          <w:i/>
          <w:szCs w:val="22"/>
          <w:lang w:eastAsia="en-US"/>
        </w:rPr>
      </w:pPr>
      <w:bookmarkStart w:id="8" w:name="_Ref317253353"/>
      <w:r w:rsidRPr="00046362">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046362">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bCs/>
          <w:sz w:val="28"/>
          <w:szCs w:val="28"/>
          <w:lang w:eastAsia="en-US"/>
        </w:rPr>
      </w:pPr>
      <w:r w:rsidRPr="00046362">
        <w:rPr>
          <w:rFonts w:eastAsia="Calibri"/>
          <w:sz w:val="28"/>
          <w:szCs w:val="28"/>
          <w:lang w:eastAsia="en-US"/>
        </w:rPr>
        <w:t xml:space="preserve">Валюта закупки: </w:t>
      </w:r>
      <w:r w:rsidRPr="00046362">
        <w:rPr>
          <w:rFonts w:eastAsia="Calibri"/>
          <w:b/>
          <w:i/>
          <w:szCs w:val="22"/>
          <w:lang w:eastAsia="en-US"/>
        </w:rPr>
        <w:t>российский рубль.</w:t>
      </w:r>
    </w:p>
    <w:p w:rsidR="00046362" w:rsidRPr="00046362" w:rsidRDefault="00046362" w:rsidP="00046362">
      <w:pPr>
        <w:tabs>
          <w:tab w:val="left" w:pos="1134"/>
        </w:tabs>
        <w:ind w:firstLine="709"/>
        <w:contextualSpacing/>
        <w:jc w:val="both"/>
        <w:rPr>
          <w:rFonts w:eastAsia="Calibri"/>
          <w:b/>
          <w:i/>
          <w:szCs w:val="22"/>
          <w:lang w:eastAsia="en-US"/>
        </w:rPr>
      </w:pPr>
      <w:r w:rsidRPr="00046362">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w:t>
      </w:r>
      <w:r w:rsidRPr="00046362">
        <w:rPr>
          <w:rFonts w:eastAsia="Calibri"/>
          <w:b/>
          <w:i/>
          <w:szCs w:val="22"/>
          <w:lang w:eastAsia="en-US"/>
        </w:rPr>
        <w:lastRenderedPageBreak/>
        <w:t>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46362" w:rsidRPr="00046362" w:rsidRDefault="00046362" w:rsidP="00046362">
      <w:pPr>
        <w:tabs>
          <w:tab w:val="left" w:pos="1134"/>
        </w:tabs>
        <w:ind w:firstLine="709"/>
        <w:contextualSpacing/>
        <w:jc w:val="both"/>
        <w:rPr>
          <w:b/>
          <w:i/>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Обеспечение заявки на участие в закупке:</w:t>
      </w:r>
      <w:r w:rsidRPr="00046362">
        <w:rPr>
          <w:rFonts w:eastAsia="Calibri"/>
          <w:b/>
          <w:i/>
          <w:szCs w:val="22"/>
          <w:lang w:eastAsia="en-US"/>
        </w:rPr>
        <w:t xml:space="preserve"> </w:t>
      </w:r>
      <w:r w:rsidRPr="00046362">
        <w:rPr>
          <w:rFonts w:eastAsia="Calibri"/>
          <w:sz w:val="28"/>
          <w:szCs w:val="28"/>
          <w:lang w:eastAsia="en-US"/>
        </w:rPr>
        <w:t>не требуется</w:t>
      </w:r>
    </w:p>
    <w:p w:rsidR="00046362" w:rsidRPr="00046362" w:rsidRDefault="00046362" w:rsidP="00046362">
      <w:pPr>
        <w:tabs>
          <w:tab w:val="left" w:pos="1134"/>
        </w:tabs>
        <w:ind w:firstLine="709"/>
        <w:contextualSpacing/>
        <w:jc w:val="both"/>
        <w:rPr>
          <w:rFonts w:eastAsia="Calibri"/>
          <w:b/>
          <w:i/>
          <w:lang w:eastAsia="en-US"/>
        </w:rPr>
      </w:pPr>
    </w:p>
    <w:p w:rsidR="00046362" w:rsidRPr="00046362" w:rsidRDefault="00046362" w:rsidP="00896C00">
      <w:pPr>
        <w:numPr>
          <w:ilvl w:val="0"/>
          <w:numId w:val="60"/>
        </w:numPr>
        <w:tabs>
          <w:tab w:val="left" w:pos="0"/>
        </w:tabs>
        <w:ind w:left="0" w:firstLine="709"/>
        <w:contextualSpacing/>
        <w:jc w:val="both"/>
        <w:rPr>
          <w:rFonts w:eastAsia="Calibri"/>
          <w:sz w:val="28"/>
          <w:szCs w:val="28"/>
          <w:lang w:eastAsia="en-US"/>
        </w:rPr>
      </w:pPr>
      <w:r w:rsidRPr="00046362">
        <w:rPr>
          <w:rFonts w:eastAsia="Calibri"/>
          <w:sz w:val="28"/>
          <w:szCs w:val="28"/>
          <w:lang w:eastAsia="en-US"/>
        </w:rPr>
        <w:t>Сведения о порядке проведения, в то</w:t>
      </w:r>
      <w:r w:rsidR="00896C00">
        <w:rPr>
          <w:rFonts w:eastAsia="Calibri"/>
          <w:sz w:val="28"/>
          <w:szCs w:val="28"/>
          <w:lang w:eastAsia="en-US"/>
        </w:rPr>
        <w:t xml:space="preserve">м числе об оформлении участия </w:t>
      </w:r>
      <w:r w:rsidRPr="00046362">
        <w:rPr>
          <w:rFonts w:eastAsia="Calibri"/>
          <w:sz w:val="28"/>
          <w:szCs w:val="28"/>
          <w:lang w:eastAsia="en-US"/>
        </w:rPr>
        <w:t>в закупке, определении лица, выигравшего закупку:</w:t>
      </w:r>
    </w:p>
    <w:p w:rsidR="00046362" w:rsidRPr="00046362" w:rsidRDefault="00046362" w:rsidP="00046362">
      <w:pPr>
        <w:tabs>
          <w:tab w:val="left" w:pos="1134"/>
        </w:tabs>
        <w:ind w:firstLine="709"/>
        <w:contextualSpacing/>
        <w:jc w:val="both"/>
        <w:rPr>
          <w:sz w:val="28"/>
          <w:szCs w:val="28"/>
        </w:rPr>
      </w:pPr>
      <w:r w:rsidRPr="00046362">
        <w:rPr>
          <w:sz w:val="28"/>
          <w:szCs w:val="28"/>
        </w:rPr>
        <w:t>Закупка проводится на электронной торговой площадке (ЭТП) «Аукционный Конкурсный Дом» по адресу www.a-k-d.ru в сети «Интернет» в порядке, установленном регламентом данной ЭТП в соответствии с условиями и требованиями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46362" w:rsidRPr="00046362" w:rsidRDefault="00046362" w:rsidP="00046362">
      <w:pPr>
        <w:tabs>
          <w:tab w:val="left" w:pos="1134"/>
        </w:tabs>
        <w:contextualSpacing/>
        <w:jc w:val="both"/>
        <w:rPr>
          <w:spacing w:val="-6"/>
          <w:sz w:val="28"/>
          <w:szCs w:val="28"/>
        </w:rPr>
      </w:pPr>
    </w:p>
    <w:p w:rsidR="00046362" w:rsidRPr="00046362" w:rsidRDefault="00046362" w:rsidP="00896C00">
      <w:pPr>
        <w:numPr>
          <w:ilvl w:val="0"/>
          <w:numId w:val="60"/>
        </w:numPr>
        <w:tabs>
          <w:tab w:val="left" w:pos="0"/>
          <w:tab w:val="left" w:pos="1134"/>
        </w:tabs>
        <w:contextualSpacing/>
        <w:jc w:val="both"/>
        <w:rPr>
          <w:rFonts w:eastAsia="Calibri"/>
          <w:sz w:val="28"/>
          <w:szCs w:val="28"/>
          <w:lang w:eastAsia="en-US"/>
        </w:rPr>
      </w:pPr>
      <w:r w:rsidRPr="00046362">
        <w:rPr>
          <w:rFonts w:eastAsia="Calibri"/>
          <w:sz w:val="28"/>
          <w:szCs w:val="28"/>
          <w:lang w:eastAsia="en-US"/>
        </w:rPr>
        <w:t>Порядок получения закупочной документации:</w:t>
      </w:r>
    </w:p>
    <w:p w:rsidR="00046362" w:rsidRPr="00046362" w:rsidRDefault="00046362" w:rsidP="00046362">
      <w:pPr>
        <w:tabs>
          <w:tab w:val="left" w:pos="1134"/>
        </w:tabs>
        <w:ind w:firstLine="709"/>
        <w:contextualSpacing/>
        <w:jc w:val="both"/>
        <w:rPr>
          <w:b/>
          <w:i/>
        </w:rPr>
      </w:pPr>
      <w:r w:rsidRPr="00046362">
        <w:rPr>
          <w:sz w:val="28"/>
          <w:szCs w:val="28"/>
        </w:rPr>
        <w:t>На официальных сайтах закупочная документация находится в открытом доступе, начиная с даты официальной публикации.</w:t>
      </w:r>
      <w:r w:rsidRPr="00046362">
        <w:rPr>
          <w:spacing w:val="-6"/>
          <w:sz w:val="28"/>
          <w:szCs w:val="28"/>
        </w:rPr>
        <w:t xml:space="preserve"> Порядок получения закупочной документации на ЭТП определяется правилами данной ЭТП.</w:t>
      </w:r>
    </w:p>
    <w:p w:rsidR="00046362" w:rsidRPr="00046362" w:rsidRDefault="00046362" w:rsidP="00046362">
      <w:pPr>
        <w:tabs>
          <w:tab w:val="left" w:pos="1134"/>
        </w:tabs>
        <w:ind w:firstLine="709"/>
        <w:contextualSpacing/>
        <w:jc w:val="both"/>
        <w:rPr>
          <w:sz w:val="28"/>
          <w:szCs w:val="28"/>
        </w:rPr>
      </w:pPr>
      <w:r w:rsidRPr="00046362">
        <w:rPr>
          <w:sz w:val="28"/>
          <w:szCs w:val="28"/>
        </w:rPr>
        <w:t xml:space="preserve">Официальная публикация документов по данной закупке: </w:t>
      </w:r>
      <w:bookmarkStart w:id="9" w:name="_Ref320025392"/>
      <w:r w:rsidRPr="00046362">
        <w:rPr>
          <w:sz w:val="28"/>
          <w:szCs w:val="28"/>
        </w:rPr>
        <w:t>Официальный</w:t>
      </w:r>
      <w:r w:rsidRPr="00046362">
        <w:rPr>
          <w:spacing w:val="-6"/>
          <w:sz w:val="28"/>
          <w:szCs w:val="28"/>
        </w:rPr>
        <w:t xml:space="preserve"> государственный сайт </w:t>
      </w:r>
      <w:r w:rsidRPr="00046362">
        <w:rPr>
          <w:sz w:val="28"/>
          <w:szCs w:val="28"/>
        </w:rPr>
        <w:t>(</w:t>
      </w:r>
      <w:hyperlink r:id="rId11" w:history="1">
        <w:r w:rsidRPr="00046362">
          <w:rPr>
            <w:rFonts w:eastAsia="Calibri"/>
            <w:color w:val="0000FF"/>
            <w:sz w:val="28"/>
            <w:u w:val="single"/>
            <w:lang w:eastAsia="en-US"/>
          </w:rPr>
          <w:t>http://www.zakupki.gov.ru</w:t>
        </w:r>
      </w:hyperlink>
      <w:r w:rsidRPr="00046362">
        <w:rPr>
          <w:sz w:val="28"/>
          <w:szCs w:val="28"/>
        </w:rPr>
        <w:t>),</w:t>
      </w:r>
      <w:bookmarkEnd w:id="9"/>
      <w:r w:rsidRPr="00046362">
        <w:rPr>
          <w:sz w:val="28"/>
          <w:szCs w:val="28"/>
        </w:rPr>
        <w:t xml:space="preserve"> </w:t>
      </w:r>
    </w:p>
    <w:p w:rsidR="00046362" w:rsidRPr="00046362" w:rsidRDefault="00046362" w:rsidP="00046362">
      <w:pPr>
        <w:tabs>
          <w:tab w:val="left" w:pos="1134"/>
        </w:tabs>
        <w:ind w:firstLine="709"/>
        <w:contextualSpacing/>
        <w:jc w:val="both"/>
        <w:rPr>
          <w:sz w:val="28"/>
          <w:szCs w:val="28"/>
        </w:rPr>
      </w:pPr>
      <w:r w:rsidRPr="00046362">
        <w:rPr>
          <w:sz w:val="28"/>
          <w:szCs w:val="28"/>
        </w:rPr>
        <w:t>Копии публикации документов по данной закупке:</w:t>
      </w:r>
    </w:p>
    <w:p w:rsidR="00046362" w:rsidRPr="00046362" w:rsidRDefault="00046362" w:rsidP="00046362">
      <w:pPr>
        <w:numPr>
          <w:ilvl w:val="0"/>
          <w:numId w:val="59"/>
        </w:numPr>
        <w:tabs>
          <w:tab w:val="left" w:pos="386"/>
        </w:tabs>
        <w:ind w:left="1134" w:hanging="425"/>
        <w:jc w:val="both"/>
        <w:rPr>
          <w:rFonts w:eastAsia="Calibri"/>
          <w:spacing w:val="-6"/>
          <w:sz w:val="28"/>
          <w:szCs w:val="28"/>
          <w:lang w:eastAsia="en-US"/>
        </w:rPr>
      </w:pPr>
      <w:r w:rsidRPr="00046362">
        <w:rPr>
          <w:rFonts w:eastAsia="Calibri"/>
          <w:sz w:val="28"/>
          <w:szCs w:val="28"/>
          <w:lang w:eastAsia="en-US"/>
        </w:rPr>
        <w:t xml:space="preserve">Официальный сайт по закупкам атомной отрасли </w:t>
      </w:r>
      <w:r w:rsidRPr="00046362">
        <w:rPr>
          <w:rFonts w:eastAsia="Calibri"/>
          <w:spacing w:val="-6"/>
          <w:sz w:val="28"/>
          <w:szCs w:val="28"/>
          <w:lang w:eastAsia="en-US"/>
        </w:rPr>
        <w:t>(</w:t>
      </w:r>
      <w:hyperlink r:id="rId12" w:history="1">
        <w:r w:rsidRPr="00046362">
          <w:rPr>
            <w:rFonts w:eastAsia="Calibri"/>
            <w:color w:val="0000FF"/>
            <w:sz w:val="28"/>
            <w:u w:val="single"/>
            <w:lang w:eastAsia="en-US"/>
          </w:rPr>
          <w:t>http://zakupki.rosatom.ru</w:t>
        </w:r>
      </w:hyperlink>
      <w:r w:rsidRPr="00046362">
        <w:rPr>
          <w:rFonts w:eastAsia="Calibri"/>
          <w:spacing w:val="-6"/>
          <w:sz w:val="28"/>
          <w:szCs w:val="28"/>
          <w:lang w:eastAsia="en-US"/>
        </w:rPr>
        <w:t>);</w:t>
      </w:r>
    </w:p>
    <w:p w:rsidR="00046362" w:rsidRPr="00046362" w:rsidRDefault="00046362" w:rsidP="00046362">
      <w:pPr>
        <w:numPr>
          <w:ilvl w:val="0"/>
          <w:numId w:val="59"/>
        </w:numPr>
        <w:tabs>
          <w:tab w:val="left" w:pos="386"/>
        </w:tabs>
        <w:ind w:left="1134" w:hanging="425"/>
        <w:jc w:val="both"/>
        <w:rPr>
          <w:rFonts w:eastAsia="Calibri"/>
          <w:b/>
          <w:i/>
          <w:sz w:val="28"/>
          <w:szCs w:val="28"/>
          <w:lang w:eastAsia="en-US"/>
        </w:rPr>
      </w:pPr>
      <w:r w:rsidRPr="00046362">
        <w:rPr>
          <w:rFonts w:eastAsia="Calibri"/>
          <w:sz w:val="28"/>
          <w:szCs w:val="28"/>
          <w:lang w:eastAsia="en-US"/>
        </w:rPr>
        <w:t>ЭТП «Аукционный Конкурсный Дом», www.a-k-d.ru.</w:t>
      </w:r>
    </w:p>
    <w:p w:rsidR="00046362" w:rsidRPr="00046362" w:rsidRDefault="00046362" w:rsidP="00046362">
      <w:pPr>
        <w:tabs>
          <w:tab w:val="left" w:pos="386"/>
        </w:tabs>
        <w:contextualSpacing/>
        <w:jc w:val="both"/>
        <w:rPr>
          <w:spacing w:val="-6"/>
        </w:rPr>
      </w:pPr>
    </w:p>
    <w:p w:rsidR="00046362" w:rsidRPr="00046362" w:rsidRDefault="00046362" w:rsidP="00046362">
      <w:pPr>
        <w:tabs>
          <w:tab w:val="left" w:pos="1134"/>
        </w:tabs>
        <w:contextualSpacing/>
        <w:jc w:val="both"/>
        <w:rPr>
          <w:b/>
          <w:i/>
        </w:rPr>
      </w:pPr>
    </w:p>
    <w:p w:rsidR="00046362" w:rsidRPr="00046362" w:rsidRDefault="00046362" w:rsidP="00046362">
      <w:pPr>
        <w:tabs>
          <w:tab w:val="left" w:pos="1134"/>
        </w:tabs>
        <w:ind w:firstLine="709"/>
        <w:contextualSpacing/>
        <w:jc w:val="both"/>
        <w:rPr>
          <w:rFonts w:eastAsia="Calibri"/>
          <w:b/>
          <w:i/>
          <w:lang w:eastAsia="en-US"/>
        </w:rPr>
      </w:pPr>
      <w:r w:rsidRPr="00046362">
        <w:rPr>
          <w:rFonts w:eastAsia="Calibri"/>
          <w:sz w:val="28"/>
          <w:szCs w:val="28"/>
          <w:lang w:eastAsia="en-US"/>
        </w:rPr>
        <w:t>14)</w:t>
      </w:r>
      <w:r w:rsidRPr="00046362">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066DEF">
        <w:rPr>
          <w:rFonts w:eastAsia="Calibri"/>
          <w:b/>
          <w:sz w:val="28"/>
          <w:szCs w:val="28"/>
          <w:lang w:eastAsia="en-US"/>
        </w:rPr>
        <w:t>05-00 (время московское)  «</w:t>
      </w:r>
      <w:r w:rsidR="003E27DD">
        <w:rPr>
          <w:rFonts w:eastAsia="Calibri"/>
          <w:b/>
          <w:sz w:val="28"/>
          <w:szCs w:val="28"/>
          <w:lang w:eastAsia="en-US"/>
        </w:rPr>
        <w:t>03</w:t>
      </w:r>
      <w:r w:rsidRPr="00066DEF">
        <w:rPr>
          <w:rFonts w:eastAsia="Calibri"/>
          <w:b/>
          <w:sz w:val="28"/>
          <w:szCs w:val="28"/>
          <w:lang w:eastAsia="en-US"/>
        </w:rPr>
        <w:t xml:space="preserve">» </w:t>
      </w:r>
      <w:r w:rsidR="003E27DD">
        <w:rPr>
          <w:rFonts w:eastAsia="Calibri"/>
          <w:b/>
          <w:sz w:val="28"/>
          <w:szCs w:val="28"/>
          <w:lang w:eastAsia="en-US"/>
        </w:rPr>
        <w:t>декабря</w:t>
      </w:r>
      <w:r w:rsidRPr="00066DEF">
        <w:rPr>
          <w:rFonts w:eastAsia="Calibri"/>
          <w:b/>
          <w:sz w:val="28"/>
          <w:szCs w:val="28"/>
          <w:lang w:eastAsia="en-US"/>
        </w:rPr>
        <w:t xml:space="preserve"> 2015 года.</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15)</w:t>
      </w:r>
      <w:r w:rsidRPr="00046362">
        <w:rPr>
          <w:spacing w:val="-6"/>
          <w:sz w:val="28"/>
          <w:szCs w:val="28"/>
        </w:rPr>
        <w:tab/>
        <w:t xml:space="preserve">Место и дата рассмотрения заявок и подведения итогов закупки: </w:t>
      </w: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Место: ООО «СибРегионПромсервис» 636000, Томская обл., г. Северск, ул. Автодорога, д. 14/19, стр. 73</w:t>
      </w:r>
      <w:r w:rsidRPr="00046362">
        <w:t>,</w:t>
      </w:r>
      <w:r w:rsidRPr="00046362">
        <w:rPr>
          <w:b/>
          <w:i/>
        </w:rPr>
        <w:t xml:space="preserve"> </w:t>
      </w:r>
      <w:r w:rsidRPr="00046362">
        <w:rPr>
          <w:sz w:val="28"/>
          <w:szCs w:val="28"/>
        </w:rPr>
        <w:t xml:space="preserve">не позднее </w:t>
      </w:r>
      <w:r w:rsidRPr="00066DEF">
        <w:rPr>
          <w:sz w:val="28"/>
          <w:szCs w:val="28"/>
        </w:rPr>
        <w:t>«</w:t>
      </w:r>
      <w:r w:rsidR="00B9358D">
        <w:rPr>
          <w:sz w:val="28"/>
          <w:szCs w:val="28"/>
        </w:rPr>
        <w:t>10</w:t>
      </w:r>
      <w:r w:rsidRPr="00066DEF">
        <w:rPr>
          <w:sz w:val="28"/>
          <w:szCs w:val="28"/>
        </w:rPr>
        <w:t xml:space="preserve">» </w:t>
      </w:r>
      <w:r w:rsidR="007C1C5A">
        <w:rPr>
          <w:sz w:val="28"/>
          <w:szCs w:val="28"/>
        </w:rPr>
        <w:t>декабря</w:t>
      </w:r>
      <w:r w:rsidRPr="00066DEF">
        <w:rPr>
          <w:sz w:val="28"/>
          <w:szCs w:val="28"/>
        </w:rPr>
        <w:t xml:space="preserve"> 2015 г.</w:t>
      </w:r>
    </w:p>
    <w:p w:rsidR="00046362" w:rsidRPr="00046362" w:rsidRDefault="00046362" w:rsidP="00046362">
      <w:pPr>
        <w:tabs>
          <w:tab w:val="left" w:pos="1134"/>
        </w:tabs>
        <w:ind w:firstLine="709"/>
        <w:contextualSpacing/>
        <w:jc w:val="both"/>
        <w:rPr>
          <w:spacing w:val="-6"/>
          <w:sz w:val="28"/>
          <w:szCs w:val="28"/>
        </w:rPr>
      </w:pPr>
    </w:p>
    <w:p w:rsidR="00046362" w:rsidRPr="00046362" w:rsidRDefault="00046362" w:rsidP="00046362">
      <w:pPr>
        <w:tabs>
          <w:tab w:val="left" w:pos="1134"/>
        </w:tabs>
        <w:ind w:firstLine="709"/>
        <w:contextualSpacing/>
        <w:jc w:val="both"/>
        <w:rPr>
          <w:spacing w:val="-6"/>
          <w:sz w:val="28"/>
          <w:szCs w:val="28"/>
        </w:rPr>
      </w:pPr>
      <w:r w:rsidRPr="00046362">
        <w:rPr>
          <w:spacing w:val="-6"/>
          <w:sz w:val="28"/>
          <w:szCs w:val="28"/>
        </w:rPr>
        <w:t>16) Срок </w:t>
      </w:r>
      <w:r w:rsidRPr="00046362">
        <w:rPr>
          <w:sz w:val="28"/>
          <w:szCs w:val="28"/>
        </w:rPr>
        <w:t>заключения</w:t>
      </w:r>
      <w:r w:rsidRPr="00046362">
        <w:rPr>
          <w:spacing w:val="-6"/>
          <w:sz w:val="28"/>
          <w:szCs w:val="28"/>
        </w:rPr>
        <w:t xml:space="preserve"> договора: </w:t>
      </w:r>
      <w:r w:rsidRPr="00046362">
        <w:rPr>
          <w:sz w:val="28"/>
        </w:rPr>
        <w:t>в течение </w:t>
      </w:r>
      <w:r w:rsidRPr="00046362">
        <w:rPr>
          <w:b/>
          <w:i/>
        </w:rPr>
        <w:t>20 (двадцати)</w:t>
      </w:r>
      <w:r w:rsidRPr="00046362">
        <w:rPr>
          <w:sz w:val="28"/>
        </w:rPr>
        <w:t xml:space="preserve">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w:t>
      </w:r>
      <w:r w:rsidRPr="00046362">
        <w:rPr>
          <w:rFonts w:eastAsia="Calibri"/>
          <w:spacing w:val="-6"/>
          <w:sz w:val="28"/>
          <w:szCs w:val="28"/>
          <w:lang w:eastAsia="en-US"/>
        </w:rPr>
        <w:lastRenderedPageBreak/>
        <w:t>антимонопольного органа или судебного акта, предусматривающего заключение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Заказчик в течение </w:t>
      </w:r>
      <w:r w:rsidRPr="00046362">
        <w:rPr>
          <w:b/>
          <w:bCs/>
          <w:i/>
          <w:iCs/>
        </w:rPr>
        <w:t xml:space="preserve"> </w:t>
      </w:r>
      <w:r w:rsidRPr="00046362">
        <w:rPr>
          <w:rFonts w:eastAsia="Calibri"/>
          <w:spacing w:val="-6"/>
          <w:sz w:val="28"/>
          <w:szCs w:val="28"/>
          <w:lang w:eastAsia="en-US"/>
        </w:rPr>
        <w:t>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46362" w:rsidRPr="00046362" w:rsidRDefault="00046362" w:rsidP="00046362">
      <w:pPr>
        <w:tabs>
          <w:tab w:val="left" w:pos="1134"/>
        </w:tabs>
        <w:ind w:firstLine="709"/>
        <w:contextualSpacing/>
        <w:jc w:val="both"/>
        <w:rPr>
          <w:sz w:val="28"/>
          <w:szCs w:val="28"/>
        </w:rPr>
      </w:pPr>
      <w:r w:rsidRPr="0004636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046362">
        <w:rPr>
          <w:b/>
          <w:bCs/>
          <w:i/>
          <w:iCs/>
        </w:rPr>
        <w:t xml:space="preserve"> </w:t>
      </w:r>
      <w:r w:rsidRPr="00046362">
        <w:rPr>
          <w:rFonts w:eastAsia="Calibri"/>
          <w:spacing w:val="-6"/>
          <w:sz w:val="28"/>
          <w:szCs w:val="28"/>
          <w:lang w:eastAsia="en-US"/>
        </w:rPr>
        <w:t>5 (пяти) рабочих дней</w:t>
      </w:r>
      <w:r w:rsidRPr="00046362">
        <w:t xml:space="preserve"> </w:t>
      </w:r>
      <w:r w:rsidRPr="00046362">
        <w:rPr>
          <w:rFonts w:eastAsia="Calibri"/>
          <w:spacing w:val="-6"/>
          <w:sz w:val="28"/>
          <w:szCs w:val="28"/>
          <w:lang w:eastAsia="en-US"/>
        </w:rPr>
        <w:t>со дня направления указанного договора.</w:t>
      </w:r>
    </w:p>
    <w:p w:rsidR="00046362" w:rsidRPr="00046362" w:rsidRDefault="00046362" w:rsidP="00046362">
      <w:pPr>
        <w:tabs>
          <w:tab w:val="left" w:pos="1134"/>
        </w:tabs>
        <w:ind w:firstLine="709"/>
        <w:contextualSpacing/>
        <w:jc w:val="both"/>
        <w:rPr>
          <w:rFonts w:eastAsia="Calibri"/>
          <w:spacing w:val="-6"/>
          <w:sz w:val="28"/>
          <w:szCs w:val="28"/>
          <w:lang w:eastAsia="en-US"/>
        </w:rPr>
      </w:pPr>
    </w:p>
    <w:p w:rsidR="00046362" w:rsidRPr="00046362" w:rsidRDefault="00046362" w:rsidP="00046362">
      <w:pPr>
        <w:tabs>
          <w:tab w:val="left" w:pos="1134"/>
        </w:tabs>
        <w:ind w:firstLine="709"/>
        <w:contextualSpacing/>
        <w:jc w:val="both"/>
        <w:rPr>
          <w:rFonts w:eastAsia="Calibri"/>
          <w:spacing w:val="-6"/>
          <w:sz w:val="28"/>
          <w:szCs w:val="28"/>
          <w:lang w:eastAsia="en-US"/>
        </w:rPr>
      </w:pPr>
      <w:r w:rsidRPr="00046362">
        <w:rPr>
          <w:rFonts w:eastAsia="Calibri"/>
          <w:spacing w:val="-6"/>
          <w:sz w:val="28"/>
          <w:szCs w:val="28"/>
          <w:lang w:eastAsia="en-US"/>
        </w:rPr>
        <w:t xml:space="preserve">17) </w:t>
      </w:r>
      <w:r w:rsidRPr="00046362">
        <w:rPr>
          <w:sz w:val="28"/>
          <w:szCs w:val="28"/>
        </w:rPr>
        <w:t>Обеспечение исполнения обязательств по договору: не требуется.</w:t>
      </w:r>
    </w:p>
    <w:p w:rsidR="00046362" w:rsidRPr="00046362" w:rsidRDefault="00046362" w:rsidP="00046362">
      <w:pPr>
        <w:tabs>
          <w:tab w:val="left" w:pos="1134"/>
        </w:tabs>
        <w:ind w:left="709"/>
        <w:contextualSpacing/>
        <w:jc w:val="both"/>
        <w:rPr>
          <w:rFonts w:eastAsia="Calibri"/>
          <w:spacing w:val="-6"/>
          <w:sz w:val="28"/>
          <w:szCs w:val="28"/>
          <w:lang w:eastAsia="en-US"/>
        </w:rPr>
      </w:pPr>
    </w:p>
    <w:p w:rsidR="00046362" w:rsidRPr="00046362" w:rsidRDefault="002E3BBC" w:rsidP="002E3BBC">
      <w:pPr>
        <w:numPr>
          <w:ilvl w:val="0"/>
          <w:numId w:val="61"/>
        </w:numPr>
        <w:tabs>
          <w:tab w:val="left" w:pos="0"/>
          <w:tab w:val="left" w:pos="1134"/>
        </w:tabs>
        <w:spacing w:after="200" w:line="276" w:lineRule="auto"/>
        <w:ind w:left="0" w:firstLine="709"/>
        <w:contextualSpacing/>
        <w:jc w:val="both"/>
        <w:rPr>
          <w:sz w:val="28"/>
          <w:szCs w:val="28"/>
        </w:rPr>
      </w:pPr>
      <w:r>
        <w:rPr>
          <w:sz w:val="28"/>
          <w:szCs w:val="28"/>
        </w:rPr>
        <w:t xml:space="preserve"> </w:t>
      </w:r>
      <w:r w:rsidR="00046362" w:rsidRPr="00046362">
        <w:rPr>
          <w:sz w:val="28"/>
          <w:szCs w:val="28"/>
        </w:rPr>
        <w:t>Процедура запроса цен не является торгами по законодательству Российской Федерации.</w:t>
      </w:r>
    </w:p>
    <w:p w:rsidR="00046362" w:rsidRPr="00046362" w:rsidRDefault="00046362" w:rsidP="00046362">
      <w:pPr>
        <w:tabs>
          <w:tab w:val="left" w:pos="0"/>
          <w:tab w:val="left" w:pos="1134"/>
        </w:tabs>
        <w:ind w:left="709"/>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Отказ организатора закупки от проведения закупки по решению заказчика, </w:t>
      </w:r>
    </w:p>
    <w:p w:rsidR="00046362" w:rsidRPr="00046362" w:rsidRDefault="00046362" w:rsidP="00046362">
      <w:pPr>
        <w:tabs>
          <w:tab w:val="left" w:pos="0"/>
          <w:tab w:val="left" w:pos="1134"/>
        </w:tabs>
        <w:jc w:val="both"/>
        <w:rPr>
          <w:sz w:val="28"/>
          <w:szCs w:val="28"/>
        </w:rPr>
      </w:pPr>
      <w:r w:rsidRPr="00046362">
        <w:rPr>
          <w:sz w:val="28"/>
          <w:szCs w:val="28"/>
        </w:rPr>
        <w:t>в любое время вплоть до подведения итогов закупки, в указанных ниже случаях не приводит к каким-либо последствиям для организатора закупки:</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046362" w:rsidRPr="00046362" w:rsidRDefault="00046362" w:rsidP="00046362">
      <w:pPr>
        <w:ind w:firstLine="709"/>
        <w:jc w:val="both"/>
        <w:rPr>
          <w:rFonts w:eastAsia="Calibri"/>
          <w:sz w:val="28"/>
          <w:szCs w:val="28"/>
          <w:lang w:eastAsia="en-US"/>
        </w:rPr>
      </w:pPr>
      <w:r w:rsidRPr="00046362">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6362" w:rsidRPr="00046362" w:rsidRDefault="00046362" w:rsidP="00046362">
      <w:pPr>
        <w:ind w:firstLine="709"/>
        <w:jc w:val="both"/>
        <w:rPr>
          <w:sz w:val="28"/>
          <w:szCs w:val="28"/>
        </w:rPr>
      </w:pPr>
      <w:r w:rsidRPr="00046362">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046362">
        <w:rPr>
          <w:sz w:val="28"/>
          <w:szCs w:val="28"/>
        </w:rPr>
        <w:t xml:space="preserve"> закупки.</w:t>
      </w:r>
    </w:p>
    <w:p w:rsidR="00046362" w:rsidRPr="00046362" w:rsidRDefault="00046362" w:rsidP="00046362">
      <w:pPr>
        <w:ind w:firstLine="709"/>
        <w:jc w:val="both"/>
        <w:rPr>
          <w:sz w:val="28"/>
          <w:szCs w:val="28"/>
        </w:rPr>
      </w:pPr>
      <w:r w:rsidRPr="0004636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46362" w:rsidRPr="00046362" w:rsidRDefault="00046362" w:rsidP="00046362">
      <w:pPr>
        <w:tabs>
          <w:tab w:val="left" w:pos="1134"/>
        </w:tabs>
        <w:ind w:left="142" w:firstLine="567"/>
        <w:contextualSpacing/>
        <w:jc w:val="both"/>
        <w:rPr>
          <w:sz w:val="28"/>
          <w:szCs w:val="28"/>
        </w:rPr>
      </w:pPr>
    </w:p>
    <w:p w:rsidR="00046362" w:rsidRPr="00046362" w:rsidRDefault="00046362" w:rsidP="00046362">
      <w:pPr>
        <w:numPr>
          <w:ilvl w:val="0"/>
          <w:numId w:val="61"/>
        </w:numPr>
        <w:tabs>
          <w:tab w:val="left" w:pos="0"/>
          <w:tab w:val="left" w:pos="1134"/>
        </w:tabs>
        <w:ind w:left="0" w:firstLine="709"/>
        <w:contextualSpacing/>
        <w:jc w:val="both"/>
        <w:rPr>
          <w:rFonts w:eastAsia="Calibri"/>
          <w:sz w:val="28"/>
          <w:szCs w:val="28"/>
          <w:lang w:eastAsia="en-US"/>
        </w:rPr>
      </w:pPr>
      <w:r w:rsidRPr="00046362">
        <w:rPr>
          <w:rFonts w:eastAsia="Calibri"/>
          <w:sz w:val="28"/>
          <w:szCs w:val="28"/>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46362" w:rsidRPr="00046362" w:rsidRDefault="00046362" w:rsidP="00046362">
      <w:pPr>
        <w:ind w:left="709" w:right="153"/>
        <w:jc w:val="both"/>
        <w:rPr>
          <w:rFonts w:eastAsia="Calibri"/>
          <w:sz w:val="28"/>
          <w:szCs w:val="28"/>
          <w:lang w:eastAsia="en-US"/>
        </w:rPr>
      </w:pPr>
      <w:r w:rsidRPr="00046362">
        <w:rPr>
          <w:rFonts w:eastAsia="Calibri"/>
          <w:sz w:val="28"/>
          <w:szCs w:val="28"/>
          <w:lang w:eastAsia="en-US"/>
        </w:rPr>
        <w:t xml:space="preserve">Арбитражный комитет АО «ТВЭЛ» - </w:t>
      </w:r>
      <w:hyperlink r:id="rId13" w:history="1">
        <w:r w:rsidRPr="00046362">
          <w:rPr>
            <w:rFonts w:eastAsia="Calibri"/>
            <w:color w:val="0000FF"/>
            <w:sz w:val="28"/>
            <w:u w:val="single"/>
            <w:lang w:eastAsia="en-US"/>
          </w:rPr>
          <w:t>arbitration@tvel.ru</w:t>
        </w:r>
      </w:hyperlink>
    </w:p>
    <w:p w:rsidR="00046362" w:rsidRPr="00046362" w:rsidRDefault="00046362" w:rsidP="00046362">
      <w:pPr>
        <w:ind w:left="709" w:right="153"/>
        <w:jc w:val="both"/>
        <w:rPr>
          <w:rFonts w:eastAsia="Calibri"/>
          <w:color w:val="0000FF"/>
          <w:sz w:val="28"/>
          <w:szCs w:val="28"/>
          <w:lang w:eastAsia="en-US"/>
        </w:rPr>
      </w:pPr>
      <w:r w:rsidRPr="00046362">
        <w:rPr>
          <w:rFonts w:eastAsia="Calibri"/>
          <w:sz w:val="28"/>
          <w:szCs w:val="28"/>
          <w:lang w:eastAsia="en-US"/>
        </w:rPr>
        <w:t>Центральный арбитражный комитет (ЦАК)</w:t>
      </w:r>
      <w:r w:rsidRPr="00046362">
        <w:t xml:space="preserve"> - </w:t>
      </w:r>
      <w:hyperlink r:id="rId14" w:history="1">
        <w:r w:rsidRPr="00046362">
          <w:rPr>
            <w:rFonts w:eastAsia="Calibri"/>
            <w:color w:val="0000FF"/>
            <w:sz w:val="28"/>
            <w:u w:val="single"/>
            <w:lang w:eastAsia="en-US"/>
          </w:rPr>
          <w:t>arbitration@rosatom.ru</w:t>
        </w:r>
      </w:hyperlink>
      <w:r w:rsidRPr="00046362">
        <w:rPr>
          <w:rFonts w:eastAsia="Calibri"/>
          <w:color w:val="0000FF"/>
          <w:sz w:val="28"/>
          <w:szCs w:val="28"/>
          <w:lang w:eastAsia="en-US"/>
        </w:rPr>
        <w:t>.</w:t>
      </w:r>
    </w:p>
    <w:p w:rsidR="00046362" w:rsidRPr="00046362" w:rsidRDefault="00046362" w:rsidP="00046362">
      <w:pPr>
        <w:ind w:left="709" w:right="153"/>
        <w:jc w:val="both"/>
      </w:pPr>
    </w:p>
    <w:p w:rsidR="00046362" w:rsidRPr="00046362" w:rsidRDefault="00046362" w:rsidP="00046362">
      <w:pPr>
        <w:ind w:right="153"/>
        <w:jc w:val="both"/>
        <w:rPr>
          <w:rFonts w:eastAsia="Calibri"/>
          <w:sz w:val="28"/>
          <w:szCs w:val="28"/>
          <w:lang w:eastAsia="en-US"/>
        </w:rPr>
      </w:pPr>
      <w:r w:rsidRPr="00046362">
        <w:t xml:space="preserve">          </w:t>
      </w:r>
      <w:r w:rsidRPr="00046362">
        <w:rPr>
          <w:sz w:val="28"/>
          <w:szCs w:val="28"/>
        </w:rPr>
        <w:t>21)</w:t>
      </w:r>
      <w:r w:rsidRPr="00046362">
        <w:rPr>
          <w:sz w:val="28"/>
          <w:szCs w:val="28"/>
        </w:rPr>
        <w:tab/>
      </w:r>
      <w:r w:rsidRPr="00046362">
        <w:rPr>
          <w:rFonts w:eastAsia="Calibri"/>
          <w:sz w:val="28"/>
          <w:szCs w:val="28"/>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w:t>
      </w:r>
      <w:r w:rsidRPr="00046362">
        <w:rPr>
          <w:rFonts w:eastAsia="Calibri"/>
          <w:sz w:val="28"/>
          <w:szCs w:val="28"/>
          <w:lang w:eastAsia="en-US"/>
        </w:rPr>
        <w:lastRenderedPageBreak/>
        <w:t>Федеральным законом от 14.04.1992г. № 3297-1 «О закрытом административно – территориальном образовании».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5" w:history="1">
        <w:r w:rsidRPr="00046362">
          <w:rPr>
            <w:rFonts w:eastAsia="Calibri"/>
            <w:color w:val="0000FF"/>
            <w:sz w:val="28"/>
            <w:u w:val="single"/>
            <w:lang w:eastAsia="en-US"/>
          </w:rPr>
          <w:t>http://www.seversknet.ru</w:t>
        </w:r>
      </w:hyperlink>
      <w:r w:rsidRPr="00046362">
        <w:rPr>
          <w:rFonts w:eastAsia="Calibri"/>
          <w:sz w:val="28"/>
          <w:szCs w:val="28"/>
          <w:lang w:eastAsia="en-US"/>
        </w:rPr>
        <w:t xml:space="preserve">, в разделе: </w:t>
      </w:r>
      <w:r w:rsidRPr="00046362">
        <w:rPr>
          <w:rFonts w:eastAsia="Calibri"/>
          <w:color w:val="0000FF"/>
          <w:sz w:val="28"/>
          <w:szCs w:val="28"/>
          <w:u w:val="single"/>
          <w:lang w:eastAsia="en-US"/>
        </w:rPr>
        <w:t>Главная</w:t>
      </w:r>
      <w:r w:rsidRPr="00046362">
        <w:rPr>
          <w:rFonts w:eastAsia="Calibri"/>
          <w:sz w:val="28"/>
          <w:szCs w:val="28"/>
          <w:lang w:eastAsia="en-US"/>
        </w:rPr>
        <w:t xml:space="preserve"> / </w:t>
      </w:r>
      <w:r w:rsidRPr="00046362">
        <w:rPr>
          <w:rFonts w:eastAsia="Calibri"/>
          <w:color w:val="0000FF"/>
          <w:sz w:val="28"/>
          <w:szCs w:val="28"/>
          <w:u w:val="single"/>
          <w:lang w:eastAsia="en-US"/>
        </w:rPr>
        <w:t>ЗАТО Северск</w:t>
      </w:r>
      <w:r w:rsidRPr="00046362">
        <w:rPr>
          <w:rFonts w:eastAsia="Calibri"/>
          <w:sz w:val="28"/>
          <w:szCs w:val="28"/>
          <w:lang w:eastAsia="en-US"/>
        </w:rPr>
        <w:t xml:space="preserve"> / Въезд в город.</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постоянно проживающих на территории Томской области, — до 10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 для граждан РФ, прибывающих из других регионов, — до 30 календарных дней.</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046362" w:rsidRPr="00046362" w:rsidRDefault="00046362" w:rsidP="00046362">
      <w:pPr>
        <w:ind w:right="153"/>
        <w:jc w:val="both"/>
        <w:rPr>
          <w:rFonts w:eastAsia="Calibri"/>
          <w:sz w:val="28"/>
          <w:szCs w:val="28"/>
          <w:lang w:eastAsia="en-US"/>
        </w:rPr>
      </w:pPr>
      <w:r w:rsidRPr="00046362">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A956FE" w:rsidRPr="007705A6" w:rsidRDefault="00046362" w:rsidP="002E3BBC">
      <w:pPr>
        <w:ind w:right="153"/>
        <w:jc w:val="both"/>
      </w:pPr>
      <w:r w:rsidRPr="00046362">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Default="00BA3C22" w:rsidP="00CD6C43">
      <w:pPr>
        <w:pStyle w:val="af4"/>
        <w:spacing w:before="0" w:beforeAutospacing="0" w:after="0" w:afterAutospacing="0"/>
        <w:ind w:right="153"/>
        <w:jc w:val="both"/>
        <w:sectPr w:rsidR="00BA3C22" w:rsidSect="0072366F">
          <w:headerReference w:type="default" r:id="rId16"/>
          <w:footerReference w:type="default" r:id="rId17"/>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0" w:name="_Toc398564571"/>
      <w:bookmarkStart w:id="11" w:name="_Toc399408081"/>
      <w:bookmarkStart w:id="12" w:name="_Toc414869542"/>
      <w:r w:rsidRPr="00FC009D">
        <w:rPr>
          <w:b/>
          <w:sz w:val="28"/>
          <w:szCs w:val="28"/>
        </w:rPr>
        <w:lastRenderedPageBreak/>
        <w:t>ЧАСТЬ 1</w:t>
      </w:r>
      <w:bookmarkEnd w:id="10"/>
      <w:bookmarkEnd w:id="11"/>
      <w:bookmarkEnd w:id="12"/>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2E3BBC" w:rsidRDefault="00EA3525" w:rsidP="003B0CC3">
      <w:pPr>
        <w:pStyle w:val="10"/>
        <w:numPr>
          <w:ilvl w:val="0"/>
          <w:numId w:val="18"/>
        </w:numPr>
        <w:tabs>
          <w:tab w:val="left" w:pos="426"/>
        </w:tabs>
        <w:ind w:left="0" w:firstLine="0"/>
        <w:jc w:val="center"/>
        <w:rPr>
          <w:b/>
          <w:sz w:val="28"/>
          <w:szCs w:val="28"/>
        </w:rPr>
      </w:pPr>
      <w:bookmarkStart w:id="13" w:name="_Toc395190383"/>
      <w:bookmarkStart w:id="14" w:name="_Ref396490008"/>
      <w:bookmarkStart w:id="15" w:name="_Toc414869543"/>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2E3BBC">
        <w:rPr>
          <w:b/>
          <w:sz w:val="28"/>
          <w:szCs w:val="28"/>
        </w:rPr>
        <w:t>ТРЕБОВАНИЯ. ДОКУМЕНТЫ. СОСТАВ ЗАЯВКИ НА УЧАСТИЕ В </w:t>
      </w:r>
      <w:r w:rsidR="00BA3C22" w:rsidRPr="002E3BBC">
        <w:rPr>
          <w:b/>
          <w:sz w:val="28"/>
          <w:szCs w:val="28"/>
        </w:rPr>
        <w:t>ЗАКУПКЕ</w:t>
      </w:r>
      <w:r w:rsidRPr="002E3BBC">
        <w:rPr>
          <w:b/>
          <w:sz w:val="28"/>
          <w:szCs w:val="28"/>
        </w:rPr>
        <w:t>.</w:t>
      </w:r>
      <w:bookmarkEnd w:id="13"/>
      <w:bookmarkEnd w:id="14"/>
      <w:bookmarkEnd w:id="15"/>
    </w:p>
    <w:p w:rsidR="00EA3525" w:rsidRPr="003841A6" w:rsidRDefault="00EA3525" w:rsidP="003B0CC3">
      <w:pPr>
        <w:pStyle w:val="10"/>
        <w:numPr>
          <w:ilvl w:val="1"/>
          <w:numId w:val="18"/>
        </w:numPr>
        <w:spacing w:before="120" w:after="120"/>
        <w:ind w:left="0" w:firstLine="567"/>
        <w:jc w:val="both"/>
        <w:rPr>
          <w:sz w:val="28"/>
          <w:szCs w:val="28"/>
        </w:rPr>
      </w:pPr>
      <w:bookmarkStart w:id="36" w:name="_Ref394995094"/>
      <w:bookmarkStart w:id="37" w:name="_Toc395190384"/>
      <w:bookmarkStart w:id="38"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2E3BB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39" w:name="_Toc414869545"/>
      <w:r w:rsidRPr="002E3BBC">
        <w:rPr>
          <w:b/>
          <w:sz w:val="28"/>
          <w:szCs w:val="28"/>
        </w:rPr>
        <w:t>Т</w:t>
      </w:r>
      <w:r w:rsidR="00934E2A" w:rsidRPr="002E3BBC">
        <w:rPr>
          <w:b/>
          <w:sz w:val="28"/>
          <w:szCs w:val="28"/>
        </w:rPr>
        <w:t xml:space="preserve">ребования к участникам </w:t>
      </w:r>
      <w:r w:rsidR="00BA3C22" w:rsidRPr="002E3BBC">
        <w:rPr>
          <w:b/>
          <w:sz w:val="28"/>
          <w:szCs w:val="28"/>
        </w:rPr>
        <w:t>закупки</w:t>
      </w:r>
      <w:bookmarkEnd w:id="39"/>
      <w:r w:rsidR="00EA14B6" w:rsidRPr="002E3BBC">
        <w:rPr>
          <w:b/>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0" w:name="_Ref405790941"/>
          </w:p>
        </w:tc>
        <w:bookmarkEnd w:id="40"/>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1" w:name="_Ref405791406"/>
            <w:r w:rsidRPr="00F14995">
              <w:rPr>
                <w:rFonts w:ascii="Times New Roman" w:hAnsi="Times New Roman"/>
                <w:sz w:val="24"/>
                <w:szCs w:val="24"/>
              </w:rPr>
              <w:t>копии документов о государственной регистрации из следующих:</w:t>
            </w:r>
            <w:bookmarkEnd w:id="41"/>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2"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2"/>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3" w:name="_Ref405791536"/>
          </w:p>
        </w:tc>
        <w:bookmarkEnd w:id="43"/>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4" w:name="_Ref405791537"/>
          </w:p>
        </w:tc>
        <w:bookmarkEnd w:id="44"/>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7691222"/>
          </w:p>
        </w:tc>
        <w:bookmarkEnd w:id="45"/>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2235"/>
          </w:p>
        </w:tc>
        <w:bookmarkEnd w:id="46"/>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b/>
          <w:sz w:val="28"/>
          <w:szCs w:val="28"/>
        </w:rPr>
      </w:pPr>
      <w:bookmarkStart w:id="47" w:name="_Toc414869546"/>
      <w:r w:rsidRPr="002E3BBC">
        <w:rPr>
          <w:b/>
          <w:sz w:val="28"/>
          <w:szCs w:val="28"/>
        </w:rPr>
        <w:lastRenderedPageBreak/>
        <w:t xml:space="preserve">Требования к </w:t>
      </w:r>
      <w:bookmarkEnd w:id="47"/>
      <w:r w:rsidR="00F12650" w:rsidRPr="002E3BBC">
        <w:rPr>
          <w:b/>
          <w:sz w:val="28"/>
          <w:szCs w:val="28"/>
        </w:rPr>
        <w:t>продукции</w:t>
      </w:r>
      <w:r w:rsidR="00EA14B6" w:rsidRPr="002E3BBC">
        <w:rPr>
          <w:b/>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6"/>
        <w:gridCol w:w="6845"/>
        <w:gridCol w:w="7745"/>
      </w:tblGrid>
      <w:tr w:rsidR="002E3BBC" w:rsidRPr="002E3BBC" w:rsidTr="00356F34">
        <w:trPr>
          <w:trHeight w:val="807"/>
          <w:tblHeader/>
        </w:trPr>
        <w:tc>
          <w:tcPr>
            <w:tcW w:w="268" w:type="pct"/>
            <w:tcBorders>
              <w:right w:val="single" w:sz="4" w:space="0" w:color="auto"/>
            </w:tcBorders>
            <w:vAlign w:val="center"/>
          </w:tcPr>
          <w:p w:rsidR="002E3BBC" w:rsidRPr="002E3BBC" w:rsidRDefault="002E3BBC" w:rsidP="002E3BBC">
            <w:pPr>
              <w:widowControl w:val="0"/>
              <w:shd w:val="clear" w:color="auto" w:fill="FFFFFF"/>
              <w:tabs>
                <w:tab w:val="left" w:pos="299"/>
              </w:tabs>
              <w:ind w:left="75" w:right="-57"/>
              <w:jc w:val="center"/>
              <w:rPr>
                <w:rFonts w:eastAsia="Arial Unicode MS"/>
              </w:rPr>
            </w:pPr>
            <w:r w:rsidRPr="002E3BBC">
              <w:rPr>
                <w:rFonts w:eastAsia="Arial Unicode MS"/>
              </w:rPr>
              <w:t>№ п/п</w:t>
            </w:r>
          </w:p>
        </w:tc>
        <w:tc>
          <w:tcPr>
            <w:tcW w:w="2220" w:type="pct"/>
            <w:tcBorders>
              <w:left w:val="single" w:sz="4" w:space="0" w:color="auto"/>
            </w:tcBorders>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Требование</w:t>
            </w:r>
          </w:p>
        </w:tc>
        <w:tc>
          <w:tcPr>
            <w:tcW w:w="2512" w:type="pct"/>
            <w:vAlign w:val="center"/>
          </w:tcPr>
          <w:p w:rsidR="002E3BBC" w:rsidRPr="002E3BBC" w:rsidRDefault="002E3BBC" w:rsidP="002E3BBC">
            <w:pPr>
              <w:widowControl w:val="0"/>
              <w:shd w:val="clear" w:color="auto" w:fill="FFFFFF"/>
              <w:ind w:left="-57" w:right="-57"/>
              <w:jc w:val="center"/>
              <w:rPr>
                <w:rFonts w:eastAsia="Arial Unicode MS"/>
              </w:rPr>
            </w:pPr>
            <w:r w:rsidRPr="002E3BBC">
              <w:rPr>
                <w:rFonts w:eastAsia="Arial Unicode MS"/>
              </w:rPr>
              <w:t>Документ, подтверждающий соответствие требованиям</w:t>
            </w:r>
          </w:p>
        </w:tc>
      </w:tr>
      <w:tr w:rsidR="002E3BBC" w:rsidRPr="002E3BBC" w:rsidTr="00356F34">
        <w:trPr>
          <w:trHeight w:val="586"/>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Продукция должна соответствовать требованиям, указанным в томе 2 «Техническая часть».</w:t>
            </w:r>
          </w:p>
          <w:p w:rsidR="002E3BBC" w:rsidRPr="002E3BBC" w:rsidRDefault="002E3BBC" w:rsidP="002E3BBC">
            <w:pPr>
              <w:widowControl w:val="0"/>
              <w:shd w:val="clear" w:color="auto" w:fill="FFFFFF"/>
              <w:ind w:left="-57" w:right="-57"/>
              <w:jc w:val="both"/>
              <w:rPr>
                <w:rFonts w:eastAsia="Arial Unicode MS"/>
              </w:rPr>
            </w:pPr>
          </w:p>
          <w:p w:rsidR="002E3BBC" w:rsidRPr="002E3BBC" w:rsidRDefault="002E3BBC" w:rsidP="002E3BBC">
            <w:pPr>
              <w:widowControl w:val="0"/>
              <w:shd w:val="clear" w:color="auto" w:fill="FFFFFF"/>
              <w:ind w:left="-57" w:right="-57"/>
              <w:jc w:val="both"/>
              <w:rPr>
                <w:rFonts w:eastAsia="Arial Unicode MS"/>
                <w:i/>
              </w:rPr>
            </w:pPr>
            <w:r w:rsidRPr="002E3BBC">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2E3BBC">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512" w:type="pct"/>
            <w:vMerge w:val="restart"/>
          </w:tcPr>
          <w:p w:rsidR="002E3BBC" w:rsidRPr="002E3BBC" w:rsidRDefault="002E3BBC" w:rsidP="002E3BBC">
            <w:pPr>
              <w:widowControl w:val="0"/>
              <w:shd w:val="clear" w:color="auto" w:fill="FFFFFF"/>
              <w:jc w:val="both"/>
              <w:rPr>
                <w:rFonts w:eastAsia="Arial Unicode MS"/>
              </w:rPr>
            </w:pPr>
            <w:r w:rsidRPr="002E3BBC">
              <w:rPr>
                <w:rFonts w:eastAsia="Arial Unicode MS"/>
              </w:rPr>
              <w:t>Техническое предложение (подраздел 4.1, Форма 2) подтверждающее выполнение каждого технического требования (том 2), в том числе содержащее:</w:t>
            </w:r>
          </w:p>
          <w:p w:rsidR="002E3BBC" w:rsidRPr="002E3BBC" w:rsidRDefault="002E3BBC" w:rsidP="002E3BBC">
            <w:pPr>
              <w:widowControl w:val="0"/>
              <w:shd w:val="clear" w:color="auto" w:fill="FFFFFF"/>
              <w:jc w:val="both"/>
              <w:rPr>
                <w:rFonts w:eastAsia="Arial Unicode MS"/>
                <w:i/>
              </w:rPr>
            </w:pPr>
            <w:r w:rsidRPr="002E3BBC">
              <w:rPr>
                <w:rFonts w:eastAsia="Arial Unicode MS"/>
              </w:rPr>
              <w:t>­</w:t>
            </w:r>
            <w:r w:rsidRPr="002E3BBC">
              <w:rPr>
                <w:rFonts w:eastAsia="Arial Unicode MS"/>
              </w:rPr>
              <w:tab/>
            </w:r>
            <w:r w:rsidRPr="002E3BBC">
              <w:rPr>
                <w:rFonts w:eastAsia="Arial Unicode MS"/>
                <w:i/>
              </w:rPr>
              <w:t>наименование изготовителя и страны происхождения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описание комплектации товара;</w:t>
            </w:r>
          </w:p>
          <w:p w:rsidR="002E3BBC" w:rsidRPr="002E3BBC" w:rsidRDefault="002E3BBC" w:rsidP="002E3BBC">
            <w:pPr>
              <w:widowControl w:val="0"/>
              <w:shd w:val="clear" w:color="auto" w:fill="FFFFFF"/>
              <w:jc w:val="both"/>
              <w:rPr>
                <w:rFonts w:eastAsia="Arial Unicode MS"/>
                <w:i/>
              </w:rPr>
            </w:pPr>
            <w:r w:rsidRPr="002E3BBC">
              <w:rPr>
                <w:rFonts w:eastAsia="Arial Unicode MS"/>
                <w:i/>
              </w:rPr>
              <w:t>­</w:t>
            </w:r>
            <w:r w:rsidRPr="002E3BBC">
              <w:rPr>
                <w:rFonts w:eastAsia="Arial Unicode MS"/>
                <w:i/>
              </w:rPr>
              <w:tab/>
              <w:t>указание количества товаров;</w:t>
            </w:r>
          </w:p>
          <w:p w:rsidR="002E3BBC" w:rsidRPr="002E3BBC" w:rsidRDefault="002E3BBC" w:rsidP="002E3BBC">
            <w:pPr>
              <w:widowControl w:val="0"/>
              <w:shd w:val="clear" w:color="auto" w:fill="FFFFFF"/>
              <w:jc w:val="both"/>
              <w:rPr>
                <w:rFonts w:eastAsia="Arial Unicode MS"/>
              </w:rPr>
            </w:pPr>
            <w:r w:rsidRPr="002E3BBC">
              <w:rPr>
                <w:rFonts w:eastAsia="Arial Unicode MS"/>
                <w:i/>
              </w:rPr>
              <w:t>­</w:t>
            </w:r>
            <w:r w:rsidRPr="002E3BBC">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2E3BBC" w:rsidRPr="002E3BBC" w:rsidTr="00356F34">
        <w:trPr>
          <w:trHeight w:val="329"/>
        </w:trPr>
        <w:tc>
          <w:tcPr>
            <w:tcW w:w="268" w:type="pct"/>
            <w:tcBorders>
              <w:right w:val="single" w:sz="4" w:space="0" w:color="auto"/>
            </w:tcBorders>
          </w:tcPr>
          <w:p w:rsidR="002E3BBC" w:rsidRPr="002E3BBC" w:rsidRDefault="002E3BBC" w:rsidP="002E3BBC">
            <w:pPr>
              <w:widowControl w:val="0"/>
              <w:numPr>
                <w:ilvl w:val="0"/>
                <w:numId w:val="21"/>
              </w:numPr>
              <w:shd w:val="clear" w:color="auto" w:fill="FFFFFF"/>
              <w:tabs>
                <w:tab w:val="left" w:pos="299"/>
              </w:tabs>
              <w:ind w:left="431" w:right="-57" w:hanging="357"/>
              <w:jc w:val="center"/>
              <w:rPr>
                <w:rFonts w:eastAsia="Arial Unicode MS"/>
                <w:bCs/>
              </w:rPr>
            </w:pPr>
          </w:p>
        </w:tc>
        <w:tc>
          <w:tcPr>
            <w:tcW w:w="2220" w:type="pct"/>
            <w:tcBorders>
              <w:left w:val="single" w:sz="4" w:space="0" w:color="auto"/>
            </w:tcBorders>
          </w:tcPr>
          <w:p w:rsidR="002E3BBC" w:rsidRPr="002E3BBC" w:rsidRDefault="002E3BBC" w:rsidP="002E3BBC">
            <w:pPr>
              <w:widowControl w:val="0"/>
              <w:shd w:val="clear" w:color="auto" w:fill="FFFFFF"/>
              <w:ind w:left="-57" w:right="-57"/>
              <w:jc w:val="both"/>
              <w:rPr>
                <w:rFonts w:eastAsia="Arial Unicode MS"/>
              </w:rPr>
            </w:pPr>
            <w:r w:rsidRPr="002E3BBC">
              <w:rPr>
                <w:rFonts w:eastAsia="Arial Unicode MS"/>
              </w:rPr>
              <w:t>Срок представляемой гарантии качества продукции</w:t>
            </w:r>
          </w:p>
        </w:tc>
        <w:tc>
          <w:tcPr>
            <w:tcW w:w="2512" w:type="pct"/>
            <w:vMerge/>
          </w:tcPr>
          <w:p w:rsidR="002E3BBC" w:rsidRPr="002E3BBC" w:rsidRDefault="002E3BBC" w:rsidP="002E3BBC">
            <w:pPr>
              <w:widowControl w:val="0"/>
              <w:shd w:val="clear" w:color="auto" w:fill="FFFFFF"/>
              <w:jc w:val="both"/>
              <w:rPr>
                <w:rFonts w:eastAsia="Arial Unicode MS"/>
              </w:rPr>
            </w:pPr>
          </w:p>
        </w:tc>
      </w:tr>
    </w:tbl>
    <w:p w:rsidR="002E3BBC" w:rsidRDefault="002E3BBC" w:rsidP="002E3BBC"/>
    <w:p w:rsidR="002E3BBC" w:rsidRPr="002E3BBC" w:rsidRDefault="002E3BBC" w:rsidP="002E3BBC"/>
    <w:p w:rsidR="00D737CE" w:rsidRDefault="00D737CE" w:rsidP="00703F4C">
      <w:pPr>
        <w:sectPr w:rsidR="00D737CE" w:rsidSect="0072366F">
          <w:headerReference w:type="default" r:id="rId18"/>
          <w:footerReference w:type="default" r:id="rId19"/>
          <w:pgSz w:w="16840" w:h="11907" w:orient="landscape" w:code="9"/>
          <w:pgMar w:top="851" w:right="1134" w:bottom="284" w:left="993" w:header="567" w:footer="342" w:gutter="0"/>
          <w:cols w:space="708"/>
          <w:docGrid w:linePitch="360"/>
        </w:sect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066DEF" w:rsidRPr="00066DEF" w:rsidRDefault="00066DEF" w:rsidP="00066DEF">
      <w:pPr>
        <w:overflowPunct w:val="0"/>
        <w:autoSpaceDE w:val="0"/>
        <w:autoSpaceDN w:val="0"/>
        <w:adjustRightInd w:val="0"/>
        <w:ind w:firstLine="567"/>
        <w:jc w:val="both"/>
        <w:rPr>
          <w:b/>
          <w:iCs/>
          <w:sz w:val="28"/>
          <w:szCs w:val="28"/>
        </w:rPr>
      </w:pPr>
      <w:r>
        <w:rPr>
          <w:b/>
          <w:iCs/>
          <w:sz w:val="28"/>
          <w:szCs w:val="28"/>
        </w:rPr>
        <w:lastRenderedPageBreak/>
        <w:t xml:space="preserve">2.2       </w:t>
      </w:r>
      <w:r w:rsidRPr="00066DEF">
        <w:rPr>
          <w:b/>
          <w:iCs/>
          <w:sz w:val="28"/>
          <w:szCs w:val="28"/>
        </w:rPr>
        <w:t>СОСТАВ ЗАЯВКИ НА УЧАСТИЕ В ЗАПРОСЕ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1.</w:t>
      </w:r>
      <w:r w:rsidRPr="00066DEF">
        <w:rPr>
          <w:b/>
          <w:iCs/>
          <w:sz w:val="28"/>
          <w:szCs w:val="28"/>
        </w:rPr>
        <w:tab/>
        <w:t>Формы, заполняемые с помощью функционала ЭТП:</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           1) заявка (предложение) с указанием цены заявки (предложения);</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ind w:firstLine="567"/>
        <w:jc w:val="both"/>
        <w:rPr>
          <w:b/>
          <w:iCs/>
          <w:sz w:val="28"/>
          <w:szCs w:val="28"/>
        </w:rPr>
      </w:pPr>
      <w:r w:rsidRPr="00066DEF">
        <w:rPr>
          <w:b/>
          <w:iCs/>
          <w:sz w:val="28"/>
          <w:szCs w:val="28"/>
        </w:rPr>
        <w:t>2.</w:t>
      </w:r>
      <w:r w:rsidRPr="00066DEF">
        <w:rPr>
          <w:b/>
          <w:iCs/>
          <w:sz w:val="28"/>
          <w:szCs w:val="28"/>
        </w:rPr>
        <w:tab/>
        <w:t>Документы, прикладываемые к заявке на участие в запросе цен, в форме электронных документов:</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1)</w:t>
      </w:r>
      <w:r w:rsidRPr="00066DEF">
        <w:rPr>
          <w:iCs/>
          <w:sz w:val="28"/>
          <w:szCs w:val="28"/>
        </w:rPr>
        <w:tab/>
        <w:t>заявка на участие в запросе цен по форме и в соответствии с инструкциями, приведенными в настоящей документации по запросу цен (подраздел 4.1, Форма 1);</w:t>
      </w:r>
    </w:p>
    <w:p w:rsidR="00066DEF" w:rsidRPr="00066DEF" w:rsidRDefault="00066DEF" w:rsidP="00066DEF">
      <w:pPr>
        <w:overflowPunct w:val="0"/>
        <w:autoSpaceDE w:val="0"/>
        <w:autoSpaceDN w:val="0"/>
        <w:adjustRightInd w:val="0"/>
        <w:ind w:firstLine="567"/>
        <w:jc w:val="both"/>
        <w:rPr>
          <w:iCs/>
          <w:sz w:val="28"/>
          <w:szCs w:val="28"/>
        </w:rPr>
      </w:pPr>
      <w:r w:rsidRPr="00066DEF">
        <w:rPr>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066DEF">
        <w:rPr>
          <w:b/>
          <w:iCs/>
          <w:sz w:val="28"/>
          <w:szCs w:val="28"/>
          <w:u w:val="single"/>
        </w:rPr>
        <w:t>но не менее 60 календарных дней</w:t>
      </w:r>
      <w:r w:rsidRPr="00066DEF">
        <w:rPr>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21F31" w:rsidRDefault="00854CE8" w:rsidP="00121F31">
      <w:pPr>
        <w:overflowPunct w:val="0"/>
        <w:autoSpaceDE w:val="0"/>
        <w:autoSpaceDN w:val="0"/>
        <w:adjustRightInd w:val="0"/>
        <w:ind w:firstLine="567"/>
        <w:jc w:val="both"/>
        <w:rPr>
          <w:iCs/>
          <w:sz w:val="28"/>
          <w:szCs w:val="28"/>
        </w:rPr>
      </w:pPr>
      <w:r w:rsidRPr="00854CE8">
        <w:rPr>
          <w:iCs/>
          <w:sz w:val="28"/>
          <w:szCs w:val="28"/>
        </w:rPr>
        <w:t>2)</w:t>
      </w:r>
      <w:r w:rsidRPr="00854CE8">
        <w:rPr>
          <w:iCs/>
          <w:sz w:val="28"/>
          <w:szCs w:val="28"/>
        </w:rPr>
        <w:tab/>
        <w:t>в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w:t>
      </w:r>
      <w:r w:rsidRPr="00066DEF">
        <w:rPr>
          <w:iCs/>
          <w:sz w:val="28"/>
          <w:szCs w:val="28"/>
        </w:rPr>
        <w:t>подраздел 4.1, Форма 1</w:t>
      </w:r>
      <w:r>
        <w:rPr>
          <w:iCs/>
          <w:sz w:val="28"/>
          <w:szCs w:val="28"/>
        </w:rPr>
        <w:t>.1</w:t>
      </w:r>
      <w:r w:rsidRPr="00854CE8">
        <w:rPr>
          <w:iCs/>
          <w:sz w:val="28"/>
          <w:szCs w:val="28"/>
        </w:rPr>
        <w:t>), предоставляются в составе заявки на участие в закупке в двух форматах: *.pdf с подписью и печатью, а также в редактируемом формате *.doc или *.xls.</w:t>
      </w:r>
      <w:r w:rsidR="00066DEF" w:rsidRPr="00066DEF">
        <w:rPr>
          <w:iCs/>
          <w:sz w:val="28"/>
          <w:szCs w:val="28"/>
        </w:rPr>
        <w:t>;</w:t>
      </w:r>
    </w:p>
    <w:p w:rsidR="00066DEF" w:rsidRPr="00066DEF" w:rsidRDefault="00121F31" w:rsidP="00121F31">
      <w:pPr>
        <w:overflowPunct w:val="0"/>
        <w:autoSpaceDE w:val="0"/>
        <w:autoSpaceDN w:val="0"/>
        <w:adjustRightInd w:val="0"/>
        <w:ind w:firstLine="567"/>
        <w:jc w:val="both"/>
        <w:rPr>
          <w:iCs/>
          <w:sz w:val="28"/>
          <w:szCs w:val="28"/>
        </w:rPr>
      </w:pPr>
      <w:r>
        <w:rPr>
          <w:iCs/>
          <w:sz w:val="28"/>
          <w:szCs w:val="28"/>
        </w:rPr>
        <w:t>3</w:t>
      </w:r>
      <w:r w:rsidR="00066DEF" w:rsidRPr="00066DEF">
        <w:rPr>
          <w:iCs/>
          <w:sz w:val="28"/>
          <w:szCs w:val="28"/>
        </w:rPr>
        <w:t>)</w:t>
      </w:r>
      <w:r w:rsidR="00066DEF" w:rsidRPr="00066DEF">
        <w:rPr>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(подраздел 4.1, Форма 2);</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4</w:t>
      </w:r>
      <w:r w:rsidR="00066DEF" w:rsidRPr="00066DEF">
        <w:rPr>
          <w:iCs/>
          <w:sz w:val="28"/>
          <w:szCs w:val="28"/>
        </w:rPr>
        <w:t>)</w:t>
      </w:r>
      <w:r w:rsidR="00066DEF" w:rsidRPr="00066DEF">
        <w:rPr>
          <w:iCs/>
          <w:sz w:val="28"/>
          <w:szCs w:val="28"/>
        </w:rPr>
        <w:tab/>
        <w:t>сводная таблица стоимости, в соответствии с инструкциями, приведенными в настоящей документации по запросу цен (подраздел 4.1, Форма 3);</w:t>
      </w:r>
    </w:p>
    <w:p w:rsidR="00066DEF" w:rsidRPr="00066DEF" w:rsidRDefault="00121F31" w:rsidP="00066DEF">
      <w:pPr>
        <w:overflowPunct w:val="0"/>
        <w:autoSpaceDE w:val="0"/>
        <w:autoSpaceDN w:val="0"/>
        <w:adjustRightInd w:val="0"/>
        <w:ind w:firstLine="567"/>
        <w:jc w:val="both"/>
        <w:rPr>
          <w:iCs/>
          <w:sz w:val="28"/>
          <w:szCs w:val="28"/>
        </w:rPr>
      </w:pPr>
      <w:r>
        <w:rPr>
          <w:iCs/>
          <w:sz w:val="28"/>
          <w:szCs w:val="28"/>
        </w:rPr>
        <w:t>5</w:t>
      </w:r>
      <w:r w:rsidR="00066DEF" w:rsidRPr="00066DEF">
        <w:rPr>
          <w:iCs/>
          <w:sz w:val="28"/>
          <w:szCs w:val="28"/>
        </w:rPr>
        <w:t>)</w:t>
      </w:r>
      <w:r w:rsidR="00066DEF" w:rsidRPr="00066DEF">
        <w:rPr>
          <w:iCs/>
          <w:sz w:val="28"/>
          <w:szCs w:val="28"/>
        </w:rPr>
        <w:tab/>
        <w:t>документы, указанные в подразделе  2.1 настоящей документации по запросу цен.</w:t>
      </w:r>
    </w:p>
    <w:p w:rsidR="00066DEF" w:rsidRPr="00066DEF" w:rsidRDefault="00066DEF" w:rsidP="00066DEF">
      <w:pPr>
        <w:overflowPunct w:val="0"/>
        <w:autoSpaceDE w:val="0"/>
        <w:autoSpaceDN w:val="0"/>
        <w:adjustRightInd w:val="0"/>
        <w:ind w:firstLine="567"/>
        <w:jc w:val="both"/>
        <w:rPr>
          <w:iCs/>
          <w:sz w:val="28"/>
          <w:szCs w:val="28"/>
        </w:rPr>
      </w:pPr>
    </w:p>
    <w:p w:rsidR="00066DEF" w:rsidRPr="00066DEF" w:rsidRDefault="00066DEF" w:rsidP="00066DEF">
      <w:pPr>
        <w:overflowPunct w:val="0"/>
        <w:autoSpaceDE w:val="0"/>
        <w:autoSpaceDN w:val="0"/>
        <w:adjustRightInd w:val="0"/>
        <w:jc w:val="both"/>
        <w:rPr>
          <w:bCs/>
        </w:rPr>
      </w:pPr>
      <w:r w:rsidRPr="00066DEF">
        <w:rPr>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356F34">
          <w:pgSz w:w="16840" w:h="11907" w:orient="landscape" w:code="9"/>
          <w:pgMar w:top="851" w:right="1134" w:bottom="284" w:left="992" w:header="567" w:footer="340" w:gutter="0"/>
          <w:cols w:space="708"/>
          <w:docGrid w:linePitch="360"/>
        </w:sect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48" w:name="_Ref321475870"/>
      <w:bookmarkStart w:id="49" w:name="_Toc398564600"/>
      <w:bookmarkStart w:id="50" w:name="_Toc399408089"/>
      <w:bookmarkStart w:id="51" w:name="_Toc412202945"/>
      <w:r w:rsidRPr="00C24C18">
        <w:rPr>
          <w:iCs/>
          <w:sz w:val="28"/>
          <w:szCs w:val="28"/>
        </w:rPr>
        <w:lastRenderedPageBreak/>
        <w:t>КРИТЕРИИ И МЕТОДИКА ОЦЕНКИ ЗАЯВОК НА УЧАСТИЕ В ЗАКУПКЕ</w:t>
      </w:r>
      <w:bookmarkEnd w:id="48"/>
      <w:bookmarkEnd w:id="49"/>
      <w:bookmarkEnd w:id="50"/>
      <w:bookmarkEnd w:id="51"/>
    </w:p>
    <w:p w:rsidR="00C24C18" w:rsidRPr="00C24C18" w:rsidRDefault="00C24C18" w:rsidP="00C24C18">
      <w:pPr>
        <w:ind w:right="153" w:firstLine="636"/>
        <w:jc w:val="both"/>
        <w:rPr>
          <w:b/>
          <w:i/>
        </w:rPr>
      </w:pPr>
    </w:p>
    <w:p w:rsidR="00C24C18" w:rsidRPr="00C24C18" w:rsidRDefault="00C24C18" w:rsidP="00C24C18">
      <w:pPr>
        <w:ind w:right="153" w:firstLine="636"/>
        <w:jc w:val="both"/>
        <w:rPr>
          <w:sz w:val="28"/>
          <w:szCs w:val="28"/>
        </w:rPr>
      </w:pPr>
      <w:r w:rsidRPr="00C24C18">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24C18" w:rsidRPr="00C24C18" w:rsidRDefault="00C24C18" w:rsidP="00C24C18">
      <w:pPr>
        <w:ind w:right="153" w:firstLine="636"/>
        <w:jc w:val="both"/>
        <w:rPr>
          <w:sz w:val="28"/>
          <w:szCs w:val="28"/>
        </w:rPr>
      </w:pPr>
      <w:r w:rsidRPr="00C24C18">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24C18" w:rsidRPr="00C24C18" w:rsidRDefault="00C24C18" w:rsidP="00C24C18">
      <w:pPr>
        <w:ind w:right="153" w:firstLine="636"/>
        <w:jc w:val="both"/>
        <w:rPr>
          <w:sz w:val="28"/>
          <w:szCs w:val="28"/>
        </w:rPr>
      </w:pPr>
      <w:r w:rsidRPr="00C24C18">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pPr>
    </w:p>
    <w:p w:rsidR="00C24C18" w:rsidRPr="00C24C18" w:rsidRDefault="00C24C18" w:rsidP="00C24C18">
      <w:pPr>
        <w:ind w:right="153" w:firstLine="636"/>
        <w:jc w:val="both"/>
        <w:rPr>
          <w:b/>
          <w:bCs/>
          <w:i/>
        </w:rPr>
      </w:pPr>
    </w:p>
    <w:p w:rsidR="00C24C18" w:rsidRPr="00C24C18" w:rsidRDefault="00C24C18" w:rsidP="00C24C18">
      <w:pPr>
        <w:keepNext/>
        <w:numPr>
          <w:ilvl w:val="0"/>
          <w:numId w:val="18"/>
        </w:numPr>
        <w:tabs>
          <w:tab w:val="left" w:pos="426"/>
        </w:tabs>
        <w:ind w:left="0" w:firstLine="0"/>
        <w:jc w:val="both"/>
        <w:outlineLvl w:val="0"/>
        <w:rPr>
          <w:iCs/>
          <w:sz w:val="28"/>
          <w:szCs w:val="28"/>
        </w:rPr>
      </w:pPr>
      <w:bookmarkStart w:id="52" w:name="_Toc395190388"/>
      <w:bookmarkStart w:id="53" w:name="_Ref396487846"/>
      <w:bookmarkStart w:id="54" w:name="_Ref396489236"/>
      <w:bookmarkStart w:id="55" w:name="_Toc412202946"/>
      <w:bookmarkStart w:id="56" w:name="_Toc260130025"/>
      <w:bookmarkStart w:id="57" w:name="_Toc367283798"/>
      <w:r w:rsidRPr="00C24C18">
        <w:rPr>
          <w:iCs/>
          <w:sz w:val="28"/>
          <w:szCs w:val="28"/>
        </w:rPr>
        <w:lastRenderedPageBreak/>
        <w:t>ОБРАЗЦЫ ФОРМ ОСНОВНЫХ ДОКУМЕНТОВ</w:t>
      </w:r>
      <w:bookmarkEnd w:id="52"/>
      <w:bookmarkEnd w:id="53"/>
      <w:bookmarkEnd w:id="54"/>
      <w:bookmarkEnd w:id="55"/>
    </w:p>
    <w:p w:rsidR="00C24C18" w:rsidRPr="00C24C18" w:rsidRDefault="00C24C18" w:rsidP="00C24C18">
      <w:pPr>
        <w:tabs>
          <w:tab w:val="left" w:pos="0"/>
        </w:tabs>
        <w:overflowPunct w:val="0"/>
        <w:autoSpaceDE w:val="0"/>
        <w:autoSpaceDN w:val="0"/>
        <w:adjustRightInd w:val="0"/>
        <w:ind w:left="709" w:right="153"/>
        <w:jc w:val="both"/>
        <w:rPr>
          <w:b/>
          <w:bCs/>
          <w:i/>
        </w:rPr>
      </w:pPr>
    </w:p>
    <w:p w:rsidR="00C24C18" w:rsidRPr="00C24C18" w:rsidRDefault="00C24C18" w:rsidP="00C24C18">
      <w:pPr>
        <w:jc w:val="both"/>
        <w:rPr>
          <w:b/>
          <w:bCs/>
          <w:i/>
        </w:rPr>
      </w:pPr>
      <w:bookmarkStart w:id="58" w:name="_Письмо_о_подаче"/>
      <w:bookmarkStart w:id="59" w:name="_Анкета_Претендента_на"/>
      <w:bookmarkStart w:id="60" w:name="_Анкета_Участника_процедуры"/>
      <w:bookmarkStart w:id="61" w:name="_АНКЕТА_УЧАСТНИКА_КОНКУРСА"/>
      <w:bookmarkEnd w:id="58"/>
      <w:bookmarkEnd w:id="59"/>
      <w:bookmarkEnd w:id="60"/>
      <w:bookmarkEnd w:id="61"/>
    </w:p>
    <w:p w:rsidR="00C24C18" w:rsidRPr="00C24C18" w:rsidRDefault="00C24C18" w:rsidP="00C24C18">
      <w:pPr>
        <w:keepNext/>
        <w:numPr>
          <w:ilvl w:val="1"/>
          <w:numId w:val="18"/>
        </w:numPr>
        <w:tabs>
          <w:tab w:val="left" w:pos="709"/>
        </w:tabs>
        <w:ind w:left="0" w:firstLine="0"/>
        <w:jc w:val="both"/>
        <w:outlineLvl w:val="0"/>
        <w:rPr>
          <w:iCs/>
          <w:sz w:val="28"/>
          <w:szCs w:val="28"/>
        </w:rPr>
      </w:pPr>
      <w:bookmarkStart w:id="62" w:name="_Ref401131967"/>
      <w:bookmarkStart w:id="63" w:name="_Toc412202947"/>
      <w:r w:rsidRPr="00C24C18">
        <w:rPr>
          <w:iCs/>
          <w:sz w:val="28"/>
          <w:szCs w:val="28"/>
        </w:rPr>
        <w:t xml:space="preserve">Образцы форм основных документов, включаемых в заявку на участие в </w:t>
      </w:r>
      <w:bookmarkEnd w:id="62"/>
      <w:bookmarkEnd w:id="63"/>
      <w:r w:rsidRPr="00C24C18">
        <w:rPr>
          <w:iCs/>
          <w:sz w:val="28"/>
          <w:szCs w:val="28"/>
        </w:rPr>
        <w:t>запросе цен</w:t>
      </w: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jc w:val="right"/>
        <w:rPr>
          <w:sz w:val="28"/>
          <w:szCs w:val="28"/>
        </w:rPr>
      </w:pPr>
      <w:r w:rsidRPr="00C24C18">
        <w:rPr>
          <w:sz w:val="28"/>
          <w:szCs w:val="28"/>
        </w:rPr>
        <w:t>Форма 1.</w:t>
      </w:r>
    </w:p>
    <w:p w:rsidR="00C24C18" w:rsidRPr="00C24C18" w:rsidRDefault="00C24C18" w:rsidP="00C24C18">
      <w:pPr>
        <w:overflowPunct w:val="0"/>
        <w:autoSpaceDE w:val="0"/>
        <w:autoSpaceDN w:val="0"/>
        <w:adjustRightInd w:val="0"/>
        <w:ind w:firstLine="567"/>
        <w:jc w:val="right"/>
      </w:pPr>
    </w:p>
    <w:p w:rsidR="00C24C18" w:rsidRPr="00C24C18" w:rsidRDefault="00C24C18" w:rsidP="00C24C18">
      <w:pPr>
        <w:rPr>
          <w:b/>
          <w:i/>
        </w:rPr>
      </w:pPr>
      <w:r w:rsidRPr="00C24C18">
        <w:rPr>
          <w:b/>
          <w:i/>
        </w:rPr>
        <w:t>Фирменный бланк участника запроса цен</w:t>
      </w:r>
    </w:p>
    <w:p w:rsidR="00C24C18" w:rsidRPr="00C24C18" w:rsidRDefault="00C24C18" w:rsidP="00C24C18">
      <w:pPr>
        <w:overflowPunct w:val="0"/>
        <w:autoSpaceDE w:val="0"/>
        <w:autoSpaceDN w:val="0"/>
        <w:adjustRightInd w:val="0"/>
        <w:spacing w:before="120"/>
        <w:rPr>
          <w:bCs/>
        </w:rPr>
      </w:pPr>
      <w:r w:rsidRPr="00C24C18">
        <w:rPr>
          <w:bCs/>
        </w:rPr>
        <w:t>«___» __________ 20___ года №______</w:t>
      </w:r>
    </w:p>
    <w:p w:rsidR="00C24C18" w:rsidRPr="00C24C18" w:rsidRDefault="00C24C18" w:rsidP="00C24C18">
      <w:pPr>
        <w:overflowPunct w:val="0"/>
        <w:autoSpaceDE w:val="0"/>
        <w:autoSpaceDN w:val="0"/>
        <w:adjustRightInd w:val="0"/>
        <w:spacing w:before="120"/>
        <w:jc w:val="right"/>
        <w:rPr>
          <w:b/>
          <w:i/>
        </w:rPr>
      </w:pPr>
      <w:r w:rsidRPr="00C24C18">
        <w:rPr>
          <w:b/>
          <w:i/>
        </w:rPr>
        <w:t>Лот __</w:t>
      </w:r>
    </w:p>
    <w:p w:rsidR="00C24C18" w:rsidRPr="00C24C18" w:rsidRDefault="00C24C18" w:rsidP="00C24C18">
      <w:pPr>
        <w:keepNext/>
        <w:jc w:val="center"/>
        <w:outlineLvl w:val="1"/>
        <w:rPr>
          <w:iCs/>
        </w:rPr>
      </w:pPr>
      <w:bookmarkStart w:id="64" w:name="_Toc255987071"/>
      <w:bookmarkStart w:id="65" w:name="_Toc272505461"/>
      <w:bookmarkStart w:id="66" w:name="_Toc390267513"/>
      <w:bookmarkStart w:id="67" w:name="_Toc412201945"/>
      <w:bookmarkStart w:id="68" w:name="заявка"/>
      <w:r w:rsidRPr="00C24C18">
        <w:rPr>
          <w:iCs/>
        </w:rPr>
        <w:t>ЗАЯВКА НА УЧАСТИЕ В ЗАПРОСЕ ЦЕН (Форма 1)</w:t>
      </w:r>
      <w:bookmarkEnd w:id="64"/>
      <w:bookmarkEnd w:id="65"/>
      <w:bookmarkEnd w:id="66"/>
      <w:bookmarkEnd w:id="67"/>
    </w:p>
    <w:bookmarkEnd w:id="68"/>
    <w:p w:rsidR="00C24C18" w:rsidRPr="00C24C18" w:rsidRDefault="00C24C18" w:rsidP="00C24C18">
      <w:pPr>
        <w:tabs>
          <w:tab w:val="left" w:pos="7938"/>
        </w:tabs>
        <w:ind w:firstLine="4820"/>
        <w:jc w:val="center"/>
        <w:rPr>
          <w:b/>
        </w:rPr>
      </w:pPr>
    </w:p>
    <w:p w:rsidR="00C24C18" w:rsidRPr="00C24C18" w:rsidRDefault="00C24C18" w:rsidP="00C24C18">
      <w:pPr>
        <w:ind w:firstLine="709"/>
        <w:jc w:val="both"/>
      </w:pPr>
      <w:r w:rsidRPr="00C24C18">
        <w:t>Изучив извещение о проведении запроса цен на право заключения договора на ________________________, опубликованное на</w:t>
      </w:r>
      <w:r w:rsidRPr="00C24C18">
        <w:rPr>
          <w:b/>
          <w:i/>
        </w:rPr>
        <w:t xml:space="preserve"> </w:t>
      </w:r>
      <w:r w:rsidRPr="00C24C18">
        <w:t xml:space="preserve">_________________ </w:t>
      </w:r>
      <w:r w:rsidRPr="00C24C18">
        <w:rPr>
          <w:b/>
          <w:i/>
        </w:rPr>
        <w:t>[указывается сайт, на котором опубликована закупка]</w:t>
      </w:r>
      <w:r w:rsidRPr="00C24C18">
        <w:t xml:space="preserve">, закупка № ______ </w:t>
      </w:r>
      <w:r w:rsidRPr="00C24C18">
        <w:rPr>
          <w:b/>
          <w:i/>
        </w:rPr>
        <w:t>[указывается номер закупки на указанном сайте],</w:t>
      </w:r>
      <w:r w:rsidRPr="00C24C18">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C24C18" w:rsidRPr="00C24C18" w:rsidRDefault="00C24C18" w:rsidP="00C24C18">
      <w:pPr>
        <w:suppressAutoHyphens/>
        <w:overflowPunct w:val="0"/>
        <w:autoSpaceDE w:val="0"/>
        <w:autoSpaceDN w:val="0"/>
        <w:adjustRightInd w:val="0"/>
        <w:jc w:val="center"/>
        <w:rPr>
          <w:bCs/>
        </w:rPr>
      </w:pPr>
      <w:r w:rsidRPr="00C24C18">
        <w:rPr>
          <w:b/>
          <w:bCs/>
          <w:i/>
          <w:vertAlign w:val="superscript"/>
        </w:rPr>
        <w:t>(полное наименование участника закупки с указанием организационно-правовой формы)</w:t>
      </w:r>
      <w:r w:rsidRPr="00C24C18">
        <w:rPr>
          <w:bCs/>
        </w:rPr>
        <w:t xml:space="preserve"> </w:t>
      </w:r>
    </w:p>
    <w:p w:rsidR="00C24C18" w:rsidRPr="00C24C18" w:rsidRDefault="00C24C18" w:rsidP="00C24C18">
      <w:pPr>
        <w:suppressAutoHyphens/>
        <w:overflowPunct w:val="0"/>
        <w:autoSpaceDE w:val="0"/>
        <w:autoSpaceDN w:val="0"/>
        <w:adjustRightInd w:val="0"/>
        <w:jc w:val="both"/>
        <w:rPr>
          <w:bCs/>
        </w:rPr>
      </w:pPr>
      <w:r w:rsidRPr="00C24C18">
        <w:rPr>
          <w:bCs/>
        </w:rPr>
        <w:t>ИНН, КПП, ОГРН, ОКПО ________________________________________________________,</w:t>
      </w:r>
    </w:p>
    <w:p w:rsidR="00C24C18" w:rsidRPr="00C24C18" w:rsidRDefault="00C24C18" w:rsidP="00C24C18">
      <w:pPr>
        <w:suppressAutoHyphens/>
        <w:overflowPunct w:val="0"/>
        <w:autoSpaceDE w:val="0"/>
        <w:autoSpaceDN w:val="0"/>
        <w:adjustRightInd w:val="0"/>
        <w:ind w:left="1418" w:firstLine="709"/>
        <w:jc w:val="center"/>
        <w:rPr>
          <w:b/>
          <w:bCs/>
          <w:i/>
          <w:vertAlign w:val="superscript"/>
        </w:rPr>
      </w:pPr>
      <w:r w:rsidRPr="00C24C18">
        <w:rPr>
          <w:b/>
          <w:bCs/>
          <w:i/>
          <w:vertAlign w:val="superscript"/>
        </w:rPr>
        <w:t>(ИНН, КПП, ОГРН, ОКПО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юридический адрес ___________________________________________________________________,</w:t>
      </w:r>
    </w:p>
    <w:p w:rsidR="00C24C18" w:rsidRPr="00C24C18" w:rsidRDefault="00C24C18" w:rsidP="00C24C18">
      <w:pPr>
        <w:suppressAutoHyphens/>
        <w:overflowPunct w:val="0"/>
        <w:autoSpaceDE w:val="0"/>
        <w:autoSpaceDN w:val="0"/>
        <w:adjustRightInd w:val="0"/>
        <w:ind w:left="2836" w:firstLine="709"/>
        <w:jc w:val="center"/>
        <w:rPr>
          <w:b/>
          <w:bCs/>
          <w:i/>
          <w:vertAlign w:val="superscript"/>
        </w:rPr>
      </w:pPr>
      <w:r w:rsidRPr="00C24C18">
        <w:rPr>
          <w:b/>
          <w:bCs/>
          <w:i/>
          <w:vertAlign w:val="superscript"/>
        </w:rPr>
        <w:t>(юридический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фактический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(фактический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почтовый адрес _____________________________________________________,</w:t>
      </w:r>
    </w:p>
    <w:p w:rsidR="00C24C18" w:rsidRPr="00C24C18" w:rsidRDefault="00C24C18" w:rsidP="00C24C18">
      <w:pPr>
        <w:suppressAutoHyphens/>
        <w:overflowPunct w:val="0"/>
        <w:autoSpaceDE w:val="0"/>
        <w:autoSpaceDN w:val="0"/>
        <w:adjustRightInd w:val="0"/>
        <w:jc w:val="center"/>
        <w:rPr>
          <w:b/>
          <w:bCs/>
          <w:i/>
          <w:vertAlign w:val="superscript"/>
        </w:rPr>
      </w:pPr>
      <w:r w:rsidRPr="00C24C18">
        <w:rPr>
          <w:b/>
          <w:bCs/>
          <w:i/>
          <w:vertAlign w:val="superscript"/>
        </w:rPr>
        <w:t>(почтовый адрес участника закупки)</w:t>
      </w:r>
    </w:p>
    <w:p w:rsidR="00C24C18" w:rsidRPr="00C24C18" w:rsidRDefault="00C24C18" w:rsidP="00C24C18">
      <w:pPr>
        <w:suppressAutoHyphens/>
        <w:overflowPunct w:val="0"/>
        <w:autoSpaceDE w:val="0"/>
        <w:autoSpaceDN w:val="0"/>
        <w:adjustRightInd w:val="0"/>
        <w:jc w:val="both"/>
        <w:rPr>
          <w:bCs/>
        </w:rPr>
      </w:pPr>
      <w:r w:rsidRPr="00C24C18">
        <w:rPr>
          <w:bCs/>
        </w:rPr>
        <w:t>предлагает заключить договор на: ____________________________________________________</w:t>
      </w:r>
    </w:p>
    <w:p w:rsidR="00C24C18" w:rsidRPr="00C24C18" w:rsidRDefault="00C24C18" w:rsidP="00C24C18">
      <w:pPr>
        <w:ind w:left="3545"/>
        <w:jc w:val="center"/>
        <w:rPr>
          <w:b/>
          <w:bCs/>
          <w:i/>
          <w:vertAlign w:val="superscript"/>
        </w:rPr>
      </w:pPr>
      <w:r w:rsidRPr="00C24C18">
        <w:rPr>
          <w:b/>
          <w:i/>
          <w:vertAlign w:val="superscript"/>
        </w:rPr>
        <w:t>(предмет договора)</w:t>
      </w:r>
    </w:p>
    <w:p w:rsidR="00C24C18" w:rsidRPr="00C24C18" w:rsidRDefault="00C24C18" w:rsidP="00C24C18">
      <w:pPr>
        <w:suppressAutoHyphens/>
        <w:overflowPunct w:val="0"/>
        <w:autoSpaceDE w:val="0"/>
        <w:autoSpaceDN w:val="0"/>
        <w:adjustRightInd w:val="0"/>
        <w:jc w:val="both"/>
        <w:rPr>
          <w:bCs/>
        </w:rPr>
      </w:pPr>
      <w:r w:rsidRPr="00C24C18">
        <w:rPr>
          <w:bCs/>
        </w:rPr>
        <w:t xml:space="preserve">в соответствии с </w:t>
      </w:r>
      <w:r w:rsidRPr="00C24C18">
        <w:t>Техническим предложением, Сводной таблицей стоимости</w:t>
      </w:r>
      <w:r w:rsidRPr="00C24C18">
        <w:rPr>
          <w:bCs/>
        </w:rPr>
        <w:t xml:space="preserve"> и другими документами, являющимися неотъемлемыми приложениями к настоящей заявке на следующих условиях:</w:t>
      </w:r>
    </w:p>
    <w:p w:rsidR="00C24C18" w:rsidRPr="00C24C18" w:rsidRDefault="00C24C18" w:rsidP="00C24C18">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24C18" w:rsidRPr="00C24C18" w:rsidTr="007C1C5A">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 п/п</w:t>
            </w: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keepNext/>
              <w:ind w:left="57" w:right="57"/>
              <w:jc w:val="center"/>
            </w:pPr>
            <w:r w:rsidRPr="00C24C18">
              <w:t>Предложения участника</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pPr>
            <w:r w:rsidRPr="00C24C18">
              <w:rPr>
                <w:b/>
                <w:i/>
              </w:rPr>
              <w:t>[указать цену договора с отражением размера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цену договора без НДС]</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rPr>
                <w:bCs/>
              </w:rPr>
              <w:t xml:space="preserve">Срок </w:t>
            </w:r>
            <w:r w:rsidRPr="00C24C18">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iCs/>
                <w:shd w:val="clear" w:color="auto" w:fill="FFFF99"/>
              </w:rPr>
            </w:pPr>
            <w:r w:rsidRPr="00C24C18">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rPr>
                <w:bCs/>
              </w:rPr>
            </w:pPr>
            <w:r w:rsidRPr="00C24C1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i/>
              </w:rPr>
            </w:pPr>
            <w:r w:rsidRPr="00C24C18">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C24C18" w:rsidRPr="00C24C18" w:rsidTr="007C1C5A">
        <w:trPr>
          <w:cantSplit/>
        </w:trPr>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pPr>
            <w:r w:rsidRPr="00C24C18">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57" w:right="57"/>
              <w:jc w:val="center"/>
              <w:rPr>
                <w:b/>
                <w:bCs/>
                <w:i/>
                <w:iCs/>
              </w:rPr>
            </w:pPr>
            <w:r w:rsidRPr="00C24C18">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C24C18" w:rsidRPr="00C24C18" w:rsidRDefault="00C24C18" w:rsidP="00C24C18">
      <w:pPr>
        <w:ind w:firstLine="709"/>
        <w:jc w:val="both"/>
      </w:pPr>
    </w:p>
    <w:p w:rsidR="00C24C18" w:rsidRPr="00C24C18" w:rsidRDefault="00C24C18" w:rsidP="00C24C18">
      <w:pPr>
        <w:ind w:firstLine="709"/>
        <w:jc w:val="both"/>
      </w:pPr>
      <w:r w:rsidRPr="00C24C18">
        <w:t xml:space="preserve">Настоящая заявка на участие в запросе цен имеет правовой статус оферты и действует в течение </w:t>
      </w:r>
      <w:r w:rsidRPr="00C24C18">
        <w:rPr>
          <w:b/>
          <w:i/>
        </w:rPr>
        <w:t>60</w:t>
      </w:r>
      <w:r w:rsidRPr="00C24C18">
        <w:t xml:space="preserve"> календарных дней со дня окончания срока подачи заявок.</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Для юридических лиц:</w:t>
      </w:r>
      <w:r w:rsidRPr="00C24C18">
        <w:t xml:space="preserve"> </w:t>
      </w:r>
    </w:p>
    <w:p w:rsidR="00C24C18" w:rsidRPr="00C24C18" w:rsidRDefault="00C24C18" w:rsidP="00C24C18">
      <w:pPr>
        <w:ind w:firstLine="709"/>
        <w:jc w:val="both"/>
      </w:pPr>
      <w:r w:rsidRPr="00C24C18">
        <w:t>Настоящим подтверждаем, что:</w:t>
      </w:r>
    </w:p>
    <w:p w:rsidR="00C24C18" w:rsidRPr="00C24C18" w:rsidRDefault="00C24C18" w:rsidP="00C24C18">
      <w:pPr>
        <w:numPr>
          <w:ilvl w:val="0"/>
          <w:numId w:val="38"/>
        </w:numPr>
        <w:tabs>
          <w:tab w:val="left" w:pos="1134"/>
        </w:tabs>
        <w:ind w:left="0" w:firstLine="709"/>
        <w:jc w:val="both"/>
      </w:pPr>
      <w:r w:rsidRPr="00C24C18">
        <w:t xml:space="preserve">против _____________ </w:t>
      </w:r>
      <w:r w:rsidRPr="00C24C18">
        <w:rPr>
          <w:b/>
          <w:i/>
        </w:rPr>
        <w:t>(наименование участника запроса цен)</w:t>
      </w:r>
      <w:r w:rsidRPr="00C24C18">
        <w:t xml:space="preserve"> не проводится процедура ликвидации, не принято арбитражным судом решения о признании _____________ </w:t>
      </w:r>
      <w:r w:rsidRPr="00C24C18">
        <w:rPr>
          <w:b/>
          <w:i/>
        </w:rPr>
        <w:t>(наименование участника запроса цен)</w:t>
      </w:r>
      <w:r w:rsidRPr="00C24C18">
        <w:t xml:space="preserve"> банкротом, деятельность _____________ (</w:t>
      </w:r>
      <w:r w:rsidRPr="00C24C18">
        <w:rPr>
          <w:b/>
          <w:i/>
        </w:rPr>
        <w:t>наименование участника запроса цен</w:t>
      </w:r>
      <w:r w:rsidRPr="00C24C18">
        <w:t>) не приостановлена, на имущество не наложен арест по решению суда, административного органа;</w:t>
      </w:r>
    </w:p>
    <w:p w:rsidR="00C24C18" w:rsidRPr="00C24C18" w:rsidRDefault="00C24C18" w:rsidP="00C24C18">
      <w:pPr>
        <w:ind w:firstLine="709"/>
        <w:jc w:val="both"/>
        <w:rPr>
          <w:b/>
          <w:i/>
        </w:rPr>
      </w:pPr>
    </w:p>
    <w:p w:rsidR="00C24C18" w:rsidRPr="00C24C18" w:rsidRDefault="00C24C18" w:rsidP="00C24C18">
      <w:pPr>
        <w:ind w:firstLine="709"/>
        <w:jc w:val="both"/>
      </w:pPr>
      <w:r w:rsidRPr="00C24C18">
        <w:rPr>
          <w:b/>
          <w:i/>
        </w:rPr>
        <w:t>[в случае применения упрощенной системы налогообложения]</w:t>
      </w:r>
      <w:r w:rsidRPr="00C24C18">
        <w:rPr>
          <w:bCs/>
        </w:rPr>
        <w:t xml:space="preserve"> </w:t>
      </w:r>
      <w:r w:rsidRPr="00C24C18">
        <w:t>Также сообщаем о применении нами упрощенной системы налогообложения.</w:t>
      </w:r>
    </w:p>
    <w:p w:rsidR="00C24C18" w:rsidRPr="00C24C18" w:rsidRDefault="00C24C18" w:rsidP="00C24C18">
      <w:pPr>
        <w:ind w:firstLine="709"/>
        <w:jc w:val="both"/>
        <w:rPr>
          <w:b/>
          <w:i/>
        </w:rPr>
      </w:pPr>
    </w:p>
    <w:p w:rsidR="00C24C18" w:rsidRPr="00C24C18" w:rsidRDefault="00C24C18" w:rsidP="00C24C18">
      <w:pPr>
        <w:ind w:firstLine="709"/>
        <w:jc w:val="both"/>
        <w:rPr>
          <w:b/>
          <w:i/>
        </w:rPr>
      </w:pPr>
      <w:r w:rsidRPr="00C24C18">
        <w:rPr>
          <w:b/>
          <w:i/>
        </w:rPr>
        <w:t>Для физических лиц:</w:t>
      </w:r>
      <w:r w:rsidRPr="00C24C18">
        <w:t xml:space="preserve"> </w:t>
      </w:r>
      <w:r w:rsidRPr="00C24C18">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24C18" w:rsidRPr="00C24C18" w:rsidRDefault="00C24C18" w:rsidP="00C24C18">
      <w:pPr>
        <w:ind w:firstLine="709"/>
        <w:jc w:val="both"/>
        <w:rPr>
          <w:b/>
          <w:i/>
        </w:rPr>
      </w:pPr>
    </w:p>
    <w:p w:rsidR="00C24C18" w:rsidRPr="00C24C18" w:rsidRDefault="00C24C18" w:rsidP="00C24C18">
      <w:pPr>
        <w:ind w:firstLine="709"/>
        <w:jc w:val="both"/>
      </w:pPr>
      <w:r w:rsidRPr="00C24C1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24C18" w:rsidRPr="00C24C18" w:rsidRDefault="00C24C18" w:rsidP="00C24C18">
      <w:pPr>
        <w:ind w:firstLine="709"/>
        <w:jc w:val="both"/>
        <w:rPr>
          <w:bCs/>
          <w:iCs/>
          <w:szCs w:val="20"/>
        </w:rPr>
      </w:pPr>
      <w:r w:rsidRPr="00C24C18">
        <w:rPr>
          <w:szCs w:val="20"/>
        </w:rPr>
        <w:t>Настоящим подтверждаем, что</w:t>
      </w:r>
      <w:r w:rsidRPr="00C24C18">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C24C18" w:rsidRPr="00C24C18" w:rsidRDefault="00C24C18" w:rsidP="00C24C18">
      <w:pPr>
        <w:numPr>
          <w:ilvl w:val="0"/>
          <w:numId w:val="37"/>
        </w:numPr>
        <w:ind w:left="0" w:firstLine="709"/>
        <w:jc w:val="both"/>
      </w:pPr>
      <w:r w:rsidRPr="00C24C18">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C24C18" w:rsidRPr="00C24C18" w:rsidRDefault="00C24C18" w:rsidP="00C24C18">
      <w:pPr>
        <w:numPr>
          <w:ilvl w:val="0"/>
          <w:numId w:val="37"/>
        </w:numPr>
        <w:ind w:left="0" w:firstLine="709"/>
        <w:jc w:val="both"/>
      </w:pPr>
      <w:r w:rsidRPr="00C24C18">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крупной сделки;</w:t>
      </w:r>
    </w:p>
    <w:p w:rsidR="00C24C18" w:rsidRPr="00C24C18" w:rsidRDefault="00C24C18" w:rsidP="00C24C18">
      <w:pPr>
        <w:numPr>
          <w:ilvl w:val="0"/>
          <w:numId w:val="37"/>
        </w:numPr>
        <w:ind w:left="0" w:firstLine="709"/>
        <w:jc w:val="both"/>
        <w:rPr>
          <w:b/>
          <w:i/>
        </w:rPr>
      </w:pPr>
      <w:r w:rsidRPr="00C24C18">
        <w:rPr>
          <w:b/>
          <w:i/>
        </w:rPr>
        <w:t>представить заказчику до заключения договора решение об одобрении или о совершении сделки с заинтересованностью.</w:t>
      </w:r>
    </w:p>
    <w:p w:rsidR="00C24C18" w:rsidRPr="00C24C18" w:rsidRDefault="00C24C18" w:rsidP="00C24C18">
      <w:pPr>
        <w:ind w:firstLine="709"/>
        <w:jc w:val="both"/>
        <w:rPr>
          <w:b/>
          <w:i/>
        </w:rPr>
      </w:pPr>
      <w:r w:rsidRPr="00C24C18">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крупной.</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pPr>
      <w:r w:rsidRPr="00C24C18">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24C18" w:rsidRPr="00C24C18" w:rsidRDefault="00C24C18" w:rsidP="00C24C18">
      <w:pPr>
        <w:tabs>
          <w:tab w:val="left" w:pos="1134"/>
        </w:tabs>
        <w:ind w:firstLine="709"/>
        <w:jc w:val="both"/>
        <w:rPr>
          <w:b/>
          <w:i/>
        </w:rPr>
      </w:pPr>
      <w:r w:rsidRPr="00C24C18">
        <w:rPr>
          <w:b/>
          <w:i/>
        </w:rPr>
        <w:t>Данная сделка для _____________ (наименование участника закупки) не является сделкой с заинтересованностью.</w:t>
      </w:r>
    </w:p>
    <w:p w:rsidR="00C24C18" w:rsidRPr="00C24C18" w:rsidRDefault="00C24C18" w:rsidP="00C24C18">
      <w:pPr>
        <w:tabs>
          <w:tab w:val="left" w:pos="1134"/>
        </w:tabs>
        <w:ind w:left="709"/>
        <w:jc w:val="both"/>
        <w:rPr>
          <w:b/>
          <w:i/>
        </w:rPr>
      </w:pPr>
      <w:r w:rsidRPr="00C24C18">
        <w:rPr>
          <w:b/>
          <w:i/>
        </w:rPr>
        <w:t>либо,</w:t>
      </w:r>
    </w:p>
    <w:p w:rsidR="00C24C18" w:rsidRPr="00C24C18" w:rsidRDefault="00C24C18" w:rsidP="00C24C18">
      <w:pPr>
        <w:tabs>
          <w:tab w:val="left" w:pos="1134"/>
        </w:tabs>
        <w:ind w:firstLine="709"/>
        <w:jc w:val="both"/>
        <w:rPr>
          <w:b/>
          <w:i/>
        </w:rPr>
      </w:pPr>
      <w:r w:rsidRPr="00C24C18">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C24C18" w:rsidRPr="00C24C18" w:rsidRDefault="00C24C18" w:rsidP="00C24C18">
      <w:pPr>
        <w:ind w:firstLine="709"/>
        <w:jc w:val="both"/>
      </w:pPr>
    </w:p>
    <w:p w:rsidR="00C24C18" w:rsidRPr="00C24C18" w:rsidRDefault="00C24C18" w:rsidP="00C24C18">
      <w:pPr>
        <w:ind w:firstLine="709"/>
        <w:jc w:val="both"/>
      </w:pPr>
      <w:r w:rsidRPr="00C24C18">
        <w:t>Мы уведомлены и согласны с условием, что:</w:t>
      </w:r>
    </w:p>
    <w:p w:rsidR="00C24C18" w:rsidRPr="00C24C18" w:rsidRDefault="00C24C18" w:rsidP="00C24C18">
      <w:pPr>
        <w:numPr>
          <w:ilvl w:val="0"/>
          <w:numId w:val="39"/>
        </w:numPr>
        <w:tabs>
          <w:tab w:val="left" w:pos="993"/>
        </w:tabs>
        <w:ind w:left="0" w:firstLine="709"/>
        <w:jc w:val="both"/>
      </w:pPr>
      <w:r w:rsidRPr="00C24C18">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24C18" w:rsidRPr="00C24C18" w:rsidRDefault="00C24C18" w:rsidP="00C24C18">
      <w:pPr>
        <w:numPr>
          <w:ilvl w:val="0"/>
          <w:numId w:val="39"/>
        </w:numPr>
        <w:tabs>
          <w:tab w:val="left" w:pos="993"/>
        </w:tabs>
        <w:ind w:left="0" w:firstLine="709"/>
        <w:jc w:val="both"/>
      </w:pPr>
      <w:r w:rsidRPr="00C24C18">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C24C18" w:rsidRPr="00C24C18" w:rsidRDefault="00C24C18" w:rsidP="00C24C18">
      <w:pPr>
        <w:numPr>
          <w:ilvl w:val="0"/>
          <w:numId w:val="39"/>
        </w:numPr>
        <w:tabs>
          <w:tab w:val="left" w:pos="993"/>
        </w:tabs>
        <w:ind w:left="0" w:firstLine="709"/>
        <w:jc w:val="both"/>
      </w:pPr>
      <w:r w:rsidRPr="00C24C18">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C24C18" w:rsidRPr="00C24C18" w:rsidRDefault="00C24C18" w:rsidP="00C24C18">
      <w:pPr>
        <w:ind w:firstLine="709"/>
        <w:jc w:val="both"/>
      </w:pPr>
      <w:r w:rsidRPr="00C24C18">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24C18" w:rsidRPr="00C24C18" w:rsidRDefault="00C24C18" w:rsidP="00C24C18">
      <w:pPr>
        <w:ind w:firstLine="709"/>
        <w:jc w:val="both"/>
      </w:pPr>
    </w:p>
    <w:p w:rsidR="00C24C18" w:rsidRPr="00C24C18" w:rsidRDefault="00C24C18" w:rsidP="00C24C18">
      <w:pPr>
        <w:ind w:firstLine="709"/>
        <w:jc w:val="both"/>
      </w:pPr>
      <w:r w:rsidRPr="00C24C18">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C24C18" w:rsidRPr="00C24C18" w:rsidTr="007C1C5A">
        <w:trPr>
          <w:tblHeader/>
        </w:trPr>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w:t>
            </w:r>
          </w:p>
          <w:p w:rsidR="00C24C18" w:rsidRPr="00C24C18" w:rsidRDefault="00C24C18" w:rsidP="00C24C18">
            <w:pPr>
              <w:widowControl w:val="0"/>
              <w:adjustRightInd w:val="0"/>
              <w:jc w:val="center"/>
              <w:textAlignment w:val="baseline"/>
            </w:pPr>
            <w:r w:rsidRPr="00C24C18">
              <w:t>п/п</w:t>
            </w:r>
          </w:p>
        </w:tc>
        <w:tc>
          <w:tcPr>
            <w:tcW w:w="741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widowControl w:val="0"/>
              <w:adjustRightInd w:val="0"/>
              <w:jc w:val="center"/>
              <w:textAlignment w:val="baseline"/>
            </w:pPr>
            <w:r w:rsidRPr="00C24C18">
              <w:t>Количество страниц</w:t>
            </w: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rPr>
                <w:i/>
              </w:rPr>
            </w:pPr>
            <w:r w:rsidRPr="00C24C18">
              <w:rPr>
                <w:i/>
              </w:rPr>
              <w:t xml:space="preserve">Сведения о </w:t>
            </w:r>
            <w:r w:rsidRPr="00C24C18" w:rsidDel="00EC0238">
              <w:rPr>
                <w:i/>
              </w:rPr>
              <w:t>принадлежност</w:t>
            </w:r>
            <w:r w:rsidRPr="00C24C18">
              <w:rPr>
                <w:i/>
              </w:rPr>
              <w:t xml:space="preserve">и </w:t>
            </w:r>
            <w:r w:rsidRPr="00C24C18" w:rsidDel="00EC0238">
              <w:rPr>
                <w:i/>
              </w:rPr>
              <w:t>к субъектам малого и среднего предпринимательства</w:t>
            </w:r>
            <w:r w:rsidRPr="00C24C18">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rPr>
                <w:i/>
              </w:rPr>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numPr>
                <w:ilvl w:val="0"/>
                <w:numId w:val="3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r w:rsidRPr="00C24C18">
              <w:t>…</w:t>
            </w: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jc w:val="both"/>
              <w:textAlignment w:val="baseline"/>
            </w:pPr>
          </w:p>
        </w:tc>
      </w:tr>
      <w:tr w:rsidR="00C24C18" w:rsidRPr="00C24C18" w:rsidTr="007C1C5A">
        <w:tc>
          <w:tcPr>
            <w:tcW w:w="109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tabs>
                <w:tab w:val="left" w:pos="284"/>
              </w:tabs>
              <w:spacing w:before="40" w:after="40"/>
              <w:jc w:val="center"/>
            </w:pPr>
            <w:r w:rsidRPr="00C24C18">
              <w:lastRenderedPageBreak/>
              <w:t>…</w:t>
            </w:r>
          </w:p>
        </w:tc>
        <w:tc>
          <w:tcPr>
            <w:tcW w:w="7414"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C24C18" w:rsidRPr="00C24C18" w:rsidRDefault="00C24C18" w:rsidP="00C24C18">
            <w:pPr>
              <w:widowControl w:val="0"/>
              <w:adjustRightInd w:val="0"/>
              <w:spacing w:before="40" w:after="40"/>
              <w:jc w:val="both"/>
              <w:textAlignment w:val="baseline"/>
            </w:pPr>
          </w:p>
        </w:tc>
      </w:tr>
    </w:tbl>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Cs/>
        </w:rPr>
      </w:pPr>
      <w:r w:rsidRPr="00C24C18">
        <w:rPr>
          <w:bCs/>
        </w:rPr>
        <w:t>___________________________________</w:t>
      </w:r>
      <w:r w:rsidRPr="00C24C18">
        <w:rPr>
          <w:bCs/>
        </w:rPr>
        <w:tab/>
        <w:t>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Cs/>
          <w:snapToGrid w:val="0"/>
        </w:rPr>
        <w:tab/>
      </w:r>
      <w:r w:rsidRPr="00C24C18">
        <w:rPr>
          <w:bCs/>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t>М.П.</w:t>
      </w:r>
    </w:p>
    <w:p w:rsidR="00C24C18" w:rsidRPr="00C24C18" w:rsidRDefault="00C24C18" w:rsidP="00C24C18">
      <w:pPr>
        <w:overflowPunct w:val="0"/>
        <w:autoSpaceDE w:val="0"/>
        <w:autoSpaceDN w:val="0"/>
        <w:adjustRightInd w:val="0"/>
        <w:ind w:firstLine="709"/>
        <w:jc w:val="both"/>
      </w:pPr>
    </w:p>
    <w:p w:rsidR="00C24C18" w:rsidRPr="00C24C18" w:rsidRDefault="00C24C18" w:rsidP="00C24C18">
      <w:pPr>
        <w:ind w:firstLine="851"/>
        <w:jc w:val="both"/>
        <w:rPr>
          <w:b/>
          <w:bCs/>
        </w:rPr>
      </w:pPr>
    </w:p>
    <w:p w:rsidR="00C24C18" w:rsidRPr="00C24C18" w:rsidRDefault="00C24C18" w:rsidP="00C24C18">
      <w:pPr>
        <w:tabs>
          <w:tab w:val="left" w:pos="709"/>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Заявку на участие в закупке следует оформить на официальном бланке участника закупки. </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Участник закупки должен указать свое полное наименование (с указанием организационно-правовой формы) и юридический адрес.</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 xml:space="preserve">Участник закупки должен указать стоимость </w:t>
      </w:r>
      <w:r w:rsidRPr="00C24C18">
        <w:rPr>
          <w:iCs/>
        </w:rPr>
        <w:t>выполнения работ/ оказания услуг</w:t>
      </w:r>
      <w:r w:rsidRPr="00C24C1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69" w:name="_Ref55335821"/>
      <w:bookmarkStart w:id="70" w:name="_Ref55336345"/>
      <w:bookmarkStart w:id="71" w:name="_Toc57314674"/>
      <w:bookmarkStart w:id="72" w:name="_Toc69728988"/>
      <w:bookmarkStart w:id="73" w:name="_Toc98251754"/>
      <w:r w:rsidRPr="00C24C1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4" w:name="_Ref317252426"/>
      <w:r w:rsidRPr="00C24C1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4"/>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5" w:name="_Ref317252433"/>
      <w:r w:rsidRPr="00C24C18">
        <w:rPr>
          <w:bCs/>
        </w:rPr>
        <w:t>Также рекомендуется, чтобы каждый документ, входящий в заявку на участие в закупке, был скреплен печатью участника закупки.</w:t>
      </w:r>
      <w:bookmarkEnd w:id="75"/>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bookmarkStart w:id="76" w:name="_Ref317253302"/>
      <w:r w:rsidRPr="00C24C1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6"/>
    </w:p>
    <w:p w:rsidR="00C24C18" w:rsidRPr="00C24C18" w:rsidRDefault="00C24C18" w:rsidP="00C24C18">
      <w:pPr>
        <w:numPr>
          <w:ilvl w:val="0"/>
          <w:numId w:val="34"/>
        </w:numPr>
        <w:tabs>
          <w:tab w:val="left" w:pos="1134"/>
        </w:tabs>
        <w:overflowPunct w:val="0"/>
        <w:autoSpaceDE w:val="0"/>
        <w:autoSpaceDN w:val="0"/>
        <w:adjustRightInd w:val="0"/>
        <w:ind w:firstLine="709"/>
        <w:jc w:val="both"/>
        <w:rPr>
          <w:bCs/>
        </w:rPr>
      </w:pPr>
      <w:r w:rsidRPr="00C24C1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9"/>
      <w:bookmarkEnd w:id="70"/>
      <w:bookmarkEnd w:id="71"/>
      <w:bookmarkEnd w:id="72"/>
      <w:bookmarkEnd w:id="73"/>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overflowPunct w:val="0"/>
        <w:autoSpaceDE w:val="0"/>
        <w:autoSpaceDN w:val="0"/>
        <w:adjustRightInd w:val="0"/>
        <w:ind w:right="-29" w:firstLine="567"/>
        <w:jc w:val="both"/>
        <w:rPr>
          <w:b/>
          <w:bCs/>
          <w:i/>
        </w:rPr>
      </w:pPr>
    </w:p>
    <w:p w:rsidR="00C24C18" w:rsidRPr="00C24C18" w:rsidRDefault="00C24C18" w:rsidP="00C24C18">
      <w:pPr>
        <w:jc w:val="right"/>
        <w:rPr>
          <w:sz w:val="28"/>
          <w:szCs w:val="28"/>
        </w:rPr>
      </w:pPr>
      <w:bookmarkStart w:id="77" w:name="_Toc414869556"/>
      <w:r w:rsidRPr="00C24C18">
        <w:rPr>
          <w:sz w:val="28"/>
          <w:szCs w:val="28"/>
        </w:rPr>
        <w:lastRenderedPageBreak/>
        <w:t>Форма 1.1.</w:t>
      </w:r>
    </w:p>
    <w:p w:rsidR="00C24C18" w:rsidRPr="00C24C18" w:rsidRDefault="00C24C18" w:rsidP="00C24C18">
      <w:pPr>
        <w:overflowPunct w:val="0"/>
        <w:autoSpaceDE w:val="0"/>
        <w:autoSpaceDN w:val="0"/>
        <w:adjustRightInd w:val="0"/>
        <w:ind w:left="4111"/>
        <w:rPr>
          <w:bCs/>
          <w:iCs/>
        </w:rPr>
      </w:pPr>
      <w:r w:rsidRPr="00C24C18">
        <w:rPr>
          <w:bCs/>
          <w:iCs/>
        </w:rPr>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от «___» __________ 20___ г. № ______</w:t>
      </w:r>
    </w:p>
    <w:p w:rsidR="00C24C18" w:rsidRPr="00C24C18" w:rsidRDefault="00C24C18" w:rsidP="00C24C18">
      <w:pPr>
        <w:jc w:val="right"/>
        <w:rPr>
          <w:b/>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jc w:val="right"/>
        <w:rPr>
          <w:b/>
          <w:i/>
          <w:iCs/>
        </w:rPr>
      </w:pPr>
      <w:r w:rsidRPr="00C24C18">
        <w:rPr>
          <w:b/>
          <w:i/>
          <w:iCs/>
        </w:rPr>
        <w:t>Лот __</w:t>
      </w:r>
    </w:p>
    <w:p w:rsidR="00C24C18" w:rsidRPr="00C24C18" w:rsidRDefault="00C24C18" w:rsidP="00C24C18">
      <w:pPr>
        <w:jc w:val="right"/>
        <w:rPr>
          <w:b/>
          <w:i/>
          <w:iCs/>
        </w:rPr>
      </w:pPr>
    </w:p>
    <w:p w:rsidR="00C24C18" w:rsidRPr="00C24C18" w:rsidDel="00EC0238" w:rsidRDefault="00C24C18" w:rsidP="00C24C18">
      <w:pPr>
        <w:keepNext/>
        <w:jc w:val="center"/>
        <w:outlineLvl w:val="1"/>
        <w:rPr>
          <w:bCs/>
          <w:i/>
          <w:iCs/>
        </w:rPr>
      </w:pPr>
      <w:bookmarkStart w:id="78" w:name="_Toc402520353"/>
      <w:bookmarkStart w:id="79" w:name="_Toc412201948"/>
      <w:r w:rsidRPr="00C24C18">
        <w:rPr>
          <w:bCs/>
          <w:iCs/>
        </w:rPr>
        <w:t xml:space="preserve">СВЕДЕНИЯ О </w:t>
      </w:r>
      <w:r w:rsidRPr="00C24C18" w:rsidDel="00EC0238">
        <w:rPr>
          <w:bCs/>
          <w:iCs/>
        </w:rPr>
        <w:t>ПРИНАДЛЕЖНОСТ</w:t>
      </w:r>
      <w:r w:rsidRPr="00C24C18">
        <w:rPr>
          <w:bCs/>
          <w:iCs/>
        </w:rPr>
        <w:t>И</w:t>
      </w:r>
      <w:r w:rsidRPr="00C24C18" w:rsidDel="00EC0238">
        <w:rPr>
          <w:bCs/>
          <w:iCs/>
        </w:rPr>
        <w:t xml:space="preserve"> К СУБЪЕКТАМ МАЛОГО И СРЕДНЕГО ПРЕДПРИНИМАТЕЛЬСТВА</w:t>
      </w:r>
      <w:r w:rsidRPr="00C24C18">
        <w:rPr>
          <w:bCs/>
          <w:iCs/>
        </w:rPr>
        <w:t xml:space="preserve"> (Форма 1.1)</w:t>
      </w:r>
      <w:bookmarkEnd w:id="78"/>
      <w:bookmarkEnd w:id="79"/>
    </w:p>
    <w:p w:rsidR="00C24C18" w:rsidRPr="00C24C18" w:rsidRDefault="00C24C18" w:rsidP="00C24C18">
      <w:pPr>
        <w:overflowPunct w:val="0"/>
        <w:autoSpaceDE w:val="0"/>
        <w:autoSpaceDN w:val="0"/>
        <w:adjustRightInd w:val="0"/>
        <w:ind w:left="600"/>
        <w:jc w:val="both"/>
        <w:rPr>
          <w:bCs/>
        </w:rPr>
      </w:pPr>
    </w:p>
    <w:p w:rsidR="00C24C18" w:rsidRPr="00C24C18" w:rsidRDefault="00C24C18" w:rsidP="00C24C18">
      <w:pPr>
        <w:overflowPunct w:val="0"/>
        <w:autoSpaceDE w:val="0"/>
        <w:autoSpaceDN w:val="0"/>
        <w:adjustRightInd w:val="0"/>
        <w:jc w:val="both"/>
        <w:rPr>
          <w:bCs/>
        </w:rPr>
      </w:pPr>
      <w:r w:rsidRPr="00C24C18">
        <w:rPr>
          <w:bCs/>
        </w:rPr>
        <w:t>Участник запроса цен: __________________________________________</w:t>
      </w:r>
    </w:p>
    <w:p w:rsidR="00C24C18" w:rsidRPr="00C24C18" w:rsidRDefault="00C24C18" w:rsidP="00C24C18">
      <w:pPr>
        <w:jc w:val="both"/>
        <w:rPr>
          <w:lang w:eastAsia="en-US"/>
        </w:rPr>
      </w:pPr>
    </w:p>
    <w:p w:rsidR="00C24C18" w:rsidRPr="00C24C18" w:rsidDel="00EC0238" w:rsidRDefault="00C24C18" w:rsidP="00C24C18">
      <w:pPr>
        <w:ind w:left="-426" w:firstLine="426"/>
        <w:jc w:val="both"/>
        <w:rPr>
          <w:lang w:eastAsia="en-US"/>
        </w:rPr>
      </w:pPr>
      <w:r w:rsidRPr="00C24C18" w:rsidDel="00EC0238">
        <w:rPr>
          <w:lang w:eastAsia="en-US"/>
        </w:rPr>
        <w:t>Настоящим подтверждаем, что</w:t>
      </w:r>
      <w:r w:rsidRPr="00C24C18" w:rsidDel="00EC0238">
        <w:rPr>
          <w:u w:val="single"/>
          <w:lang w:eastAsia="en-US"/>
        </w:rPr>
        <w:t xml:space="preserve">____________________________ </w:t>
      </w:r>
      <w:r w:rsidRPr="00C24C18" w:rsidDel="00EC0238">
        <w:rPr>
          <w:i/>
          <w:u w:val="single"/>
          <w:lang w:eastAsia="en-US"/>
        </w:rPr>
        <w:t xml:space="preserve">(указывается наименование участника </w:t>
      </w:r>
      <w:r w:rsidRPr="00C24C18">
        <w:rPr>
          <w:i/>
          <w:u w:val="single"/>
          <w:lang w:eastAsia="en-US"/>
        </w:rPr>
        <w:t>запроса цен</w:t>
      </w:r>
      <w:r w:rsidRPr="00C24C18" w:rsidDel="00EC0238">
        <w:rPr>
          <w:i/>
          <w:u w:val="single"/>
          <w:lang w:eastAsia="en-US"/>
        </w:rPr>
        <w:t>)</w:t>
      </w:r>
      <w:r w:rsidRPr="00C24C18"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C24C18" w:rsidDel="00EC0238">
        <w:rPr>
          <w:i/>
          <w:u w:val="single"/>
          <w:lang w:eastAsia="en-US"/>
        </w:rPr>
        <w:t>указывается малого или среднего в зависимости от критериев отнесения)</w:t>
      </w:r>
      <w:r w:rsidRPr="00C24C18" w:rsidDel="00EC0238">
        <w:rPr>
          <w:lang w:eastAsia="en-US"/>
        </w:rPr>
        <w:t xml:space="preserve"> предпринимательства и сообщаем следующую информацию:</w:t>
      </w:r>
    </w:p>
    <w:p w:rsidR="00C24C18" w:rsidRPr="00C24C18" w:rsidDel="00EC0238" w:rsidRDefault="00C24C18" w:rsidP="00C24C18">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ind w:left="-108" w:right="-135"/>
              <w:jc w:val="center"/>
              <w:rPr>
                <w:lang w:eastAsia="en-US"/>
              </w:rPr>
            </w:pPr>
            <w:r w:rsidRPr="00C24C18" w:rsidDel="00EC0238">
              <w:rPr>
                <w:lang w:eastAsia="en-US"/>
              </w:rPr>
              <w:t>Показатель</w:t>
            </w:r>
          </w:p>
        </w:tc>
      </w:tr>
      <w:tr w:rsidR="00C24C18" w:rsidRPr="00C24C18" w:rsidDel="00EC0238" w:rsidTr="007C1C5A">
        <w:trPr>
          <w:tblHeader/>
        </w:trPr>
        <w:tc>
          <w:tcPr>
            <w:tcW w:w="5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5</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 xml:space="preserve">Суммарная доля участия в уставном (складочном) капитале: </w:t>
            </w:r>
          </w:p>
          <w:p w:rsidR="00C24C18" w:rsidRPr="00C24C18" w:rsidDel="00EC0238" w:rsidRDefault="00C24C18" w:rsidP="00C24C18">
            <w:pPr>
              <w:rPr>
                <w:lang w:eastAsia="en-US"/>
              </w:rPr>
            </w:pPr>
            <w:r w:rsidRPr="00C24C18"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c>
          <w:tcPr>
            <w:tcW w:w="540"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r w:rsidRPr="00C24C18" w:rsidDel="00EC0238">
              <w:rPr>
                <w:i/>
                <w:lang w:eastAsia="en-US"/>
              </w:rPr>
              <w:t>только для юридических лиц:</w:t>
            </w:r>
          </w:p>
          <w:p w:rsidR="00C24C18" w:rsidRPr="00C24C18" w:rsidDel="00EC0238" w:rsidRDefault="00C24C18" w:rsidP="00C24C18">
            <w:pPr>
              <w:rPr>
                <w:lang w:eastAsia="en-US"/>
              </w:rPr>
            </w:pPr>
            <w:r w:rsidRPr="00C24C18"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процентах</w:t>
            </w:r>
          </w:p>
        </w:tc>
      </w:tr>
      <w:tr w:rsidR="00C24C18" w:rsidRPr="00C24C18" w:rsidDel="00EC0238" w:rsidTr="007C1C5A">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w:t>
            </w:r>
          </w:p>
          <w:p w:rsidR="00C24C18" w:rsidRPr="00C24C18" w:rsidDel="00EC0238" w:rsidRDefault="00C24C18" w:rsidP="00C24C18">
            <w:pPr>
              <w:jc w:val="center"/>
              <w:rPr>
                <w:i/>
                <w:lang w:eastAsia="en-US"/>
              </w:rPr>
            </w:pPr>
            <w:r w:rsidRPr="00C24C18" w:rsidDel="00EC0238">
              <w:rPr>
                <w:i/>
                <w:lang w:eastAsia="en-US"/>
              </w:rPr>
              <w:t>количество человек</w:t>
            </w:r>
          </w:p>
        </w:tc>
      </w:tr>
      <w:tr w:rsidR="00C24C18" w:rsidRPr="00C24C18" w:rsidDel="00EC0238" w:rsidTr="007C1C5A">
        <w:trPr>
          <w:trHeight w:val="57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до 15 человек –</w:t>
            </w:r>
          </w:p>
          <w:p w:rsidR="00C24C18" w:rsidRPr="00C24C18" w:rsidDel="00EC0238" w:rsidRDefault="00C24C18" w:rsidP="00C24C18">
            <w:pPr>
              <w:jc w:val="center"/>
              <w:rPr>
                <w:lang w:eastAsia="en-US"/>
              </w:rPr>
            </w:pPr>
            <w:r w:rsidRPr="00C24C18"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rPr>
                <w:i/>
                <w:lang w:eastAsia="en-US"/>
              </w:rPr>
            </w:pPr>
          </w:p>
        </w:tc>
      </w:tr>
      <w:tr w:rsidR="00C24C18" w:rsidRPr="00C24C18" w:rsidDel="00EC0238" w:rsidTr="007C1C5A">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r w:rsidRPr="00C24C18"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i/>
                <w:lang w:eastAsia="en-US"/>
              </w:rPr>
            </w:pPr>
            <w:r w:rsidRPr="00C24C18" w:rsidDel="00EC0238">
              <w:rPr>
                <w:i/>
                <w:lang w:eastAsia="en-US"/>
              </w:rPr>
              <w:t>Указывается в миллионах рублей</w:t>
            </w:r>
          </w:p>
        </w:tc>
      </w:tr>
      <w:tr w:rsidR="00C24C18" w:rsidRPr="00C24C18" w:rsidDel="00EC0238" w:rsidTr="007C1C5A">
        <w:trPr>
          <w:trHeight w:val="1267"/>
        </w:trPr>
        <w:tc>
          <w:tcPr>
            <w:tcW w:w="5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C24C18" w:rsidRPr="00C24C18" w:rsidDel="00EC0238" w:rsidRDefault="00C24C18" w:rsidP="00C24C18">
            <w:pPr>
              <w:jc w:val="center"/>
              <w:rPr>
                <w:lang w:eastAsia="en-US"/>
              </w:rPr>
            </w:pPr>
            <w:r w:rsidRPr="00C24C18"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C24C18" w:rsidRPr="00C24C18" w:rsidDel="00EC0238" w:rsidRDefault="00C24C18" w:rsidP="00C24C18">
            <w:pPr>
              <w:rPr>
                <w:i/>
                <w:lang w:eastAsia="en-US"/>
              </w:rPr>
            </w:pPr>
          </w:p>
        </w:tc>
      </w:tr>
    </w:tbl>
    <w:p w:rsidR="00C24C18" w:rsidRPr="00C24C18" w:rsidDel="00EC0238" w:rsidRDefault="00C24C18" w:rsidP="00C24C18">
      <w:pPr>
        <w:autoSpaceDE w:val="0"/>
        <w:autoSpaceDN w:val="0"/>
        <w:jc w:val="both"/>
        <w:rPr>
          <w:bCs/>
        </w:rPr>
      </w:pPr>
    </w:p>
    <w:p w:rsidR="00C24C18" w:rsidRPr="00C24C18" w:rsidDel="00EC0238" w:rsidRDefault="00C24C18" w:rsidP="00C24C18">
      <w:pPr>
        <w:autoSpaceDE w:val="0"/>
        <w:autoSpaceDN w:val="0"/>
        <w:jc w:val="both"/>
        <w:rPr>
          <w:b/>
          <w:bCs/>
        </w:rPr>
      </w:pPr>
      <w:r w:rsidRPr="00C24C18" w:rsidDel="00EC0238">
        <w:rPr>
          <w:b/>
          <w:bCs/>
        </w:rPr>
        <w:t>_________________________________</w:t>
      </w:r>
      <w:r w:rsidRPr="00C24C18" w:rsidDel="00EC0238">
        <w:rPr>
          <w:b/>
          <w:bCs/>
        </w:rPr>
        <w:tab/>
      </w:r>
      <w:r w:rsidRPr="00C24C18" w:rsidDel="00EC0238">
        <w:rPr>
          <w:b/>
          <w:bCs/>
        </w:rPr>
        <w:tab/>
        <w:t>___________________________</w:t>
      </w:r>
    </w:p>
    <w:p w:rsidR="00C24C18" w:rsidRPr="00C24C18" w:rsidDel="00EC0238" w:rsidRDefault="00C24C18" w:rsidP="00C24C18">
      <w:pPr>
        <w:overflowPunct w:val="0"/>
        <w:autoSpaceDE w:val="0"/>
        <w:autoSpaceDN w:val="0"/>
        <w:adjustRightInd w:val="0"/>
        <w:jc w:val="both"/>
        <w:rPr>
          <w:b/>
          <w:i/>
          <w:vertAlign w:val="superscript"/>
        </w:rPr>
      </w:pPr>
      <w:r w:rsidRPr="00C24C18" w:rsidDel="00EC0238">
        <w:rPr>
          <w:b/>
          <w:bCs/>
          <w:i/>
          <w:vertAlign w:val="superscript"/>
        </w:rPr>
        <w:t>(Подпись уполномоченного представителя)</w:t>
      </w:r>
      <w:r w:rsidRPr="00C24C18" w:rsidDel="00EC0238">
        <w:rPr>
          <w:b/>
          <w:bCs/>
        </w:rPr>
        <w:tab/>
      </w:r>
      <w:r w:rsidRPr="00C24C18" w:rsidDel="00EC0238">
        <w:rPr>
          <w:b/>
          <w:bCs/>
        </w:rPr>
        <w:tab/>
      </w:r>
      <w:r w:rsidRPr="00C24C18">
        <w:rPr>
          <w:b/>
          <w:bCs/>
        </w:rPr>
        <w:tab/>
      </w:r>
      <w:r w:rsidRPr="00C24C18">
        <w:rPr>
          <w:b/>
          <w:bCs/>
        </w:rPr>
        <w:tab/>
      </w:r>
      <w:r w:rsidRPr="00C24C18" w:rsidDel="00EC0238">
        <w:rPr>
          <w:b/>
          <w:bCs/>
          <w:i/>
          <w:vertAlign w:val="superscript"/>
        </w:rPr>
        <w:t>(Имя и должность подписавшего)</w:t>
      </w:r>
    </w:p>
    <w:p w:rsidR="00C24C18" w:rsidRPr="00C24C18" w:rsidDel="00EC0238" w:rsidRDefault="00C24C18" w:rsidP="00C24C18">
      <w:pPr>
        <w:overflowPunct w:val="0"/>
        <w:autoSpaceDE w:val="0"/>
        <w:autoSpaceDN w:val="0"/>
        <w:adjustRightInd w:val="0"/>
        <w:ind w:firstLine="709"/>
        <w:jc w:val="both"/>
        <w:rPr>
          <w:b/>
          <w:bCs/>
        </w:rPr>
      </w:pPr>
      <w:r w:rsidRPr="00C24C18" w:rsidDel="00EC0238">
        <w:rPr>
          <w:b/>
          <w:bCs/>
        </w:rPr>
        <w:t>М.П.</w:t>
      </w:r>
    </w:p>
    <w:p w:rsidR="00C24C18" w:rsidRPr="00C24C18" w:rsidDel="00EC0238" w:rsidRDefault="00C24C18" w:rsidP="00C24C18">
      <w:pPr>
        <w:jc w:val="center"/>
        <w:rPr>
          <w:b/>
        </w:rPr>
      </w:pPr>
    </w:p>
    <w:p w:rsidR="00C24C18" w:rsidRPr="00C24C18" w:rsidDel="00EC0238" w:rsidRDefault="00C24C18" w:rsidP="00C24C18">
      <w:pPr>
        <w:keepNext/>
        <w:tabs>
          <w:tab w:val="left" w:pos="1134"/>
        </w:tabs>
        <w:overflowPunct w:val="0"/>
        <w:autoSpaceDE w:val="0"/>
        <w:autoSpaceDN w:val="0"/>
        <w:adjustRightInd w:val="0"/>
        <w:ind w:firstLine="709"/>
        <w:jc w:val="both"/>
        <w:rPr>
          <w:b/>
        </w:rPr>
      </w:pPr>
      <w:r w:rsidRPr="00C24C18" w:rsidDel="00EC0238">
        <w:rPr>
          <w:bCs/>
        </w:rPr>
        <w:lastRenderedPageBreak/>
        <w:t>ИНСТРУКЦИИ ПОЗАПОЛНЕНИЮ</w:t>
      </w:r>
    </w:p>
    <w:p w:rsidR="00C24C18" w:rsidRPr="00C24C1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Данные инструкции не следует воспроизводить в документах, подготовленных участником </w:t>
      </w:r>
      <w:r w:rsidRPr="00C24C18">
        <w:rPr>
          <w:bCs/>
        </w:rPr>
        <w:t>запроса цен</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 xml:space="preserve">приводит номер и дату заявки на участие в </w:t>
      </w:r>
      <w:r w:rsidRPr="00C24C18">
        <w:rPr>
          <w:bCs/>
        </w:rPr>
        <w:t>запросе цен</w:t>
      </w:r>
      <w:r w:rsidRPr="00C24C18" w:rsidDel="00EC0238">
        <w:rPr>
          <w:bCs/>
        </w:rPr>
        <w:t xml:space="preserve">, приложением к которой является данная </w:t>
      </w:r>
      <w:r w:rsidRPr="00C24C18">
        <w:rPr>
          <w:bCs/>
        </w:rPr>
        <w:t>форма</w:t>
      </w:r>
      <w:r w:rsidRPr="00C24C18" w:rsidDel="00EC0238">
        <w:rPr>
          <w:bCs/>
        </w:rPr>
        <w:t>.</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sidDel="00EC0238">
        <w:rPr>
          <w:bCs/>
        </w:rPr>
        <w:t xml:space="preserve">Участник </w:t>
      </w:r>
      <w:r w:rsidRPr="00C24C18">
        <w:rPr>
          <w:bCs/>
        </w:rPr>
        <w:t xml:space="preserve">запроса цен </w:t>
      </w:r>
      <w:r w:rsidRPr="00C24C18" w:rsidDel="00EC0238">
        <w:rPr>
          <w:bCs/>
        </w:rPr>
        <w:t>указывает свое фирменное наименование (в т.ч. организационно-правовую форму).</w:t>
      </w:r>
    </w:p>
    <w:p w:rsidR="00C24C18" w:rsidRPr="00C24C18" w:rsidDel="00EC0238" w:rsidRDefault="00C24C18" w:rsidP="00C24C18">
      <w:pPr>
        <w:numPr>
          <w:ilvl w:val="1"/>
          <w:numId w:val="40"/>
        </w:numPr>
        <w:tabs>
          <w:tab w:val="left" w:pos="1134"/>
        </w:tabs>
        <w:overflowPunct w:val="0"/>
        <w:autoSpaceDE w:val="0"/>
        <w:autoSpaceDN w:val="0"/>
        <w:adjustRightInd w:val="0"/>
        <w:ind w:left="0" w:firstLine="709"/>
        <w:jc w:val="both"/>
        <w:rPr>
          <w:bCs/>
        </w:rPr>
      </w:pPr>
      <w:r w:rsidRPr="00C24C18">
        <w:rPr>
          <w:bCs/>
        </w:rPr>
        <w:t>Форма</w:t>
      </w:r>
      <w:r w:rsidRPr="00C24C18" w:rsidDel="00EC0238">
        <w:rPr>
          <w:bCs/>
        </w:rPr>
        <w:t xml:space="preserve"> 1.1 в составе заявки на участие в </w:t>
      </w:r>
      <w:r w:rsidRPr="00C24C18">
        <w:rPr>
          <w:bCs/>
        </w:rPr>
        <w:t xml:space="preserve">запросе цен </w:t>
      </w:r>
      <w:r w:rsidRPr="00C24C18" w:rsidDel="00EC0238">
        <w:rPr>
          <w:bCs/>
        </w:rPr>
        <w:t xml:space="preserve">предоставляется в двух форматах: *pdf. с подписью </w:t>
      </w:r>
      <w:r w:rsidRPr="00C24C18">
        <w:rPr>
          <w:bCs/>
        </w:rPr>
        <w:t>и печатью, а также в</w:t>
      </w:r>
      <w:r w:rsidRPr="00C24C18" w:rsidDel="00EC0238">
        <w:rPr>
          <w:bCs/>
        </w:rPr>
        <w:t xml:space="preserve"> редактируемом формате </w:t>
      </w:r>
      <w:r w:rsidRPr="00C24C18">
        <w:rPr>
          <w:bCs/>
        </w:rPr>
        <w:t>*.</w:t>
      </w:r>
      <w:r w:rsidRPr="00C24C18">
        <w:rPr>
          <w:bCs/>
          <w:lang w:val="en-US"/>
        </w:rPr>
        <w:t>doc</w:t>
      </w:r>
      <w:r w:rsidRPr="00C24C18">
        <w:rPr>
          <w:bCs/>
        </w:rPr>
        <w:t xml:space="preserve"> или </w:t>
      </w:r>
      <w:r w:rsidRPr="00C24C18" w:rsidDel="00EC0238">
        <w:rPr>
          <w:bCs/>
        </w:rPr>
        <w:t>*.xls.</w:t>
      </w:r>
    </w:p>
    <w:p w:rsidR="00C24C18" w:rsidRPr="00C24C18" w:rsidDel="00EC0238" w:rsidRDefault="00C24C18" w:rsidP="00C24C18">
      <w:pPr>
        <w:tabs>
          <w:tab w:val="left" w:pos="1134"/>
        </w:tabs>
        <w:overflowPunct w:val="0"/>
        <w:autoSpaceDE w:val="0"/>
        <w:autoSpaceDN w:val="0"/>
        <w:adjustRightInd w:val="0"/>
        <w:ind w:firstLine="567"/>
        <w:jc w:val="both"/>
        <w:rPr>
          <w:bCs/>
        </w:rPr>
      </w:pPr>
    </w:p>
    <w:p w:rsidR="00C24C18" w:rsidRPr="00C24C18" w:rsidDel="00EC0238" w:rsidRDefault="00C24C18" w:rsidP="00C24C18">
      <w:pPr>
        <w:overflowPunct w:val="0"/>
        <w:autoSpaceDE w:val="0"/>
        <w:autoSpaceDN w:val="0"/>
        <w:adjustRightInd w:val="0"/>
        <w:ind w:left="600"/>
        <w:jc w:val="both"/>
        <w:rPr>
          <w:bCs/>
        </w:rPr>
        <w:sectPr w:rsidR="00C24C18" w:rsidRPr="00C24C18" w:rsidDel="00EC0238" w:rsidSect="00C87330">
          <w:headerReference w:type="default" r:id="rId20"/>
          <w:footerReference w:type="default" r:id="rId21"/>
          <w:pgSz w:w="11907" w:h="16840" w:code="9"/>
          <w:pgMar w:top="1134" w:right="567" w:bottom="1134" w:left="1418" w:header="567" w:footer="567" w:gutter="0"/>
          <w:cols w:space="708"/>
          <w:docGrid w:linePitch="360"/>
        </w:sectPr>
      </w:pPr>
    </w:p>
    <w:p w:rsidR="00C24C18" w:rsidRPr="00C24C18" w:rsidRDefault="00C24C18" w:rsidP="00C24C18">
      <w:pPr>
        <w:jc w:val="right"/>
        <w:rPr>
          <w:sz w:val="28"/>
          <w:szCs w:val="28"/>
        </w:rPr>
      </w:pPr>
      <w:bookmarkStart w:id="80" w:name="форма12"/>
      <w:r w:rsidRPr="00C24C18">
        <w:rPr>
          <w:sz w:val="28"/>
          <w:szCs w:val="28"/>
        </w:rPr>
        <w:lastRenderedPageBreak/>
        <w:t>Форма 1.2.</w:t>
      </w:r>
    </w:p>
    <w:bookmarkEnd w:id="80"/>
    <w:p w:rsidR="00C24C18" w:rsidRPr="00C24C18" w:rsidRDefault="00C24C18" w:rsidP="00C24C18">
      <w:pPr>
        <w:overflowPunct w:val="0"/>
        <w:autoSpaceDE w:val="0"/>
        <w:autoSpaceDN w:val="0"/>
        <w:adjustRightInd w:val="0"/>
        <w:ind w:left="2977" w:right="2806"/>
        <w:jc w:val="center"/>
        <w:rPr>
          <w:b/>
          <w:i/>
          <w:iCs/>
        </w:rPr>
      </w:pPr>
      <w:r w:rsidRPr="00C24C18">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C24C18" w:rsidRPr="00C24C18" w:rsidRDefault="00C24C18" w:rsidP="00C24C18">
      <w:pPr>
        <w:overflowPunct w:val="0"/>
        <w:autoSpaceDE w:val="0"/>
        <w:autoSpaceDN w:val="0"/>
        <w:adjustRightInd w:val="0"/>
        <w:ind w:left="10065"/>
        <w:rPr>
          <w:bCs/>
        </w:rPr>
      </w:pPr>
    </w:p>
    <w:p w:rsidR="00C24C18" w:rsidRPr="00C24C18" w:rsidRDefault="00C24C18" w:rsidP="00C24C18">
      <w:pPr>
        <w:jc w:val="right"/>
        <w:rPr>
          <w:b/>
        </w:rPr>
      </w:pPr>
    </w:p>
    <w:p w:rsidR="00C24C18" w:rsidRPr="00C24C18" w:rsidRDefault="00C24C18" w:rsidP="00C24C18">
      <w:pPr>
        <w:keepNext/>
        <w:jc w:val="center"/>
        <w:outlineLvl w:val="1"/>
        <w:rPr>
          <w:bCs/>
          <w:iCs/>
        </w:rPr>
      </w:pPr>
      <w:bookmarkStart w:id="81" w:name="_СВЕДЕНИЯ_О_ПРИНАДЛЕЖНОСТИ"/>
      <w:bookmarkStart w:id="82" w:name="_СВЕДЕНИЯ_О_ЦЕПОЧКЕ"/>
      <w:bookmarkStart w:id="83" w:name="_Toc402520354"/>
      <w:bookmarkStart w:id="84" w:name="_Toc412201949"/>
      <w:bookmarkEnd w:id="81"/>
      <w:bookmarkEnd w:id="82"/>
      <w:r w:rsidRPr="00C24C18">
        <w:rPr>
          <w:bCs/>
          <w:iCs/>
        </w:rPr>
        <w:t>СВЕДЕНИЯ О ЦЕПОЧКЕ СОБСТВЕННИКОВ, ВКЛЮЧАЯ БЕНЕФИЦИАРОВ (В ТОМ ЧИСЛЕ КОНЕЧНЫХ) (Форма 1.3)</w:t>
      </w:r>
      <w:bookmarkEnd w:id="83"/>
      <w:bookmarkEnd w:id="84"/>
    </w:p>
    <w:p w:rsidR="00C24C18" w:rsidRPr="00C24C18" w:rsidRDefault="00C24C18" w:rsidP="00C24C18">
      <w:pPr>
        <w:overflowPunct w:val="0"/>
        <w:autoSpaceDE w:val="0"/>
        <w:autoSpaceDN w:val="0"/>
        <w:adjustRightInd w:val="0"/>
        <w:jc w:val="both"/>
        <w:rPr>
          <w:bCs/>
        </w:rPr>
      </w:pPr>
      <w:r w:rsidRPr="00C24C18">
        <w:rPr>
          <w:bCs/>
        </w:rPr>
        <w:t xml:space="preserve">Лицо, с которым заключается договор: ________________________________________________________ </w:t>
      </w:r>
    </w:p>
    <w:p w:rsidR="00C24C18" w:rsidRPr="00C24C18" w:rsidRDefault="00C24C18" w:rsidP="00C24C18">
      <w:r w:rsidRPr="00C24C18">
        <w:t xml:space="preserve">                                                                                                        наименование контрагента, с которым заключается договор</w:t>
      </w:r>
    </w:p>
    <w:p w:rsidR="00C24C18" w:rsidRPr="00C24C18" w:rsidRDefault="00C24C18" w:rsidP="00C24C18">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24C18" w:rsidRPr="00C24C18" w:rsidTr="007C1C5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pPr>
            <w:r w:rsidRPr="00C24C18">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Информация о подтверждающих документах (наименование, реквизиты и т.д.)</w:t>
            </w:r>
          </w:p>
        </w:tc>
      </w:tr>
      <w:tr w:rsidR="00C24C18" w:rsidRPr="00C24C18" w:rsidTr="007C1C5A">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ИНН</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ОГРН</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pPr>
            <w:r w:rsidRPr="00C24C18">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pPr>
            <w:r w:rsidRPr="00C24C18">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Cs/>
              </w:rPr>
            </w:pPr>
            <w:r w:rsidRPr="00C24C18">
              <w:rPr>
                <w:iCs/>
              </w:rPr>
              <w:t>15</w:t>
            </w:r>
          </w:p>
        </w:tc>
      </w:tr>
      <w:tr w:rsidR="00C24C18" w:rsidRPr="00C24C18" w:rsidTr="007C1C5A">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56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42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70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2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417"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70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tabs>
          <w:tab w:val="left" w:pos="778"/>
        </w:tabs>
        <w:ind w:right="70" w:firstLine="495"/>
        <w:jc w:val="both"/>
        <w:rPr>
          <w:bCs/>
        </w:rPr>
      </w:pPr>
    </w:p>
    <w:p w:rsidR="00C24C18" w:rsidRPr="00C24C18" w:rsidRDefault="00C24C18" w:rsidP="00C24C18">
      <w:pPr>
        <w:tabs>
          <w:tab w:val="left" w:pos="778"/>
        </w:tabs>
        <w:ind w:right="70" w:firstLine="495"/>
        <w:jc w:val="both"/>
      </w:pPr>
      <w:r w:rsidRPr="00C24C18">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C24C18" w:rsidRPr="00C24C18" w:rsidRDefault="00C24C18" w:rsidP="00C24C18">
      <w:pPr>
        <w:tabs>
          <w:tab w:val="left" w:pos="778"/>
        </w:tabs>
        <w:ind w:right="70" w:firstLine="495"/>
        <w:jc w:val="both"/>
        <w:rPr>
          <w:bCs/>
        </w:rPr>
      </w:pPr>
      <w:r w:rsidRPr="00C24C18">
        <w:rPr>
          <w:bCs/>
        </w:rPr>
        <w:t>– справку о наличии ценных бумаг на счёте акционера (зарегистрированного лица) по каждому акционеру;</w:t>
      </w:r>
    </w:p>
    <w:p w:rsidR="00C24C18" w:rsidRPr="00C24C18" w:rsidRDefault="00C24C18" w:rsidP="00C24C18">
      <w:pPr>
        <w:tabs>
          <w:tab w:val="left" w:pos="778"/>
        </w:tabs>
        <w:ind w:right="70" w:firstLine="495"/>
        <w:jc w:val="both"/>
        <w:rPr>
          <w:bCs/>
        </w:rPr>
      </w:pPr>
      <w:r w:rsidRPr="00C24C18">
        <w:rPr>
          <w:bCs/>
        </w:rPr>
        <w:t>– список лиц, имеющих право на участие в общем собрании акционеров.</w:t>
      </w:r>
    </w:p>
    <w:p w:rsidR="00C24C18" w:rsidRPr="00C24C18" w:rsidRDefault="00C24C18" w:rsidP="00C24C18">
      <w:pPr>
        <w:tabs>
          <w:tab w:val="left" w:pos="778"/>
        </w:tabs>
        <w:ind w:right="70" w:firstLine="495"/>
        <w:jc w:val="both"/>
        <w:rPr>
          <w:bCs/>
        </w:rPr>
      </w:pPr>
    </w:p>
    <w:p w:rsidR="00C24C18" w:rsidRPr="00C24C18" w:rsidRDefault="00C24C18" w:rsidP="00C24C18">
      <w:pPr>
        <w:autoSpaceDE w:val="0"/>
        <w:autoSpaceDN w:val="0"/>
        <w:jc w:val="both"/>
        <w:rPr>
          <w:bCs/>
        </w:rPr>
      </w:pPr>
      <w:r w:rsidRPr="00C24C18">
        <w:rPr>
          <w:bCs/>
        </w:rPr>
        <w:t>____________________________________</w:t>
      </w:r>
      <w:r w:rsidRPr="00C24C18">
        <w:rPr>
          <w:bCs/>
        </w:rPr>
        <w:tab/>
      </w:r>
      <w:r w:rsidRPr="00C24C18">
        <w:rPr>
          <w:bCs/>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bCs/>
          <w:i/>
          <w:vertAlign w:val="superscript"/>
        </w:rPr>
        <w:t>(Подпись уполномоченного представителя)</w:t>
      </w:r>
      <w:r w:rsidRPr="00C24C18">
        <w:rPr>
          <w:bCs/>
          <w:snapToGrid w:val="0"/>
        </w:rPr>
        <w:tab/>
      </w:r>
      <w:r w:rsidRPr="00C24C18">
        <w:rPr>
          <w:bCs/>
          <w:snapToGrid w:val="0"/>
        </w:rPr>
        <w:tab/>
      </w:r>
      <w:r w:rsidRPr="00C24C18">
        <w:rPr>
          <w:b/>
          <w:bCs/>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pPr>
      <w:r w:rsidRPr="00C24C18">
        <w:rPr>
          <w:bCs/>
        </w:rPr>
        <w:lastRenderedPageBreak/>
        <w:t>М.П.</w:t>
      </w:r>
    </w:p>
    <w:p w:rsidR="00C24C18" w:rsidRPr="00C24C18" w:rsidRDefault="00C24C18" w:rsidP="00C24C18">
      <w:pPr>
        <w:tabs>
          <w:tab w:val="left" w:pos="1134"/>
        </w:tabs>
        <w:overflowPunct w:val="0"/>
        <w:autoSpaceDE w:val="0"/>
        <w:autoSpaceDN w:val="0"/>
        <w:adjustRightInd w:val="0"/>
        <w:ind w:firstLine="709"/>
        <w:jc w:val="both"/>
        <w:rPr>
          <w:bCs/>
        </w:rPr>
      </w:pPr>
    </w:p>
    <w:p w:rsidR="00C24C18" w:rsidRPr="00C24C18" w:rsidRDefault="00C24C18" w:rsidP="00C24C18">
      <w:pPr>
        <w:tabs>
          <w:tab w:val="left" w:pos="1134"/>
        </w:tabs>
        <w:overflowPunct w:val="0"/>
        <w:autoSpaceDE w:val="0"/>
        <w:autoSpaceDN w:val="0"/>
        <w:adjustRightInd w:val="0"/>
        <w:ind w:firstLine="709"/>
        <w:jc w:val="both"/>
        <w:rPr>
          <w:b/>
        </w:rPr>
      </w:pPr>
      <w:r w:rsidRPr="00C24C18">
        <w:rPr>
          <w:bCs/>
        </w:rPr>
        <w:t>ИНСТРУКЦИИ ПО</w:t>
      </w:r>
      <w:r w:rsidRPr="00C24C18">
        <w:rPr>
          <w:b/>
          <w:bCs/>
        </w:rPr>
        <w:t xml:space="preserve"> </w:t>
      </w:r>
      <w:r w:rsidRPr="00C24C18">
        <w:rPr>
          <w:bCs/>
        </w:rPr>
        <w:t>ЗАПОЛНЕНИЮ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контрагентом.</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изменению не подлежит. Все сведения и документы обязательны к предоставлению.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Форма 1.2 должна быть представлена контрагентом до заключения договора в двух форматах *.</w:t>
      </w:r>
      <w:r w:rsidRPr="00C24C18">
        <w:rPr>
          <w:bCs/>
          <w:lang w:val="en-US"/>
        </w:rPr>
        <w:t>pdf</w:t>
      </w:r>
      <w:r w:rsidRPr="00C24C18">
        <w:rPr>
          <w:bCs/>
        </w:rPr>
        <w:t xml:space="preserve"> и *.xls;</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6 контрагентом заполняется в формате Фамилия Имя Отчество, например Иванов Иван Степанович.</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8 заполняется согласно образцу.</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 xml:space="preserve">Столбцы 9, 10 заполняются в порядке пунктов 3, 4 настоящей инструкции. </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12 заполняется в формате географической иерархии в нисходящем порядке, например, Тула, ул. Пионеров, 56-89.</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Столбец 13 заполняется в порядке пункта 8 настоящей инструкции.</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24C18" w:rsidRPr="00C24C18" w:rsidRDefault="00C24C18" w:rsidP="00C24C18">
      <w:pPr>
        <w:numPr>
          <w:ilvl w:val="0"/>
          <w:numId w:val="41"/>
        </w:numPr>
        <w:tabs>
          <w:tab w:val="num" w:pos="0"/>
          <w:tab w:val="left" w:pos="1134"/>
        </w:tabs>
        <w:overflowPunct w:val="0"/>
        <w:autoSpaceDE w:val="0"/>
        <w:autoSpaceDN w:val="0"/>
        <w:adjustRightInd w:val="0"/>
        <w:ind w:left="0" w:firstLine="709"/>
        <w:jc w:val="both"/>
        <w:rPr>
          <w:bCs/>
        </w:rPr>
      </w:pPr>
      <w:r w:rsidRPr="00C24C18">
        <w:rPr>
          <w:bCs/>
        </w:rPr>
        <w:t>В столбце 15 указываются юридический статус и реквизиты подтверждающих документов, например учредительный договор от 23.01.2008.</w:t>
      </w:r>
    </w:p>
    <w:p w:rsidR="00C24C18" w:rsidRPr="00C24C18" w:rsidRDefault="00C24C18" w:rsidP="00C24C18">
      <w:pPr>
        <w:overflowPunct w:val="0"/>
        <w:autoSpaceDE w:val="0"/>
        <w:autoSpaceDN w:val="0"/>
        <w:adjustRightInd w:val="0"/>
        <w:rPr>
          <w:bCs/>
        </w:rPr>
      </w:pPr>
    </w:p>
    <w:p w:rsidR="00C24C18" w:rsidRPr="00C24C18" w:rsidRDefault="00C24C18" w:rsidP="00C24C18">
      <w:pPr>
        <w:overflowPunct w:val="0"/>
        <w:autoSpaceDE w:val="0"/>
        <w:autoSpaceDN w:val="0"/>
        <w:adjustRightInd w:val="0"/>
        <w:jc w:val="center"/>
        <w:rPr>
          <w:bCs/>
          <w:i/>
        </w:rPr>
      </w:pPr>
      <w:r w:rsidRPr="00C24C18">
        <w:rPr>
          <w:bCs/>
        </w:rPr>
        <w:br w:type="page"/>
      </w:r>
      <w:r w:rsidRPr="00C24C18">
        <w:rPr>
          <w:bCs/>
          <w:i/>
        </w:rPr>
        <w:lastRenderedPageBreak/>
        <w:t>ОБРАЗЕЦ ЗАПОЛНЕНИЯ ТАБЛИЦЫ СВЕДЕНИЙ О ЦЕПОЧКЕ СОБСТВЕННИКОВ</w:t>
      </w:r>
    </w:p>
    <w:p w:rsidR="00C24C18" w:rsidRPr="00C24C18" w:rsidRDefault="00C24C18" w:rsidP="00C24C18">
      <w:pPr>
        <w:overflowPunct w:val="0"/>
        <w:autoSpaceDE w:val="0"/>
        <w:autoSpaceDN w:val="0"/>
        <w:adjustRightInd w:val="0"/>
        <w:ind w:left="10635" w:firstLine="709"/>
        <w:jc w:val="center"/>
        <w:rPr>
          <w:bCs/>
          <w:i/>
        </w:rPr>
      </w:pPr>
      <w:r w:rsidRPr="00C24C18">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24C18" w:rsidRPr="00C24C18" w:rsidTr="007C1C5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Информация об участнике закупки</w:t>
            </w:r>
          </w:p>
        </w:tc>
      </w:tr>
      <w:tr w:rsidR="00C24C18" w:rsidRPr="00C24C18" w:rsidTr="007C1C5A">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руководителя</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7</w:t>
            </w:r>
          </w:p>
        </w:tc>
      </w:tr>
      <w:tr w:rsidR="00C24C18" w:rsidRPr="00C24C18" w:rsidTr="007C1C5A">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jc w:val="right"/>
              <w:rPr>
                <w:iCs/>
              </w:rPr>
            </w:pPr>
            <w:r w:rsidRPr="00C24C18">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5003 143877</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Cs/>
              </w:rPr>
              <w:t> </w:t>
            </w:r>
          </w:p>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r w:rsidR="00C24C18" w:rsidRPr="00C24C18" w:rsidTr="007C1C5A">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56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844"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552"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198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976"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c>
          <w:tcPr>
            <w:tcW w:w="2835"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tc>
      </w:tr>
    </w:tbl>
    <w:p w:rsidR="00C24C18" w:rsidRPr="00C24C18" w:rsidRDefault="00C24C18" w:rsidP="00C24C18">
      <w:pPr>
        <w:overflowPunct w:val="0"/>
        <w:autoSpaceDE w:val="0"/>
        <w:autoSpaceDN w:val="0"/>
        <w:adjustRightInd w:val="0"/>
        <w:rPr>
          <w:bCs/>
        </w:rPr>
        <w:sectPr w:rsidR="00C24C18" w:rsidRPr="00C24C18" w:rsidSect="007C1C5A">
          <w:pgSz w:w="16840" w:h="11907" w:orient="landscape" w:code="9"/>
          <w:pgMar w:top="993"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left="11344" w:firstLine="709"/>
        <w:jc w:val="center"/>
        <w:rPr>
          <w:bCs/>
          <w:i/>
        </w:rPr>
      </w:pPr>
      <w:r w:rsidRPr="00C24C18">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C24C18" w:rsidRPr="00C24C18" w:rsidTr="007C1C5A">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C24C18" w:rsidRPr="00C24C18" w:rsidRDefault="00C24C18" w:rsidP="00C24C18">
            <w:pPr>
              <w:jc w:val="center"/>
              <w:rPr>
                <w:i/>
              </w:rPr>
            </w:pPr>
            <w:r w:rsidRPr="00C24C18">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Информация о подтверждающих документах (наименование, реквизиты и т.д.)</w:t>
            </w:r>
          </w:p>
        </w:tc>
      </w:tr>
      <w:tr w:rsidR="00C24C18" w:rsidRPr="00C24C18" w:rsidTr="007C1C5A">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ind w:left="-108" w:right="-108"/>
              <w:jc w:val="center"/>
              <w:rPr>
                <w:i/>
              </w:rPr>
            </w:pPr>
            <w:r w:rsidRPr="00C24C18">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jc w:val="center"/>
              <w:rPr>
                <w:i/>
              </w:rPr>
            </w:pPr>
            <w:r w:rsidRPr="00C24C18">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C24C18" w:rsidRPr="00C24C18" w:rsidRDefault="00C24C18" w:rsidP="00C24C18">
            <w:pPr>
              <w:rPr>
                <w:i/>
              </w:rPr>
            </w:pP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C24C18" w:rsidRPr="00C24C18" w:rsidRDefault="00C24C18" w:rsidP="00C24C18">
            <w:pPr>
              <w:jc w:val="center"/>
              <w:rPr>
                <w:i/>
                <w:iCs/>
              </w:rPr>
            </w:pPr>
            <w:r w:rsidRPr="00C24C18">
              <w:rPr>
                <w:i/>
                <w:iCs/>
              </w:rPr>
              <w:t>15</w:t>
            </w:r>
          </w:p>
        </w:tc>
      </w:tr>
      <w:tr w:rsidR="00C24C18" w:rsidRPr="00C24C18" w:rsidTr="007C1C5A">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23.01.2008</w:t>
            </w:r>
          </w:p>
        </w:tc>
      </w:tr>
      <w:tr w:rsidR="00C24C18" w:rsidRPr="00C24C18" w:rsidTr="007C1C5A">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№45-л/с от 22.03.10</w:t>
            </w:r>
          </w:p>
        </w:tc>
      </w:tr>
      <w:tr w:rsidR="00C24C18" w:rsidRPr="00C24C18" w:rsidTr="007C1C5A">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устав, приказ №77-л/с от 22.05.11</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pPr>
              <w:rPr>
                <w:iCs/>
              </w:rPr>
            </w:pPr>
            <w:r w:rsidRPr="00C24C18">
              <w:rPr>
                <w:i/>
                <w:iCs/>
              </w:rPr>
              <w:t>учредительный договор от 12.03.2004</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устав, приказ №56-л/с от 22.05.09</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88877766655</w:t>
            </w:r>
            <w:r w:rsidRPr="00C24C18">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Ивлев Дмитрий </w:t>
            </w:r>
            <w:r w:rsidRPr="00C24C18">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 xml:space="preserve">Смоленск, ул. </w:t>
            </w:r>
            <w:r w:rsidRPr="00C24C18">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xml:space="preserve">учредительный </w:t>
            </w:r>
            <w:r w:rsidRPr="00C24C18">
              <w:rPr>
                <w:i/>
                <w:iCs/>
              </w:rPr>
              <w:lastRenderedPageBreak/>
              <w:t>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23.01.2006</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учредительный договор от 23.01.2008</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r w:rsidR="00C24C18" w:rsidRPr="00C24C18" w:rsidTr="007C1C5A">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C24C18" w:rsidRPr="00C24C18" w:rsidRDefault="00C24C18" w:rsidP="00C24C18">
            <w:r w:rsidRPr="00C24C18">
              <w:rPr>
                <w:i/>
                <w:iCs/>
              </w:rPr>
              <w:t> </w:t>
            </w:r>
          </w:p>
        </w:tc>
      </w:tr>
    </w:tbl>
    <w:p w:rsidR="00C24C18" w:rsidRPr="00C24C18" w:rsidRDefault="00C24C18" w:rsidP="00C24C18">
      <w:pPr>
        <w:jc w:val="right"/>
      </w:pPr>
    </w:p>
    <w:p w:rsidR="00C24C18" w:rsidRPr="00C24C18" w:rsidRDefault="00C24C18" w:rsidP="00C24C18">
      <w:pPr>
        <w:overflowPunct w:val="0"/>
        <w:autoSpaceDE w:val="0"/>
        <w:autoSpaceDN w:val="0"/>
        <w:adjustRightInd w:val="0"/>
        <w:ind w:firstLine="567"/>
        <w:jc w:val="right"/>
        <w:sectPr w:rsidR="00C24C18" w:rsidRPr="00C24C18" w:rsidSect="0085523F">
          <w:headerReference w:type="default" r:id="rId22"/>
          <w:footerReference w:type="default" r:id="rId23"/>
          <w:pgSz w:w="16840" w:h="11907" w:orient="landscape" w:code="9"/>
          <w:pgMar w:top="1418" w:right="1134" w:bottom="567" w:left="1134" w:header="567" w:footer="567" w:gutter="0"/>
          <w:cols w:space="708"/>
          <w:docGrid w:linePitch="360"/>
        </w:sectPr>
      </w:pPr>
    </w:p>
    <w:p w:rsidR="00C24C18" w:rsidRPr="00C24C18" w:rsidRDefault="00C24C18" w:rsidP="00C24C18">
      <w:pPr>
        <w:overflowPunct w:val="0"/>
        <w:autoSpaceDE w:val="0"/>
        <w:autoSpaceDN w:val="0"/>
        <w:adjustRightInd w:val="0"/>
        <w:ind w:firstLine="567"/>
        <w:jc w:val="right"/>
        <w:rPr>
          <w:sz w:val="28"/>
          <w:szCs w:val="28"/>
        </w:rPr>
      </w:pPr>
      <w:bookmarkStart w:id="85" w:name="форма2"/>
      <w:r w:rsidRPr="00C24C18">
        <w:rPr>
          <w:sz w:val="28"/>
          <w:szCs w:val="28"/>
        </w:rPr>
        <w:lastRenderedPageBreak/>
        <w:t>Форма 2.</w:t>
      </w:r>
    </w:p>
    <w:bookmarkEnd w:id="85"/>
    <w:p w:rsidR="00C24C18" w:rsidRPr="00C24C18" w:rsidRDefault="00C24C18" w:rsidP="00C24C18">
      <w:pPr>
        <w:overflowPunct w:val="0"/>
        <w:autoSpaceDE w:val="0"/>
        <w:autoSpaceDN w:val="0"/>
        <w:adjustRightInd w:val="0"/>
        <w:ind w:left="4111"/>
        <w:rPr>
          <w:bCs/>
          <w:iCs/>
        </w:rPr>
      </w:pP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snapToGrid w:val="0"/>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widowControl w:val="0"/>
        <w:autoSpaceDE w:val="0"/>
        <w:autoSpaceDN w:val="0"/>
        <w:adjustRightInd w:val="0"/>
        <w:jc w:val="center"/>
      </w:pPr>
    </w:p>
    <w:p w:rsidR="00C24C18" w:rsidRPr="00C24C18" w:rsidRDefault="00C24C18" w:rsidP="00C24C18">
      <w:pPr>
        <w:keepNext/>
        <w:jc w:val="center"/>
        <w:outlineLvl w:val="1"/>
        <w:rPr>
          <w:bCs/>
          <w:iCs/>
        </w:rPr>
      </w:pPr>
      <w:bookmarkStart w:id="86" w:name="_Техническое_предложение__Форма"/>
      <w:bookmarkStart w:id="87" w:name="_Toc235439567"/>
      <w:bookmarkStart w:id="88" w:name="_Toc390267515"/>
      <w:bookmarkStart w:id="89" w:name="_Toc412201950"/>
      <w:bookmarkEnd w:id="86"/>
      <w:r w:rsidRPr="00C24C18">
        <w:rPr>
          <w:bCs/>
          <w:iCs/>
        </w:rPr>
        <w:t>ТЕХНИЧЕСКОЕ ПРЕДЛОЖЕНИЕ (Форма 2)</w:t>
      </w:r>
      <w:bookmarkEnd w:id="87"/>
      <w:bookmarkEnd w:id="88"/>
      <w:bookmarkEnd w:id="89"/>
    </w:p>
    <w:p w:rsidR="00C24C18" w:rsidRPr="00C24C18" w:rsidRDefault="00C24C18" w:rsidP="00C24C18">
      <w:pPr>
        <w:overflowPunct w:val="0"/>
        <w:autoSpaceDE w:val="0"/>
        <w:autoSpaceDN w:val="0"/>
        <w:adjustRightInd w:val="0"/>
        <w:jc w:val="both"/>
        <w:rPr>
          <w:b/>
          <w:bCs/>
          <w:i/>
        </w:rPr>
      </w:pPr>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pPr>
        <w:overflowPunct w:val="0"/>
        <w:autoSpaceDE w:val="0"/>
        <w:autoSpaceDN w:val="0"/>
        <w:adjustRightInd w:val="0"/>
        <w:ind w:firstLine="567"/>
        <w:jc w:val="both"/>
        <w:rPr>
          <w:bCs/>
          <w:i/>
        </w:rPr>
      </w:pPr>
    </w:p>
    <w:p w:rsidR="00C24C18" w:rsidRPr="00C24C18" w:rsidRDefault="00C24C18" w:rsidP="00C24C18">
      <w:pPr>
        <w:overflowPunct w:val="0"/>
        <w:autoSpaceDE w:val="0"/>
        <w:autoSpaceDN w:val="0"/>
        <w:adjustRightInd w:val="0"/>
        <w:jc w:val="center"/>
        <w:rPr>
          <w:b/>
          <w:bCs/>
          <w:i/>
        </w:rPr>
      </w:pPr>
      <w:r w:rsidRPr="00C24C18">
        <w:rPr>
          <w:b/>
          <w:bCs/>
          <w:i/>
        </w:rPr>
        <w:t>Суть технического предложения</w:t>
      </w:r>
    </w:p>
    <w:p w:rsidR="00C24C18" w:rsidRPr="00C24C18" w:rsidRDefault="00C24C18" w:rsidP="00C24C18">
      <w:pPr>
        <w:autoSpaceDE w:val="0"/>
        <w:autoSpaceDN w:val="0"/>
        <w:jc w:val="both"/>
        <w:rPr>
          <w:bCs/>
        </w:rPr>
      </w:pP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jc w:val="center"/>
        <w:rPr>
          <w:b/>
        </w:rPr>
      </w:pPr>
    </w:p>
    <w:p w:rsidR="00C24C18" w:rsidRPr="00C24C18" w:rsidRDefault="00C24C18" w:rsidP="00C24C18">
      <w:pPr>
        <w:tabs>
          <w:tab w:val="left" w:pos="1134"/>
          <w:tab w:val="left" w:pos="1418"/>
        </w:tabs>
        <w:overflowPunct w:val="0"/>
        <w:autoSpaceDE w:val="0"/>
        <w:autoSpaceDN w:val="0"/>
        <w:adjustRightInd w:val="0"/>
        <w:ind w:firstLine="709"/>
        <w:jc w:val="both"/>
      </w:pPr>
      <w:r w:rsidRPr="00C24C18">
        <w:t>ИНСТРУКЦИИ ПО ЗАПОЛНЕНИЮ</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Данные инструкции не следует воспроизводить в документах, подготовленных участником запроса цен.</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
          <w:bCs/>
          <w:i/>
        </w:rPr>
        <w:t>Участник запроса цен указывает свое фирменное наименование (в т.ч. организационно-правовую форму).</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Выше приведена форма титульного листа Технического предложения.</w:t>
      </w: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Cs/>
        </w:rPr>
      </w:pPr>
      <w:r w:rsidRPr="00C24C18">
        <w:rPr>
          <w:bCs/>
        </w:rPr>
        <w:t>Техническое предложение участника запроса цен, помимо материалов, указанных в тексте технических требований, должно включать:</w:t>
      </w:r>
    </w:p>
    <w:p w:rsidR="00C24C18" w:rsidRPr="00C24C18" w:rsidRDefault="00C24C18" w:rsidP="00C24C18">
      <w:pPr>
        <w:numPr>
          <w:ilvl w:val="4"/>
          <w:numId w:val="24"/>
        </w:numPr>
        <w:tabs>
          <w:tab w:val="num" w:pos="1134"/>
        </w:tabs>
        <w:ind w:left="0" w:firstLine="709"/>
        <w:jc w:val="both"/>
        <w:rPr>
          <w:bCs/>
          <w:i/>
        </w:rPr>
      </w:pPr>
      <w:r w:rsidRPr="00C24C18">
        <w:rPr>
          <w:bCs/>
          <w:i/>
        </w:rPr>
        <w:t>наименование изготовителя и страны происхождения товара;</w:t>
      </w:r>
    </w:p>
    <w:p w:rsidR="00C24C18" w:rsidRPr="00C24C18" w:rsidRDefault="00C24C18" w:rsidP="00C24C18">
      <w:pPr>
        <w:numPr>
          <w:ilvl w:val="4"/>
          <w:numId w:val="24"/>
        </w:numPr>
        <w:tabs>
          <w:tab w:val="num" w:pos="1134"/>
        </w:tabs>
        <w:ind w:left="0" w:firstLine="709"/>
        <w:jc w:val="both"/>
        <w:rPr>
          <w:bCs/>
          <w:i/>
        </w:rPr>
      </w:pPr>
      <w:r w:rsidRPr="00C24C18">
        <w:rPr>
          <w:bCs/>
          <w:i/>
        </w:rPr>
        <w:t>описание функциональных характеристик (потребительских свойств) товара, его количественных и качественных характеристик;</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4C18" w:rsidRPr="00C24C18" w:rsidRDefault="00C24C18" w:rsidP="00C24C18">
      <w:pPr>
        <w:numPr>
          <w:ilvl w:val="4"/>
          <w:numId w:val="24"/>
        </w:numPr>
        <w:tabs>
          <w:tab w:val="num" w:pos="1134"/>
        </w:tabs>
        <w:ind w:left="0" w:firstLine="709"/>
        <w:jc w:val="both"/>
        <w:rPr>
          <w:bCs/>
          <w:i/>
        </w:rPr>
      </w:pPr>
      <w:r w:rsidRPr="00C24C18">
        <w:rPr>
          <w:bCs/>
          <w:i/>
        </w:rPr>
        <w:t>описание комплектации товара;</w:t>
      </w:r>
    </w:p>
    <w:p w:rsidR="00C24C18" w:rsidRPr="00C24C18" w:rsidRDefault="00C24C18" w:rsidP="00C24C18">
      <w:pPr>
        <w:numPr>
          <w:ilvl w:val="4"/>
          <w:numId w:val="24"/>
        </w:numPr>
        <w:tabs>
          <w:tab w:val="num" w:pos="1134"/>
        </w:tabs>
        <w:ind w:left="0" w:firstLine="709"/>
        <w:jc w:val="both"/>
        <w:rPr>
          <w:bCs/>
          <w:i/>
        </w:rPr>
      </w:pPr>
      <w:r w:rsidRPr="00C24C18">
        <w:rPr>
          <w:bCs/>
          <w:i/>
        </w:rPr>
        <w:t>указание количества товаров;</w:t>
      </w:r>
    </w:p>
    <w:p w:rsidR="00C24C18" w:rsidRPr="00C24C18" w:rsidRDefault="00C24C18" w:rsidP="00C24C18">
      <w:pPr>
        <w:numPr>
          <w:ilvl w:val="4"/>
          <w:numId w:val="24"/>
        </w:numPr>
        <w:tabs>
          <w:tab w:val="left" w:pos="0"/>
          <w:tab w:val="num" w:pos="1070"/>
          <w:tab w:val="num" w:pos="1134"/>
          <w:tab w:val="left" w:pos="1418"/>
          <w:tab w:val="num" w:pos="2564"/>
        </w:tabs>
        <w:ind w:left="0" w:firstLine="709"/>
        <w:jc w:val="both"/>
        <w:rPr>
          <w:bCs/>
          <w:i/>
          <w:iCs/>
        </w:rPr>
      </w:pPr>
      <w:r w:rsidRPr="00C24C18">
        <w:rPr>
          <w:bCs/>
          <w:i/>
          <w:iCs/>
        </w:rPr>
        <w:t xml:space="preserve">в случае предложения </w:t>
      </w:r>
      <w:r w:rsidRPr="00C24C18">
        <w:rPr>
          <w:bCs/>
          <w:i/>
        </w:rPr>
        <w:t xml:space="preserve">эквивалента (аналога): </w:t>
      </w:r>
      <w:r w:rsidRPr="00C24C18">
        <w:rPr>
          <w:bCs/>
          <w:i/>
          <w:iCs/>
        </w:rPr>
        <w:t>копии документов, подтверждающих соответствие продукции требованиям, установленным в Томе 2 «ТЕХНИЧЕСКАЯ ЧАСТЬ»</w:t>
      </w:r>
      <w:r w:rsidRPr="00C24C18">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C24C18">
        <w:rPr>
          <w:bCs/>
          <w:i/>
          <w:iCs/>
        </w:rPr>
        <w:t>за исключением товаросопроводительных документов).</w:t>
      </w:r>
    </w:p>
    <w:p w:rsidR="00C24C18" w:rsidRPr="00C24C18" w:rsidRDefault="00C24C18" w:rsidP="00C24C18">
      <w:pPr>
        <w:ind w:left="709"/>
        <w:jc w:val="both"/>
        <w:rPr>
          <w:bCs/>
        </w:rPr>
      </w:pPr>
    </w:p>
    <w:p w:rsidR="00C24C18" w:rsidRPr="00C24C18" w:rsidRDefault="00C24C18" w:rsidP="00C24C18">
      <w:pPr>
        <w:numPr>
          <w:ilvl w:val="0"/>
          <w:numId w:val="43"/>
        </w:numPr>
        <w:tabs>
          <w:tab w:val="num" w:pos="720"/>
          <w:tab w:val="left" w:pos="1134"/>
          <w:tab w:val="left" w:pos="1418"/>
        </w:tabs>
        <w:overflowPunct w:val="0"/>
        <w:autoSpaceDE w:val="0"/>
        <w:autoSpaceDN w:val="0"/>
        <w:adjustRightInd w:val="0"/>
        <w:ind w:left="0" w:firstLine="709"/>
        <w:jc w:val="both"/>
        <w:rPr>
          <w:b/>
          <w:bCs/>
          <w:i/>
        </w:rPr>
      </w:pPr>
      <w:r w:rsidRPr="00C24C18">
        <w:rPr>
          <w:bCs/>
          <w:snapToGrid w:val="0"/>
        </w:rPr>
        <w:t xml:space="preserve">Участник запроса цен в данной форме должен подтвердить выполнение каждого технического требования (том 2). </w:t>
      </w:r>
      <w:r w:rsidRPr="00C24C18">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24C18" w:rsidRPr="00C24C18" w:rsidTr="007C1C5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7"/>
          <w:p w:rsidR="00C24C18" w:rsidRPr="00C24C18" w:rsidRDefault="00C24C18" w:rsidP="00C24C18">
            <w:pPr>
              <w:jc w:val="center"/>
            </w:pPr>
            <w:r w:rsidRPr="00C24C18">
              <w:t>№</w:t>
            </w:r>
          </w:p>
        </w:tc>
        <w:tc>
          <w:tcPr>
            <w:tcW w:w="1134" w:type="dxa"/>
            <w:tcBorders>
              <w:top w:val="single" w:sz="4" w:space="0" w:color="000000"/>
              <w:left w:val="single" w:sz="4" w:space="0" w:color="000000"/>
              <w:bottom w:val="single" w:sz="4" w:space="0" w:color="000000"/>
            </w:tcBorders>
            <w:vAlign w:val="center"/>
          </w:tcPr>
          <w:p w:rsidR="00C24C18" w:rsidRPr="00C24C18" w:rsidRDefault="00C24C18" w:rsidP="00C24C18">
            <w:pPr>
              <w:ind w:left="-172" w:right="-170"/>
              <w:jc w:val="center"/>
            </w:pPr>
            <w:r w:rsidRPr="00C24C18">
              <w:t>№ п.п. ТТ</w:t>
            </w:r>
          </w:p>
        </w:tc>
        <w:tc>
          <w:tcPr>
            <w:tcW w:w="2155" w:type="dxa"/>
            <w:gridSpan w:val="2"/>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Выполнение</w:t>
            </w:r>
          </w:p>
          <w:p w:rsidR="00C24C18" w:rsidRPr="00C24C18" w:rsidRDefault="00C24C18" w:rsidP="00C24C18">
            <w:pPr>
              <w:jc w:val="center"/>
            </w:pPr>
            <w:r w:rsidRPr="00C24C18">
              <w:t>да/нет/частично</w:t>
            </w:r>
          </w:p>
        </w:tc>
        <w:tc>
          <w:tcPr>
            <w:tcW w:w="3307" w:type="dxa"/>
            <w:tcBorders>
              <w:top w:val="single" w:sz="4" w:space="0" w:color="000000"/>
              <w:left w:val="single" w:sz="4" w:space="0" w:color="000000"/>
              <w:bottom w:val="single" w:sz="4" w:space="0" w:color="000000"/>
            </w:tcBorders>
            <w:vAlign w:val="center"/>
          </w:tcPr>
          <w:p w:rsidR="00C24C18" w:rsidRPr="00C24C18" w:rsidRDefault="00C24C18" w:rsidP="00C24C18">
            <w:pPr>
              <w:jc w:val="center"/>
            </w:pPr>
            <w:r w:rsidRPr="00C24C1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4C18" w:rsidRPr="00C24C18" w:rsidRDefault="00C24C18" w:rsidP="00C24C18">
            <w:pPr>
              <w:jc w:val="center"/>
            </w:pPr>
            <w:r w:rsidRPr="00C24C18">
              <w:t>Ссылки на ПП</w:t>
            </w:r>
          </w:p>
        </w:tc>
      </w:tr>
      <w:tr w:rsidR="00C24C18" w:rsidRPr="00C24C18" w:rsidTr="007C1C5A">
        <w:trPr>
          <w:trHeight w:val="245"/>
          <w:jc w:val="center"/>
        </w:trPr>
        <w:tc>
          <w:tcPr>
            <w:tcW w:w="933"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1134" w:type="dxa"/>
            <w:tcBorders>
              <w:left w:val="single" w:sz="4" w:space="0" w:color="000000"/>
              <w:bottom w:val="single" w:sz="4" w:space="0" w:color="000000"/>
            </w:tcBorders>
            <w:vAlign w:val="center"/>
          </w:tcPr>
          <w:p w:rsidR="00C24C18" w:rsidRPr="00C24C18" w:rsidRDefault="00C24C18" w:rsidP="00C24C18">
            <w:pPr>
              <w:jc w:val="center"/>
            </w:pPr>
          </w:p>
        </w:tc>
        <w:tc>
          <w:tcPr>
            <w:tcW w:w="2155" w:type="dxa"/>
            <w:gridSpan w:val="2"/>
            <w:tcBorders>
              <w:left w:val="single" w:sz="4" w:space="0" w:color="000000"/>
              <w:bottom w:val="single" w:sz="4" w:space="0" w:color="000000"/>
            </w:tcBorders>
            <w:vAlign w:val="center"/>
          </w:tcPr>
          <w:p w:rsidR="00C24C18" w:rsidRPr="00C24C18" w:rsidRDefault="00C24C18" w:rsidP="00C24C18">
            <w:pPr>
              <w:jc w:val="center"/>
            </w:pPr>
          </w:p>
        </w:tc>
        <w:tc>
          <w:tcPr>
            <w:tcW w:w="3307" w:type="dxa"/>
            <w:tcBorders>
              <w:left w:val="single" w:sz="4" w:space="0" w:color="000000"/>
              <w:bottom w:val="single" w:sz="4" w:space="0" w:color="000000"/>
            </w:tcBorders>
            <w:vAlign w:val="center"/>
          </w:tcPr>
          <w:p w:rsidR="00C24C18" w:rsidRPr="00C24C18" w:rsidRDefault="00C24C18" w:rsidP="00C24C18">
            <w:pPr>
              <w:jc w:val="center"/>
            </w:pPr>
          </w:p>
        </w:tc>
        <w:tc>
          <w:tcPr>
            <w:tcW w:w="2331" w:type="dxa"/>
            <w:gridSpan w:val="2"/>
            <w:tcBorders>
              <w:left w:val="single" w:sz="4" w:space="0" w:color="000000"/>
              <w:bottom w:val="single" w:sz="4" w:space="0" w:color="000000"/>
              <w:right w:val="single" w:sz="4" w:space="0" w:color="000000"/>
            </w:tcBorders>
            <w:vAlign w:val="center"/>
          </w:tcPr>
          <w:p w:rsidR="00C24C18" w:rsidRPr="00C24C18" w:rsidRDefault="00C24C18" w:rsidP="00C24C18">
            <w:pPr>
              <w:jc w:val="center"/>
            </w:pP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w:t>
            </w:r>
          </w:p>
        </w:tc>
        <w:tc>
          <w:tcPr>
            <w:tcW w:w="7513" w:type="dxa"/>
            <w:gridSpan w:val="3"/>
          </w:tcPr>
          <w:p w:rsidR="00C24C18" w:rsidRPr="00C24C18" w:rsidRDefault="00C24C18" w:rsidP="00C24C18">
            <w:r w:rsidRPr="00C24C18">
              <w:t>порядковый номер</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 п.п. ТТ:</w:t>
            </w:r>
          </w:p>
        </w:tc>
        <w:tc>
          <w:tcPr>
            <w:tcW w:w="7513" w:type="dxa"/>
            <w:gridSpan w:val="3"/>
          </w:tcPr>
          <w:p w:rsidR="00C24C18" w:rsidRPr="00C24C18" w:rsidRDefault="00C24C18" w:rsidP="00C24C18">
            <w:r w:rsidRPr="00C24C18">
              <w:t>номер пункта Технических требований в соответствии с Томом 2 «Техническая часть» документации по запросу цен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lastRenderedPageBreak/>
              <w:t>Выполнение:</w:t>
            </w:r>
          </w:p>
        </w:tc>
        <w:tc>
          <w:tcPr>
            <w:tcW w:w="7513" w:type="dxa"/>
            <w:gridSpan w:val="3"/>
          </w:tcPr>
          <w:p w:rsidR="00C24C18" w:rsidRPr="00C24C18" w:rsidRDefault="00C24C18" w:rsidP="00C24C18"/>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"да" - будет выполнен полностью</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"нет" - не будет выполнен</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tc>
        <w:tc>
          <w:tcPr>
            <w:tcW w:w="7513" w:type="dxa"/>
            <w:gridSpan w:val="3"/>
          </w:tcPr>
          <w:p w:rsidR="00C24C18" w:rsidRPr="00C24C18" w:rsidRDefault="00C24C18" w:rsidP="00C24C18">
            <w:r w:rsidRPr="00C24C18">
              <w:t>"частично" – выполняется с "такими-то" ограничениями</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Пояснения:</w:t>
            </w:r>
          </w:p>
        </w:tc>
        <w:tc>
          <w:tcPr>
            <w:tcW w:w="7513" w:type="dxa"/>
            <w:gridSpan w:val="3"/>
          </w:tcPr>
          <w:p w:rsidR="00C24C18" w:rsidRPr="00C24C18" w:rsidRDefault="00C24C18" w:rsidP="00C24C18">
            <w:r w:rsidRPr="00C24C18">
              <w:t>необходимые пояснения</w:t>
            </w:r>
          </w:p>
        </w:tc>
      </w:tr>
      <w:tr w:rsidR="00C24C18" w:rsidRPr="00C24C18" w:rsidTr="007C1C5A">
        <w:tblPrEx>
          <w:jc w:val="left"/>
        </w:tblPrEx>
        <w:trPr>
          <w:gridBefore w:val="1"/>
          <w:gridAfter w:val="1"/>
          <w:wBefore w:w="402" w:type="dxa"/>
          <w:wAfter w:w="244" w:type="dxa"/>
        </w:trPr>
        <w:tc>
          <w:tcPr>
            <w:tcW w:w="1701" w:type="dxa"/>
            <w:gridSpan w:val="3"/>
          </w:tcPr>
          <w:p w:rsidR="00C24C18" w:rsidRPr="00C24C18" w:rsidRDefault="00C24C18" w:rsidP="00C24C18">
            <w:r w:rsidRPr="00C24C18">
              <w:t>Ссылки на ПП:</w:t>
            </w:r>
          </w:p>
        </w:tc>
        <w:tc>
          <w:tcPr>
            <w:tcW w:w="7513" w:type="dxa"/>
            <w:gridSpan w:val="3"/>
          </w:tcPr>
          <w:p w:rsidR="00C24C18" w:rsidRPr="00C24C18" w:rsidRDefault="00C24C18" w:rsidP="00C24C18">
            <w:r w:rsidRPr="00C24C18">
              <w:t>номер пункта материалов предложений участника запроса цен (ПП), где приведены подробные объяснения</w:t>
            </w:r>
          </w:p>
        </w:tc>
      </w:tr>
    </w:tbl>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pPr>
    </w:p>
    <w:p w:rsidR="00C24C18" w:rsidRPr="00C24C18" w:rsidRDefault="00C24C18" w:rsidP="00C24C18">
      <w:pPr>
        <w:ind w:firstLine="567"/>
        <w:jc w:val="both"/>
        <w:rPr>
          <w:bCs/>
        </w:rPr>
        <w:sectPr w:rsidR="00C24C18" w:rsidRPr="00C24C18" w:rsidSect="00EA3525">
          <w:pgSz w:w="11907" w:h="16840" w:code="9"/>
          <w:pgMar w:top="1134" w:right="737" w:bottom="1701" w:left="1134" w:header="567" w:footer="567" w:gutter="0"/>
          <w:cols w:space="708"/>
          <w:docGrid w:linePitch="360"/>
        </w:sectPr>
      </w:pPr>
    </w:p>
    <w:p w:rsidR="00C24C18" w:rsidRPr="00C24C18" w:rsidRDefault="00C24C18" w:rsidP="00C24C18">
      <w:pPr>
        <w:overflowPunct w:val="0"/>
        <w:autoSpaceDE w:val="0"/>
        <w:autoSpaceDN w:val="0"/>
        <w:adjustRightInd w:val="0"/>
        <w:jc w:val="right"/>
        <w:rPr>
          <w:b/>
          <w:sz w:val="28"/>
          <w:szCs w:val="28"/>
        </w:rPr>
      </w:pPr>
      <w:bookmarkStart w:id="90" w:name="форма3"/>
      <w:r w:rsidRPr="00C24C18">
        <w:rPr>
          <w:sz w:val="28"/>
          <w:szCs w:val="28"/>
        </w:rPr>
        <w:lastRenderedPageBreak/>
        <w:t>Форма 3.</w:t>
      </w:r>
    </w:p>
    <w:bookmarkEnd w:id="90"/>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Приложение к заявке на участие в запросе цен</w:t>
      </w:r>
    </w:p>
    <w:p w:rsidR="00C24C18" w:rsidRPr="00C24C18" w:rsidRDefault="00C24C18" w:rsidP="00C24C18">
      <w:pPr>
        <w:overflowPunct w:val="0"/>
        <w:autoSpaceDE w:val="0"/>
        <w:autoSpaceDN w:val="0"/>
        <w:adjustRightInd w:val="0"/>
        <w:ind w:left="4111"/>
        <w:rPr>
          <w:bCs/>
          <w:iCs/>
        </w:rPr>
      </w:pPr>
      <w:r w:rsidRPr="00C24C18">
        <w:rPr>
          <w:bCs/>
          <w:iCs/>
        </w:rPr>
        <w:t xml:space="preserve">        </w:t>
      </w:r>
      <w:r w:rsidRPr="00C24C18">
        <w:rPr>
          <w:bCs/>
          <w:iCs/>
        </w:rPr>
        <w:tab/>
      </w:r>
      <w:r w:rsidRPr="00C24C18">
        <w:rPr>
          <w:bCs/>
          <w:iCs/>
        </w:rPr>
        <w:tab/>
      </w:r>
      <w:r w:rsidRPr="00C24C18">
        <w:rPr>
          <w:bCs/>
          <w:iCs/>
        </w:rPr>
        <w:tab/>
      </w:r>
      <w:r w:rsidRPr="00C24C18">
        <w:rPr>
          <w:bCs/>
          <w:iCs/>
        </w:rPr>
        <w:tab/>
      </w:r>
      <w:r w:rsidRPr="00C24C18">
        <w:rPr>
          <w:bCs/>
          <w:iCs/>
        </w:rPr>
        <w:tab/>
      </w:r>
      <w:r w:rsidRPr="00C24C18">
        <w:rPr>
          <w:bCs/>
          <w:iCs/>
        </w:rPr>
        <w:tab/>
        <w:t>от  «___» __________ 20___ г. № ______</w:t>
      </w:r>
    </w:p>
    <w:p w:rsidR="00C24C18" w:rsidRPr="00C24C18" w:rsidRDefault="00C24C18" w:rsidP="00C24C18">
      <w:pPr>
        <w:overflowPunct w:val="0"/>
        <w:autoSpaceDE w:val="0"/>
        <w:autoSpaceDN w:val="0"/>
        <w:adjustRightInd w:val="0"/>
        <w:ind w:firstLine="567"/>
        <w:jc w:val="center"/>
        <w:rPr>
          <w:b/>
          <w:bCs/>
        </w:rPr>
      </w:pPr>
    </w:p>
    <w:p w:rsidR="00C24C18" w:rsidRPr="00C24C18" w:rsidRDefault="00C24C18" w:rsidP="00C24C18">
      <w:pPr>
        <w:jc w:val="center"/>
      </w:pPr>
      <w:r w:rsidRPr="00C24C18">
        <w:t xml:space="preserve">__________________ </w:t>
      </w:r>
      <w:r w:rsidRPr="00C24C18">
        <w:rPr>
          <w:b/>
          <w:i/>
        </w:rPr>
        <w:t>[указывается наименование запроса цен]</w:t>
      </w:r>
    </w:p>
    <w:p w:rsidR="00C24C18" w:rsidRPr="00C24C18" w:rsidRDefault="00C24C18" w:rsidP="00C24C18">
      <w:pPr>
        <w:overflowPunct w:val="0"/>
        <w:autoSpaceDE w:val="0"/>
        <w:autoSpaceDN w:val="0"/>
        <w:adjustRightInd w:val="0"/>
        <w:jc w:val="center"/>
        <w:rPr>
          <w:b/>
          <w:i/>
        </w:rPr>
      </w:pPr>
    </w:p>
    <w:p w:rsidR="00C24C18" w:rsidRPr="00C24C18" w:rsidRDefault="00C24C18" w:rsidP="00C24C18">
      <w:pPr>
        <w:keepNext/>
        <w:jc w:val="center"/>
        <w:outlineLvl w:val="1"/>
        <w:rPr>
          <w:bCs/>
          <w:iCs/>
        </w:rPr>
      </w:pPr>
      <w:bookmarkStart w:id="91" w:name="_Toc390267517"/>
      <w:bookmarkStart w:id="92" w:name="_Toc412201952"/>
      <w:r w:rsidRPr="00C24C18">
        <w:rPr>
          <w:bCs/>
          <w:iCs/>
        </w:rPr>
        <w:t>СВОДНАЯ ТАБЛИЦА СТОИМОСТИ (Форма 3)</w:t>
      </w:r>
      <w:bookmarkEnd w:id="91"/>
      <w:bookmarkEnd w:id="92"/>
    </w:p>
    <w:p w:rsidR="00C24C18" w:rsidRPr="00C24C18" w:rsidRDefault="00C24C18" w:rsidP="00C24C18">
      <w:pPr>
        <w:overflowPunct w:val="0"/>
        <w:autoSpaceDE w:val="0"/>
        <w:autoSpaceDN w:val="0"/>
        <w:adjustRightInd w:val="0"/>
        <w:jc w:val="both"/>
        <w:rPr>
          <w:b/>
          <w:bCs/>
          <w:i/>
        </w:rPr>
      </w:pPr>
      <w:r w:rsidRPr="00C24C18">
        <w:rPr>
          <w:b/>
          <w:bCs/>
          <w:i/>
        </w:rPr>
        <w:t xml:space="preserve">Участник запроса цен: ________________________________ </w:t>
      </w:r>
    </w:p>
    <w:p w:rsidR="00C24C18" w:rsidRPr="00C24C18" w:rsidRDefault="00C24C18" w:rsidP="00C24C18">
      <w:r w:rsidRPr="00C24C18">
        <w:rPr>
          <w:spacing w:val="-3"/>
        </w:rPr>
        <w:t>В ценах на момент подачи заявки на участие в запросе цен: «</w:t>
      </w:r>
      <w:r w:rsidRPr="00C24C18">
        <w:t>___» __________ 20___ года</w:t>
      </w:r>
    </w:p>
    <w:p w:rsidR="00C24C18" w:rsidRPr="00C24C18" w:rsidRDefault="00C24C18" w:rsidP="00C24C18">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24C18" w:rsidRPr="00C24C18" w:rsidTr="007C1C5A">
        <w:trPr>
          <w:trHeight w:val="421"/>
        </w:trPr>
        <w:tc>
          <w:tcPr>
            <w:tcW w:w="172" w:type="pct"/>
            <w:vMerge w:val="restart"/>
            <w:vAlign w:val="center"/>
          </w:tcPr>
          <w:p w:rsidR="00C24C18" w:rsidRPr="00C24C18" w:rsidRDefault="00C24C18" w:rsidP="00C24C18">
            <w:pPr>
              <w:ind w:right="-20"/>
              <w:jc w:val="center"/>
            </w:pPr>
            <w:r w:rsidRPr="00C24C18">
              <w:t>№</w:t>
            </w:r>
          </w:p>
          <w:p w:rsidR="00C24C18" w:rsidRPr="00C24C18" w:rsidRDefault="00C24C18" w:rsidP="00C24C18">
            <w:pPr>
              <w:ind w:right="-20"/>
              <w:jc w:val="center"/>
            </w:pPr>
            <w:r w:rsidRPr="00C24C18">
              <w:t>п/п</w:t>
            </w:r>
          </w:p>
        </w:tc>
        <w:tc>
          <w:tcPr>
            <w:tcW w:w="1272" w:type="pct"/>
            <w:vMerge w:val="restart"/>
            <w:vAlign w:val="center"/>
          </w:tcPr>
          <w:p w:rsidR="00C24C18" w:rsidRPr="00C24C18" w:rsidRDefault="00C24C18" w:rsidP="00C24C18">
            <w:pPr>
              <w:ind w:left="-124" w:right="-107"/>
              <w:jc w:val="center"/>
            </w:pPr>
            <w:r w:rsidRPr="00C24C18">
              <w:t>Наименование, тип, марка товара</w:t>
            </w:r>
          </w:p>
          <w:p w:rsidR="00C24C18" w:rsidRPr="00C24C18" w:rsidRDefault="00C24C18" w:rsidP="00C24C18">
            <w:pPr>
              <w:ind w:left="-124" w:right="-107"/>
              <w:jc w:val="center"/>
            </w:pPr>
            <w:r w:rsidRPr="00C24C1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24C18" w:rsidRPr="00C24C18" w:rsidRDefault="00C24C18" w:rsidP="00C24C18">
            <w:pPr>
              <w:ind w:left="-110" w:right="-106"/>
              <w:jc w:val="center"/>
            </w:pPr>
            <w:r w:rsidRPr="00C24C18">
              <w:t>Разработчик товара</w:t>
            </w:r>
            <w:r w:rsidRPr="00C24C18" w:rsidDel="00BC4D6B">
              <w:t xml:space="preserve"> </w:t>
            </w:r>
            <w:r w:rsidRPr="00C24C18">
              <w:t>*</w:t>
            </w:r>
          </w:p>
        </w:tc>
        <w:tc>
          <w:tcPr>
            <w:tcW w:w="184" w:type="pct"/>
            <w:vMerge w:val="restart"/>
            <w:textDirection w:val="btLr"/>
          </w:tcPr>
          <w:p w:rsidR="00C24C18" w:rsidRPr="00C24C18" w:rsidRDefault="00C24C18" w:rsidP="00C24C18">
            <w:pPr>
              <w:ind w:left="-110" w:right="-106"/>
              <w:jc w:val="center"/>
            </w:pPr>
            <w:r w:rsidRPr="00C24C18">
              <w:t>Изготовитель товара</w:t>
            </w:r>
          </w:p>
        </w:tc>
        <w:tc>
          <w:tcPr>
            <w:tcW w:w="184" w:type="pct"/>
            <w:vMerge w:val="restart"/>
            <w:textDirection w:val="btLr"/>
          </w:tcPr>
          <w:p w:rsidR="00C24C18" w:rsidRPr="00C24C18" w:rsidRDefault="00C24C18" w:rsidP="00C24C18">
            <w:pPr>
              <w:ind w:left="113" w:right="-20"/>
              <w:jc w:val="center"/>
            </w:pPr>
            <w:r w:rsidRPr="00C24C18">
              <w:t>Адрес доставки</w:t>
            </w:r>
          </w:p>
        </w:tc>
        <w:tc>
          <w:tcPr>
            <w:tcW w:w="183" w:type="pct"/>
            <w:vMerge w:val="restart"/>
            <w:textDirection w:val="btLr"/>
          </w:tcPr>
          <w:p w:rsidR="00C24C18" w:rsidRPr="00C24C18" w:rsidRDefault="00C24C18" w:rsidP="00C24C18">
            <w:pPr>
              <w:ind w:left="-118" w:right="-87"/>
              <w:jc w:val="center"/>
            </w:pPr>
            <w:r w:rsidRPr="00C24C18">
              <w:t>Срок поставки</w:t>
            </w:r>
          </w:p>
        </w:tc>
        <w:tc>
          <w:tcPr>
            <w:tcW w:w="1612" w:type="pct"/>
            <w:gridSpan w:val="6"/>
          </w:tcPr>
          <w:p w:rsidR="00C24C18" w:rsidRPr="00C24C18" w:rsidRDefault="00C24C18" w:rsidP="00C24C18">
            <w:pPr>
              <w:ind w:right="-57"/>
              <w:jc w:val="center"/>
            </w:pPr>
            <w:r w:rsidRPr="00C24C18">
              <w:t>Цена за единицу товара, рублей без НДС</w:t>
            </w:r>
          </w:p>
        </w:tc>
        <w:tc>
          <w:tcPr>
            <w:tcW w:w="407" w:type="pct"/>
            <w:vMerge w:val="restart"/>
            <w:textDirection w:val="btLr"/>
          </w:tcPr>
          <w:p w:rsidR="00C24C18" w:rsidRPr="00C24C18" w:rsidRDefault="00C24C18" w:rsidP="00C24C18">
            <w:pPr>
              <w:ind w:left="57" w:right="-57"/>
            </w:pPr>
            <w:r w:rsidRPr="00C24C18">
              <w:t xml:space="preserve">Всего цена за единицу, рублей </w:t>
            </w:r>
          </w:p>
          <w:p w:rsidR="00C24C18" w:rsidRPr="00C24C18" w:rsidRDefault="00C24C18" w:rsidP="00C24C18">
            <w:pPr>
              <w:ind w:left="57" w:right="-57"/>
            </w:pPr>
            <w:r w:rsidRPr="00C24C18">
              <w:t>без НДС</w:t>
            </w:r>
          </w:p>
        </w:tc>
        <w:tc>
          <w:tcPr>
            <w:tcW w:w="201" w:type="pct"/>
            <w:vMerge w:val="restart"/>
            <w:textDirection w:val="btLr"/>
          </w:tcPr>
          <w:p w:rsidR="00C24C18" w:rsidRPr="00C24C18" w:rsidRDefault="00C24C18" w:rsidP="00C24C18">
            <w:pPr>
              <w:ind w:left="57" w:right="-57"/>
            </w:pPr>
            <w:r w:rsidRPr="00C24C18">
              <w:t>Количество, ед.</w:t>
            </w:r>
          </w:p>
        </w:tc>
        <w:tc>
          <w:tcPr>
            <w:tcW w:w="449" w:type="pct"/>
            <w:vMerge w:val="restart"/>
            <w:textDirection w:val="btLr"/>
          </w:tcPr>
          <w:p w:rsidR="00C24C18" w:rsidRPr="00C24C18" w:rsidRDefault="00C24C18" w:rsidP="00C24C18">
            <w:pPr>
              <w:ind w:left="57" w:right="-57"/>
            </w:pPr>
            <w:r w:rsidRPr="00C24C18">
              <w:t>Всего стоимость, рублей без НДС</w:t>
            </w:r>
          </w:p>
        </w:tc>
        <w:tc>
          <w:tcPr>
            <w:tcW w:w="154" w:type="pct"/>
            <w:vMerge w:val="restart"/>
            <w:textDirection w:val="btLr"/>
          </w:tcPr>
          <w:p w:rsidR="00C24C18" w:rsidRPr="00C24C18" w:rsidRDefault="00C24C18" w:rsidP="00C24C18">
            <w:pPr>
              <w:ind w:left="57" w:right="-57"/>
            </w:pPr>
            <w:r w:rsidRPr="00C24C18">
              <w:t>Итого стоимость, руб. с НДС</w:t>
            </w:r>
          </w:p>
        </w:tc>
      </w:tr>
      <w:tr w:rsidR="00C24C18" w:rsidRPr="00C24C18" w:rsidTr="007C1C5A">
        <w:trPr>
          <w:trHeight w:val="2818"/>
        </w:trPr>
        <w:tc>
          <w:tcPr>
            <w:tcW w:w="172" w:type="pct"/>
            <w:vMerge/>
          </w:tcPr>
          <w:p w:rsidR="00C24C18" w:rsidRPr="00C24C18" w:rsidRDefault="00C24C18" w:rsidP="00C24C18">
            <w:pPr>
              <w:ind w:firstLine="720"/>
              <w:jc w:val="both"/>
            </w:pPr>
          </w:p>
        </w:tc>
        <w:tc>
          <w:tcPr>
            <w:tcW w:w="1272" w:type="pct"/>
            <w:vMerge/>
          </w:tcPr>
          <w:p w:rsidR="00C24C18" w:rsidRPr="00C24C18" w:rsidRDefault="00C24C18" w:rsidP="00C24C18">
            <w:pPr>
              <w:ind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right="-20" w:firstLine="720"/>
              <w:jc w:val="both"/>
            </w:pPr>
          </w:p>
        </w:tc>
        <w:tc>
          <w:tcPr>
            <w:tcW w:w="184" w:type="pct"/>
            <w:vMerge/>
          </w:tcPr>
          <w:p w:rsidR="00C24C18" w:rsidRPr="00C24C18" w:rsidRDefault="00C24C18" w:rsidP="00C24C18">
            <w:pPr>
              <w:ind w:firstLine="720"/>
              <w:jc w:val="both"/>
            </w:pPr>
          </w:p>
        </w:tc>
        <w:tc>
          <w:tcPr>
            <w:tcW w:w="183" w:type="pct"/>
            <w:vMerge/>
          </w:tcPr>
          <w:p w:rsidR="00C24C18" w:rsidRPr="00C24C18" w:rsidRDefault="00C24C18" w:rsidP="00C24C18">
            <w:pPr>
              <w:ind w:firstLine="720"/>
              <w:jc w:val="both"/>
            </w:pPr>
          </w:p>
        </w:tc>
        <w:tc>
          <w:tcPr>
            <w:tcW w:w="216" w:type="pct"/>
            <w:textDirection w:val="btLr"/>
          </w:tcPr>
          <w:p w:rsidR="00C24C18" w:rsidRPr="00C24C18" w:rsidRDefault="00C24C18" w:rsidP="00C24C18">
            <w:pPr>
              <w:ind w:left="57" w:right="57"/>
            </w:pPr>
            <w:r w:rsidRPr="00C24C18">
              <w:t xml:space="preserve">Товар, EXW </w:t>
            </w:r>
          </w:p>
          <w:p w:rsidR="00C24C18" w:rsidRPr="00C24C18" w:rsidRDefault="00C24C18" w:rsidP="00C24C18">
            <w:pPr>
              <w:ind w:left="57" w:right="57"/>
            </w:pPr>
            <w:r w:rsidRPr="00C24C18">
              <w:t>(Incoterms-2010)</w:t>
            </w:r>
          </w:p>
        </w:tc>
        <w:tc>
          <w:tcPr>
            <w:tcW w:w="206" w:type="pct"/>
            <w:textDirection w:val="btLr"/>
          </w:tcPr>
          <w:p w:rsidR="00C24C18" w:rsidRPr="00C24C18" w:rsidRDefault="00C24C18" w:rsidP="00C24C18">
            <w:pPr>
              <w:ind w:left="57" w:right="57"/>
            </w:pPr>
            <w:r w:rsidRPr="00C24C18">
              <w:t>Упаковка, тара, временная антикоррозийная защита</w:t>
            </w:r>
          </w:p>
        </w:tc>
        <w:tc>
          <w:tcPr>
            <w:tcW w:w="479" w:type="pct"/>
            <w:textDirection w:val="btLr"/>
          </w:tcPr>
          <w:p w:rsidR="00C24C18" w:rsidRPr="00C24C18" w:rsidRDefault="00C24C18" w:rsidP="00C24C18">
            <w:pPr>
              <w:ind w:left="57" w:right="57"/>
            </w:pPr>
            <w:r w:rsidRPr="00C24C18">
              <w:t>Транспортировка,  страхование  грузоперевозки и прочие расходы, связанные с доставкой продукции</w:t>
            </w:r>
          </w:p>
        </w:tc>
        <w:tc>
          <w:tcPr>
            <w:tcW w:w="373" w:type="pct"/>
            <w:textDirection w:val="btLr"/>
          </w:tcPr>
          <w:p w:rsidR="00C24C18" w:rsidRPr="00C24C18" w:rsidRDefault="00C24C18" w:rsidP="00C24C18">
            <w:pPr>
              <w:ind w:left="57" w:right="57"/>
            </w:pPr>
            <w:r w:rsidRPr="00C24C18">
              <w:t>Таможенные пошлины и сборы, выплаченные или подлежащие выплате в России</w:t>
            </w:r>
          </w:p>
        </w:tc>
        <w:tc>
          <w:tcPr>
            <w:tcW w:w="187" w:type="pct"/>
            <w:textDirection w:val="btLr"/>
          </w:tcPr>
          <w:p w:rsidR="00C24C18" w:rsidRPr="00C24C18" w:rsidRDefault="00C24C18" w:rsidP="00C24C18">
            <w:pPr>
              <w:ind w:left="57" w:right="57"/>
            </w:pPr>
            <w:r w:rsidRPr="00C24C18">
              <w:t>Шеф-монтаж, шеф-наладка</w:t>
            </w:r>
          </w:p>
        </w:tc>
        <w:tc>
          <w:tcPr>
            <w:tcW w:w="151" w:type="pct"/>
            <w:textDirection w:val="btLr"/>
          </w:tcPr>
          <w:p w:rsidR="00C24C18" w:rsidRPr="00C24C18" w:rsidRDefault="00C24C18" w:rsidP="00C24C18">
            <w:pPr>
              <w:ind w:left="57" w:right="57"/>
            </w:pPr>
            <w:r w:rsidRPr="00C24C18">
              <w:t xml:space="preserve">Иные дополнительные  расходы </w:t>
            </w:r>
          </w:p>
        </w:tc>
        <w:tc>
          <w:tcPr>
            <w:tcW w:w="407" w:type="pct"/>
            <w:vMerge/>
            <w:textDirection w:val="btLr"/>
          </w:tcPr>
          <w:p w:rsidR="00C24C18" w:rsidRPr="00C24C18" w:rsidRDefault="00C24C18" w:rsidP="00C24C18">
            <w:pPr>
              <w:ind w:left="57" w:right="-57" w:firstLine="720"/>
            </w:pPr>
          </w:p>
        </w:tc>
        <w:tc>
          <w:tcPr>
            <w:tcW w:w="201" w:type="pct"/>
            <w:vMerge/>
            <w:textDirection w:val="btLr"/>
          </w:tcPr>
          <w:p w:rsidR="00C24C18" w:rsidRPr="00C24C18" w:rsidRDefault="00C24C18" w:rsidP="00C24C18">
            <w:pPr>
              <w:ind w:left="57" w:right="-57" w:firstLine="720"/>
            </w:pPr>
          </w:p>
        </w:tc>
        <w:tc>
          <w:tcPr>
            <w:tcW w:w="449" w:type="pct"/>
            <w:vMerge/>
            <w:textDirection w:val="btLr"/>
          </w:tcPr>
          <w:p w:rsidR="00C24C18" w:rsidRPr="00C24C18" w:rsidRDefault="00C24C18" w:rsidP="00C24C18">
            <w:pPr>
              <w:ind w:left="57" w:right="-57" w:firstLine="720"/>
            </w:pPr>
          </w:p>
        </w:tc>
        <w:tc>
          <w:tcPr>
            <w:tcW w:w="154" w:type="pct"/>
            <w:vMerge/>
            <w:textDirection w:val="btLr"/>
          </w:tcPr>
          <w:p w:rsidR="00C24C18" w:rsidRPr="00C24C18" w:rsidRDefault="00C24C18" w:rsidP="00C24C18">
            <w:pPr>
              <w:ind w:left="57" w:right="-57" w:firstLine="720"/>
            </w:pPr>
          </w:p>
        </w:tc>
      </w:tr>
      <w:tr w:rsidR="00C24C18" w:rsidRPr="00C24C18" w:rsidTr="007C1C5A">
        <w:trPr>
          <w:trHeight w:val="321"/>
        </w:trPr>
        <w:tc>
          <w:tcPr>
            <w:tcW w:w="172" w:type="pct"/>
            <w:vAlign w:val="center"/>
          </w:tcPr>
          <w:p w:rsidR="00C24C18" w:rsidRPr="00C24C18" w:rsidRDefault="00C24C18" w:rsidP="00C24C18">
            <w:pPr>
              <w:ind w:right="-20"/>
              <w:jc w:val="center"/>
            </w:pPr>
            <w:r w:rsidRPr="00C24C18">
              <w:t>1</w:t>
            </w:r>
          </w:p>
        </w:tc>
        <w:tc>
          <w:tcPr>
            <w:tcW w:w="1272" w:type="pct"/>
            <w:vAlign w:val="center"/>
          </w:tcPr>
          <w:p w:rsidR="00C24C18" w:rsidRPr="00C24C18" w:rsidRDefault="00C24C18" w:rsidP="00C24C18">
            <w:pPr>
              <w:ind w:right="-20"/>
              <w:jc w:val="center"/>
            </w:pPr>
            <w:r w:rsidRPr="00C24C18">
              <w:t>2</w:t>
            </w:r>
          </w:p>
        </w:tc>
        <w:tc>
          <w:tcPr>
            <w:tcW w:w="184" w:type="pct"/>
            <w:vAlign w:val="center"/>
          </w:tcPr>
          <w:p w:rsidR="00C24C18" w:rsidRPr="00C24C18" w:rsidRDefault="00C24C18" w:rsidP="00C24C18">
            <w:pPr>
              <w:ind w:right="-20"/>
              <w:jc w:val="center"/>
            </w:pPr>
            <w:r w:rsidRPr="00C24C18">
              <w:t>3</w:t>
            </w:r>
          </w:p>
        </w:tc>
        <w:tc>
          <w:tcPr>
            <w:tcW w:w="184" w:type="pct"/>
            <w:vAlign w:val="center"/>
          </w:tcPr>
          <w:p w:rsidR="00C24C18" w:rsidRPr="00C24C18" w:rsidRDefault="00C24C18" w:rsidP="00C24C18">
            <w:pPr>
              <w:ind w:right="-20"/>
              <w:jc w:val="center"/>
            </w:pPr>
            <w:r w:rsidRPr="00C24C18">
              <w:t>4</w:t>
            </w:r>
          </w:p>
        </w:tc>
        <w:tc>
          <w:tcPr>
            <w:tcW w:w="184" w:type="pct"/>
            <w:vAlign w:val="center"/>
          </w:tcPr>
          <w:p w:rsidR="00C24C18" w:rsidRPr="00C24C18" w:rsidRDefault="00C24C18" w:rsidP="00C24C18">
            <w:pPr>
              <w:ind w:right="-20"/>
              <w:jc w:val="center"/>
            </w:pPr>
            <w:r w:rsidRPr="00C24C18">
              <w:t>5</w:t>
            </w:r>
          </w:p>
        </w:tc>
        <w:tc>
          <w:tcPr>
            <w:tcW w:w="183" w:type="pct"/>
            <w:vAlign w:val="center"/>
          </w:tcPr>
          <w:p w:rsidR="00C24C18" w:rsidRPr="00C24C18" w:rsidRDefault="00C24C18" w:rsidP="00C24C18">
            <w:pPr>
              <w:ind w:right="-20"/>
              <w:jc w:val="center"/>
            </w:pPr>
            <w:r w:rsidRPr="00C24C18">
              <w:t>6</w:t>
            </w:r>
          </w:p>
        </w:tc>
        <w:tc>
          <w:tcPr>
            <w:tcW w:w="216" w:type="pct"/>
            <w:vAlign w:val="center"/>
          </w:tcPr>
          <w:p w:rsidR="00C24C18" w:rsidRPr="00C24C18" w:rsidRDefault="00C24C18" w:rsidP="00C24C18">
            <w:pPr>
              <w:ind w:right="-20"/>
              <w:jc w:val="center"/>
            </w:pPr>
            <w:r w:rsidRPr="00C24C18">
              <w:t>7</w:t>
            </w:r>
          </w:p>
        </w:tc>
        <w:tc>
          <w:tcPr>
            <w:tcW w:w="206" w:type="pct"/>
            <w:vAlign w:val="center"/>
          </w:tcPr>
          <w:p w:rsidR="00C24C18" w:rsidRPr="00C24C18" w:rsidRDefault="00C24C18" w:rsidP="00C24C18">
            <w:pPr>
              <w:ind w:right="-20"/>
              <w:jc w:val="center"/>
            </w:pPr>
            <w:r w:rsidRPr="00C24C18">
              <w:t>8</w:t>
            </w:r>
          </w:p>
        </w:tc>
        <w:tc>
          <w:tcPr>
            <w:tcW w:w="479" w:type="pct"/>
            <w:vAlign w:val="center"/>
          </w:tcPr>
          <w:p w:rsidR="00C24C18" w:rsidRPr="00C24C18" w:rsidRDefault="00C24C18" w:rsidP="00C24C18">
            <w:pPr>
              <w:ind w:right="-20"/>
              <w:jc w:val="center"/>
            </w:pPr>
            <w:r w:rsidRPr="00C24C18">
              <w:t>9</w:t>
            </w:r>
          </w:p>
        </w:tc>
        <w:tc>
          <w:tcPr>
            <w:tcW w:w="373" w:type="pct"/>
            <w:vAlign w:val="center"/>
          </w:tcPr>
          <w:p w:rsidR="00C24C18" w:rsidRPr="00C24C18" w:rsidRDefault="00C24C18" w:rsidP="00C24C18">
            <w:pPr>
              <w:ind w:right="-20"/>
              <w:jc w:val="center"/>
            </w:pPr>
            <w:r w:rsidRPr="00C24C18">
              <w:t>10</w:t>
            </w:r>
          </w:p>
        </w:tc>
        <w:tc>
          <w:tcPr>
            <w:tcW w:w="187" w:type="pct"/>
            <w:vAlign w:val="center"/>
          </w:tcPr>
          <w:p w:rsidR="00C24C18" w:rsidRPr="00C24C18" w:rsidRDefault="00C24C18" w:rsidP="00C24C18">
            <w:pPr>
              <w:ind w:right="-20"/>
              <w:jc w:val="center"/>
            </w:pPr>
            <w:r w:rsidRPr="00C24C18">
              <w:t>11</w:t>
            </w:r>
          </w:p>
        </w:tc>
        <w:tc>
          <w:tcPr>
            <w:tcW w:w="151" w:type="pct"/>
            <w:vAlign w:val="center"/>
          </w:tcPr>
          <w:p w:rsidR="00C24C18" w:rsidRPr="00C24C18" w:rsidRDefault="00C24C18" w:rsidP="00C24C18">
            <w:pPr>
              <w:ind w:right="-20"/>
              <w:jc w:val="center"/>
            </w:pPr>
            <w:r w:rsidRPr="00C24C18">
              <w:t>12</w:t>
            </w:r>
          </w:p>
        </w:tc>
        <w:tc>
          <w:tcPr>
            <w:tcW w:w="407" w:type="pct"/>
            <w:vAlign w:val="center"/>
          </w:tcPr>
          <w:p w:rsidR="00C24C18" w:rsidRPr="00C24C18" w:rsidRDefault="00C24C18" w:rsidP="00C24C18">
            <w:pPr>
              <w:ind w:right="-20"/>
              <w:jc w:val="center"/>
            </w:pPr>
            <w:r w:rsidRPr="00C24C18">
              <w:t>13=</w:t>
            </w:r>
          </w:p>
          <w:p w:rsidR="00C24C18" w:rsidRPr="00C24C18" w:rsidRDefault="00C24C18" w:rsidP="00C24C18">
            <w:pPr>
              <w:ind w:left="-166" w:right="-160"/>
              <w:jc w:val="center"/>
            </w:pPr>
            <w:r w:rsidRPr="00C24C18">
              <w:t>=7+…+12</w:t>
            </w:r>
          </w:p>
        </w:tc>
        <w:tc>
          <w:tcPr>
            <w:tcW w:w="201" w:type="pct"/>
            <w:vAlign w:val="center"/>
          </w:tcPr>
          <w:p w:rsidR="00C24C18" w:rsidRPr="00C24C18" w:rsidRDefault="00C24C18" w:rsidP="00C24C18">
            <w:pPr>
              <w:ind w:right="-20"/>
              <w:jc w:val="center"/>
            </w:pPr>
            <w:r w:rsidRPr="00C24C18">
              <w:t>14</w:t>
            </w:r>
          </w:p>
        </w:tc>
        <w:tc>
          <w:tcPr>
            <w:tcW w:w="449" w:type="pct"/>
            <w:vAlign w:val="center"/>
          </w:tcPr>
          <w:p w:rsidR="00C24C18" w:rsidRPr="00C24C18" w:rsidRDefault="00C24C18" w:rsidP="00C24C18">
            <w:pPr>
              <w:ind w:right="-20"/>
              <w:jc w:val="center"/>
            </w:pPr>
            <w:r w:rsidRPr="00C24C18">
              <w:t>15=13*14</w:t>
            </w:r>
          </w:p>
        </w:tc>
        <w:tc>
          <w:tcPr>
            <w:tcW w:w="154" w:type="pct"/>
            <w:vAlign w:val="center"/>
          </w:tcPr>
          <w:p w:rsidR="00C24C18" w:rsidRPr="00C24C18" w:rsidRDefault="00C24C18" w:rsidP="00C24C18">
            <w:pPr>
              <w:ind w:right="-20"/>
              <w:jc w:val="center"/>
            </w:pPr>
            <w:r w:rsidRPr="00C24C18">
              <w:t>16</w:t>
            </w: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172" w:type="pct"/>
          </w:tcPr>
          <w:p w:rsidR="00C24C18" w:rsidRPr="00C24C18" w:rsidRDefault="00C24C18" w:rsidP="00C24C18">
            <w:pPr>
              <w:ind w:right="-20"/>
              <w:jc w:val="center"/>
            </w:pPr>
          </w:p>
        </w:tc>
        <w:tc>
          <w:tcPr>
            <w:tcW w:w="1272" w:type="pct"/>
          </w:tcPr>
          <w:p w:rsidR="00C24C18" w:rsidRPr="00C24C18" w:rsidRDefault="00C24C18" w:rsidP="00C24C18">
            <w:pPr>
              <w:ind w:left="142"/>
              <w:jc w:val="both"/>
            </w:pPr>
            <w:r w:rsidRPr="00C24C18">
              <w:t>…</w:t>
            </w: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right="-20"/>
              <w:jc w:val="both"/>
            </w:pPr>
          </w:p>
        </w:tc>
        <w:tc>
          <w:tcPr>
            <w:tcW w:w="184" w:type="pct"/>
          </w:tcPr>
          <w:p w:rsidR="00C24C18" w:rsidRPr="00C24C18" w:rsidRDefault="00C24C18" w:rsidP="00C24C18">
            <w:pPr>
              <w:ind w:left="142"/>
              <w:jc w:val="both"/>
            </w:pPr>
          </w:p>
        </w:tc>
        <w:tc>
          <w:tcPr>
            <w:tcW w:w="183" w:type="pct"/>
          </w:tcPr>
          <w:p w:rsidR="00C24C18" w:rsidRPr="00C24C18" w:rsidRDefault="00C24C18" w:rsidP="00C24C18">
            <w:pPr>
              <w:ind w:left="142"/>
              <w:jc w:val="both"/>
            </w:pPr>
          </w:p>
        </w:tc>
        <w:tc>
          <w:tcPr>
            <w:tcW w:w="216" w:type="pct"/>
          </w:tcPr>
          <w:p w:rsidR="00C24C18" w:rsidRPr="00C24C18" w:rsidRDefault="00C24C18" w:rsidP="00C24C18">
            <w:pPr>
              <w:ind w:left="142"/>
              <w:jc w:val="both"/>
            </w:pPr>
          </w:p>
        </w:tc>
        <w:tc>
          <w:tcPr>
            <w:tcW w:w="206" w:type="pct"/>
          </w:tcPr>
          <w:p w:rsidR="00C24C18" w:rsidRPr="00C24C18" w:rsidRDefault="00C24C18" w:rsidP="00C24C18">
            <w:pPr>
              <w:ind w:left="142"/>
              <w:jc w:val="both"/>
            </w:pPr>
          </w:p>
        </w:tc>
        <w:tc>
          <w:tcPr>
            <w:tcW w:w="479" w:type="pct"/>
          </w:tcPr>
          <w:p w:rsidR="00C24C18" w:rsidRPr="00C24C18" w:rsidRDefault="00C24C18" w:rsidP="00C24C18">
            <w:pPr>
              <w:ind w:left="142"/>
              <w:jc w:val="both"/>
            </w:pPr>
          </w:p>
        </w:tc>
        <w:tc>
          <w:tcPr>
            <w:tcW w:w="373" w:type="pct"/>
          </w:tcPr>
          <w:p w:rsidR="00C24C18" w:rsidRPr="00C24C18" w:rsidRDefault="00C24C18" w:rsidP="00C24C18">
            <w:pPr>
              <w:ind w:firstLine="720"/>
              <w:jc w:val="both"/>
            </w:pPr>
          </w:p>
        </w:tc>
        <w:tc>
          <w:tcPr>
            <w:tcW w:w="187" w:type="pct"/>
          </w:tcPr>
          <w:p w:rsidR="00C24C18" w:rsidRPr="00C24C18" w:rsidRDefault="00C24C18" w:rsidP="00C24C18">
            <w:pPr>
              <w:ind w:firstLine="720"/>
              <w:jc w:val="both"/>
            </w:pPr>
          </w:p>
        </w:tc>
        <w:tc>
          <w:tcPr>
            <w:tcW w:w="151" w:type="pct"/>
          </w:tcPr>
          <w:p w:rsidR="00C24C18" w:rsidRPr="00C24C18" w:rsidRDefault="00C24C18" w:rsidP="00C24C18">
            <w:pPr>
              <w:ind w:firstLine="720"/>
              <w:jc w:val="both"/>
            </w:pPr>
          </w:p>
        </w:tc>
        <w:tc>
          <w:tcPr>
            <w:tcW w:w="407" w:type="pct"/>
          </w:tcPr>
          <w:p w:rsidR="00C24C18" w:rsidRPr="00C24C18" w:rsidRDefault="00C24C18" w:rsidP="00C24C18">
            <w:pPr>
              <w:ind w:firstLine="720"/>
              <w:jc w:val="both"/>
            </w:pPr>
          </w:p>
        </w:tc>
        <w:tc>
          <w:tcPr>
            <w:tcW w:w="201" w:type="pct"/>
          </w:tcPr>
          <w:p w:rsidR="00C24C18" w:rsidRPr="00C24C18" w:rsidRDefault="00C24C18" w:rsidP="00C24C18">
            <w:pPr>
              <w:ind w:firstLine="720"/>
              <w:jc w:val="both"/>
            </w:pPr>
          </w:p>
        </w:tc>
        <w:tc>
          <w:tcPr>
            <w:tcW w:w="449" w:type="pct"/>
          </w:tcPr>
          <w:p w:rsidR="00C24C18" w:rsidRPr="00C24C18" w:rsidRDefault="00C24C18" w:rsidP="00C24C18">
            <w:pPr>
              <w:ind w:firstLine="720"/>
              <w:jc w:val="both"/>
            </w:pPr>
          </w:p>
        </w:tc>
        <w:tc>
          <w:tcPr>
            <w:tcW w:w="154" w:type="pct"/>
          </w:tcPr>
          <w:p w:rsidR="00C24C18" w:rsidRPr="00C24C18" w:rsidRDefault="00C24C18" w:rsidP="00C24C18">
            <w:pPr>
              <w:ind w:firstLine="720"/>
              <w:jc w:val="both"/>
            </w:pPr>
          </w:p>
        </w:tc>
      </w:tr>
      <w:tr w:rsidR="00C24C18" w:rsidRPr="00C24C18" w:rsidTr="007C1C5A">
        <w:trPr>
          <w:trHeight w:val="321"/>
        </w:trPr>
        <w:tc>
          <w:tcPr>
            <w:tcW w:w="4846" w:type="pct"/>
            <w:gridSpan w:val="15"/>
          </w:tcPr>
          <w:p w:rsidR="00C24C18" w:rsidRPr="00C24C18" w:rsidRDefault="00C24C18" w:rsidP="00C24C18">
            <w:pPr>
              <w:ind w:firstLine="720"/>
              <w:jc w:val="both"/>
            </w:pPr>
            <w:r w:rsidRPr="00C24C18">
              <w:t>ИТОГО</w:t>
            </w:r>
          </w:p>
        </w:tc>
        <w:tc>
          <w:tcPr>
            <w:tcW w:w="154" w:type="pct"/>
          </w:tcPr>
          <w:p w:rsidR="00C24C18" w:rsidRPr="00C24C18" w:rsidRDefault="00C24C18" w:rsidP="00C24C18">
            <w:pPr>
              <w:ind w:firstLine="720"/>
              <w:jc w:val="both"/>
            </w:pPr>
          </w:p>
        </w:tc>
      </w:tr>
    </w:tbl>
    <w:p w:rsidR="00C24C18" w:rsidRPr="00C24C18" w:rsidRDefault="00C24C18" w:rsidP="00C24C18">
      <w:pPr>
        <w:autoSpaceDE w:val="0"/>
        <w:autoSpaceDN w:val="0"/>
        <w:ind w:left="360"/>
        <w:jc w:val="both"/>
        <w:rPr>
          <w:bCs/>
          <w:i/>
          <w:sz w:val="22"/>
          <w:szCs w:val="22"/>
        </w:rPr>
      </w:pPr>
      <w:r w:rsidRPr="00C24C18">
        <w:rPr>
          <w:b/>
          <w:bCs/>
          <w:i/>
          <w:sz w:val="22"/>
          <w:szCs w:val="22"/>
        </w:rPr>
        <w:t>*</w:t>
      </w:r>
      <w:r w:rsidRPr="00C24C18">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24C18" w:rsidRPr="00C24C18" w:rsidRDefault="00C24C18" w:rsidP="00C24C18">
      <w:pPr>
        <w:autoSpaceDE w:val="0"/>
        <w:autoSpaceDN w:val="0"/>
        <w:jc w:val="both"/>
        <w:rPr>
          <w:b/>
          <w:bCs/>
          <w:i/>
        </w:rPr>
      </w:pPr>
      <w:r w:rsidRPr="00C24C18">
        <w:rPr>
          <w:b/>
          <w:bCs/>
          <w:i/>
        </w:rPr>
        <w:t>_________________________________</w:t>
      </w:r>
      <w:r w:rsidRPr="00C24C18">
        <w:rPr>
          <w:b/>
          <w:bCs/>
          <w:i/>
        </w:rPr>
        <w:tab/>
        <w:t>___</w:t>
      </w:r>
      <w:r w:rsidRPr="00C24C18">
        <w:rPr>
          <w:b/>
          <w:bCs/>
          <w:i/>
        </w:rPr>
        <w:tab/>
      </w:r>
      <w:r w:rsidRPr="00C24C18">
        <w:rPr>
          <w:b/>
          <w:bCs/>
          <w:i/>
        </w:rPr>
        <w:tab/>
        <w:t>___________________________</w:t>
      </w:r>
    </w:p>
    <w:p w:rsidR="00C24C18" w:rsidRPr="00C24C18" w:rsidRDefault="00C24C18" w:rsidP="00C24C18">
      <w:pPr>
        <w:overflowPunct w:val="0"/>
        <w:autoSpaceDE w:val="0"/>
        <w:autoSpaceDN w:val="0"/>
        <w:adjustRightInd w:val="0"/>
        <w:jc w:val="both"/>
        <w:rPr>
          <w:b/>
          <w:i/>
          <w:vertAlign w:val="superscript"/>
        </w:rPr>
      </w:pPr>
      <w:r w:rsidRPr="00C24C18">
        <w:rPr>
          <w:b/>
          <w:i/>
          <w:vertAlign w:val="superscript"/>
        </w:rPr>
        <w:t>(Подпись уполномоченного представителя)</w:t>
      </w:r>
      <w:r w:rsidRPr="00C24C18">
        <w:rPr>
          <w:b/>
          <w:bCs/>
          <w:i/>
          <w:snapToGrid w:val="0"/>
        </w:rPr>
        <w:tab/>
      </w:r>
      <w:r w:rsidRPr="00C24C18">
        <w:rPr>
          <w:b/>
          <w:bCs/>
          <w:i/>
          <w:snapToGrid w:val="0"/>
        </w:rPr>
        <w:tab/>
      </w:r>
      <w:r w:rsidRPr="00C24C18">
        <w:rPr>
          <w:b/>
          <w:i/>
          <w:vertAlign w:val="superscript"/>
        </w:rPr>
        <w:t>(Имя и должность подписавшего)</w:t>
      </w:r>
    </w:p>
    <w:p w:rsidR="00C24C18" w:rsidRPr="00C24C18" w:rsidRDefault="00C24C18" w:rsidP="00C24C18">
      <w:pPr>
        <w:overflowPunct w:val="0"/>
        <w:autoSpaceDE w:val="0"/>
        <w:autoSpaceDN w:val="0"/>
        <w:adjustRightInd w:val="0"/>
        <w:ind w:firstLine="709"/>
        <w:jc w:val="both"/>
        <w:rPr>
          <w:b/>
          <w:i/>
        </w:rPr>
      </w:pPr>
      <w:r w:rsidRPr="00C24C18">
        <w:rPr>
          <w:b/>
          <w:i/>
        </w:rPr>
        <w:t>М.П.</w:t>
      </w: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overflowPunct w:val="0"/>
        <w:autoSpaceDE w:val="0"/>
        <w:autoSpaceDN w:val="0"/>
        <w:adjustRightInd w:val="0"/>
        <w:ind w:firstLine="709"/>
        <w:jc w:val="both"/>
        <w:rPr>
          <w:bCs/>
        </w:rPr>
      </w:pPr>
    </w:p>
    <w:p w:rsidR="00C24C18" w:rsidRPr="00C24C18" w:rsidRDefault="00C24C18" w:rsidP="00C24C18">
      <w:pPr>
        <w:tabs>
          <w:tab w:val="left" w:pos="709"/>
        </w:tabs>
        <w:overflowPunct w:val="0"/>
        <w:autoSpaceDE w:val="0"/>
        <w:autoSpaceDN w:val="0"/>
        <w:adjustRightInd w:val="0"/>
        <w:ind w:firstLine="709"/>
        <w:jc w:val="both"/>
        <w:rPr>
          <w:b/>
          <w:bCs/>
        </w:rPr>
      </w:pPr>
      <w:r w:rsidRPr="00C24C18">
        <w:t>ИНСТРУКЦИИ ПО ЗАПОЛНЕНИЮ</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lastRenderedPageBreak/>
        <w:t>Данные инструкции не следует воспроизводить в документах, подготовленных участником закупки.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приводит номер и дату заявки на участие в закупке, приложением к которой является данная сводная таблица.</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свое фирменное наименование (в т.ч. организационно-правовую форму).</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Участник закупки указывает дату, на которую он рассчитывал Сводную таблицу стоимости.</w:t>
      </w:r>
    </w:p>
    <w:p w:rsidR="00C24C18" w:rsidRPr="00C24C18" w:rsidRDefault="00C24C18" w:rsidP="00C24C18">
      <w:pPr>
        <w:numPr>
          <w:ilvl w:val="0"/>
          <w:numId w:val="57"/>
        </w:numPr>
        <w:tabs>
          <w:tab w:val="left" w:pos="709"/>
          <w:tab w:val="num" w:pos="1134"/>
        </w:tabs>
        <w:overflowPunct w:val="0"/>
        <w:autoSpaceDE w:val="0"/>
        <w:autoSpaceDN w:val="0"/>
        <w:adjustRightInd w:val="0"/>
        <w:ind w:right="-30" w:firstLine="709"/>
        <w:jc w:val="both"/>
        <w:rPr>
          <w:bCs/>
        </w:rPr>
      </w:pPr>
      <w:r w:rsidRPr="00C24C18">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24C18" w:rsidRPr="00C24C18" w:rsidRDefault="00C24C18" w:rsidP="00C24C18">
      <w:pPr>
        <w:tabs>
          <w:tab w:val="left" w:pos="709"/>
        </w:tabs>
        <w:overflowPunct w:val="0"/>
        <w:autoSpaceDE w:val="0"/>
        <w:autoSpaceDN w:val="0"/>
        <w:adjustRightInd w:val="0"/>
        <w:ind w:right="-30" w:firstLine="567"/>
        <w:jc w:val="both"/>
        <w:rPr>
          <w:bCs/>
        </w:rPr>
      </w:pPr>
    </w:p>
    <w:p w:rsidR="00C24C18" w:rsidRPr="00C24C18" w:rsidRDefault="00C24C18" w:rsidP="00C24C18">
      <w:pPr>
        <w:ind w:firstLine="567"/>
        <w:jc w:val="both"/>
        <w:rPr>
          <w:bCs/>
        </w:rPr>
        <w:sectPr w:rsidR="00C24C18" w:rsidRPr="00C24C18" w:rsidSect="007C1C5A">
          <w:pgSz w:w="16840" w:h="11907" w:orient="landscape" w:code="9"/>
          <w:pgMar w:top="1134" w:right="1134" w:bottom="737" w:left="1701" w:header="567" w:footer="567" w:gutter="0"/>
          <w:cols w:space="708"/>
          <w:docGrid w:linePitch="360"/>
        </w:sectPr>
      </w:pPr>
    </w:p>
    <w:p w:rsidR="00C24C18" w:rsidRPr="00C24C18" w:rsidRDefault="00C24C18" w:rsidP="00C24C18">
      <w:pPr>
        <w:ind w:firstLine="567"/>
        <w:jc w:val="both"/>
        <w:rPr>
          <w:bCs/>
        </w:rPr>
      </w:pPr>
    </w:p>
    <w:p w:rsidR="00C24C18" w:rsidRPr="00C24C18" w:rsidRDefault="00C24C18" w:rsidP="00C24C18">
      <w:pPr>
        <w:keepNext/>
        <w:jc w:val="center"/>
        <w:outlineLvl w:val="0"/>
        <w:rPr>
          <w:b/>
          <w:iCs/>
          <w:sz w:val="28"/>
          <w:szCs w:val="28"/>
        </w:rPr>
      </w:pPr>
      <w:r w:rsidRPr="00C24C18">
        <w:rPr>
          <w:b/>
          <w:iCs/>
          <w:sz w:val="28"/>
          <w:szCs w:val="28"/>
        </w:rPr>
        <w:t>ЧАСТЬ 2</w:t>
      </w:r>
    </w:p>
    <w:p w:rsidR="00C24C18" w:rsidRPr="00C24C18" w:rsidRDefault="00C24C18" w:rsidP="00C24C18">
      <w:pPr>
        <w:overflowPunct w:val="0"/>
        <w:autoSpaceDE w:val="0"/>
        <w:autoSpaceDN w:val="0"/>
        <w:adjustRightInd w:val="0"/>
        <w:ind w:left="5387"/>
        <w:rPr>
          <w:bCs/>
          <w:szCs w:val="22"/>
        </w:rPr>
      </w:pPr>
    </w:p>
    <w:p w:rsidR="00C24C18" w:rsidRPr="00C24C18" w:rsidRDefault="00C24C18" w:rsidP="00C24C18">
      <w:pPr>
        <w:ind w:firstLine="709"/>
        <w:jc w:val="both"/>
        <w:rPr>
          <w:bCs/>
          <w:sz w:val="28"/>
          <w:szCs w:val="28"/>
        </w:rPr>
      </w:pPr>
      <w:r w:rsidRPr="00C24C18">
        <w:rPr>
          <w:bCs/>
          <w:sz w:val="28"/>
          <w:szCs w:val="28"/>
        </w:rPr>
        <w:t>Порядок проведения процедуры закупки приведен в Части 2 Тома 1 в виде отдельного файла.</w:t>
      </w:r>
    </w:p>
    <w:p w:rsidR="00C24C18" w:rsidRPr="00C24C18" w:rsidRDefault="00C24C18" w:rsidP="00C24C18">
      <w:pPr>
        <w:ind w:firstLine="709"/>
        <w:jc w:val="both"/>
        <w:rPr>
          <w:bCs/>
          <w:sz w:val="28"/>
          <w:szCs w:val="28"/>
        </w:rPr>
      </w:pPr>
    </w:p>
    <w:p w:rsidR="00C24C18" w:rsidRPr="00C24C18" w:rsidRDefault="00C24C18" w:rsidP="00C24C18">
      <w:pPr>
        <w:keepNext/>
        <w:jc w:val="center"/>
        <w:outlineLvl w:val="0"/>
        <w:rPr>
          <w:b/>
          <w:iCs/>
          <w:sz w:val="28"/>
          <w:szCs w:val="28"/>
        </w:rPr>
      </w:pPr>
      <w:bookmarkStart w:id="93" w:name="_Toc414869557"/>
      <w:r w:rsidRPr="00C24C18">
        <w:rPr>
          <w:b/>
          <w:iCs/>
          <w:sz w:val="28"/>
          <w:szCs w:val="28"/>
        </w:rPr>
        <w:t>ЧАСТЬ 3</w:t>
      </w:r>
      <w:bookmarkEnd w:id="93"/>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C24C18">
        <w:rPr>
          <w:b/>
          <w:bCs/>
          <w:i/>
          <w:sz w:val="28"/>
          <w:szCs w:val="28"/>
        </w:rPr>
        <w:t>Word</w:t>
      </w:r>
      <w:r w:rsidRPr="00C24C18">
        <w:rPr>
          <w:bCs/>
          <w:sz w:val="28"/>
          <w:szCs w:val="28"/>
        </w:rPr>
        <w:t>.</w:t>
      </w: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p>
    <w:p w:rsidR="00C24C18" w:rsidRPr="00C24C18" w:rsidRDefault="00C24C18" w:rsidP="00C24C18">
      <w:pPr>
        <w:overflowPunct w:val="0"/>
        <w:autoSpaceDE w:val="0"/>
        <w:autoSpaceDN w:val="0"/>
        <w:adjustRightInd w:val="0"/>
        <w:spacing w:before="100" w:beforeAutospacing="1" w:after="100" w:afterAutospacing="1"/>
        <w:ind w:firstLine="709"/>
        <w:jc w:val="center"/>
        <w:rPr>
          <w:b/>
          <w:bCs/>
          <w:sz w:val="28"/>
          <w:szCs w:val="28"/>
        </w:rPr>
      </w:pPr>
      <w:r w:rsidRPr="00C24C18">
        <w:rPr>
          <w:b/>
          <w:bCs/>
          <w:sz w:val="28"/>
          <w:szCs w:val="28"/>
        </w:rPr>
        <w:t>ТОМ 2 «ТЕХНИЧЕСКАЯ ЧАСТЬ»</w:t>
      </w:r>
    </w:p>
    <w:p w:rsidR="00C24C18" w:rsidRPr="00C24C18" w:rsidRDefault="00C24C18" w:rsidP="00C24C18">
      <w:pPr>
        <w:spacing w:before="100" w:beforeAutospacing="1" w:after="100" w:afterAutospacing="1"/>
        <w:ind w:firstLine="709"/>
        <w:jc w:val="both"/>
        <w:rPr>
          <w:bCs/>
          <w:sz w:val="28"/>
          <w:szCs w:val="28"/>
        </w:rPr>
      </w:pPr>
      <w:r w:rsidRPr="00C24C18">
        <w:rPr>
          <w:bCs/>
          <w:sz w:val="28"/>
          <w:szCs w:val="28"/>
        </w:rPr>
        <w:t>Техническое задание приведено в виде отдельного файла в формате *.pdf.</w:t>
      </w:r>
    </w:p>
    <w:p w:rsidR="00C24C18" w:rsidRPr="00C24C18" w:rsidRDefault="00C24C18" w:rsidP="00C24C18">
      <w:pPr>
        <w:ind w:firstLine="567"/>
        <w:jc w:val="both"/>
        <w:rPr>
          <w:bCs/>
        </w:rPr>
      </w:pPr>
    </w:p>
    <w:bookmarkEnd w:id="56"/>
    <w:bookmarkEnd w:id="57"/>
    <w:p w:rsidR="00C24C18" w:rsidRPr="00C24C18" w:rsidRDefault="00C24C18" w:rsidP="00C24C18">
      <w:pPr>
        <w:ind w:firstLine="567"/>
        <w:jc w:val="both"/>
        <w:rPr>
          <w:bCs/>
        </w:rPr>
      </w:pPr>
    </w:p>
    <w:p w:rsidR="00E85AE4" w:rsidRPr="00186EE7" w:rsidRDefault="00E85AE4" w:rsidP="00C24C18">
      <w:pPr>
        <w:pStyle w:val="10"/>
        <w:numPr>
          <w:ilvl w:val="0"/>
          <w:numId w:val="0"/>
        </w:numPr>
        <w:tabs>
          <w:tab w:val="left" w:pos="426"/>
        </w:tabs>
        <w:jc w:val="both"/>
        <w:rPr>
          <w:sz w:val="28"/>
          <w:szCs w:val="28"/>
        </w:rPr>
      </w:pP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BE9" w:rsidRDefault="00152BE9">
      <w:r>
        <w:separator/>
      </w:r>
    </w:p>
  </w:endnote>
  <w:endnote w:type="continuationSeparator" w:id="0">
    <w:p w:rsidR="00152BE9" w:rsidRDefault="00152BE9">
      <w:r>
        <w:continuationSeparator/>
      </w:r>
    </w:p>
  </w:endnote>
  <w:endnote w:type="continuationNotice" w:id="1">
    <w:p w:rsidR="00152BE9" w:rsidRDefault="00152B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Default="005D4374">
    <w:pPr>
      <w:pStyle w:val="a9"/>
      <w:framePr w:wrap="around" w:vAnchor="text" w:hAnchor="margin" w:xAlign="center" w:y="1"/>
      <w:rPr>
        <w:rStyle w:val="ac"/>
      </w:rPr>
    </w:pPr>
    <w:r>
      <w:rPr>
        <w:rStyle w:val="ac"/>
      </w:rPr>
      <w:fldChar w:fldCharType="begin"/>
    </w:r>
    <w:r w:rsidR="007F1F22">
      <w:rPr>
        <w:rStyle w:val="ac"/>
      </w:rPr>
      <w:instrText xml:space="preserve">PAGE  </w:instrText>
    </w:r>
    <w:r>
      <w:rPr>
        <w:rStyle w:val="ac"/>
      </w:rPr>
      <w:fldChar w:fldCharType="end"/>
    </w:r>
  </w:p>
  <w:p w:rsidR="007F1F22" w:rsidRDefault="007F1F2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E6219" w:rsidRDefault="007F1F2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E6219" w:rsidRDefault="007F1F22"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E6219" w:rsidRDefault="007F1F22"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E6219" w:rsidRDefault="007F1F2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BE9" w:rsidRDefault="00152BE9">
      <w:r>
        <w:separator/>
      </w:r>
    </w:p>
  </w:footnote>
  <w:footnote w:type="continuationSeparator" w:id="0">
    <w:p w:rsidR="00152BE9" w:rsidRDefault="00152BE9">
      <w:r>
        <w:continuationSeparator/>
      </w:r>
    </w:p>
  </w:footnote>
  <w:footnote w:type="continuationNotice" w:id="1">
    <w:p w:rsidR="00152BE9" w:rsidRDefault="00152BE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Default="007F1F22">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429FC" w:rsidRDefault="005D43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F1F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358D">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429FC" w:rsidRDefault="005D43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F1F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358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429FC" w:rsidRDefault="005D4374" w:rsidP="00C87330">
    <w:pPr>
      <w:pStyle w:val="a7"/>
      <w:jc w:val="center"/>
      <w:rPr>
        <w:rFonts w:ascii="Times New Roman" w:hAnsi="Times New Roman"/>
        <w:sz w:val="24"/>
      </w:rPr>
    </w:pPr>
    <w:r w:rsidRPr="00F429FC">
      <w:rPr>
        <w:rFonts w:ascii="Times New Roman" w:hAnsi="Times New Roman"/>
        <w:sz w:val="24"/>
      </w:rPr>
      <w:fldChar w:fldCharType="begin"/>
    </w:r>
    <w:r w:rsidR="007F1F22"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B9358D">
      <w:rPr>
        <w:rFonts w:ascii="Times New Roman" w:hAnsi="Times New Roman"/>
        <w:noProof/>
        <w:sz w:val="24"/>
      </w:rPr>
      <w:t>12</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1F22" w:rsidRPr="00F429FC" w:rsidRDefault="005D4374" w:rsidP="00C87330">
    <w:pPr>
      <w:pStyle w:val="a7"/>
      <w:jc w:val="center"/>
      <w:rPr>
        <w:rFonts w:ascii="Times New Roman" w:hAnsi="Times New Roman"/>
        <w:sz w:val="24"/>
      </w:rPr>
    </w:pPr>
    <w:r w:rsidRPr="00F429FC">
      <w:rPr>
        <w:rFonts w:ascii="Times New Roman" w:hAnsi="Times New Roman"/>
        <w:sz w:val="24"/>
      </w:rPr>
      <w:fldChar w:fldCharType="begin"/>
    </w:r>
    <w:r w:rsidR="007F1F22"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3E27DD">
      <w:rPr>
        <w:rFonts w:ascii="Times New Roman" w:hAnsi="Times New Roman"/>
        <w:noProof/>
        <w:sz w:val="24"/>
      </w:rPr>
      <w:t>28</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9">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08D0437"/>
    <w:multiLevelType w:val="hybridMultilevel"/>
    <w:tmpl w:val="D3760DA2"/>
    <w:lvl w:ilvl="0" w:tplc="52309212">
      <w:start w:val="1"/>
      <w:numFmt w:val="decimal"/>
      <w:lvlText w:val="%1)"/>
      <w:lvlJc w:val="left"/>
      <w:pPr>
        <w:ind w:left="786"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6">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1">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19"/>
  </w:num>
  <w:num w:numId="12">
    <w:abstractNumId w:val="27"/>
  </w:num>
  <w:num w:numId="13">
    <w:abstractNumId w:val="56"/>
  </w:num>
  <w:num w:numId="14">
    <w:abstractNumId w:val="45"/>
  </w:num>
  <w:num w:numId="15">
    <w:abstractNumId w:val="26"/>
  </w:num>
  <w:num w:numId="16">
    <w:abstractNumId w:val="39"/>
  </w:num>
  <w:num w:numId="17">
    <w:abstractNumId w:val="42"/>
  </w:num>
  <w:num w:numId="18">
    <w:abstractNumId w:val="53"/>
  </w:num>
  <w:num w:numId="19">
    <w:abstractNumId w:val="24"/>
  </w:num>
  <w:num w:numId="20">
    <w:abstractNumId w:val="52"/>
  </w:num>
  <w:num w:numId="21">
    <w:abstractNumId w:val="57"/>
  </w:num>
  <w:num w:numId="22">
    <w:abstractNumId w:val="12"/>
  </w:num>
  <w:num w:numId="23">
    <w:abstractNumId w:val="10"/>
  </w:num>
  <w:num w:numId="24">
    <w:abstractNumId w:val="21"/>
  </w:num>
  <w:num w:numId="25">
    <w:abstractNumId w:val="55"/>
  </w:num>
  <w:num w:numId="26">
    <w:abstractNumId w:val="8"/>
  </w:num>
  <w:num w:numId="27">
    <w:abstractNumId w:val="61"/>
  </w:num>
  <w:num w:numId="28">
    <w:abstractNumId w:val="36"/>
  </w:num>
  <w:num w:numId="29">
    <w:abstractNumId w:val="17"/>
  </w:num>
  <w:num w:numId="30">
    <w:abstractNumId w:val="32"/>
  </w:num>
  <w:num w:numId="31">
    <w:abstractNumId w:val="30"/>
  </w:num>
  <w:num w:numId="32">
    <w:abstractNumId w:val="14"/>
  </w:num>
  <w:num w:numId="33">
    <w:abstractNumId w:val="5"/>
  </w:num>
  <w:num w:numId="34">
    <w:abstractNumId w:val="63"/>
  </w:num>
  <w:num w:numId="35">
    <w:abstractNumId w:val="25"/>
  </w:num>
  <w:num w:numId="36">
    <w:abstractNumId w:val="58"/>
  </w:num>
  <w:num w:numId="37">
    <w:abstractNumId w:val="33"/>
  </w:num>
  <w:num w:numId="38">
    <w:abstractNumId w:val="6"/>
  </w:num>
  <w:num w:numId="39">
    <w:abstractNumId w:val="49"/>
  </w:num>
  <w:num w:numId="40">
    <w:abstractNumId w:val="48"/>
  </w:num>
  <w:num w:numId="41">
    <w:abstractNumId w:val="15"/>
  </w:num>
  <w:num w:numId="42">
    <w:abstractNumId w:val="28"/>
  </w:num>
  <w:num w:numId="43">
    <w:abstractNumId w:val="54"/>
  </w:num>
  <w:num w:numId="44">
    <w:abstractNumId w:val="31"/>
  </w:num>
  <w:num w:numId="45">
    <w:abstractNumId w:val="13"/>
  </w:num>
  <w:num w:numId="46">
    <w:abstractNumId w:val="40"/>
  </w:num>
  <w:num w:numId="47">
    <w:abstractNumId w:val="22"/>
  </w:num>
  <w:num w:numId="48">
    <w:abstractNumId w:val="46"/>
  </w:num>
  <w:num w:numId="49">
    <w:abstractNumId w:val="9"/>
  </w:num>
  <w:num w:numId="50">
    <w:abstractNumId w:val="7"/>
  </w:num>
  <w:num w:numId="51">
    <w:abstractNumId w:val="16"/>
  </w:num>
  <w:num w:numId="52">
    <w:abstractNumId w:val="37"/>
  </w:num>
  <w:num w:numId="53">
    <w:abstractNumId w:val="35"/>
  </w:num>
  <w:num w:numId="54">
    <w:abstractNumId w:val="44"/>
  </w:num>
  <w:num w:numId="55">
    <w:abstractNumId w:val="11"/>
  </w:num>
  <w:num w:numId="56">
    <w:abstractNumId w:val="62"/>
  </w:num>
  <w:num w:numId="57">
    <w:abstractNumId w:val="20"/>
  </w:num>
  <w:num w:numId="58">
    <w:abstractNumId w:val="29"/>
  </w:num>
  <w:num w:numId="59">
    <w:abstractNumId w:val="60"/>
  </w:num>
  <w:num w:numId="60">
    <w:abstractNumId w:val="18"/>
  </w:num>
  <w:num w:numId="61">
    <w:abstractNumId w:val="41"/>
  </w:num>
  <w:num w:numId="62">
    <w:abstractNumId w:val="50"/>
  </w:num>
  <w:num w:numId="63">
    <w:abstractNumId w:val="51"/>
  </w:num>
  <w:num w:numId="64">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8637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1FB"/>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362"/>
    <w:rsid w:val="000467D3"/>
    <w:rsid w:val="000469DA"/>
    <w:rsid w:val="0005035B"/>
    <w:rsid w:val="00052944"/>
    <w:rsid w:val="0005382C"/>
    <w:rsid w:val="0005391D"/>
    <w:rsid w:val="00053C4F"/>
    <w:rsid w:val="0005407A"/>
    <w:rsid w:val="000552AD"/>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6DEF"/>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17A"/>
    <w:rsid w:val="00083382"/>
    <w:rsid w:val="0008364C"/>
    <w:rsid w:val="000836EB"/>
    <w:rsid w:val="00083870"/>
    <w:rsid w:val="00083AC1"/>
    <w:rsid w:val="000846E4"/>
    <w:rsid w:val="000847BD"/>
    <w:rsid w:val="000869EE"/>
    <w:rsid w:val="000873E8"/>
    <w:rsid w:val="000874C1"/>
    <w:rsid w:val="00087581"/>
    <w:rsid w:val="000877F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C6F04"/>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498D"/>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1F31"/>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BE9"/>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65E"/>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7F2"/>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1CB"/>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BBC"/>
    <w:rsid w:val="002E3EE2"/>
    <w:rsid w:val="002E432C"/>
    <w:rsid w:val="002E43F8"/>
    <w:rsid w:val="002E4BED"/>
    <w:rsid w:val="002E59BF"/>
    <w:rsid w:val="002E6928"/>
    <w:rsid w:val="002E6FC2"/>
    <w:rsid w:val="002F081A"/>
    <w:rsid w:val="002F0913"/>
    <w:rsid w:val="002F149B"/>
    <w:rsid w:val="002F21D9"/>
    <w:rsid w:val="002F2A5C"/>
    <w:rsid w:val="002F552B"/>
    <w:rsid w:val="002F7216"/>
    <w:rsid w:val="002F7493"/>
    <w:rsid w:val="00300E5F"/>
    <w:rsid w:val="00301200"/>
    <w:rsid w:val="00301743"/>
    <w:rsid w:val="00301B00"/>
    <w:rsid w:val="00303ADC"/>
    <w:rsid w:val="00303D17"/>
    <w:rsid w:val="00304C16"/>
    <w:rsid w:val="003058B6"/>
    <w:rsid w:val="00305D7D"/>
    <w:rsid w:val="003061BB"/>
    <w:rsid w:val="003062FB"/>
    <w:rsid w:val="003063C0"/>
    <w:rsid w:val="00306451"/>
    <w:rsid w:val="003064AB"/>
    <w:rsid w:val="00306762"/>
    <w:rsid w:val="0031016B"/>
    <w:rsid w:val="00311CE2"/>
    <w:rsid w:val="003123A9"/>
    <w:rsid w:val="0031281D"/>
    <w:rsid w:val="00312E83"/>
    <w:rsid w:val="00312FE1"/>
    <w:rsid w:val="0031379C"/>
    <w:rsid w:val="0031409D"/>
    <w:rsid w:val="00314A0F"/>
    <w:rsid w:val="00315E04"/>
    <w:rsid w:val="0031664A"/>
    <w:rsid w:val="003167BD"/>
    <w:rsid w:val="00316B21"/>
    <w:rsid w:val="00316D6A"/>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7C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56F34"/>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27E"/>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4000"/>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27D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6578"/>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A6"/>
    <w:rsid w:val="00474975"/>
    <w:rsid w:val="0047567D"/>
    <w:rsid w:val="00475C2C"/>
    <w:rsid w:val="00475C30"/>
    <w:rsid w:val="004773B2"/>
    <w:rsid w:val="0048246A"/>
    <w:rsid w:val="00482B9C"/>
    <w:rsid w:val="00483880"/>
    <w:rsid w:val="00483C33"/>
    <w:rsid w:val="00485A19"/>
    <w:rsid w:val="00485E6E"/>
    <w:rsid w:val="00485EE4"/>
    <w:rsid w:val="00486BE8"/>
    <w:rsid w:val="00487865"/>
    <w:rsid w:val="00487E7B"/>
    <w:rsid w:val="00487F1D"/>
    <w:rsid w:val="00490617"/>
    <w:rsid w:val="0049084E"/>
    <w:rsid w:val="0049170A"/>
    <w:rsid w:val="00491C68"/>
    <w:rsid w:val="00491C71"/>
    <w:rsid w:val="00492330"/>
    <w:rsid w:val="0049249C"/>
    <w:rsid w:val="0049396B"/>
    <w:rsid w:val="00494977"/>
    <w:rsid w:val="00497DE7"/>
    <w:rsid w:val="004A0F6B"/>
    <w:rsid w:val="004A13D9"/>
    <w:rsid w:val="004A1597"/>
    <w:rsid w:val="004A1DF9"/>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F3A"/>
    <w:rsid w:val="004F0BD2"/>
    <w:rsid w:val="004F1A53"/>
    <w:rsid w:val="004F1C4B"/>
    <w:rsid w:val="004F3949"/>
    <w:rsid w:val="004F3F84"/>
    <w:rsid w:val="004F40D6"/>
    <w:rsid w:val="004F43D3"/>
    <w:rsid w:val="004F46C4"/>
    <w:rsid w:val="004F47FC"/>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2B7"/>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6DD5"/>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B7E93"/>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374"/>
    <w:rsid w:val="005D4691"/>
    <w:rsid w:val="005D4B44"/>
    <w:rsid w:val="005D5211"/>
    <w:rsid w:val="005D5F0F"/>
    <w:rsid w:val="005D6E3F"/>
    <w:rsid w:val="005D70B1"/>
    <w:rsid w:val="005D70F5"/>
    <w:rsid w:val="005D7109"/>
    <w:rsid w:val="005E0C82"/>
    <w:rsid w:val="005E1783"/>
    <w:rsid w:val="005E1A6E"/>
    <w:rsid w:val="005E208D"/>
    <w:rsid w:val="005E2193"/>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43C5"/>
    <w:rsid w:val="0061529C"/>
    <w:rsid w:val="00615462"/>
    <w:rsid w:val="006161E2"/>
    <w:rsid w:val="006162AD"/>
    <w:rsid w:val="006200A4"/>
    <w:rsid w:val="0062378E"/>
    <w:rsid w:val="00624786"/>
    <w:rsid w:val="00624DB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611"/>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66B"/>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28A"/>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B8"/>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978"/>
    <w:rsid w:val="00763BD2"/>
    <w:rsid w:val="00763FC1"/>
    <w:rsid w:val="00764362"/>
    <w:rsid w:val="0076458A"/>
    <w:rsid w:val="0076483D"/>
    <w:rsid w:val="00764EA5"/>
    <w:rsid w:val="0076508F"/>
    <w:rsid w:val="0076550D"/>
    <w:rsid w:val="00766AB8"/>
    <w:rsid w:val="00766D61"/>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5A"/>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22"/>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CE8"/>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1AF5"/>
    <w:rsid w:val="00872492"/>
    <w:rsid w:val="00872F85"/>
    <w:rsid w:val="00873D81"/>
    <w:rsid w:val="0087433A"/>
    <w:rsid w:val="0087492F"/>
    <w:rsid w:val="00877197"/>
    <w:rsid w:val="00877C29"/>
    <w:rsid w:val="00877EB0"/>
    <w:rsid w:val="00880239"/>
    <w:rsid w:val="0088045F"/>
    <w:rsid w:val="008804F3"/>
    <w:rsid w:val="00880502"/>
    <w:rsid w:val="00880578"/>
    <w:rsid w:val="0088069A"/>
    <w:rsid w:val="00880752"/>
    <w:rsid w:val="00882FDA"/>
    <w:rsid w:val="00884DDD"/>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6C00"/>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4E89"/>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4F3B"/>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8AF"/>
    <w:rsid w:val="009E6085"/>
    <w:rsid w:val="009E6B81"/>
    <w:rsid w:val="009E6E3F"/>
    <w:rsid w:val="009E7B08"/>
    <w:rsid w:val="009E7C9F"/>
    <w:rsid w:val="009F057F"/>
    <w:rsid w:val="009F11A9"/>
    <w:rsid w:val="009F1CCD"/>
    <w:rsid w:val="009F2526"/>
    <w:rsid w:val="009F32A0"/>
    <w:rsid w:val="009F408B"/>
    <w:rsid w:val="009F5224"/>
    <w:rsid w:val="009F5798"/>
    <w:rsid w:val="009F5CA3"/>
    <w:rsid w:val="009F5F58"/>
    <w:rsid w:val="009F636B"/>
    <w:rsid w:val="009F66B7"/>
    <w:rsid w:val="009F7810"/>
    <w:rsid w:val="009F7866"/>
    <w:rsid w:val="00A004EB"/>
    <w:rsid w:val="00A005E5"/>
    <w:rsid w:val="00A015B5"/>
    <w:rsid w:val="00A019FE"/>
    <w:rsid w:val="00A01C77"/>
    <w:rsid w:val="00A01CF3"/>
    <w:rsid w:val="00A02FBF"/>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5AD"/>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4DEC"/>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29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C7141"/>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AF9"/>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40C7"/>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58D"/>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18"/>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3771"/>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C57"/>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129"/>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9C3"/>
    <w:rsid w:val="00D46BB4"/>
    <w:rsid w:val="00D46C66"/>
    <w:rsid w:val="00D4707D"/>
    <w:rsid w:val="00D47146"/>
    <w:rsid w:val="00D47AF4"/>
    <w:rsid w:val="00D50213"/>
    <w:rsid w:val="00D53408"/>
    <w:rsid w:val="00D54031"/>
    <w:rsid w:val="00D55876"/>
    <w:rsid w:val="00D5615E"/>
    <w:rsid w:val="00D5677A"/>
    <w:rsid w:val="00D56ACF"/>
    <w:rsid w:val="00D57144"/>
    <w:rsid w:val="00D604EC"/>
    <w:rsid w:val="00D63012"/>
    <w:rsid w:val="00D630E8"/>
    <w:rsid w:val="00D64190"/>
    <w:rsid w:val="00D65600"/>
    <w:rsid w:val="00D66789"/>
    <w:rsid w:val="00D67B65"/>
    <w:rsid w:val="00D67CB5"/>
    <w:rsid w:val="00D70831"/>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566"/>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1E4"/>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D27"/>
    <w:rsid w:val="00EC1EEB"/>
    <w:rsid w:val="00EC2C6D"/>
    <w:rsid w:val="00EC3204"/>
    <w:rsid w:val="00EC324A"/>
    <w:rsid w:val="00EC33B8"/>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5D7"/>
    <w:rsid w:val="00FA35FA"/>
    <w:rsid w:val="00FA54A7"/>
    <w:rsid w:val="00FA56AE"/>
    <w:rsid w:val="00FA5D0C"/>
    <w:rsid w:val="00FA60F2"/>
    <w:rsid w:val="00FA6EA1"/>
    <w:rsid w:val="00FA7445"/>
    <w:rsid w:val="00FB0787"/>
    <w:rsid w:val="00FB17E3"/>
    <w:rsid w:val="00FB3227"/>
    <w:rsid w:val="00FB43F1"/>
    <w:rsid w:val="00FB67E3"/>
    <w:rsid w:val="00FB7281"/>
    <w:rsid w:val="00FB768A"/>
    <w:rsid w:val="00FC009D"/>
    <w:rsid w:val="00FC018F"/>
    <w:rsid w:val="00FC0D29"/>
    <w:rsid w:val="00FC1018"/>
    <w:rsid w:val="00FC1AF2"/>
    <w:rsid w:val="00FC1C33"/>
    <w:rsid w:val="00FC3A97"/>
    <w:rsid w:val="00FC3F42"/>
    <w:rsid w:val="00FC4223"/>
    <w:rsid w:val="00FC5BB1"/>
    <w:rsid w:val="00FC68AA"/>
    <w:rsid w:val="00FC6B51"/>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6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 w:type="table" w:customStyle="1" w:styleId="19">
    <w:name w:val="Сетка таблицы1"/>
    <w:basedOn w:val="a5"/>
    <w:next w:val="afff7"/>
    <w:rsid w:val="00C24C18"/>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C24C18"/>
  </w:style>
  <w:style w:type="numbering" w:customStyle="1" w:styleId="120">
    <w:name w:val="Стиль12"/>
    <w:uiPriority w:val="99"/>
    <w:rsid w:val="00C24C18"/>
  </w:style>
  <w:style w:type="numbering" w:customStyle="1" w:styleId="220">
    <w:name w:val="Стиль22"/>
    <w:uiPriority w:val="99"/>
    <w:rsid w:val="00C24C18"/>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seversknet.ru" TargetMode="External"/><Relationship Id="rId23"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 Id="rId22"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034FC-7075-4102-84B7-845787E64001}">
  <ds:schemaRefs>
    <ds:schemaRef ds:uri="http://schemas.openxmlformats.org/officeDocument/2006/bibliography"/>
  </ds:schemaRefs>
</ds:datastoreItem>
</file>

<file path=customXml/itemProps2.xml><?xml version="1.0" encoding="utf-8"?>
<ds:datastoreItem xmlns:ds="http://schemas.openxmlformats.org/officeDocument/2006/customXml" ds:itemID="{8C8588CC-A518-448E-A96B-E37712B50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28</Pages>
  <Words>7287</Words>
  <Characters>41538</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48728</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10</cp:revision>
  <cp:lastPrinted>2015-03-31T13:05:00Z</cp:lastPrinted>
  <dcterms:created xsi:type="dcterms:W3CDTF">2015-11-11T04:49:00Z</dcterms:created>
  <dcterms:modified xsi:type="dcterms:W3CDTF">2015-11-27T07:28:00Z</dcterms:modified>
</cp:coreProperties>
</file>