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9B9" w:rsidRPr="00C02C2A" w:rsidRDefault="003D59B9" w:rsidP="003D59B9">
      <w:pPr>
        <w:pStyle w:val="Style14"/>
        <w:widowControl/>
        <w:jc w:val="center"/>
        <w:rPr>
          <w:rFonts w:eastAsia="Arial Unicode MS"/>
          <w:b/>
          <w:bCs/>
          <w:sz w:val="28"/>
          <w:szCs w:val="28"/>
          <w:u w:val="single"/>
        </w:rPr>
      </w:pPr>
      <w:r>
        <w:rPr>
          <w:rFonts w:eastAsia="Arial Unicode MS"/>
          <w:b/>
          <w:bCs/>
          <w:sz w:val="28"/>
          <w:szCs w:val="28"/>
          <w:u w:val="single"/>
        </w:rPr>
        <w:t>Техническая часть</w:t>
      </w:r>
    </w:p>
    <w:p w:rsidR="003D59B9" w:rsidRDefault="003D59B9" w:rsidP="003D59B9">
      <w:pPr>
        <w:pStyle w:val="Style14"/>
        <w:widowControl/>
        <w:jc w:val="center"/>
        <w:rPr>
          <w:rFonts w:eastAsia="Arial Unicode MS"/>
          <w:bCs/>
          <w:szCs w:val="28"/>
          <w:u w:val="single"/>
        </w:rPr>
      </w:pPr>
    </w:p>
    <w:p w:rsidR="00A56F47" w:rsidRDefault="00A56F47" w:rsidP="00A56F47">
      <w:pPr>
        <w:tabs>
          <w:tab w:val="left" w:pos="648"/>
          <w:tab w:val="left" w:pos="3713"/>
        </w:tabs>
        <w:jc w:val="center"/>
        <w:rPr>
          <w:b/>
        </w:rPr>
      </w:pPr>
      <w:r w:rsidRPr="00DB10F9">
        <w:rPr>
          <w:b/>
        </w:rPr>
        <w:t>Наименование, характеристики и кол-во поставляемых Товаров:</w:t>
      </w:r>
    </w:p>
    <w:p w:rsidR="00A56F47" w:rsidRPr="00DB10F9" w:rsidRDefault="00A56F47" w:rsidP="00A56F47">
      <w:pPr>
        <w:tabs>
          <w:tab w:val="left" w:pos="648"/>
          <w:tab w:val="left" w:pos="3713"/>
        </w:tabs>
        <w:jc w:val="center"/>
        <w:rPr>
          <w:b/>
        </w:rPr>
      </w:pPr>
    </w:p>
    <w:tbl>
      <w:tblPr>
        <w:tblW w:w="9209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3"/>
        <w:gridCol w:w="716"/>
        <w:gridCol w:w="1134"/>
        <w:gridCol w:w="2126"/>
      </w:tblGrid>
      <w:tr w:rsidR="00A56F47" w:rsidRPr="0056188B" w:rsidTr="00D37BF2">
        <w:trPr>
          <w:trHeight w:val="920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t>Наименование, характеристика Товара, марка, товарный знак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t xml:space="preserve">Ед. </w:t>
            </w:r>
            <w:proofErr w:type="spellStart"/>
            <w:r w:rsidRPr="0056188B">
              <w:t>изм</w:t>
            </w:r>
            <w:proofErr w:type="spellEnd"/>
            <w:r w:rsidRPr="0056188B"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</w:pPr>
            <w:r w:rsidRPr="0056188B">
              <w:t xml:space="preserve">Кол-во </w:t>
            </w:r>
          </w:p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Особые условия поставки</w:t>
            </w:r>
          </w:p>
        </w:tc>
      </w:tr>
      <w:tr w:rsidR="00A56F47" w:rsidRPr="0056188B" w:rsidTr="00D37BF2">
        <w:trPr>
          <w:trHeight w:val="176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2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6</w:t>
            </w:r>
          </w:p>
        </w:tc>
      </w:tr>
      <w:tr w:rsidR="00A56F47" w:rsidRPr="0056188B" w:rsidTr="00D37BF2">
        <w:trPr>
          <w:trHeight w:val="1076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F47" w:rsidRPr="0056188B" w:rsidRDefault="00A56F47" w:rsidP="00D37BF2">
            <w:pPr>
              <w:contextualSpacing/>
              <w:jc w:val="both"/>
              <w:rPr>
                <w:b/>
              </w:rPr>
            </w:pPr>
            <w:r w:rsidRPr="0056188B">
              <w:t>Сигнализатор плотности SF6 типа 233.52.100, артикул прибора 7780415,:</w:t>
            </w:r>
          </w:p>
          <w:p w:rsidR="00A56F47" w:rsidRPr="0056188B" w:rsidRDefault="00A56F47" w:rsidP="00A56F47">
            <w:pPr>
              <w:numPr>
                <w:ilvl w:val="0"/>
                <w:numId w:val="8"/>
              </w:numPr>
            </w:pPr>
            <w:r w:rsidRPr="0056188B">
              <w:t>диапазон абсолютного давления 0…6 бар</w:t>
            </w:r>
          </w:p>
          <w:p w:rsidR="00A56F47" w:rsidRPr="0056188B" w:rsidRDefault="00A56F47" w:rsidP="00A56F47">
            <w:pPr>
              <w:numPr>
                <w:ilvl w:val="0"/>
                <w:numId w:val="8"/>
              </w:numPr>
            </w:pPr>
            <w:r w:rsidRPr="0056188B">
              <w:t>присоединение радиально снизу – М20х1,5</w:t>
            </w:r>
          </w:p>
          <w:p w:rsidR="00A56F47" w:rsidRPr="0056188B" w:rsidRDefault="00A56F47" w:rsidP="00A56F47">
            <w:pPr>
              <w:numPr>
                <w:ilvl w:val="0"/>
                <w:numId w:val="8"/>
              </w:numPr>
            </w:pPr>
            <w:r w:rsidRPr="0056188B">
              <w:t xml:space="preserve">с </w:t>
            </w:r>
            <w:proofErr w:type="spellStart"/>
            <w:r w:rsidRPr="0056188B">
              <w:t>электроконтактами</w:t>
            </w:r>
            <w:proofErr w:type="spellEnd"/>
            <w:r w:rsidRPr="0056188B">
              <w:t xml:space="preserve"> 821.2.2.2</w:t>
            </w:r>
          </w:p>
          <w:p w:rsidR="00A56F47" w:rsidRPr="0056188B" w:rsidRDefault="00A56F47" w:rsidP="00A56F47">
            <w:pPr>
              <w:numPr>
                <w:ilvl w:val="0"/>
                <w:numId w:val="8"/>
              </w:numPr>
            </w:pPr>
            <w:r w:rsidRPr="0056188B">
              <w:t>раздельная электрическая цепь</w:t>
            </w:r>
          </w:p>
          <w:p w:rsidR="00A56F47" w:rsidRPr="0056188B" w:rsidRDefault="00A56F47" w:rsidP="00A56F47">
            <w:pPr>
              <w:numPr>
                <w:ilvl w:val="0"/>
                <w:numId w:val="8"/>
              </w:numPr>
            </w:pPr>
            <w:r w:rsidRPr="0056188B">
              <w:t>заполнение корпуса – силиконовое масло М50</w:t>
            </w:r>
          </w:p>
          <w:p w:rsidR="00A56F47" w:rsidRPr="0056188B" w:rsidRDefault="00A56F47" w:rsidP="00A56F47">
            <w:pPr>
              <w:numPr>
                <w:ilvl w:val="0"/>
                <w:numId w:val="8"/>
              </w:numPr>
            </w:pPr>
            <w:r w:rsidRPr="0056188B">
              <w:t>Температура окружающей среды: -45…+60</w:t>
            </w:r>
            <w:proofErr w:type="gramStart"/>
            <w:r w:rsidRPr="0056188B">
              <w:sym w:font="Symbol" w:char="F0B0"/>
            </w:r>
            <w:r w:rsidRPr="0056188B">
              <w:t>С</w:t>
            </w:r>
            <w:proofErr w:type="gramEnd"/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F47" w:rsidRPr="0056188B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Шт</w:t>
            </w:r>
            <w:r>
              <w:rPr>
                <w:iCs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6F47" w:rsidRPr="00A25618" w:rsidRDefault="00A56F47" w:rsidP="00D37BF2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90</w:t>
            </w:r>
          </w:p>
        </w:tc>
        <w:tc>
          <w:tcPr>
            <w:tcW w:w="212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56F47" w:rsidRPr="00A25618" w:rsidRDefault="00A56F47" w:rsidP="00D37BF2">
            <w:r w:rsidRPr="00A25618">
              <w:t>1. Первичная поверка приборов обязательна</w:t>
            </w:r>
          </w:p>
          <w:p w:rsidR="00A56F47" w:rsidRPr="00A25618" w:rsidRDefault="00A56F47" w:rsidP="00D37BF2">
            <w:r w:rsidRPr="00A25618">
              <w:t>2. Каждый прибор должен комплектоваться паспортом.</w:t>
            </w:r>
          </w:p>
          <w:p w:rsidR="00A56F47" w:rsidRPr="00A25618" w:rsidRDefault="00A56F47" w:rsidP="00D37BF2">
            <w:pPr>
              <w:jc w:val="center"/>
            </w:pPr>
          </w:p>
        </w:tc>
      </w:tr>
    </w:tbl>
    <w:p w:rsidR="00A56F47" w:rsidRPr="00DB10F9" w:rsidRDefault="00A56F47" w:rsidP="00A56F47">
      <w:pPr>
        <w:ind w:firstLine="709"/>
        <w:jc w:val="both"/>
      </w:pPr>
    </w:p>
    <w:p w:rsidR="00A56F47" w:rsidRDefault="00A56F47" w:rsidP="00A56F47">
      <w:pPr>
        <w:ind w:firstLine="709"/>
        <w:jc w:val="both"/>
      </w:pPr>
      <w:r>
        <w:t>Замена на аналог не предусмотрена конструкторской документацией.</w:t>
      </w:r>
    </w:p>
    <w:p w:rsidR="00A56F47" w:rsidRDefault="00A56F47" w:rsidP="00A56F47">
      <w:pPr>
        <w:ind w:firstLine="709"/>
        <w:jc w:val="both"/>
      </w:pPr>
      <w:r>
        <w:t xml:space="preserve">Поставщик должен предоставить </w:t>
      </w:r>
      <w:proofErr w:type="spellStart"/>
      <w:r>
        <w:t>копиюдействующего</w:t>
      </w:r>
      <w:proofErr w:type="spellEnd"/>
      <w:r>
        <w:t xml:space="preserve"> в 2014г. сертификата официального дилера завода-изготовителя, подтверждающего право поставки</w:t>
      </w:r>
      <w:bookmarkStart w:id="0" w:name="_GoBack"/>
      <w:bookmarkEnd w:id="0"/>
      <w:r>
        <w:t xml:space="preserve"> продукции.</w:t>
      </w:r>
    </w:p>
    <w:p w:rsidR="00A56F47" w:rsidRDefault="00A56F47" w:rsidP="00A56F47">
      <w:pPr>
        <w:ind w:firstLine="709"/>
        <w:jc w:val="both"/>
      </w:pPr>
      <w:r>
        <w:t>Срок поставки: 90</w:t>
      </w:r>
      <w:r w:rsidRPr="006A3652">
        <w:t xml:space="preserve"> календарных дней с момента подписания договора поставки</w:t>
      </w:r>
      <w:r>
        <w:t xml:space="preserve">. </w:t>
      </w:r>
    </w:p>
    <w:p w:rsidR="00A56F47" w:rsidRPr="00DB10F9" w:rsidRDefault="00A56F47" w:rsidP="00A56F47">
      <w:pPr>
        <w:ind w:firstLine="709"/>
        <w:jc w:val="both"/>
      </w:pPr>
      <w:r w:rsidRPr="00DB10F9">
        <w:t xml:space="preserve">Условия оплаты: </w:t>
      </w:r>
      <w:r>
        <w:t>100%</w:t>
      </w:r>
      <w:r w:rsidRPr="00DB10F9">
        <w:t xml:space="preserve"> оплата в течение </w:t>
      </w:r>
      <w:r>
        <w:t>10</w:t>
      </w:r>
      <w:r w:rsidRPr="00DB10F9">
        <w:t xml:space="preserve"> рабочих дней с момента поступления товара на склад ОАО «ПО «МЗ «Молния».</w:t>
      </w:r>
    </w:p>
    <w:p w:rsidR="00A56F47" w:rsidRPr="00DB10F9" w:rsidRDefault="00A56F47" w:rsidP="00A56F47">
      <w:pPr>
        <w:ind w:firstLine="709"/>
        <w:jc w:val="both"/>
      </w:pPr>
      <w:r w:rsidRPr="00DB10F9">
        <w:t>Место поставки: Москва, Рязанский проспект, 6А</w:t>
      </w:r>
    </w:p>
    <w:p w:rsidR="00A56F47" w:rsidRPr="00DB10F9" w:rsidRDefault="00A56F47" w:rsidP="00A56F47">
      <w:pPr>
        <w:ind w:firstLine="709"/>
        <w:jc w:val="both"/>
      </w:pPr>
      <w:r w:rsidRPr="00DB10F9">
        <w:t>В цену должны быть включены н</w:t>
      </w:r>
      <w:r w:rsidRPr="00DB10F9">
        <w:rPr>
          <w:color w:val="000000"/>
        </w:rPr>
        <w:t xml:space="preserve"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</w:t>
      </w:r>
      <w:r w:rsidRPr="00DB10F9">
        <w:t>«ПО «МЗ «Молния».</w:t>
      </w:r>
    </w:p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 w:rsidP="00D37BF1">
      <w:r>
        <w:t xml:space="preserve">Начальник отдела </w:t>
      </w:r>
    </w:p>
    <w:p w:rsidR="00D37BF1" w:rsidRDefault="00D37BF1" w:rsidP="00D37BF1">
      <w:r>
        <w:t>по обеспечению производства                                                             Гарипов И.М.</w:t>
      </w:r>
    </w:p>
    <w:p w:rsidR="00D37BF1" w:rsidRDefault="00D37BF1" w:rsidP="00D37BF1">
      <w:r>
        <w:t xml:space="preserve">ОАО "ПО "МЗ "Молния"                                                                                                                             </w:t>
      </w:r>
    </w:p>
    <w:p w:rsidR="00D37BF1" w:rsidRDefault="00D37BF1"/>
    <w:sectPr w:rsidR="00D37BF1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50BAA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FAC2FF4"/>
    <w:multiLevelType w:val="singleLevel"/>
    <w:tmpl w:val="E4E0EDF8"/>
    <w:lvl w:ilvl="0">
      <w:start w:val="10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1AE28DB"/>
    <w:multiLevelType w:val="singleLevel"/>
    <w:tmpl w:val="189C69F6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577328"/>
    <w:multiLevelType w:val="singleLevel"/>
    <w:tmpl w:val="34309F90"/>
    <w:lvl w:ilvl="0">
      <w:start w:val="5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D5C3520"/>
    <w:multiLevelType w:val="singleLevel"/>
    <w:tmpl w:val="93849512"/>
    <w:lvl w:ilvl="0">
      <w:start w:val="3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F674D9B"/>
    <w:multiLevelType w:val="singleLevel"/>
    <w:tmpl w:val="DEAE3CF0"/>
    <w:lvl w:ilvl="0">
      <w:start w:val="7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7605009C"/>
    <w:multiLevelType w:val="singleLevel"/>
    <w:tmpl w:val="314EE7B8"/>
    <w:lvl w:ilvl="0">
      <w:start w:val="14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1"/>
    </w:lvlOverride>
  </w:num>
  <w:num w:numId="2">
    <w:abstractNumId w:val="5"/>
    <w:lvlOverride w:ilvl="0">
      <w:startOverride w:val="3"/>
    </w:lvlOverride>
  </w:num>
  <w:num w:numId="3">
    <w:abstractNumId w:val="4"/>
    <w:lvlOverride w:ilvl="0">
      <w:startOverride w:val="5"/>
    </w:lvlOverride>
  </w:num>
  <w:num w:numId="4">
    <w:abstractNumId w:val="6"/>
    <w:lvlOverride w:ilvl="0">
      <w:startOverride w:val="7"/>
    </w:lvlOverride>
  </w:num>
  <w:num w:numId="5">
    <w:abstractNumId w:val="2"/>
    <w:lvlOverride w:ilvl="0">
      <w:startOverride w:val="10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7"/>
    <w:lvlOverride w:ilvl="0">
      <w:startOverride w:val="14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9B9"/>
    <w:rsid w:val="003D59B9"/>
    <w:rsid w:val="0043133F"/>
    <w:rsid w:val="004A1289"/>
    <w:rsid w:val="009D3187"/>
    <w:rsid w:val="00A162C6"/>
    <w:rsid w:val="00A56F47"/>
    <w:rsid w:val="00D37BF1"/>
    <w:rsid w:val="00E605A0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6">
    <w:name w:val="Пункт-6"/>
    <w:basedOn w:val="a"/>
    <w:rsid w:val="003D59B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7">
    <w:name w:val="Style7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3D59B9"/>
    <w:pPr>
      <w:widowControl w:val="0"/>
      <w:autoSpaceDE w:val="0"/>
      <w:autoSpaceDN w:val="0"/>
      <w:adjustRightInd w:val="0"/>
      <w:spacing w:line="259" w:lineRule="exact"/>
      <w:ind w:firstLine="586"/>
    </w:pPr>
  </w:style>
  <w:style w:type="paragraph" w:customStyle="1" w:styleId="Style10">
    <w:name w:val="Style10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firstLine="730"/>
    </w:pPr>
  </w:style>
  <w:style w:type="paragraph" w:customStyle="1" w:styleId="Style11">
    <w:name w:val="Style11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hanging="355"/>
    </w:pPr>
  </w:style>
  <w:style w:type="paragraph" w:customStyle="1" w:styleId="Style12">
    <w:name w:val="Style12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firstLine="710"/>
    </w:pPr>
  </w:style>
  <w:style w:type="paragraph" w:customStyle="1" w:styleId="Style14">
    <w:name w:val="Style14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19">
    <w:name w:val="Font Style19"/>
    <w:basedOn w:val="a0"/>
    <w:uiPriority w:val="99"/>
    <w:rsid w:val="003D59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3D59B9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D59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227</Words>
  <Characters>1294</Characters>
  <Application>Microsoft Office Word</Application>
  <DocSecurity>0</DocSecurity>
  <Lines>10</Lines>
  <Paragraphs>3</Paragraphs>
  <ScaleCrop>false</ScaleCrop>
  <Company>Home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2014-06-04T06:47:00Z</cp:lastPrinted>
  <dcterms:created xsi:type="dcterms:W3CDTF">2014-06-02T05:35:00Z</dcterms:created>
  <dcterms:modified xsi:type="dcterms:W3CDTF">2014-06-04T06:47:00Z</dcterms:modified>
</cp:coreProperties>
</file>