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C87330" w:rsidRDefault="00C87330" w:rsidP="008E1F83">
      <w:pPr>
        <w:widowControl w:val="0"/>
        <w:jc w:val="center"/>
        <w:rPr>
          <w:bCs/>
        </w:rPr>
      </w:pPr>
    </w:p>
    <w:p w:rsidR="00762125" w:rsidRPr="00723913" w:rsidRDefault="00762125"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5213A1" w:rsidRDefault="005213A1" w:rsidP="005213A1">
      <w:pPr>
        <w:tabs>
          <w:tab w:val="left" w:pos="284"/>
        </w:tabs>
        <w:ind w:left="284"/>
        <w:jc w:val="center"/>
        <w:rPr>
          <w:b/>
          <w:sz w:val="28"/>
          <w:szCs w:val="28"/>
        </w:rPr>
      </w:pPr>
      <w:r>
        <w:rPr>
          <w:b/>
          <w:sz w:val="28"/>
          <w:szCs w:val="28"/>
        </w:rPr>
        <w:t xml:space="preserve">открытый запрос цен в электронной форме на </w:t>
      </w:r>
      <w:r>
        <w:rPr>
          <w:b/>
          <w:bCs/>
          <w:color w:val="000000"/>
          <w:sz w:val="28"/>
          <w:szCs w:val="28"/>
        </w:rPr>
        <w:t xml:space="preserve">право заключения договора </w:t>
      </w:r>
      <w:r>
        <w:rPr>
          <w:b/>
          <w:bCs/>
          <w:color w:val="000000"/>
          <w:sz w:val="28"/>
          <w:szCs w:val="28"/>
        </w:rPr>
        <w:t xml:space="preserve">на </w:t>
      </w:r>
      <w:r>
        <w:rPr>
          <w:b/>
          <w:bCs/>
          <w:sz w:val="28"/>
          <w:szCs w:val="28"/>
        </w:rPr>
        <w:t>разработку</w:t>
      </w:r>
      <w:r>
        <w:rPr>
          <w:b/>
          <w:bCs/>
          <w:sz w:val="28"/>
          <w:szCs w:val="28"/>
        </w:rPr>
        <w:t xml:space="preserve"> проекта «Технологическая планировка и монтаж технологического оборудования (пресса «Фаворит С32) участка прессования РАО в здании пункта дезактивации Нижегородского отделения филиала «Приволжский территориальный округ» ФГУП «РосРАО»</w:t>
      </w:r>
    </w:p>
    <w:p w:rsidR="00CA2886" w:rsidRPr="007A652E"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00762125">
        <w:rPr>
          <w:rFonts w:ascii="Times New Roman" w:hAnsi="Times New Roman" w:cs="Times New Roman"/>
          <w:b/>
          <w:sz w:val="24"/>
          <w:szCs w:val="24"/>
        </w:rPr>
        <w:t>2</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w:t>
      </w:r>
      <w:r w:rsidR="00762125">
        <w:rPr>
          <w:rFonts w:ascii="Times New Roman" w:hAnsi="Times New Roman" w:cs="Times New Roman"/>
          <w:b/>
          <w:sz w:val="24"/>
          <w:szCs w:val="24"/>
        </w:rPr>
        <w:t>ТЕХНИ</w:t>
      </w:r>
      <w:r w:rsidRPr="00270579">
        <w:rPr>
          <w:rFonts w:ascii="Times New Roman" w:hAnsi="Times New Roman" w:cs="Times New Roman"/>
          <w:b/>
          <w:sz w:val="24"/>
          <w:szCs w:val="24"/>
        </w:rPr>
        <w:t>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w:t>
      </w:r>
      <w:r w:rsidR="00762125">
        <w:rPr>
          <w:rFonts w:ascii="Times New Roman" w:hAnsi="Times New Roman" w:cs="Times New Roman"/>
          <w:b/>
          <w:sz w:val="24"/>
          <w:szCs w:val="24"/>
        </w:rPr>
        <w:t>Ь</w:t>
      </w:r>
      <w:r w:rsidRPr="00270579">
        <w:rPr>
          <w:rFonts w:ascii="Times New Roman" w:hAnsi="Times New Roman" w:cs="Times New Roman"/>
          <w:b/>
          <w:sz w:val="24"/>
          <w:szCs w:val="24"/>
        </w:rPr>
        <w:t>»</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5213A1" w:rsidRPr="00CF2F86" w:rsidRDefault="005213A1" w:rsidP="005213A1">
      <w:pPr>
        <w:spacing w:line="276" w:lineRule="auto"/>
        <w:jc w:val="center"/>
        <w:rPr>
          <w:color w:val="000000"/>
        </w:rPr>
      </w:pPr>
      <w:r w:rsidRPr="00CF2F86">
        <w:rPr>
          <w:color w:val="000000"/>
        </w:rPr>
        <w:lastRenderedPageBreak/>
        <w:t>Техническое задание на разработку рабочей документации</w:t>
      </w:r>
    </w:p>
    <w:p w:rsidR="005213A1" w:rsidRPr="00FC12E7" w:rsidRDefault="005213A1" w:rsidP="005213A1">
      <w:pPr>
        <w:spacing w:line="276" w:lineRule="auto"/>
        <w:jc w:val="center"/>
        <w:rPr>
          <w:color w:val="000000"/>
        </w:rPr>
      </w:pPr>
      <w:r w:rsidRPr="00CF2F86">
        <w:rPr>
          <w:color w:val="000000"/>
        </w:rPr>
        <w:t xml:space="preserve">строительства зданий и сооружений по </w:t>
      </w:r>
      <w:proofErr w:type="gramStart"/>
      <w:r w:rsidRPr="00CF2F86">
        <w:rPr>
          <w:color w:val="000000"/>
        </w:rPr>
        <w:t>объекту</w:t>
      </w:r>
      <w:r>
        <w:rPr>
          <w:color w:val="000000"/>
        </w:rPr>
        <w:t>:</w:t>
      </w:r>
      <w:r w:rsidRPr="00CF2F86">
        <w:rPr>
          <w:color w:val="000000"/>
        </w:rPr>
        <w:t xml:space="preserve"> </w:t>
      </w:r>
      <w:r>
        <w:rPr>
          <w:color w:val="000000"/>
        </w:rPr>
        <w:t xml:space="preserve">  </w:t>
      </w:r>
      <w:proofErr w:type="gramEnd"/>
      <w:r w:rsidRPr="00FC12E7">
        <w:rPr>
          <w:b/>
          <w:color w:val="000000"/>
        </w:rPr>
        <w:t>Нижегородского отделения филиала «Прив</w:t>
      </w:r>
      <w:r>
        <w:rPr>
          <w:b/>
          <w:color w:val="000000"/>
        </w:rPr>
        <w:t xml:space="preserve">олжский территориальный округ» </w:t>
      </w:r>
      <w:r w:rsidRPr="00FC12E7">
        <w:rPr>
          <w:b/>
          <w:color w:val="000000"/>
        </w:rPr>
        <w:t>ФГУП «РосРАО»</w:t>
      </w:r>
    </w:p>
    <w:p w:rsidR="005213A1" w:rsidRPr="00CF2F86" w:rsidRDefault="005213A1" w:rsidP="005213A1">
      <w:pPr>
        <w:jc w:val="center"/>
        <w:rPr>
          <w:color w:val="000000"/>
        </w:rPr>
      </w:pPr>
    </w:p>
    <w:p w:rsidR="005213A1" w:rsidRPr="00CF2F86" w:rsidRDefault="005213A1" w:rsidP="005213A1">
      <w:pPr>
        <w:jc w:val="center"/>
        <w:rPr>
          <w:color w:val="000000"/>
        </w:rPr>
      </w:pPr>
    </w:p>
    <w:p w:rsidR="005213A1" w:rsidRPr="00CF2F86" w:rsidRDefault="005213A1" w:rsidP="005213A1">
      <w:pPr>
        <w:jc w:val="center"/>
        <w:rPr>
          <w:color w:val="000000"/>
        </w:rPr>
      </w:pPr>
      <w:r w:rsidRPr="00CF2F86">
        <w:rPr>
          <w:color w:val="000000"/>
        </w:rPr>
        <w:t>СОДЕРЖАНИЕ</w:t>
      </w:r>
    </w:p>
    <w:p w:rsidR="005213A1" w:rsidRPr="00CF2F86" w:rsidRDefault="005213A1" w:rsidP="005213A1">
      <w:pPr>
        <w:jc w:val="center"/>
        <w:rPr>
          <w:color w:val="000000"/>
        </w:rPr>
      </w:pPr>
    </w:p>
    <w:p w:rsidR="005213A1" w:rsidRPr="00CF2F86" w:rsidRDefault="005213A1" w:rsidP="005213A1">
      <w:pPr>
        <w:rPr>
          <w:color w:val="000000"/>
        </w:rPr>
      </w:pPr>
      <w:r w:rsidRPr="00CF2F86">
        <w:rPr>
          <w:color w:val="000000"/>
        </w:rPr>
        <w:t>РАЗДЕЛ 1. НАИМЕНОВАНИЕ ОБЪЕКТА.</w:t>
      </w:r>
    </w:p>
    <w:p w:rsidR="005213A1" w:rsidRPr="00CF2F86" w:rsidRDefault="005213A1" w:rsidP="005213A1">
      <w:pPr>
        <w:rPr>
          <w:color w:val="000000"/>
        </w:rPr>
      </w:pPr>
      <w:r w:rsidRPr="00CF2F86">
        <w:rPr>
          <w:color w:val="000000"/>
        </w:rPr>
        <w:t>РАЗДЕЛ 2. ЦЕЛЬ И ЗАДАЧИ РАБОТЫ.</w:t>
      </w:r>
    </w:p>
    <w:p w:rsidR="005213A1" w:rsidRPr="00CF2F86" w:rsidRDefault="005213A1" w:rsidP="005213A1">
      <w:pPr>
        <w:ind w:left="851"/>
        <w:rPr>
          <w:color w:val="000000"/>
        </w:rPr>
      </w:pPr>
      <w:r w:rsidRPr="00CF2F86">
        <w:rPr>
          <w:color w:val="000000"/>
        </w:rPr>
        <w:t>Подраздел 2.1 Цель и задачи работы</w:t>
      </w:r>
    </w:p>
    <w:p w:rsidR="005213A1" w:rsidRPr="00CF2F86" w:rsidRDefault="005213A1" w:rsidP="005213A1">
      <w:pPr>
        <w:ind w:left="851"/>
        <w:rPr>
          <w:color w:val="000000"/>
        </w:rPr>
      </w:pPr>
      <w:r w:rsidRPr="00CF2F86">
        <w:rPr>
          <w:color w:val="000000"/>
        </w:rPr>
        <w:t>Подраздел 2.2 Стадийность проектирования</w:t>
      </w:r>
    </w:p>
    <w:p w:rsidR="005213A1" w:rsidRPr="00CF2F86" w:rsidRDefault="005213A1" w:rsidP="005213A1">
      <w:pPr>
        <w:rPr>
          <w:color w:val="000000"/>
        </w:rPr>
      </w:pPr>
      <w:r w:rsidRPr="00CF2F86">
        <w:rPr>
          <w:color w:val="000000"/>
        </w:rPr>
        <w:t>РАЗДЕЛ 3. ОПИСАНИЕ РАБОТ.</w:t>
      </w:r>
    </w:p>
    <w:p w:rsidR="005213A1" w:rsidRPr="00CF2F86" w:rsidRDefault="005213A1" w:rsidP="005213A1">
      <w:pPr>
        <w:ind w:left="851"/>
        <w:rPr>
          <w:color w:val="000000"/>
        </w:rPr>
      </w:pPr>
      <w:r w:rsidRPr="00CF2F86">
        <w:rPr>
          <w:color w:val="000000"/>
        </w:rPr>
        <w:t>Подраздел 3.1 Нормативная база</w:t>
      </w:r>
    </w:p>
    <w:p w:rsidR="005213A1" w:rsidRPr="00CF2F86" w:rsidRDefault="005213A1" w:rsidP="005213A1">
      <w:pPr>
        <w:ind w:firstLine="851"/>
        <w:rPr>
          <w:color w:val="000000"/>
        </w:rPr>
      </w:pPr>
      <w:r w:rsidRPr="00CF2F86">
        <w:rPr>
          <w:color w:val="000000"/>
        </w:rPr>
        <w:t>Подраздел 3.2 Описание предмета закупки</w:t>
      </w:r>
    </w:p>
    <w:p w:rsidR="005213A1" w:rsidRPr="00CF2F86" w:rsidRDefault="005213A1" w:rsidP="005213A1">
      <w:pPr>
        <w:ind w:left="851" w:hanging="851"/>
        <w:rPr>
          <w:color w:val="000000"/>
        </w:rPr>
      </w:pPr>
      <w:r w:rsidRPr="00CF2F86">
        <w:rPr>
          <w:color w:val="000000"/>
        </w:rPr>
        <w:t>РАЗДЕЛ 4. ИСХОДНЫЕ ДАННЫЕ ДЛЯ ВЫПОЛНЕНИЯ РАБОТЫ (ПРОЕКТНАЯ ДОКУМЕНТАЦИЯ)</w:t>
      </w:r>
    </w:p>
    <w:p w:rsidR="005213A1" w:rsidRPr="00CF2F86" w:rsidRDefault="005213A1" w:rsidP="005213A1">
      <w:pPr>
        <w:ind w:left="851"/>
        <w:rPr>
          <w:color w:val="000000"/>
        </w:rPr>
      </w:pPr>
      <w:r w:rsidRPr="00CF2F86">
        <w:rPr>
          <w:color w:val="000000"/>
        </w:rPr>
        <w:t>Подраздел 4.1 Характеристика и состав объекта проектирования</w:t>
      </w:r>
    </w:p>
    <w:p w:rsidR="005213A1" w:rsidRPr="00CF2F86" w:rsidRDefault="005213A1" w:rsidP="005213A1">
      <w:pPr>
        <w:ind w:left="851"/>
        <w:rPr>
          <w:color w:val="000000"/>
        </w:rPr>
      </w:pPr>
      <w:r w:rsidRPr="00CF2F86">
        <w:rPr>
          <w:color w:val="000000"/>
        </w:rPr>
        <w:t>Подраздел 4.2 Технические требования и описание функционирования</w:t>
      </w:r>
    </w:p>
    <w:p w:rsidR="005213A1" w:rsidRPr="00CF2F86" w:rsidRDefault="005213A1" w:rsidP="005213A1">
      <w:pPr>
        <w:ind w:left="851"/>
        <w:rPr>
          <w:color w:val="000000"/>
        </w:rPr>
      </w:pPr>
      <w:r w:rsidRPr="00CF2F86">
        <w:rPr>
          <w:color w:val="000000"/>
        </w:rPr>
        <w:t>Подраздел 4.3 Принятые проектные решения (проектная документация)</w:t>
      </w:r>
    </w:p>
    <w:p w:rsidR="005213A1" w:rsidRPr="00CF2F86" w:rsidRDefault="005213A1" w:rsidP="005213A1">
      <w:pPr>
        <w:ind w:left="851"/>
        <w:rPr>
          <w:color w:val="000000"/>
        </w:rPr>
      </w:pPr>
      <w:r w:rsidRPr="00CF2F86">
        <w:rPr>
          <w:color w:val="000000"/>
        </w:rPr>
        <w:t>Подраздел 4.</w:t>
      </w:r>
      <w:r>
        <w:rPr>
          <w:color w:val="000000"/>
        </w:rPr>
        <w:t>4</w:t>
      </w:r>
      <w:r w:rsidRPr="00CF2F86">
        <w:rPr>
          <w:color w:val="000000"/>
        </w:rPr>
        <w:t xml:space="preserve"> Технические условия на устройство фундамента</w:t>
      </w:r>
    </w:p>
    <w:p w:rsidR="005213A1" w:rsidRPr="00CF2F86" w:rsidRDefault="005213A1" w:rsidP="005213A1">
      <w:pPr>
        <w:ind w:left="851"/>
        <w:rPr>
          <w:color w:val="000000"/>
        </w:rPr>
      </w:pPr>
      <w:r w:rsidRPr="00CF2F86">
        <w:rPr>
          <w:color w:val="000000"/>
        </w:rPr>
        <w:t>Подраздел 4.</w:t>
      </w:r>
      <w:r>
        <w:rPr>
          <w:color w:val="000000"/>
        </w:rPr>
        <w:t>5</w:t>
      </w:r>
      <w:r w:rsidRPr="00CF2F86">
        <w:rPr>
          <w:color w:val="000000"/>
        </w:rPr>
        <w:t xml:space="preserve"> Материалы, предоставляемые Заказчиком для выполнения процедуры закупки и дополнительные документы</w:t>
      </w:r>
    </w:p>
    <w:p w:rsidR="005213A1" w:rsidRPr="00CF2F86" w:rsidRDefault="005213A1" w:rsidP="005213A1">
      <w:pPr>
        <w:rPr>
          <w:color w:val="000000"/>
        </w:rPr>
      </w:pPr>
      <w:r w:rsidRPr="00CF2F86">
        <w:rPr>
          <w:color w:val="000000"/>
        </w:rPr>
        <w:t>РАЗДЕЛ 5. ТРЕБОВАНИЯ К ТЕХНИЧЕСКИМ РЕЗУЛЬТАТАМ РАБОТЫ</w:t>
      </w:r>
    </w:p>
    <w:p w:rsidR="005213A1" w:rsidRPr="00CF2F86" w:rsidRDefault="005213A1" w:rsidP="005213A1">
      <w:pPr>
        <w:ind w:left="851"/>
        <w:rPr>
          <w:color w:val="000000"/>
        </w:rPr>
      </w:pPr>
      <w:r w:rsidRPr="00CF2F86">
        <w:rPr>
          <w:color w:val="000000"/>
        </w:rPr>
        <w:t xml:space="preserve">Подраздел 5.1 Требования к результатам работ </w:t>
      </w:r>
    </w:p>
    <w:p w:rsidR="005213A1" w:rsidRPr="00CF2F86" w:rsidRDefault="005213A1" w:rsidP="005213A1">
      <w:pPr>
        <w:ind w:left="851"/>
        <w:rPr>
          <w:color w:val="000000"/>
        </w:rPr>
      </w:pPr>
      <w:r w:rsidRPr="00CF2F86">
        <w:rPr>
          <w:color w:val="000000"/>
        </w:rPr>
        <w:t>Подраздел 5.2 Исходные данные по применяемому оборудованию</w:t>
      </w:r>
    </w:p>
    <w:p w:rsidR="005213A1" w:rsidRPr="00CF2F86" w:rsidRDefault="005213A1" w:rsidP="005213A1">
      <w:pPr>
        <w:rPr>
          <w:color w:val="000000"/>
        </w:rPr>
      </w:pPr>
      <w:r w:rsidRPr="00CF2F86">
        <w:rPr>
          <w:color w:val="000000"/>
        </w:rPr>
        <w:t>РАЗДЕЛ 6. ТРЕБОВАНИЯ К РАБОЧЕЙ И СМЕТНОЙ ДОКУМЕНТАЦИИ</w:t>
      </w:r>
    </w:p>
    <w:p w:rsidR="005213A1" w:rsidRPr="00CF5A89" w:rsidRDefault="005213A1" w:rsidP="005213A1">
      <w:pPr>
        <w:ind w:left="851"/>
      </w:pPr>
      <w:r w:rsidRPr="00CF5A89">
        <w:t xml:space="preserve">Подраздел 6.1 Требования к рабочей документации </w:t>
      </w:r>
    </w:p>
    <w:p w:rsidR="005213A1" w:rsidRPr="00CF5A89" w:rsidRDefault="005213A1" w:rsidP="005213A1">
      <w:pPr>
        <w:ind w:left="851"/>
      </w:pPr>
      <w:r w:rsidRPr="00CF5A89">
        <w:t>Подраздел 6.2 Требования к сметной документации</w:t>
      </w:r>
    </w:p>
    <w:p w:rsidR="005213A1" w:rsidRPr="00CF5A89" w:rsidRDefault="005213A1" w:rsidP="005213A1">
      <w:r w:rsidRPr="00CF5A89">
        <w:t>РАЗДЕЛ 7. ТРЕБОВАНИЕ К КАЧЕСТВУ ВЫПОЛНЕНИЯ РАБОТ.</w:t>
      </w:r>
    </w:p>
    <w:p w:rsidR="005213A1" w:rsidRPr="00CF5A89" w:rsidRDefault="005213A1" w:rsidP="005213A1">
      <w:r w:rsidRPr="00CF5A89">
        <w:t>РАЗДЕЛ 8. ТРЕБОВАНИЕ К СРОКУ (ИНТЕРВАЛУ) ВЫПОЛНЕНИЯ РАБОТ.</w:t>
      </w:r>
    </w:p>
    <w:p w:rsidR="005213A1" w:rsidRPr="00CF5A89" w:rsidRDefault="005213A1" w:rsidP="005213A1">
      <w:r w:rsidRPr="00CF5A89">
        <w:t>РАЗДЕЛ 9. ПОРЯДОК ПРИЕМКИ РАБОТ</w:t>
      </w:r>
    </w:p>
    <w:p w:rsidR="005213A1" w:rsidRPr="00CF5A89" w:rsidRDefault="005213A1" w:rsidP="005213A1">
      <w:pPr>
        <w:ind w:left="851"/>
        <w:jc w:val="both"/>
      </w:pPr>
      <w:r w:rsidRPr="00CF5A89">
        <w:t>Подраздел 9.1. Последовательность приемки работ</w:t>
      </w:r>
    </w:p>
    <w:p w:rsidR="005213A1" w:rsidRPr="00CF5A89" w:rsidRDefault="005213A1" w:rsidP="005213A1">
      <w:pPr>
        <w:ind w:left="851"/>
      </w:pPr>
      <w:r w:rsidRPr="00CF5A89">
        <w:t>Подраздел 9.2. Количество экземпляров проектной документации</w:t>
      </w:r>
    </w:p>
    <w:p w:rsidR="005213A1" w:rsidRPr="00CF5A89" w:rsidRDefault="005213A1" w:rsidP="005213A1">
      <w:r w:rsidRPr="00CF5A89">
        <w:t>РАЗДЕЛ 10. ПЕРЕЧЕНЬ ПРИНЯТЫХ СОКРАЩЕНИЙ.</w:t>
      </w:r>
    </w:p>
    <w:p w:rsidR="005213A1" w:rsidRPr="00E6385B" w:rsidRDefault="005213A1" w:rsidP="005213A1">
      <w:pPr>
        <w:spacing w:line="264" w:lineRule="auto"/>
        <w:jc w:val="center"/>
        <w:rPr>
          <w:color w:val="000000"/>
        </w:rPr>
      </w:pPr>
      <w:r w:rsidRPr="001F6931">
        <w:rPr>
          <w:color w:val="000000"/>
        </w:rPr>
        <w:br w:type="page"/>
      </w:r>
      <w:bookmarkStart w:id="2" w:name="_GoBack"/>
      <w:r w:rsidRPr="00E6385B">
        <w:rPr>
          <w:color w:val="000000"/>
        </w:rPr>
        <w:lastRenderedPageBreak/>
        <w:t>РАЗДЕЛ 1. НАИМЕНОВАНИЕ ОБЪЕКТА</w:t>
      </w:r>
    </w:p>
    <w:p w:rsidR="005213A1" w:rsidRPr="00E6385B" w:rsidRDefault="005213A1" w:rsidP="005213A1">
      <w:pPr>
        <w:spacing w:line="264" w:lineRule="auto"/>
        <w:ind w:firstLine="426"/>
        <w:jc w:val="both"/>
        <w:rPr>
          <w:color w:val="000000"/>
        </w:rPr>
      </w:pPr>
      <w:r w:rsidRPr="00E6385B">
        <w:rPr>
          <w:color w:val="000000"/>
        </w:rPr>
        <w:t>Разработка проекта «Технологическая планировка и монтаж технологического оборудования (пресса «ФаворитС32») участка прессования РАО в здании пункта дезактивации Нижегородского отделения филиала «Приволжский территориальный округ» ФГУП «РосРАО».</w:t>
      </w:r>
    </w:p>
    <w:p w:rsidR="005213A1" w:rsidRPr="00E6385B" w:rsidRDefault="005213A1" w:rsidP="005213A1">
      <w:pPr>
        <w:spacing w:line="264" w:lineRule="auto"/>
        <w:jc w:val="both"/>
        <w:rPr>
          <w:color w:val="000000"/>
        </w:rPr>
      </w:pPr>
    </w:p>
    <w:p w:rsidR="005213A1" w:rsidRPr="00E6385B" w:rsidRDefault="005213A1" w:rsidP="005213A1">
      <w:pPr>
        <w:spacing w:line="264" w:lineRule="auto"/>
        <w:jc w:val="center"/>
        <w:rPr>
          <w:color w:val="000000"/>
        </w:rPr>
      </w:pPr>
      <w:r w:rsidRPr="00E6385B">
        <w:rPr>
          <w:color w:val="000000"/>
        </w:rPr>
        <w:t>РАЗДЕЛ 2. ЦЕЛЬ И ЗАДАЧИ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213A1" w:rsidRPr="00E6385B" w:rsidTr="00494013">
        <w:tc>
          <w:tcPr>
            <w:tcW w:w="9571" w:type="dxa"/>
            <w:shd w:val="clear" w:color="auto" w:fill="auto"/>
          </w:tcPr>
          <w:p w:rsidR="005213A1" w:rsidRPr="00E6385B" w:rsidRDefault="005213A1" w:rsidP="00494013">
            <w:pPr>
              <w:spacing w:line="264" w:lineRule="auto"/>
              <w:jc w:val="center"/>
              <w:rPr>
                <w:color w:val="000000"/>
              </w:rPr>
            </w:pPr>
            <w:r w:rsidRPr="00E6385B">
              <w:rPr>
                <w:color w:val="000000"/>
              </w:rPr>
              <w:t>Подраздел 2.1 Цель и задачи работы</w:t>
            </w:r>
          </w:p>
        </w:tc>
      </w:tr>
      <w:tr w:rsidR="005213A1" w:rsidRPr="00E6385B" w:rsidTr="00494013">
        <w:tc>
          <w:tcPr>
            <w:tcW w:w="9571" w:type="dxa"/>
            <w:shd w:val="clear" w:color="auto" w:fill="auto"/>
          </w:tcPr>
          <w:p w:rsidR="005213A1" w:rsidRPr="00E6385B" w:rsidRDefault="005213A1" w:rsidP="00494013">
            <w:pPr>
              <w:spacing w:line="264" w:lineRule="auto"/>
              <w:jc w:val="both"/>
              <w:rPr>
                <w:color w:val="000000"/>
              </w:rPr>
            </w:pPr>
            <w:r w:rsidRPr="00E6385B">
              <w:rPr>
                <w:color w:val="000000"/>
              </w:rPr>
              <w:t xml:space="preserve">        При разработке проектных и эксплуатационных документов для принятий </w:t>
            </w:r>
            <w:proofErr w:type="gramStart"/>
            <w:r w:rsidRPr="00E6385B">
              <w:rPr>
                <w:color w:val="000000"/>
              </w:rPr>
              <w:t>организационных и технических мер</w:t>
            </w:r>
            <w:proofErr w:type="gramEnd"/>
            <w:r w:rsidRPr="00E6385B">
              <w:rPr>
                <w:color w:val="000000"/>
              </w:rPr>
              <w:t xml:space="preserve"> направленных на технологическую планировку и монтаж технологического оборудования (вертикального пресса-</w:t>
            </w:r>
            <w:proofErr w:type="spellStart"/>
            <w:r w:rsidRPr="00E6385B">
              <w:rPr>
                <w:color w:val="000000"/>
              </w:rPr>
              <w:t>бочкодава</w:t>
            </w:r>
            <w:proofErr w:type="spellEnd"/>
            <w:r w:rsidRPr="00E6385B">
              <w:rPr>
                <w:color w:val="000000"/>
              </w:rPr>
              <w:t xml:space="preserve"> «Фаворит С32») участка прессования РАО в здании пункта дезактивации Нижегородского отделения филиала «Приволжский территориальный округ» ФГУП «РосРАО» следует предусмотреть и обосновать:</w:t>
            </w:r>
          </w:p>
          <w:p w:rsidR="005213A1" w:rsidRPr="00E6385B" w:rsidRDefault="005213A1" w:rsidP="005213A1">
            <w:pPr>
              <w:pStyle w:val="affe"/>
              <w:numPr>
                <w:ilvl w:val="0"/>
                <w:numId w:val="25"/>
              </w:numPr>
              <w:tabs>
                <w:tab w:val="left" w:pos="40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соответствие пола в пункте дезактивации требованиям, установленным в «Паспорте и Руководстве по эксплуатации на вертикальный пресс-</w:t>
            </w:r>
            <w:proofErr w:type="spellStart"/>
            <w:r w:rsidRPr="00E6385B">
              <w:rPr>
                <w:rFonts w:ascii="Times New Roman" w:hAnsi="Times New Roman"/>
                <w:color w:val="000000"/>
                <w:sz w:val="24"/>
                <w:szCs w:val="24"/>
              </w:rPr>
              <w:t>бочкодав</w:t>
            </w:r>
            <w:proofErr w:type="spellEnd"/>
            <w:r w:rsidRPr="00E6385B">
              <w:rPr>
                <w:rFonts w:ascii="Times New Roman" w:hAnsi="Times New Roman"/>
                <w:color w:val="000000"/>
                <w:sz w:val="24"/>
                <w:szCs w:val="24"/>
              </w:rPr>
              <w:t xml:space="preserve"> (пресс гидравлический </w:t>
            </w:r>
            <w:proofErr w:type="spellStart"/>
            <w:r w:rsidRPr="00E6385B">
              <w:rPr>
                <w:rFonts w:ascii="Times New Roman" w:hAnsi="Times New Roman"/>
                <w:color w:val="000000"/>
                <w:sz w:val="24"/>
                <w:szCs w:val="24"/>
              </w:rPr>
              <w:t>пакетировочный</w:t>
            </w:r>
            <w:proofErr w:type="spellEnd"/>
            <w:r w:rsidRPr="00E6385B">
              <w:rPr>
                <w:rFonts w:ascii="Times New Roman" w:hAnsi="Times New Roman"/>
                <w:color w:val="000000"/>
                <w:sz w:val="24"/>
                <w:szCs w:val="24"/>
              </w:rPr>
              <w:t>) «Фаворит С32»;</w:t>
            </w:r>
          </w:p>
          <w:p w:rsidR="005213A1" w:rsidRPr="00E6385B" w:rsidRDefault="005213A1" w:rsidP="005213A1">
            <w:pPr>
              <w:pStyle w:val="affe"/>
              <w:numPr>
                <w:ilvl w:val="0"/>
                <w:numId w:val="25"/>
              </w:numPr>
              <w:tabs>
                <w:tab w:val="left" w:pos="40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 xml:space="preserve">соответствие требованиям п. 8.14 СПОРО-2002 установленные </w:t>
            </w:r>
            <w:proofErr w:type="spellStart"/>
            <w:r w:rsidRPr="00E6385B">
              <w:rPr>
                <w:rFonts w:ascii="Times New Roman" w:hAnsi="Times New Roman"/>
                <w:color w:val="000000"/>
                <w:sz w:val="24"/>
                <w:szCs w:val="24"/>
              </w:rPr>
              <w:t>п.п</w:t>
            </w:r>
            <w:proofErr w:type="spellEnd"/>
            <w:r w:rsidRPr="00E6385B">
              <w:rPr>
                <w:rFonts w:ascii="Times New Roman" w:hAnsi="Times New Roman"/>
                <w:color w:val="000000"/>
                <w:sz w:val="24"/>
                <w:szCs w:val="24"/>
              </w:rPr>
              <w:t>. 3.1 и 3.2 раздела 3 «Монтаж и подготовка пресса к работе» «Паспорта и Руководства по эксплуатации на Вертикальный пресс-</w:t>
            </w:r>
            <w:proofErr w:type="spellStart"/>
            <w:r w:rsidRPr="00E6385B">
              <w:rPr>
                <w:rFonts w:ascii="Times New Roman" w:hAnsi="Times New Roman"/>
                <w:color w:val="000000"/>
                <w:sz w:val="24"/>
                <w:szCs w:val="24"/>
              </w:rPr>
              <w:t>бочкодав</w:t>
            </w:r>
            <w:proofErr w:type="spellEnd"/>
            <w:r w:rsidRPr="00E6385B">
              <w:rPr>
                <w:rFonts w:ascii="Times New Roman" w:hAnsi="Times New Roman"/>
                <w:color w:val="000000"/>
                <w:sz w:val="24"/>
                <w:szCs w:val="24"/>
              </w:rPr>
              <w:t xml:space="preserve"> (пресс гидравлический </w:t>
            </w:r>
            <w:proofErr w:type="spellStart"/>
            <w:r w:rsidRPr="00E6385B">
              <w:rPr>
                <w:rFonts w:ascii="Times New Roman" w:hAnsi="Times New Roman"/>
                <w:color w:val="000000"/>
                <w:sz w:val="24"/>
                <w:szCs w:val="24"/>
              </w:rPr>
              <w:t>пакетировочный</w:t>
            </w:r>
            <w:proofErr w:type="spellEnd"/>
            <w:r w:rsidRPr="00E6385B">
              <w:rPr>
                <w:rFonts w:ascii="Times New Roman" w:hAnsi="Times New Roman"/>
                <w:color w:val="000000"/>
                <w:sz w:val="24"/>
                <w:szCs w:val="24"/>
              </w:rPr>
              <w:t>) «Фаворит С32» требования монтажа вертикального пресса-</w:t>
            </w:r>
            <w:proofErr w:type="spellStart"/>
            <w:r w:rsidRPr="00E6385B">
              <w:rPr>
                <w:rFonts w:ascii="Times New Roman" w:hAnsi="Times New Roman"/>
                <w:color w:val="000000"/>
                <w:sz w:val="24"/>
                <w:szCs w:val="24"/>
              </w:rPr>
              <w:t>бочкодава</w:t>
            </w:r>
            <w:proofErr w:type="spellEnd"/>
            <w:r w:rsidRPr="00E6385B">
              <w:rPr>
                <w:rFonts w:ascii="Times New Roman" w:hAnsi="Times New Roman"/>
                <w:color w:val="000000"/>
                <w:sz w:val="24"/>
                <w:szCs w:val="24"/>
              </w:rPr>
              <w:t xml:space="preserve"> «Фаворит С32»;</w:t>
            </w:r>
          </w:p>
          <w:p w:rsidR="005213A1" w:rsidRPr="00E6385B" w:rsidRDefault="005213A1" w:rsidP="005213A1">
            <w:pPr>
              <w:pStyle w:val="affe"/>
              <w:numPr>
                <w:ilvl w:val="0"/>
                <w:numId w:val="25"/>
              </w:numPr>
              <w:tabs>
                <w:tab w:val="left" w:pos="40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легкость и допустимость дезактивации (п.3.10 НП-020-200; п.3.37 ОСПОРБ -99/2010) элементов конструкции, располагающихся на внешней верхней поверхности вертикального пресса-</w:t>
            </w:r>
            <w:proofErr w:type="spellStart"/>
            <w:r w:rsidRPr="00E6385B">
              <w:rPr>
                <w:rFonts w:ascii="Times New Roman" w:hAnsi="Times New Roman"/>
                <w:color w:val="000000"/>
                <w:sz w:val="24"/>
                <w:szCs w:val="24"/>
              </w:rPr>
              <w:t>бочкодава</w:t>
            </w:r>
            <w:proofErr w:type="spellEnd"/>
            <w:r w:rsidRPr="00E6385B">
              <w:rPr>
                <w:rFonts w:ascii="Times New Roman" w:hAnsi="Times New Roman"/>
                <w:color w:val="000000"/>
                <w:sz w:val="24"/>
                <w:szCs w:val="24"/>
              </w:rPr>
              <w:t xml:space="preserve"> «Фаворит С32»;</w:t>
            </w:r>
          </w:p>
          <w:p w:rsidR="005213A1" w:rsidRPr="00E6385B" w:rsidRDefault="005213A1" w:rsidP="005213A1">
            <w:pPr>
              <w:pStyle w:val="affe"/>
              <w:numPr>
                <w:ilvl w:val="0"/>
                <w:numId w:val="25"/>
              </w:numPr>
              <w:tabs>
                <w:tab w:val="left" w:pos="40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проведение корректировки Программы обеспечения качества при обращении с радиоактивными веществами и радиоактивными отходами Нижегородского отделения (</w:t>
            </w:r>
            <w:proofErr w:type="gramStart"/>
            <w:r w:rsidRPr="00E6385B">
              <w:rPr>
                <w:rFonts w:ascii="Times New Roman" w:hAnsi="Times New Roman"/>
                <w:color w:val="000000"/>
                <w:sz w:val="24"/>
                <w:szCs w:val="24"/>
              </w:rPr>
              <w:t>пп.3.4,3.4.1</w:t>
            </w:r>
            <w:proofErr w:type="gramEnd"/>
            <w:r w:rsidRPr="00E6385B">
              <w:rPr>
                <w:rFonts w:ascii="Times New Roman" w:hAnsi="Times New Roman"/>
                <w:color w:val="000000"/>
                <w:sz w:val="24"/>
                <w:szCs w:val="24"/>
              </w:rPr>
              <w:t>,3.4.5 НП-020-2000; п. 4.21 НП-058-04);</w:t>
            </w:r>
          </w:p>
          <w:p w:rsidR="005213A1" w:rsidRPr="00E6385B" w:rsidRDefault="005213A1" w:rsidP="005213A1">
            <w:pPr>
              <w:pStyle w:val="affe"/>
              <w:numPr>
                <w:ilvl w:val="0"/>
                <w:numId w:val="25"/>
              </w:numPr>
              <w:tabs>
                <w:tab w:val="left" w:pos="40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проведение корректировки Отчёта по обоснованию безопасности объекта использования атомной энергии (хранилищ и сооружений Нижегородского отделения) с целью предоставления в нём системы технических решений и организационных мероприятий по размещению вертикального пресса-</w:t>
            </w:r>
            <w:proofErr w:type="spellStart"/>
            <w:r w:rsidRPr="00E6385B">
              <w:rPr>
                <w:rFonts w:ascii="Times New Roman" w:hAnsi="Times New Roman"/>
                <w:color w:val="000000"/>
                <w:sz w:val="24"/>
                <w:szCs w:val="24"/>
              </w:rPr>
              <w:t>бочкодава</w:t>
            </w:r>
            <w:proofErr w:type="spellEnd"/>
            <w:r w:rsidRPr="00E6385B">
              <w:rPr>
                <w:rFonts w:ascii="Times New Roman" w:hAnsi="Times New Roman"/>
                <w:color w:val="000000"/>
                <w:sz w:val="24"/>
                <w:szCs w:val="24"/>
              </w:rPr>
              <w:t xml:space="preserve"> «Фаворит С32» в пункте дезактивации (п.4.22 НП-058-04);</w:t>
            </w:r>
          </w:p>
          <w:p w:rsidR="005213A1" w:rsidRPr="00E6385B" w:rsidRDefault="005213A1" w:rsidP="005213A1">
            <w:pPr>
              <w:pStyle w:val="affe"/>
              <w:numPr>
                <w:ilvl w:val="0"/>
                <w:numId w:val="25"/>
              </w:numPr>
              <w:tabs>
                <w:tab w:val="left" w:pos="40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наличие санитарно-эпидемиологического заключения о соответствии здания (пункта дезактивации), оборудования (вертикального пресса-</w:t>
            </w:r>
            <w:proofErr w:type="spellStart"/>
            <w:r w:rsidRPr="00E6385B">
              <w:rPr>
                <w:rFonts w:ascii="Times New Roman" w:hAnsi="Times New Roman"/>
                <w:color w:val="000000"/>
                <w:sz w:val="24"/>
                <w:szCs w:val="24"/>
              </w:rPr>
              <w:t>бочкодава</w:t>
            </w:r>
            <w:proofErr w:type="spellEnd"/>
            <w:r w:rsidRPr="00E6385B">
              <w:rPr>
                <w:rFonts w:ascii="Times New Roman" w:hAnsi="Times New Roman"/>
                <w:color w:val="000000"/>
                <w:sz w:val="24"/>
                <w:szCs w:val="24"/>
              </w:rPr>
              <w:t xml:space="preserve"> «Фаворит С32») и иного имущества (технологической оснастки, необходимой для выполнения работ) санитарным правилам (ст. 40 Федерального закона от 30.03.1999 № 52-ФЗ «О санитарно-эпидемиологическом благополучии населения»).</w:t>
            </w:r>
          </w:p>
        </w:tc>
      </w:tr>
      <w:tr w:rsidR="005213A1" w:rsidRPr="00E6385B" w:rsidTr="00494013">
        <w:tc>
          <w:tcPr>
            <w:tcW w:w="9571" w:type="dxa"/>
            <w:shd w:val="clear" w:color="auto" w:fill="auto"/>
          </w:tcPr>
          <w:p w:rsidR="005213A1" w:rsidRPr="00E6385B" w:rsidRDefault="005213A1" w:rsidP="00494013">
            <w:pPr>
              <w:spacing w:line="264" w:lineRule="auto"/>
              <w:jc w:val="center"/>
              <w:rPr>
                <w:color w:val="000000"/>
              </w:rPr>
            </w:pPr>
            <w:r w:rsidRPr="00E6385B">
              <w:rPr>
                <w:color w:val="000000"/>
              </w:rPr>
              <w:t>Подраздел 2.2 Стадийность проектирования</w:t>
            </w:r>
          </w:p>
        </w:tc>
      </w:tr>
      <w:tr w:rsidR="005213A1" w:rsidRPr="00E6385B" w:rsidTr="00494013">
        <w:tc>
          <w:tcPr>
            <w:tcW w:w="9571" w:type="dxa"/>
            <w:shd w:val="clear" w:color="auto" w:fill="auto"/>
          </w:tcPr>
          <w:p w:rsidR="005213A1" w:rsidRPr="00E6385B" w:rsidRDefault="005213A1" w:rsidP="005213A1">
            <w:pPr>
              <w:pStyle w:val="affe"/>
              <w:numPr>
                <w:ilvl w:val="0"/>
                <w:numId w:val="26"/>
              </w:numPr>
              <w:tabs>
                <w:tab w:val="left" w:pos="40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Разработка рабочей документации.</w:t>
            </w:r>
          </w:p>
          <w:p w:rsidR="005213A1" w:rsidRPr="00E6385B" w:rsidRDefault="005213A1" w:rsidP="005213A1">
            <w:pPr>
              <w:pStyle w:val="affe"/>
              <w:numPr>
                <w:ilvl w:val="0"/>
                <w:numId w:val="26"/>
              </w:numPr>
              <w:tabs>
                <w:tab w:val="left" w:pos="40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Получение санитарно-эпидемиологического заключения о соответствии здания (пункта дезактивации), оборудования (вертикального пресса-</w:t>
            </w:r>
            <w:proofErr w:type="spellStart"/>
            <w:r w:rsidRPr="00E6385B">
              <w:rPr>
                <w:rFonts w:ascii="Times New Roman" w:hAnsi="Times New Roman"/>
                <w:color w:val="000000"/>
                <w:sz w:val="24"/>
                <w:szCs w:val="24"/>
              </w:rPr>
              <w:t>бочкодава</w:t>
            </w:r>
            <w:proofErr w:type="spellEnd"/>
            <w:r w:rsidRPr="00E6385B">
              <w:rPr>
                <w:rFonts w:ascii="Times New Roman" w:hAnsi="Times New Roman"/>
                <w:color w:val="000000"/>
                <w:sz w:val="24"/>
                <w:szCs w:val="24"/>
              </w:rPr>
              <w:t xml:space="preserve"> «Фаворит С32») и иного имущества (технологической оснастки, необходимой для выполнения работ) санитарным правилам (ст. 40 Федерального закона от 30.03.1999 № 52-ФЗ «О санитарно-эпидемиологическом благополучии населения»).</w:t>
            </w:r>
          </w:p>
        </w:tc>
      </w:tr>
    </w:tbl>
    <w:p w:rsidR="005213A1" w:rsidRPr="00E6385B" w:rsidRDefault="005213A1" w:rsidP="005213A1">
      <w:pPr>
        <w:spacing w:line="264" w:lineRule="auto"/>
        <w:jc w:val="center"/>
        <w:rPr>
          <w:color w:val="000000"/>
        </w:rPr>
      </w:pPr>
    </w:p>
    <w:p w:rsidR="005213A1" w:rsidRPr="00E6385B" w:rsidRDefault="005213A1" w:rsidP="005213A1">
      <w:pPr>
        <w:spacing w:line="264" w:lineRule="auto"/>
        <w:jc w:val="center"/>
        <w:rPr>
          <w:color w:val="000000"/>
        </w:rPr>
      </w:pPr>
    </w:p>
    <w:p w:rsidR="005213A1" w:rsidRPr="00E6385B" w:rsidRDefault="005213A1" w:rsidP="005213A1">
      <w:pPr>
        <w:spacing w:line="264" w:lineRule="auto"/>
        <w:jc w:val="center"/>
        <w:rPr>
          <w:color w:val="000000"/>
        </w:rPr>
      </w:pPr>
    </w:p>
    <w:p w:rsidR="005213A1" w:rsidRPr="00E6385B" w:rsidRDefault="005213A1" w:rsidP="005213A1">
      <w:pPr>
        <w:spacing w:line="264" w:lineRule="auto"/>
        <w:jc w:val="center"/>
        <w:rPr>
          <w:color w:val="000000"/>
        </w:rPr>
      </w:pPr>
    </w:p>
    <w:p w:rsidR="005213A1" w:rsidRPr="00E6385B" w:rsidRDefault="005213A1" w:rsidP="005213A1">
      <w:pPr>
        <w:spacing w:line="264" w:lineRule="auto"/>
        <w:jc w:val="center"/>
        <w:rPr>
          <w:color w:val="000000"/>
        </w:rPr>
      </w:pPr>
      <w:r w:rsidRPr="00E6385B">
        <w:rPr>
          <w:color w:val="000000"/>
        </w:rPr>
        <w:t>РАЗДЕЛ 3. ОПИСАНИЕ РАБОТ</w:t>
      </w:r>
    </w:p>
    <w:p w:rsidR="005213A1" w:rsidRPr="00E6385B" w:rsidRDefault="005213A1" w:rsidP="005213A1">
      <w:pPr>
        <w:spacing w:line="264"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213A1" w:rsidRPr="00E6385B" w:rsidTr="00494013">
        <w:tc>
          <w:tcPr>
            <w:tcW w:w="9571" w:type="dxa"/>
            <w:shd w:val="clear" w:color="auto" w:fill="auto"/>
          </w:tcPr>
          <w:p w:rsidR="005213A1" w:rsidRPr="00E6385B" w:rsidRDefault="005213A1" w:rsidP="00494013">
            <w:pPr>
              <w:spacing w:line="264" w:lineRule="auto"/>
              <w:jc w:val="center"/>
              <w:rPr>
                <w:color w:val="000000"/>
              </w:rPr>
            </w:pPr>
            <w:r w:rsidRPr="00E6385B">
              <w:rPr>
                <w:color w:val="000000"/>
              </w:rPr>
              <w:t>Подраздел 3.1 Нормативная база</w:t>
            </w:r>
          </w:p>
        </w:tc>
      </w:tr>
      <w:tr w:rsidR="005213A1" w:rsidRPr="00E6385B" w:rsidTr="00494013">
        <w:tc>
          <w:tcPr>
            <w:tcW w:w="9571" w:type="dxa"/>
            <w:shd w:val="clear" w:color="auto" w:fill="auto"/>
          </w:tcPr>
          <w:p w:rsidR="005213A1" w:rsidRPr="00E6385B" w:rsidRDefault="005213A1" w:rsidP="005213A1">
            <w:pPr>
              <w:pStyle w:val="affe"/>
              <w:numPr>
                <w:ilvl w:val="0"/>
                <w:numId w:val="27"/>
              </w:numPr>
              <w:tabs>
                <w:tab w:val="left" w:pos="405"/>
              </w:tabs>
              <w:autoSpaceDE w:val="0"/>
              <w:autoSpaceDN w:val="0"/>
              <w:adjustRightInd w:val="0"/>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Градостроительный кодекс (Федеральный закон от 29.12.2004 № 190-ФЗ);</w:t>
            </w:r>
          </w:p>
          <w:p w:rsidR="005213A1" w:rsidRPr="00E6385B" w:rsidRDefault="005213A1" w:rsidP="005213A1">
            <w:pPr>
              <w:pStyle w:val="affe"/>
              <w:numPr>
                <w:ilvl w:val="0"/>
                <w:numId w:val="27"/>
              </w:numPr>
              <w:tabs>
                <w:tab w:val="left" w:pos="405"/>
              </w:tabs>
              <w:autoSpaceDE w:val="0"/>
              <w:autoSpaceDN w:val="0"/>
              <w:adjustRightInd w:val="0"/>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Технический регламент о безопасности зданий и сооружений (Федеральный закон от 30</w:t>
            </w:r>
            <w:r w:rsidRPr="00E6385B">
              <w:rPr>
                <w:rFonts w:ascii="Times New Roman" w:hAnsi="Times New Roman"/>
                <w:iCs/>
                <w:color w:val="000000"/>
                <w:sz w:val="24"/>
                <w:szCs w:val="24"/>
              </w:rPr>
              <w:t>.12.2009 №</w:t>
            </w:r>
            <w:r w:rsidRPr="00E6385B">
              <w:rPr>
                <w:rFonts w:ascii="Times New Roman" w:hAnsi="Times New Roman"/>
                <w:color w:val="000000"/>
                <w:sz w:val="24"/>
                <w:szCs w:val="24"/>
              </w:rPr>
              <w:t xml:space="preserve"> 384-ФЗ);</w:t>
            </w:r>
          </w:p>
          <w:p w:rsidR="005213A1" w:rsidRPr="00E6385B" w:rsidRDefault="005213A1" w:rsidP="005213A1">
            <w:pPr>
              <w:pStyle w:val="affe"/>
              <w:numPr>
                <w:ilvl w:val="0"/>
                <w:numId w:val="27"/>
              </w:numPr>
              <w:tabs>
                <w:tab w:val="left" w:pos="405"/>
              </w:tabs>
              <w:autoSpaceDE w:val="0"/>
              <w:autoSpaceDN w:val="0"/>
              <w:adjustRightInd w:val="0"/>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«О санитарно-эпидемиологическом благополучии населения» (Федеральный закон от 30.03.1999 № 52-ФЗ);</w:t>
            </w:r>
          </w:p>
          <w:p w:rsidR="005213A1" w:rsidRPr="00E6385B" w:rsidRDefault="005213A1" w:rsidP="005213A1">
            <w:pPr>
              <w:pStyle w:val="affe"/>
              <w:numPr>
                <w:ilvl w:val="0"/>
                <w:numId w:val="27"/>
              </w:numPr>
              <w:tabs>
                <w:tab w:val="left" w:pos="405"/>
              </w:tabs>
              <w:autoSpaceDE w:val="0"/>
              <w:autoSpaceDN w:val="0"/>
              <w:adjustRightInd w:val="0"/>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НП-058-04 «Безопасность при обращении с радиоактивными отходами»;</w:t>
            </w:r>
          </w:p>
          <w:p w:rsidR="005213A1" w:rsidRPr="00E6385B" w:rsidRDefault="005213A1" w:rsidP="005213A1">
            <w:pPr>
              <w:pStyle w:val="affe"/>
              <w:numPr>
                <w:ilvl w:val="0"/>
                <w:numId w:val="27"/>
              </w:numPr>
              <w:tabs>
                <w:tab w:val="left" w:pos="405"/>
              </w:tabs>
              <w:autoSpaceDE w:val="0"/>
              <w:autoSpaceDN w:val="0"/>
              <w:adjustRightInd w:val="0"/>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НП-020-2000 «Сбор, переработка, хранение и кондиционирование твёрдых радиоактивных отходов. Требования безопасности»;</w:t>
            </w:r>
          </w:p>
          <w:p w:rsidR="005213A1" w:rsidRPr="00E6385B" w:rsidRDefault="005213A1" w:rsidP="005213A1">
            <w:pPr>
              <w:pStyle w:val="affe"/>
              <w:numPr>
                <w:ilvl w:val="0"/>
                <w:numId w:val="27"/>
              </w:numPr>
              <w:tabs>
                <w:tab w:val="left" w:pos="405"/>
              </w:tabs>
              <w:autoSpaceDE w:val="0"/>
              <w:autoSpaceDN w:val="0"/>
              <w:adjustRightInd w:val="0"/>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СП2.6.6.1168-02 «Санитарные правила обращения с радиоактивными отходами»;</w:t>
            </w:r>
          </w:p>
          <w:p w:rsidR="005213A1" w:rsidRPr="00E6385B" w:rsidRDefault="005213A1" w:rsidP="005213A1">
            <w:pPr>
              <w:pStyle w:val="affe"/>
              <w:numPr>
                <w:ilvl w:val="0"/>
                <w:numId w:val="27"/>
              </w:numPr>
              <w:tabs>
                <w:tab w:val="left" w:pos="405"/>
              </w:tabs>
              <w:autoSpaceDE w:val="0"/>
              <w:autoSpaceDN w:val="0"/>
              <w:adjustRightInd w:val="0"/>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СП2.6.1.2612-10 «Основные санитарные правила обеспечения радиационной безопасности».</w:t>
            </w:r>
          </w:p>
          <w:p w:rsidR="005213A1" w:rsidRPr="00E6385B" w:rsidRDefault="005213A1" w:rsidP="005213A1">
            <w:pPr>
              <w:pStyle w:val="affe"/>
              <w:numPr>
                <w:ilvl w:val="0"/>
                <w:numId w:val="27"/>
              </w:numPr>
              <w:tabs>
                <w:tab w:val="left" w:pos="405"/>
              </w:tabs>
              <w:autoSpaceDE w:val="0"/>
              <w:autoSpaceDN w:val="0"/>
              <w:adjustRightInd w:val="0"/>
              <w:spacing w:after="0" w:line="264" w:lineRule="auto"/>
              <w:ind w:left="0" w:firstLine="0"/>
              <w:jc w:val="both"/>
              <w:rPr>
                <w:rFonts w:ascii="Times New Roman" w:hAnsi="Times New Roman"/>
                <w:color w:val="000000"/>
                <w:sz w:val="24"/>
                <w:szCs w:val="24"/>
              </w:rPr>
            </w:pPr>
            <w:r w:rsidRPr="00E6385B">
              <w:rPr>
                <w:rFonts w:ascii="Times New Roman" w:hAnsi="Times New Roman"/>
                <w:sz w:val="24"/>
                <w:szCs w:val="24"/>
              </w:rPr>
              <w:t>ППБ 01-03. Правила пожарной безопасности в Российской Федерации. МЧС России.</w:t>
            </w:r>
          </w:p>
        </w:tc>
      </w:tr>
      <w:tr w:rsidR="005213A1" w:rsidRPr="00E6385B" w:rsidTr="00494013">
        <w:tc>
          <w:tcPr>
            <w:tcW w:w="9571" w:type="dxa"/>
            <w:shd w:val="clear" w:color="auto" w:fill="auto"/>
          </w:tcPr>
          <w:p w:rsidR="005213A1" w:rsidRPr="00E6385B" w:rsidRDefault="005213A1" w:rsidP="00494013">
            <w:pPr>
              <w:spacing w:line="264" w:lineRule="auto"/>
              <w:jc w:val="center"/>
              <w:rPr>
                <w:color w:val="000000"/>
              </w:rPr>
            </w:pPr>
            <w:r w:rsidRPr="00E6385B">
              <w:rPr>
                <w:color w:val="000000"/>
              </w:rPr>
              <w:t>Подраздел 3.2 Описание предмета закупки</w:t>
            </w:r>
          </w:p>
        </w:tc>
      </w:tr>
      <w:tr w:rsidR="005213A1" w:rsidRPr="00E6385B" w:rsidTr="00494013">
        <w:tc>
          <w:tcPr>
            <w:tcW w:w="9571" w:type="dxa"/>
            <w:shd w:val="clear" w:color="auto" w:fill="auto"/>
          </w:tcPr>
          <w:p w:rsidR="005213A1" w:rsidRPr="00E6385B" w:rsidRDefault="005213A1" w:rsidP="00494013">
            <w:pPr>
              <w:spacing w:line="264" w:lineRule="auto"/>
              <w:jc w:val="both"/>
              <w:rPr>
                <w:color w:val="000000"/>
              </w:rPr>
            </w:pPr>
            <w:r w:rsidRPr="00E6385B">
              <w:rPr>
                <w:color w:val="000000"/>
              </w:rPr>
              <w:t xml:space="preserve">       Подготовка рабочей документации проекта «Технологическая планировка и монтаж технологического оборудования (пресса «Фаворит С32») участка прессования РАО в здании пункта дезактивации Нижегородского отделения филиала «Приволжский территориальный округ» ФГУП «РосРАО».</w:t>
            </w:r>
          </w:p>
        </w:tc>
      </w:tr>
    </w:tbl>
    <w:p w:rsidR="005213A1" w:rsidRPr="00E6385B" w:rsidRDefault="005213A1" w:rsidP="005213A1">
      <w:pPr>
        <w:spacing w:line="264" w:lineRule="auto"/>
        <w:rPr>
          <w:color w:val="000000"/>
        </w:rPr>
      </w:pPr>
    </w:p>
    <w:p w:rsidR="005213A1" w:rsidRPr="00E6385B" w:rsidRDefault="005213A1" w:rsidP="005213A1">
      <w:pPr>
        <w:spacing w:line="264" w:lineRule="auto"/>
        <w:jc w:val="center"/>
        <w:rPr>
          <w:color w:val="000000"/>
        </w:rPr>
      </w:pPr>
      <w:r w:rsidRPr="00E6385B">
        <w:rPr>
          <w:color w:val="000000"/>
        </w:rPr>
        <w:t xml:space="preserve">РАЗДЕЛ 4. ИСХОДНЫЕ ДАННЫЕ ДЛЯ ВЫПОЛНЕНИЯ РАБОТЫ </w:t>
      </w:r>
    </w:p>
    <w:p w:rsidR="005213A1" w:rsidRPr="00E6385B" w:rsidRDefault="005213A1" w:rsidP="005213A1">
      <w:pPr>
        <w:spacing w:line="264" w:lineRule="auto"/>
        <w:jc w:val="center"/>
        <w:rPr>
          <w:color w:val="000000"/>
        </w:rPr>
      </w:pPr>
      <w:r w:rsidRPr="00E6385B">
        <w:rPr>
          <w:color w:val="000000"/>
        </w:rPr>
        <w:t>(ПРОЕКТНАЯ ДОКУМЕНТАЦИЯ)</w:t>
      </w:r>
    </w:p>
    <w:p w:rsidR="005213A1" w:rsidRPr="00E6385B" w:rsidRDefault="005213A1" w:rsidP="005213A1">
      <w:pPr>
        <w:spacing w:line="264"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213A1" w:rsidRPr="00E6385B" w:rsidTr="00494013">
        <w:tc>
          <w:tcPr>
            <w:tcW w:w="9571" w:type="dxa"/>
            <w:shd w:val="clear" w:color="auto" w:fill="auto"/>
          </w:tcPr>
          <w:p w:rsidR="005213A1" w:rsidRPr="00E6385B" w:rsidRDefault="005213A1" w:rsidP="00494013">
            <w:pPr>
              <w:spacing w:line="264" w:lineRule="auto"/>
              <w:jc w:val="center"/>
              <w:rPr>
                <w:color w:val="000000"/>
              </w:rPr>
            </w:pPr>
            <w:r w:rsidRPr="00E6385B">
              <w:rPr>
                <w:color w:val="000000"/>
              </w:rPr>
              <w:t>Подраздел 4.1 Характеристика и состав объекта проектирования</w:t>
            </w:r>
          </w:p>
        </w:tc>
      </w:tr>
      <w:tr w:rsidR="005213A1" w:rsidRPr="00E6385B" w:rsidTr="00494013">
        <w:tc>
          <w:tcPr>
            <w:tcW w:w="9571" w:type="dxa"/>
            <w:shd w:val="clear" w:color="auto" w:fill="auto"/>
          </w:tcPr>
          <w:p w:rsidR="005213A1" w:rsidRPr="00E6385B" w:rsidRDefault="005213A1" w:rsidP="00494013">
            <w:pPr>
              <w:shd w:val="clear" w:color="auto" w:fill="FFFFFF" w:themeFill="background1"/>
              <w:spacing w:line="264" w:lineRule="auto"/>
              <w:jc w:val="both"/>
              <w:rPr>
                <w:color w:val="000000" w:themeColor="text1"/>
              </w:rPr>
            </w:pPr>
            <w:r w:rsidRPr="00E6385B">
              <w:rPr>
                <w:color w:val="000000" w:themeColor="text1"/>
              </w:rPr>
              <w:t xml:space="preserve">       Оборудование (вертикальный пресс-</w:t>
            </w:r>
            <w:proofErr w:type="spellStart"/>
            <w:r w:rsidRPr="00E6385B">
              <w:rPr>
                <w:color w:val="000000" w:themeColor="text1"/>
              </w:rPr>
              <w:t>бочкодав</w:t>
            </w:r>
            <w:proofErr w:type="spellEnd"/>
            <w:r w:rsidRPr="00E6385B">
              <w:rPr>
                <w:color w:val="000000" w:themeColor="text1"/>
              </w:rPr>
              <w:t xml:space="preserve"> «Фаворит С32», пылеулавливающий агрегат </w:t>
            </w:r>
            <w:proofErr w:type="spellStart"/>
            <w:r w:rsidRPr="00E6385B">
              <w:rPr>
                <w:color w:val="000000" w:themeColor="text1"/>
              </w:rPr>
              <w:t>рециркуляционный</w:t>
            </w:r>
            <w:proofErr w:type="spellEnd"/>
            <w:r w:rsidRPr="00E6385B">
              <w:rPr>
                <w:color w:val="000000" w:themeColor="text1"/>
              </w:rPr>
              <w:t xml:space="preserve"> «ПАР-ПМ») предполагается размещать на бетонном полу, облицованном нержавеющим металлом, в помещении мойки машин - здания пункта </w:t>
            </w:r>
            <w:proofErr w:type="gramStart"/>
            <w:r w:rsidRPr="00E6385B">
              <w:rPr>
                <w:color w:val="000000" w:themeColor="text1"/>
              </w:rPr>
              <w:t>дезактивации  на</w:t>
            </w:r>
            <w:proofErr w:type="gramEnd"/>
            <w:r w:rsidRPr="00E6385B">
              <w:rPr>
                <w:color w:val="000000" w:themeColor="text1"/>
              </w:rPr>
              <w:t xml:space="preserve"> территории ПХРО Нижегородского отделения по адресу: Нижегородская область, Семёновский район, 15-й км автодороги «Семёнов-Ковернино».</w:t>
            </w:r>
          </w:p>
        </w:tc>
      </w:tr>
      <w:tr w:rsidR="005213A1" w:rsidRPr="00E6385B" w:rsidTr="00494013">
        <w:tc>
          <w:tcPr>
            <w:tcW w:w="9571" w:type="dxa"/>
            <w:shd w:val="clear" w:color="auto" w:fill="auto"/>
          </w:tcPr>
          <w:p w:rsidR="005213A1" w:rsidRPr="00E6385B" w:rsidRDefault="005213A1" w:rsidP="00494013">
            <w:pPr>
              <w:spacing w:line="264" w:lineRule="auto"/>
              <w:jc w:val="center"/>
              <w:rPr>
                <w:color w:val="000000"/>
              </w:rPr>
            </w:pPr>
            <w:r w:rsidRPr="00E6385B">
              <w:rPr>
                <w:color w:val="000000"/>
              </w:rPr>
              <w:t>Подраздел 4.2 Технические требования и описание функционирования</w:t>
            </w:r>
          </w:p>
        </w:tc>
      </w:tr>
      <w:tr w:rsidR="005213A1" w:rsidRPr="00E6385B" w:rsidTr="00494013">
        <w:tc>
          <w:tcPr>
            <w:tcW w:w="9571" w:type="dxa"/>
            <w:shd w:val="clear" w:color="auto" w:fill="auto"/>
          </w:tcPr>
          <w:p w:rsidR="005213A1" w:rsidRPr="00E6385B" w:rsidRDefault="005213A1" w:rsidP="00494013">
            <w:pPr>
              <w:spacing w:line="264" w:lineRule="auto"/>
              <w:jc w:val="both"/>
              <w:rPr>
                <w:color w:val="000000"/>
              </w:rPr>
            </w:pPr>
            <w:r w:rsidRPr="00E6385B">
              <w:rPr>
                <w:color w:val="000000"/>
              </w:rPr>
              <w:t xml:space="preserve">       Вертикальный пресс-</w:t>
            </w:r>
            <w:proofErr w:type="spellStart"/>
            <w:r w:rsidRPr="00E6385B">
              <w:rPr>
                <w:color w:val="000000"/>
              </w:rPr>
              <w:t>бочкодав</w:t>
            </w:r>
            <w:proofErr w:type="spellEnd"/>
            <w:r w:rsidRPr="00E6385B">
              <w:rPr>
                <w:color w:val="000000"/>
              </w:rPr>
              <w:t xml:space="preserve"> «Фаворит С32» предназначен для прессования пустых бочек ёмкостью 200 литров, усилие прессования от 0 до 32 </w:t>
            </w:r>
            <w:proofErr w:type="spellStart"/>
            <w:r w:rsidRPr="00E6385B">
              <w:rPr>
                <w:color w:val="000000"/>
              </w:rPr>
              <w:t>т.с</w:t>
            </w:r>
            <w:proofErr w:type="spellEnd"/>
            <w:r w:rsidRPr="00E6385B">
              <w:rPr>
                <w:color w:val="000000"/>
              </w:rPr>
              <w:t>. при макс. давлении в системе 200 кг/см</w:t>
            </w:r>
            <w:r w:rsidRPr="00E6385B">
              <w:rPr>
                <w:color w:val="000000"/>
                <w:vertAlign w:val="superscript"/>
              </w:rPr>
              <w:t>2</w:t>
            </w:r>
            <w:r w:rsidRPr="00E6385B">
              <w:rPr>
                <w:color w:val="000000"/>
              </w:rPr>
              <w:t>, а также для прессования ТРО в бочках ёмкостью 200 литров при мин. давлении в системе 30 кг/см</w:t>
            </w:r>
            <w:r w:rsidRPr="00E6385B">
              <w:rPr>
                <w:color w:val="000000"/>
                <w:vertAlign w:val="superscript"/>
              </w:rPr>
              <w:t>2</w:t>
            </w:r>
            <w:r w:rsidRPr="00E6385B">
              <w:rPr>
                <w:color w:val="000000"/>
              </w:rPr>
              <w:t xml:space="preserve"> (габаритные размеры (</w:t>
            </w:r>
            <w:proofErr w:type="spellStart"/>
            <w:r w:rsidRPr="00E6385B">
              <w:rPr>
                <w:color w:val="000000"/>
              </w:rPr>
              <w:t>ШхВхД</w:t>
            </w:r>
            <w:proofErr w:type="spellEnd"/>
            <w:r w:rsidRPr="00E6385B">
              <w:rPr>
                <w:color w:val="000000"/>
              </w:rPr>
              <w:t xml:space="preserve">), мм – 1260х2800х975). Оборудование относится к электрооборудованию 1-го класса. Также необходимо предусмотреть подключение к прессу пылеулавливающего агрегата </w:t>
            </w:r>
            <w:proofErr w:type="spellStart"/>
            <w:r w:rsidRPr="00E6385B">
              <w:rPr>
                <w:color w:val="000000"/>
              </w:rPr>
              <w:t>рециркуляционного</w:t>
            </w:r>
            <w:proofErr w:type="spellEnd"/>
            <w:r w:rsidRPr="00E6385B">
              <w:rPr>
                <w:color w:val="000000"/>
              </w:rPr>
              <w:t xml:space="preserve"> ПАР-ПМ, предназначенного для высокоэффективной очистки воздуха от всех видов пыли. Для перемещения и загрузки в рабочую зону бочек используется оборудования для подъёма и опрокидывания бочек – штабелера-</w:t>
            </w:r>
            <w:proofErr w:type="spellStart"/>
            <w:r w:rsidRPr="00E6385B">
              <w:rPr>
                <w:color w:val="000000"/>
              </w:rPr>
              <w:t>бочковерта</w:t>
            </w:r>
            <w:proofErr w:type="spellEnd"/>
            <w:r w:rsidRPr="00E6385B">
              <w:rPr>
                <w:color w:val="000000"/>
              </w:rPr>
              <w:t xml:space="preserve"> </w:t>
            </w:r>
            <w:r w:rsidRPr="00E6385B">
              <w:rPr>
                <w:color w:val="000000"/>
                <w:lang w:val="en-US"/>
              </w:rPr>
              <w:t>ALFA</w:t>
            </w:r>
            <w:r w:rsidRPr="00E6385B">
              <w:rPr>
                <w:color w:val="000000"/>
              </w:rPr>
              <w:t xml:space="preserve"> </w:t>
            </w:r>
            <w:r w:rsidRPr="00E6385B">
              <w:rPr>
                <w:color w:val="000000"/>
                <w:lang w:val="en-US"/>
              </w:rPr>
              <w:t>SLMG</w:t>
            </w:r>
            <w:r w:rsidRPr="00E6385B">
              <w:rPr>
                <w:color w:val="000000"/>
              </w:rPr>
              <w:t xml:space="preserve"> «</w:t>
            </w:r>
            <w:r w:rsidRPr="00E6385B">
              <w:rPr>
                <w:color w:val="000000"/>
                <w:lang w:val="en-US"/>
              </w:rPr>
              <w:t>ARMANNI</w:t>
            </w:r>
            <w:r w:rsidRPr="00E6385B">
              <w:rPr>
                <w:color w:val="000000"/>
              </w:rPr>
              <w:t>».</w:t>
            </w:r>
          </w:p>
        </w:tc>
      </w:tr>
      <w:tr w:rsidR="005213A1" w:rsidRPr="00E6385B" w:rsidTr="00494013">
        <w:tc>
          <w:tcPr>
            <w:tcW w:w="9571" w:type="dxa"/>
            <w:shd w:val="clear" w:color="auto" w:fill="auto"/>
          </w:tcPr>
          <w:p w:rsidR="005213A1" w:rsidRPr="00E6385B" w:rsidRDefault="005213A1" w:rsidP="00494013">
            <w:pPr>
              <w:spacing w:line="264" w:lineRule="auto"/>
              <w:jc w:val="center"/>
              <w:rPr>
                <w:color w:val="000000"/>
              </w:rPr>
            </w:pPr>
            <w:r w:rsidRPr="00E6385B">
              <w:rPr>
                <w:color w:val="000000"/>
              </w:rPr>
              <w:t>Подраздел 4.3 Принятые проектные решения (проектная документация)</w:t>
            </w:r>
          </w:p>
        </w:tc>
      </w:tr>
      <w:tr w:rsidR="005213A1" w:rsidRPr="00E6385B" w:rsidTr="00494013">
        <w:tc>
          <w:tcPr>
            <w:tcW w:w="9571" w:type="dxa"/>
            <w:shd w:val="clear" w:color="auto" w:fill="auto"/>
          </w:tcPr>
          <w:p w:rsidR="005213A1" w:rsidRPr="00E6385B" w:rsidRDefault="005213A1" w:rsidP="00494013">
            <w:pPr>
              <w:spacing w:line="264" w:lineRule="auto"/>
              <w:jc w:val="both"/>
              <w:rPr>
                <w:i/>
                <w:color w:val="000000"/>
              </w:rPr>
            </w:pPr>
            <w:r w:rsidRPr="00E6385B">
              <w:rPr>
                <w:color w:val="000000"/>
              </w:rPr>
              <w:t xml:space="preserve">      ТП-6057 «Пункт дезактивации </w:t>
            </w:r>
            <w:proofErr w:type="spellStart"/>
            <w:r w:rsidRPr="00E6385B">
              <w:rPr>
                <w:color w:val="000000"/>
              </w:rPr>
              <w:t>спецавтомашин</w:t>
            </w:r>
            <w:proofErr w:type="spellEnd"/>
            <w:r w:rsidRPr="00E6385B">
              <w:rPr>
                <w:color w:val="000000"/>
              </w:rPr>
              <w:t xml:space="preserve"> и контейнеров простейшего вида ТИП1».</w:t>
            </w:r>
            <w:r w:rsidRPr="00E6385B">
              <w:rPr>
                <w:i/>
                <w:color w:val="000000"/>
              </w:rPr>
              <w:t xml:space="preserve"> </w:t>
            </w:r>
          </w:p>
        </w:tc>
      </w:tr>
      <w:tr w:rsidR="005213A1" w:rsidRPr="00E6385B" w:rsidTr="00494013">
        <w:tc>
          <w:tcPr>
            <w:tcW w:w="9571" w:type="dxa"/>
            <w:shd w:val="clear" w:color="auto" w:fill="auto"/>
          </w:tcPr>
          <w:p w:rsidR="005213A1" w:rsidRPr="00E6385B" w:rsidRDefault="005213A1" w:rsidP="00494013">
            <w:pPr>
              <w:spacing w:line="264" w:lineRule="auto"/>
              <w:jc w:val="center"/>
              <w:rPr>
                <w:color w:val="000000"/>
              </w:rPr>
            </w:pPr>
            <w:r w:rsidRPr="00E6385B">
              <w:rPr>
                <w:color w:val="000000"/>
              </w:rPr>
              <w:t>Подраздел 4.4 Технические условия на устройство фундамента</w:t>
            </w:r>
          </w:p>
        </w:tc>
      </w:tr>
      <w:tr w:rsidR="005213A1" w:rsidRPr="00E6385B" w:rsidTr="00494013">
        <w:tc>
          <w:tcPr>
            <w:tcW w:w="9571" w:type="dxa"/>
            <w:shd w:val="clear" w:color="auto" w:fill="auto"/>
          </w:tcPr>
          <w:p w:rsidR="005213A1" w:rsidRPr="00E6385B" w:rsidRDefault="005213A1" w:rsidP="00494013">
            <w:pPr>
              <w:spacing w:line="264" w:lineRule="auto"/>
              <w:jc w:val="both"/>
            </w:pPr>
            <w:r w:rsidRPr="00E6385B">
              <w:rPr>
                <w:color w:val="000000"/>
              </w:rPr>
              <w:lastRenderedPageBreak/>
              <w:t xml:space="preserve">      В целях устранения и (или) снижения до минимума передачи сотрясений и вибраций на рабочие места и конструкции зданий, вертикальный пресс-</w:t>
            </w:r>
            <w:proofErr w:type="spellStart"/>
            <w:r w:rsidRPr="00E6385B">
              <w:rPr>
                <w:color w:val="000000"/>
              </w:rPr>
              <w:t>бочкодав</w:t>
            </w:r>
            <w:proofErr w:type="spellEnd"/>
            <w:r w:rsidRPr="00E6385B">
              <w:rPr>
                <w:color w:val="000000"/>
              </w:rPr>
              <w:t xml:space="preserve"> «Фаворит С32» должен </w:t>
            </w:r>
            <w:r w:rsidRPr="00E6385B">
              <w:t>устанавливаться на бетонированном полу, выполненному из бетона толщиной не менее 30 мм, уложенному на песочное основание толщиной не менее 100 мм. Рекомендуется выполнить основание бетоном толщиной не менее 200 мм над полом.</w:t>
            </w:r>
          </w:p>
          <w:p w:rsidR="005213A1" w:rsidRPr="00E6385B" w:rsidRDefault="005213A1" w:rsidP="00494013">
            <w:pPr>
              <w:spacing w:line="264" w:lineRule="auto"/>
              <w:jc w:val="both"/>
            </w:pPr>
            <w:r w:rsidRPr="00E6385B">
              <w:rPr>
                <w:color w:val="000000"/>
              </w:rPr>
              <w:t xml:space="preserve">       При разработке проектных материалов необходимо документально подтвердить соответствие пола в пункте дезактивации требованиям, предъявляемым для размещения вертикального пресса-</w:t>
            </w:r>
            <w:proofErr w:type="spellStart"/>
            <w:r w:rsidRPr="00E6385B">
              <w:rPr>
                <w:color w:val="000000"/>
              </w:rPr>
              <w:t>бочкодава</w:t>
            </w:r>
            <w:proofErr w:type="spellEnd"/>
            <w:r w:rsidRPr="00E6385B">
              <w:rPr>
                <w:color w:val="000000"/>
              </w:rPr>
              <w:t xml:space="preserve"> «Фаворит С32».</w:t>
            </w:r>
          </w:p>
        </w:tc>
      </w:tr>
      <w:tr w:rsidR="005213A1" w:rsidRPr="00E6385B" w:rsidTr="00494013">
        <w:tc>
          <w:tcPr>
            <w:tcW w:w="9571" w:type="dxa"/>
            <w:shd w:val="clear" w:color="auto" w:fill="auto"/>
          </w:tcPr>
          <w:p w:rsidR="005213A1" w:rsidRPr="00E6385B" w:rsidRDefault="005213A1" w:rsidP="00494013">
            <w:pPr>
              <w:spacing w:line="264" w:lineRule="auto"/>
              <w:jc w:val="center"/>
              <w:rPr>
                <w:color w:val="000000"/>
              </w:rPr>
            </w:pPr>
            <w:r w:rsidRPr="00E6385B">
              <w:rPr>
                <w:color w:val="000000"/>
              </w:rPr>
              <w:t>Подраздел 4.5 Материалы, предоставляемые Заказчиком для выполнения процедуры закупки и дополнительные документы</w:t>
            </w:r>
          </w:p>
        </w:tc>
      </w:tr>
      <w:tr w:rsidR="005213A1" w:rsidRPr="00E6385B" w:rsidTr="00494013">
        <w:tc>
          <w:tcPr>
            <w:tcW w:w="9571" w:type="dxa"/>
            <w:shd w:val="clear" w:color="auto" w:fill="auto"/>
          </w:tcPr>
          <w:p w:rsidR="005213A1" w:rsidRPr="00E6385B" w:rsidRDefault="005213A1" w:rsidP="005213A1">
            <w:pPr>
              <w:pStyle w:val="affe"/>
              <w:numPr>
                <w:ilvl w:val="0"/>
                <w:numId w:val="28"/>
              </w:numPr>
              <w:tabs>
                <w:tab w:val="left" w:pos="40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 xml:space="preserve">ТП-6057 «Пункт дезактивации </w:t>
            </w:r>
            <w:proofErr w:type="spellStart"/>
            <w:r w:rsidRPr="00E6385B">
              <w:rPr>
                <w:rFonts w:ascii="Times New Roman" w:hAnsi="Times New Roman"/>
                <w:color w:val="000000"/>
                <w:sz w:val="24"/>
                <w:szCs w:val="24"/>
              </w:rPr>
              <w:t>спецавтомашин</w:t>
            </w:r>
            <w:proofErr w:type="spellEnd"/>
            <w:r w:rsidRPr="00E6385B">
              <w:rPr>
                <w:rFonts w:ascii="Times New Roman" w:hAnsi="Times New Roman"/>
                <w:color w:val="000000"/>
                <w:sz w:val="24"/>
                <w:szCs w:val="24"/>
              </w:rPr>
              <w:t xml:space="preserve"> и контейнеров простейшего вида ТИП1»;</w:t>
            </w:r>
          </w:p>
          <w:p w:rsidR="005213A1" w:rsidRPr="00E6385B" w:rsidRDefault="005213A1" w:rsidP="005213A1">
            <w:pPr>
              <w:pStyle w:val="affe"/>
              <w:numPr>
                <w:ilvl w:val="0"/>
                <w:numId w:val="28"/>
              </w:numPr>
              <w:tabs>
                <w:tab w:val="left" w:pos="40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Паспорт и Руководство по эксплуатации вертикального пресса-</w:t>
            </w:r>
            <w:proofErr w:type="spellStart"/>
            <w:r w:rsidRPr="00E6385B">
              <w:rPr>
                <w:rFonts w:ascii="Times New Roman" w:hAnsi="Times New Roman"/>
                <w:color w:val="000000"/>
                <w:sz w:val="24"/>
                <w:szCs w:val="24"/>
              </w:rPr>
              <w:t>бочкодава</w:t>
            </w:r>
            <w:proofErr w:type="spellEnd"/>
            <w:r w:rsidRPr="00E6385B">
              <w:rPr>
                <w:rFonts w:ascii="Times New Roman" w:hAnsi="Times New Roman"/>
                <w:color w:val="000000"/>
                <w:sz w:val="24"/>
                <w:szCs w:val="24"/>
              </w:rPr>
              <w:t xml:space="preserve"> «Фаворит С32»;</w:t>
            </w:r>
          </w:p>
          <w:p w:rsidR="005213A1" w:rsidRPr="00E6385B" w:rsidRDefault="005213A1" w:rsidP="005213A1">
            <w:pPr>
              <w:pStyle w:val="affe"/>
              <w:numPr>
                <w:ilvl w:val="0"/>
                <w:numId w:val="28"/>
              </w:numPr>
              <w:tabs>
                <w:tab w:val="left" w:pos="40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 xml:space="preserve">Паспорт на пылеулавливающий агрегат </w:t>
            </w:r>
            <w:proofErr w:type="spellStart"/>
            <w:r w:rsidRPr="00E6385B">
              <w:rPr>
                <w:rFonts w:ascii="Times New Roman" w:hAnsi="Times New Roman"/>
                <w:color w:val="000000"/>
                <w:sz w:val="24"/>
                <w:szCs w:val="24"/>
              </w:rPr>
              <w:t>рециркуляционного</w:t>
            </w:r>
            <w:proofErr w:type="spellEnd"/>
            <w:r w:rsidRPr="00E6385B">
              <w:rPr>
                <w:rFonts w:ascii="Times New Roman" w:hAnsi="Times New Roman"/>
                <w:color w:val="000000"/>
                <w:sz w:val="24"/>
                <w:szCs w:val="24"/>
              </w:rPr>
              <w:t xml:space="preserve"> ПАР-ПМ;</w:t>
            </w:r>
          </w:p>
          <w:p w:rsidR="005213A1" w:rsidRPr="00E6385B" w:rsidRDefault="005213A1" w:rsidP="005213A1">
            <w:pPr>
              <w:pStyle w:val="affe"/>
              <w:numPr>
                <w:ilvl w:val="0"/>
                <w:numId w:val="28"/>
              </w:numPr>
              <w:tabs>
                <w:tab w:val="left" w:pos="40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Инструкция для штабелера-</w:t>
            </w:r>
            <w:proofErr w:type="spellStart"/>
            <w:r w:rsidRPr="00E6385B">
              <w:rPr>
                <w:rFonts w:ascii="Times New Roman" w:hAnsi="Times New Roman"/>
                <w:color w:val="000000"/>
                <w:sz w:val="24"/>
                <w:szCs w:val="24"/>
              </w:rPr>
              <w:t>бочковерта</w:t>
            </w:r>
            <w:proofErr w:type="spellEnd"/>
            <w:r w:rsidRPr="00E6385B">
              <w:rPr>
                <w:rFonts w:ascii="Times New Roman" w:hAnsi="Times New Roman"/>
                <w:color w:val="000000"/>
                <w:sz w:val="24"/>
                <w:szCs w:val="24"/>
              </w:rPr>
              <w:t xml:space="preserve"> </w:t>
            </w:r>
            <w:r w:rsidRPr="00E6385B">
              <w:rPr>
                <w:rFonts w:ascii="Times New Roman" w:hAnsi="Times New Roman"/>
                <w:color w:val="000000"/>
                <w:sz w:val="24"/>
                <w:szCs w:val="24"/>
                <w:lang w:val="en-US"/>
              </w:rPr>
              <w:t>ALFA</w:t>
            </w:r>
            <w:r w:rsidRPr="00E6385B">
              <w:rPr>
                <w:rFonts w:ascii="Times New Roman" w:hAnsi="Times New Roman"/>
                <w:color w:val="000000"/>
                <w:sz w:val="24"/>
                <w:szCs w:val="24"/>
              </w:rPr>
              <w:t xml:space="preserve"> </w:t>
            </w:r>
            <w:r w:rsidRPr="00E6385B">
              <w:rPr>
                <w:rFonts w:ascii="Times New Roman" w:hAnsi="Times New Roman"/>
                <w:color w:val="000000"/>
                <w:sz w:val="24"/>
                <w:szCs w:val="24"/>
                <w:lang w:val="en-US"/>
              </w:rPr>
              <w:t>SLMG</w:t>
            </w:r>
            <w:r w:rsidRPr="00E6385B">
              <w:rPr>
                <w:rFonts w:ascii="Times New Roman" w:hAnsi="Times New Roman"/>
                <w:color w:val="000000"/>
                <w:sz w:val="24"/>
                <w:szCs w:val="24"/>
              </w:rPr>
              <w:t xml:space="preserve"> «</w:t>
            </w:r>
            <w:r w:rsidRPr="00E6385B">
              <w:rPr>
                <w:rFonts w:ascii="Times New Roman" w:hAnsi="Times New Roman"/>
                <w:color w:val="000000"/>
                <w:sz w:val="24"/>
                <w:szCs w:val="24"/>
                <w:lang w:val="en-US"/>
              </w:rPr>
              <w:t>ARMANNI</w:t>
            </w:r>
            <w:r w:rsidRPr="00E6385B">
              <w:rPr>
                <w:rFonts w:ascii="Times New Roman" w:hAnsi="Times New Roman"/>
                <w:color w:val="000000"/>
                <w:sz w:val="24"/>
                <w:szCs w:val="24"/>
              </w:rPr>
              <w:t>».</w:t>
            </w:r>
          </w:p>
        </w:tc>
      </w:tr>
    </w:tbl>
    <w:p w:rsidR="005213A1" w:rsidRPr="00E6385B" w:rsidRDefault="005213A1" w:rsidP="005213A1">
      <w:pPr>
        <w:spacing w:line="264" w:lineRule="auto"/>
        <w:rPr>
          <w:color w:val="000000"/>
        </w:rPr>
      </w:pPr>
    </w:p>
    <w:p w:rsidR="005213A1" w:rsidRPr="00E6385B" w:rsidRDefault="005213A1" w:rsidP="005213A1">
      <w:pPr>
        <w:spacing w:line="264" w:lineRule="auto"/>
        <w:jc w:val="center"/>
        <w:rPr>
          <w:color w:val="000000"/>
        </w:rPr>
      </w:pPr>
      <w:r w:rsidRPr="00E6385B">
        <w:rPr>
          <w:color w:val="000000"/>
        </w:rPr>
        <w:t>РАЗДЕЛ 5. ТРЕБОВАНИЯ К ТЕХНИЧЕСКИМ РЕЗУЛЬТАТАМ РАБОТ</w:t>
      </w:r>
    </w:p>
    <w:p w:rsidR="005213A1" w:rsidRPr="00E6385B" w:rsidRDefault="005213A1" w:rsidP="005213A1">
      <w:pPr>
        <w:spacing w:line="264"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213A1" w:rsidRPr="00E6385B" w:rsidTr="00494013">
        <w:tc>
          <w:tcPr>
            <w:tcW w:w="9571" w:type="dxa"/>
            <w:shd w:val="clear" w:color="auto" w:fill="auto"/>
          </w:tcPr>
          <w:p w:rsidR="005213A1" w:rsidRPr="00E6385B" w:rsidRDefault="005213A1" w:rsidP="00494013">
            <w:pPr>
              <w:spacing w:line="264" w:lineRule="auto"/>
              <w:jc w:val="center"/>
              <w:rPr>
                <w:color w:val="000000"/>
              </w:rPr>
            </w:pPr>
            <w:r w:rsidRPr="00E6385B">
              <w:rPr>
                <w:color w:val="000000"/>
              </w:rPr>
              <w:t>Подраздел 5.1 Требования к результатам работ</w:t>
            </w:r>
          </w:p>
        </w:tc>
      </w:tr>
      <w:tr w:rsidR="005213A1" w:rsidRPr="00E6385B" w:rsidTr="00494013">
        <w:tc>
          <w:tcPr>
            <w:tcW w:w="9571" w:type="dxa"/>
            <w:shd w:val="clear" w:color="auto" w:fill="auto"/>
          </w:tcPr>
          <w:p w:rsidR="005213A1" w:rsidRPr="00E6385B" w:rsidRDefault="005213A1" w:rsidP="00494013">
            <w:pPr>
              <w:spacing w:line="264" w:lineRule="auto"/>
              <w:jc w:val="both"/>
              <w:rPr>
                <w:color w:val="000000"/>
              </w:rPr>
            </w:pPr>
            <w:r w:rsidRPr="00E6385B">
              <w:rPr>
                <w:color w:val="000000"/>
              </w:rPr>
              <w:t xml:space="preserve">      Раздел 1 «Пояснительная записка.</w:t>
            </w:r>
          </w:p>
          <w:p w:rsidR="005213A1" w:rsidRPr="00E6385B" w:rsidRDefault="005213A1" w:rsidP="00494013">
            <w:pPr>
              <w:spacing w:line="264" w:lineRule="auto"/>
              <w:jc w:val="both"/>
              <w:rPr>
                <w:color w:val="000000"/>
              </w:rPr>
            </w:pPr>
            <w:r w:rsidRPr="00E6385B">
              <w:rPr>
                <w:color w:val="000000"/>
              </w:rPr>
              <w:t xml:space="preserve">      Раздел 2 «Конструктивные и объёмно-планировочные решения».</w:t>
            </w:r>
          </w:p>
          <w:p w:rsidR="005213A1" w:rsidRPr="00E6385B" w:rsidRDefault="005213A1" w:rsidP="00494013">
            <w:pPr>
              <w:spacing w:line="264" w:lineRule="auto"/>
              <w:jc w:val="both"/>
              <w:rPr>
                <w:color w:val="000000"/>
              </w:rPr>
            </w:pPr>
            <w:r w:rsidRPr="00E6385B">
              <w:rPr>
                <w:color w:val="000000"/>
              </w:rPr>
              <w:t xml:space="preserve">      Раздел 3 «Проект организации монтажа оборудования».</w:t>
            </w:r>
          </w:p>
          <w:p w:rsidR="005213A1" w:rsidRPr="00E6385B" w:rsidRDefault="005213A1" w:rsidP="00494013">
            <w:pPr>
              <w:spacing w:line="264" w:lineRule="auto"/>
              <w:jc w:val="both"/>
              <w:rPr>
                <w:color w:val="000000"/>
              </w:rPr>
            </w:pPr>
            <w:r w:rsidRPr="00E6385B">
              <w:rPr>
                <w:color w:val="000000"/>
              </w:rPr>
              <w:t xml:space="preserve">      Раздел 4 «Перечень мероприятий по обеспечению безопасности при обращении с РАО» (при разработке раздела рекомендуется особое внимание уделить разработке организационных и технических мероприятий по соблюдению требований п.4.21, 4.22, 4.9 НП-058-04; п.3.2, 3.4, 3.4.1, 3.4.5, 3.10 НП-020-2000; п.8.14 СПОРО-2002).</w:t>
            </w:r>
          </w:p>
          <w:p w:rsidR="005213A1" w:rsidRPr="00E6385B" w:rsidRDefault="005213A1" w:rsidP="00494013">
            <w:pPr>
              <w:spacing w:line="264" w:lineRule="auto"/>
              <w:rPr>
                <w:color w:val="000000"/>
              </w:rPr>
            </w:pPr>
            <w:r w:rsidRPr="00E6385B">
              <w:rPr>
                <w:color w:val="000000"/>
              </w:rPr>
              <w:t xml:space="preserve">      Раздел 5 «Сведенья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rsidR="005213A1" w:rsidRPr="00E6385B" w:rsidRDefault="005213A1" w:rsidP="00494013">
            <w:pPr>
              <w:spacing w:line="264" w:lineRule="auto"/>
              <w:jc w:val="both"/>
              <w:rPr>
                <w:color w:val="000000"/>
              </w:rPr>
            </w:pPr>
            <w:r w:rsidRPr="00E6385B">
              <w:rPr>
                <w:color w:val="000000"/>
              </w:rPr>
              <w:t xml:space="preserve">     Подраздел 5.1 «Система электроснабжения».</w:t>
            </w:r>
          </w:p>
          <w:p w:rsidR="005213A1" w:rsidRPr="00E6385B" w:rsidRDefault="005213A1" w:rsidP="00494013">
            <w:pPr>
              <w:spacing w:line="264" w:lineRule="auto"/>
              <w:jc w:val="both"/>
              <w:rPr>
                <w:color w:val="000000"/>
              </w:rPr>
            </w:pPr>
            <w:r w:rsidRPr="00E6385B">
              <w:rPr>
                <w:color w:val="000000"/>
              </w:rPr>
              <w:t xml:space="preserve">     Подраздел 5.2 «Система вентиляции и очистки воздуха».</w:t>
            </w:r>
          </w:p>
          <w:p w:rsidR="005213A1" w:rsidRPr="00E6385B" w:rsidRDefault="005213A1" w:rsidP="00494013">
            <w:pPr>
              <w:spacing w:line="264" w:lineRule="auto"/>
              <w:jc w:val="both"/>
              <w:rPr>
                <w:color w:val="000000"/>
              </w:rPr>
            </w:pPr>
            <w:r w:rsidRPr="00E6385B">
              <w:rPr>
                <w:color w:val="000000"/>
              </w:rPr>
              <w:t xml:space="preserve">     Подраздел 5.3 «Технологические решения и организационные мероприятия в отношении оборудования, наличие которого необходимо для обращения с РАО».</w:t>
            </w:r>
          </w:p>
          <w:p w:rsidR="005213A1" w:rsidRPr="00E6385B" w:rsidRDefault="005213A1" w:rsidP="00494013">
            <w:pPr>
              <w:spacing w:line="264" w:lineRule="auto"/>
              <w:jc w:val="both"/>
              <w:rPr>
                <w:color w:val="000000"/>
              </w:rPr>
            </w:pPr>
            <w:r w:rsidRPr="00E6385B">
              <w:rPr>
                <w:color w:val="000000"/>
              </w:rPr>
              <w:t xml:space="preserve">     Раздел </w:t>
            </w:r>
            <w:proofErr w:type="gramStart"/>
            <w:r w:rsidRPr="00E6385B">
              <w:rPr>
                <w:color w:val="000000"/>
              </w:rPr>
              <w:t>6  «</w:t>
            </w:r>
            <w:proofErr w:type="gramEnd"/>
            <w:r w:rsidRPr="00E6385B">
              <w:rPr>
                <w:color w:val="000000"/>
              </w:rPr>
              <w:t>Мероприятия по обеспечению пожарной безопасности».</w:t>
            </w:r>
          </w:p>
          <w:p w:rsidR="005213A1" w:rsidRPr="00E6385B" w:rsidRDefault="005213A1" w:rsidP="00494013">
            <w:pPr>
              <w:spacing w:line="264" w:lineRule="auto"/>
              <w:jc w:val="both"/>
              <w:rPr>
                <w:color w:val="000000"/>
              </w:rPr>
            </w:pPr>
            <w:r w:rsidRPr="00E6385B">
              <w:rPr>
                <w:color w:val="000000"/>
              </w:rPr>
              <w:t xml:space="preserve">     Раздел 7 «Сметная документация».</w:t>
            </w:r>
          </w:p>
          <w:p w:rsidR="005213A1" w:rsidRPr="00E6385B" w:rsidRDefault="005213A1" w:rsidP="00494013">
            <w:pPr>
              <w:spacing w:line="264" w:lineRule="auto"/>
              <w:jc w:val="both"/>
              <w:rPr>
                <w:color w:val="000000"/>
              </w:rPr>
            </w:pPr>
            <w:r w:rsidRPr="00E6385B">
              <w:rPr>
                <w:color w:val="000000"/>
              </w:rPr>
              <w:t xml:space="preserve">     Раздел 8 «Иная документация в случаях, предусмотренных федеральными законами».</w:t>
            </w:r>
          </w:p>
        </w:tc>
      </w:tr>
      <w:tr w:rsidR="005213A1" w:rsidRPr="00E6385B" w:rsidTr="00494013">
        <w:tc>
          <w:tcPr>
            <w:tcW w:w="9571" w:type="dxa"/>
            <w:shd w:val="clear" w:color="auto" w:fill="auto"/>
          </w:tcPr>
          <w:p w:rsidR="005213A1" w:rsidRPr="00E6385B" w:rsidRDefault="005213A1" w:rsidP="00494013">
            <w:pPr>
              <w:spacing w:line="264" w:lineRule="auto"/>
              <w:jc w:val="center"/>
              <w:rPr>
                <w:color w:val="000000"/>
              </w:rPr>
            </w:pPr>
            <w:r w:rsidRPr="00E6385B">
              <w:rPr>
                <w:color w:val="000000"/>
              </w:rPr>
              <w:t>Подраздел 5.2 Исходные данные по применяемому оборудованию</w:t>
            </w:r>
          </w:p>
        </w:tc>
      </w:tr>
      <w:tr w:rsidR="005213A1" w:rsidRPr="00E6385B" w:rsidTr="00494013">
        <w:tc>
          <w:tcPr>
            <w:tcW w:w="9571" w:type="dxa"/>
            <w:shd w:val="clear" w:color="auto" w:fill="auto"/>
          </w:tcPr>
          <w:p w:rsidR="005213A1" w:rsidRPr="00E6385B" w:rsidRDefault="005213A1" w:rsidP="00494013">
            <w:pPr>
              <w:spacing w:line="264" w:lineRule="auto"/>
              <w:jc w:val="both"/>
              <w:rPr>
                <w:color w:val="000000"/>
              </w:rPr>
            </w:pPr>
            <w:r w:rsidRPr="00E6385B">
              <w:rPr>
                <w:color w:val="000000"/>
              </w:rPr>
              <w:t xml:space="preserve">     Вертикальный пресс-</w:t>
            </w:r>
            <w:proofErr w:type="spellStart"/>
            <w:r w:rsidRPr="00E6385B">
              <w:rPr>
                <w:color w:val="000000"/>
              </w:rPr>
              <w:t>бочкодав</w:t>
            </w:r>
            <w:proofErr w:type="spellEnd"/>
            <w:r w:rsidRPr="00E6385B">
              <w:rPr>
                <w:color w:val="000000"/>
              </w:rPr>
              <w:t xml:space="preserve"> «Фаворит С32» – усилие прессования от 0 до 32 </w:t>
            </w:r>
            <w:proofErr w:type="spellStart"/>
            <w:r w:rsidRPr="00E6385B">
              <w:rPr>
                <w:color w:val="000000"/>
              </w:rPr>
              <w:t>т.с</w:t>
            </w:r>
            <w:proofErr w:type="spellEnd"/>
            <w:r w:rsidRPr="00E6385B">
              <w:rPr>
                <w:color w:val="000000"/>
              </w:rPr>
              <w:t xml:space="preserve">., установленная мощность 5,5 кВт, ход прессующей плиты 1100 мм, ёмкость бочек 200 л., время цикла прессования 35 сек., управление полуавтоматическое, масса 600 кг, габаритные размеры 1260х2800х975 мм, относится к электрооборудованию 1-го класса. </w:t>
            </w:r>
          </w:p>
          <w:p w:rsidR="005213A1" w:rsidRPr="00E6385B" w:rsidRDefault="005213A1" w:rsidP="00494013">
            <w:pPr>
              <w:spacing w:line="264" w:lineRule="auto"/>
              <w:jc w:val="both"/>
              <w:rPr>
                <w:color w:val="000000" w:themeColor="text1"/>
              </w:rPr>
            </w:pPr>
            <w:r w:rsidRPr="00E6385B">
              <w:rPr>
                <w:color w:val="000000" w:themeColor="text1"/>
              </w:rPr>
              <w:t xml:space="preserve">     Пылеулавливающий агрегат </w:t>
            </w:r>
            <w:proofErr w:type="spellStart"/>
            <w:r w:rsidRPr="00E6385B">
              <w:rPr>
                <w:color w:val="000000" w:themeColor="text1"/>
              </w:rPr>
              <w:t>рециркуляционный</w:t>
            </w:r>
            <w:proofErr w:type="spellEnd"/>
            <w:r w:rsidRPr="00E6385B">
              <w:rPr>
                <w:color w:val="000000" w:themeColor="text1"/>
              </w:rPr>
              <w:t xml:space="preserve"> ПАР-ПМ номинальной производительностью 1000 м</w:t>
            </w:r>
            <w:r w:rsidRPr="00E6385B">
              <w:rPr>
                <w:color w:val="000000" w:themeColor="text1"/>
                <w:vertAlign w:val="superscript"/>
              </w:rPr>
              <w:t>3</w:t>
            </w:r>
            <w:r w:rsidRPr="00E6385B">
              <w:rPr>
                <w:color w:val="000000" w:themeColor="text1"/>
              </w:rPr>
              <w:t xml:space="preserve">/ч – эффективность очистки без дополнительного фильтра 99 </w:t>
            </w:r>
            <w:r w:rsidRPr="00E6385B">
              <w:rPr>
                <w:color w:val="000000" w:themeColor="text1"/>
              </w:rPr>
              <w:lastRenderedPageBreak/>
              <w:t>%, с дополнительным фильтром – 99,999 %, запас свободного давления на подсоединение вентиляционной сети 500 Па, габаритные размеры (</w:t>
            </w:r>
            <w:proofErr w:type="spellStart"/>
            <w:r w:rsidRPr="00E6385B">
              <w:rPr>
                <w:color w:val="000000" w:themeColor="text1"/>
              </w:rPr>
              <w:t>ШхВхД</w:t>
            </w:r>
            <w:proofErr w:type="spellEnd"/>
            <w:r w:rsidRPr="00E6385B">
              <w:rPr>
                <w:color w:val="000000" w:themeColor="text1"/>
              </w:rPr>
              <w:t>) 710х1808х853 м, масса 212 кг.</w:t>
            </w:r>
          </w:p>
          <w:p w:rsidR="005213A1" w:rsidRPr="00E6385B" w:rsidRDefault="005213A1" w:rsidP="00494013">
            <w:pPr>
              <w:spacing w:line="264" w:lineRule="auto"/>
              <w:jc w:val="both"/>
              <w:rPr>
                <w:color w:val="000000" w:themeColor="text1"/>
              </w:rPr>
            </w:pPr>
            <w:r w:rsidRPr="00E6385B">
              <w:rPr>
                <w:color w:val="000000"/>
              </w:rPr>
              <w:t xml:space="preserve">     Штабелер-</w:t>
            </w:r>
            <w:proofErr w:type="spellStart"/>
            <w:r w:rsidRPr="00E6385B">
              <w:rPr>
                <w:color w:val="000000"/>
              </w:rPr>
              <w:t>бочковерт</w:t>
            </w:r>
            <w:proofErr w:type="spellEnd"/>
            <w:r w:rsidRPr="00E6385B">
              <w:rPr>
                <w:color w:val="000000"/>
              </w:rPr>
              <w:t xml:space="preserve"> </w:t>
            </w:r>
            <w:r w:rsidRPr="00E6385B">
              <w:rPr>
                <w:color w:val="000000"/>
                <w:lang w:val="en-US"/>
              </w:rPr>
              <w:t>ALFA</w:t>
            </w:r>
            <w:r w:rsidRPr="00E6385B">
              <w:rPr>
                <w:color w:val="000000"/>
              </w:rPr>
              <w:t xml:space="preserve"> </w:t>
            </w:r>
            <w:r w:rsidRPr="00E6385B">
              <w:rPr>
                <w:color w:val="000000"/>
                <w:lang w:val="en-US"/>
              </w:rPr>
              <w:t>SLMG</w:t>
            </w:r>
            <w:r w:rsidRPr="00E6385B">
              <w:rPr>
                <w:color w:val="000000"/>
              </w:rPr>
              <w:t xml:space="preserve"> «</w:t>
            </w:r>
            <w:r w:rsidRPr="00E6385B">
              <w:rPr>
                <w:color w:val="000000"/>
                <w:lang w:val="en-US"/>
              </w:rPr>
              <w:t>ARMANNI</w:t>
            </w:r>
            <w:r w:rsidRPr="00E6385B">
              <w:rPr>
                <w:color w:val="000000"/>
              </w:rPr>
              <w:t xml:space="preserve">» – </w:t>
            </w:r>
            <w:r w:rsidRPr="00E6385B">
              <w:rPr>
                <w:color w:val="000000" w:themeColor="text1"/>
              </w:rPr>
              <w:t>грузоподъёмность 300 кг, на ручном управлении, масса 155 кг.</w:t>
            </w:r>
          </w:p>
        </w:tc>
      </w:tr>
    </w:tbl>
    <w:p w:rsidR="005213A1" w:rsidRPr="00E6385B" w:rsidRDefault="005213A1" w:rsidP="005213A1">
      <w:pPr>
        <w:spacing w:line="264" w:lineRule="auto"/>
        <w:rPr>
          <w:color w:val="000000"/>
        </w:rPr>
      </w:pPr>
    </w:p>
    <w:p w:rsidR="005213A1" w:rsidRPr="00E6385B" w:rsidRDefault="005213A1" w:rsidP="005213A1">
      <w:pPr>
        <w:spacing w:line="264" w:lineRule="auto"/>
        <w:jc w:val="center"/>
        <w:rPr>
          <w:color w:val="000000"/>
        </w:rPr>
      </w:pPr>
      <w:r w:rsidRPr="00E6385B">
        <w:rPr>
          <w:color w:val="000000"/>
        </w:rPr>
        <w:t>РАЗДЕЛ 6. ТРЕБОВАНИЯ К РАБОЧЕЙ И СМЕТНОЙ ДОКУМЕНТАЦИИ</w:t>
      </w:r>
    </w:p>
    <w:p w:rsidR="005213A1" w:rsidRPr="00E6385B" w:rsidRDefault="005213A1" w:rsidP="005213A1">
      <w:pPr>
        <w:spacing w:line="264"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213A1" w:rsidRPr="00E6385B" w:rsidTr="00494013">
        <w:tc>
          <w:tcPr>
            <w:tcW w:w="9571" w:type="dxa"/>
            <w:shd w:val="clear" w:color="auto" w:fill="auto"/>
          </w:tcPr>
          <w:p w:rsidR="005213A1" w:rsidRPr="00E6385B" w:rsidRDefault="005213A1" w:rsidP="00494013">
            <w:pPr>
              <w:spacing w:line="264" w:lineRule="auto"/>
              <w:jc w:val="center"/>
              <w:rPr>
                <w:color w:val="000000"/>
              </w:rPr>
            </w:pPr>
            <w:r w:rsidRPr="00E6385B">
              <w:rPr>
                <w:color w:val="000000"/>
              </w:rPr>
              <w:t>Подраздел 6.1 Требования к рабочей документации</w:t>
            </w:r>
          </w:p>
        </w:tc>
      </w:tr>
      <w:tr w:rsidR="005213A1" w:rsidRPr="00E6385B" w:rsidTr="00494013">
        <w:tc>
          <w:tcPr>
            <w:tcW w:w="9571" w:type="dxa"/>
            <w:shd w:val="clear" w:color="auto" w:fill="auto"/>
          </w:tcPr>
          <w:p w:rsidR="005213A1" w:rsidRPr="00E6385B" w:rsidRDefault="005213A1" w:rsidP="00494013">
            <w:pPr>
              <w:spacing w:line="264" w:lineRule="auto"/>
              <w:jc w:val="both"/>
              <w:rPr>
                <w:color w:val="000000"/>
              </w:rPr>
            </w:pPr>
            <w:r w:rsidRPr="00E6385B">
              <w:rPr>
                <w:color w:val="000000"/>
              </w:rPr>
              <w:t>В соответствии с требованиями нижеперечисленных документов и нормативных актов:</w:t>
            </w:r>
          </w:p>
          <w:p w:rsidR="005213A1" w:rsidRPr="00E6385B" w:rsidRDefault="005213A1" w:rsidP="005213A1">
            <w:pPr>
              <w:pStyle w:val="affe"/>
              <w:numPr>
                <w:ilvl w:val="0"/>
                <w:numId w:val="29"/>
              </w:numPr>
              <w:tabs>
                <w:tab w:val="left" w:pos="43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Постановление Правительства РФ № 87 от 18.12.2008 г. «О составе разделов проектной документации и требованиях к их содержанию»;</w:t>
            </w:r>
          </w:p>
          <w:p w:rsidR="005213A1" w:rsidRPr="00E6385B" w:rsidRDefault="005213A1" w:rsidP="005213A1">
            <w:pPr>
              <w:pStyle w:val="affe"/>
              <w:numPr>
                <w:ilvl w:val="0"/>
                <w:numId w:val="29"/>
              </w:numPr>
              <w:tabs>
                <w:tab w:val="left" w:pos="43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Градостроительный кодекс (Федеральный закон от 29.12.2004 № 190-ФЗ);</w:t>
            </w:r>
          </w:p>
          <w:p w:rsidR="005213A1" w:rsidRPr="00E6385B" w:rsidRDefault="005213A1" w:rsidP="005213A1">
            <w:pPr>
              <w:pStyle w:val="affe"/>
              <w:numPr>
                <w:ilvl w:val="0"/>
                <w:numId w:val="29"/>
              </w:numPr>
              <w:tabs>
                <w:tab w:val="left" w:pos="43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Технический регламент о безопасности зданий и сооружений (Федеральный закон от 30</w:t>
            </w:r>
            <w:r w:rsidRPr="00E6385B">
              <w:rPr>
                <w:rFonts w:ascii="Times New Roman" w:hAnsi="Times New Roman"/>
                <w:iCs/>
                <w:color w:val="000000"/>
                <w:sz w:val="24"/>
                <w:szCs w:val="24"/>
              </w:rPr>
              <w:t>.12.2009 №</w:t>
            </w:r>
            <w:r w:rsidRPr="00E6385B">
              <w:rPr>
                <w:rFonts w:ascii="Times New Roman" w:hAnsi="Times New Roman"/>
                <w:color w:val="000000"/>
                <w:sz w:val="24"/>
                <w:szCs w:val="24"/>
              </w:rPr>
              <w:t xml:space="preserve"> 384-ФЗ);</w:t>
            </w:r>
          </w:p>
          <w:p w:rsidR="005213A1" w:rsidRPr="00E6385B" w:rsidRDefault="005213A1" w:rsidP="005213A1">
            <w:pPr>
              <w:pStyle w:val="affe"/>
              <w:numPr>
                <w:ilvl w:val="0"/>
                <w:numId w:val="29"/>
              </w:numPr>
              <w:tabs>
                <w:tab w:val="left" w:pos="43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 xml:space="preserve">«О санитарно-эпидемиологическом благополучии населения» (Федеральный закон от 30.03.1999 № 52-ФЗ)  </w:t>
            </w:r>
          </w:p>
          <w:p w:rsidR="005213A1" w:rsidRPr="00E6385B" w:rsidRDefault="005213A1" w:rsidP="005213A1">
            <w:pPr>
              <w:pStyle w:val="affe"/>
              <w:numPr>
                <w:ilvl w:val="0"/>
                <w:numId w:val="29"/>
              </w:numPr>
              <w:tabs>
                <w:tab w:val="left" w:pos="43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НП-058-04 «Безопасность при обращении с радиоактивными отходами»;</w:t>
            </w:r>
          </w:p>
          <w:p w:rsidR="005213A1" w:rsidRPr="00E6385B" w:rsidRDefault="005213A1" w:rsidP="005213A1">
            <w:pPr>
              <w:pStyle w:val="affe"/>
              <w:numPr>
                <w:ilvl w:val="0"/>
                <w:numId w:val="29"/>
              </w:numPr>
              <w:tabs>
                <w:tab w:val="left" w:pos="43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НП-020-2000 «Сбор, переработка, хранение и кондиционирование твёрдых радиоактивных отходов. Требования безопасности»;</w:t>
            </w:r>
          </w:p>
          <w:p w:rsidR="005213A1" w:rsidRPr="00E6385B" w:rsidRDefault="005213A1" w:rsidP="005213A1">
            <w:pPr>
              <w:pStyle w:val="affe"/>
              <w:numPr>
                <w:ilvl w:val="0"/>
                <w:numId w:val="29"/>
              </w:numPr>
              <w:tabs>
                <w:tab w:val="left" w:pos="43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СП 2.6.6.1168-02 «Санитарные правила обращения с радиоактивными отходами»;</w:t>
            </w:r>
          </w:p>
          <w:p w:rsidR="005213A1" w:rsidRPr="00E6385B" w:rsidRDefault="005213A1" w:rsidP="005213A1">
            <w:pPr>
              <w:pStyle w:val="affe"/>
              <w:numPr>
                <w:ilvl w:val="0"/>
                <w:numId w:val="29"/>
              </w:numPr>
              <w:tabs>
                <w:tab w:val="left" w:pos="43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СП 2.6.1.2612-10 «Основные санитарные правила обеспечения радиационной безопасности»;</w:t>
            </w:r>
          </w:p>
          <w:p w:rsidR="005213A1" w:rsidRPr="00E6385B" w:rsidRDefault="005213A1" w:rsidP="005213A1">
            <w:pPr>
              <w:pStyle w:val="affe"/>
              <w:numPr>
                <w:ilvl w:val="0"/>
                <w:numId w:val="29"/>
              </w:numPr>
              <w:tabs>
                <w:tab w:val="left" w:pos="435"/>
              </w:tabs>
              <w:spacing w:after="0" w:line="264" w:lineRule="auto"/>
              <w:ind w:left="0" w:firstLine="0"/>
              <w:jc w:val="both"/>
              <w:rPr>
                <w:rFonts w:ascii="Times New Roman" w:hAnsi="Times New Roman"/>
                <w:color w:val="000000"/>
                <w:sz w:val="24"/>
                <w:szCs w:val="24"/>
              </w:rPr>
            </w:pPr>
            <w:r w:rsidRPr="00E6385B">
              <w:rPr>
                <w:rFonts w:ascii="Times New Roman" w:hAnsi="Times New Roman"/>
                <w:color w:val="000000"/>
                <w:sz w:val="24"/>
                <w:szCs w:val="24"/>
              </w:rPr>
              <w:t>ППБ 01-03 «Правила пожарной безопасности в Российской Федерации», МЧС России, 2003г.</w:t>
            </w:r>
          </w:p>
          <w:p w:rsidR="005213A1" w:rsidRPr="00E6385B" w:rsidRDefault="005213A1" w:rsidP="005213A1">
            <w:pPr>
              <w:pStyle w:val="affe"/>
              <w:numPr>
                <w:ilvl w:val="0"/>
                <w:numId w:val="29"/>
              </w:numPr>
              <w:tabs>
                <w:tab w:val="left" w:pos="435"/>
              </w:tabs>
              <w:spacing w:after="0" w:line="264" w:lineRule="auto"/>
              <w:ind w:left="0" w:firstLine="0"/>
              <w:jc w:val="both"/>
              <w:rPr>
                <w:rFonts w:ascii="Times New Roman" w:hAnsi="Times New Roman"/>
                <w:i/>
                <w:color w:val="000000"/>
                <w:sz w:val="24"/>
                <w:szCs w:val="24"/>
              </w:rPr>
            </w:pPr>
            <w:r w:rsidRPr="00E6385B">
              <w:rPr>
                <w:rFonts w:ascii="Times New Roman" w:hAnsi="Times New Roman"/>
                <w:color w:val="000000"/>
                <w:sz w:val="24"/>
                <w:szCs w:val="24"/>
              </w:rPr>
              <w:t>Наличие санитарно-эпидемиологического заключения о соответствии здания (пункта дезактивации), оборудования (вертикального пресса-</w:t>
            </w:r>
            <w:proofErr w:type="spellStart"/>
            <w:r w:rsidRPr="00E6385B">
              <w:rPr>
                <w:rFonts w:ascii="Times New Roman" w:hAnsi="Times New Roman"/>
                <w:color w:val="000000"/>
                <w:sz w:val="24"/>
                <w:szCs w:val="24"/>
              </w:rPr>
              <w:t>бочкодава</w:t>
            </w:r>
            <w:proofErr w:type="spellEnd"/>
            <w:r w:rsidRPr="00E6385B">
              <w:rPr>
                <w:rFonts w:ascii="Times New Roman" w:hAnsi="Times New Roman"/>
                <w:color w:val="000000"/>
                <w:sz w:val="24"/>
                <w:szCs w:val="24"/>
              </w:rPr>
              <w:t xml:space="preserve"> «Фаворит С32») и иного имущества (технологической оснастки, необходимой для выполнения работ) санитарным правилам (ст. 40 Федерального закона от 30.03.1999 № 52-ФЗ «О санитарно-эпидемиологическом благополучии населения»).</w:t>
            </w:r>
          </w:p>
        </w:tc>
      </w:tr>
      <w:tr w:rsidR="005213A1" w:rsidRPr="00E6385B" w:rsidTr="00494013">
        <w:tc>
          <w:tcPr>
            <w:tcW w:w="9571" w:type="dxa"/>
            <w:shd w:val="clear" w:color="auto" w:fill="auto"/>
          </w:tcPr>
          <w:p w:rsidR="005213A1" w:rsidRPr="00E6385B" w:rsidRDefault="005213A1" w:rsidP="00494013">
            <w:pPr>
              <w:spacing w:line="264" w:lineRule="auto"/>
              <w:jc w:val="center"/>
              <w:rPr>
                <w:color w:val="000000"/>
              </w:rPr>
            </w:pPr>
            <w:r w:rsidRPr="00E6385B">
              <w:rPr>
                <w:color w:val="000000"/>
              </w:rPr>
              <w:t>Подраздел 6.2 Требования к сметной документации</w:t>
            </w:r>
          </w:p>
        </w:tc>
      </w:tr>
      <w:tr w:rsidR="005213A1" w:rsidRPr="00E6385B" w:rsidTr="00494013">
        <w:tc>
          <w:tcPr>
            <w:tcW w:w="9571" w:type="dxa"/>
            <w:shd w:val="clear" w:color="auto" w:fill="auto"/>
          </w:tcPr>
          <w:p w:rsidR="005213A1" w:rsidRPr="00E6385B" w:rsidRDefault="005213A1" w:rsidP="00494013">
            <w:pPr>
              <w:spacing w:line="264" w:lineRule="auto"/>
              <w:jc w:val="both"/>
              <w:rPr>
                <w:color w:val="000000"/>
              </w:rPr>
            </w:pPr>
            <w:r w:rsidRPr="00E6385B">
              <w:rPr>
                <w:color w:val="000000"/>
              </w:rPr>
              <w:t xml:space="preserve">      Документация представляется в четырех экземплярах на бумажном носителе и </w:t>
            </w:r>
            <w:r w:rsidRPr="00E6385B">
              <w:rPr>
                <w:color w:val="000000"/>
              </w:rPr>
              <w:br/>
              <w:t>один экземпляр в электронной версии, сметная документация в электронном виде </w:t>
            </w:r>
            <w:r w:rsidRPr="00E6385B">
              <w:rPr>
                <w:color w:val="000000"/>
              </w:rPr>
              <w:br/>
              <w:t>в формате «ГРАНД-Смета» Расхождение положений документации, переданной на бумажном носителе, и положений в электронном виде не допускается. </w:t>
            </w:r>
          </w:p>
        </w:tc>
      </w:tr>
    </w:tbl>
    <w:p w:rsidR="005213A1" w:rsidRPr="00E6385B" w:rsidRDefault="005213A1" w:rsidP="005213A1">
      <w:pPr>
        <w:spacing w:line="264" w:lineRule="auto"/>
        <w:rPr>
          <w:color w:val="000000"/>
        </w:rPr>
      </w:pPr>
    </w:p>
    <w:p w:rsidR="005213A1" w:rsidRPr="00E6385B" w:rsidRDefault="005213A1" w:rsidP="005213A1">
      <w:pPr>
        <w:spacing w:line="264" w:lineRule="auto"/>
        <w:jc w:val="center"/>
      </w:pPr>
      <w:r w:rsidRPr="00E6385B">
        <w:t>РАЗДЕЛ 7. ТРЕБОВАНИЕ К КАЧЕСТВУ ВЫПОЛНЕНИЯ РАБОТ</w:t>
      </w:r>
    </w:p>
    <w:p w:rsidR="005213A1" w:rsidRPr="00E6385B" w:rsidRDefault="005213A1" w:rsidP="005213A1">
      <w:pPr>
        <w:spacing w:line="264"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213A1" w:rsidRPr="00E6385B" w:rsidTr="00494013">
        <w:tc>
          <w:tcPr>
            <w:tcW w:w="9571" w:type="dxa"/>
            <w:shd w:val="clear" w:color="auto" w:fill="auto"/>
          </w:tcPr>
          <w:p w:rsidR="005213A1" w:rsidRPr="00E6385B" w:rsidRDefault="005213A1" w:rsidP="00494013">
            <w:pPr>
              <w:shd w:val="clear" w:color="auto" w:fill="FFFFFF" w:themeFill="background1"/>
              <w:spacing w:line="264" w:lineRule="auto"/>
              <w:jc w:val="both"/>
            </w:pPr>
            <w:r w:rsidRPr="00E6385B">
              <w:t>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tc>
      </w:tr>
    </w:tbl>
    <w:p w:rsidR="005213A1" w:rsidRPr="00E6385B" w:rsidRDefault="005213A1" w:rsidP="005213A1">
      <w:pPr>
        <w:spacing w:line="264" w:lineRule="auto"/>
      </w:pPr>
    </w:p>
    <w:p w:rsidR="005213A1" w:rsidRPr="00E6385B" w:rsidRDefault="005213A1" w:rsidP="005213A1">
      <w:pPr>
        <w:spacing w:line="264" w:lineRule="auto"/>
        <w:jc w:val="center"/>
        <w:rPr>
          <w:color w:val="000000"/>
        </w:rPr>
      </w:pPr>
      <w:r w:rsidRPr="00E6385B">
        <w:t>РАЗДЕЛ 8. ТРЕБОВАНИЕ К СРОКУ (ИНТЕРВАЛУ) ВЫПОЛНЕНИЯ</w:t>
      </w:r>
      <w:r w:rsidRPr="00E6385B">
        <w:rPr>
          <w:color w:val="000000"/>
        </w:rPr>
        <w:t xml:space="preserve"> РАБОТ</w:t>
      </w:r>
    </w:p>
    <w:p w:rsidR="005213A1" w:rsidRPr="00E6385B" w:rsidRDefault="005213A1" w:rsidP="005213A1">
      <w:pPr>
        <w:spacing w:line="264"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213A1" w:rsidRPr="00E6385B" w:rsidTr="00494013">
        <w:tc>
          <w:tcPr>
            <w:tcW w:w="9571" w:type="dxa"/>
            <w:shd w:val="clear" w:color="auto" w:fill="auto"/>
          </w:tcPr>
          <w:p w:rsidR="005213A1" w:rsidRPr="00E6385B" w:rsidRDefault="005213A1" w:rsidP="00494013">
            <w:pPr>
              <w:pStyle w:val="-"/>
              <w:numPr>
                <w:ilvl w:val="0"/>
                <w:numId w:val="0"/>
              </w:numPr>
              <w:tabs>
                <w:tab w:val="left" w:pos="1260"/>
              </w:tabs>
            </w:pPr>
            <w:r w:rsidRPr="00E6385B">
              <w:t xml:space="preserve">Начало работ – дата подписания договора. </w:t>
            </w:r>
          </w:p>
          <w:p w:rsidR="005213A1" w:rsidRPr="00E6385B" w:rsidRDefault="005213A1" w:rsidP="00494013">
            <w:pPr>
              <w:pStyle w:val="-"/>
              <w:numPr>
                <w:ilvl w:val="0"/>
                <w:numId w:val="0"/>
              </w:numPr>
              <w:tabs>
                <w:tab w:val="left" w:pos="1260"/>
              </w:tabs>
            </w:pPr>
            <w:proofErr w:type="gramStart"/>
            <w:r w:rsidRPr="00E6385B">
              <w:t>Окончание  работ</w:t>
            </w:r>
            <w:proofErr w:type="gramEnd"/>
            <w:r w:rsidRPr="00E6385B">
              <w:t xml:space="preserve"> – не позднее 30 апреля  2014 г.</w:t>
            </w:r>
          </w:p>
          <w:p w:rsidR="005213A1" w:rsidRPr="00E6385B" w:rsidRDefault="005213A1" w:rsidP="00494013">
            <w:pPr>
              <w:spacing w:line="264" w:lineRule="auto"/>
              <w:jc w:val="both"/>
              <w:rPr>
                <w:color w:val="000000"/>
              </w:rPr>
            </w:pPr>
          </w:p>
        </w:tc>
      </w:tr>
    </w:tbl>
    <w:p w:rsidR="005213A1" w:rsidRPr="00E6385B" w:rsidRDefault="005213A1" w:rsidP="005213A1">
      <w:pPr>
        <w:spacing w:line="264" w:lineRule="auto"/>
        <w:jc w:val="center"/>
        <w:rPr>
          <w:color w:val="000000"/>
        </w:rPr>
      </w:pPr>
    </w:p>
    <w:p w:rsidR="005213A1" w:rsidRPr="00E6385B" w:rsidRDefault="005213A1" w:rsidP="005213A1">
      <w:pPr>
        <w:spacing w:line="264" w:lineRule="auto"/>
        <w:jc w:val="center"/>
        <w:rPr>
          <w:color w:val="000000"/>
        </w:rPr>
      </w:pPr>
    </w:p>
    <w:p w:rsidR="005213A1" w:rsidRPr="00E6385B" w:rsidRDefault="005213A1" w:rsidP="005213A1">
      <w:pPr>
        <w:spacing w:line="264" w:lineRule="auto"/>
        <w:jc w:val="center"/>
      </w:pPr>
      <w:r w:rsidRPr="00E6385B">
        <w:t>РАЗДЕЛ 9. ПОРЯДОК ПРИЕМКИ РАБОТ</w:t>
      </w:r>
    </w:p>
    <w:p w:rsidR="005213A1" w:rsidRPr="00E6385B" w:rsidRDefault="005213A1" w:rsidP="005213A1">
      <w:pPr>
        <w:spacing w:line="264"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213A1" w:rsidRPr="00E6385B" w:rsidTr="00494013">
        <w:tc>
          <w:tcPr>
            <w:tcW w:w="9571" w:type="dxa"/>
            <w:shd w:val="clear" w:color="auto" w:fill="auto"/>
          </w:tcPr>
          <w:p w:rsidR="005213A1" w:rsidRPr="00E6385B" w:rsidRDefault="005213A1" w:rsidP="00494013">
            <w:pPr>
              <w:spacing w:line="264" w:lineRule="auto"/>
              <w:jc w:val="center"/>
            </w:pPr>
            <w:r w:rsidRPr="00E6385B">
              <w:t>Подраздел 9.1. Последовательность приемки работ</w:t>
            </w:r>
          </w:p>
        </w:tc>
      </w:tr>
      <w:tr w:rsidR="005213A1" w:rsidRPr="00E6385B" w:rsidTr="00494013">
        <w:tc>
          <w:tcPr>
            <w:tcW w:w="9571" w:type="dxa"/>
            <w:shd w:val="clear" w:color="auto" w:fill="auto"/>
          </w:tcPr>
          <w:p w:rsidR="005213A1" w:rsidRPr="00E6385B" w:rsidRDefault="005213A1" w:rsidP="00494013">
            <w:pPr>
              <w:pStyle w:val="Default"/>
              <w:spacing w:line="264" w:lineRule="auto"/>
            </w:pPr>
            <w:r w:rsidRPr="00E6385B">
              <w:t xml:space="preserve">      Документация передается Заказчику по накладной в количестве 4-х (четырех) оригинальных комплектов на бумажном носителе и один экземпляр в электронной версии на оптических носителях или носителе </w:t>
            </w:r>
            <w:r w:rsidRPr="00E6385B">
              <w:rPr>
                <w:lang w:val="en-US"/>
              </w:rPr>
              <w:t>USB</w:t>
            </w:r>
            <w:r w:rsidRPr="00E6385B">
              <w:t>. В случае наличия замечаний Исполнитель обязан устранить их и направить Заказчику исправленную документацию и Акт приема-передачи выполненных работ.</w:t>
            </w:r>
          </w:p>
        </w:tc>
      </w:tr>
      <w:tr w:rsidR="005213A1" w:rsidRPr="00E6385B" w:rsidTr="00494013">
        <w:tc>
          <w:tcPr>
            <w:tcW w:w="9571" w:type="dxa"/>
            <w:shd w:val="clear" w:color="auto" w:fill="auto"/>
          </w:tcPr>
          <w:p w:rsidR="005213A1" w:rsidRPr="00E6385B" w:rsidRDefault="005213A1" w:rsidP="00494013">
            <w:pPr>
              <w:pStyle w:val="Default"/>
              <w:spacing w:line="264" w:lineRule="auto"/>
              <w:jc w:val="center"/>
              <w:rPr>
                <w:i/>
                <w:color w:val="auto"/>
              </w:rPr>
            </w:pPr>
            <w:r w:rsidRPr="00E6385B">
              <w:rPr>
                <w:color w:val="auto"/>
              </w:rPr>
              <w:t>Подраздел 9.2. Количество экземпляров проектной документации</w:t>
            </w:r>
          </w:p>
        </w:tc>
      </w:tr>
      <w:tr w:rsidR="005213A1" w:rsidRPr="00E6385B" w:rsidTr="00494013">
        <w:tc>
          <w:tcPr>
            <w:tcW w:w="9571" w:type="dxa"/>
            <w:shd w:val="clear" w:color="auto" w:fill="auto"/>
          </w:tcPr>
          <w:p w:rsidR="005213A1" w:rsidRPr="00E6385B" w:rsidRDefault="005213A1" w:rsidP="00494013">
            <w:pPr>
              <w:spacing w:line="264" w:lineRule="auto"/>
              <w:jc w:val="both"/>
              <w:rPr>
                <w:color w:val="000000"/>
              </w:rPr>
            </w:pPr>
            <w:r w:rsidRPr="00E6385B">
              <w:rPr>
                <w:color w:val="000000"/>
              </w:rPr>
              <w:t xml:space="preserve">      Вся документация представляется в 4-х (четырех) печатных экземплярах (оригиналах) в бумажном виде и 1 (один) экземпляр на электронном носителе. Документация на оптическом носителе предоставляется в форматах тех программных продуктов, с помощью которых она создавалась, а также в отсканированном виде в форматах TIF или PDF (при этом официальной считается документация, предоставленная в формате TIF). Расхождений положений документации, переданной на бумажном носителе, и положений в электронном виде не допускаются.</w:t>
            </w:r>
          </w:p>
        </w:tc>
      </w:tr>
    </w:tbl>
    <w:p w:rsidR="005213A1" w:rsidRPr="00E6385B" w:rsidRDefault="005213A1" w:rsidP="005213A1">
      <w:pPr>
        <w:spacing w:line="264" w:lineRule="auto"/>
        <w:jc w:val="center"/>
        <w:rPr>
          <w:b/>
          <w:color w:val="000000"/>
        </w:rPr>
      </w:pPr>
    </w:p>
    <w:p w:rsidR="005213A1" w:rsidRPr="00E6385B" w:rsidRDefault="005213A1" w:rsidP="005213A1">
      <w:pPr>
        <w:spacing w:line="264" w:lineRule="auto"/>
        <w:jc w:val="center"/>
        <w:rPr>
          <w:color w:val="000000"/>
        </w:rPr>
      </w:pPr>
      <w:r w:rsidRPr="00E6385B">
        <w:t>РАЗДЕЛ 10. ПЕРЕЧЕНЬ</w:t>
      </w:r>
      <w:r w:rsidRPr="00E6385B">
        <w:rPr>
          <w:color w:val="000000"/>
        </w:rPr>
        <w:t xml:space="preserve"> ПРИНЯТЫХ СОКРАЩЕНИЙ</w:t>
      </w:r>
    </w:p>
    <w:p w:rsidR="005213A1" w:rsidRPr="00E6385B" w:rsidRDefault="005213A1" w:rsidP="005213A1">
      <w:pPr>
        <w:spacing w:line="264" w:lineRule="auto"/>
        <w:ind w:firstLine="567"/>
        <w:jc w:val="both"/>
        <w:rPr>
          <w:color w:val="000000"/>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379"/>
      </w:tblGrid>
      <w:tr w:rsidR="005213A1" w:rsidRPr="00E6385B" w:rsidTr="0049401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jc w:val="center"/>
              <w:rPr>
                <w:color w:val="000000"/>
              </w:rPr>
            </w:pPr>
            <w:r w:rsidRPr="00E6385B">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autoSpaceDE w:val="0"/>
              <w:autoSpaceDN w:val="0"/>
              <w:adjustRightInd w:val="0"/>
              <w:spacing w:line="264" w:lineRule="auto"/>
              <w:jc w:val="center"/>
              <w:rPr>
                <w:color w:val="000000"/>
              </w:rPr>
            </w:pPr>
            <w:r w:rsidRPr="00E6385B">
              <w:rPr>
                <w:color w:val="000000"/>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jc w:val="center"/>
              <w:rPr>
                <w:color w:val="000000"/>
              </w:rPr>
            </w:pPr>
            <w:r w:rsidRPr="00E6385B">
              <w:rPr>
                <w:color w:val="000000"/>
              </w:rPr>
              <w:t>Расшифровка сокращения</w:t>
            </w:r>
          </w:p>
        </w:tc>
      </w:tr>
      <w:tr w:rsidR="005213A1" w:rsidRPr="00E6385B" w:rsidTr="0049401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jc w:val="center"/>
              <w:rPr>
                <w:color w:val="000000"/>
              </w:rPr>
            </w:pPr>
            <w:r w:rsidRPr="00E6385B">
              <w:rPr>
                <w:color w:val="000000"/>
              </w:rPr>
              <w:t>1</w:t>
            </w:r>
          </w:p>
        </w:tc>
        <w:tc>
          <w:tcPr>
            <w:tcW w:w="2410"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autoSpaceDE w:val="0"/>
              <w:autoSpaceDN w:val="0"/>
              <w:adjustRightInd w:val="0"/>
              <w:spacing w:line="264" w:lineRule="auto"/>
              <w:jc w:val="center"/>
              <w:rPr>
                <w:color w:val="000000"/>
              </w:rPr>
            </w:pPr>
            <w:r w:rsidRPr="00E6385B">
              <w:rPr>
                <w:color w:val="000000"/>
              </w:rPr>
              <w:t>ФГУП</w:t>
            </w:r>
          </w:p>
        </w:tc>
        <w:tc>
          <w:tcPr>
            <w:tcW w:w="637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rPr>
                <w:color w:val="000000"/>
              </w:rPr>
            </w:pPr>
            <w:r w:rsidRPr="00E6385B">
              <w:rPr>
                <w:color w:val="000000"/>
              </w:rPr>
              <w:t>Федеральное государственное унитарное предприятие</w:t>
            </w:r>
          </w:p>
        </w:tc>
      </w:tr>
      <w:tr w:rsidR="005213A1" w:rsidRPr="00E6385B" w:rsidTr="0049401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jc w:val="center"/>
              <w:rPr>
                <w:color w:val="000000"/>
              </w:rPr>
            </w:pPr>
            <w:r w:rsidRPr="00E6385B">
              <w:rPr>
                <w:color w:val="000000"/>
              </w:rPr>
              <w:t>2</w:t>
            </w:r>
          </w:p>
        </w:tc>
        <w:tc>
          <w:tcPr>
            <w:tcW w:w="2410"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autoSpaceDE w:val="0"/>
              <w:autoSpaceDN w:val="0"/>
              <w:adjustRightInd w:val="0"/>
              <w:spacing w:line="264" w:lineRule="auto"/>
              <w:jc w:val="center"/>
              <w:rPr>
                <w:color w:val="000000"/>
              </w:rPr>
            </w:pPr>
            <w:r w:rsidRPr="00E6385B">
              <w:rPr>
                <w:color w:val="000000"/>
              </w:rPr>
              <w:t xml:space="preserve">СП </w:t>
            </w:r>
          </w:p>
        </w:tc>
        <w:tc>
          <w:tcPr>
            <w:tcW w:w="637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rPr>
                <w:color w:val="000000"/>
              </w:rPr>
            </w:pPr>
            <w:r w:rsidRPr="00E6385B">
              <w:rPr>
                <w:color w:val="000000"/>
              </w:rPr>
              <w:t>Свод правил по проектированию и строительству</w:t>
            </w:r>
          </w:p>
        </w:tc>
      </w:tr>
      <w:tr w:rsidR="005213A1" w:rsidRPr="00E6385B" w:rsidTr="0049401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jc w:val="center"/>
              <w:rPr>
                <w:color w:val="000000"/>
              </w:rPr>
            </w:pPr>
            <w:r w:rsidRPr="00E6385B">
              <w:rPr>
                <w:color w:val="000000"/>
              </w:rPr>
              <w:t>3</w:t>
            </w:r>
          </w:p>
        </w:tc>
        <w:tc>
          <w:tcPr>
            <w:tcW w:w="2410"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autoSpaceDE w:val="0"/>
              <w:autoSpaceDN w:val="0"/>
              <w:adjustRightInd w:val="0"/>
              <w:spacing w:line="264" w:lineRule="auto"/>
              <w:jc w:val="center"/>
              <w:rPr>
                <w:color w:val="000000"/>
              </w:rPr>
            </w:pPr>
            <w:r w:rsidRPr="00E6385B">
              <w:rPr>
                <w:color w:val="000000"/>
              </w:rPr>
              <w:t xml:space="preserve">СНиП </w:t>
            </w:r>
          </w:p>
        </w:tc>
        <w:tc>
          <w:tcPr>
            <w:tcW w:w="637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rPr>
                <w:color w:val="000000"/>
              </w:rPr>
            </w:pPr>
            <w:r w:rsidRPr="00E6385B">
              <w:rPr>
                <w:color w:val="000000"/>
              </w:rPr>
              <w:t>Строительные нормы и правила</w:t>
            </w:r>
          </w:p>
        </w:tc>
      </w:tr>
      <w:tr w:rsidR="005213A1" w:rsidRPr="00E6385B" w:rsidTr="0049401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jc w:val="center"/>
              <w:rPr>
                <w:color w:val="000000"/>
              </w:rPr>
            </w:pPr>
            <w:r w:rsidRPr="00E6385B">
              <w:rPr>
                <w:color w:val="000000"/>
              </w:rPr>
              <w:t>4</w:t>
            </w:r>
          </w:p>
        </w:tc>
        <w:tc>
          <w:tcPr>
            <w:tcW w:w="2410"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autoSpaceDE w:val="0"/>
              <w:autoSpaceDN w:val="0"/>
              <w:adjustRightInd w:val="0"/>
              <w:spacing w:line="264" w:lineRule="auto"/>
              <w:jc w:val="center"/>
              <w:rPr>
                <w:color w:val="000000"/>
              </w:rPr>
            </w:pPr>
            <w:r w:rsidRPr="00E6385B">
              <w:rPr>
                <w:color w:val="000000"/>
              </w:rPr>
              <w:t>ОСР-97</w:t>
            </w:r>
          </w:p>
        </w:tc>
        <w:tc>
          <w:tcPr>
            <w:tcW w:w="637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rPr>
                <w:color w:val="000000"/>
              </w:rPr>
            </w:pPr>
            <w:r w:rsidRPr="00E6385B">
              <w:rPr>
                <w:color w:val="000000"/>
              </w:rPr>
              <w:t>Основные положения общего сейсмического районирования</w:t>
            </w:r>
          </w:p>
        </w:tc>
      </w:tr>
      <w:tr w:rsidR="005213A1" w:rsidRPr="00E6385B" w:rsidTr="0049401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jc w:val="center"/>
              <w:rPr>
                <w:color w:val="000000"/>
              </w:rPr>
            </w:pPr>
            <w:r w:rsidRPr="00E6385B">
              <w:rPr>
                <w:color w:val="000000"/>
              </w:rPr>
              <w:t>5</w:t>
            </w:r>
          </w:p>
        </w:tc>
        <w:tc>
          <w:tcPr>
            <w:tcW w:w="2410"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autoSpaceDE w:val="0"/>
              <w:autoSpaceDN w:val="0"/>
              <w:adjustRightInd w:val="0"/>
              <w:spacing w:line="264" w:lineRule="auto"/>
              <w:jc w:val="center"/>
              <w:rPr>
                <w:color w:val="000000"/>
              </w:rPr>
            </w:pPr>
            <w:r w:rsidRPr="00E6385B">
              <w:rPr>
                <w:color w:val="000000"/>
              </w:rPr>
              <w:t>ППБ</w:t>
            </w:r>
          </w:p>
        </w:tc>
        <w:tc>
          <w:tcPr>
            <w:tcW w:w="637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rPr>
                <w:color w:val="000000"/>
              </w:rPr>
            </w:pPr>
            <w:r w:rsidRPr="00E6385B">
              <w:rPr>
                <w:color w:val="000000"/>
              </w:rPr>
              <w:t>Правила пожарной безопасности</w:t>
            </w:r>
          </w:p>
        </w:tc>
      </w:tr>
      <w:tr w:rsidR="005213A1" w:rsidRPr="00E6385B" w:rsidTr="0049401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jc w:val="center"/>
              <w:rPr>
                <w:color w:val="000000"/>
              </w:rPr>
            </w:pPr>
            <w:r w:rsidRPr="00E6385B">
              <w:rPr>
                <w:color w:val="000000"/>
              </w:rPr>
              <w:t>6</w:t>
            </w:r>
          </w:p>
        </w:tc>
        <w:tc>
          <w:tcPr>
            <w:tcW w:w="2410"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autoSpaceDE w:val="0"/>
              <w:autoSpaceDN w:val="0"/>
              <w:adjustRightInd w:val="0"/>
              <w:spacing w:line="264" w:lineRule="auto"/>
              <w:jc w:val="center"/>
              <w:rPr>
                <w:color w:val="000000"/>
              </w:rPr>
            </w:pPr>
            <w:r w:rsidRPr="00E6385B">
              <w:rPr>
                <w:color w:val="000000"/>
              </w:rPr>
              <w:t>ПХРО</w:t>
            </w:r>
          </w:p>
        </w:tc>
        <w:tc>
          <w:tcPr>
            <w:tcW w:w="637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rPr>
                <w:color w:val="000000"/>
              </w:rPr>
            </w:pPr>
            <w:r w:rsidRPr="00E6385B">
              <w:rPr>
                <w:color w:val="000000"/>
              </w:rPr>
              <w:t>Пункт хранения радиоактивных отходов</w:t>
            </w:r>
          </w:p>
        </w:tc>
      </w:tr>
      <w:tr w:rsidR="005213A1" w:rsidRPr="00E6385B" w:rsidTr="0049401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jc w:val="center"/>
              <w:rPr>
                <w:color w:val="000000"/>
              </w:rPr>
            </w:pPr>
            <w:r w:rsidRPr="00E6385B">
              <w:rPr>
                <w:color w:val="000000"/>
              </w:rPr>
              <w:t>7</w:t>
            </w:r>
          </w:p>
        </w:tc>
        <w:tc>
          <w:tcPr>
            <w:tcW w:w="2410"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autoSpaceDE w:val="0"/>
              <w:autoSpaceDN w:val="0"/>
              <w:adjustRightInd w:val="0"/>
              <w:spacing w:line="264" w:lineRule="auto"/>
              <w:jc w:val="center"/>
              <w:rPr>
                <w:color w:val="000000"/>
              </w:rPr>
            </w:pPr>
            <w:r w:rsidRPr="00E6385B">
              <w:rPr>
                <w:color w:val="000000"/>
              </w:rPr>
              <w:t>РАО</w:t>
            </w:r>
          </w:p>
        </w:tc>
        <w:tc>
          <w:tcPr>
            <w:tcW w:w="637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rPr>
                <w:color w:val="000000"/>
              </w:rPr>
            </w:pPr>
            <w:r w:rsidRPr="00E6385B">
              <w:rPr>
                <w:color w:val="000000"/>
              </w:rPr>
              <w:t>Радиоактивные отходы</w:t>
            </w:r>
          </w:p>
        </w:tc>
      </w:tr>
      <w:tr w:rsidR="005213A1" w:rsidRPr="00E6385B" w:rsidTr="0049401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jc w:val="center"/>
              <w:rPr>
                <w:color w:val="000000"/>
              </w:rPr>
            </w:pPr>
            <w:r w:rsidRPr="00E6385B">
              <w:rPr>
                <w:color w:val="000000"/>
              </w:rPr>
              <w:t>8</w:t>
            </w:r>
          </w:p>
        </w:tc>
        <w:tc>
          <w:tcPr>
            <w:tcW w:w="2410"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autoSpaceDE w:val="0"/>
              <w:autoSpaceDN w:val="0"/>
              <w:adjustRightInd w:val="0"/>
              <w:spacing w:line="264" w:lineRule="auto"/>
              <w:jc w:val="center"/>
              <w:rPr>
                <w:color w:val="000000"/>
              </w:rPr>
            </w:pPr>
            <w:r w:rsidRPr="00E6385B">
              <w:rPr>
                <w:color w:val="000000"/>
              </w:rPr>
              <w:t>РФ</w:t>
            </w:r>
          </w:p>
        </w:tc>
        <w:tc>
          <w:tcPr>
            <w:tcW w:w="637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rPr>
                <w:color w:val="000000"/>
              </w:rPr>
            </w:pPr>
            <w:r w:rsidRPr="00E6385B">
              <w:rPr>
                <w:color w:val="000000"/>
              </w:rPr>
              <w:t>Российская Федерация</w:t>
            </w:r>
          </w:p>
        </w:tc>
      </w:tr>
      <w:tr w:rsidR="005213A1" w:rsidRPr="00E6385B" w:rsidTr="0049401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jc w:val="center"/>
              <w:rPr>
                <w:color w:val="000000"/>
              </w:rPr>
            </w:pPr>
            <w:r w:rsidRPr="00E6385B">
              <w:rPr>
                <w:color w:val="000000"/>
              </w:rPr>
              <w:t>9</w:t>
            </w:r>
          </w:p>
        </w:tc>
        <w:tc>
          <w:tcPr>
            <w:tcW w:w="2410"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autoSpaceDE w:val="0"/>
              <w:autoSpaceDN w:val="0"/>
              <w:adjustRightInd w:val="0"/>
              <w:spacing w:line="264" w:lineRule="auto"/>
              <w:jc w:val="center"/>
              <w:rPr>
                <w:color w:val="000000"/>
              </w:rPr>
            </w:pPr>
            <w:r w:rsidRPr="00E6385B">
              <w:rPr>
                <w:color w:val="000000"/>
              </w:rPr>
              <w:t>ТРО</w:t>
            </w:r>
          </w:p>
        </w:tc>
        <w:tc>
          <w:tcPr>
            <w:tcW w:w="637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rPr>
                <w:color w:val="000000"/>
              </w:rPr>
            </w:pPr>
            <w:r w:rsidRPr="00E6385B">
              <w:rPr>
                <w:color w:val="000000"/>
              </w:rPr>
              <w:t>Твердые радиоактивные отходы</w:t>
            </w:r>
          </w:p>
        </w:tc>
      </w:tr>
      <w:tr w:rsidR="005213A1" w:rsidRPr="00E6385B" w:rsidTr="0049401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jc w:val="center"/>
              <w:rPr>
                <w:color w:val="000000"/>
              </w:rPr>
            </w:pPr>
            <w:r w:rsidRPr="00E6385B">
              <w:rPr>
                <w:color w:val="000000"/>
              </w:rPr>
              <w:t>10</w:t>
            </w:r>
          </w:p>
        </w:tc>
        <w:tc>
          <w:tcPr>
            <w:tcW w:w="2410"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autoSpaceDE w:val="0"/>
              <w:autoSpaceDN w:val="0"/>
              <w:adjustRightInd w:val="0"/>
              <w:spacing w:line="264" w:lineRule="auto"/>
              <w:jc w:val="center"/>
              <w:rPr>
                <w:color w:val="000000"/>
              </w:rPr>
            </w:pPr>
            <w:r w:rsidRPr="00E6385B">
              <w:rPr>
                <w:color w:val="000000"/>
              </w:rPr>
              <w:t>ФЗ</w:t>
            </w:r>
          </w:p>
        </w:tc>
        <w:tc>
          <w:tcPr>
            <w:tcW w:w="637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rPr>
                <w:color w:val="000000"/>
              </w:rPr>
            </w:pPr>
            <w:r w:rsidRPr="00E6385B">
              <w:rPr>
                <w:color w:val="000000"/>
              </w:rPr>
              <w:t>Федеральный закон</w:t>
            </w:r>
          </w:p>
        </w:tc>
      </w:tr>
      <w:tr w:rsidR="005213A1" w:rsidRPr="00E6385B" w:rsidTr="0049401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jc w:val="center"/>
              <w:rPr>
                <w:color w:val="000000"/>
              </w:rPr>
            </w:pPr>
            <w:r w:rsidRPr="00E6385B">
              <w:rPr>
                <w:color w:val="000000"/>
              </w:rPr>
              <w:t>11</w:t>
            </w:r>
          </w:p>
        </w:tc>
        <w:tc>
          <w:tcPr>
            <w:tcW w:w="2410"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autoSpaceDE w:val="0"/>
              <w:autoSpaceDN w:val="0"/>
              <w:adjustRightInd w:val="0"/>
              <w:spacing w:line="264" w:lineRule="auto"/>
              <w:jc w:val="center"/>
              <w:rPr>
                <w:color w:val="000000"/>
              </w:rPr>
            </w:pPr>
            <w:r w:rsidRPr="00E6385B">
              <w:rPr>
                <w:color w:val="000000"/>
              </w:rPr>
              <w:t>НП</w:t>
            </w:r>
          </w:p>
        </w:tc>
        <w:tc>
          <w:tcPr>
            <w:tcW w:w="6379" w:type="dxa"/>
            <w:tcBorders>
              <w:top w:val="single" w:sz="4" w:space="0" w:color="auto"/>
              <w:left w:val="single" w:sz="4" w:space="0" w:color="auto"/>
              <w:bottom w:val="single" w:sz="4" w:space="0" w:color="auto"/>
              <w:right w:val="single" w:sz="4" w:space="0" w:color="auto"/>
            </w:tcBorders>
            <w:vAlign w:val="center"/>
          </w:tcPr>
          <w:p w:rsidR="005213A1" w:rsidRPr="00E6385B" w:rsidRDefault="005213A1" w:rsidP="00494013">
            <w:pPr>
              <w:spacing w:line="264" w:lineRule="auto"/>
              <w:rPr>
                <w:color w:val="000000"/>
              </w:rPr>
            </w:pPr>
            <w:r w:rsidRPr="00E6385B">
              <w:rPr>
                <w:color w:val="000000"/>
              </w:rPr>
              <w:t>Нормы и правила</w:t>
            </w:r>
          </w:p>
        </w:tc>
      </w:tr>
      <w:bookmarkEnd w:id="2"/>
    </w:tbl>
    <w:p w:rsidR="007C2FC9" w:rsidRPr="00912DD8" w:rsidRDefault="007C2FC9" w:rsidP="00912DD8">
      <w:pPr>
        <w:pStyle w:val="Default"/>
        <w:tabs>
          <w:tab w:val="left" w:pos="142"/>
        </w:tabs>
        <w:spacing w:before="0"/>
      </w:pPr>
    </w:p>
    <w:sectPr w:rsidR="007C2FC9" w:rsidRPr="00912DD8" w:rsidSect="00762125">
      <w:headerReference w:type="default" r:id="rId14"/>
      <w:footerReference w:type="default" r:id="rId15"/>
      <w:pgSz w:w="11907" w:h="16840" w:code="9"/>
      <w:pgMar w:top="1134" w:right="567" w:bottom="1134" w:left="1418" w:header="709" w:footer="2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D34" w:rsidRDefault="00D04D34">
      <w:r>
        <w:separator/>
      </w:r>
    </w:p>
  </w:endnote>
  <w:endnote w:type="continuationSeparator" w:id="0">
    <w:p w:rsidR="00D04D34" w:rsidRDefault="00D04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72B" w:rsidRDefault="008B772B">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8B772B" w:rsidRDefault="008B772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72B" w:rsidRDefault="008B772B"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8B772B" w:rsidRPr="00270579" w:rsidRDefault="008B772B" w:rsidP="00270579">
    <w:pPr>
      <w:pStyle w:val="a8"/>
      <w:jc w:val="center"/>
      <w:rPr>
        <w:rFonts w:ascii="Times New Roman" w:hAnsi="Times New Roman" w:cs="Times New Roman"/>
        <w:sz w:val="24"/>
        <w:szCs w:val="24"/>
      </w:rPr>
    </w:pPr>
    <w:r>
      <w:rPr>
        <w:rFonts w:ascii="Times New Roman" w:hAnsi="Times New Roman" w:cs="Times New Roman"/>
        <w:sz w:val="24"/>
        <w:szCs w:val="24"/>
      </w:rPr>
      <w:t>20</w:t>
    </w:r>
    <w:r w:rsidR="00762125">
      <w:rPr>
        <w:rFonts w:ascii="Times New Roman" w:hAnsi="Times New Roman" w:cs="Times New Roman"/>
        <w:sz w:val="24"/>
        <w:szCs w:val="24"/>
      </w:rPr>
      <w:t>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72B" w:rsidRPr="00C030AA" w:rsidRDefault="00E6385B" w:rsidP="00FA3425">
    <w:pPr>
      <w:pStyle w:val="a8"/>
      <w:pBdr>
        <w:bottom w:val="single" w:sz="12" w:space="0" w:color="auto"/>
      </w:pBdr>
      <w:ind w:right="112"/>
      <w:jc w:val="center"/>
      <w:rPr>
        <w:rFonts w:ascii="Times New Roman" w:hAnsi="Times New Roman" w:cs="Times New Roman"/>
      </w:rPr>
    </w:pPr>
    <w:sdt>
      <w:sdtPr>
        <w:id w:val="1766036064"/>
        <w:docPartObj>
          <w:docPartGallery w:val="Page Numbers (Top of Page)"/>
          <w:docPartUnique/>
        </w:docPartObj>
      </w:sdtPr>
      <w:sdtEndPr/>
      <w:sdtContent>
        <w:r w:rsidR="008B772B" w:rsidRPr="00C030AA">
          <w:rPr>
            <w:rFonts w:ascii="Times New Roman" w:hAnsi="Times New Roman"/>
          </w:rPr>
          <w:t xml:space="preserve">Страница </w:t>
        </w:r>
        <w:r w:rsidR="008B772B" w:rsidRPr="00C030AA">
          <w:rPr>
            <w:rFonts w:ascii="Times New Roman" w:hAnsi="Times New Roman"/>
          </w:rPr>
          <w:fldChar w:fldCharType="begin"/>
        </w:r>
        <w:r w:rsidR="008B772B" w:rsidRPr="00C030AA">
          <w:rPr>
            <w:rFonts w:ascii="Times New Roman" w:hAnsi="Times New Roman"/>
          </w:rPr>
          <w:instrText>PAGE</w:instrText>
        </w:r>
        <w:r w:rsidR="008B772B" w:rsidRPr="00C030AA">
          <w:rPr>
            <w:rFonts w:ascii="Times New Roman" w:hAnsi="Times New Roman"/>
          </w:rPr>
          <w:fldChar w:fldCharType="separate"/>
        </w:r>
        <w:r>
          <w:rPr>
            <w:rFonts w:ascii="Times New Roman" w:hAnsi="Times New Roman"/>
            <w:noProof/>
          </w:rPr>
          <w:t>6</w:t>
        </w:r>
        <w:r w:rsidR="008B772B" w:rsidRPr="00C030AA">
          <w:rPr>
            <w:rFonts w:ascii="Times New Roman" w:hAnsi="Times New Roman"/>
          </w:rPr>
          <w:fldChar w:fldCharType="end"/>
        </w:r>
        <w:r w:rsidR="008B772B" w:rsidRPr="00C030AA">
          <w:rPr>
            <w:rFonts w:ascii="Times New Roman" w:hAnsi="Times New Roman"/>
          </w:rPr>
          <w:t xml:space="preserve"> из </w:t>
        </w:r>
        <w:r w:rsidR="008B772B" w:rsidRPr="00C030AA">
          <w:rPr>
            <w:rFonts w:ascii="Times New Roman" w:hAnsi="Times New Roman"/>
          </w:rPr>
          <w:fldChar w:fldCharType="begin"/>
        </w:r>
        <w:r w:rsidR="008B772B" w:rsidRPr="00C030AA">
          <w:rPr>
            <w:rFonts w:ascii="Times New Roman" w:hAnsi="Times New Roman"/>
          </w:rPr>
          <w:instrText>NUMPAGES</w:instrText>
        </w:r>
        <w:r w:rsidR="008B772B" w:rsidRPr="00C030AA">
          <w:rPr>
            <w:rFonts w:ascii="Times New Roman" w:hAnsi="Times New Roman"/>
          </w:rPr>
          <w:fldChar w:fldCharType="separate"/>
        </w:r>
        <w:r>
          <w:rPr>
            <w:rFonts w:ascii="Times New Roman" w:hAnsi="Times New Roman"/>
            <w:noProof/>
          </w:rPr>
          <w:t>7</w:t>
        </w:r>
        <w:r w:rsidR="008B772B" w:rsidRPr="00C030AA">
          <w:rPr>
            <w:rFonts w:ascii="Times New Roman" w:hAnsi="Times New Roman"/>
          </w:rPr>
          <w:fldChar w:fldCharType="end"/>
        </w:r>
      </w:sdtContent>
    </w:sdt>
    <w:r w:rsidR="008B772B" w:rsidRPr="00C030AA">
      <w:rPr>
        <w:rFonts w:ascii="Times New Roman" w:hAnsi="Times New Roman" w:cs="Times New Roman"/>
      </w:rPr>
      <w:t xml:space="preserve"> </w:t>
    </w:r>
  </w:p>
  <w:p w:rsidR="008B772B" w:rsidRPr="00C030AA" w:rsidRDefault="00762125" w:rsidP="00FA3425">
    <w:pPr>
      <w:pStyle w:val="a8"/>
      <w:jc w:val="center"/>
      <w:rPr>
        <w:rFonts w:ascii="Times New Roman" w:hAnsi="Times New Roman" w:cs="Times New Roman"/>
      </w:rPr>
    </w:pPr>
    <w:r>
      <w:rPr>
        <w:rFonts w:ascii="Times New Roman" w:hAnsi="Times New Roman" w:cs="Times New Roman"/>
      </w:rPr>
      <w:t>ТОМ 2</w:t>
    </w:r>
    <w:r w:rsidR="008B772B" w:rsidRPr="00C030AA">
      <w:rPr>
        <w:rFonts w:ascii="Times New Roman" w:hAnsi="Times New Roman" w:cs="Times New Roman"/>
      </w:rPr>
      <w:t xml:space="preserve"> «</w:t>
    </w:r>
    <w:r>
      <w:rPr>
        <w:rFonts w:ascii="Times New Roman" w:hAnsi="Times New Roman" w:cs="Times New Roman"/>
      </w:rPr>
      <w:t>ТЕХНИЧЕС</w:t>
    </w:r>
    <w:r w:rsidR="008B772B" w:rsidRPr="00C030AA">
      <w:rPr>
        <w:rFonts w:ascii="Times New Roman" w:hAnsi="Times New Roman" w:cs="Times New Roman"/>
      </w:rPr>
      <w:t>КАЯ ЧАСТ</w:t>
    </w:r>
    <w:r>
      <w:rPr>
        <w:rFonts w:ascii="Times New Roman" w:hAnsi="Times New Roman" w:cs="Times New Roman"/>
      </w:rPr>
      <w:t>Ь</w:t>
    </w:r>
    <w:r w:rsidR="008B772B" w:rsidRPr="00C030AA">
      <w:rPr>
        <w:rFonts w:ascii="Times New Roman" w:hAnsi="Times New Roman" w:cs="Times New Roman"/>
      </w:rPr>
      <w:t xml:space="preserve">» </w:t>
    </w:r>
  </w:p>
  <w:p w:rsidR="005213A1" w:rsidRPr="005213A1" w:rsidRDefault="005213A1" w:rsidP="005213A1">
    <w:pPr>
      <w:tabs>
        <w:tab w:val="left" w:pos="284"/>
      </w:tabs>
      <w:ind w:left="284"/>
      <w:jc w:val="center"/>
      <w:rPr>
        <w:b/>
        <w:sz w:val="16"/>
        <w:szCs w:val="16"/>
      </w:rPr>
    </w:pPr>
    <w:r w:rsidRPr="005213A1">
      <w:rPr>
        <w:b/>
        <w:sz w:val="16"/>
        <w:szCs w:val="16"/>
      </w:rPr>
      <w:t xml:space="preserve">открытый запрос цен в электронной форме на </w:t>
    </w:r>
    <w:r w:rsidRPr="005213A1">
      <w:rPr>
        <w:b/>
        <w:bCs/>
        <w:color w:val="000000"/>
        <w:sz w:val="16"/>
        <w:szCs w:val="16"/>
      </w:rPr>
      <w:t xml:space="preserve">право заключения договора </w:t>
    </w:r>
    <w:r w:rsidRPr="005213A1">
      <w:rPr>
        <w:b/>
        <w:bCs/>
        <w:color w:val="000000"/>
        <w:sz w:val="16"/>
        <w:szCs w:val="16"/>
      </w:rPr>
      <w:t xml:space="preserve">на </w:t>
    </w:r>
    <w:r w:rsidRPr="005213A1">
      <w:rPr>
        <w:b/>
        <w:bCs/>
        <w:sz w:val="16"/>
        <w:szCs w:val="16"/>
      </w:rPr>
      <w:t>разработку</w:t>
    </w:r>
    <w:r w:rsidRPr="005213A1">
      <w:rPr>
        <w:b/>
        <w:bCs/>
        <w:sz w:val="16"/>
        <w:szCs w:val="16"/>
      </w:rPr>
      <w:t xml:space="preserve"> проекта «Технологическая планировка и монтаж технологического оборудования (пресса «Фаворит С32) участка прессования РАО в здании пункта дезактивации Нижегородского отделения филиала «Приволжский территориальный округ» ФГУП «РосРАО»</w:t>
    </w:r>
  </w:p>
  <w:p w:rsidR="005B02A8" w:rsidRPr="007A652E" w:rsidRDefault="005B02A8" w:rsidP="005B02A8">
    <w:pPr>
      <w:pStyle w:val="af2"/>
      <w:widowControl w:val="0"/>
      <w:spacing w:before="0" w:beforeAutospacing="0" w:after="0" w:afterAutospacing="0"/>
      <w:jc w:val="center"/>
      <w:rPr>
        <w:b/>
        <w:sz w:val="16"/>
        <w:szCs w:val="16"/>
        <w:lang w:val="ru-RU"/>
      </w:rPr>
    </w:pPr>
  </w:p>
  <w:p w:rsidR="008B772B" w:rsidRPr="002B0A70" w:rsidRDefault="008B772B" w:rsidP="002B0A70">
    <w:pPr>
      <w:pStyle w:val="a8"/>
      <w:tabs>
        <w:tab w:val="clear" w:pos="8306"/>
        <w:tab w:val="right" w:pos="7797"/>
      </w:tabs>
      <w:jc w:val="center"/>
      <w:rPr>
        <w:rFonts w:ascii="Times New Roman" w:hAnsi="Times New Roman" w:cs="Times New Roman"/>
        <w:lang w:val="x-non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D34" w:rsidRDefault="00D04D34">
      <w:r>
        <w:separator/>
      </w:r>
    </w:p>
  </w:footnote>
  <w:footnote w:type="continuationSeparator" w:id="0">
    <w:p w:rsidR="00D04D34" w:rsidRDefault="00D04D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72B" w:rsidRPr="00723913" w:rsidRDefault="008B772B"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8B772B" w:rsidRPr="00723913" w:rsidRDefault="008B772B"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8B772B" w:rsidRPr="00723913" w:rsidRDefault="008B772B"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3ECA9D3" wp14:editId="493BD4F3">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601097"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72B" w:rsidRPr="00723913" w:rsidRDefault="008B772B"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026C0589"/>
    <w:multiLevelType w:val="hybridMultilevel"/>
    <w:tmpl w:val="F56E24EA"/>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861A05"/>
    <w:multiLevelType w:val="multilevel"/>
    <w:tmpl w:val="5BA8BB4E"/>
    <w:lvl w:ilvl="0">
      <w:start w:val="1"/>
      <w:numFmt w:val="decimal"/>
      <w:lvlText w:val="%1."/>
      <w:lvlJc w:val="left"/>
      <w:pPr>
        <w:tabs>
          <w:tab w:val="num" w:pos="720"/>
        </w:tabs>
        <w:ind w:left="720" w:hanging="360"/>
      </w:pPr>
      <w:rPr>
        <w:b/>
      </w:rPr>
    </w:lvl>
    <w:lvl w:ilvl="1">
      <w:start w:val="5"/>
      <w:numFmt w:val="decimal"/>
      <w:isLgl/>
      <w:lvlText w:val="%1.%2."/>
      <w:lvlJc w:val="left"/>
      <w:pPr>
        <w:tabs>
          <w:tab w:val="num" w:pos="1440"/>
        </w:tabs>
        <w:ind w:left="1440" w:hanging="1080"/>
      </w:pPr>
      <w:rPr>
        <w:rFonts w:hint="default"/>
        <w:b/>
      </w:rPr>
    </w:lvl>
    <w:lvl w:ilvl="2">
      <w:start w:val="1"/>
      <w:numFmt w:val="decimal"/>
      <w:isLgl/>
      <w:lvlText w:val="%1.%2.%3."/>
      <w:lvlJc w:val="left"/>
      <w:pPr>
        <w:tabs>
          <w:tab w:val="num" w:pos="1440"/>
        </w:tabs>
        <w:ind w:left="1440" w:hanging="108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1800"/>
        </w:tabs>
        <w:ind w:left="1800" w:hanging="144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160"/>
        </w:tabs>
        <w:ind w:left="2160" w:hanging="1800"/>
      </w:pPr>
      <w:rPr>
        <w:rFonts w:hint="default"/>
        <w:b/>
      </w:rPr>
    </w:lvl>
  </w:abstractNum>
  <w:abstractNum w:abstractNumId="7">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41D45C3"/>
    <w:multiLevelType w:val="multilevel"/>
    <w:tmpl w:val="3506B6AE"/>
    <w:lvl w:ilvl="0">
      <w:start w:val="1"/>
      <w:numFmt w:val="none"/>
      <w:lvlText w:val="4."/>
      <w:lvlJc w:val="left"/>
      <w:pPr>
        <w:tabs>
          <w:tab w:val="num" w:pos="720"/>
        </w:tabs>
        <w:ind w:left="720" w:hanging="360"/>
      </w:pPr>
      <w:rPr>
        <w:rFonts w:hint="default"/>
      </w:rPr>
    </w:lvl>
    <w:lvl w:ilvl="1">
      <w:start w:val="1"/>
      <w:numFmt w:val="decimal"/>
      <w:isLgl/>
      <w:lvlText w:val="%1.%2."/>
      <w:lvlJc w:val="left"/>
      <w:pPr>
        <w:tabs>
          <w:tab w:val="num" w:pos="1440"/>
        </w:tabs>
        <w:ind w:left="1440" w:hanging="1080"/>
      </w:pPr>
      <w:rPr>
        <w:rFonts w:hint="default"/>
        <w:b/>
      </w:rPr>
    </w:lvl>
    <w:lvl w:ilvl="2">
      <w:start w:val="1"/>
      <w:numFmt w:val="decimal"/>
      <w:isLgl/>
      <w:lvlText w:val="%1.%2.%3."/>
      <w:lvlJc w:val="left"/>
      <w:pPr>
        <w:tabs>
          <w:tab w:val="num" w:pos="1440"/>
        </w:tabs>
        <w:ind w:left="1440" w:hanging="108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1800"/>
        </w:tabs>
        <w:ind w:left="1800" w:hanging="144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160"/>
        </w:tabs>
        <w:ind w:left="2160" w:hanging="1800"/>
      </w:pPr>
      <w:rPr>
        <w:rFonts w:hint="default"/>
        <w:b/>
      </w:rPr>
    </w:lvl>
  </w:abstractNum>
  <w:abstractNum w:abstractNumId="9">
    <w:nsid w:val="1B6C466A"/>
    <w:multiLevelType w:val="hybridMultilevel"/>
    <w:tmpl w:val="AED4900A"/>
    <w:lvl w:ilvl="0" w:tplc="FA9010B0">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0">
    <w:nsid w:val="1E571AD9"/>
    <w:multiLevelType w:val="multilevel"/>
    <w:tmpl w:val="3F4EF80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7"/>
        </w:tabs>
        <w:ind w:left="212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22426436"/>
    <w:multiLevelType w:val="multilevel"/>
    <w:tmpl w:val="454289E8"/>
    <w:lvl w:ilvl="0">
      <w:start w:val="1"/>
      <w:numFmt w:val="decimal"/>
      <w:lvlText w:val="%1."/>
      <w:lvlJc w:val="left"/>
      <w:pPr>
        <w:ind w:left="720" w:hanging="360"/>
      </w:pPr>
      <w:rPr>
        <w:rFonts w:cs="Times New Roman" w:hint="default"/>
        <w:b/>
      </w:rPr>
    </w:lvl>
    <w:lvl w:ilvl="1">
      <w:start w:val="1"/>
      <w:numFmt w:val="decimal"/>
      <w:isLgl/>
      <w:lvlText w:val="%1.%2."/>
      <w:lvlJc w:val="left"/>
      <w:pPr>
        <w:tabs>
          <w:tab w:val="num" w:pos="1080"/>
        </w:tabs>
        <w:ind w:left="1080" w:hanging="720"/>
      </w:pPr>
      <w:rPr>
        <w:rFonts w:hint="default"/>
        <w:b/>
      </w:rPr>
    </w:lvl>
    <w:lvl w:ilvl="2">
      <w:start w:val="1"/>
      <w:numFmt w:val="decimal"/>
      <w:isLgl/>
      <w:lvlText w:val="%1.%2.%3."/>
      <w:lvlJc w:val="left"/>
      <w:pPr>
        <w:tabs>
          <w:tab w:val="num" w:pos="1080"/>
        </w:tabs>
        <w:ind w:left="1080" w:hanging="720"/>
      </w:pPr>
      <w:rPr>
        <w:rFonts w:hint="default"/>
        <w:b/>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2">
    <w:nsid w:val="22BF20BE"/>
    <w:multiLevelType w:val="multilevel"/>
    <w:tmpl w:val="D56649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nsid w:val="2B657AAB"/>
    <w:multiLevelType w:val="hybridMultilevel"/>
    <w:tmpl w:val="AED4900A"/>
    <w:lvl w:ilvl="0" w:tplc="FA9010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ED70BB8"/>
    <w:multiLevelType w:val="multilevel"/>
    <w:tmpl w:val="7A5A2E7E"/>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3F237370"/>
    <w:multiLevelType w:val="hybridMultilevel"/>
    <w:tmpl w:val="B7F25450"/>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F7E499C"/>
    <w:multiLevelType w:val="hybridMultilevel"/>
    <w:tmpl w:val="61C087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54CB3E3D"/>
    <w:multiLevelType w:val="hybridMultilevel"/>
    <w:tmpl w:val="B06CD20A"/>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2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6EC25697"/>
    <w:multiLevelType w:val="multilevel"/>
    <w:tmpl w:val="58E0F514"/>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none"/>
      <w:lvlText w:val="4.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28">
    <w:nsid w:val="7E997AFD"/>
    <w:multiLevelType w:val="hybridMultilevel"/>
    <w:tmpl w:val="35A43B42"/>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7"/>
  </w:num>
  <w:num w:numId="2">
    <w:abstractNumId w:val="24"/>
  </w:num>
  <w:num w:numId="3">
    <w:abstractNumId w:val="21"/>
  </w:num>
  <w:num w:numId="4">
    <w:abstractNumId w:val="1"/>
  </w:num>
  <w:num w:numId="5">
    <w:abstractNumId w:val="0"/>
  </w:num>
  <w:num w:numId="6">
    <w:abstractNumId w:val="19"/>
  </w:num>
  <w:num w:numId="7">
    <w:abstractNumId w:val="3"/>
  </w:num>
  <w:num w:numId="8">
    <w:abstractNumId w:val="15"/>
  </w:num>
  <w:num w:numId="9">
    <w:abstractNumId w:val="2"/>
  </w:num>
  <w:num w:numId="10">
    <w:abstractNumId w:val="16"/>
  </w:num>
  <w:num w:numId="11">
    <w:abstractNumId w:val="25"/>
  </w:num>
  <w:num w:numId="12">
    <w:abstractNumId w:val="7"/>
  </w:num>
  <w:num w:numId="13">
    <w:abstractNumId w:val="23"/>
  </w:num>
  <w:num w:numId="14">
    <w:abstractNumId w:val="13"/>
  </w:num>
  <w:num w:numId="15">
    <w:abstractNumId w:val="4"/>
  </w:num>
  <w:num w:numId="16">
    <w:abstractNumId w:val="10"/>
  </w:num>
  <w:num w:numId="17">
    <w:abstractNumId w:val="14"/>
  </w:num>
  <w:num w:numId="18">
    <w:abstractNumId w:val="9"/>
  </w:num>
  <w:num w:numId="19">
    <w:abstractNumId w:val="8"/>
  </w:num>
  <w:num w:numId="20">
    <w:abstractNumId w:val="11"/>
  </w:num>
  <w:num w:numId="21">
    <w:abstractNumId w:val="6"/>
  </w:num>
  <w:num w:numId="22">
    <w:abstractNumId w:val="12"/>
  </w:num>
  <w:num w:numId="23">
    <w:abstractNumId w:val="26"/>
  </w:num>
  <w:num w:numId="24">
    <w:abstractNumId w:val="17"/>
  </w:num>
  <w:num w:numId="25">
    <w:abstractNumId w:val="5"/>
  </w:num>
  <w:num w:numId="26">
    <w:abstractNumId w:val="20"/>
  </w:num>
  <w:num w:numId="27">
    <w:abstractNumId w:val="28"/>
  </w:num>
  <w:num w:numId="28">
    <w:abstractNumId w:val="18"/>
  </w:num>
  <w:num w:numId="29">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D34"/>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1BD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5DB"/>
    <w:rsid w:val="00135C64"/>
    <w:rsid w:val="00135ED8"/>
    <w:rsid w:val="00142709"/>
    <w:rsid w:val="00144D01"/>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0A7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06C"/>
    <w:rsid w:val="00330613"/>
    <w:rsid w:val="00331BA8"/>
    <w:rsid w:val="003336CC"/>
    <w:rsid w:val="00334AB8"/>
    <w:rsid w:val="00335C81"/>
    <w:rsid w:val="0034173A"/>
    <w:rsid w:val="003434C9"/>
    <w:rsid w:val="0035263D"/>
    <w:rsid w:val="00354D77"/>
    <w:rsid w:val="00355B66"/>
    <w:rsid w:val="00360CF0"/>
    <w:rsid w:val="00362743"/>
    <w:rsid w:val="00362803"/>
    <w:rsid w:val="003633CB"/>
    <w:rsid w:val="003648DC"/>
    <w:rsid w:val="00364A36"/>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A24"/>
    <w:rsid w:val="004304B8"/>
    <w:rsid w:val="00432531"/>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13A1"/>
    <w:rsid w:val="005222C8"/>
    <w:rsid w:val="00522C3C"/>
    <w:rsid w:val="00523534"/>
    <w:rsid w:val="00530919"/>
    <w:rsid w:val="005314FD"/>
    <w:rsid w:val="005349A9"/>
    <w:rsid w:val="005359AC"/>
    <w:rsid w:val="0053624C"/>
    <w:rsid w:val="00541399"/>
    <w:rsid w:val="0054326F"/>
    <w:rsid w:val="0054368B"/>
    <w:rsid w:val="005450FD"/>
    <w:rsid w:val="00546650"/>
    <w:rsid w:val="005479F8"/>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02A8"/>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3B0D"/>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C05"/>
    <w:rsid w:val="00732849"/>
    <w:rsid w:val="00733A75"/>
    <w:rsid w:val="0073516B"/>
    <w:rsid w:val="00736AE0"/>
    <w:rsid w:val="00740DEE"/>
    <w:rsid w:val="00741530"/>
    <w:rsid w:val="00742559"/>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2125"/>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52E"/>
    <w:rsid w:val="007A678F"/>
    <w:rsid w:val="007B1C01"/>
    <w:rsid w:val="007B277F"/>
    <w:rsid w:val="007B49DF"/>
    <w:rsid w:val="007B615E"/>
    <w:rsid w:val="007B7B11"/>
    <w:rsid w:val="007C0C86"/>
    <w:rsid w:val="007C12A6"/>
    <w:rsid w:val="007C1336"/>
    <w:rsid w:val="007C2FC9"/>
    <w:rsid w:val="007C737E"/>
    <w:rsid w:val="007D1DBD"/>
    <w:rsid w:val="007E53D7"/>
    <w:rsid w:val="007E559C"/>
    <w:rsid w:val="007F0991"/>
    <w:rsid w:val="007F1C7B"/>
    <w:rsid w:val="007F1F6B"/>
    <w:rsid w:val="007F77AE"/>
    <w:rsid w:val="0080514B"/>
    <w:rsid w:val="00805543"/>
    <w:rsid w:val="008057FB"/>
    <w:rsid w:val="00805829"/>
    <w:rsid w:val="00806D8D"/>
    <w:rsid w:val="00811EDF"/>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F22FB"/>
    <w:rsid w:val="008F33CB"/>
    <w:rsid w:val="008F35D2"/>
    <w:rsid w:val="008F37CA"/>
    <w:rsid w:val="008F411C"/>
    <w:rsid w:val="008F486E"/>
    <w:rsid w:val="009000DC"/>
    <w:rsid w:val="00904567"/>
    <w:rsid w:val="00904F39"/>
    <w:rsid w:val="009060CA"/>
    <w:rsid w:val="00906A50"/>
    <w:rsid w:val="00912DD8"/>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30A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BE6"/>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DAD"/>
    <w:rsid w:val="00CB2F59"/>
    <w:rsid w:val="00CB3291"/>
    <w:rsid w:val="00CB6822"/>
    <w:rsid w:val="00CC1CD9"/>
    <w:rsid w:val="00CD2079"/>
    <w:rsid w:val="00CD3D90"/>
    <w:rsid w:val="00CD574A"/>
    <w:rsid w:val="00CE1339"/>
    <w:rsid w:val="00CE1D20"/>
    <w:rsid w:val="00CE35B8"/>
    <w:rsid w:val="00CE370A"/>
    <w:rsid w:val="00CE4588"/>
    <w:rsid w:val="00CF302D"/>
    <w:rsid w:val="00CF3935"/>
    <w:rsid w:val="00CF3DAB"/>
    <w:rsid w:val="00CF5596"/>
    <w:rsid w:val="00D01A72"/>
    <w:rsid w:val="00D04565"/>
    <w:rsid w:val="00D04D34"/>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385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3DF"/>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5:chartTrackingRefBased/>
  <w15:docId w15:val="{BA1DA788-CEB4-457A-8A95-350C8D985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8"/>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4">
    <w:name w:val="endnote text"/>
    <w:basedOn w:val="a2"/>
    <w:semiHidden/>
    <w:rsid w:val="00F60D29"/>
    <w:rPr>
      <w:sz w:val="20"/>
      <w:szCs w:val="20"/>
    </w:rPr>
  </w:style>
  <w:style w:type="table" w:styleId="afff5">
    <w:name w:val="Table Grid"/>
    <w:basedOn w:val="a4"/>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8">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2"/>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ind w:left="284" w:firstLine="0"/>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character" w:customStyle="1" w:styleId="afff">
    <w:name w:val="Абзац списка Знак"/>
    <w:basedOn w:val="a3"/>
    <w:link w:val="affe"/>
    <w:uiPriority w:val="34"/>
    <w:rsid w:val="00364A36"/>
    <w:rPr>
      <w:rFonts w:ascii="Calibri" w:eastAsia="Calibri" w:hAnsi="Calibri"/>
      <w:sz w:val="22"/>
      <w:szCs w:val="22"/>
      <w:lang w:eastAsia="en-US"/>
    </w:rPr>
  </w:style>
  <w:style w:type="paragraph" w:customStyle="1" w:styleId="-2">
    <w:name w:val="Контракт-раздел"/>
    <w:basedOn w:val="a2"/>
    <w:next w:val="-"/>
    <w:rsid w:val="00364A36"/>
    <w:pPr>
      <w:keepNext/>
      <w:tabs>
        <w:tab w:val="left" w:pos="540"/>
        <w:tab w:val="num" w:pos="3119"/>
      </w:tabs>
      <w:suppressAutoHyphens/>
      <w:spacing w:before="360" w:after="120"/>
      <w:ind w:left="3119"/>
      <w:jc w:val="center"/>
      <w:outlineLvl w:val="3"/>
    </w:pPr>
    <w:rPr>
      <w:b/>
      <w:bCs/>
      <w:caps/>
      <w:smallCaps/>
    </w:rPr>
  </w:style>
  <w:style w:type="paragraph" w:customStyle="1" w:styleId="Default">
    <w:name w:val="Default"/>
    <w:rsid w:val="002B0A70"/>
    <w:pPr>
      <w:autoSpaceDE w:val="0"/>
      <w:autoSpaceDN w:val="0"/>
      <w:adjustRightInd w:val="0"/>
      <w:spacing w:before="120"/>
      <w:jc w:val="both"/>
    </w:pPr>
    <w:rPr>
      <w:color w:val="000000"/>
      <w:sz w:val="24"/>
      <w:szCs w:val="24"/>
    </w:rPr>
  </w:style>
  <w:style w:type="paragraph" w:styleId="afffc">
    <w:name w:val="No Spacing"/>
    <w:qFormat/>
    <w:rsid w:val="007A652E"/>
    <w:rPr>
      <w:sz w:val="24"/>
      <w:szCs w:val="24"/>
    </w:rPr>
  </w:style>
  <w:style w:type="paragraph" w:customStyle="1" w:styleId="Iniiaiieoaeno">
    <w:name w:val="!Iniiaiie oaeno"/>
    <w:basedOn w:val="a2"/>
    <w:rsid w:val="00912DD8"/>
    <w:pPr>
      <w:overflowPunct w:val="0"/>
      <w:autoSpaceDE w:val="0"/>
      <w:autoSpaceDN w:val="0"/>
      <w:adjustRightInd w:val="0"/>
      <w:ind w:firstLine="709"/>
      <w:jc w:val="both"/>
    </w:pPr>
    <w:rPr>
      <w:rFonts w:eastAsia="Calibr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88896">
      <w:bodyDiv w:val="1"/>
      <w:marLeft w:val="0"/>
      <w:marRight w:val="0"/>
      <w:marTop w:val="0"/>
      <w:marBottom w:val="0"/>
      <w:divBdr>
        <w:top w:val="none" w:sz="0" w:space="0" w:color="auto"/>
        <w:left w:val="none" w:sz="0" w:space="0" w:color="auto"/>
        <w:bottom w:val="none" w:sz="0" w:space="0" w:color="auto"/>
        <w:right w:val="none" w:sz="0" w:space="0" w:color="auto"/>
      </w:divBdr>
    </w:div>
    <w:div w:id="263653618">
      <w:bodyDiv w:val="1"/>
      <w:marLeft w:val="0"/>
      <w:marRight w:val="0"/>
      <w:marTop w:val="0"/>
      <w:marBottom w:val="0"/>
      <w:divBdr>
        <w:top w:val="none" w:sz="0" w:space="0" w:color="auto"/>
        <w:left w:val="none" w:sz="0" w:space="0" w:color="auto"/>
        <w:bottom w:val="none" w:sz="0" w:space="0" w:color="auto"/>
        <w:right w:val="none" w:sz="0" w:space="0" w:color="auto"/>
      </w:divBdr>
    </w:div>
    <w:div w:id="441539209">
      <w:bodyDiv w:val="1"/>
      <w:marLeft w:val="0"/>
      <w:marRight w:val="0"/>
      <w:marTop w:val="0"/>
      <w:marBottom w:val="0"/>
      <w:divBdr>
        <w:top w:val="none" w:sz="0" w:space="0" w:color="auto"/>
        <w:left w:val="none" w:sz="0" w:space="0" w:color="auto"/>
        <w:bottom w:val="none" w:sz="0" w:space="0" w:color="auto"/>
        <w:right w:val="none" w:sz="0" w:space="0" w:color="auto"/>
      </w:divBdr>
    </w:div>
    <w:div w:id="72877403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008473">
      <w:bodyDiv w:val="1"/>
      <w:marLeft w:val="0"/>
      <w:marRight w:val="0"/>
      <w:marTop w:val="0"/>
      <w:marBottom w:val="0"/>
      <w:divBdr>
        <w:top w:val="none" w:sz="0" w:space="0" w:color="auto"/>
        <w:left w:val="none" w:sz="0" w:space="0" w:color="auto"/>
        <w:bottom w:val="none" w:sz="0" w:space="0" w:color="auto"/>
        <w:right w:val="none" w:sz="0" w:space="0" w:color="auto"/>
      </w:divBdr>
    </w:div>
    <w:div w:id="900751090">
      <w:bodyDiv w:val="1"/>
      <w:marLeft w:val="0"/>
      <w:marRight w:val="0"/>
      <w:marTop w:val="0"/>
      <w:marBottom w:val="0"/>
      <w:divBdr>
        <w:top w:val="none" w:sz="0" w:space="0" w:color="auto"/>
        <w:left w:val="none" w:sz="0" w:space="0" w:color="auto"/>
        <w:bottom w:val="none" w:sz="0" w:space="0" w:color="auto"/>
        <w:right w:val="none" w:sz="0" w:space="0" w:color="auto"/>
      </w:divBdr>
    </w:div>
    <w:div w:id="1420906795">
      <w:bodyDiv w:val="1"/>
      <w:marLeft w:val="0"/>
      <w:marRight w:val="0"/>
      <w:marTop w:val="0"/>
      <w:marBottom w:val="0"/>
      <w:divBdr>
        <w:top w:val="none" w:sz="0" w:space="0" w:color="auto"/>
        <w:left w:val="none" w:sz="0" w:space="0" w:color="auto"/>
        <w:bottom w:val="none" w:sz="0" w:space="0" w:color="auto"/>
        <w:right w:val="none" w:sz="0" w:space="0" w:color="auto"/>
      </w:divBdr>
    </w:div>
    <w:div w:id="1435980871">
      <w:bodyDiv w:val="1"/>
      <w:marLeft w:val="0"/>
      <w:marRight w:val="0"/>
      <w:marTop w:val="0"/>
      <w:marBottom w:val="0"/>
      <w:divBdr>
        <w:top w:val="none" w:sz="0" w:space="0" w:color="auto"/>
        <w:left w:val="none" w:sz="0" w:space="0" w:color="auto"/>
        <w:bottom w:val="none" w:sz="0" w:space="0" w:color="auto"/>
        <w:right w:val="none" w:sz="0" w:space="0" w:color="auto"/>
      </w:divBdr>
    </w:div>
    <w:div w:id="21026801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BBC3370E-A0E8-4DE3-A360-C6B256A91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27</TotalTime>
  <Pages>7</Pages>
  <Words>1674</Words>
  <Characters>12823</Characters>
  <Application>Microsoft Office Word</Application>
  <DocSecurity>0</DocSecurity>
  <Lines>106</Lines>
  <Paragraphs>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14469</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Потороча Антон Андреевич</cp:lastModifiedBy>
  <cp:revision>18</cp:revision>
  <cp:lastPrinted>2013-05-13T10:31:00Z</cp:lastPrinted>
  <dcterms:created xsi:type="dcterms:W3CDTF">2013-12-04T11:06:00Z</dcterms:created>
  <dcterms:modified xsi:type="dcterms:W3CDTF">2014-03-24T06:56:00Z</dcterms:modified>
</cp:coreProperties>
</file>