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E53867" w:rsidP="005523F7">
      <w:pPr>
        <w:widowControl w:val="0"/>
        <w:jc w:val="center"/>
        <w:rPr>
          <w:b/>
          <w:bCs/>
          <w:sz w:val="28"/>
          <w:szCs w:val="28"/>
        </w:rPr>
      </w:pPr>
      <w:r w:rsidRPr="00E53867">
        <w:rPr>
          <w:b/>
          <w:bCs/>
          <w:sz w:val="28"/>
          <w:szCs w:val="28"/>
        </w:rPr>
        <w:t>ДОКУМЕНТАЦИЯ ПО ЗАПРОСУ ПРЕДЛОЖЕНИЙ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A2886" w:rsidRPr="00723913" w:rsidRDefault="00E53867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E53867">
        <w:rPr>
          <w:b/>
          <w:sz w:val="28"/>
          <w:szCs w:val="28"/>
          <w:lang w:val="ru-RU"/>
        </w:rPr>
        <w:t>открытый одноэтапный запрос предложений в электронной форме без квалификационного отбора на право заключения договора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E53867" w:rsidRPr="00E53867">
        <w:rPr>
          <w:b/>
          <w:sz w:val="28"/>
          <w:szCs w:val="28"/>
          <w:lang w:val="ru-RU"/>
        </w:rPr>
        <w:t xml:space="preserve">выполнение работ: «Разработка проекта мониторинга </w:t>
      </w:r>
      <w:proofErr w:type="spellStart"/>
      <w:r w:rsidR="00E53867" w:rsidRPr="00E53867">
        <w:rPr>
          <w:b/>
          <w:sz w:val="28"/>
          <w:szCs w:val="28"/>
          <w:lang w:val="ru-RU"/>
        </w:rPr>
        <w:t>рекультивированных</w:t>
      </w:r>
      <w:proofErr w:type="spellEnd"/>
      <w:r w:rsidR="00E53867" w:rsidRPr="00E53867">
        <w:rPr>
          <w:b/>
          <w:sz w:val="28"/>
          <w:szCs w:val="28"/>
          <w:lang w:val="ru-RU"/>
        </w:rPr>
        <w:t xml:space="preserve"> объектов по теме: «Рекультивация </w:t>
      </w:r>
      <w:proofErr w:type="spellStart"/>
      <w:r w:rsidR="00E53867" w:rsidRPr="00E53867">
        <w:rPr>
          <w:b/>
          <w:sz w:val="28"/>
          <w:szCs w:val="28"/>
          <w:lang w:val="ru-RU"/>
        </w:rPr>
        <w:t>хвостохранилища</w:t>
      </w:r>
      <w:proofErr w:type="spellEnd"/>
      <w:r w:rsidR="00E53867" w:rsidRPr="00E53867">
        <w:rPr>
          <w:b/>
          <w:sz w:val="28"/>
          <w:szCs w:val="28"/>
          <w:lang w:val="ru-RU"/>
        </w:rPr>
        <w:t xml:space="preserve">, объектов гидрометаллургического завода и урановых рудников №1 и №2, включая проектно-изыскательские работы, бывшего государственного </w:t>
      </w:r>
      <w:proofErr w:type="spellStart"/>
      <w:proofErr w:type="gramStart"/>
      <w:r w:rsidR="00E53867" w:rsidRPr="00E53867">
        <w:rPr>
          <w:b/>
          <w:sz w:val="28"/>
          <w:szCs w:val="28"/>
          <w:lang w:val="ru-RU"/>
        </w:rPr>
        <w:t>предприятия«</w:t>
      </w:r>
      <w:proofErr w:type="gramEnd"/>
      <w:r w:rsidR="00E53867" w:rsidRPr="00E53867">
        <w:rPr>
          <w:b/>
          <w:sz w:val="28"/>
          <w:szCs w:val="28"/>
          <w:lang w:val="ru-RU"/>
        </w:rPr>
        <w:t>Алмаз</w:t>
      </w:r>
      <w:proofErr w:type="spellEnd"/>
      <w:r w:rsidR="00E53867" w:rsidRPr="00E53867">
        <w:rPr>
          <w:b/>
          <w:sz w:val="28"/>
          <w:szCs w:val="28"/>
          <w:lang w:val="ru-RU"/>
        </w:rPr>
        <w:t>» (г. Лермонтов, Ставропольский край)»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2356F6" w:rsidRPr="002356F6" w:rsidRDefault="002356F6" w:rsidP="002356F6">
      <w:pPr>
        <w:tabs>
          <w:tab w:val="center" w:pos="993"/>
        </w:tabs>
        <w:suppressAutoHyphens/>
        <w:ind w:firstLine="709"/>
        <w:rPr>
          <w:b/>
          <w:bCs/>
        </w:rPr>
      </w:pPr>
      <w:r w:rsidRPr="002356F6">
        <w:rPr>
          <w:b/>
          <w:bCs/>
        </w:rPr>
        <w:lastRenderedPageBreak/>
        <w:t>1.</w:t>
      </w:r>
      <w:r w:rsidRPr="002356F6">
        <w:rPr>
          <w:b/>
          <w:bCs/>
        </w:rPr>
        <w:tab/>
      </w:r>
      <w:r w:rsidRPr="002356F6">
        <w:rPr>
          <w:b/>
          <w:bCs/>
        </w:rPr>
        <w:tab/>
        <w:t>Общие положения</w:t>
      </w:r>
    </w:p>
    <w:p w:rsidR="002356F6" w:rsidRPr="002356F6" w:rsidRDefault="002356F6" w:rsidP="002356F6">
      <w:pPr>
        <w:widowControl w:val="0"/>
        <w:shd w:val="clear" w:color="auto" w:fill="FFFFFF"/>
        <w:suppressAutoHyphens/>
        <w:autoSpaceDE w:val="0"/>
        <w:autoSpaceDN w:val="0"/>
        <w:adjustRightInd w:val="0"/>
        <w:ind w:firstLine="708"/>
        <w:jc w:val="both"/>
      </w:pPr>
      <w:r w:rsidRPr="002356F6">
        <w:t>1.1.</w:t>
      </w:r>
      <w:r w:rsidRPr="002356F6">
        <w:tab/>
        <w:t xml:space="preserve">Название работы (предмет контракта): «Разработка проекта мониторинга </w:t>
      </w:r>
      <w:proofErr w:type="spellStart"/>
      <w:r w:rsidRPr="002356F6">
        <w:t>рекультивированных</w:t>
      </w:r>
      <w:proofErr w:type="spellEnd"/>
      <w:r w:rsidRPr="002356F6">
        <w:t xml:space="preserve"> объектов по теме: </w:t>
      </w:r>
      <w:r w:rsidRPr="002356F6">
        <w:rPr>
          <w:bCs/>
        </w:rPr>
        <w:t>«</w:t>
      </w:r>
      <w:r w:rsidRPr="002356F6">
        <w:t xml:space="preserve">Рекультивация </w:t>
      </w:r>
      <w:proofErr w:type="spellStart"/>
      <w:r w:rsidRPr="002356F6">
        <w:t>хвостохранилища</w:t>
      </w:r>
      <w:proofErr w:type="spellEnd"/>
      <w:r w:rsidRPr="002356F6">
        <w:t>, объектов гидрометаллургического завода и урановых рудников №1 и №2, включая проектно-изыскательские работы, бывшего государственного предприятия «Алмаз» (г. Лермонтов, Ставропольский край)».</w:t>
      </w:r>
    </w:p>
    <w:p w:rsidR="002356F6" w:rsidRPr="002356F6" w:rsidRDefault="002356F6" w:rsidP="002356F6">
      <w:pPr>
        <w:suppressAutoHyphens/>
        <w:ind w:firstLine="709"/>
        <w:jc w:val="both"/>
      </w:pPr>
      <w:r w:rsidRPr="002356F6">
        <w:t>1.2.</w:t>
      </w:r>
      <w:r w:rsidRPr="002356F6">
        <w:tab/>
        <w:t>Заказчик: Федеральное государственное унитарное предприятие «Предприятие по обращению с радиоактивными отходами» «РосРАО».</w:t>
      </w:r>
    </w:p>
    <w:p w:rsidR="002356F6" w:rsidRPr="002356F6" w:rsidRDefault="002356F6" w:rsidP="002356F6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2356F6">
        <w:t>1.3. Начальная (максимальная) цена контракта, предлагаемая на конкурс:</w:t>
      </w:r>
      <w:r w:rsidRPr="002356F6">
        <w:br/>
        <w:t xml:space="preserve">1 822 204,24 (один миллион восемьсот двадцать две тысячи двести четыре) рубля 24 </w:t>
      </w:r>
      <w:proofErr w:type="gramStart"/>
      <w:r w:rsidRPr="002356F6">
        <w:t>коп.,</w:t>
      </w:r>
      <w:proofErr w:type="gramEnd"/>
      <w:r w:rsidRPr="002356F6">
        <w:t xml:space="preserve"> включая НДС.</w:t>
      </w:r>
    </w:p>
    <w:p w:rsidR="002356F6" w:rsidRPr="002356F6" w:rsidRDefault="002356F6" w:rsidP="002356F6">
      <w:pPr>
        <w:tabs>
          <w:tab w:val="num" w:pos="1276"/>
        </w:tabs>
        <w:suppressAutoHyphens/>
        <w:ind w:firstLine="709"/>
        <w:jc w:val="both"/>
      </w:pPr>
      <w:r w:rsidRPr="002356F6">
        <w:t>1.4.</w:t>
      </w:r>
      <w:r w:rsidRPr="002356F6">
        <w:tab/>
        <w:t>Сроки выполнения работы: с даты заключения договора по 20 ноября 2014 года.</w:t>
      </w:r>
    </w:p>
    <w:p w:rsidR="002356F6" w:rsidRPr="002356F6" w:rsidRDefault="002356F6" w:rsidP="002356F6">
      <w:pPr>
        <w:shd w:val="clear" w:color="auto" w:fill="FFFFFF"/>
        <w:suppressAutoHyphens/>
        <w:spacing w:after="120"/>
        <w:ind w:firstLine="709"/>
        <w:jc w:val="both"/>
      </w:pPr>
      <w:r w:rsidRPr="002356F6">
        <w:t>1.5.</w:t>
      </w:r>
      <w:r w:rsidRPr="002356F6">
        <w:tab/>
        <w:t xml:space="preserve">Место выполнения работы: Ставропольский край, г. Лермонтов, объекты бывшего госпредприятия «Алмаз»: рудник №1 (г. Бештау), рудник №2 (г. Бык), </w:t>
      </w:r>
      <w:proofErr w:type="spellStart"/>
      <w:r w:rsidRPr="002356F6">
        <w:t>хвостохранилище</w:t>
      </w:r>
      <w:proofErr w:type="spellEnd"/>
      <w:r w:rsidRPr="002356F6">
        <w:t xml:space="preserve"> гидрометаллургического завода, а также по месту нахождения Исполнителя.</w:t>
      </w:r>
    </w:p>
    <w:p w:rsidR="002356F6" w:rsidRPr="002356F6" w:rsidRDefault="002356F6" w:rsidP="002356F6">
      <w:pPr>
        <w:suppressAutoHyphens/>
        <w:ind w:firstLine="709"/>
        <w:outlineLvl w:val="0"/>
      </w:pPr>
      <w:r w:rsidRPr="002356F6">
        <w:t>1.6. Перечень сокращений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2"/>
        <w:gridCol w:w="7788"/>
      </w:tblGrid>
      <w:tr w:rsidR="002356F6" w:rsidRPr="002356F6" w:rsidTr="00634691">
        <w:tc>
          <w:tcPr>
            <w:tcW w:w="1782" w:type="dxa"/>
          </w:tcPr>
          <w:p w:rsidR="002356F6" w:rsidRPr="002356F6" w:rsidRDefault="002356F6" w:rsidP="00634691">
            <w:pPr>
              <w:suppressAutoHyphens/>
              <w:spacing w:before="120" w:after="120"/>
              <w:outlineLvl w:val="0"/>
              <w:rPr>
                <w:b/>
              </w:rPr>
            </w:pPr>
            <w:r w:rsidRPr="002356F6">
              <w:rPr>
                <w:b/>
              </w:rPr>
              <w:t>ВЭ</w:t>
            </w:r>
          </w:p>
        </w:tc>
        <w:tc>
          <w:tcPr>
            <w:tcW w:w="7788" w:type="dxa"/>
          </w:tcPr>
          <w:p w:rsidR="002356F6" w:rsidRPr="002356F6" w:rsidRDefault="002356F6" w:rsidP="00634691">
            <w:pPr>
              <w:suppressAutoHyphens/>
              <w:spacing w:before="120" w:after="120"/>
              <w:outlineLvl w:val="0"/>
            </w:pPr>
            <w:r w:rsidRPr="002356F6">
              <w:t>Вывод из эксплуатации</w:t>
            </w:r>
          </w:p>
        </w:tc>
      </w:tr>
      <w:tr w:rsidR="002356F6" w:rsidRPr="002356F6" w:rsidTr="00634691">
        <w:trPr>
          <w:trHeight w:val="217"/>
        </w:trPr>
        <w:tc>
          <w:tcPr>
            <w:tcW w:w="1782" w:type="dxa"/>
          </w:tcPr>
          <w:p w:rsidR="002356F6" w:rsidRPr="002356F6" w:rsidRDefault="002356F6" w:rsidP="00634691">
            <w:pPr>
              <w:suppressAutoHyphens/>
              <w:spacing w:before="120" w:after="120"/>
              <w:outlineLvl w:val="0"/>
              <w:rPr>
                <w:b/>
              </w:rPr>
            </w:pPr>
            <w:r w:rsidRPr="002356F6">
              <w:rPr>
                <w:b/>
              </w:rPr>
              <w:t>РАО</w:t>
            </w:r>
          </w:p>
        </w:tc>
        <w:tc>
          <w:tcPr>
            <w:tcW w:w="7788" w:type="dxa"/>
          </w:tcPr>
          <w:p w:rsidR="002356F6" w:rsidRPr="002356F6" w:rsidRDefault="002356F6" w:rsidP="00634691">
            <w:pPr>
              <w:suppressAutoHyphens/>
              <w:spacing w:before="120" w:after="120"/>
              <w:outlineLvl w:val="0"/>
            </w:pPr>
            <w:r w:rsidRPr="002356F6">
              <w:t>Радиоактивные отходы</w:t>
            </w:r>
          </w:p>
        </w:tc>
      </w:tr>
      <w:tr w:rsidR="002356F6" w:rsidRPr="002356F6" w:rsidTr="00634691">
        <w:tc>
          <w:tcPr>
            <w:tcW w:w="1782" w:type="dxa"/>
          </w:tcPr>
          <w:p w:rsidR="002356F6" w:rsidRPr="002356F6" w:rsidRDefault="002356F6" w:rsidP="00634691">
            <w:pPr>
              <w:suppressAutoHyphens/>
              <w:spacing w:before="120" w:after="120"/>
              <w:outlineLvl w:val="0"/>
              <w:rPr>
                <w:b/>
              </w:rPr>
            </w:pPr>
            <w:r w:rsidRPr="002356F6">
              <w:rPr>
                <w:b/>
              </w:rPr>
              <w:t>ФЦП ЯРБ</w:t>
            </w:r>
          </w:p>
        </w:tc>
        <w:tc>
          <w:tcPr>
            <w:tcW w:w="7788" w:type="dxa"/>
          </w:tcPr>
          <w:p w:rsidR="002356F6" w:rsidRPr="002356F6" w:rsidRDefault="002356F6" w:rsidP="00634691">
            <w:pPr>
              <w:suppressAutoHyphens/>
              <w:spacing w:before="120" w:after="120"/>
              <w:outlineLvl w:val="0"/>
            </w:pPr>
            <w:r w:rsidRPr="002356F6">
              <w:t>Федеральная целевая программа «Обеспечение ядерной и радиац</w:t>
            </w:r>
            <w:r w:rsidRPr="002356F6">
              <w:t>и</w:t>
            </w:r>
            <w:r w:rsidRPr="002356F6">
              <w:t>онной безопасности на 2008 год и на период до 2015 г</w:t>
            </w:r>
            <w:r w:rsidRPr="002356F6">
              <w:t>о</w:t>
            </w:r>
            <w:r w:rsidRPr="002356F6">
              <w:t>да»</w:t>
            </w:r>
          </w:p>
        </w:tc>
      </w:tr>
      <w:tr w:rsidR="002356F6" w:rsidRPr="002356F6" w:rsidTr="00634691">
        <w:tc>
          <w:tcPr>
            <w:tcW w:w="1782" w:type="dxa"/>
          </w:tcPr>
          <w:p w:rsidR="002356F6" w:rsidRPr="002356F6" w:rsidRDefault="002356F6" w:rsidP="00634691">
            <w:pPr>
              <w:suppressAutoHyphens/>
              <w:spacing w:before="120" w:after="120"/>
              <w:outlineLvl w:val="0"/>
              <w:rPr>
                <w:b/>
              </w:rPr>
            </w:pPr>
            <w:r w:rsidRPr="002356F6">
              <w:rPr>
                <w:b/>
              </w:rPr>
              <w:t>ЯРОО</w:t>
            </w:r>
          </w:p>
        </w:tc>
        <w:tc>
          <w:tcPr>
            <w:tcW w:w="7788" w:type="dxa"/>
          </w:tcPr>
          <w:p w:rsidR="002356F6" w:rsidRPr="002356F6" w:rsidRDefault="002356F6" w:rsidP="00634691">
            <w:pPr>
              <w:suppressAutoHyphens/>
              <w:spacing w:before="120" w:after="120"/>
              <w:outlineLvl w:val="0"/>
            </w:pPr>
            <w:r w:rsidRPr="002356F6">
              <w:t xml:space="preserve">Ядерно- и </w:t>
            </w:r>
            <w:proofErr w:type="spellStart"/>
            <w:r w:rsidRPr="002356F6">
              <w:t>радиационно</w:t>
            </w:r>
            <w:proofErr w:type="spellEnd"/>
            <w:r w:rsidRPr="002356F6">
              <w:t xml:space="preserve"> опасный объект</w:t>
            </w:r>
          </w:p>
        </w:tc>
      </w:tr>
      <w:tr w:rsidR="002356F6" w:rsidRPr="002356F6" w:rsidTr="00634691">
        <w:tc>
          <w:tcPr>
            <w:tcW w:w="1782" w:type="dxa"/>
          </w:tcPr>
          <w:p w:rsidR="002356F6" w:rsidRPr="002356F6" w:rsidRDefault="002356F6" w:rsidP="00634691">
            <w:pPr>
              <w:suppressAutoHyphens/>
              <w:spacing w:before="120" w:after="120"/>
              <w:outlineLvl w:val="0"/>
              <w:rPr>
                <w:b/>
              </w:rPr>
            </w:pPr>
            <w:r w:rsidRPr="002356F6">
              <w:rPr>
                <w:b/>
              </w:rPr>
              <w:t>ФГУП «РосРАО»</w:t>
            </w:r>
          </w:p>
        </w:tc>
        <w:tc>
          <w:tcPr>
            <w:tcW w:w="7788" w:type="dxa"/>
          </w:tcPr>
          <w:p w:rsidR="002356F6" w:rsidRPr="002356F6" w:rsidRDefault="002356F6" w:rsidP="00634691">
            <w:pPr>
              <w:suppressAutoHyphens/>
              <w:spacing w:before="120" w:after="120"/>
              <w:outlineLvl w:val="0"/>
            </w:pPr>
            <w:r w:rsidRPr="002356F6">
              <w:t>Федеральное государственное унитарное предприятие «Предпр</w:t>
            </w:r>
            <w:r w:rsidRPr="002356F6">
              <w:t>и</w:t>
            </w:r>
            <w:r w:rsidRPr="002356F6">
              <w:t>ятие по обращению с радиоактивными отходами»</w:t>
            </w:r>
          </w:p>
        </w:tc>
      </w:tr>
      <w:tr w:rsidR="002356F6" w:rsidRPr="002356F6" w:rsidTr="00634691">
        <w:tc>
          <w:tcPr>
            <w:tcW w:w="1782" w:type="dxa"/>
          </w:tcPr>
          <w:p w:rsidR="002356F6" w:rsidRPr="002356F6" w:rsidRDefault="002356F6" w:rsidP="00634691">
            <w:pPr>
              <w:suppressAutoHyphens/>
              <w:spacing w:before="120" w:after="120"/>
              <w:outlineLvl w:val="0"/>
              <w:rPr>
                <w:b/>
              </w:rPr>
            </w:pPr>
            <w:r w:rsidRPr="002356F6">
              <w:rPr>
                <w:b/>
              </w:rPr>
              <w:t>МЗУА</w:t>
            </w:r>
          </w:p>
        </w:tc>
        <w:tc>
          <w:tcPr>
            <w:tcW w:w="7788" w:type="dxa"/>
          </w:tcPr>
          <w:p w:rsidR="002356F6" w:rsidRPr="002356F6" w:rsidRDefault="002356F6" w:rsidP="00634691">
            <w:pPr>
              <w:suppressAutoHyphens/>
              <w:spacing w:before="120" w:after="120"/>
              <w:outlineLvl w:val="0"/>
            </w:pPr>
            <w:r w:rsidRPr="002356F6">
              <w:t>Минимально значимая удельная активность</w:t>
            </w:r>
          </w:p>
        </w:tc>
      </w:tr>
      <w:tr w:rsidR="002356F6" w:rsidRPr="002356F6" w:rsidTr="00634691">
        <w:tc>
          <w:tcPr>
            <w:tcW w:w="1782" w:type="dxa"/>
          </w:tcPr>
          <w:p w:rsidR="002356F6" w:rsidRPr="002356F6" w:rsidRDefault="002356F6" w:rsidP="00634691">
            <w:pPr>
              <w:suppressAutoHyphens/>
              <w:spacing w:before="120" w:after="120"/>
              <w:outlineLvl w:val="0"/>
              <w:rPr>
                <w:b/>
              </w:rPr>
            </w:pPr>
            <w:r w:rsidRPr="002356F6">
              <w:rPr>
                <w:b/>
              </w:rPr>
              <w:t>МЭД</w:t>
            </w:r>
          </w:p>
        </w:tc>
        <w:tc>
          <w:tcPr>
            <w:tcW w:w="7788" w:type="dxa"/>
          </w:tcPr>
          <w:p w:rsidR="002356F6" w:rsidRPr="002356F6" w:rsidRDefault="002356F6" w:rsidP="00634691">
            <w:pPr>
              <w:suppressAutoHyphens/>
              <w:spacing w:before="120" w:after="120"/>
              <w:outlineLvl w:val="0"/>
            </w:pPr>
            <w:r w:rsidRPr="002356F6">
              <w:t>Мощность экспозиционной дозы</w:t>
            </w:r>
          </w:p>
        </w:tc>
      </w:tr>
      <w:tr w:rsidR="002356F6" w:rsidRPr="002356F6" w:rsidTr="00634691">
        <w:tc>
          <w:tcPr>
            <w:tcW w:w="1782" w:type="dxa"/>
          </w:tcPr>
          <w:p w:rsidR="002356F6" w:rsidRPr="002356F6" w:rsidRDefault="002356F6" w:rsidP="00634691">
            <w:pPr>
              <w:suppressAutoHyphens/>
              <w:spacing w:before="120" w:after="120"/>
              <w:outlineLvl w:val="0"/>
              <w:rPr>
                <w:b/>
              </w:rPr>
            </w:pPr>
            <w:r w:rsidRPr="002356F6">
              <w:rPr>
                <w:b/>
              </w:rPr>
              <w:t>ППР</w:t>
            </w:r>
          </w:p>
        </w:tc>
        <w:tc>
          <w:tcPr>
            <w:tcW w:w="7788" w:type="dxa"/>
          </w:tcPr>
          <w:p w:rsidR="002356F6" w:rsidRPr="002356F6" w:rsidRDefault="002356F6" w:rsidP="00634691">
            <w:pPr>
              <w:tabs>
                <w:tab w:val="left" w:pos="-4820"/>
              </w:tabs>
              <w:suppressAutoHyphens/>
              <w:spacing w:before="120" w:after="120"/>
              <w:ind w:firstLine="34"/>
              <w:outlineLvl w:val="0"/>
            </w:pPr>
            <w:r w:rsidRPr="002356F6">
              <w:t>План производства работ/ проект производства работ</w:t>
            </w:r>
          </w:p>
        </w:tc>
      </w:tr>
      <w:tr w:rsidR="002356F6" w:rsidRPr="002356F6" w:rsidTr="00634691">
        <w:tc>
          <w:tcPr>
            <w:tcW w:w="1782" w:type="dxa"/>
          </w:tcPr>
          <w:p w:rsidR="002356F6" w:rsidRPr="002356F6" w:rsidRDefault="002356F6" w:rsidP="00634691">
            <w:pPr>
              <w:suppressAutoHyphens/>
              <w:spacing w:before="120" w:after="120"/>
              <w:outlineLvl w:val="0"/>
              <w:rPr>
                <w:b/>
              </w:rPr>
            </w:pPr>
            <w:r w:rsidRPr="002356F6">
              <w:rPr>
                <w:b/>
              </w:rPr>
              <w:t>ГМЗ</w:t>
            </w:r>
          </w:p>
        </w:tc>
        <w:tc>
          <w:tcPr>
            <w:tcW w:w="7788" w:type="dxa"/>
          </w:tcPr>
          <w:p w:rsidR="002356F6" w:rsidRPr="002356F6" w:rsidRDefault="002356F6" w:rsidP="00634691">
            <w:pPr>
              <w:tabs>
                <w:tab w:val="left" w:pos="-4820"/>
              </w:tabs>
              <w:suppressAutoHyphens/>
              <w:spacing w:before="120" w:after="120"/>
              <w:ind w:firstLine="34"/>
              <w:outlineLvl w:val="0"/>
            </w:pPr>
            <w:r w:rsidRPr="002356F6">
              <w:t>Гидрометаллургический завод</w:t>
            </w:r>
          </w:p>
        </w:tc>
      </w:tr>
      <w:tr w:rsidR="002356F6" w:rsidRPr="002356F6" w:rsidTr="00634691">
        <w:tc>
          <w:tcPr>
            <w:tcW w:w="1782" w:type="dxa"/>
          </w:tcPr>
          <w:p w:rsidR="002356F6" w:rsidRPr="002356F6" w:rsidRDefault="002356F6" w:rsidP="00634691">
            <w:pPr>
              <w:suppressAutoHyphens/>
              <w:spacing w:before="120" w:after="120"/>
              <w:outlineLvl w:val="0"/>
              <w:rPr>
                <w:b/>
              </w:rPr>
            </w:pPr>
            <w:r w:rsidRPr="002356F6">
              <w:rPr>
                <w:b/>
              </w:rPr>
              <w:t>СП ЛКП-91</w:t>
            </w:r>
          </w:p>
        </w:tc>
        <w:tc>
          <w:tcPr>
            <w:tcW w:w="7788" w:type="dxa"/>
          </w:tcPr>
          <w:p w:rsidR="002356F6" w:rsidRPr="002356F6" w:rsidRDefault="002356F6" w:rsidP="00634691">
            <w:pPr>
              <w:tabs>
                <w:tab w:val="left" w:pos="-4820"/>
              </w:tabs>
              <w:suppressAutoHyphens/>
              <w:spacing w:before="120" w:after="120"/>
              <w:ind w:firstLine="34"/>
              <w:outlineLvl w:val="0"/>
            </w:pPr>
            <w:r w:rsidRPr="002356F6">
              <w:t>Санитарные правила ликвидации, консервации и перепрофилир</w:t>
            </w:r>
            <w:r w:rsidRPr="002356F6">
              <w:t>о</w:t>
            </w:r>
            <w:r w:rsidRPr="002356F6">
              <w:t>вания предприятий по добыче и переработке радиоакти</w:t>
            </w:r>
            <w:r w:rsidRPr="002356F6">
              <w:t>в</w:t>
            </w:r>
            <w:r w:rsidRPr="002356F6">
              <w:t>ных руд</w:t>
            </w:r>
          </w:p>
        </w:tc>
      </w:tr>
      <w:tr w:rsidR="002356F6" w:rsidRPr="002356F6" w:rsidTr="00634691">
        <w:tc>
          <w:tcPr>
            <w:tcW w:w="1782" w:type="dxa"/>
          </w:tcPr>
          <w:p w:rsidR="002356F6" w:rsidRPr="002356F6" w:rsidRDefault="002356F6" w:rsidP="00634691">
            <w:pPr>
              <w:suppressAutoHyphens/>
              <w:spacing w:before="120" w:after="120"/>
              <w:outlineLvl w:val="0"/>
              <w:rPr>
                <w:b/>
              </w:rPr>
            </w:pPr>
            <w:r w:rsidRPr="002356F6">
              <w:rPr>
                <w:b/>
              </w:rPr>
              <w:t>ПДД</w:t>
            </w:r>
          </w:p>
        </w:tc>
        <w:tc>
          <w:tcPr>
            <w:tcW w:w="7788" w:type="dxa"/>
          </w:tcPr>
          <w:p w:rsidR="002356F6" w:rsidRPr="002356F6" w:rsidRDefault="002356F6" w:rsidP="00634691">
            <w:pPr>
              <w:tabs>
                <w:tab w:val="left" w:pos="-4820"/>
              </w:tabs>
              <w:suppressAutoHyphens/>
              <w:spacing w:before="120" w:after="120"/>
              <w:ind w:firstLine="34"/>
              <w:outlineLvl w:val="0"/>
            </w:pPr>
            <w:r w:rsidRPr="002356F6">
              <w:t>Предельно допустимая доза</w:t>
            </w:r>
          </w:p>
        </w:tc>
      </w:tr>
      <w:tr w:rsidR="002356F6" w:rsidRPr="002356F6" w:rsidTr="00634691">
        <w:tc>
          <w:tcPr>
            <w:tcW w:w="1782" w:type="dxa"/>
          </w:tcPr>
          <w:p w:rsidR="002356F6" w:rsidRPr="002356F6" w:rsidRDefault="002356F6" w:rsidP="00634691">
            <w:pPr>
              <w:suppressAutoHyphens/>
              <w:spacing w:before="120" w:after="120"/>
              <w:outlineLvl w:val="0"/>
              <w:rPr>
                <w:b/>
              </w:rPr>
            </w:pPr>
            <w:r w:rsidRPr="002356F6">
              <w:rPr>
                <w:b/>
              </w:rPr>
              <w:t>ПДП</w:t>
            </w:r>
          </w:p>
        </w:tc>
        <w:tc>
          <w:tcPr>
            <w:tcW w:w="7788" w:type="dxa"/>
          </w:tcPr>
          <w:p w:rsidR="002356F6" w:rsidRPr="002356F6" w:rsidRDefault="002356F6" w:rsidP="00634691">
            <w:pPr>
              <w:tabs>
                <w:tab w:val="left" w:pos="-4820"/>
              </w:tabs>
              <w:suppressAutoHyphens/>
              <w:spacing w:before="120" w:after="120"/>
              <w:ind w:firstLine="34"/>
              <w:outlineLvl w:val="0"/>
            </w:pPr>
            <w:r w:rsidRPr="002356F6">
              <w:t>Предельно допустимое поступление</w:t>
            </w:r>
          </w:p>
        </w:tc>
      </w:tr>
    </w:tbl>
    <w:p w:rsidR="002356F6" w:rsidRPr="002356F6" w:rsidRDefault="002356F6" w:rsidP="002356F6">
      <w:pPr>
        <w:keepNext/>
        <w:suppressAutoHyphens/>
        <w:ind w:firstLine="709"/>
        <w:jc w:val="both"/>
        <w:rPr>
          <w:b/>
        </w:rPr>
      </w:pPr>
    </w:p>
    <w:p w:rsidR="002356F6" w:rsidRPr="002356F6" w:rsidRDefault="002356F6" w:rsidP="002356F6">
      <w:pPr>
        <w:keepNext/>
        <w:suppressAutoHyphens/>
        <w:ind w:firstLine="709"/>
        <w:jc w:val="both"/>
        <w:rPr>
          <w:b/>
        </w:rPr>
      </w:pPr>
      <w:r w:rsidRPr="002356F6">
        <w:rPr>
          <w:b/>
        </w:rPr>
        <w:t>2.</w:t>
      </w:r>
      <w:r w:rsidRPr="002356F6">
        <w:rPr>
          <w:b/>
        </w:rPr>
        <w:tab/>
        <w:t>Цель и задачи работы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  <w:r w:rsidRPr="002356F6">
        <w:t xml:space="preserve">2.1. Целью работы является разработка проекта проведения мониторинга </w:t>
      </w:r>
      <w:proofErr w:type="spellStart"/>
      <w:r w:rsidRPr="002356F6">
        <w:t>рекультивированных</w:t>
      </w:r>
      <w:proofErr w:type="spellEnd"/>
      <w:r w:rsidRPr="002356F6">
        <w:t xml:space="preserve"> объектов бывшего госпредприятия «Алмаз».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  <w:r w:rsidRPr="002356F6">
        <w:t xml:space="preserve">2.2. Основная задача – обоснование видов и объемов работ по мониторингу в </w:t>
      </w:r>
      <w:proofErr w:type="spellStart"/>
      <w:r w:rsidRPr="002356F6">
        <w:t>пострекультивационный</w:t>
      </w:r>
      <w:proofErr w:type="spellEnd"/>
      <w:r w:rsidRPr="002356F6">
        <w:t xml:space="preserve"> период в районе рудника №1 (г. Бештау), рудника №2 (г. Бык) и </w:t>
      </w:r>
      <w:proofErr w:type="spellStart"/>
      <w:r w:rsidRPr="002356F6">
        <w:t>хвостохранилища</w:t>
      </w:r>
      <w:proofErr w:type="spellEnd"/>
      <w:r w:rsidRPr="002356F6">
        <w:t xml:space="preserve"> гидрометаллургического завода с разрабо</w:t>
      </w:r>
      <w:r w:rsidRPr="002356F6">
        <w:t>т</w:t>
      </w:r>
      <w:r w:rsidRPr="002356F6">
        <w:t xml:space="preserve">кой проекта мониторинга. 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  <w:r w:rsidRPr="002356F6">
        <w:lastRenderedPageBreak/>
        <w:t>Проект должен включать: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  <w:r w:rsidRPr="002356F6">
        <w:t>- наблюдения за состоянием поверхности отвалов и приустьевых учас</w:t>
      </w:r>
      <w:r w:rsidRPr="002356F6">
        <w:t>т</w:t>
      </w:r>
      <w:r w:rsidRPr="002356F6">
        <w:t>ков горных выработок,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  <w:r w:rsidRPr="002356F6">
        <w:t>- наблюдения за количеством и качеством подземных вод, выклинивающихся из затампонированных штолен,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  <w:r w:rsidRPr="002356F6">
        <w:t xml:space="preserve">- наблюдения за подземными и поверхностными водами в районе расположения </w:t>
      </w:r>
      <w:proofErr w:type="spellStart"/>
      <w:r w:rsidRPr="002356F6">
        <w:t>рекультивированных</w:t>
      </w:r>
      <w:proofErr w:type="spellEnd"/>
      <w:r w:rsidRPr="002356F6">
        <w:t xml:space="preserve"> объектов.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</w:p>
    <w:p w:rsidR="002356F6" w:rsidRPr="002356F6" w:rsidRDefault="002356F6" w:rsidP="002356F6">
      <w:pPr>
        <w:tabs>
          <w:tab w:val="left" w:pos="1100"/>
        </w:tabs>
        <w:suppressAutoHyphens/>
        <w:ind w:firstLine="709"/>
        <w:jc w:val="both"/>
        <w:rPr>
          <w:b/>
          <w:bCs/>
        </w:rPr>
      </w:pPr>
      <w:r w:rsidRPr="002356F6">
        <w:rPr>
          <w:b/>
          <w:bCs/>
        </w:rPr>
        <w:t>3.</w:t>
      </w:r>
      <w:r w:rsidRPr="002356F6">
        <w:rPr>
          <w:b/>
          <w:bCs/>
        </w:rPr>
        <w:tab/>
        <w:t>Исходные данные для проведения работ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  <w:r w:rsidRPr="002356F6">
        <w:t xml:space="preserve">Первые тонны руды на предприятии были добыты в </w:t>
      </w:r>
      <w:smartTag w:uri="urn:schemas-microsoft-com:office:smarttags" w:element="metricconverter">
        <w:smartTagPr>
          <w:attr w:name="ProductID" w:val="1951 г"/>
        </w:smartTagPr>
        <w:r w:rsidRPr="002356F6">
          <w:t>1951 г</w:t>
        </w:r>
      </w:smartTag>
      <w:r w:rsidRPr="002356F6">
        <w:t>., первая тонна закиси-окиси урана выпущена в 1954 году. Добыча руды на руднике № 1 (</w:t>
      </w:r>
      <w:proofErr w:type="spellStart"/>
      <w:r w:rsidRPr="002356F6">
        <w:t>г.Бештау</w:t>
      </w:r>
      <w:proofErr w:type="spellEnd"/>
      <w:r w:rsidRPr="002356F6">
        <w:t xml:space="preserve">) была прекращена в </w:t>
      </w:r>
      <w:smartTag w:uri="urn:schemas-microsoft-com:office:smarttags" w:element="metricconverter">
        <w:smartTagPr>
          <w:attr w:name="ProductID" w:val="1971 г"/>
        </w:smartTagPr>
        <w:r w:rsidRPr="002356F6">
          <w:t>1971 г</w:t>
        </w:r>
      </w:smartTag>
      <w:r w:rsidRPr="002356F6">
        <w:t>., на руднике № 2 (</w:t>
      </w:r>
      <w:proofErr w:type="spellStart"/>
      <w:r w:rsidRPr="002356F6">
        <w:t>г.Бык</w:t>
      </w:r>
      <w:proofErr w:type="spellEnd"/>
      <w:r w:rsidRPr="002356F6">
        <w:t>) – в 1989 году.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  <w:r w:rsidRPr="002356F6">
        <w:t xml:space="preserve">С </w:t>
      </w:r>
      <w:smartTag w:uri="urn:schemas-microsoft-com:office:smarttags" w:element="metricconverter">
        <w:smartTagPr>
          <w:attr w:name="ProductID" w:val="1975 г"/>
        </w:smartTagPr>
        <w:r w:rsidRPr="002356F6">
          <w:t>1975 г</w:t>
        </w:r>
      </w:smartTag>
      <w:r w:rsidRPr="002356F6">
        <w:t xml:space="preserve">. завод перерабатывал привозную руду месторождения «Жёлтые воды» (Украина) и </w:t>
      </w:r>
      <w:proofErr w:type="spellStart"/>
      <w:r w:rsidRPr="002356F6">
        <w:t>уранфосфорные</w:t>
      </w:r>
      <w:proofErr w:type="spellEnd"/>
      <w:r w:rsidRPr="002356F6">
        <w:t xml:space="preserve"> рудные концентраты месторождений Прикаспийского горно-металлургического комбината (Казахстан, полуостров Мангы</w:t>
      </w:r>
      <w:r w:rsidRPr="002356F6">
        <w:t>ш</w:t>
      </w:r>
      <w:r w:rsidRPr="002356F6">
        <w:t>лак, г. Шевченко).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  <w:r w:rsidRPr="002356F6">
        <w:t xml:space="preserve">Первоначально урановые руды перерабатывались по кислотно-содовой </w:t>
      </w:r>
      <w:proofErr w:type="spellStart"/>
      <w:r w:rsidRPr="002356F6">
        <w:t>осадительной</w:t>
      </w:r>
      <w:proofErr w:type="spellEnd"/>
      <w:r w:rsidRPr="002356F6">
        <w:t xml:space="preserve"> схеме, затем, в </w:t>
      </w:r>
      <w:smartTag w:uri="urn:schemas-microsoft-com:office:smarttags" w:element="metricconverter">
        <w:smartTagPr>
          <w:attr w:name="ProductID" w:val="1959 г"/>
        </w:smartTagPr>
        <w:r w:rsidRPr="002356F6">
          <w:t>1959 г</w:t>
        </w:r>
      </w:smartTag>
      <w:r w:rsidRPr="002356F6">
        <w:t xml:space="preserve">., завод был реконструирован с переводом на кислотную </w:t>
      </w:r>
      <w:proofErr w:type="spellStart"/>
      <w:r w:rsidRPr="002356F6">
        <w:t>бесфильтрационную</w:t>
      </w:r>
      <w:proofErr w:type="spellEnd"/>
      <w:r w:rsidRPr="002356F6">
        <w:t xml:space="preserve"> сорбционно-экстракционную схему, а в </w:t>
      </w:r>
      <w:smartTag w:uri="urn:schemas-microsoft-com:office:smarttags" w:element="metricconverter">
        <w:smartTagPr>
          <w:attr w:name="ProductID" w:val="1972 г"/>
        </w:smartTagPr>
        <w:r w:rsidRPr="002356F6">
          <w:t>1972 г</w:t>
        </w:r>
      </w:smartTag>
      <w:r w:rsidRPr="002356F6">
        <w:t>. – вторично реконструирован на комплексную схему с выпуском сложных фосфорных удобрений и закиси-окиси урана.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  <w:r w:rsidRPr="002356F6">
        <w:t xml:space="preserve">В </w:t>
      </w:r>
      <w:smartTag w:uri="urn:schemas-microsoft-com:office:smarttags" w:element="metricconverter">
        <w:smartTagPr>
          <w:attr w:name="ProductID" w:val="1994 г"/>
        </w:smartTagPr>
        <w:r w:rsidRPr="002356F6">
          <w:t>1994 г</w:t>
        </w:r>
      </w:smartTag>
      <w:r w:rsidRPr="002356F6">
        <w:t xml:space="preserve">. </w:t>
      </w:r>
      <w:proofErr w:type="spellStart"/>
      <w:r w:rsidRPr="002356F6">
        <w:t>Лермонтовское</w:t>
      </w:r>
      <w:proofErr w:type="spellEnd"/>
      <w:r w:rsidRPr="002356F6">
        <w:t xml:space="preserve"> производственное объединение «Алмаз» было акционировано. Выведенные из эксплуатации рудники № 1 и № 2 (</w:t>
      </w:r>
      <w:proofErr w:type="spellStart"/>
      <w:r w:rsidRPr="002356F6">
        <w:t>г.Бештау</w:t>
      </w:r>
      <w:proofErr w:type="spellEnd"/>
      <w:r w:rsidRPr="002356F6">
        <w:t xml:space="preserve"> и </w:t>
      </w:r>
      <w:proofErr w:type="spellStart"/>
      <w:r w:rsidRPr="002356F6">
        <w:t>г.Бык</w:t>
      </w:r>
      <w:proofErr w:type="spellEnd"/>
      <w:r w:rsidRPr="002356F6">
        <w:t xml:space="preserve">) и </w:t>
      </w:r>
      <w:proofErr w:type="spellStart"/>
      <w:r w:rsidRPr="002356F6">
        <w:t>хвостохранилище</w:t>
      </w:r>
      <w:proofErr w:type="spellEnd"/>
      <w:r w:rsidRPr="002356F6">
        <w:t xml:space="preserve"> гидрометаллургического завода (ГМЗ) остались на балансе государства, остальные обслуживающие предприятия – были проданы на аукционах.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  <w:r w:rsidRPr="002356F6">
        <w:t xml:space="preserve">При эксплуатации рудников образовались отвалы </w:t>
      </w:r>
      <w:proofErr w:type="spellStart"/>
      <w:r w:rsidRPr="002356F6">
        <w:t>забалансовых</w:t>
      </w:r>
      <w:proofErr w:type="spellEnd"/>
      <w:r w:rsidRPr="002356F6">
        <w:t xml:space="preserve"> руд и загрязнённых пород, расположенных на территории площадью </w:t>
      </w:r>
      <w:smartTag w:uri="urn:schemas-microsoft-com:office:smarttags" w:element="metricconverter">
        <w:smartTagPr>
          <w:attr w:name="ProductID" w:val="36 га"/>
        </w:smartTagPr>
        <w:r w:rsidRPr="002356F6">
          <w:t>36 га</w:t>
        </w:r>
      </w:smartTag>
      <w:r w:rsidRPr="002356F6">
        <w:t xml:space="preserve"> на руднике № 1 (Бештау), </w:t>
      </w:r>
      <w:smartTag w:uri="urn:schemas-microsoft-com:office:smarttags" w:element="metricconverter">
        <w:smartTagPr>
          <w:attr w:name="ProductID" w:val="18,4 га"/>
        </w:smartTagPr>
        <w:r w:rsidRPr="002356F6">
          <w:t>18,4 га</w:t>
        </w:r>
      </w:smartTag>
      <w:r w:rsidRPr="002356F6">
        <w:t xml:space="preserve"> на руднике № 2 (Бык) и отходы гидрометаллургического завода в открытом </w:t>
      </w:r>
      <w:proofErr w:type="spellStart"/>
      <w:r w:rsidRPr="002356F6">
        <w:t>хвостохранилище</w:t>
      </w:r>
      <w:proofErr w:type="spellEnd"/>
      <w:r w:rsidRPr="002356F6">
        <w:t xml:space="preserve"> площадью </w:t>
      </w:r>
      <w:smartTag w:uri="urn:schemas-microsoft-com:office:smarttags" w:element="metricconverter">
        <w:smartTagPr>
          <w:attr w:name="ProductID" w:val="79,7 га"/>
        </w:smartTagPr>
        <w:r w:rsidRPr="002356F6">
          <w:t>79,7 га</w:t>
        </w:r>
      </w:smartTag>
      <w:r w:rsidRPr="002356F6">
        <w:t xml:space="preserve">. Общий объём накопленных отходов составляет около 18,8 млн. т, из которых на </w:t>
      </w:r>
      <w:proofErr w:type="spellStart"/>
      <w:r w:rsidRPr="002356F6">
        <w:t>хвостохранилище</w:t>
      </w:r>
      <w:proofErr w:type="spellEnd"/>
      <w:r w:rsidRPr="002356F6">
        <w:t xml:space="preserve"> 14,1 млн. т и на отвалах рудников 4 млн. т. Общая площадь загрязнённых те</w:t>
      </w:r>
      <w:r w:rsidRPr="002356F6">
        <w:t>р</w:t>
      </w:r>
      <w:r w:rsidRPr="002356F6">
        <w:t xml:space="preserve">риторий составляет </w:t>
      </w:r>
      <w:smartTag w:uri="urn:schemas-microsoft-com:office:smarttags" w:element="metricconverter">
        <w:smartTagPr>
          <w:attr w:name="ProductID" w:val="167 га"/>
        </w:smartTagPr>
        <w:r w:rsidRPr="002356F6">
          <w:t>167 га</w:t>
        </w:r>
      </w:smartTag>
      <w:r w:rsidRPr="002356F6">
        <w:t>.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  <w:r w:rsidRPr="002356F6">
        <w:t xml:space="preserve">Работы по ликвидации рудников и закрытию штолен и стволов выполнялись до </w:t>
      </w:r>
      <w:smartTag w:uri="urn:schemas-microsoft-com:office:smarttags" w:element="metricconverter">
        <w:smartTagPr>
          <w:attr w:name="ProductID" w:val="1994 г"/>
        </w:smartTagPr>
        <w:r w:rsidRPr="002356F6">
          <w:t>1994 г</w:t>
        </w:r>
      </w:smartTag>
      <w:r w:rsidRPr="002356F6">
        <w:t>. по техническим решениям предприятия в соответствии с дейс</w:t>
      </w:r>
      <w:r w:rsidRPr="002356F6">
        <w:t>т</w:t>
      </w:r>
      <w:r w:rsidRPr="002356F6">
        <w:t xml:space="preserve">вовавшими на тот период нормативами. </w:t>
      </w:r>
    </w:p>
    <w:tbl>
      <w:tblPr>
        <w:tblpPr w:leftFromText="180" w:rightFromText="180" w:vertAnchor="page" w:horzAnchor="margin" w:tblpXSpec="right" w:tblpY="15931"/>
        <w:tblW w:w="567" w:type="dxa"/>
        <w:tblLayout w:type="fixed"/>
        <w:tblLook w:val="01E0" w:firstRow="1" w:lastRow="1" w:firstColumn="1" w:lastColumn="1" w:noHBand="0" w:noVBand="0"/>
      </w:tblPr>
      <w:tblGrid>
        <w:gridCol w:w="567"/>
      </w:tblGrid>
      <w:tr w:rsidR="002356F6" w:rsidRPr="002356F6" w:rsidTr="00634691">
        <w:trPr>
          <w:trHeight w:val="416"/>
        </w:trPr>
        <w:tc>
          <w:tcPr>
            <w:tcW w:w="567" w:type="dxa"/>
            <w:vAlign w:val="center"/>
          </w:tcPr>
          <w:p w:rsidR="002356F6" w:rsidRPr="002356F6" w:rsidRDefault="002356F6" w:rsidP="00634691">
            <w:pPr>
              <w:tabs>
                <w:tab w:val="left" w:pos="-4820"/>
              </w:tabs>
              <w:suppressAutoHyphens/>
              <w:ind w:firstLine="709"/>
              <w:jc w:val="both"/>
              <w:outlineLvl w:val="0"/>
            </w:pPr>
            <w:r w:rsidRPr="002356F6">
              <w:lastRenderedPageBreak/>
              <w:t>3</w:t>
            </w:r>
          </w:p>
        </w:tc>
      </w:tr>
    </w:tbl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  <w:r w:rsidRPr="002356F6">
        <w:t xml:space="preserve">В </w:t>
      </w:r>
      <w:proofErr w:type="spellStart"/>
      <w:r w:rsidRPr="002356F6">
        <w:t>хвостохранилище</w:t>
      </w:r>
      <w:proofErr w:type="spellEnd"/>
      <w:r w:rsidRPr="002356F6">
        <w:t xml:space="preserve"> ГМЗ с </w:t>
      </w:r>
      <w:smartTag w:uri="urn:schemas-microsoft-com:office:smarttags" w:element="metricconverter">
        <w:smartTagPr>
          <w:attr w:name="ProductID" w:val="1954 г"/>
        </w:smartTagPr>
        <w:r w:rsidRPr="002356F6">
          <w:t>1954 г</w:t>
        </w:r>
      </w:smartTag>
      <w:r w:rsidRPr="002356F6">
        <w:t xml:space="preserve">. складировались хвосты уранового производства, а с </w:t>
      </w:r>
      <w:smartTag w:uri="urn:schemas-microsoft-com:office:smarttags" w:element="metricconverter">
        <w:smartTagPr>
          <w:attr w:name="ProductID" w:val="1991 г"/>
        </w:smartTagPr>
        <w:r w:rsidRPr="002356F6">
          <w:t>1991 г</w:t>
        </w:r>
      </w:smartTag>
      <w:r w:rsidRPr="002356F6">
        <w:t xml:space="preserve">. – </w:t>
      </w:r>
      <w:proofErr w:type="spellStart"/>
      <w:r w:rsidRPr="002356F6">
        <w:t>фосфогипс</w:t>
      </w:r>
      <w:proofErr w:type="spellEnd"/>
      <w:r w:rsidRPr="002356F6">
        <w:t xml:space="preserve"> от переработки апатита.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  <w:r w:rsidRPr="002356F6">
        <w:t xml:space="preserve">Основным фактором воздействия </w:t>
      </w:r>
      <w:proofErr w:type="spellStart"/>
      <w:r w:rsidRPr="002356F6">
        <w:t>рекультивированных</w:t>
      </w:r>
      <w:proofErr w:type="spellEnd"/>
      <w:r w:rsidRPr="002356F6">
        <w:t xml:space="preserve"> рудников №1 и №2 на окружающую среду являются подземные воды, выклинивающиеся из </w:t>
      </w:r>
      <w:proofErr w:type="spellStart"/>
      <w:r w:rsidRPr="002356F6">
        <w:t>затампонированнных</w:t>
      </w:r>
      <w:proofErr w:type="spellEnd"/>
      <w:r w:rsidRPr="002356F6">
        <w:t xml:space="preserve"> штолен №16 и №32 рудника №1, №9 рудника №2 на дневную поверхность. Эти воды отводятся на рельеф и далее в гидрографическую сеть, частично используются населением для полива дачных участков в летний п</w:t>
      </w:r>
      <w:r w:rsidRPr="002356F6">
        <w:t>е</w:t>
      </w:r>
      <w:r w:rsidRPr="002356F6">
        <w:t>риод.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  <w:r w:rsidRPr="002356F6">
        <w:t xml:space="preserve">В настоящее время разработана проектная документация «Рекультивация </w:t>
      </w:r>
      <w:proofErr w:type="spellStart"/>
      <w:r w:rsidRPr="002356F6">
        <w:t>хвостохранилища</w:t>
      </w:r>
      <w:proofErr w:type="spellEnd"/>
      <w:r w:rsidRPr="002356F6">
        <w:t xml:space="preserve">, объектов гидрометаллургического завода и урановых рудников №1 и №2 бывшего государственного предприятия «Алмаз» (г. Лермонтов, Ставропольский край)», которой предусмотрена разработка проекта мониторинга объектов бывшего госпредприятия «Алмаз» на </w:t>
      </w:r>
      <w:proofErr w:type="spellStart"/>
      <w:r w:rsidRPr="002356F6">
        <w:t>пострекультивационный</w:t>
      </w:r>
      <w:proofErr w:type="spellEnd"/>
      <w:r w:rsidRPr="002356F6">
        <w:t xml:space="preserve"> период.</w:t>
      </w:r>
    </w:p>
    <w:p w:rsidR="002356F6" w:rsidRPr="002356F6" w:rsidRDefault="002356F6" w:rsidP="002356F6">
      <w:pPr>
        <w:keepNext/>
        <w:tabs>
          <w:tab w:val="left" w:pos="0"/>
        </w:tabs>
        <w:suppressAutoHyphens/>
        <w:ind w:firstLine="709"/>
        <w:jc w:val="both"/>
      </w:pPr>
    </w:p>
    <w:p w:rsidR="002356F6" w:rsidRPr="002356F6" w:rsidRDefault="002356F6" w:rsidP="002356F6">
      <w:pPr>
        <w:tabs>
          <w:tab w:val="center" w:pos="993"/>
        </w:tabs>
        <w:suppressAutoHyphens/>
        <w:ind w:left="709"/>
        <w:rPr>
          <w:b/>
          <w:bCs/>
        </w:rPr>
      </w:pPr>
      <w:r w:rsidRPr="002356F6">
        <w:rPr>
          <w:b/>
          <w:bCs/>
        </w:rPr>
        <w:t>4.</w:t>
      </w:r>
      <w:r w:rsidRPr="002356F6">
        <w:rPr>
          <w:b/>
          <w:bCs/>
        </w:rPr>
        <w:tab/>
      </w:r>
      <w:r w:rsidRPr="002356F6">
        <w:rPr>
          <w:b/>
          <w:bCs/>
        </w:rPr>
        <w:tab/>
        <w:t>Этапы и состав работ</w:t>
      </w:r>
    </w:p>
    <w:p w:rsidR="002356F6" w:rsidRPr="002356F6" w:rsidRDefault="002356F6" w:rsidP="002356F6">
      <w:pPr>
        <w:tabs>
          <w:tab w:val="center" w:pos="993"/>
        </w:tabs>
        <w:suppressAutoHyphens/>
        <w:ind w:left="709"/>
        <w:rPr>
          <w:bCs/>
        </w:rPr>
      </w:pPr>
      <w:r w:rsidRPr="002356F6">
        <w:rPr>
          <w:bCs/>
        </w:rPr>
        <w:t>4.1.</w:t>
      </w:r>
      <w:r w:rsidRPr="002356F6">
        <w:rPr>
          <w:bCs/>
        </w:rPr>
        <w:tab/>
        <w:t>Сроки выполнения этапов работ и состава работ по каждому этапу представлены в Таблице 1.</w:t>
      </w:r>
    </w:p>
    <w:p w:rsidR="002356F6" w:rsidRPr="002356F6" w:rsidRDefault="002356F6" w:rsidP="002356F6">
      <w:pPr>
        <w:tabs>
          <w:tab w:val="center" w:pos="993"/>
        </w:tabs>
        <w:suppressAutoHyphens/>
        <w:ind w:left="709"/>
        <w:rPr>
          <w:bCs/>
        </w:rPr>
      </w:pPr>
      <w:r w:rsidRPr="002356F6">
        <w:rPr>
          <w:bCs/>
        </w:rPr>
        <w:t xml:space="preserve"> </w:t>
      </w:r>
    </w:p>
    <w:p w:rsidR="002356F6" w:rsidRPr="002356F6" w:rsidRDefault="002356F6" w:rsidP="002356F6">
      <w:pPr>
        <w:suppressAutoHyphens/>
        <w:autoSpaceDE w:val="0"/>
        <w:autoSpaceDN w:val="0"/>
        <w:adjustRightInd w:val="0"/>
        <w:ind w:firstLine="709"/>
        <w:jc w:val="right"/>
        <w:rPr>
          <w:bCs/>
        </w:rPr>
      </w:pPr>
      <w:r w:rsidRPr="002356F6">
        <w:rPr>
          <w:bCs/>
        </w:rPr>
        <w:t>Таблица 1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4961"/>
        <w:gridCol w:w="1701"/>
        <w:gridCol w:w="2835"/>
      </w:tblGrid>
      <w:tr w:rsidR="002356F6" w:rsidRPr="002356F6" w:rsidTr="00634691">
        <w:tc>
          <w:tcPr>
            <w:tcW w:w="993" w:type="dxa"/>
            <w:vAlign w:val="center"/>
          </w:tcPr>
          <w:p w:rsidR="002356F6" w:rsidRPr="002356F6" w:rsidRDefault="002356F6" w:rsidP="00634691">
            <w:pPr>
              <w:jc w:val="center"/>
            </w:pPr>
            <w:r w:rsidRPr="002356F6">
              <w:lastRenderedPageBreak/>
              <w:t>№№ этапов п/п</w:t>
            </w:r>
          </w:p>
        </w:tc>
        <w:tc>
          <w:tcPr>
            <w:tcW w:w="4961" w:type="dxa"/>
            <w:vAlign w:val="center"/>
          </w:tcPr>
          <w:p w:rsidR="002356F6" w:rsidRPr="002356F6" w:rsidRDefault="002356F6" w:rsidP="00634691">
            <w:pPr>
              <w:jc w:val="center"/>
            </w:pPr>
            <w:r w:rsidRPr="002356F6">
              <w:t>Наименование и содержание этапа работ</w:t>
            </w:r>
          </w:p>
        </w:tc>
        <w:tc>
          <w:tcPr>
            <w:tcW w:w="1701" w:type="dxa"/>
            <w:vAlign w:val="center"/>
          </w:tcPr>
          <w:p w:rsidR="002356F6" w:rsidRPr="002356F6" w:rsidRDefault="002356F6" w:rsidP="00634691">
            <w:pPr>
              <w:jc w:val="center"/>
            </w:pPr>
            <w:r w:rsidRPr="002356F6">
              <w:t>Сроки выпо</w:t>
            </w:r>
            <w:r w:rsidRPr="002356F6">
              <w:t>л</w:t>
            </w:r>
            <w:r w:rsidRPr="002356F6">
              <w:t>нения работ</w:t>
            </w:r>
          </w:p>
        </w:tc>
        <w:tc>
          <w:tcPr>
            <w:tcW w:w="2835" w:type="dxa"/>
            <w:vAlign w:val="center"/>
          </w:tcPr>
          <w:p w:rsidR="002356F6" w:rsidRPr="002356F6" w:rsidRDefault="002356F6" w:rsidP="00634691">
            <w:pPr>
              <w:jc w:val="center"/>
            </w:pPr>
            <w:r w:rsidRPr="002356F6">
              <w:t>Форма отчетности</w:t>
            </w:r>
          </w:p>
        </w:tc>
      </w:tr>
      <w:tr w:rsidR="002356F6" w:rsidRPr="002356F6" w:rsidTr="00634691">
        <w:trPr>
          <w:trHeight w:val="2178"/>
        </w:trPr>
        <w:tc>
          <w:tcPr>
            <w:tcW w:w="993" w:type="dxa"/>
          </w:tcPr>
          <w:p w:rsidR="002356F6" w:rsidRPr="002356F6" w:rsidRDefault="002356F6" w:rsidP="00634691">
            <w:pPr>
              <w:jc w:val="center"/>
            </w:pPr>
            <w:r w:rsidRPr="002356F6">
              <w:t>1.</w:t>
            </w:r>
          </w:p>
        </w:tc>
        <w:tc>
          <w:tcPr>
            <w:tcW w:w="4961" w:type="dxa"/>
          </w:tcPr>
          <w:p w:rsidR="002356F6" w:rsidRPr="002356F6" w:rsidRDefault="002356F6" w:rsidP="00634691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2356F6">
              <w:t>Предпроектные</w:t>
            </w:r>
            <w:proofErr w:type="spellEnd"/>
            <w:r w:rsidRPr="002356F6">
              <w:rPr>
                <w:color w:val="FF0000"/>
              </w:rPr>
              <w:t xml:space="preserve"> </w:t>
            </w:r>
            <w:r w:rsidRPr="002356F6">
              <w:t>работы:</w:t>
            </w:r>
          </w:p>
          <w:p w:rsidR="002356F6" w:rsidRPr="002356F6" w:rsidRDefault="002356F6" w:rsidP="00634691">
            <w:r w:rsidRPr="002356F6">
              <w:rPr>
                <w:rStyle w:val="FontStyle11"/>
                <w:rFonts w:eastAsia="TimesET"/>
                <w:sz w:val="24"/>
                <w:szCs w:val="24"/>
              </w:rPr>
              <w:t>Проведение рекогносцировочного обследов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а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ния территории и объектов, подлежащих р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е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 xml:space="preserve">культивации и последующему мониторингу. </w:t>
            </w:r>
          </w:p>
        </w:tc>
        <w:tc>
          <w:tcPr>
            <w:tcW w:w="1701" w:type="dxa"/>
          </w:tcPr>
          <w:p w:rsidR="002356F6" w:rsidRPr="002356F6" w:rsidRDefault="002356F6" w:rsidP="00634691">
            <w:pPr>
              <w:ind w:firstLine="34"/>
            </w:pPr>
            <w:r w:rsidRPr="002356F6">
              <w:t>с даты по</w:t>
            </w:r>
            <w:r w:rsidRPr="002356F6">
              <w:t>д</w:t>
            </w:r>
            <w:r w:rsidRPr="002356F6">
              <w:t>писания дог</w:t>
            </w:r>
            <w:r w:rsidRPr="002356F6">
              <w:t>о</w:t>
            </w:r>
            <w:r w:rsidRPr="002356F6">
              <w:t>вора – 15.05.2014г.</w:t>
            </w:r>
          </w:p>
        </w:tc>
        <w:tc>
          <w:tcPr>
            <w:tcW w:w="2835" w:type="dxa"/>
          </w:tcPr>
          <w:p w:rsidR="002356F6" w:rsidRPr="002356F6" w:rsidRDefault="002356F6" w:rsidP="00634691">
            <w:pPr>
              <w:ind w:firstLine="34"/>
              <w:jc w:val="both"/>
            </w:pPr>
            <w:r w:rsidRPr="002356F6">
              <w:t>Аннотационный отчет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 xml:space="preserve"> с определением и обосн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о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ванием индикаторных п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о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 xml:space="preserve">казателей физического состояния </w:t>
            </w:r>
            <w:proofErr w:type="spellStart"/>
            <w:r w:rsidRPr="002356F6">
              <w:rPr>
                <w:rStyle w:val="FontStyle11"/>
                <w:rFonts w:eastAsia="TimesET"/>
                <w:sz w:val="24"/>
                <w:szCs w:val="24"/>
              </w:rPr>
              <w:t>рекультивир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о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ванных</w:t>
            </w:r>
            <w:proofErr w:type="spellEnd"/>
            <w:r w:rsidRPr="002356F6">
              <w:rPr>
                <w:rStyle w:val="FontStyle11"/>
                <w:rFonts w:eastAsia="TimesET"/>
                <w:sz w:val="24"/>
                <w:szCs w:val="24"/>
              </w:rPr>
              <w:t xml:space="preserve"> объектов, поте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н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циально возможной зоны их влияния, радиохим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и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ческого состояния по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д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земных и поверхностных вод.</w:t>
            </w:r>
          </w:p>
        </w:tc>
      </w:tr>
      <w:tr w:rsidR="002356F6" w:rsidRPr="002356F6" w:rsidTr="00634691">
        <w:trPr>
          <w:trHeight w:val="2052"/>
        </w:trPr>
        <w:tc>
          <w:tcPr>
            <w:tcW w:w="993" w:type="dxa"/>
          </w:tcPr>
          <w:p w:rsidR="002356F6" w:rsidRPr="002356F6" w:rsidRDefault="002356F6" w:rsidP="00634691">
            <w:pPr>
              <w:jc w:val="center"/>
            </w:pPr>
            <w:r w:rsidRPr="002356F6">
              <w:t>2.</w:t>
            </w:r>
          </w:p>
        </w:tc>
        <w:tc>
          <w:tcPr>
            <w:tcW w:w="4961" w:type="dxa"/>
          </w:tcPr>
          <w:p w:rsidR="002356F6" w:rsidRPr="002356F6" w:rsidRDefault="002356F6" w:rsidP="00634691">
            <w:pPr>
              <w:rPr>
                <w:rStyle w:val="FontStyle11"/>
                <w:rFonts w:eastAsia="TimesET"/>
                <w:sz w:val="24"/>
                <w:szCs w:val="24"/>
              </w:rPr>
            </w:pPr>
            <w:r w:rsidRPr="002356F6">
              <w:rPr>
                <w:rStyle w:val="FontStyle11"/>
                <w:rFonts w:eastAsia="TimesET"/>
                <w:sz w:val="24"/>
                <w:szCs w:val="24"/>
              </w:rPr>
              <w:t xml:space="preserve">Разработка проекта мониторинга </w:t>
            </w:r>
            <w:proofErr w:type="spellStart"/>
            <w:r w:rsidRPr="002356F6">
              <w:rPr>
                <w:rStyle w:val="FontStyle11"/>
                <w:rFonts w:eastAsia="TimesET"/>
                <w:sz w:val="24"/>
                <w:szCs w:val="24"/>
              </w:rPr>
              <w:t>рекультив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и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рованных</w:t>
            </w:r>
            <w:proofErr w:type="spellEnd"/>
            <w:r w:rsidRPr="002356F6">
              <w:rPr>
                <w:rStyle w:val="FontStyle11"/>
                <w:rFonts w:eastAsia="TimesET"/>
                <w:sz w:val="24"/>
                <w:szCs w:val="24"/>
              </w:rPr>
              <w:t xml:space="preserve"> объектов бывшего госпредприятия «Алмаз». </w:t>
            </w:r>
          </w:p>
          <w:p w:rsidR="002356F6" w:rsidRPr="002356F6" w:rsidRDefault="002356F6" w:rsidP="00634691">
            <w:proofErr w:type="spellStart"/>
            <w:r w:rsidRPr="002356F6">
              <w:rPr>
                <w:rStyle w:val="FontStyle11"/>
                <w:rFonts w:eastAsia="TimesET"/>
                <w:sz w:val="24"/>
                <w:szCs w:val="24"/>
              </w:rPr>
              <w:t>Подэтап</w:t>
            </w:r>
            <w:proofErr w:type="spellEnd"/>
            <w:r w:rsidRPr="002356F6">
              <w:rPr>
                <w:rStyle w:val="FontStyle11"/>
                <w:rFonts w:eastAsia="TimesET"/>
                <w:sz w:val="24"/>
                <w:szCs w:val="24"/>
              </w:rPr>
              <w:t>: разработка системы гидрогеолог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и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ческого мониторинга.</w:t>
            </w:r>
          </w:p>
        </w:tc>
        <w:tc>
          <w:tcPr>
            <w:tcW w:w="1701" w:type="dxa"/>
          </w:tcPr>
          <w:p w:rsidR="002356F6" w:rsidRPr="002356F6" w:rsidRDefault="002356F6" w:rsidP="00634691">
            <w:pPr>
              <w:ind w:firstLine="34"/>
              <w:jc w:val="both"/>
            </w:pPr>
            <w:r w:rsidRPr="002356F6">
              <w:t>16.05.2014г. – 30.06.2014г.</w:t>
            </w:r>
          </w:p>
        </w:tc>
        <w:tc>
          <w:tcPr>
            <w:tcW w:w="2835" w:type="dxa"/>
          </w:tcPr>
          <w:p w:rsidR="002356F6" w:rsidRPr="002356F6" w:rsidRDefault="002356F6" w:rsidP="00634691">
            <w:pPr>
              <w:jc w:val="both"/>
              <w:rPr>
                <w:rFonts w:eastAsia="TimesET"/>
              </w:rPr>
            </w:pPr>
            <w:r w:rsidRPr="002356F6">
              <w:t>Аннотационный отчет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 xml:space="preserve"> с указанием и обоснован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и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 xml:space="preserve">ем местоположения пунктов наблюдательной сети, регламента </w:t>
            </w:r>
            <w:proofErr w:type="gramStart"/>
            <w:r w:rsidRPr="002356F6">
              <w:rPr>
                <w:rStyle w:val="FontStyle11"/>
                <w:rFonts w:eastAsia="TimesET"/>
                <w:sz w:val="24"/>
                <w:szCs w:val="24"/>
              </w:rPr>
              <w:t>мон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и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торинга,  методики</w:t>
            </w:r>
            <w:proofErr w:type="gramEnd"/>
            <w:r w:rsidRPr="002356F6">
              <w:rPr>
                <w:rStyle w:val="FontStyle11"/>
                <w:rFonts w:eastAsia="TimesET"/>
                <w:sz w:val="24"/>
                <w:szCs w:val="24"/>
              </w:rPr>
              <w:t xml:space="preserve"> н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а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блюдений и опробов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а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ния.</w:t>
            </w:r>
          </w:p>
        </w:tc>
      </w:tr>
      <w:tr w:rsidR="002356F6" w:rsidRPr="002356F6" w:rsidTr="00634691">
        <w:trPr>
          <w:trHeight w:val="2052"/>
        </w:trPr>
        <w:tc>
          <w:tcPr>
            <w:tcW w:w="993" w:type="dxa"/>
          </w:tcPr>
          <w:p w:rsidR="002356F6" w:rsidRPr="002356F6" w:rsidRDefault="002356F6" w:rsidP="00634691">
            <w:pPr>
              <w:jc w:val="center"/>
            </w:pPr>
            <w:r w:rsidRPr="002356F6">
              <w:t>3.</w:t>
            </w:r>
          </w:p>
        </w:tc>
        <w:tc>
          <w:tcPr>
            <w:tcW w:w="4961" w:type="dxa"/>
          </w:tcPr>
          <w:p w:rsidR="002356F6" w:rsidRPr="002356F6" w:rsidRDefault="002356F6" w:rsidP="00634691">
            <w:pPr>
              <w:rPr>
                <w:rStyle w:val="FontStyle11"/>
                <w:rFonts w:eastAsia="TimesET"/>
                <w:sz w:val="24"/>
                <w:szCs w:val="24"/>
              </w:rPr>
            </w:pPr>
            <w:r w:rsidRPr="002356F6">
              <w:rPr>
                <w:rStyle w:val="FontStyle11"/>
                <w:rFonts w:eastAsia="TimesET"/>
                <w:sz w:val="24"/>
                <w:szCs w:val="24"/>
              </w:rPr>
              <w:t xml:space="preserve">Разработка проекта мониторинга </w:t>
            </w:r>
            <w:proofErr w:type="spellStart"/>
            <w:r w:rsidRPr="002356F6">
              <w:rPr>
                <w:rStyle w:val="FontStyle11"/>
                <w:rFonts w:eastAsia="TimesET"/>
                <w:sz w:val="24"/>
                <w:szCs w:val="24"/>
              </w:rPr>
              <w:t>рекультив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и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рованных</w:t>
            </w:r>
            <w:proofErr w:type="spellEnd"/>
            <w:r w:rsidRPr="002356F6">
              <w:rPr>
                <w:rStyle w:val="FontStyle11"/>
                <w:rFonts w:eastAsia="TimesET"/>
                <w:sz w:val="24"/>
                <w:szCs w:val="24"/>
              </w:rPr>
              <w:t xml:space="preserve"> объектов бывшего госпредприятия «Алмаз».</w:t>
            </w:r>
          </w:p>
          <w:p w:rsidR="002356F6" w:rsidRPr="002356F6" w:rsidRDefault="002356F6" w:rsidP="00634691">
            <w:pPr>
              <w:rPr>
                <w:b/>
              </w:rPr>
            </w:pPr>
            <w:proofErr w:type="spellStart"/>
            <w:r w:rsidRPr="002356F6">
              <w:rPr>
                <w:rStyle w:val="FontStyle11"/>
                <w:rFonts w:eastAsia="TimesET"/>
                <w:sz w:val="24"/>
                <w:szCs w:val="24"/>
              </w:rPr>
              <w:t>Подэтап</w:t>
            </w:r>
            <w:proofErr w:type="spellEnd"/>
            <w:r w:rsidRPr="002356F6">
              <w:rPr>
                <w:rStyle w:val="FontStyle11"/>
                <w:rFonts w:eastAsia="TimesET"/>
                <w:sz w:val="24"/>
                <w:szCs w:val="24"/>
              </w:rPr>
              <w:t>: разработка системы гидрологич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е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ского мониторинга.</w:t>
            </w:r>
          </w:p>
        </w:tc>
        <w:tc>
          <w:tcPr>
            <w:tcW w:w="1701" w:type="dxa"/>
          </w:tcPr>
          <w:p w:rsidR="002356F6" w:rsidRPr="002356F6" w:rsidRDefault="002356F6" w:rsidP="00634691">
            <w:pPr>
              <w:ind w:firstLine="34"/>
              <w:jc w:val="both"/>
            </w:pPr>
            <w:r w:rsidRPr="002356F6">
              <w:t>01.07.2014г. – 30.09.2014г.</w:t>
            </w:r>
          </w:p>
        </w:tc>
        <w:tc>
          <w:tcPr>
            <w:tcW w:w="2835" w:type="dxa"/>
          </w:tcPr>
          <w:p w:rsidR="002356F6" w:rsidRPr="002356F6" w:rsidRDefault="002356F6" w:rsidP="00634691">
            <w:pPr>
              <w:jc w:val="both"/>
            </w:pPr>
            <w:r w:rsidRPr="002356F6">
              <w:t>Аннотационный отчет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 xml:space="preserve"> с обоснованием местоп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о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ложения пунктов набл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ю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дательной сети, регл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а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 xml:space="preserve">мента </w:t>
            </w:r>
            <w:proofErr w:type="gramStart"/>
            <w:r w:rsidRPr="002356F6">
              <w:rPr>
                <w:rStyle w:val="FontStyle11"/>
                <w:rFonts w:eastAsia="TimesET"/>
                <w:sz w:val="24"/>
                <w:szCs w:val="24"/>
              </w:rPr>
              <w:t>мониторинга,  м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е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тодики</w:t>
            </w:r>
            <w:proofErr w:type="gramEnd"/>
            <w:r w:rsidRPr="002356F6">
              <w:rPr>
                <w:rStyle w:val="FontStyle11"/>
                <w:rFonts w:eastAsia="TimesET"/>
                <w:sz w:val="24"/>
                <w:szCs w:val="24"/>
              </w:rPr>
              <w:t xml:space="preserve"> наблюдений и опробования.</w:t>
            </w:r>
          </w:p>
        </w:tc>
      </w:tr>
      <w:tr w:rsidR="002356F6" w:rsidRPr="002356F6" w:rsidTr="00634691">
        <w:tc>
          <w:tcPr>
            <w:tcW w:w="993" w:type="dxa"/>
          </w:tcPr>
          <w:p w:rsidR="002356F6" w:rsidRPr="002356F6" w:rsidRDefault="002356F6" w:rsidP="00634691">
            <w:pPr>
              <w:jc w:val="center"/>
            </w:pPr>
            <w:r w:rsidRPr="002356F6">
              <w:t>4.</w:t>
            </w:r>
          </w:p>
        </w:tc>
        <w:tc>
          <w:tcPr>
            <w:tcW w:w="4961" w:type="dxa"/>
          </w:tcPr>
          <w:p w:rsidR="002356F6" w:rsidRPr="002356F6" w:rsidRDefault="002356F6" w:rsidP="00634691">
            <w:pPr>
              <w:rPr>
                <w:rStyle w:val="FontStyle11"/>
                <w:rFonts w:eastAsia="TimesET"/>
                <w:sz w:val="24"/>
                <w:szCs w:val="24"/>
              </w:rPr>
            </w:pPr>
            <w:r w:rsidRPr="002356F6">
              <w:rPr>
                <w:rStyle w:val="FontStyle11"/>
                <w:rFonts w:eastAsia="TimesET"/>
                <w:sz w:val="24"/>
                <w:szCs w:val="24"/>
              </w:rPr>
              <w:t xml:space="preserve">Разработка проекта мониторинга </w:t>
            </w:r>
            <w:proofErr w:type="spellStart"/>
            <w:r w:rsidRPr="002356F6">
              <w:rPr>
                <w:rStyle w:val="FontStyle11"/>
                <w:rFonts w:eastAsia="TimesET"/>
                <w:sz w:val="24"/>
                <w:szCs w:val="24"/>
              </w:rPr>
              <w:t>рекультив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и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рованных</w:t>
            </w:r>
            <w:proofErr w:type="spellEnd"/>
            <w:r w:rsidRPr="002356F6">
              <w:rPr>
                <w:rStyle w:val="FontStyle11"/>
                <w:rFonts w:eastAsia="TimesET"/>
                <w:sz w:val="24"/>
                <w:szCs w:val="24"/>
              </w:rPr>
              <w:t xml:space="preserve"> объектов бывшего госпредприятия «Алмаз».</w:t>
            </w:r>
          </w:p>
          <w:p w:rsidR="002356F6" w:rsidRPr="002356F6" w:rsidRDefault="002356F6" w:rsidP="00634691">
            <w:pPr>
              <w:rPr>
                <w:rFonts w:eastAsia="TimesET"/>
              </w:rPr>
            </w:pPr>
            <w:proofErr w:type="spellStart"/>
            <w:r w:rsidRPr="002356F6">
              <w:rPr>
                <w:rStyle w:val="FontStyle11"/>
                <w:rFonts w:eastAsia="TimesET"/>
                <w:sz w:val="24"/>
                <w:szCs w:val="24"/>
              </w:rPr>
              <w:t>Подэтап</w:t>
            </w:r>
            <w:proofErr w:type="spellEnd"/>
            <w:r w:rsidRPr="002356F6">
              <w:rPr>
                <w:rStyle w:val="FontStyle11"/>
                <w:rFonts w:eastAsia="TimesET"/>
                <w:sz w:val="24"/>
                <w:szCs w:val="24"/>
              </w:rPr>
              <w:t>: сметные расчеты стоимости стро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и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 xml:space="preserve">тельства </w:t>
            </w:r>
            <w:proofErr w:type="gramStart"/>
            <w:r w:rsidRPr="002356F6">
              <w:rPr>
                <w:rStyle w:val="FontStyle11"/>
                <w:rFonts w:eastAsia="TimesET"/>
                <w:sz w:val="24"/>
                <w:szCs w:val="24"/>
              </w:rPr>
              <w:t>и  эксплуатации</w:t>
            </w:r>
            <w:proofErr w:type="gramEnd"/>
            <w:r w:rsidRPr="002356F6">
              <w:rPr>
                <w:rStyle w:val="FontStyle11"/>
                <w:rFonts w:eastAsia="TimesET"/>
                <w:sz w:val="24"/>
                <w:szCs w:val="24"/>
              </w:rPr>
              <w:t xml:space="preserve"> системы монит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о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ринга.</w:t>
            </w:r>
          </w:p>
        </w:tc>
        <w:tc>
          <w:tcPr>
            <w:tcW w:w="1701" w:type="dxa"/>
          </w:tcPr>
          <w:p w:rsidR="002356F6" w:rsidRPr="002356F6" w:rsidRDefault="002356F6" w:rsidP="00634691">
            <w:pPr>
              <w:ind w:firstLine="34"/>
              <w:jc w:val="both"/>
            </w:pPr>
            <w:r w:rsidRPr="002356F6">
              <w:t>01.10.2014г.- 20.11.2014г.</w:t>
            </w:r>
          </w:p>
          <w:p w:rsidR="002356F6" w:rsidRPr="002356F6" w:rsidRDefault="002356F6" w:rsidP="00634691">
            <w:pPr>
              <w:jc w:val="both"/>
            </w:pPr>
          </w:p>
        </w:tc>
        <w:tc>
          <w:tcPr>
            <w:tcW w:w="2835" w:type="dxa"/>
          </w:tcPr>
          <w:p w:rsidR="002356F6" w:rsidRPr="002356F6" w:rsidRDefault="002356F6" w:rsidP="00634691">
            <w:pPr>
              <w:spacing w:after="240"/>
              <w:contextualSpacing/>
              <w:jc w:val="center"/>
              <w:rPr>
                <w:b/>
              </w:rPr>
            </w:pPr>
            <w:r w:rsidRPr="002356F6">
              <w:t xml:space="preserve">Проект мониторинга </w:t>
            </w:r>
            <w:proofErr w:type="spellStart"/>
            <w:r w:rsidRPr="002356F6">
              <w:rPr>
                <w:rStyle w:val="FontStyle11"/>
                <w:rFonts w:eastAsia="TimesET"/>
                <w:sz w:val="24"/>
                <w:szCs w:val="24"/>
              </w:rPr>
              <w:t>р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е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культивированных</w:t>
            </w:r>
            <w:proofErr w:type="spellEnd"/>
            <w:r w:rsidRPr="002356F6">
              <w:rPr>
                <w:rStyle w:val="FontStyle11"/>
                <w:rFonts w:eastAsia="TimesET"/>
                <w:sz w:val="24"/>
                <w:szCs w:val="24"/>
              </w:rPr>
              <w:t xml:space="preserve"> об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ъ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ектов бывшего госпре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д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приятия «Алмаз» с ко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м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плектом текстовых и графических прилож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е</w:t>
            </w:r>
            <w:r w:rsidRPr="002356F6">
              <w:rPr>
                <w:rStyle w:val="FontStyle11"/>
                <w:rFonts w:eastAsia="TimesET"/>
                <w:sz w:val="24"/>
                <w:szCs w:val="24"/>
              </w:rPr>
              <w:t>ний</w:t>
            </w:r>
          </w:p>
          <w:p w:rsidR="002356F6" w:rsidRPr="002356F6" w:rsidRDefault="002356F6" w:rsidP="00634691">
            <w:pPr>
              <w:jc w:val="both"/>
            </w:pPr>
          </w:p>
        </w:tc>
      </w:tr>
    </w:tbl>
    <w:p w:rsidR="002356F6" w:rsidRPr="002356F6" w:rsidRDefault="002356F6" w:rsidP="002356F6">
      <w:pPr>
        <w:suppressAutoHyphens/>
        <w:autoSpaceDE w:val="0"/>
        <w:autoSpaceDN w:val="0"/>
        <w:adjustRightInd w:val="0"/>
        <w:ind w:firstLine="709"/>
        <w:rPr>
          <w:bCs/>
        </w:rPr>
      </w:pP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  <w:rPr>
          <w:b/>
        </w:rPr>
      </w:pPr>
      <w:r w:rsidRPr="002356F6">
        <w:rPr>
          <w:b/>
        </w:rPr>
        <w:t>5. Состав работ.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  <w:rPr>
          <w:u w:val="single"/>
        </w:rPr>
      </w:pPr>
      <w:r w:rsidRPr="002356F6">
        <w:rPr>
          <w:u w:val="single"/>
        </w:rPr>
        <w:t xml:space="preserve">5.1. </w:t>
      </w:r>
      <w:proofErr w:type="spellStart"/>
      <w:r w:rsidRPr="002356F6">
        <w:rPr>
          <w:u w:val="single"/>
        </w:rPr>
        <w:t>Предпроектные</w:t>
      </w:r>
      <w:proofErr w:type="spellEnd"/>
      <w:r w:rsidRPr="002356F6">
        <w:rPr>
          <w:u w:val="single"/>
        </w:rPr>
        <w:t xml:space="preserve"> работы. 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  <w:r w:rsidRPr="002356F6">
        <w:t xml:space="preserve">Проведение рекогносцировочного обследования территории и объектов, подлежащих рекультивации и последующему мониторингу. Обоснование индикаторных показателей физического состояния </w:t>
      </w:r>
      <w:proofErr w:type="spellStart"/>
      <w:r w:rsidRPr="002356F6">
        <w:t>рекультивированных</w:t>
      </w:r>
      <w:proofErr w:type="spellEnd"/>
      <w:r w:rsidRPr="002356F6">
        <w:t xml:space="preserve"> объектов, потенциально возможной зоны их влияния, радиохимического состояния подземных и поверхностных вод.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  <w:rPr>
          <w:u w:val="single"/>
        </w:rPr>
      </w:pPr>
      <w:r w:rsidRPr="002356F6">
        <w:rPr>
          <w:u w:val="single"/>
        </w:rPr>
        <w:t xml:space="preserve">5.2. Проектные работы. 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  <w:r w:rsidRPr="002356F6">
        <w:t xml:space="preserve">Разработка проекта мониторинга. Проект мониторинга </w:t>
      </w:r>
      <w:proofErr w:type="spellStart"/>
      <w:r w:rsidRPr="002356F6">
        <w:t>рекультивированных</w:t>
      </w:r>
      <w:proofErr w:type="spellEnd"/>
      <w:r w:rsidRPr="002356F6">
        <w:t xml:space="preserve"> объектов бывшего госпредприятия «Алмаз» разрабатывается на 5-летний период после завершения </w:t>
      </w:r>
      <w:proofErr w:type="spellStart"/>
      <w:r w:rsidRPr="002356F6">
        <w:lastRenderedPageBreak/>
        <w:t>рекультивационных</w:t>
      </w:r>
      <w:proofErr w:type="spellEnd"/>
      <w:r w:rsidRPr="002356F6">
        <w:t xml:space="preserve"> работ. Запроектированный объем работ по мониторингу должен быть достаточным для заключения о полноте и эффективности проведенных </w:t>
      </w:r>
      <w:proofErr w:type="spellStart"/>
      <w:r w:rsidRPr="002356F6">
        <w:t>рекультивационных</w:t>
      </w:r>
      <w:proofErr w:type="spellEnd"/>
      <w:r w:rsidRPr="002356F6">
        <w:t xml:space="preserve"> мероприятий, принятия решения о необходимости строительства очистных сооружений шахтной воды штольни 16 рудника №1 (</w:t>
      </w:r>
      <w:proofErr w:type="spellStart"/>
      <w:r w:rsidRPr="002356F6">
        <w:t>г.Бештау</w:t>
      </w:r>
      <w:proofErr w:type="spellEnd"/>
      <w:r w:rsidRPr="002356F6">
        <w:t xml:space="preserve">) и подготовки рекомендаций об объемах дальнейших наблюдений. 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  <w:r w:rsidRPr="002356F6">
        <w:t>В основу проекта мониторинга должны быть положены предложения ОАО «</w:t>
      </w:r>
      <w:proofErr w:type="spellStart"/>
      <w:r w:rsidRPr="002356F6">
        <w:t>ВНИПИпромтехнологии</w:t>
      </w:r>
      <w:proofErr w:type="spellEnd"/>
      <w:r w:rsidRPr="002356F6">
        <w:t xml:space="preserve">», изложенные в проектной </w:t>
      </w:r>
      <w:proofErr w:type="gramStart"/>
      <w:r w:rsidRPr="002356F6">
        <w:t>документации  «</w:t>
      </w:r>
      <w:proofErr w:type="gramEnd"/>
      <w:r w:rsidRPr="002356F6">
        <w:t xml:space="preserve">Рекультивация </w:t>
      </w:r>
      <w:proofErr w:type="spellStart"/>
      <w:r w:rsidRPr="002356F6">
        <w:t>хвостохранилища</w:t>
      </w:r>
      <w:proofErr w:type="spellEnd"/>
      <w:r w:rsidRPr="002356F6">
        <w:t>, объектов гидрометаллургического завода и урановых рудников №1 и №2 бывшего государственного предприятия «Алмаз» (г. Лермонтов, Ставропольский край)»:</w:t>
      </w:r>
    </w:p>
    <w:p w:rsidR="002356F6" w:rsidRPr="002356F6" w:rsidRDefault="002356F6" w:rsidP="002356F6">
      <w:pPr>
        <w:numPr>
          <w:ilvl w:val="0"/>
          <w:numId w:val="27"/>
        </w:numPr>
        <w:tabs>
          <w:tab w:val="left" w:pos="-4820"/>
        </w:tabs>
        <w:suppressAutoHyphens/>
        <w:jc w:val="both"/>
        <w:outlineLvl w:val="0"/>
      </w:pPr>
      <w:r w:rsidRPr="002356F6">
        <w:t xml:space="preserve">том 1 «Пояснительная записка» (инв. № Ц-ОД/ИФ02-10-11/09-ПЗ), </w:t>
      </w:r>
    </w:p>
    <w:p w:rsidR="002356F6" w:rsidRPr="002356F6" w:rsidRDefault="002356F6" w:rsidP="002356F6">
      <w:pPr>
        <w:numPr>
          <w:ilvl w:val="0"/>
          <w:numId w:val="27"/>
        </w:numPr>
        <w:tabs>
          <w:tab w:val="left" w:pos="-4820"/>
        </w:tabs>
        <w:suppressAutoHyphens/>
        <w:jc w:val="both"/>
        <w:outlineLvl w:val="0"/>
      </w:pPr>
      <w:r w:rsidRPr="002356F6">
        <w:t xml:space="preserve">том 8.1 «Перечень мероприятий по охране окружающей среды», подраздел 8.2. «Предложения к программе деятельности по мониторингу и обеспечению безопасного состояния объектов в </w:t>
      </w:r>
      <w:proofErr w:type="spellStart"/>
      <w:r w:rsidRPr="002356F6">
        <w:t>пострекультивационный</w:t>
      </w:r>
      <w:proofErr w:type="spellEnd"/>
      <w:r w:rsidRPr="002356F6">
        <w:t xml:space="preserve"> период» (инв. № Ц-ОД/ИФ02-10-11/09-ООС1).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  <w:r w:rsidRPr="002356F6">
        <w:t>Проект должен включать:</w:t>
      </w:r>
    </w:p>
    <w:p w:rsidR="002356F6" w:rsidRPr="002356F6" w:rsidRDefault="002356F6" w:rsidP="002356F6">
      <w:pPr>
        <w:numPr>
          <w:ilvl w:val="0"/>
          <w:numId w:val="26"/>
        </w:numPr>
        <w:tabs>
          <w:tab w:val="left" w:pos="-4820"/>
        </w:tabs>
        <w:suppressAutoHyphens/>
        <w:jc w:val="both"/>
        <w:outlineLvl w:val="0"/>
      </w:pPr>
      <w:r w:rsidRPr="002356F6">
        <w:t>цели и задачи мониторинга;</w:t>
      </w:r>
    </w:p>
    <w:p w:rsidR="002356F6" w:rsidRPr="002356F6" w:rsidRDefault="002356F6" w:rsidP="002356F6">
      <w:pPr>
        <w:pStyle w:val="affe"/>
        <w:numPr>
          <w:ilvl w:val="0"/>
          <w:numId w:val="26"/>
        </w:numPr>
        <w:tabs>
          <w:tab w:val="left" w:pos="-4820"/>
        </w:tabs>
        <w:suppressAutoHyphens/>
        <w:spacing w:after="0" w:line="240" w:lineRule="auto"/>
        <w:jc w:val="both"/>
        <w:outlineLvl w:val="0"/>
        <w:rPr>
          <w:rStyle w:val="FontStyle11"/>
          <w:sz w:val="24"/>
          <w:szCs w:val="24"/>
        </w:rPr>
      </w:pPr>
      <w:r w:rsidRPr="002356F6">
        <w:rPr>
          <w:rStyle w:val="FontStyle11"/>
          <w:rFonts w:eastAsia="TimesET"/>
          <w:sz w:val="24"/>
          <w:szCs w:val="24"/>
        </w:rPr>
        <w:t xml:space="preserve">обоснование местоположения пунктов наблюдательной сети (скважины, </w:t>
      </w:r>
      <w:proofErr w:type="spellStart"/>
      <w:r w:rsidRPr="002356F6">
        <w:rPr>
          <w:rStyle w:val="FontStyle11"/>
          <w:rFonts w:eastAsia="TimesET"/>
          <w:sz w:val="24"/>
          <w:szCs w:val="24"/>
        </w:rPr>
        <w:t>гидропосты</w:t>
      </w:r>
      <w:proofErr w:type="spellEnd"/>
      <w:r w:rsidRPr="002356F6">
        <w:rPr>
          <w:rStyle w:val="FontStyle11"/>
          <w:rFonts w:eastAsia="TimesET"/>
          <w:sz w:val="24"/>
          <w:szCs w:val="24"/>
        </w:rPr>
        <w:t xml:space="preserve">, места </w:t>
      </w:r>
      <w:proofErr w:type="spellStart"/>
      <w:r w:rsidRPr="002356F6">
        <w:rPr>
          <w:rStyle w:val="FontStyle11"/>
          <w:rFonts w:eastAsia="TimesET"/>
          <w:sz w:val="24"/>
          <w:szCs w:val="24"/>
        </w:rPr>
        <w:t>высачивания</w:t>
      </w:r>
      <w:proofErr w:type="spellEnd"/>
      <w:r w:rsidRPr="002356F6">
        <w:rPr>
          <w:rStyle w:val="FontStyle11"/>
          <w:rFonts w:eastAsia="TimesET"/>
          <w:sz w:val="24"/>
          <w:szCs w:val="24"/>
        </w:rPr>
        <w:t xml:space="preserve"> шахтных вод и т.д.); </w:t>
      </w:r>
    </w:p>
    <w:p w:rsidR="002356F6" w:rsidRPr="002356F6" w:rsidRDefault="002356F6" w:rsidP="002356F6">
      <w:pPr>
        <w:pStyle w:val="affe"/>
        <w:numPr>
          <w:ilvl w:val="0"/>
          <w:numId w:val="26"/>
        </w:numPr>
        <w:tabs>
          <w:tab w:val="left" w:pos="-4820"/>
        </w:tabs>
        <w:suppressAutoHyphen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2356F6">
        <w:rPr>
          <w:rStyle w:val="FontStyle11"/>
          <w:rFonts w:eastAsia="TimesET"/>
          <w:sz w:val="24"/>
          <w:szCs w:val="24"/>
        </w:rPr>
        <w:t>обоснование регламента мониторинга – перечень контролируемых параметров, периодичности наблюдений, методики опробования;</w:t>
      </w:r>
    </w:p>
    <w:p w:rsidR="002356F6" w:rsidRPr="002356F6" w:rsidRDefault="002356F6" w:rsidP="002356F6">
      <w:pPr>
        <w:numPr>
          <w:ilvl w:val="0"/>
          <w:numId w:val="26"/>
        </w:numPr>
        <w:tabs>
          <w:tab w:val="left" w:pos="-4820"/>
        </w:tabs>
        <w:suppressAutoHyphens/>
        <w:jc w:val="both"/>
        <w:outlineLvl w:val="0"/>
      </w:pPr>
      <w:r w:rsidRPr="002356F6">
        <w:t xml:space="preserve">требования по расположению, обустройству и оборудованию гидрологических и гидрогеологических точек наблюдения (при этом максимально должна быть использована существующая режимная сеть в районе </w:t>
      </w:r>
      <w:proofErr w:type="spellStart"/>
      <w:r w:rsidRPr="002356F6">
        <w:t>хвостохранилища</w:t>
      </w:r>
      <w:proofErr w:type="spellEnd"/>
      <w:r w:rsidRPr="002356F6">
        <w:t xml:space="preserve"> гидрометаллургического завода);</w:t>
      </w:r>
    </w:p>
    <w:p w:rsidR="002356F6" w:rsidRPr="002356F6" w:rsidRDefault="002356F6" w:rsidP="002356F6">
      <w:pPr>
        <w:numPr>
          <w:ilvl w:val="0"/>
          <w:numId w:val="26"/>
        </w:numPr>
        <w:tabs>
          <w:tab w:val="left" w:pos="-4820"/>
        </w:tabs>
        <w:suppressAutoHyphens/>
        <w:jc w:val="both"/>
        <w:outlineLvl w:val="0"/>
      </w:pPr>
      <w:r w:rsidRPr="002356F6">
        <w:t xml:space="preserve">требования по обследованию физического состояния </w:t>
      </w:r>
      <w:proofErr w:type="spellStart"/>
      <w:r w:rsidRPr="002356F6">
        <w:t>рекультивированных</w:t>
      </w:r>
      <w:proofErr w:type="spellEnd"/>
      <w:r w:rsidRPr="002356F6">
        <w:t xml:space="preserve"> объектов; </w:t>
      </w:r>
    </w:p>
    <w:p w:rsidR="002356F6" w:rsidRPr="002356F6" w:rsidRDefault="002356F6" w:rsidP="002356F6">
      <w:pPr>
        <w:numPr>
          <w:ilvl w:val="0"/>
          <w:numId w:val="26"/>
        </w:numPr>
        <w:tabs>
          <w:tab w:val="left" w:pos="-4820"/>
        </w:tabs>
        <w:suppressAutoHyphens/>
        <w:jc w:val="both"/>
        <w:outlineLvl w:val="0"/>
      </w:pPr>
      <w:r w:rsidRPr="002356F6">
        <w:t xml:space="preserve">требования по наблюдениям за количеством и качеством подземных вод, выклинивающихся из затампонированных штолен; </w:t>
      </w:r>
    </w:p>
    <w:p w:rsidR="002356F6" w:rsidRPr="002356F6" w:rsidRDefault="002356F6" w:rsidP="002356F6">
      <w:pPr>
        <w:numPr>
          <w:ilvl w:val="0"/>
          <w:numId w:val="26"/>
        </w:numPr>
        <w:tabs>
          <w:tab w:val="left" w:pos="-4820"/>
        </w:tabs>
        <w:suppressAutoHyphens/>
        <w:jc w:val="both"/>
        <w:outlineLvl w:val="0"/>
      </w:pPr>
      <w:r w:rsidRPr="002356F6">
        <w:t xml:space="preserve">требования по наблюдениям за подземными и поверхностными водами в зоне потенциального влияния </w:t>
      </w:r>
      <w:proofErr w:type="spellStart"/>
      <w:r w:rsidRPr="002356F6">
        <w:t>рекультивированных</w:t>
      </w:r>
      <w:proofErr w:type="spellEnd"/>
      <w:r w:rsidRPr="002356F6">
        <w:t xml:space="preserve"> объектов;</w:t>
      </w:r>
    </w:p>
    <w:p w:rsidR="002356F6" w:rsidRPr="002356F6" w:rsidRDefault="002356F6" w:rsidP="002356F6">
      <w:pPr>
        <w:numPr>
          <w:ilvl w:val="0"/>
          <w:numId w:val="26"/>
        </w:numPr>
        <w:tabs>
          <w:tab w:val="left" w:pos="-4820"/>
        </w:tabs>
        <w:suppressAutoHyphens/>
        <w:jc w:val="both"/>
        <w:outlineLvl w:val="0"/>
      </w:pPr>
      <w:r w:rsidRPr="002356F6">
        <w:t>регламент проведения мониторинга</w:t>
      </w:r>
      <w:r w:rsidRPr="002356F6">
        <w:rPr>
          <w:rStyle w:val="FontStyle11"/>
          <w:rFonts w:eastAsia="TimesET"/>
          <w:sz w:val="24"/>
          <w:szCs w:val="24"/>
        </w:rPr>
        <w:t xml:space="preserve"> – перечень контролируемых параметров, периодичность наблюдений, методики опробования;</w:t>
      </w:r>
    </w:p>
    <w:p w:rsidR="002356F6" w:rsidRPr="002356F6" w:rsidRDefault="002356F6" w:rsidP="002356F6">
      <w:pPr>
        <w:numPr>
          <w:ilvl w:val="0"/>
          <w:numId w:val="26"/>
        </w:numPr>
        <w:tabs>
          <w:tab w:val="left" w:pos="-4820"/>
        </w:tabs>
        <w:suppressAutoHyphens/>
        <w:jc w:val="both"/>
        <w:outlineLvl w:val="0"/>
      </w:pPr>
      <w:r w:rsidRPr="002356F6">
        <w:t xml:space="preserve">требования к созданию и ведению электронной базы данных мониторинга; </w:t>
      </w:r>
    </w:p>
    <w:p w:rsidR="002356F6" w:rsidRPr="002356F6" w:rsidRDefault="002356F6" w:rsidP="002356F6">
      <w:pPr>
        <w:numPr>
          <w:ilvl w:val="0"/>
          <w:numId w:val="26"/>
        </w:numPr>
        <w:tabs>
          <w:tab w:val="left" w:pos="-4820"/>
        </w:tabs>
        <w:suppressAutoHyphens/>
        <w:jc w:val="both"/>
        <w:outlineLvl w:val="0"/>
      </w:pPr>
      <w:r w:rsidRPr="002356F6">
        <w:t>перечень аппаратурного обеспечения наблюдений;</w:t>
      </w:r>
    </w:p>
    <w:p w:rsidR="002356F6" w:rsidRPr="002356F6" w:rsidRDefault="002356F6" w:rsidP="002356F6">
      <w:pPr>
        <w:numPr>
          <w:ilvl w:val="0"/>
          <w:numId w:val="26"/>
        </w:numPr>
        <w:tabs>
          <w:tab w:val="left" w:pos="-4820"/>
        </w:tabs>
        <w:suppressAutoHyphens/>
        <w:jc w:val="both"/>
        <w:outlineLvl w:val="0"/>
      </w:pPr>
      <w:r w:rsidRPr="002356F6">
        <w:t xml:space="preserve">сметные расчеты и сводный сметный расчет стоимости строительства </w:t>
      </w:r>
      <w:proofErr w:type="gramStart"/>
      <w:r w:rsidRPr="002356F6">
        <w:t>и  эксплуатации</w:t>
      </w:r>
      <w:proofErr w:type="gramEnd"/>
      <w:r w:rsidRPr="002356F6">
        <w:t xml:space="preserve"> объектов гидрологической и гидрогеологической сетей наблюдения, стоимости проведения мониторинга, создания и эксплуатации базы данных.</w:t>
      </w: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</w:pP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/>
        </w:rPr>
      </w:pPr>
      <w:r w:rsidRPr="002356F6">
        <w:rPr>
          <w:b/>
        </w:rPr>
        <w:t>6.</w:t>
      </w:r>
      <w:r w:rsidRPr="002356F6">
        <w:rPr>
          <w:b/>
        </w:rPr>
        <w:tab/>
        <w:t>Основные требования к проведению работ</w:t>
      </w: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2356F6">
        <w:rPr>
          <w:bCs/>
        </w:rPr>
        <w:t>6.1.</w:t>
      </w:r>
      <w:r w:rsidRPr="002356F6">
        <w:rPr>
          <w:bCs/>
        </w:rPr>
        <w:tab/>
        <w:t xml:space="preserve">Исполнитель работ должен иметь программу обеспечения качества (ПОК) (форма прилагается) и сетевой график выполняемых по контракту работ. Сетевой график строится на основании календарного плана путем декомпозиции работ на </w:t>
      </w:r>
      <w:proofErr w:type="spellStart"/>
      <w:r w:rsidRPr="002356F6">
        <w:rPr>
          <w:bCs/>
        </w:rPr>
        <w:t>подэтапы</w:t>
      </w:r>
      <w:proofErr w:type="spellEnd"/>
      <w:r w:rsidRPr="002356F6">
        <w:rPr>
          <w:bCs/>
        </w:rPr>
        <w:t>, имеющие измеряемые значения на конец отчетных п</w:t>
      </w:r>
      <w:r w:rsidRPr="002356F6">
        <w:rPr>
          <w:bCs/>
        </w:rPr>
        <w:t>е</w:t>
      </w:r>
      <w:r w:rsidRPr="002356F6">
        <w:rPr>
          <w:bCs/>
        </w:rPr>
        <w:t>риодов: 3 мес., 6 мес., 9 мес., 10 мес., 11 мес., 12 мес. В процессе выполнения контракта Исполнитель представляет Заказчику отчет об исполнении сетевого графика (форма прилагается) в трехдневный срок по каждому отчетному п</w:t>
      </w:r>
      <w:r w:rsidRPr="002356F6">
        <w:rPr>
          <w:bCs/>
        </w:rPr>
        <w:t>е</w:t>
      </w:r>
      <w:r w:rsidRPr="002356F6">
        <w:rPr>
          <w:bCs/>
        </w:rPr>
        <w:t>риоду. При наличии отставания от сетевого графика по требованию Заказчика может быть установлен недельный период о</w:t>
      </w:r>
      <w:r w:rsidRPr="002356F6">
        <w:rPr>
          <w:bCs/>
        </w:rPr>
        <w:t>т</w:t>
      </w:r>
      <w:r w:rsidRPr="002356F6">
        <w:rPr>
          <w:bCs/>
        </w:rPr>
        <w:t>четности.</w:t>
      </w: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2356F6">
        <w:rPr>
          <w:bCs/>
        </w:rPr>
        <w:lastRenderedPageBreak/>
        <w:t xml:space="preserve">6.2. Глубину, конструкцию, расположение и количество скважин наблюдательной сети, а также количество и расположение </w:t>
      </w:r>
      <w:proofErr w:type="spellStart"/>
      <w:r w:rsidRPr="002356F6">
        <w:rPr>
          <w:bCs/>
        </w:rPr>
        <w:t>гидростворов</w:t>
      </w:r>
      <w:proofErr w:type="spellEnd"/>
      <w:r w:rsidRPr="002356F6">
        <w:rPr>
          <w:bCs/>
        </w:rPr>
        <w:t xml:space="preserve"> на водотоках определить в процессе проектирования по итогам проведения рекогносцир</w:t>
      </w:r>
      <w:r w:rsidRPr="002356F6">
        <w:rPr>
          <w:bCs/>
        </w:rPr>
        <w:t>о</w:t>
      </w:r>
      <w:r w:rsidRPr="002356F6">
        <w:rPr>
          <w:bCs/>
        </w:rPr>
        <w:t xml:space="preserve">вочного обследования. 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</w:pPr>
      <w:r w:rsidRPr="002356F6">
        <w:rPr>
          <w:bCs/>
        </w:rPr>
        <w:t xml:space="preserve">6.3. </w:t>
      </w:r>
      <w:r w:rsidRPr="002356F6">
        <w:t>При разработке проекта мониторинга должны быть учтены предложения ОАО «</w:t>
      </w:r>
      <w:proofErr w:type="spellStart"/>
      <w:r w:rsidRPr="002356F6">
        <w:t>ВНИПИпромтехнологии</w:t>
      </w:r>
      <w:proofErr w:type="spellEnd"/>
      <w:r w:rsidRPr="002356F6">
        <w:t xml:space="preserve">», изложенные в проектной </w:t>
      </w:r>
      <w:proofErr w:type="gramStart"/>
      <w:r w:rsidRPr="002356F6">
        <w:t>документации  «</w:t>
      </w:r>
      <w:proofErr w:type="gramEnd"/>
      <w:r w:rsidRPr="002356F6">
        <w:t xml:space="preserve">Рекультивация </w:t>
      </w:r>
      <w:proofErr w:type="spellStart"/>
      <w:r w:rsidRPr="002356F6">
        <w:t>хвостохранилища</w:t>
      </w:r>
      <w:proofErr w:type="spellEnd"/>
      <w:r w:rsidRPr="002356F6">
        <w:t>, объектов гидрометаллургического завода и урановых рудников №1 и №2 бывшего государственного предприятия «Алмаз» (г. Лермонтов, Ставропольский край)»:</w:t>
      </w:r>
    </w:p>
    <w:p w:rsidR="002356F6" w:rsidRPr="002356F6" w:rsidRDefault="002356F6" w:rsidP="002356F6">
      <w:pPr>
        <w:numPr>
          <w:ilvl w:val="0"/>
          <w:numId w:val="27"/>
        </w:numPr>
        <w:tabs>
          <w:tab w:val="left" w:pos="-4820"/>
        </w:tabs>
        <w:suppressAutoHyphens/>
        <w:jc w:val="both"/>
        <w:outlineLvl w:val="0"/>
      </w:pPr>
      <w:r w:rsidRPr="002356F6">
        <w:t xml:space="preserve">том 1 «Пояснительная записка» (инв. № Ц-ОД/ИФ02-10-11/09-ПЗ), </w:t>
      </w:r>
    </w:p>
    <w:p w:rsidR="002356F6" w:rsidRPr="002356F6" w:rsidRDefault="002356F6" w:rsidP="002356F6">
      <w:pPr>
        <w:numPr>
          <w:ilvl w:val="0"/>
          <w:numId w:val="27"/>
        </w:numPr>
        <w:tabs>
          <w:tab w:val="center" w:pos="0"/>
        </w:tabs>
        <w:suppressAutoHyphens/>
        <w:spacing w:line="252" w:lineRule="auto"/>
        <w:jc w:val="both"/>
        <w:rPr>
          <w:bCs/>
        </w:rPr>
      </w:pPr>
      <w:r w:rsidRPr="002356F6">
        <w:t xml:space="preserve">том 8 раздел 8.1 «Перечень мероприятий по охране окружающей среды», подраздел 8.2. «Предложения к программе деятельности по мониторингу и обеспечению безопасного состояния объектов в </w:t>
      </w:r>
      <w:proofErr w:type="spellStart"/>
      <w:r w:rsidRPr="002356F6">
        <w:t>пострекультивационный</w:t>
      </w:r>
      <w:proofErr w:type="spellEnd"/>
      <w:r w:rsidRPr="002356F6">
        <w:t xml:space="preserve"> период» (инв. № Ц-ОД/ИФ02-10-11/09-ООС1).</w:t>
      </w: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2356F6">
        <w:t>Выписка из проектной документации прилагается.</w:t>
      </w: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2356F6">
        <w:rPr>
          <w:bCs/>
        </w:rPr>
        <w:t xml:space="preserve">6.4. Разработка чертежей в составе проекта мониторинга должна выполняться согласно действующим СНиП, ГОСТ, техническим регламентам. </w:t>
      </w: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2356F6">
        <w:rPr>
          <w:bCs/>
        </w:rPr>
        <w:t>6.5. Основные документы, которым должны отвечать результаты работы:</w:t>
      </w:r>
    </w:p>
    <w:p w:rsidR="002356F6" w:rsidRPr="002356F6" w:rsidRDefault="002356F6" w:rsidP="002356F6">
      <w:pPr>
        <w:numPr>
          <w:ilvl w:val="0"/>
          <w:numId w:val="28"/>
        </w:numPr>
        <w:tabs>
          <w:tab w:val="left" w:pos="-4820"/>
        </w:tabs>
        <w:suppressAutoHyphens/>
        <w:jc w:val="both"/>
        <w:outlineLvl w:val="0"/>
        <w:rPr>
          <w:bCs/>
        </w:rPr>
      </w:pPr>
      <w:r w:rsidRPr="002356F6">
        <w:rPr>
          <w:bCs/>
        </w:rPr>
        <w:t xml:space="preserve">Федеральный закон от 21 февраля 1992г. № 2395-1 «Закон о недрах». </w:t>
      </w:r>
    </w:p>
    <w:p w:rsidR="002356F6" w:rsidRPr="002356F6" w:rsidRDefault="002356F6" w:rsidP="002356F6">
      <w:pPr>
        <w:numPr>
          <w:ilvl w:val="0"/>
          <w:numId w:val="28"/>
        </w:numPr>
        <w:tabs>
          <w:tab w:val="left" w:pos="-4820"/>
        </w:tabs>
        <w:suppressAutoHyphens/>
        <w:jc w:val="both"/>
        <w:outlineLvl w:val="0"/>
        <w:rPr>
          <w:bCs/>
        </w:rPr>
      </w:pPr>
      <w:r w:rsidRPr="002356F6">
        <w:rPr>
          <w:bCs/>
        </w:rPr>
        <w:t>Федеральный закон от 21.11.1995г. № 170-ФЗ «Об использовании атомной энергии».</w:t>
      </w:r>
    </w:p>
    <w:p w:rsidR="002356F6" w:rsidRPr="002356F6" w:rsidRDefault="002356F6" w:rsidP="002356F6">
      <w:pPr>
        <w:numPr>
          <w:ilvl w:val="0"/>
          <w:numId w:val="28"/>
        </w:numPr>
        <w:tabs>
          <w:tab w:val="left" w:pos="-4820"/>
        </w:tabs>
        <w:suppressAutoHyphens/>
        <w:jc w:val="both"/>
        <w:outlineLvl w:val="0"/>
        <w:rPr>
          <w:bCs/>
        </w:rPr>
      </w:pPr>
      <w:r w:rsidRPr="002356F6">
        <w:rPr>
          <w:bCs/>
        </w:rPr>
        <w:t>Федеральный закон от 9.01.1996г. № 3 – ФЗ «О радиационной безопасности н</w:t>
      </w:r>
      <w:r w:rsidRPr="002356F6">
        <w:rPr>
          <w:bCs/>
        </w:rPr>
        <w:t>а</w:t>
      </w:r>
      <w:r w:rsidRPr="002356F6">
        <w:rPr>
          <w:bCs/>
        </w:rPr>
        <w:t xml:space="preserve">селения». </w:t>
      </w:r>
    </w:p>
    <w:p w:rsidR="002356F6" w:rsidRPr="002356F6" w:rsidRDefault="002356F6" w:rsidP="002356F6">
      <w:pPr>
        <w:numPr>
          <w:ilvl w:val="0"/>
          <w:numId w:val="28"/>
        </w:numPr>
        <w:tabs>
          <w:tab w:val="left" w:pos="-4820"/>
        </w:tabs>
        <w:suppressAutoHyphens/>
        <w:jc w:val="both"/>
        <w:outlineLvl w:val="0"/>
        <w:rPr>
          <w:bCs/>
        </w:rPr>
      </w:pPr>
      <w:r w:rsidRPr="002356F6">
        <w:rPr>
          <w:bCs/>
        </w:rPr>
        <w:t>Федеральный закон от 24.06.1998 г. №89-ФЗ «Об отходах производства и п</w:t>
      </w:r>
      <w:r w:rsidRPr="002356F6">
        <w:rPr>
          <w:bCs/>
        </w:rPr>
        <w:t>о</w:t>
      </w:r>
      <w:r w:rsidRPr="002356F6">
        <w:rPr>
          <w:bCs/>
        </w:rPr>
        <w:t xml:space="preserve">требления». </w:t>
      </w:r>
    </w:p>
    <w:p w:rsidR="002356F6" w:rsidRPr="002356F6" w:rsidRDefault="002356F6" w:rsidP="002356F6">
      <w:pPr>
        <w:numPr>
          <w:ilvl w:val="0"/>
          <w:numId w:val="28"/>
        </w:numPr>
        <w:tabs>
          <w:tab w:val="left" w:pos="-4820"/>
        </w:tabs>
        <w:suppressAutoHyphens/>
        <w:jc w:val="both"/>
        <w:outlineLvl w:val="0"/>
        <w:rPr>
          <w:bCs/>
        </w:rPr>
      </w:pPr>
      <w:r w:rsidRPr="002356F6">
        <w:rPr>
          <w:bCs/>
        </w:rPr>
        <w:t>Федеральный закон от 10.01.2002г. № 7-ФЗ «Об охране окружающей среды».</w:t>
      </w:r>
    </w:p>
    <w:p w:rsidR="002356F6" w:rsidRPr="002356F6" w:rsidRDefault="002356F6" w:rsidP="002356F6">
      <w:pPr>
        <w:numPr>
          <w:ilvl w:val="0"/>
          <w:numId w:val="28"/>
        </w:numPr>
        <w:tabs>
          <w:tab w:val="left" w:pos="-4820"/>
        </w:tabs>
        <w:suppressAutoHyphens/>
        <w:jc w:val="both"/>
        <w:outlineLvl w:val="0"/>
        <w:rPr>
          <w:bCs/>
        </w:rPr>
      </w:pPr>
      <w:r w:rsidRPr="002356F6">
        <w:rPr>
          <w:bCs/>
        </w:rPr>
        <w:t>Федеральный закон от 3.06.2006г. № 74-ФЗ «Водный кодекс».</w:t>
      </w:r>
    </w:p>
    <w:p w:rsidR="002356F6" w:rsidRPr="002356F6" w:rsidRDefault="002356F6" w:rsidP="002356F6">
      <w:pPr>
        <w:numPr>
          <w:ilvl w:val="0"/>
          <w:numId w:val="28"/>
        </w:numPr>
        <w:tabs>
          <w:tab w:val="left" w:pos="-4820"/>
        </w:tabs>
        <w:suppressAutoHyphens/>
        <w:jc w:val="both"/>
        <w:outlineLvl w:val="0"/>
        <w:rPr>
          <w:bCs/>
        </w:rPr>
      </w:pPr>
      <w:r w:rsidRPr="002356F6">
        <w:rPr>
          <w:bCs/>
        </w:rPr>
        <w:t>Федеральный закон от 01.12.2007г. № 317-ФЗ «О государственной корпорации по атомной энергии «</w:t>
      </w:r>
      <w:proofErr w:type="spellStart"/>
      <w:r w:rsidRPr="002356F6">
        <w:rPr>
          <w:bCs/>
        </w:rPr>
        <w:t>Росатом</w:t>
      </w:r>
      <w:proofErr w:type="spellEnd"/>
      <w:r w:rsidRPr="002356F6">
        <w:rPr>
          <w:bCs/>
        </w:rPr>
        <w:t>».</w:t>
      </w:r>
    </w:p>
    <w:p w:rsidR="002356F6" w:rsidRPr="002356F6" w:rsidRDefault="002356F6" w:rsidP="002356F6">
      <w:pPr>
        <w:numPr>
          <w:ilvl w:val="0"/>
          <w:numId w:val="28"/>
        </w:numPr>
        <w:tabs>
          <w:tab w:val="left" w:pos="-4820"/>
        </w:tabs>
        <w:suppressAutoHyphens/>
        <w:jc w:val="both"/>
        <w:outlineLvl w:val="0"/>
        <w:rPr>
          <w:bCs/>
        </w:rPr>
      </w:pPr>
      <w:r w:rsidRPr="002356F6">
        <w:rPr>
          <w:bCs/>
        </w:rPr>
        <w:t>«Положение о ведении государственного мониторинга водных объектов» (у</w:t>
      </w:r>
      <w:r w:rsidRPr="002356F6">
        <w:rPr>
          <w:bCs/>
        </w:rPr>
        <w:t>т</w:t>
      </w:r>
      <w:r w:rsidRPr="002356F6">
        <w:rPr>
          <w:bCs/>
        </w:rPr>
        <w:t>верждено Постановлением Правительства РФ № 307 14 марта 1997 г.).</w:t>
      </w:r>
    </w:p>
    <w:p w:rsidR="002356F6" w:rsidRPr="002356F6" w:rsidRDefault="002356F6" w:rsidP="002356F6">
      <w:pPr>
        <w:numPr>
          <w:ilvl w:val="0"/>
          <w:numId w:val="28"/>
        </w:numPr>
        <w:tabs>
          <w:tab w:val="left" w:pos="-4820"/>
        </w:tabs>
        <w:suppressAutoHyphens/>
        <w:jc w:val="both"/>
        <w:outlineLvl w:val="0"/>
        <w:rPr>
          <w:bCs/>
        </w:rPr>
      </w:pPr>
      <w:r w:rsidRPr="002356F6">
        <w:rPr>
          <w:bCs/>
        </w:rPr>
        <w:t>«Положение о порядке осуществления государственного мониторинга состояния недр Российской Федерации» (Приказ МПР № 443 от 21 мая 2001г.; регис</w:t>
      </w:r>
      <w:r w:rsidRPr="002356F6">
        <w:rPr>
          <w:bCs/>
        </w:rPr>
        <w:t>т</w:t>
      </w:r>
      <w:r w:rsidRPr="002356F6">
        <w:rPr>
          <w:bCs/>
        </w:rPr>
        <w:t xml:space="preserve">рационный номер Минюста РФ № 2818 от 24 июля 2001г.). </w:t>
      </w:r>
    </w:p>
    <w:p w:rsidR="002356F6" w:rsidRPr="002356F6" w:rsidRDefault="002356F6" w:rsidP="002356F6">
      <w:pPr>
        <w:numPr>
          <w:ilvl w:val="0"/>
          <w:numId w:val="28"/>
        </w:numPr>
        <w:tabs>
          <w:tab w:val="left" w:pos="-4820"/>
        </w:tabs>
        <w:suppressAutoHyphens/>
        <w:jc w:val="both"/>
        <w:outlineLvl w:val="0"/>
        <w:rPr>
          <w:bCs/>
        </w:rPr>
      </w:pPr>
      <w:r w:rsidRPr="002356F6">
        <w:rPr>
          <w:bCs/>
        </w:rPr>
        <w:t>ГОСТ 21.1101-200 «Основные требования к проектной и рабочей документации»</w:t>
      </w:r>
    </w:p>
    <w:p w:rsidR="002356F6" w:rsidRPr="002356F6" w:rsidRDefault="002356F6" w:rsidP="002356F6">
      <w:pPr>
        <w:numPr>
          <w:ilvl w:val="0"/>
          <w:numId w:val="28"/>
        </w:numPr>
        <w:tabs>
          <w:tab w:val="left" w:pos="-4820"/>
        </w:tabs>
        <w:suppressAutoHyphens/>
        <w:jc w:val="both"/>
        <w:outlineLvl w:val="0"/>
        <w:rPr>
          <w:bCs/>
        </w:rPr>
      </w:pPr>
      <w:r w:rsidRPr="002356F6">
        <w:rPr>
          <w:bCs/>
        </w:rPr>
        <w:t>«Нормы радиационной безопасности» НРБ-99/2009.</w:t>
      </w:r>
    </w:p>
    <w:p w:rsidR="002356F6" w:rsidRPr="002356F6" w:rsidRDefault="002356F6" w:rsidP="002356F6">
      <w:pPr>
        <w:numPr>
          <w:ilvl w:val="0"/>
          <w:numId w:val="28"/>
        </w:numPr>
        <w:tabs>
          <w:tab w:val="left" w:pos="-4820"/>
        </w:tabs>
        <w:suppressAutoHyphens/>
        <w:jc w:val="both"/>
        <w:outlineLvl w:val="0"/>
        <w:rPr>
          <w:bCs/>
        </w:rPr>
      </w:pPr>
      <w:r w:rsidRPr="002356F6">
        <w:rPr>
          <w:bCs/>
        </w:rPr>
        <w:t xml:space="preserve">«Основные санитарные правила обеспечения радиационной </w:t>
      </w:r>
      <w:proofErr w:type="gramStart"/>
      <w:r w:rsidRPr="002356F6">
        <w:rPr>
          <w:bCs/>
        </w:rPr>
        <w:t>безопасности»  ОСПОРБ</w:t>
      </w:r>
      <w:proofErr w:type="gramEnd"/>
      <w:r w:rsidRPr="002356F6">
        <w:rPr>
          <w:bCs/>
        </w:rPr>
        <w:t>-99/2010.</w:t>
      </w:r>
    </w:p>
    <w:p w:rsidR="002356F6" w:rsidRPr="002356F6" w:rsidRDefault="002356F6" w:rsidP="002356F6">
      <w:pPr>
        <w:numPr>
          <w:ilvl w:val="0"/>
          <w:numId w:val="28"/>
        </w:numPr>
        <w:tabs>
          <w:tab w:val="left" w:pos="-4820"/>
        </w:tabs>
        <w:suppressAutoHyphens/>
        <w:jc w:val="both"/>
        <w:outlineLvl w:val="0"/>
        <w:rPr>
          <w:bCs/>
        </w:rPr>
      </w:pPr>
      <w:r w:rsidRPr="002356F6">
        <w:rPr>
          <w:bCs/>
        </w:rPr>
        <w:t>«Санитарные правила обращения с радиоактивными отходами» СПОРО-2002.</w:t>
      </w:r>
    </w:p>
    <w:p w:rsidR="002356F6" w:rsidRPr="002356F6" w:rsidRDefault="002356F6" w:rsidP="002356F6">
      <w:pPr>
        <w:numPr>
          <w:ilvl w:val="0"/>
          <w:numId w:val="28"/>
        </w:numPr>
        <w:tabs>
          <w:tab w:val="left" w:pos="-4820"/>
        </w:tabs>
        <w:suppressAutoHyphens/>
        <w:jc w:val="both"/>
        <w:outlineLvl w:val="0"/>
        <w:rPr>
          <w:bCs/>
        </w:rPr>
      </w:pPr>
      <w:r w:rsidRPr="002356F6">
        <w:rPr>
          <w:bCs/>
        </w:rPr>
        <w:t>СП 2.6.1.2216-07. Санитарно-защитные зоны и зоны наблюдения радиационных объектов. Условия эксплуатации и обоснования границ.</w:t>
      </w:r>
    </w:p>
    <w:p w:rsidR="002356F6" w:rsidRPr="002356F6" w:rsidRDefault="002356F6" w:rsidP="002356F6">
      <w:pPr>
        <w:numPr>
          <w:ilvl w:val="0"/>
          <w:numId w:val="28"/>
        </w:numPr>
        <w:tabs>
          <w:tab w:val="left" w:pos="-4820"/>
        </w:tabs>
        <w:suppressAutoHyphens/>
        <w:jc w:val="both"/>
        <w:outlineLvl w:val="0"/>
        <w:rPr>
          <w:bCs/>
        </w:rPr>
      </w:pPr>
      <w:r w:rsidRPr="002356F6">
        <w:rPr>
          <w:bCs/>
        </w:rPr>
        <w:t>РБ-011-2000. Оценка безопасности приповерхностных хранилищ радиоактивных отходов.</w:t>
      </w:r>
    </w:p>
    <w:p w:rsidR="002356F6" w:rsidRPr="002356F6" w:rsidRDefault="002356F6" w:rsidP="002356F6">
      <w:pPr>
        <w:numPr>
          <w:ilvl w:val="0"/>
          <w:numId w:val="28"/>
        </w:numPr>
        <w:tabs>
          <w:tab w:val="left" w:pos="-4820"/>
        </w:tabs>
        <w:suppressAutoHyphens/>
        <w:jc w:val="both"/>
        <w:outlineLvl w:val="0"/>
        <w:rPr>
          <w:bCs/>
        </w:rPr>
      </w:pPr>
      <w:r w:rsidRPr="002356F6">
        <w:rPr>
          <w:bCs/>
        </w:rPr>
        <w:t>НП-058-04. Безопасность при обращении с радиоактивными отходами. Общие положения.</w:t>
      </w:r>
    </w:p>
    <w:p w:rsidR="002356F6" w:rsidRPr="002356F6" w:rsidRDefault="002356F6" w:rsidP="002356F6">
      <w:pPr>
        <w:numPr>
          <w:ilvl w:val="0"/>
          <w:numId w:val="28"/>
        </w:numPr>
        <w:tabs>
          <w:tab w:val="left" w:pos="-4820"/>
        </w:tabs>
        <w:suppressAutoHyphens/>
        <w:jc w:val="both"/>
        <w:outlineLvl w:val="0"/>
        <w:rPr>
          <w:bCs/>
        </w:rPr>
      </w:pPr>
      <w:r w:rsidRPr="002356F6">
        <w:rPr>
          <w:bCs/>
        </w:rPr>
        <w:t>НП-064-05. Учет внешних воздействий природного и техногенного происхожд</w:t>
      </w:r>
      <w:r w:rsidRPr="002356F6">
        <w:rPr>
          <w:bCs/>
        </w:rPr>
        <w:t>е</w:t>
      </w:r>
      <w:r w:rsidRPr="002356F6">
        <w:rPr>
          <w:bCs/>
        </w:rPr>
        <w:t>ния на объекты использования атомной энергии.</w:t>
      </w:r>
    </w:p>
    <w:p w:rsidR="002356F6" w:rsidRPr="002356F6" w:rsidRDefault="002356F6" w:rsidP="002356F6">
      <w:pPr>
        <w:numPr>
          <w:ilvl w:val="0"/>
          <w:numId w:val="28"/>
        </w:numPr>
        <w:tabs>
          <w:tab w:val="left" w:pos="-4820"/>
        </w:tabs>
        <w:suppressAutoHyphens/>
        <w:jc w:val="both"/>
        <w:outlineLvl w:val="0"/>
        <w:rPr>
          <w:bCs/>
        </w:rPr>
      </w:pPr>
      <w:r w:rsidRPr="002356F6">
        <w:rPr>
          <w:bCs/>
        </w:rPr>
        <w:t xml:space="preserve">НП-069-06. Приповерхностное захоронение радиоактивных отходов. Требования безопасности. </w:t>
      </w:r>
    </w:p>
    <w:p w:rsidR="002356F6" w:rsidRPr="002356F6" w:rsidRDefault="002356F6" w:rsidP="002356F6">
      <w:pPr>
        <w:numPr>
          <w:ilvl w:val="0"/>
          <w:numId w:val="28"/>
        </w:numPr>
        <w:tabs>
          <w:tab w:val="left" w:pos="-4820"/>
        </w:tabs>
        <w:suppressAutoHyphens/>
        <w:jc w:val="both"/>
        <w:outlineLvl w:val="0"/>
        <w:rPr>
          <w:bCs/>
        </w:rPr>
      </w:pPr>
      <w:r w:rsidRPr="002356F6">
        <w:rPr>
          <w:bCs/>
        </w:rPr>
        <w:t>СНиП II-02-96. Инженерные изыскания для строительства.</w:t>
      </w:r>
    </w:p>
    <w:p w:rsidR="002356F6" w:rsidRPr="002356F6" w:rsidRDefault="002356F6" w:rsidP="002356F6">
      <w:pPr>
        <w:numPr>
          <w:ilvl w:val="0"/>
          <w:numId w:val="28"/>
        </w:numPr>
        <w:tabs>
          <w:tab w:val="left" w:pos="-4820"/>
        </w:tabs>
        <w:suppressAutoHyphens/>
        <w:jc w:val="both"/>
        <w:outlineLvl w:val="0"/>
        <w:rPr>
          <w:bCs/>
        </w:rPr>
      </w:pPr>
      <w:r w:rsidRPr="002356F6">
        <w:rPr>
          <w:bCs/>
        </w:rPr>
        <w:t xml:space="preserve">СП 11-102-97 «Инженерно-экологические изыскания для строительства». 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  <w:rPr>
          <w:bCs/>
        </w:rPr>
      </w:pP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/>
        </w:rPr>
      </w:pPr>
      <w:r w:rsidRPr="002356F6">
        <w:rPr>
          <w:b/>
        </w:rPr>
        <w:t>7.</w:t>
      </w:r>
      <w:r w:rsidRPr="002356F6">
        <w:rPr>
          <w:b/>
        </w:rPr>
        <w:tab/>
        <w:t>Основные требования в документации, предъявляемой по окончании работ.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  <w:rPr>
          <w:bCs/>
        </w:rPr>
      </w:pPr>
      <w:r w:rsidRPr="002356F6">
        <w:rPr>
          <w:bCs/>
        </w:rPr>
        <w:lastRenderedPageBreak/>
        <w:t>7.1. Графическая часть и сметные расчеты в проекте мониторинга должны быть выполнены в соответствии с требованиями ГОСТ 21.1101-200 «Основные требования к проектной и рабочей документации».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  <w:rPr>
          <w:bCs/>
        </w:rPr>
      </w:pPr>
      <w:r w:rsidRPr="002356F6">
        <w:rPr>
          <w:bCs/>
        </w:rPr>
        <w:t>7.2. Проект мониторинга должен включать текстовую и графическую части, сметные расчеты.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  <w:rPr>
          <w:bCs/>
        </w:rPr>
      </w:pPr>
      <w:r w:rsidRPr="002356F6">
        <w:rPr>
          <w:bCs/>
        </w:rPr>
        <w:t>Графическая часть должна содержать геолого-гидрогеологические планы, схемы, чертежи расположения объектов гидрологической и гидрогеологической сетей, конструкции водомерных постов, наблюдательных скважин и пр.</w:t>
      </w:r>
    </w:p>
    <w:p w:rsidR="002356F6" w:rsidRPr="002356F6" w:rsidRDefault="002356F6" w:rsidP="002356F6">
      <w:pPr>
        <w:tabs>
          <w:tab w:val="left" w:pos="-4820"/>
        </w:tabs>
        <w:suppressAutoHyphens/>
        <w:ind w:firstLine="709"/>
        <w:jc w:val="both"/>
        <w:outlineLvl w:val="0"/>
        <w:rPr>
          <w:bCs/>
        </w:rPr>
      </w:pPr>
      <w:r w:rsidRPr="002356F6">
        <w:rPr>
          <w:bCs/>
        </w:rPr>
        <w:t xml:space="preserve">7.3. Графические приложения должны быть выполнены в формате </w:t>
      </w:r>
      <w:proofErr w:type="spellStart"/>
      <w:r w:rsidRPr="002356F6">
        <w:rPr>
          <w:bCs/>
        </w:rPr>
        <w:t>AutoCAD</w:t>
      </w:r>
      <w:proofErr w:type="spellEnd"/>
      <w:r w:rsidRPr="002356F6">
        <w:rPr>
          <w:bCs/>
        </w:rPr>
        <w:t xml:space="preserve"> 2011 (</w:t>
      </w:r>
      <w:proofErr w:type="spellStart"/>
      <w:r w:rsidRPr="002356F6">
        <w:rPr>
          <w:bCs/>
        </w:rPr>
        <w:t>dwg</w:t>
      </w:r>
      <w:proofErr w:type="spellEnd"/>
      <w:r w:rsidRPr="002356F6">
        <w:rPr>
          <w:bCs/>
        </w:rPr>
        <w:t xml:space="preserve">), АrcGis-9 (карты), </w:t>
      </w:r>
      <w:proofErr w:type="spellStart"/>
      <w:r w:rsidRPr="002356F6">
        <w:rPr>
          <w:bCs/>
        </w:rPr>
        <w:t>Corel</w:t>
      </w:r>
      <w:proofErr w:type="spellEnd"/>
      <w:r w:rsidRPr="002356F6">
        <w:rPr>
          <w:bCs/>
        </w:rPr>
        <w:t xml:space="preserve"> DRAW-11. Все программное обеспечение, необходимое для выполнения работы по договору, должно быть лицензионным.</w:t>
      </w: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2356F6" w:rsidRPr="002356F6" w:rsidRDefault="002356F6" w:rsidP="002356F6">
      <w:pPr>
        <w:suppressAutoHyphens/>
        <w:spacing w:line="252" w:lineRule="auto"/>
        <w:ind w:firstLine="709"/>
        <w:jc w:val="both"/>
        <w:rPr>
          <w:b/>
        </w:rPr>
      </w:pPr>
      <w:r w:rsidRPr="002356F6">
        <w:rPr>
          <w:b/>
        </w:rPr>
        <w:t>8.</w:t>
      </w:r>
      <w:r w:rsidRPr="002356F6">
        <w:rPr>
          <w:b/>
        </w:rPr>
        <w:tab/>
        <w:t>Перечень технической документации, предъявляемой по окончании работ.</w:t>
      </w: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2356F6">
        <w:rPr>
          <w:bCs/>
        </w:rPr>
        <w:t>8.1.</w:t>
      </w:r>
      <w:r w:rsidRPr="002356F6">
        <w:rPr>
          <w:bCs/>
        </w:rPr>
        <w:tab/>
        <w:t>Заказчику по окончании работ (этапа работ) предъявляется следующая документация:</w:t>
      </w:r>
    </w:p>
    <w:p w:rsidR="002356F6" w:rsidRPr="002356F6" w:rsidRDefault="002356F6" w:rsidP="002356F6">
      <w:pPr>
        <w:suppressAutoHyphens/>
        <w:spacing w:line="252" w:lineRule="auto"/>
        <w:rPr>
          <w:bCs/>
        </w:rPr>
      </w:pPr>
      <w:r w:rsidRPr="002356F6">
        <w:rPr>
          <w:bCs/>
        </w:rPr>
        <w:tab/>
        <w:t>- сетевой график выполняемых по контракту работ;</w:t>
      </w:r>
    </w:p>
    <w:p w:rsidR="002356F6" w:rsidRPr="002356F6" w:rsidRDefault="002356F6" w:rsidP="002356F6">
      <w:pPr>
        <w:suppressAutoHyphens/>
        <w:spacing w:line="252" w:lineRule="auto"/>
        <w:rPr>
          <w:bCs/>
        </w:rPr>
      </w:pPr>
      <w:r w:rsidRPr="002356F6">
        <w:rPr>
          <w:bCs/>
        </w:rPr>
        <w:tab/>
        <w:t>- отчеты об исполнении сетевого граф</w:t>
      </w:r>
      <w:r w:rsidRPr="002356F6">
        <w:rPr>
          <w:bCs/>
        </w:rPr>
        <w:t>и</w:t>
      </w:r>
      <w:r w:rsidRPr="002356F6">
        <w:rPr>
          <w:bCs/>
        </w:rPr>
        <w:t>ка;</w:t>
      </w:r>
    </w:p>
    <w:p w:rsidR="002356F6" w:rsidRPr="002356F6" w:rsidRDefault="002356F6" w:rsidP="002356F6">
      <w:pPr>
        <w:suppressAutoHyphens/>
        <w:spacing w:line="252" w:lineRule="auto"/>
        <w:ind w:firstLine="708"/>
        <w:rPr>
          <w:bCs/>
        </w:rPr>
      </w:pPr>
      <w:r w:rsidRPr="002356F6">
        <w:rPr>
          <w:bCs/>
        </w:rPr>
        <w:t>- аннотационные отчеты (по этапам 1-3);</w:t>
      </w:r>
    </w:p>
    <w:p w:rsidR="002356F6" w:rsidRPr="002356F6" w:rsidRDefault="002356F6" w:rsidP="002356F6">
      <w:pPr>
        <w:suppressAutoHyphens/>
        <w:spacing w:line="252" w:lineRule="auto"/>
        <w:ind w:firstLine="708"/>
        <w:jc w:val="both"/>
        <w:rPr>
          <w:bCs/>
        </w:rPr>
      </w:pPr>
      <w:r w:rsidRPr="002356F6">
        <w:rPr>
          <w:bCs/>
        </w:rPr>
        <w:t>- проект мониторинга (по этапу 4) с приложениями и сметными расчетами;</w:t>
      </w:r>
    </w:p>
    <w:p w:rsidR="002356F6" w:rsidRPr="002356F6" w:rsidRDefault="002356F6" w:rsidP="002356F6">
      <w:pPr>
        <w:suppressAutoHyphens/>
        <w:spacing w:line="252" w:lineRule="auto"/>
        <w:ind w:firstLine="708"/>
      </w:pPr>
      <w:r w:rsidRPr="002356F6">
        <w:t>- акты сдачи-приёмки выполненных работ.</w:t>
      </w: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2356F6">
        <w:rPr>
          <w:bCs/>
        </w:rPr>
        <w:t>8.2.</w:t>
      </w:r>
      <w:r w:rsidRPr="002356F6">
        <w:rPr>
          <w:bCs/>
        </w:rPr>
        <w:tab/>
        <w:t xml:space="preserve">Заказчик вправе запросить иные документы, относящиеся к предмету настоящего государственного контракта. </w:t>
      </w: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2356F6">
        <w:rPr>
          <w:bCs/>
        </w:rPr>
        <w:t xml:space="preserve">8.3. Аннотационный отчет предоставляется Заказчику в 1 экземпляре на бумажном носителе. </w:t>
      </w: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2356F6">
        <w:rPr>
          <w:bCs/>
        </w:rPr>
        <w:t>8.4. Проект мониторинга предоставляется Заказчику в 3-х экземплярах в бумажном виде и в электронных версиях с графическими и текстовыми приложе</w:t>
      </w:r>
      <w:r w:rsidRPr="002356F6">
        <w:rPr>
          <w:bCs/>
        </w:rPr>
        <w:softHyphen/>
        <w:t xml:space="preserve">ниями. Формат электронной версии согласовывается с Заказчиком. Электронная версия сметных расчетов предоставляется в формате </w:t>
      </w:r>
      <w:proofErr w:type="spellStart"/>
      <w:r w:rsidRPr="002356F6">
        <w:rPr>
          <w:bCs/>
        </w:rPr>
        <w:t>Excel</w:t>
      </w:r>
      <w:proofErr w:type="spellEnd"/>
      <w:r w:rsidRPr="002356F6">
        <w:rPr>
          <w:bCs/>
        </w:rPr>
        <w:t>.</w:t>
      </w: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2356F6">
        <w:rPr>
          <w:bCs/>
        </w:rPr>
        <w:t>8.5. Электронная версия отчетной документации должна быть идентична печатной версии отчетной документации.</w:t>
      </w: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2356F6">
        <w:rPr>
          <w:bCs/>
        </w:rPr>
        <w:t>8.6. Сдача-приемка работы оформляется актом сдачи-приемки, являющимся ос</w:t>
      </w:r>
      <w:r w:rsidRPr="002356F6">
        <w:rPr>
          <w:bCs/>
        </w:rPr>
        <w:softHyphen/>
        <w:t xml:space="preserve">нованием для финансовых расчетов между Заказчиком </w:t>
      </w:r>
      <w:proofErr w:type="gramStart"/>
      <w:r w:rsidRPr="002356F6">
        <w:rPr>
          <w:bCs/>
        </w:rPr>
        <w:t>и  Исполнит</w:t>
      </w:r>
      <w:r w:rsidRPr="002356F6">
        <w:rPr>
          <w:bCs/>
        </w:rPr>
        <w:t>е</w:t>
      </w:r>
      <w:r w:rsidRPr="002356F6">
        <w:rPr>
          <w:bCs/>
        </w:rPr>
        <w:t>лем</w:t>
      </w:r>
      <w:proofErr w:type="gramEnd"/>
      <w:r w:rsidRPr="002356F6">
        <w:rPr>
          <w:bCs/>
        </w:rPr>
        <w:t>.</w:t>
      </w: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/>
        </w:rPr>
      </w:pPr>
      <w:r w:rsidRPr="002356F6">
        <w:rPr>
          <w:b/>
        </w:rPr>
        <w:t>9.</w:t>
      </w:r>
      <w:r w:rsidRPr="002356F6">
        <w:rPr>
          <w:b/>
        </w:rPr>
        <w:tab/>
        <w:t>Порядок рассмотрения и приемки работ</w:t>
      </w:r>
    </w:p>
    <w:p w:rsidR="002356F6" w:rsidRPr="002356F6" w:rsidRDefault="002356F6" w:rsidP="002356F6">
      <w:pPr>
        <w:suppressAutoHyphens/>
        <w:spacing w:line="252" w:lineRule="auto"/>
        <w:ind w:firstLine="709"/>
        <w:jc w:val="both"/>
        <w:rPr>
          <w:bCs/>
        </w:rPr>
      </w:pPr>
      <w:r w:rsidRPr="002356F6">
        <w:rPr>
          <w:bCs/>
        </w:rPr>
        <w:t>9.1.</w:t>
      </w:r>
      <w:r w:rsidRPr="002356F6">
        <w:rPr>
          <w:bCs/>
        </w:rPr>
        <w:tab/>
        <w:t xml:space="preserve">Контроль за ходом выполнения работ осуществляется представлением Заказчику ежеквартальных отчетов </w:t>
      </w:r>
      <w:proofErr w:type="gramStart"/>
      <w:r w:rsidRPr="002356F6">
        <w:rPr>
          <w:bCs/>
        </w:rPr>
        <w:t>в  соответствии</w:t>
      </w:r>
      <w:proofErr w:type="gramEnd"/>
      <w:r w:rsidRPr="002356F6">
        <w:rPr>
          <w:bCs/>
        </w:rPr>
        <w:t xml:space="preserve"> с требованиями п.5.1 настоящего ТЗ. Отчеты представляются в адрес ФГУП «РосРАО»</w:t>
      </w:r>
      <w:r w:rsidRPr="002356F6">
        <w:t xml:space="preserve"> </w:t>
      </w:r>
      <w:r w:rsidRPr="002356F6">
        <w:rPr>
          <w:bCs/>
        </w:rPr>
        <w:t xml:space="preserve">в электронном виде (только общедоступная информация) на адрес </w:t>
      </w:r>
      <w:proofErr w:type="spellStart"/>
      <w:r w:rsidRPr="002356F6">
        <w:rPr>
          <w:bCs/>
          <w:lang w:val="en-US"/>
        </w:rPr>
        <w:t>EAUlitina</w:t>
      </w:r>
      <w:proofErr w:type="spellEnd"/>
      <w:r w:rsidRPr="002356F6">
        <w:rPr>
          <w:bCs/>
        </w:rPr>
        <w:t>@</w:t>
      </w:r>
      <w:proofErr w:type="spellStart"/>
      <w:r w:rsidRPr="002356F6">
        <w:rPr>
          <w:bCs/>
        </w:rPr>
        <w:t>ros</w:t>
      </w:r>
      <w:r w:rsidRPr="002356F6">
        <w:rPr>
          <w:bCs/>
          <w:lang w:val="en-US"/>
        </w:rPr>
        <w:t>rao</w:t>
      </w:r>
      <w:proofErr w:type="spellEnd"/>
      <w:r w:rsidRPr="002356F6">
        <w:rPr>
          <w:bCs/>
        </w:rPr>
        <w:t>.</w:t>
      </w:r>
      <w:proofErr w:type="spellStart"/>
      <w:r w:rsidRPr="002356F6">
        <w:rPr>
          <w:bCs/>
        </w:rPr>
        <w:t>ru</w:t>
      </w:r>
      <w:proofErr w:type="spellEnd"/>
      <w:r w:rsidRPr="002356F6">
        <w:rPr>
          <w:bCs/>
        </w:rPr>
        <w:t>. При отклонении (отставание от сроков, установленных календарным планом) устанавливается еженедельный режим представления отчетов с представлением справки по принимаемым компенсационным м</w:t>
      </w:r>
      <w:r w:rsidRPr="002356F6">
        <w:rPr>
          <w:bCs/>
        </w:rPr>
        <w:t>е</w:t>
      </w:r>
      <w:r w:rsidRPr="002356F6">
        <w:rPr>
          <w:bCs/>
        </w:rPr>
        <w:t>рам.</w:t>
      </w: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2356F6">
        <w:rPr>
          <w:bCs/>
        </w:rPr>
        <w:t>9.2.</w:t>
      </w:r>
      <w:r w:rsidRPr="002356F6">
        <w:rPr>
          <w:bCs/>
        </w:rPr>
        <w:tab/>
        <w:t>При завершении выполнения работ (этапа), Исполнитель обязан в письменной форме уведомить Заказчика о готовности работ (этапа) к сд</w:t>
      </w:r>
      <w:r w:rsidRPr="002356F6">
        <w:rPr>
          <w:bCs/>
        </w:rPr>
        <w:t>а</w:t>
      </w:r>
      <w:r w:rsidRPr="002356F6">
        <w:rPr>
          <w:bCs/>
        </w:rPr>
        <w:t>че.</w:t>
      </w: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2356F6">
        <w:rPr>
          <w:bCs/>
        </w:rPr>
        <w:t>9.3.</w:t>
      </w:r>
      <w:r w:rsidRPr="002356F6">
        <w:rPr>
          <w:bCs/>
        </w:rPr>
        <w:tab/>
        <w:t xml:space="preserve">Уведомление Исполнителя о готовности работ (этапа) к сдаче должно быть </w:t>
      </w:r>
      <w:proofErr w:type="gramStart"/>
      <w:r w:rsidRPr="002356F6">
        <w:rPr>
          <w:bCs/>
        </w:rPr>
        <w:t>подписано  руководителем</w:t>
      </w:r>
      <w:proofErr w:type="gramEnd"/>
      <w:r w:rsidRPr="002356F6">
        <w:rPr>
          <w:bCs/>
        </w:rPr>
        <w:t xml:space="preserve"> Исполнителя или иным на</w:t>
      </w:r>
      <w:r w:rsidRPr="002356F6">
        <w:rPr>
          <w:bCs/>
        </w:rPr>
        <w:t>д</w:t>
      </w:r>
      <w:r w:rsidRPr="002356F6">
        <w:rPr>
          <w:bCs/>
        </w:rPr>
        <w:t>лежащим образом уполн</w:t>
      </w:r>
      <w:r w:rsidRPr="002356F6">
        <w:rPr>
          <w:bCs/>
        </w:rPr>
        <w:t>о</w:t>
      </w:r>
      <w:r w:rsidRPr="002356F6">
        <w:rPr>
          <w:bCs/>
        </w:rPr>
        <w:t>моченным должностным лицом Исполнителя.</w:t>
      </w: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2356F6">
        <w:rPr>
          <w:bCs/>
        </w:rPr>
        <w:t>9.4.</w:t>
      </w:r>
      <w:r w:rsidRPr="002356F6">
        <w:rPr>
          <w:bCs/>
        </w:rPr>
        <w:tab/>
        <w:t>По окончании работы (этапа) Исполнитель представляет Заказчику акт сдачи-приемки работ в 2-х экз., прилагая к нему о</w:t>
      </w:r>
      <w:r w:rsidRPr="002356F6">
        <w:rPr>
          <w:bCs/>
        </w:rPr>
        <w:t>т</w:t>
      </w:r>
      <w:r w:rsidRPr="002356F6">
        <w:rPr>
          <w:bCs/>
        </w:rPr>
        <w:t>четные документы.</w:t>
      </w:r>
    </w:p>
    <w:p w:rsidR="002356F6" w:rsidRPr="002356F6" w:rsidRDefault="002356F6" w:rsidP="002356F6">
      <w:pPr>
        <w:suppressAutoHyphens/>
        <w:spacing w:line="252" w:lineRule="auto"/>
        <w:ind w:firstLine="709"/>
        <w:rPr>
          <w:b/>
        </w:rPr>
      </w:pPr>
    </w:p>
    <w:p w:rsidR="002356F6" w:rsidRPr="002356F6" w:rsidRDefault="002356F6" w:rsidP="002356F6">
      <w:pPr>
        <w:suppressAutoHyphens/>
        <w:spacing w:line="252" w:lineRule="auto"/>
        <w:ind w:firstLine="709"/>
        <w:rPr>
          <w:b/>
        </w:rPr>
      </w:pPr>
      <w:r w:rsidRPr="002356F6">
        <w:rPr>
          <w:b/>
        </w:rPr>
        <w:lastRenderedPageBreak/>
        <w:t>10.</w:t>
      </w:r>
      <w:r w:rsidRPr="002356F6">
        <w:rPr>
          <w:b/>
        </w:rPr>
        <w:tab/>
        <w:t xml:space="preserve">Требования к конфиденциальности </w:t>
      </w: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2356F6">
        <w:rPr>
          <w:bCs/>
        </w:rPr>
        <w:t>Защита сведений, составляющих государственную тайну, комме</w:t>
      </w:r>
      <w:r w:rsidRPr="002356F6">
        <w:rPr>
          <w:bCs/>
        </w:rPr>
        <w:t>р</w:t>
      </w:r>
      <w:r w:rsidRPr="002356F6">
        <w:rPr>
          <w:bCs/>
        </w:rPr>
        <w:t>ческую тайну, конфиденциальную и служебную информацию осуществляется в соответствии с законодательными и нормативными правовыми актами Российской Федерации, а также нормативными актами Государственной корпорации по атомной энергии «</w:t>
      </w:r>
      <w:proofErr w:type="spellStart"/>
      <w:r w:rsidRPr="002356F6">
        <w:rPr>
          <w:bCs/>
        </w:rPr>
        <w:t>Росатом</w:t>
      </w:r>
      <w:proofErr w:type="spellEnd"/>
      <w:r w:rsidRPr="002356F6">
        <w:rPr>
          <w:bCs/>
        </w:rPr>
        <w:t>».</w:t>
      </w: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2356F6">
        <w:rPr>
          <w:bCs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</w:t>
      </w:r>
      <w:r w:rsidRPr="002356F6">
        <w:rPr>
          <w:bCs/>
        </w:rPr>
        <w:t>б</w:t>
      </w:r>
      <w:r w:rsidRPr="002356F6">
        <w:rPr>
          <w:bCs/>
        </w:rPr>
        <w:t>мен.</w:t>
      </w: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5523F7" w:rsidRDefault="005523F7">
      <w:pPr>
        <w:rPr>
          <w:rFonts w:eastAsia="Calibri"/>
          <w:lang w:eastAsia="en-US"/>
        </w:rPr>
      </w:pPr>
      <w:r>
        <w:br w:type="page"/>
      </w:r>
    </w:p>
    <w:p w:rsidR="002356F6" w:rsidRPr="00A056E3" w:rsidRDefault="002356F6" w:rsidP="002356F6">
      <w:pPr>
        <w:suppressAutoHyphens/>
        <w:jc w:val="right"/>
        <w:rPr>
          <w:rFonts w:eastAsia="Calibri"/>
          <w:lang w:eastAsia="en-US"/>
        </w:rPr>
      </w:pPr>
      <w:r w:rsidRPr="00A056E3">
        <w:rPr>
          <w:rFonts w:eastAsia="Calibri"/>
          <w:lang w:eastAsia="en-US"/>
        </w:rPr>
        <w:lastRenderedPageBreak/>
        <w:t xml:space="preserve">Приложение </w:t>
      </w:r>
      <w:r>
        <w:rPr>
          <w:rFonts w:eastAsia="Calibri"/>
          <w:lang w:eastAsia="en-US"/>
        </w:rPr>
        <w:t>1</w:t>
      </w:r>
      <w:r w:rsidRPr="00A056E3">
        <w:rPr>
          <w:rFonts w:eastAsia="Calibri"/>
          <w:lang w:eastAsia="en-US"/>
        </w:rPr>
        <w:t>.</w:t>
      </w:r>
    </w:p>
    <w:p w:rsidR="002356F6" w:rsidRPr="00A056E3" w:rsidRDefault="002356F6" w:rsidP="002356F6">
      <w:pPr>
        <w:suppressAutoHyphens/>
        <w:jc w:val="right"/>
        <w:rPr>
          <w:rFonts w:eastAsia="Calibri"/>
          <w:lang w:eastAsia="en-US"/>
        </w:rPr>
      </w:pPr>
      <w:r w:rsidRPr="00A056E3">
        <w:rPr>
          <w:rFonts w:eastAsia="Calibri"/>
          <w:lang w:eastAsia="en-US"/>
        </w:rPr>
        <w:t>Форма титульного листа программы обеспечения качества</w:t>
      </w:r>
    </w:p>
    <w:p w:rsidR="002356F6" w:rsidRPr="00A056E3" w:rsidRDefault="002356F6" w:rsidP="002356F6">
      <w:pPr>
        <w:suppressAutoHyphens/>
        <w:spacing w:before="480"/>
        <w:jc w:val="both"/>
        <w:rPr>
          <w:rFonts w:eastAsia="Calibri"/>
          <w:lang w:eastAsia="en-US"/>
        </w:rPr>
      </w:pPr>
      <w:proofErr w:type="gramStart"/>
      <w:r w:rsidRPr="00A056E3">
        <w:rPr>
          <w:rFonts w:eastAsia="Calibri"/>
          <w:lang w:eastAsia="en-US"/>
        </w:rPr>
        <w:t xml:space="preserve">«  </w:t>
      </w:r>
      <w:proofErr w:type="gramEnd"/>
      <w:r w:rsidRPr="00A056E3">
        <w:rPr>
          <w:rFonts w:eastAsia="Calibri"/>
          <w:lang w:eastAsia="en-US"/>
        </w:rPr>
        <w:t xml:space="preserve">                            НАИМЕНОВАНИЕ ОРГАНИЗАЦИИ – ИСПОЛНИТЕЛЯ                               »</w:t>
      </w:r>
    </w:p>
    <w:p w:rsidR="002356F6" w:rsidRPr="00A056E3" w:rsidRDefault="002356F6" w:rsidP="002356F6">
      <w:pPr>
        <w:suppressAutoHyphens/>
        <w:jc w:val="both"/>
        <w:rPr>
          <w:rFonts w:eastAsia="Calibri"/>
          <w:lang w:eastAsia="en-US"/>
        </w:rPr>
      </w:pPr>
      <w:r w:rsidRPr="00A056E3">
        <w:rPr>
          <w:rFonts w:eastAsia="Calibri"/>
          <w:lang w:eastAsia="en-US"/>
        </w:rPr>
        <w:t>¯¯¯¯¯¯¯¯¯¯¯¯¯¯¯¯¯¯¯¯¯¯¯¯¯¯¯¯¯¯¯¯¯¯¯¯¯¯¯¯¯¯¯¯¯¯¯¯¯¯¯¯¯¯¯¯¯¯¯¯¯¯¯¯¯¯¯¯¯¯¯¯¯¯¯¯¯¯¯¯¯¯</w:t>
      </w:r>
    </w:p>
    <w:p w:rsidR="002356F6" w:rsidRPr="00A056E3" w:rsidRDefault="002356F6" w:rsidP="002356F6">
      <w:pPr>
        <w:suppressAutoHyphens/>
        <w:spacing w:line="312" w:lineRule="auto"/>
        <w:jc w:val="both"/>
        <w:rPr>
          <w:rFonts w:eastAsia="Calibri"/>
          <w:lang w:eastAsia="en-US"/>
        </w:rPr>
      </w:pP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A056E3">
        <w:rPr>
          <w:rFonts w:eastAsia="Calibri"/>
          <w:lang w:eastAsia="en-US"/>
        </w:rPr>
        <w:t xml:space="preserve">                                                                      УТВЕРЖДАЮ</w:t>
      </w: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A056E3">
        <w:rPr>
          <w:rFonts w:eastAsia="Calibri"/>
          <w:lang w:eastAsia="en-US"/>
        </w:rPr>
        <w:t xml:space="preserve">                                                                                             Руководитель </w:t>
      </w:r>
      <w:proofErr w:type="gramStart"/>
      <w:r w:rsidRPr="00A056E3">
        <w:rPr>
          <w:rFonts w:eastAsia="Calibri"/>
          <w:lang w:eastAsia="en-US"/>
        </w:rPr>
        <w:t>организации  -</w:t>
      </w:r>
      <w:proofErr w:type="gramEnd"/>
      <w:r w:rsidRPr="00A056E3">
        <w:rPr>
          <w:rFonts w:eastAsia="Calibri"/>
          <w:lang w:eastAsia="en-US"/>
        </w:rPr>
        <w:t xml:space="preserve"> </w:t>
      </w:r>
    </w:p>
    <w:p w:rsidR="002356F6" w:rsidRPr="00A056E3" w:rsidRDefault="002356F6" w:rsidP="002356F6">
      <w:pPr>
        <w:suppressAutoHyphens/>
        <w:spacing w:line="312" w:lineRule="auto"/>
        <w:rPr>
          <w:rFonts w:eastAsia="Calibri"/>
          <w:lang w:eastAsia="en-US"/>
        </w:rPr>
      </w:pPr>
      <w:r w:rsidRPr="00A056E3">
        <w:rPr>
          <w:rFonts w:eastAsia="Calibri"/>
          <w:lang w:eastAsia="en-US"/>
        </w:rPr>
        <w:t xml:space="preserve">                                                                                                         исполнителя, ФИО, по</w:t>
      </w:r>
      <w:r w:rsidRPr="00A056E3">
        <w:rPr>
          <w:rFonts w:eastAsia="Calibri"/>
          <w:lang w:eastAsia="en-US"/>
        </w:rPr>
        <w:t>д</w:t>
      </w:r>
      <w:r w:rsidRPr="00A056E3">
        <w:rPr>
          <w:rFonts w:eastAsia="Calibri"/>
          <w:lang w:eastAsia="en-US"/>
        </w:rPr>
        <w:t>пись,</w:t>
      </w: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A056E3">
        <w:rPr>
          <w:rFonts w:eastAsia="Calibri"/>
          <w:lang w:eastAsia="en-US"/>
        </w:rPr>
        <w:t xml:space="preserve">                                                                 печать, дата</w:t>
      </w: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A056E3">
        <w:rPr>
          <w:rFonts w:eastAsia="Calibri"/>
          <w:lang w:eastAsia="en-US"/>
        </w:rPr>
        <w:t>ПРОГРАММА ОБЕСПЕЧЕНИЯ КАЧЕСТВА</w:t>
      </w: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A056E3">
        <w:rPr>
          <w:rFonts w:eastAsia="Calibri"/>
          <w:lang w:eastAsia="en-US"/>
        </w:rPr>
        <w:t xml:space="preserve">работ, выполняемых по государственному контракту на выполнение работ </w:t>
      </w: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A056E3">
        <w:rPr>
          <w:rFonts w:eastAsia="Calibri"/>
          <w:lang w:eastAsia="en-US"/>
        </w:rPr>
        <w:t>по теме: «</w:t>
      </w:r>
      <w:r w:rsidRPr="00892885">
        <w:rPr>
          <w:rFonts w:eastAsia="Calibri"/>
          <w:lang w:eastAsia="en-US"/>
        </w:rPr>
        <w:t>___</w:t>
      </w:r>
      <w:r w:rsidRPr="00A056E3">
        <w:rPr>
          <w:rFonts w:eastAsia="Calibri"/>
          <w:lang w:eastAsia="en-US"/>
        </w:rPr>
        <w:t xml:space="preserve"> наименование работ</w:t>
      </w:r>
      <w:r w:rsidRPr="00892885">
        <w:rPr>
          <w:rFonts w:eastAsia="Calibri"/>
          <w:lang w:eastAsia="en-US"/>
        </w:rPr>
        <w:t>__</w:t>
      </w:r>
      <w:proofErr w:type="gramStart"/>
      <w:r w:rsidRPr="00892885">
        <w:rPr>
          <w:rFonts w:eastAsia="Calibri"/>
          <w:lang w:eastAsia="en-US"/>
        </w:rPr>
        <w:t>_</w:t>
      </w:r>
      <w:r w:rsidRPr="00A056E3">
        <w:rPr>
          <w:rFonts w:eastAsia="Calibri"/>
          <w:lang w:eastAsia="en-US"/>
        </w:rPr>
        <w:t xml:space="preserve"> »</w:t>
      </w:r>
      <w:proofErr w:type="gramEnd"/>
      <w:r w:rsidRPr="00A056E3">
        <w:rPr>
          <w:rFonts w:eastAsia="Calibri"/>
          <w:lang w:eastAsia="en-US"/>
        </w:rPr>
        <w:t xml:space="preserve">   в рамках федеральной целевой программы</w:t>
      </w: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A056E3">
        <w:rPr>
          <w:rFonts w:eastAsia="Calibri"/>
          <w:lang w:eastAsia="en-US"/>
        </w:rPr>
        <w:t>«</w:t>
      </w:r>
      <w:r w:rsidRPr="00397B76">
        <w:rPr>
          <w:rFonts w:eastAsia="Calibri"/>
          <w:lang w:eastAsia="en-US"/>
        </w:rPr>
        <w:t>___</w:t>
      </w:r>
      <w:r w:rsidRPr="00A056E3">
        <w:rPr>
          <w:rFonts w:eastAsia="Calibri"/>
          <w:lang w:eastAsia="en-US"/>
        </w:rPr>
        <w:t xml:space="preserve"> наименование ФЦП</w:t>
      </w:r>
      <w:r w:rsidRPr="00397B76">
        <w:rPr>
          <w:rFonts w:eastAsia="Calibri"/>
          <w:lang w:eastAsia="en-US"/>
        </w:rPr>
        <w:t>__</w:t>
      </w:r>
      <w:proofErr w:type="gramStart"/>
      <w:r w:rsidRPr="00397B76">
        <w:rPr>
          <w:rFonts w:eastAsia="Calibri"/>
          <w:lang w:eastAsia="en-US"/>
        </w:rPr>
        <w:t>_</w:t>
      </w:r>
      <w:r w:rsidRPr="00A056E3">
        <w:rPr>
          <w:rFonts w:eastAsia="Calibri"/>
          <w:lang w:eastAsia="en-US"/>
        </w:rPr>
        <w:t xml:space="preserve"> »</w:t>
      </w:r>
      <w:proofErr w:type="gramEnd"/>
      <w:r w:rsidRPr="00A056E3">
        <w:rPr>
          <w:rFonts w:eastAsia="Calibri"/>
          <w:lang w:eastAsia="en-US"/>
        </w:rPr>
        <w:t xml:space="preserve"> </w:t>
      </w: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A056E3">
        <w:rPr>
          <w:rFonts w:eastAsia="Calibri"/>
          <w:lang w:eastAsia="en-US"/>
        </w:rPr>
        <w:t>Москв</w:t>
      </w:r>
      <w:bookmarkStart w:id="2" w:name="_GoBack"/>
      <w:bookmarkEnd w:id="2"/>
      <w:r w:rsidRPr="00A056E3">
        <w:rPr>
          <w:rFonts w:eastAsia="Calibri"/>
          <w:lang w:eastAsia="en-US"/>
        </w:rPr>
        <w:t>а</w:t>
      </w:r>
    </w:p>
    <w:p w:rsidR="002356F6" w:rsidRPr="00A056E3" w:rsidRDefault="002356F6" w:rsidP="002356F6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A056E3">
        <w:rPr>
          <w:rFonts w:eastAsia="Calibri"/>
          <w:lang w:eastAsia="en-US"/>
        </w:rPr>
        <w:t>201</w:t>
      </w:r>
      <w:r>
        <w:rPr>
          <w:rFonts w:eastAsia="Calibri"/>
          <w:lang w:eastAsia="en-US"/>
        </w:rPr>
        <w:t>4</w:t>
      </w:r>
      <w:r w:rsidRPr="00A056E3">
        <w:rPr>
          <w:rFonts w:eastAsia="Calibri"/>
          <w:lang w:eastAsia="en-US"/>
        </w:rPr>
        <w:t xml:space="preserve"> г.</w:t>
      </w:r>
    </w:p>
    <w:p w:rsidR="00C87330" w:rsidRDefault="00C87330" w:rsidP="00233213">
      <w:pPr>
        <w:widowControl w:val="0"/>
        <w:tabs>
          <w:tab w:val="left" w:pos="1276"/>
        </w:tabs>
        <w:jc w:val="both"/>
      </w:pPr>
    </w:p>
    <w:p w:rsidR="002356F6" w:rsidRPr="002356F6" w:rsidRDefault="002356F6" w:rsidP="002356F6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2356F6" w:rsidRDefault="002356F6" w:rsidP="002356F6">
      <w:pPr>
        <w:rPr>
          <w:rFonts w:eastAsia="Calibri"/>
          <w:lang w:eastAsia="en-US"/>
        </w:rPr>
      </w:pPr>
      <w:r>
        <w:br w:type="page"/>
      </w:r>
    </w:p>
    <w:p w:rsidR="002356F6" w:rsidRDefault="002356F6" w:rsidP="002356F6">
      <w:pPr>
        <w:suppressAutoHyphens/>
        <w:jc w:val="right"/>
        <w:sectPr w:rsidR="002356F6" w:rsidSect="00E53867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22" w:gutter="0"/>
          <w:cols w:space="708"/>
          <w:docGrid w:linePitch="360"/>
        </w:sectPr>
      </w:pPr>
    </w:p>
    <w:p w:rsidR="002356F6" w:rsidRPr="00397B76" w:rsidRDefault="002356F6" w:rsidP="002356F6">
      <w:pPr>
        <w:suppressAutoHyphens/>
        <w:jc w:val="right"/>
      </w:pPr>
      <w:r w:rsidRPr="00397B76">
        <w:lastRenderedPageBreak/>
        <w:t xml:space="preserve">Приложение </w:t>
      </w:r>
      <w:r>
        <w:t>2</w:t>
      </w:r>
      <w:r w:rsidRPr="00397B76">
        <w:t>.</w:t>
      </w:r>
    </w:p>
    <w:p w:rsidR="002356F6" w:rsidRPr="00397B76" w:rsidRDefault="002356F6" w:rsidP="002356F6">
      <w:pPr>
        <w:suppressAutoHyphens/>
        <w:jc w:val="right"/>
      </w:pPr>
      <w:r w:rsidRPr="00397B76">
        <w:t>Форма сетевого графика</w:t>
      </w:r>
    </w:p>
    <w:p w:rsidR="002356F6" w:rsidRPr="00397B76" w:rsidRDefault="002356F6" w:rsidP="002356F6">
      <w:pPr>
        <w:suppressAutoHyphens/>
        <w:jc w:val="right"/>
      </w:pPr>
    </w:p>
    <w:p w:rsidR="002356F6" w:rsidRPr="00397B76" w:rsidRDefault="002356F6" w:rsidP="002356F6">
      <w:pPr>
        <w:suppressAutoHyphens/>
        <w:jc w:val="center"/>
      </w:pPr>
      <w:r w:rsidRPr="00397B76">
        <w:t>Сетевой график выполнения работ по государственному контракту</w:t>
      </w:r>
    </w:p>
    <w:p w:rsidR="002356F6" w:rsidRPr="00397B76" w:rsidRDefault="002356F6" w:rsidP="002356F6">
      <w:pPr>
        <w:suppressAutoHyphens/>
        <w:jc w:val="center"/>
      </w:pPr>
      <w:r w:rsidRPr="00397B76">
        <w:t>От «__</w:t>
      </w:r>
      <w:proofErr w:type="gramStart"/>
      <w:r w:rsidRPr="00397B76">
        <w:t>_»_</w:t>
      </w:r>
      <w:proofErr w:type="gramEnd"/>
      <w:r w:rsidRPr="00397B76">
        <w:t xml:space="preserve">_______20___ года №___________________________ </w:t>
      </w:r>
    </w:p>
    <w:p w:rsidR="002356F6" w:rsidRPr="00397B76" w:rsidRDefault="002356F6" w:rsidP="002356F6">
      <w:pPr>
        <w:suppressAutoHyphens/>
        <w:jc w:val="center"/>
      </w:pPr>
      <w:r w:rsidRPr="00397B76">
        <w:t>по состоянию на ______________ 201__ года</w:t>
      </w:r>
    </w:p>
    <w:p w:rsidR="002356F6" w:rsidRPr="00397B76" w:rsidRDefault="002356F6" w:rsidP="002356F6">
      <w:pPr>
        <w:suppressAutoHyphens/>
        <w:jc w:val="center"/>
      </w:pPr>
    </w:p>
    <w:tbl>
      <w:tblPr>
        <w:tblW w:w="15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1796"/>
        <w:gridCol w:w="720"/>
        <w:gridCol w:w="1800"/>
        <w:gridCol w:w="935"/>
        <w:gridCol w:w="1048"/>
        <w:gridCol w:w="935"/>
        <w:gridCol w:w="935"/>
        <w:gridCol w:w="935"/>
        <w:gridCol w:w="934"/>
        <w:gridCol w:w="1672"/>
        <w:gridCol w:w="2731"/>
      </w:tblGrid>
      <w:tr w:rsidR="002356F6" w:rsidRPr="00397B76" w:rsidTr="00634691">
        <w:trPr>
          <w:trHeight w:val="1291"/>
        </w:trPr>
        <w:tc>
          <w:tcPr>
            <w:tcW w:w="642" w:type="dxa"/>
            <w:vMerge w:val="restart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  <w:r w:rsidRPr="00397B76">
              <w:t>№</w:t>
            </w:r>
          </w:p>
          <w:p w:rsidR="002356F6" w:rsidRPr="00397B76" w:rsidRDefault="002356F6" w:rsidP="00634691">
            <w:pPr>
              <w:suppressAutoHyphens/>
              <w:jc w:val="center"/>
            </w:pPr>
          </w:p>
          <w:p w:rsidR="002356F6" w:rsidRPr="00397B76" w:rsidRDefault="002356F6" w:rsidP="00634691">
            <w:pPr>
              <w:suppressAutoHyphens/>
              <w:jc w:val="center"/>
            </w:pPr>
          </w:p>
          <w:p w:rsidR="002356F6" w:rsidRPr="00397B76" w:rsidRDefault="002356F6" w:rsidP="00634691">
            <w:pPr>
              <w:suppressAutoHyphens/>
              <w:jc w:val="center"/>
            </w:pPr>
          </w:p>
          <w:p w:rsidR="002356F6" w:rsidRPr="00397B76" w:rsidRDefault="002356F6" w:rsidP="00634691">
            <w:pPr>
              <w:suppressAutoHyphens/>
              <w:jc w:val="center"/>
            </w:pPr>
          </w:p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1796" w:type="dxa"/>
            <w:vMerge w:val="restart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  <w:r w:rsidRPr="00397B76">
              <w:t>Наименование этапа</w:t>
            </w:r>
          </w:p>
        </w:tc>
        <w:tc>
          <w:tcPr>
            <w:tcW w:w="720" w:type="dxa"/>
            <w:vMerge w:val="restart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1800" w:type="dxa"/>
            <w:vMerge w:val="restart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  <w:r w:rsidRPr="00397B76">
              <w:t>Стоимость этапа, тыс. руб.</w:t>
            </w:r>
          </w:p>
        </w:tc>
        <w:tc>
          <w:tcPr>
            <w:tcW w:w="5722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  <w:r w:rsidRPr="00397B76">
              <w:t>График</w:t>
            </w:r>
          </w:p>
        </w:tc>
        <w:tc>
          <w:tcPr>
            <w:tcW w:w="1672" w:type="dxa"/>
            <w:vMerge w:val="restart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  <w:r w:rsidRPr="00397B76">
              <w:t>Текущее отставание</w:t>
            </w:r>
          </w:p>
        </w:tc>
        <w:tc>
          <w:tcPr>
            <w:tcW w:w="2731" w:type="dxa"/>
            <w:vMerge w:val="restart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  <w:r w:rsidRPr="00397B76">
              <w:t>Причины отставания и меры по устранению</w:t>
            </w:r>
          </w:p>
        </w:tc>
      </w:tr>
      <w:tr w:rsidR="002356F6" w:rsidRPr="00397B76" w:rsidTr="00634691">
        <w:trPr>
          <w:trHeight w:val="641"/>
        </w:trPr>
        <w:tc>
          <w:tcPr>
            <w:tcW w:w="6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1796" w:type="dxa"/>
            <w:vMerge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720" w:type="dxa"/>
            <w:vMerge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</w:pPr>
            <w:r w:rsidRPr="00397B76">
              <w:t xml:space="preserve">30 </w:t>
            </w:r>
            <w:proofErr w:type="spellStart"/>
            <w:r w:rsidRPr="00397B76">
              <w:t>мар</w:t>
            </w:r>
            <w:proofErr w:type="spellEnd"/>
            <w:r w:rsidRPr="00397B76">
              <w:t xml:space="preserve"> </w:t>
            </w:r>
          </w:p>
        </w:tc>
        <w:tc>
          <w:tcPr>
            <w:tcW w:w="1048" w:type="dxa"/>
            <w:shd w:val="clear" w:color="auto" w:fill="auto"/>
          </w:tcPr>
          <w:p w:rsidR="002356F6" w:rsidRPr="00397B76" w:rsidRDefault="002356F6" w:rsidP="00634691">
            <w:pPr>
              <w:suppressAutoHyphens/>
            </w:pPr>
            <w:r w:rsidRPr="00397B76">
              <w:t xml:space="preserve">30 </w:t>
            </w:r>
            <w:proofErr w:type="spellStart"/>
            <w:r w:rsidRPr="00397B76">
              <w:t>июн</w:t>
            </w:r>
            <w:proofErr w:type="spellEnd"/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</w:pPr>
            <w:r w:rsidRPr="00397B76">
              <w:t>30 сен</w:t>
            </w: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</w:pPr>
            <w:r w:rsidRPr="00397B76">
              <w:t xml:space="preserve">31 </w:t>
            </w:r>
            <w:proofErr w:type="spellStart"/>
            <w:r w:rsidRPr="00397B76">
              <w:t>окт</w:t>
            </w:r>
            <w:proofErr w:type="spellEnd"/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</w:pPr>
            <w:r w:rsidRPr="00397B76">
              <w:t>30 ноя</w:t>
            </w:r>
          </w:p>
        </w:tc>
        <w:tc>
          <w:tcPr>
            <w:tcW w:w="934" w:type="dxa"/>
            <w:shd w:val="clear" w:color="auto" w:fill="auto"/>
          </w:tcPr>
          <w:p w:rsidR="002356F6" w:rsidRPr="00397B76" w:rsidRDefault="002356F6" w:rsidP="00634691">
            <w:pPr>
              <w:suppressAutoHyphens/>
            </w:pPr>
            <w:r w:rsidRPr="00397B76">
              <w:t>05 дек</w:t>
            </w:r>
          </w:p>
        </w:tc>
        <w:tc>
          <w:tcPr>
            <w:tcW w:w="1672" w:type="dxa"/>
            <w:vMerge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2731" w:type="dxa"/>
            <w:vMerge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</w:tr>
      <w:tr w:rsidR="002356F6" w:rsidRPr="00397B76" w:rsidTr="00634691">
        <w:trPr>
          <w:trHeight w:val="219"/>
        </w:trPr>
        <w:tc>
          <w:tcPr>
            <w:tcW w:w="642" w:type="dxa"/>
            <w:vMerge w:val="restart"/>
            <w:shd w:val="clear" w:color="auto" w:fill="auto"/>
          </w:tcPr>
          <w:p w:rsidR="002356F6" w:rsidRPr="00397B76" w:rsidRDefault="002356F6" w:rsidP="00634691">
            <w:pPr>
              <w:suppressAutoHyphens/>
            </w:pPr>
            <w:r w:rsidRPr="00397B76">
              <w:t>1</w:t>
            </w:r>
          </w:p>
        </w:tc>
        <w:tc>
          <w:tcPr>
            <w:tcW w:w="1796" w:type="dxa"/>
            <w:vMerge w:val="restart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  <w:rPr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  <w:r w:rsidRPr="00397B76">
              <w:t>план</w:t>
            </w:r>
          </w:p>
        </w:tc>
        <w:tc>
          <w:tcPr>
            <w:tcW w:w="1800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1672" w:type="dxa"/>
            <w:vMerge w:val="restart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2731" w:type="dxa"/>
            <w:vMerge w:val="restart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</w:tr>
      <w:tr w:rsidR="002356F6" w:rsidRPr="00397B76" w:rsidTr="00634691">
        <w:tc>
          <w:tcPr>
            <w:tcW w:w="642" w:type="dxa"/>
            <w:vMerge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1796" w:type="dxa"/>
            <w:vMerge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720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  <w:r w:rsidRPr="00397B76">
              <w:t>факт</w:t>
            </w:r>
          </w:p>
        </w:tc>
        <w:tc>
          <w:tcPr>
            <w:tcW w:w="1800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1672" w:type="dxa"/>
            <w:vMerge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2731" w:type="dxa"/>
            <w:vMerge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</w:tr>
      <w:tr w:rsidR="002356F6" w:rsidRPr="00397B76" w:rsidTr="00634691">
        <w:trPr>
          <w:trHeight w:val="219"/>
        </w:trPr>
        <w:tc>
          <w:tcPr>
            <w:tcW w:w="642" w:type="dxa"/>
            <w:vMerge w:val="restart"/>
            <w:shd w:val="clear" w:color="auto" w:fill="auto"/>
          </w:tcPr>
          <w:p w:rsidR="002356F6" w:rsidRPr="00397B76" w:rsidRDefault="002356F6" w:rsidP="00634691">
            <w:pPr>
              <w:suppressAutoHyphens/>
            </w:pPr>
            <w:r w:rsidRPr="00397B76">
              <w:t>2</w:t>
            </w:r>
          </w:p>
        </w:tc>
        <w:tc>
          <w:tcPr>
            <w:tcW w:w="1796" w:type="dxa"/>
            <w:vMerge w:val="restart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  <w:rPr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  <w:r w:rsidRPr="00397B76">
              <w:t>план</w:t>
            </w:r>
          </w:p>
        </w:tc>
        <w:tc>
          <w:tcPr>
            <w:tcW w:w="1800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1672" w:type="dxa"/>
            <w:vMerge w:val="restart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2731" w:type="dxa"/>
            <w:vMerge w:val="restart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</w:tr>
      <w:tr w:rsidR="002356F6" w:rsidRPr="00397B76" w:rsidTr="00634691">
        <w:tc>
          <w:tcPr>
            <w:tcW w:w="642" w:type="dxa"/>
            <w:vMerge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1796" w:type="dxa"/>
            <w:vMerge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720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  <w:r w:rsidRPr="00397B76">
              <w:t>факт</w:t>
            </w:r>
          </w:p>
        </w:tc>
        <w:tc>
          <w:tcPr>
            <w:tcW w:w="1800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1672" w:type="dxa"/>
            <w:vMerge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2731" w:type="dxa"/>
            <w:vMerge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</w:tr>
      <w:tr w:rsidR="002356F6" w:rsidRPr="00397B76" w:rsidTr="00634691">
        <w:trPr>
          <w:trHeight w:val="219"/>
        </w:trPr>
        <w:tc>
          <w:tcPr>
            <w:tcW w:w="642" w:type="dxa"/>
            <w:vMerge w:val="restart"/>
            <w:shd w:val="clear" w:color="auto" w:fill="auto"/>
          </w:tcPr>
          <w:p w:rsidR="002356F6" w:rsidRPr="00397B76" w:rsidRDefault="002356F6" w:rsidP="00634691">
            <w:pPr>
              <w:suppressAutoHyphens/>
            </w:pPr>
            <w:r w:rsidRPr="00397B76">
              <w:t>3</w:t>
            </w:r>
          </w:p>
        </w:tc>
        <w:tc>
          <w:tcPr>
            <w:tcW w:w="1796" w:type="dxa"/>
            <w:vMerge w:val="restart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  <w:rPr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  <w:r w:rsidRPr="00397B76">
              <w:t>план</w:t>
            </w:r>
          </w:p>
        </w:tc>
        <w:tc>
          <w:tcPr>
            <w:tcW w:w="1800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1672" w:type="dxa"/>
            <w:vMerge w:val="restart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2731" w:type="dxa"/>
            <w:vMerge w:val="restart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</w:tr>
      <w:tr w:rsidR="002356F6" w:rsidRPr="00397B76" w:rsidTr="00634691">
        <w:tc>
          <w:tcPr>
            <w:tcW w:w="642" w:type="dxa"/>
            <w:vMerge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1796" w:type="dxa"/>
            <w:vMerge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720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  <w:r w:rsidRPr="00397B76">
              <w:t>факт</w:t>
            </w:r>
          </w:p>
        </w:tc>
        <w:tc>
          <w:tcPr>
            <w:tcW w:w="1800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1672" w:type="dxa"/>
            <w:vMerge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  <w:tc>
          <w:tcPr>
            <w:tcW w:w="2731" w:type="dxa"/>
            <w:vMerge/>
            <w:shd w:val="clear" w:color="auto" w:fill="auto"/>
          </w:tcPr>
          <w:p w:rsidR="002356F6" w:rsidRPr="00397B76" w:rsidRDefault="002356F6" w:rsidP="00634691">
            <w:pPr>
              <w:suppressAutoHyphens/>
              <w:jc w:val="center"/>
            </w:pPr>
          </w:p>
        </w:tc>
      </w:tr>
    </w:tbl>
    <w:p w:rsidR="002356F6" w:rsidRPr="00397B76" w:rsidRDefault="002356F6" w:rsidP="002356F6">
      <w:pPr>
        <w:suppressAutoHyphens/>
        <w:jc w:val="center"/>
      </w:pPr>
    </w:p>
    <w:p w:rsidR="002356F6" w:rsidRPr="00397B76" w:rsidRDefault="002356F6" w:rsidP="002356F6">
      <w:pPr>
        <w:suppressAutoHyphens/>
        <w:jc w:val="center"/>
      </w:pPr>
    </w:p>
    <w:p w:rsidR="002356F6" w:rsidRPr="00397B76" w:rsidRDefault="002356F6" w:rsidP="002356F6">
      <w:pPr>
        <w:suppressAutoHyphens/>
        <w:jc w:val="both"/>
      </w:pPr>
      <w:r w:rsidRPr="00397B76">
        <w:t>УТВЕРЖДАЮ</w:t>
      </w:r>
      <w:r w:rsidRPr="00397B76">
        <w:tab/>
      </w:r>
      <w:r w:rsidRPr="00397B76">
        <w:tab/>
      </w:r>
      <w:r w:rsidRPr="00397B76">
        <w:tab/>
      </w:r>
      <w:r w:rsidRPr="00397B76">
        <w:tab/>
      </w:r>
      <w:r w:rsidRPr="00397B76">
        <w:tab/>
      </w:r>
      <w:r w:rsidRPr="00397B76">
        <w:tab/>
      </w:r>
      <w:r w:rsidRPr="00397B76">
        <w:tab/>
      </w:r>
      <w:r w:rsidRPr="00397B76">
        <w:tab/>
      </w:r>
      <w:r w:rsidRPr="00397B76">
        <w:tab/>
      </w:r>
      <w:r w:rsidRPr="00397B76">
        <w:tab/>
        <w:t>СОГЛАСОВАНО</w:t>
      </w:r>
    </w:p>
    <w:p w:rsidR="002356F6" w:rsidRPr="00397B76" w:rsidRDefault="002356F6" w:rsidP="002356F6">
      <w:pPr>
        <w:suppressAutoHyphens/>
      </w:pPr>
      <w:r w:rsidRPr="00397B76">
        <w:t>Руководитель организации –</w:t>
      </w:r>
      <w:r w:rsidRPr="00397B76">
        <w:tab/>
      </w:r>
      <w:r w:rsidRPr="00397B76">
        <w:tab/>
      </w:r>
      <w:r w:rsidRPr="00397B76">
        <w:tab/>
      </w:r>
      <w:r w:rsidRPr="00397B76">
        <w:tab/>
      </w:r>
      <w:r w:rsidRPr="00397B76">
        <w:tab/>
      </w:r>
      <w:r w:rsidRPr="00397B76">
        <w:tab/>
      </w:r>
      <w:r w:rsidRPr="00397B76">
        <w:tab/>
      </w:r>
      <w:r w:rsidRPr="00397B76">
        <w:tab/>
        <w:t xml:space="preserve">Руководитель </w:t>
      </w:r>
    </w:p>
    <w:p w:rsidR="002356F6" w:rsidRPr="00397B76" w:rsidRDefault="002356F6" w:rsidP="002356F6">
      <w:pPr>
        <w:suppressAutoHyphens/>
      </w:pPr>
      <w:r w:rsidRPr="00397B76">
        <w:t xml:space="preserve">исполнителя, ФИО, </w:t>
      </w:r>
      <w:proofErr w:type="gramStart"/>
      <w:r w:rsidRPr="00397B76">
        <w:t>подпись,</w:t>
      </w:r>
      <w:r w:rsidRPr="00397B76">
        <w:tab/>
      </w:r>
      <w:proofErr w:type="gramEnd"/>
      <w:r w:rsidRPr="00397B76">
        <w:tab/>
      </w:r>
      <w:r w:rsidRPr="00397B76">
        <w:tab/>
      </w:r>
      <w:r w:rsidRPr="00397B76">
        <w:tab/>
      </w:r>
      <w:r w:rsidRPr="00397B76">
        <w:tab/>
      </w:r>
      <w:r w:rsidRPr="00397B76">
        <w:tab/>
      </w:r>
      <w:r w:rsidRPr="00397B76">
        <w:tab/>
      </w:r>
      <w:r w:rsidRPr="00397B76">
        <w:tab/>
        <w:t>заказчика работ, ФИО, подпись, дата</w:t>
      </w:r>
    </w:p>
    <w:p w:rsidR="002356F6" w:rsidRPr="00397B76" w:rsidRDefault="002356F6" w:rsidP="002356F6">
      <w:pPr>
        <w:suppressAutoHyphens/>
      </w:pPr>
      <w:r w:rsidRPr="00397B76">
        <w:t xml:space="preserve"> печать, дата</w:t>
      </w:r>
    </w:p>
    <w:p w:rsidR="002356F6" w:rsidRPr="00A056E3" w:rsidRDefault="002356F6" w:rsidP="002356F6">
      <w:pPr>
        <w:tabs>
          <w:tab w:val="center" w:pos="0"/>
        </w:tabs>
        <w:suppressAutoHyphens/>
        <w:jc w:val="both"/>
        <w:rPr>
          <w:bCs/>
        </w:rPr>
      </w:pPr>
    </w:p>
    <w:sectPr w:rsidR="002356F6" w:rsidRPr="00A056E3" w:rsidSect="00E53867">
      <w:pgSz w:w="16840" w:h="11907" w:orient="landscape" w:code="9"/>
      <w:pgMar w:top="1418" w:right="1134" w:bottom="567" w:left="1134" w:header="709" w:footer="2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</w:t>
    </w:r>
    <w:r w:rsidR="00E53867">
      <w:rPr>
        <w:rFonts w:ascii="Times New Roman" w:hAnsi="Times New Roman" w:cs="Times New Roman"/>
        <w:sz w:val="24"/>
        <w:szCs w:val="24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E53867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9713B9" w:rsidRDefault="005523F7" w:rsidP="00E53867">
    <w:pPr>
      <w:pStyle w:val="a8"/>
      <w:tabs>
        <w:tab w:val="clear" w:pos="8306"/>
        <w:tab w:val="right" w:pos="7797"/>
      </w:tabs>
      <w:jc w:val="center"/>
    </w:pPr>
    <w:r w:rsidRPr="005523F7">
      <w:rPr>
        <w:rFonts w:ascii="Times New Roman" w:hAnsi="Times New Roman" w:cs="Times New Roman"/>
      </w:rPr>
      <w:t xml:space="preserve">Открытый запрос предложений в электронной форме на право заключения договора на </w:t>
    </w:r>
    <w:r w:rsidR="00E53867" w:rsidRPr="00E53867">
      <w:rPr>
        <w:rFonts w:ascii="Times New Roman" w:hAnsi="Times New Roman" w:cs="Times New Roman"/>
      </w:rPr>
      <w:t xml:space="preserve">выполнение работ: «Разработка проекта мониторинга </w:t>
    </w:r>
    <w:proofErr w:type="spellStart"/>
    <w:r w:rsidR="00E53867" w:rsidRPr="00E53867">
      <w:rPr>
        <w:rFonts w:ascii="Times New Roman" w:hAnsi="Times New Roman" w:cs="Times New Roman"/>
      </w:rPr>
      <w:t>рекультивированных</w:t>
    </w:r>
    <w:proofErr w:type="spellEnd"/>
    <w:r w:rsidR="00E53867" w:rsidRPr="00E53867">
      <w:rPr>
        <w:rFonts w:ascii="Times New Roman" w:hAnsi="Times New Roman" w:cs="Times New Roman"/>
      </w:rPr>
      <w:t xml:space="preserve"> объектов по теме: «Рекультивация </w:t>
    </w:r>
    <w:proofErr w:type="spellStart"/>
    <w:r w:rsidR="00E53867" w:rsidRPr="00E53867">
      <w:rPr>
        <w:rFonts w:ascii="Times New Roman" w:hAnsi="Times New Roman" w:cs="Times New Roman"/>
      </w:rPr>
      <w:t>хвостохранилища</w:t>
    </w:r>
    <w:proofErr w:type="spellEnd"/>
    <w:r w:rsidR="00E53867" w:rsidRPr="00E53867">
      <w:rPr>
        <w:rFonts w:ascii="Times New Roman" w:hAnsi="Times New Roman" w:cs="Times New Roman"/>
      </w:rPr>
      <w:t xml:space="preserve">, объектов гидрометаллургического завода и урановых рудников №1 и №2, включая проектно-изыскательские работы, бывшего государственного </w:t>
    </w:r>
    <w:proofErr w:type="spellStart"/>
    <w:proofErr w:type="gramStart"/>
    <w:r w:rsidR="00E53867" w:rsidRPr="00E53867">
      <w:rPr>
        <w:rFonts w:ascii="Times New Roman" w:hAnsi="Times New Roman" w:cs="Times New Roman"/>
      </w:rPr>
      <w:t>предприятия«</w:t>
    </w:r>
    <w:proofErr w:type="gramEnd"/>
    <w:r w:rsidR="00E53867" w:rsidRPr="00E53867">
      <w:rPr>
        <w:rFonts w:ascii="Times New Roman" w:hAnsi="Times New Roman" w:cs="Times New Roman"/>
      </w:rPr>
      <w:t>Алмаз</w:t>
    </w:r>
    <w:proofErr w:type="spellEnd"/>
    <w:r w:rsidR="00E53867" w:rsidRPr="00E53867">
      <w:rPr>
        <w:rFonts w:ascii="Times New Roman" w:hAnsi="Times New Roman" w:cs="Times New Roman"/>
      </w:rPr>
      <w:t>» (г. Лермонтов, Ставропольский край)»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9713B9" w:rsidRDefault="009713B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2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4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25"/>
  </w:num>
  <w:num w:numId="12">
    <w:abstractNumId w:val="9"/>
  </w:num>
  <w:num w:numId="13">
    <w:abstractNumId w:val="19"/>
  </w:num>
  <w:num w:numId="14">
    <w:abstractNumId w:val="12"/>
  </w:num>
  <w:num w:numId="15">
    <w:abstractNumId w:val="6"/>
  </w:num>
  <w:num w:numId="16">
    <w:abstractNumId w:val="11"/>
  </w:num>
  <w:num w:numId="17">
    <w:abstractNumId w:val="27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3"/>
  </w:num>
  <w:num w:numId="22">
    <w:abstractNumId w:val="21"/>
  </w:num>
  <w:num w:numId="23">
    <w:abstractNumId w:val="23"/>
  </w:num>
  <w:num w:numId="24">
    <w:abstractNumId w:val="16"/>
  </w:num>
  <w:num w:numId="25">
    <w:abstractNumId w:val="22"/>
  </w:num>
  <w:num w:numId="26">
    <w:abstractNumId w:val="8"/>
  </w:num>
  <w:num w:numId="27">
    <w:abstractNumId w:val="24"/>
  </w:num>
  <w:num w:numId="28">
    <w:abstractNumId w:val="1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uiPriority w:val="34"/>
    <w:rsid w:val="002356F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D9DF777-2E1A-4839-8620-9ED2B3757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53</TotalTime>
  <Pages>10</Pages>
  <Words>2163</Words>
  <Characters>16921</Characters>
  <Application>Microsoft Office Word</Application>
  <DocSecurity>0</DocSecurity>
  <Lines>141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19046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11</cp:revision>
  <cp:lastPrinted>2013-05-13T10:31:00Z</cp:lastPrinted>
  <dcterms:created xsi:type="dcterms:W3CDTF">2013-12-04T11:06:00Z</dcterms:created>
  <dcterms:modified xsi:type="dcterms:W3CDTF">2014-01-21T11:02:00Z</dcterms:modified>
</cp:coreProperties>
</file>