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23E" w:rsidRPr="0079523E" w:rsidRDefault="0079523E" w:rsidP="0079523E">
      <w:pPr>
        <w:widowControl/>
        <w:autoSpaceDE/>
        <w:autoSpaceDN/>
        <w:adjustRightInd/>
        <w:jc w:val="center"/>
        <w:rPr>
          <w:rFonts w:eastAsia="Calibri"/>
          <w:b/>
          <w:caps/>
          <w:sz w:val="28"/>
          <w:szCs w:val="28"/>
          <w:lang w:eastAsia="ru-RU"/>
        </w:rPr>
      </w:pPr>
      <w:r w:rsidRPr="0079523E">
        <w:rPr>
          <w:rFonts w:eastAsia="Calibri"/>
          <w:b/>
          <w:sz w:val="28"/>
          <w:szCs w:val="28"/>
          <w:lang w:eastAsia="ru-RU"/>
        </w:rPr>
        <w:t xml:space="preserve">ИЗМЕНЕНИЯ В ИЗВЕЩЕНИЕ </w:t>
      </w:r>
      <w:r w:rsidRPr="0079523E">
        <w:rPr>
          <w:rFonts w:eastAsia="Calibri"/>
          <w:b/>
          <w:caps/>
          <w:sz w:val="28"/>
          <w:szCs w:val="28"/>
          <w:lang w:eastAsia="ru-RU"/>
        </w:rPr>
        <w:t xml:space="preserve">О ПРОВЕДЕНИИ АУКЦИОНА </w:t>
      </w:r>
    </w:p>
    <w:p w:rsidR="0079523E" w:rsidRPr="0079523E" w:rsidRDefault="0079523E" w:rsidP="0079523E">
      <w:pPr>
        <w:widowControl/>
        <w:autoSpaceDE/>
        <w:autoSpaceDN/>
        <w:adjustRightInd/>
        <w:jc w:val="center"/>
        <w:rPr>
          <w:rFonts w:eastAsia="Calibri"/>
          <w:b/>
          <w:sz w:val="28"/>
          <w:szCs w:val="28"/>
        </w:rPr>
      </w:pPr>
    </w:p>
    <w:p w:rsidR="0079523E" w:rsidRPr="0079523E" w:rsidRDefault="0079523E" w:rsidP="0079523E">
      <w:pPr>
        <w:autoSpaceDE/>
        <w:autoSpaceDN/>
        <w:adjustRightInd/>
        <w:jc w:val="center"/>
        <w:rPr>
          <w:rFonts w:eastAsia="Times New Roman"/>
          <w:sz w:val="28"/>
          <w:szCs w:val="28"/>
          <w:lang w:eastAsia="x-none"/>
        </w:rPr>
      </w:pPr>
      <w:r w:rsidRPr="0079523E">
        <w:rPr>
          <w:rFonts w:eastAsia="Times New Roman"/>
          <w:sz w:val="28"/>
          <w:szCs w:val="28"/>
          <w:lang w:val="x-none" w:eastAsia="x-none"/>
        </w:rPr>
        <w:t xml:space="preserve">в электронной форме на право заключения </w:t>
      </w:r>
      <w:r w:rsidRPr="0079523E">
        <w:rPr>
          <w:rFonts w:eastAsia="Times New Roman"/>
          <w:sz w:val="28"/>
          <w:szCs w:val="28"/>
          <w:lang w:eastAsia="x-none"/>
        </w:rPr>
        <w:t>Д</w:t>
      </w:r>
      <w:r w:rsidRPr="0079523E">
        <w:rPr>
          <w:rFonts w:eastAsia="Times New Roman"/>
          <w:sz w:val="28"/>
          <w:szCs w:val="28"/>
          <w:lang w:val="x-none" w:eastAsia="x-none"/>
        </w:rPr>
        <w:t xml:space="preserve">оговора купли-продажи </w:t>
      </w:r>
    </w:p>
    <w:p w:rsidR="00397BA2" w:rsidRDefault="0079523E" w:rsidP="0079523E">
      <w:pPr>
        <w:autoSpaceDE/>
        <w:autoSpaceDN/>
        <w:adjustRightInd/>
        <w:jc w:val="center"/>
        <w:rPr>
          <w:rFonts w:eastAsia="Times New Roman"/>
          <w:sz w:val="28"/>
          <w:szCs w:val="28"/>
          <w:lang w:eastAsia="x-none"/>
        </w:rPr>
      </w:pPr>
      <w:r w:rsidRPr="0079523E">
        <w:rPr>
          <w:rFonts w:eastAsia="Times New Roman"/>
          <w:sz w:val="28"/>
          <w:szCs w:val="28"/>
          <w:lang w:eastAsia="x-none"/>
        </w:rPr>
        <w:t xml:space="preserve">земельного участка и находящихся на нем </w:t>
      </w:r>
      <w:r w:rsidR="00397BA2">
        <w:rPr>
          <w:rFonts w:eastAsia="Times New Roman"/>
          <w:sz w:val="28"/>
          <w:szCs w:val="28"/>
          <w:lang w:eastAsia="x-none"/>
        </w:rPr>
        <w:t>3</w:t>
      </w:r>
      <w:r w:rsidRPr="0079523E">
        <w:rPr>
          <w:rFonts w:eastAsia="Times New Roman"/>
          <w:sz w:val="28"/>
          <w:szCs w:val="28"/>
          <w:lang w:eastAsia="x-none"/>
        </w:rPr>
        <w:t>-</w:t>
      </w:r>
      <w:r w:rsidR="00397BA2">
        <w:rPr>
          <w:rFonts w:eastAsia="Times New Roman"/>
          <w:sz w:val="28"/>
          <w:szCs w:val="28"/>
          <w:lang w:eastAsia="x-none"/>
        </w:rPr>
        <w:t>х</w:t>
      </w:r>
      <w:r w:rsidRPr="0079523E">
        <w:rPr>
          <w:rFonts w:eastAsia="Times New Roman"/>
          <w:sz w:val="28"/>
          <w:szCs w:val="28"/>
          <w:lang w:eastAsia="x-none"/>
        </w:rPr>
        <w:t xml:space="preserve"> зданий/строений, </w:t>
      </w:r>
      <w:r w:rsidRPr="0079523E">
        <w:rPr>
          <w:rFonts w:eastAsia="Times New Roman"/>
          <w:sz w:val="28"/>
          <w:szCs w:val="28"/>
          <w:lang w:val="x-none" w:eastAsia="x-none"/>
        </w:rPr>
        <w:t>расположенн</w:t>
      </w:r>
      <w:r w:rsidRPr="0079523E">
        <w:rPr>
          <w:rFonts w:eastAsia="Times New Roman"/>
          <w:sz w:val="28"/>
          <w:szCs w:val="28"/>
          <w:lang w:eastAsia="x-none"/>
        </w:rPr>
        <w:t>ого</w:t>
      </w:r>
      <w:r w:rsidRPr="0079523E">
        <w:rPr>
          <w:rFonts w:eastAsia="Times New Roman"/>
          <w:sz w:val="28"/>
          <w:szCs w:val="28"/>
          <w:lang w:val="x-none" w:eastAsia="x-none"/>
        </w:rPr>
        <w:t xml:space="preserve"> по адресу: </w:t>
      </w:r>
      <w:r w:rsidRPr="0079523E">
        <w:rPr>
          <w:rFonts w:eastAsia="Times New Roman"/>
          <w:sz w:val="28"/>
          <w:szCs w:val="28"/>
          <w:lang w:eastAsia="x-none"/>
        </w:rPr>
        <w:t>Ростовская область</w:t>
      </w:r>
      <w:r w:rsidRPr="0079523E">
        <w:rPr>
          <w:rFonts w:eastAsia="Times New Roman"/>
          <w:sz w:val="28"/>
          <w:szCs w:val="28"/>
          <w:lang w:val="x-none" w:eastAsia="x-none"/>
        </w:rPr>
        <w:t xml:space="preserve">, </w:t>
      </w:r>
      <w:r w:rsidRPr="0079523E">
        <w:rPr>
          <w:rFonts w:eastAsia="Times New Roman"/>
          <w:sz w:val="28"/>
          <w:szCs w:val="28"/>
          <w:lang w:eastAsia="x-none"/>
        </w:rPr>
        <w:t xml:space="preserve">г. Волгодонск, </w:t>
      </w:r>
    </w:p>
    <w:p w:rsidR="0079523E" w:rsidRPr="0079523E" w:rsidRDefault="0079523E" w:rsidP="0079523E">
      <w:pPr>
        <w:autoSpaceDE/>
        <w:autoSpaceDN/>
        <w:adjustRightInd/>
        <w:jc w:val="center"/>
        <w:rPr>
          <w:rFonts w:eastAsia="Times New Roman"/>
          <w:b/>
          <w:sz w:val="28"/>
          <w:szCs w:val="28"/>
          <w:lang w:val="x-none" w:eastAsia="x-none"/>
        </w:rPr>
      </w:pPr>
      <w:r w:rsidRPr="0079523E">
        <w:rPr>
          <w:rFonts w:eastAsia="Times New Roman"/>
          <w:sz w:val="28"/>
          <w:szCs w:val="28"/>
          <w:lang w:eastAsia="x-none"/>
        </w:rPr>
        <w:t xml:space="preserve">ул. 7-я Заводская, </w:t>
      </w:r>
      <w:r w:rsidR="00397BA2">
        <w:rPr>
          <w:rFonts w:eastAsia="Times New Roman"/>
          <w:sz w:val="28"/>
          <w:szCs w:val="28"/>
          <w:lang w:eastAsia="x-none"/>
        </w:rPr>
        <w:t>11</w:t>
      </w:r>
      <w:r w:rsidRPr="0079523E">
        <w:rPr>
          <w:rFonts w:eastAsia="Times New Roman"/>
          <w:sz w:val="28"/>
          <w:szCs w:val="28"/>
          <w:lang w:eastAsia="x-none"/>
        </w:rPr>
        <w:t xml:space="preserve">, принадлежащие АО «АЭМ–технологии» </w:t>
      </w:r>
    </w:p>
    <w:p w:rsidR="0079523E" w:rsidRPr="0079523E" w:rsidRDefault="0079523E" w:rsidP="0079523E">
      <w:pPr>
        <w:widowControl/>
        <w:autoSpaceDE/>
        <w:autoSpaceDN/>
        <w:adjustRightInd/>
        <w:jc w:val="center"/>
        <w:rPr>
          <w:rFonts w:eastAsia="Calibri"/>
          <w:sz w:val="28"/>
          <w:szCs w:val="28"/>
          <w:lang w:val="x-non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9523E" w:rsidRPr="0079523E" w:rsidTr="00DB4393">
        <w:tc>
          <w:tcPr>
            <w:tcW w:w="10137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79523E">
              <w:rPr>
                <w:b/>
                <w:sz w:val="28"/>
                <w:szCs w:val="28"/>
              </w:rPr>
              <w:t>Организатор аукциона:</w:t>
            </w:r>
          </w:p>
        </w:tc>
      </w:tr>
      <w:tr w:rsidR="0079523E" w:rsidRPr="0079523E" w:rsidTr="006142C3">
        <w:trPr>
          <w:trHeight w:val="1797"/>
        </w:trPr>
        <w:tc>
          <w:tcPr>
            <w:tcW w:w="10137" w:type="dxa"/>
          </w:tcPr>
          <w:p w:rsidR="006142C3" w:rsidRPr="006142C3" w:rsidRDefault="006142C3" w:rsidP="006142C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8"/>
                <w:szCs w:val="28"/>
              </w:rPr>
            </w:pPr>
            <w:r w:rsidRPr="006142C3">
              <w:rPr>
                <w:rFonts w:eastAsia="Calibri"/>
                <w:sz w:val="28"/>
                <w:szCs w:val="28"/>
              </w:rPr>
              <w:t xml:space="preserve">Управление имущественным комплексом </w:t>
            </w:r>
          </w:p>
          <w:p w:rsidR="006142C3" w:rsidRPr="006142C3" w:rsidRDefault="006142C3" w:rsidP="006142C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8"/>
                <w:szCs w:val="28"/>
              </w:rPr>
            </w:pPr>
            <w:r w:rsidRPr="006142C3">
              <w:rPr>
                <w:rFonts w:eastAsia="Calibri"/>
                <w:sz w:val="28"/>
                <w:szCs w:val="28"/>
              </w:rPr>
              <w:t>Филиала АО «АЭМ-технологии» «Атоммаш» в г.Волгодонск</w:t>
            </w:r>
          </w:p>
          <w:p w:rsidR="006142C3" w:rsidRPr="006142C3" w:rsidRDefault="006142C3" w:rsidP="006142C3">
            <w:pPr>
              <w:widowControl/>
              <w:tabs>
                <w:tab w:val="left" w:pos="993"/>
                <w:tab w:val="left" w:pos="1276"/>
              </w:tabs>
              <w:autoSpaceDE/>
              <w:autoSpaceDN/>
              <w:adjustRightInd/>
              <w:jc w:val="both"/>
              <w:rPr>
                <w:rFonts w:eastAsia="Calibri"/>
                <w:sz w:val="28"/>
                <w:szCs w:val="28"/>
              </w:rPr>
            </w:pPr>
            <w:r w:rsidRPr="006142C3">
              <w:rPr>
                <w:rFonts w:eastAsia="Calibri"/>
                <w:sz w:val="28"/>
                <w:szCs w:val="28"/>
              </w:rPr>
              <w:t>Ведущи</w:t>
            </w:r>
            <w:bookmarkStart w:id="0" w:name="_GoBack"/>
            <w:bookmarkEnd w:id="0"/>
            <w:r w:rsidRPr="006142C3">
              <w:rPr>
                <w:rFonts w:eastAsia="Calibri"/>
                <w:sz w:val="28"/>
                <w:szCs w:val="28"/>
              </w:rPr>
              <w:t xml:space="preserve">й специалист по собственности </w:t>
            </w:r>
          </w:p>
          <w:p w:rsidR="006142C3" w:rsidRPr="006142C3" w:rsidRDefault="006142C3" w:rsidP="006142C3">
            <w:pPr>
              <w:widowControl/>
              <w:tabs>
                <w:tab w:val="left" w:pos="993"/>
                <w:tab w:val="left" w:pos="1276"/>
              </w:tabs>
              <w:autoSpaceDE/>
              <w:autoSpaceDN/>
              <w:adjustRightInd/>
              <w:jc w:val="both"/>
              <w:rPr>
                <w:rFonts w:eastAsia="Calibri"/>
                <w:sz w:val="28"/>
                <w:szCs w:val="28"/>
              </w:rPr>
            </w:pPr>
            <w:r w:rsidRPr="006142C3">
              <w:rPr>
                <w:rFonts w:eastAsia="Calibri"/>
                <w:sz w:val="28"/>
                <w:szCs w:val="28"/>
              </w:rPr>
              <w:t>Лобачева Мария Александровна</w:t>
            </w:r>
          </w:p>
          <w:p w:rsidR="0079523E" w:rsidRPr="0079523E" w:rsidRDefault="006142C3" w:rsidP="006142C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142C3">
              <w:rPr>
                <w:rFonts w:eastAsia="Calibri"/>
                <w:sz w:val="28"/>
                <w:szCs w:val="28"/>
              </w:rPr>
              <w:t xml:space="preserve">тел.: 8 (8639) 29-29-29 (доб. 23-92), </w:t>
            </w:r>
            <w:r w:rsidRPr="006142C3">
              <w:rPr>
                <w:rFonts w:eastAsia="Calibri"/>
                <w:sz w:val="28"/>
                <w:szCs w:val="28"/>
                <w:lang w:val="en-US"/>
              </w:rPr>
              <w:t>e</w:t>
            </w:r>
            <w:r w:rsidRPr="006142C3">
              <w:rPr>
                <w:rFonts w:eastAsia="Calibri"/>
                <w:sz w:val="28"/>
                <w:szCs w:val="28"/>
              </w:rPr>
              <w:t>-</w:t>
            </w:r>
            <w:r w:rsidRPr="006142C3">
              <w:rPr>
                <w:rFonts w:eastAsia="Calibri"/>
                <w:sz w:val="28"/>
                <w:szCs w:val="28"/>
                <w:lang w:val="en-US"/>
              </w:rPr>
              <w:t>mail</w:t>
            </w:r>
            <w:r w:rsidRPr="006142C3">
              <w:rPr>
                <w:rFonts w:eastAsia="Calibri"/>
                <w:sz w:val="28"/>
                <w:szCs w:val="28"/>
              </w:rPr>
              <w:t xml:space="preserve">: </w:t>
            </w:r>
            <w:hyperlink r:id="rId5" w:history="1">
              <w:r w:rsidRPr="006142C3">
                <w:rPr>
                  <w:rFonts w:eastAsia="Calibri"/>
                  <w:color w:val="0000FF"/>
                  <w:sz w:val="28"/>
                  <w:szCs w:val="28"/>
                  <w:u w:val="single"/>
                  <w:lang w:val="en-US"/>
                </w:rPr>
                <w:t>lobacheva</w:t>
              </w:r>
              <w:r w:rsidRPr="006142C3">
                <w:rPr>
                  <w:rFonts w:eastAsia="Calibri"/>
                  <w:color w:val="0000FF"/>
                  <w:sz w:val="28"/>
                  <w:szCs w:val="28"/>
                  <w:u w:val="single"/>
                </w:rPr>
                <w:t>_</w:t>
              </w:r>
              <w:r w:rsidRPr="006142C3">
                <w:rPr>
                  <w:rFonts w:eastAsia="Calibri"/>
                  <w:color w:val="0000FF"/>
                  <w:sz w:val="28"/>
                  <w:szCs w:val="28"/>
                  <w:u w:val="single"/>
                  <w:lang w:val="en-US"/>
                </w:rPr>
                <w:t>ma</w:t>
              </w:r>
              <w:r w:rsidRPr="006142C3">
                <w:rPr>
                  <w:rFonts w:eastAsia="Calibri"/>
                  <w:color w:val="0000FF"/>
                  <w:sz w:val="28"/>
                  <w:szCs w:val="28"/>
                  <w:u w:val="single"/>
                </w:rPr>
                <w:t>@</w:t>
              </w:r>
              <w:r w:rsidRPr="006142C3">
                <w:rPr>
                  <w:rFonts w:eastAsia="Calibri"/>
                  <w:color w:val="0000FF"/>
                  <w:sz w:val="28"/>
                  <w:szCs w:val="28"/>
                  <w:u w:val="single"/>
                  <w:lang w:val="en-US"/>
                </w:rPr>
                <w:t>atommash</w:t>
              </w:r>
              <w:r w:rsidRPr="006142C3">
                <w:rPr>
                  <w:rFonts w:eastAsia="Calibri"/>
                  <w:color w:val="0000FF"/>
                  <w:sz w:val="28"/>
                  <w:szCs w:val="28"/>
                  <w:u w:val="single"/>
                </w:rPr>
                <w:t>.</w:t>
              </w:r>
              <w:r w:rsidRPr="006142C3">
                <w:rPr>
                  <w:rFonts w:eastAsia="Calibri"/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</w:hyperlink>
          </w:p>
        </w:tc>
      </w:tr>
    </w:tbl>
    <w:p w:rsidR="0079523E" w:rsidRPr="0079523E" w:rsidRDefault="0079523E" w:rsidP="0079523E">
      <w:pPr>
        <w:widowControl/>
        <w:autoSpaceDE/>
        <w:autoSpaceDN/>
        <w:adjustRightInd/>
        <w:rPr>
          <w:rFonts w:eastAsia="Calibri"/>
          <w:sz w:val="28"/>
          <w:szCs w:val="28"/>
        </w:rPr>
      </w:pPr>
    </w:p>
    <w:p w:rsidR="00A9500E" w:rsidRDefault="00A9500E" w:rsidP="00A9500E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Calibri"/>
          <w:sz w:val="28"/>
          <w:szCs w:val="28"/>
        </w:rPr>
      </w:pPr>
      <w:r w:rsidRPr="0079523E">
        <w:rPr>
          <w:rFonts w:eastAsia="Calibri"/>
          <w:sz w:val="28"/>
          <w:szCs w:val="28"/>
        </w:rPr>
        <w:t>П.</w:t>
      </w:r>
      <w:r>
        <w:rPr>
          <w:rFonts w:eastAsia="Calibri"/>
          <w:sz w:val="28"/>
          <w:szCs w:val="28"/>
        </w:rPr>
        <w:t>6</w:t>
      </w:r>
      <w:r w:rsidRPr="0079523E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2</w:t>
      </w:r>
      <w:r w:rsidRPr="0079523E">
        <w:rPr>
          <w:rFonts w:eastAsia="Calibri"/>
          <w:sz w:val="28"/>
          <w:szCs w:val="28"/>
        </w:rPr>
        <w:t xml:space="preserve"> извещения изложить в следующей редакции: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6663"/>
      </w:tblGrid>
      <w:tr w:rsidR="00A9500E" w:rsidRPr="0079523E" w:rsidTr="002C2BFD">
        <w:tc>
          <w:tcPr>
            <w:tcW w:w="817" w:type="dxa"/>
          </w:tcPr>
          <w:p w:rsidR="00A9500E" w:rsidRPr="0079523E" w:rsidRDefault="00A9500E" w:rsidP="00A9500E">
            <w:pPr>
              <w:widowControl/>
              <w:tabs>
                <w:tab w:val="left" w:pos="284"/>
              </w:tabs>
              <w:autoSpaceDE/>
              <w:autoSpaceDN/>
              <w:adjustRightInd/>
              <w:contextualSpacing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  <w:r w:rsidRPr="0079523E">
              <w:rPr>
                <w:rFonts w:eastAsia="Times New Roman"/>
                <w:sz w:val="28"/>
                <w:szCs w:val="28"/>
              </w:rPr>
              <w:t>.</w:t>
            </w:r>
            <w:r>
              <w:rPr>
                <w:rFonts w:eastAsia="Times New Roman"/>
                <w:sz w:val="28"/>
                <w:szCs w:val="28"/>
              </w:rPr>
              <w:t>2</w:t>
            </w:r>
            <w:r w:rsidRPr="0079523E">
              <w:rPr>
                <w:rFonts w:eastAsia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A9500E" w:rsidRPr="00A9500E" w:rsidRDefault="00A9500E" w:rsidP="002C2BFD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</w:pPr>
            <w:r w:rsidRPr="00A9500E">
              <w:rPr>
                <w:rFonts w:eastAsia="Times New Roman"/>
                <w:bCs/>
                <w:spacing w:val="-1"/>
                <w:sz w:val="28"/>
                <w:szCs w:val="28"/>
              </w:rPr>
              <w:t>Дата и время завершения приема заявок:</w:t>
            </w:r>
          </w:p>
        </w:tc>
        <w:tc>
          <w:tcPr>
            <w:tcW w:w="6663" w:type="dxa"/>
          </w:tcPr>
          <w:p w:rsidR="00A9500E" w:rsidRPr="00A9500E" w:rsidRDefault="00A9500E" w:rsidP="00A9500E">
            <w:pPr>
              <w:widowControl/>
              <w:shd w:val="clear" w:color="auto" w:fill="FFFFFF"/>
              <w:tabs>
                <w:tab w:val="left" w:pos="398"/>
                <w:tab w:val="left" w:leader="underscore" w:pos="5467"/>
                <w:tab w:val="left" w:pos="5562"/>
              </w:tabs>
              <w:autoSpaceDE/>
              <w:autoSpaceDN/>
              <w:adjustRightInd/>
              <w:ind w:firstLine="33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A9500E">
              <w:rPr>
                <w:sz w:val="28"/>
                <w:szCs w:val="28"/>
              </w:rPr>
              <w:t>до 17:00 (</w:t>
            </w:r>
            <w:proofErr w:type="spellStart"/>
            <w:r w:rsidRPr="00A9500E">
              <w:rPr>
                <w:sz w:val="28"/>
                <w:szCs w:val="28"/>
              </w:rPr>
              <w:t>мск</w:t>
            </w:r>
            <w:proofErr w:type="spellEnd"/>
            <w:r w:rsidRPr="00A9500E">
              <w:rPr>
                <w:sz w:val="28"/>
                <w:szCs w:val="28"/>
              </w:rPr>
              <w:t xml:space="preserve">) </w:t>
            </w:r>
            <w:r w:rsidRPr="00A9500E">
              <w:rPr>
                <w:rFonts w:eastAsia="Times New Roman"/>
                <w:sz w:val="28"/>
                <w:szCs w:val="28"/>
              </w:rPr>
              <w:t>«0</w:t>
            </w:r>
            <w:r>
              <w:rPr>
                <w:rFonts w:eastAsia="Times New Roman"/>
                <w:sz w:val="28"/>
                <w:szCs w:val="28"/>
              </w:rPr>
              <w:t>8</w:t>
            </w:r>
            <w:r w:rsidRPr="00A9500E">
              <w:rPr>
                <w:rFonts w:eastAsia="Times New Roman"/>
                <w:sz w:val="28"/>
                <w:szCs w:val="28"/>
              </w:rPr>
              <w:t>» а</w:t>
            </w:r>
            <w:r>
              <w:rPr>
                <w:rFonts w:eastAsia="Times New Roman"/>
                <w:sz w:val="28"/>
                <w:szCs w:val="28"/>
              </w:rPr>
              <w:t>преля</w:t>
            </w:r>
            <w:r w:rsidRPr="00A9500E">
              <w:rPr>
                <w:rFonts w:eastAsia="Times New Roman"/>
                <w:sz w:val="28"/>
                <w:szCs w:val="28"/>
              </w:rPr>
              <w:t xml:space="preserve"> 2021</w:t>
            </w:r>
          </w:p>
        </w:tc>
      </w:tr>
    </w:tbl>
    <w:p w:rsidR="00A9500E" w:rsidRPr="00A9500E" w:rsidRDefault="00A9500E" w:rsidP="00A9500E">
      <w:pPr>
        <w:widowControl/>
        <w:autoSpaceDE/>
        <w:autoSpaceDN/>
        <w:adjustRightInd/>
        <w:jc w:val="both"/>
        <w:rPr>
          <w:rFonts w:eastAsia="Calibri"/>
          <w:sz w:val="28"/>
          <w:szCs w:val="28"/>
        </w:rPr>
      </w:pPr>
    </w:p>
    <w:p w:rsidR="0079523E" w:rsidRPr="0079523E" w:rsidRDefault="0079523E" w:rsidP="0079523E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Calibri"/>
          <w:sz w:val="28"/>
          <w:szCs w:val="28"/>
        </w:rPr>
      </w:pPr>
      <w:r w:rsidRPr="0079523E">
        <w:rPr>
          <w:rFonts w:eastAsia="Calibri"/>
          <w:sz w:val="28"/>
          <w:szCs w:val="28"/>
        </w:rPr>
        <w:t>П.7.1 извещения изложить в следующей редакции: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6663"/>
      </w:tblGrid>
      <w:tr w:rsidR="0079523E" w:rsidRPr="0079523E" w:rsidTr="0079523E">
        <w:tc>
          <w:tcPr>
            <w:tcW w:w="817" w:type="dxa"/>
          </w:tcPr>
          <w:p w:rsidR="0079523E" w:rsidRPr="0079523E" w:rsidRDefault="0079523E" w:rsidP="0079523E">
            <w:pPr>
              <w:widowControl/>
              <w:tabs>
                <w:tab w:val="left" w:pos="284"/>
              </w:tabs>
              <w:autoSpaceDE/>
              <w:autoSpaceDN/>
              <w:adjustRightInd/>
              <w:contextualSpacing/>
              <w:rPr>
                <w:rFonts w:eastAsia="Times New Roman"/>
                <w:sz w:val="28"/>
                <w:szCs w:val="28"/>
              </w:rPr>
            </w:pPr>
            <w:r w:rsidRPr="0079523E">
              <w:rPr>
                <w:rFonts w:eastAsia="Times New Roman"/>
                <w:sz w:val="28"/>
                <w:szCs w:val="28"/>
              </w:rPr>
              <w:t>7.1.</w:t>
            </w:r>
          </w:p>
        </w:tc>
        <w:tc>
          <w:tcPr>
            <w:tcW w:w="2126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</w:pPr>
            <w:r w:rsidRPr="0079523E"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  <w:t>Время и дата рассмотрения заявок:</w:t>
            </w:r>
          </w:p>
        </w:tc>
        <w:tc>
          <w:tcPr>
            <w:tcW w:w="6663" w:type="dxa"/>
          </w:tcPr>
          <w:p w:rsidR="0079523E" w:rsidRPr="0079523E" w:rsidRDefault="0079523E" w:rsidP="006142C3">
            <w:pPr>
              <w:widowControl/>
              <w:shd w:val="clear" w:color="auto" w:fill="FFFFFF"/>
              <w:tabs>
                <w:tab w:val="left" w:pos="398"/>
                <w:tab w:val="left" w:leader="underscore" w:pos="5467"/>
                <w:tab w:val="left" w:pos="5562"/>
              </w:tabs>
              <w:autoSpaceDE/>
              <w:autoSpaceDN/>
              <w:adjustRightInd/>
              <w:ind w:firstLine="33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не позднее 1</w:t>
            </w:r>
            <w:r w:rsidRPr="0079523E">
              <w:rPr>
                <w:rFonts w:eastAsia="Calibri"/>
                <w:sz w:val="28"/>
                <w:szCs w:val="28"/>
                <w:lang w:val="en-US" w:eastAsia="ru-RU"/>
              </w:rPr>
              <w:t>7</w:t>
            </w:r>
            <w:r w:rsidRPr="0079523E">
              <w:rPr>
                <w:rFonts w:eastAsia="Calibri"/>
                <w:sz w:val="28"/>
                <w:szCs w:val="28"/>
                <w:lang w:eastAsia="ru-RU"/>
              </w:rPr>
              <w:t>:00 (</w:t>
            </w:r>
            <w:proofErr w:type="spellStart"/>
            <w:r w:rsidRPr="0079523E">
              <w:rPr>
                <w:rFonts w:eastAsia="Calibri"/>
                <w:sz w:val="28"/>
                <w:szCs w:val="28"/>
                <w:lang w:eastAsia="ru-RU"/>
              </w:rPr>
              <w:t>мск</w:t>
            </w:r>
            <w:proofErr w:type="spellEnd"/>
            <w:r w:rsidRPr="0079523E">
              <w:rPr>
                <w:rFonts w:eastAsia="Calibri"/>
                <w:sz w:val="28"/>
                <w:szCs w:val="28"/>
                <w:lang w:eastAsia="ru-RU"/>
              </w:rPr>
              <w:t xml:space="preserve">) 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«</w:t>
            </w:r>
            <w:r w:rsidR="00A9500E">
              <w:rPr>
                <w:rFonts w:eastAsia="Times New Roman"/>
                <w:sz w:val="28"/>
                <w:szCs w:val="28"/>
                <w:lang w:eastAsia="ru-RU"/>
              </w:rPr>
              <w:t>1</w:t>
            </w:r>
            <w:r w:rsidR="006142C3">
              <w:rPr>
                <w:rFonts w:eastAsia="Times New Roman"/>
                <w:sz w:val="28"/>
                <w:szCs w:val="28"/>
                <w:lang w:eastAsia="ru-RU"/>
              </w:rPr>
              <w:t>2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» а</w:t>
            </w:r>
            <w:r w:rsidR="00A9500E">
              <w:rPr>
                <w:rFonts w:eastAsia="Times New Roman"/>
                <w:sz w:val="28"/>
                <w:szCs w:val="28"/>
                <w:lang w:eastAsia="ru-RU"/>
              </w:rPr>
              <w:t>преля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 xml:space="preserve"> 20</w:t>
            </w:r>
            <w:r w:rsidR="00A9500E">
              <w:rPr>
                <w:rFonts w:eastAsia="Times New Roman"/>
                <w:sz w:val="28"/>
                <w:szCs w:val="28"/>
                <w:lang w:eastAsia="ru-RU"/>
              </w:rPr>
              <w:t>2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79523E" w:rsidRPr="0079523E" w:rsidRDefault="0079523E" w:rsidP="0079523E">
      <w:pPr>
        <w:widowControl/>
        <w:autoSpaceDE/>
        <w:autoSpaceDN/>
        <w:adjustRightInd/>
        <w:rPr>
          <w:rFonts w:eastAsia="Calibri"/>
          <w:sz w:val="28"/>
          <w:szCs w:val="28"/>
        </w:rPr>
      </w:pPr>
    </w:p>
    <w:p w:rsidR="0079523E" w:rsidRPr="0079523E" w:rsidRDefault="0079523E" w:rsidP="0079523E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Calibri"/>
          <w:sz w:val="28"/>
          <w:szCs w:val="28"/>
        </w:rPr>
      </w:pPr>
      <w:r w:rsidRPr="0079523E">
        <w:rPr>
          <w:rFonts w:eastAsia="Calibri"/>
          <w:sz w:val="28"/>
          <w:szCs w:val="28"/>
        </w:rPr>
        <w:t xml:space="preserve"> П.8.1 извещения изложить в следующей редакции: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6663"/>
      </w:tblGrid>
      <w:tr w:rsidR="0079523E" w:rsidRPr="0079523E" w:rsidTr="0079523E">
        <w:trPr>
          <w:trHeight w:val="96"/>
        </w:trPr>
        <w:tc>
          <w:tcPr>
            <w:tcW w:w="817" w:type="dxa"/>
          </w:tcPr>
          <w:p w:rsidR="0079523E" w:rsidRPr="0079523E" w:rsidRDefault="0079523E" w:rsidP="0079523E">
            <w:pPr>
              <w:widowControl/>
              <w:tabs>
                <w:tab w:val="left" w:pos="284"/>
              </w:tabs>
              <w:autoSpaceDE/>
              <w:autoSpaceDN/>
              <w:adjustRightInd/>
              <w:contextualSpacing/>
              <w:rPr>
                <w:rFonts w:eastAsia="Times New Roman"/>
                <w:sz w:val="28"/>
                <w:szCs w:val="28"/>
              </w:rPr>
            </w:pPr>
            <w:r w:rsidRPr="0079523E">
              <w:rPr>
                <w:rFonts w:eastAsia="Times New Roman"/>
                <w:sz w:val="28"/>
                <w:szCs w:val="28"/>
              </w:rPr>
              <w:t>8.1.</w:t>
            </w:r>
          </w:p>
        </w:tc>
        <w:tc>
          <w:tcPr>
            <w:tcW w:w="2126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</w:pPr>
            <w:r w:rsidRPr="0079523E"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  <w:t>Дата и время начала аукциона:</w:t>
            </w:r>
          </w:p>
        </w:tc>
        <w:tc>
          <w:tcPr>
            <w:tcW w:w="6663" w:type="dxa"/>
          </w:tcPr>
          <w:p w:rsidR="0079523E" w:rsidRPr="0079523E" w:rsidRDefault="0079523E" w:rsidP="006142C3">
            <w:pPr>
              <w:widowControl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autoSpaceDE/>
              <w:autoSpaceDN/>
              <w:adjustRightInd/>
              <w:ind w:firstLine="33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79523E">
              <w:rPr>
                <w:rFonts w:eastAsia="Calibri"/>
                <w:sz w:val="28"/>
                <w:szCs w:val="28"/>
                <w:lang w:eastAsia="ru-RU"/>
              </w:rPr>
              <w:t>10:00 (</w:t>
            </w:r>
            <w:proofErr w:type="spellStart"/>
            <w:r w:rsidRPr="0079523E">
              <w:rPr>
                <w:rFonts w:eastAsia="Calibri"/>
                <w:sz w:val="28"/>
                <w:szCs w:val="28"/>
                <w:lang w:eastAsia="ru-RU"/>
              </w:rPr>
              <w:t>мск</w:t>
            </w:r>
            <w:proofErr w:type="spellEnd"/>
            <w:r w:rsidRPr="0079523E">
              <w:rPr>
                <w:rFonts w:eastAsia="Calibri"/>
                <w:sz w:val="28"/>
                <w:szCs w:val="28"/>
                <w:lang w:eastAsia="ru-RU"/>
              </w:rPr>
              <w:t xml:space="preserve">) 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«</w:t>
            </w:r>
            <w:r w:rsidR="00A9500E">
              <w:rPr>
                <w:rFonts w:eastAsia="Times New Roman"/>
                <w:sz w:val="28"/>
                <w:szCs w:val="28"/>
                <w:lang w:eastAsia="ru-RU"/>
              </w:rPr>
              <w:t>1</w:t>
            </w:r>
            <w:r w:rsidR="006142C3">
              <w:rPr>
                <w:rFonts w:eastAsia="Times New Roman"/>
                <w:sz w:val="28"/>
                <w:szCs w:val="28"/>
                <w:lang w:eastAsia="ru-RU"/>
              </w:rPr>
              <w:t>5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» а</w:t>
            </w:r>
            <w:r w:rsidR="00A9500E">
              <w:rPr>
                <w:rFonts w:eastAsia="Times New Roman"/>
                <w:sz w:val="28"/>
                <w:szCs w:val="28"/>
                <w:lang w:eastAsia="ru-RU"/>
              </w:rPr>
              <w:t>преля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 xml:space="preserve"> 20</w:t>
            </w:r>
            <w:r w:rsidR="00A9500E">
              <w:rPr>
                <w:rFonts w:eastAsia="Times New Roman"/>
                <w:sz w:val="28"/>
                <w:szCs w:val="28"/>
                <w:lang w:eastAsia="ru-RU"/>
              </w:rPr>
              <w:t>2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79523E" w:rsidRPr="0079523E" w:rsidRDefault="0079523E" w:rsidP="0079523E">
      <w:pPr>
        <w:widowControl/>
        <w:autoSpaceDE/>
        <w:autoSpaceDN/>
        <w:adjustRightInd/>
        <w:rPr>
          <w:rFonts w:eastAsia="Calibri"/>
          <w:sz w:val="28"/>
          <w:szCs w:val="28"/>
        </w:rPr>
      </w:pPr>
    </w:p>
    <w:p w:rsidR="0079523E" w:rsidRPr="0079523E" w:rsidRDefault="0079523E" w:rsidP="0079523E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Calibri"/>
          <w:sz w:val="28"/>
          <w:szCs w:val="28"/>
        </w:rPr>
      </w:pPr>
      <w:r w:rsidRPr="0079523E">
        <w:rPr>
          <w:rFonts w:eastAsia="Calibri"/>
          <w:sz w:val="28"/>
          <w:szCs w:val="28"/>
        </w:rPr>
        <w:t xml:space="preserve"> П.8.2 извещения изложить в следующей редакции: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6663"/>
      </w:tblGrid>
      <w:tr w:rsidR="0079523E" w:rsidRPr="0079523E" w:rsidTr="0079523E">
        <w:tc>
          <w:tcPr>
            <w:tcW w:w="817" w:type="dxa"/>
          </w:tcPr>
          <w:p w:rsidR="0079523E" w:rsidRPr="0079523E" w:rsidRDefault="0079523E" w:rsidP="0079523E">
            <w:pPr>
              <w:widowControl/>
              <w:tabs>
                <w:tab w:val="left" w:pos="284"/>
              </w:tabs>
              <w:autoSpaceDE/>
              <w:autoSpaceDN/>
              <w:adjustRightInd/>
              <w:contextualSpacing/>
              <w:rPr>
                <w:rFonts w:eastAsia="Times New Roman"/>
                <w:sz w:val="28"/>
                <w:szCs w:val="28"/>
              </w:rPr>
            </w:pPr>
            <w:r w:rsidRPr="0079523E">
              <w:rPr>
                <w:rFonts w:eastAsia="Times New Roman"/>
                <w:sz w:val="28"/>
                <w:szCs w:val="28"/>
              </w:rPr>
              <w:t>8.2.</w:t>
            </w:r>
          </w:p>
        </w:tc>
        <w:tc>
          <w:tcPr>
            <w:tcW w:w="2126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</w:pPr>
            <w:r w:rsidRPr="0079523E"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  <w:t>Дата и время завершения аукциона:</w:t>
            </w:r>
          </w:p>
        </w:tc>
        <w:tc>
          <w:tcPr>
            <w:tcW w:w="6663" w:type="dxa"/>
          </w:tcPr>
          <w:p w:rsidR="0079523E" w:rsidRPr="0079523E" w:rsidRDefault="0079523E" w:rsidP="006142C3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79523E">
              <w:rPr>
                <w:rFonts w:eastAsia="Calibri"/>
                <w:sz w:val="28"/>
                <w:szCs w:val="28"/>
                <w:lang w:eastAsia="ru-RU"/>
              </w:rPr>
              <w:t>1</w:t>
            </w:r>
            <w:r w:rsidR="006142C3">
              <w:rPr>
                <w:rFonts w:eastAsia="Calibri"/>
                <w:sz w:val="28"/>
                <w:szCs w:val="28"/>
                <w:lang w:eastAsia="ru-RU"/>
              </w:rPr>
              <w:t>4</w:t>
            </w:r>
            <w:r w:rsidRPr="0079523E">
              <w:rPr>
                <w:rFonts w:eastAsia="Calibri"/>
                <w:sz w:val="28"/>
                <w:szCs w:val="28"/>
                <w:lang w:eastAsia="ru-RU"/>
              </w:rPr>
              <w:t>:</w:t>
            </w:r>
            <w:r w:rsidR="006142C3">
              <w:rPr>
                <w:rFonts w:eastAsia="Calibri"/>
                <w:sz w:val="28"/>
                <w:szCs w:val="28"/>
                <w:lang w:eastAsia="ru-RU"/>
              </w:rPr>
              <w:t>15</w:t>
            </w:r>
            <w:r w:rsidRPr="0079523E">
              <w:rPr>
                <w:rFonts w:eastAsia="Calibri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79523E">
              <w:rPr>
                <w:rFonts w:eastAsia="Calibri"/>
                <w:sz w:val="28"/>
                <w:szCs w:val="28"/>
                <w:lang w:eastAsia="ru-RU"/>
              </w:rPr>
              <w:t>мск</w:t>
            </w:r>
            <w:proofErr w:type="spellEnd"/>
            <w:r w:rsidRPr="0079523E">
              <w:rPr>
                <w:rFonts w:eastAsia="Calibri"/>
                <w:sz w:val="28"/>
                <w:szCs w:val="28"/>
                <w:lang w:eastAsia="ru-RU"/>
              </w:rPr>
              <w:t xml:space="preserve">) 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«</w:t>
            </w:r>
            <w:r w:rsidR="006142C3">
              <w:rPr>
                <w:rFonts w:eastAsia="Times New Roman"/>
                <w:sz w:val="28"/>
                <w:szCs w:val="28"/>
                <w:lang w:eastAsia="ru-RU"/>
              </w:rPr>
              <w:t>15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 xml:space="preserve">» </w:t>
            </w:r>
            <w:r w:rsidR="006142C3">
              <w:rPr>
                <w:rFonts w:eastAsia="Times New Roman"/>
                <w:sz w:val="28"/>
                <w:szCs w:val="28"/>
                <w:lang w:eastAsia="ru-RU"/>
              </w:rPr>
              <w:t>апреля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 xml:space="preserve"> 20</w:t>
            </w:r>
            <w:r w:rsidR="006142C3">
              <w:rPr>
                <w:rFonts w:eastAsia="Times New Roman"/>
                <w:sz w:val="28"/>
                <w:szCs w:val="28"/>
                <w:lang w:eastAsia="ru-RU"/>
              </w:rPr>
              <w:t>2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8C4251" w:rsidRDefault="008C4251"/>
    <w:sectPr w:rsidR="008C42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5A51E9"/>
    <w:multiLevelType w:val="hybridMultilevel"/>
    <w:tmpl w:val="A04C3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445"/>
    <w:rsid w:val="00397BA2"/>
    <w:rsid w:val="0047752B"/>
    <w:rsid w:val="006142C3"/>
    <w:rsid w:val="0079523E"/>
    <w:rsid w:val="00824445"/>
    <w:rsid w:val="008C4251"/>
    <w:rsid w:val="00923D9A"/>
    <w:rsid w:val="00A9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314DF6-F06B-437F-B5A9-16BCA76F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D9A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D9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table" w:styleId="a4">
    <w:name w:val="Table Grid"/>
    <w:basedOn w:val="a1"/>
    <w:rsid w:val="0079523E"/>
    <w:pPr>
      <w:spacing w:after="0" w:line="240" w:lineRule="auto"/>
    </w:pPr>
    <w:rPr>
      <w:rFonts w:eastAsia="Times New Roman" w:hAnsi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obacheva_ma@atommash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Филиал ОАО "АЭМ-технологии" "Атоммаш"</Company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Лобачева Мария Александровна</dc:creator>
  <cp:keywords/>
  <dc:description/>
  <cp:lastModifiedBy>Лобачева Мария Александровна</cp:lastModifiedBy>
  <cp:revision>4</cp:revision>
  <dcterms:created xsi:type="dcterms:W3CDTF">2019-02-05T13:28:00Z</dcterms:created>
  <dcterms:modified xsi:type="dcterms:W3CDTF">2021-03-05T13:21:00Z</dcterms:modified>
</cp:coreProperties>
</file>