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proofErr w:type="gramStart"/>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roofErr w:type="gramEnd"/>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3A4244">
        <w:rPr>
          <w:sz w:val="22"/>
          <w:szCs w:val="22"/>
        </w:rPr>
        <w:t>г</w:t>
      </w:r>
      <w:proofErr w:type="gramEnd"/>
      <w:r w:rsidRPr="003A4244">
        <w:rPr>
          <w:sz w:val="22"/>
          <w:szCs w:val="22"/>
        </w:rPr>
        <w:t>.</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proofErr w:type="gramStart"/>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proofErr w:type="gramStart"/>
      <w:r w:rsidRPr="003A4244">
        <w:rPr>
          <w:sz w:val="22"/>
          <w:szCs w:val="22"/>
        </w:rPr>
        <w:lastRenderedPageBreak/>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3A4244">
        <w:rPr>
          <w:sz w:val="22"/>
          <w:szCs w:val="22"/>
        </w:rPr>
        <w:t xml:space="preserve">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3A4244">
        <w:rPr>
          <w:color w:val="000000"/>
          <w:sz w:val="22"/>
          <w:szCs w:val="22"/>
        </w:rPr>
        <w:t>Р</w:t>
      </w:r>
      <w:proofErr w:type="gramEnd"/>
      <w:r w:rsidRPr="003A4244">
        <w:rPr>
          <w:color w:val="000000"/>
          <w:sz w:val="22"/>
          <w:szCs w:val="22"/>
        </w:rPr>
        <w:t>, стандарта предприятия, по которому поставляется продукция (ТУ, СТП и т.п.) или выписки/</w:t>
      </w:r>
      <w:proofErr w:type="spellStart"/>
      <w:r w:rsidRPr="003A4244">
        <w:rPr>
          <w:color w:val="000000"/>
          <w:sz w:val="22"/>
          <w:szCs w:val="22"/>
        </w:rPr>
        <w:t>выкопировки</w:t>
      </w:r>
      <w:proofErr w:type="spellEnd"/>
      <w:r w:rsidRPr="003A4244">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w:t>
      </w:r>
      <w:proofErr w:type="gramStart"/>
      <w:r w:rsidRPr="003A4244">
        <w:rPr>
          <w:color w:val="000000"/>
          <w:sz w:val="22"/>
          <w:szCs w:val="22"/>
        </w:rPr>
        <w:t>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3A4244">
        <w:rPr>
          <w:color w:val="000000"/>
          <w:sz w:val="22"/>
          <w:szCs w:val="22"/>
        </w:rPr>
        <w:t xml:space="preserve"> В товарной накладной, счет</w:t>
      </w:r>
      <w:proofErr w:type="gramStart"/>
      <w:r w:rsidRPr="003A4244">
        <w:rPr>
          <w:color w:val="000000"/>
          <w:sz w:val="22"/>
          <w:szCs w:val="22"/>
        </w:rPr>
        <w:t>е-</w:t>
      </w:r>
      <w:proofErr w:type="gramEnd"/>
      <w:r w:rsidRPr="003A4244">
        <w:rPr>
          <w:color w:val="000000"/>
          <w:sz w:val="22"/>
          <w:szCs w:val="22"/>
        </w:rPr>
        <w:t xml:space="preserve">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3A4244">
        <w:rPr>
          <w:color w:val="000000"/>
          <w:sz w:val="22"/>
          <w:szCs w:val="22"/>
        </w:rPr>
        <w:t>Р</w:t>
      </w:r>
      <w:proofErr w:type="gramEnd"/>
      <w:r w:rsidRPr="003A4244">
        <w:rPr>
          <w:color w:val="000000"/>
          <w:sz w:val="22"/>
          <w:szCs w:val="22"/>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proofErr w:type="gramStart"/>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A4244">
        <w:rPr>
          <w:sz w:val="22"/>
          <w:szCs w:val="22"/>
        </w:rPr>
        <w:t xml:space="preserve">, </w:t>
      </w:r>
      <w:proofErr w:type="gramStart"/>
      <w:r w:rsidRPr="003A4244">
        <w:rPr>
          <w:sz w:val="22"/>
          <w:szCs w:val="22"/>
        </w:rPr>
        <w:t xml:space="preserve">Федеральной налоговой службе Российской Федерации, Минэнерго России, </w:t>
      </w:r>
      <w:proofErr w:type="spellStart"/>
      <w:r w:rsidRPr="003A4244">
        <w:rPr>
          <w:sz w:val="22"/>
          <w:szCs w:val="22"/>
        </w:rPr>
        <w:t>Росфинмониторингу</w:t>
      </w:r>
      <w:proofErr w:type="spellEnd"/>
      <w:r w:rsidRPr="003A4244">
        <w:rPr>
          <w:sz w:val="22"/>
          <w:szCs w:val="22"/>
        </w:rPr>
        <w:t xml:space="preserve">, Правительству Российской Федерации, </w:t>
      </w:r>
      <w:proofErr w:type="spellStart"/>
      <w:r w:rsidRPr="003A4244">
        <w:rPr>
          <w:sz w:val="22"/>
          <w:szCs w:val="22"/>
        </w:rPr>
        <w:t>Госкорпорации</w:t>
      </w:r>
      <w:proofErr w:type="spellEnd"/>
      <w:r w:rsidRPr="003A4244">
        <w:rPr>
          <w:sz w:val="22"/>
          <w:szCs w:val="22"/>
        </w:rPr>
        <w:t xml:space="preserve">  «</w:t>
      </w:r>
      <w:proofErr w:type="spellStart"/>
      <w:r w:rsidRPr="003A4244">
        <w:rPr>
          <w:sz w:val="22"/>
          <w:szCs w:val="22"/>
        </w:rPr>
        <w:t>Росатом</w:t>
      </w:r>
      <w:proofErr w:type="spellEnd"/>
      <w:r w:rsidRPr="003A4244">
        <w:rPr>
          <w:sz w:val="22"/>
          <w:szCs w:val="22"/>
        </w:rPr>
        <w:t>») и последующую обработку Сведений такими органами (далее – Раскрытие).</w:t>
      </w:r>
      <w:proofErr w:type="gramEnd"/>
      <w:r w:rsidRPr="003A4244">
        <w:rPr>
          <w:sz w:val="22"/>
          <w:szCs w:val="22"/>
        </w:rPr>
        <w:t xml:space="preserve">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w:t>
      </w:r>
      <w:proofErr w:type="gramStart"/>
      <w:r w:rsidRPr="003A4244">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w:t>
      </w:r>
      <w:proofErr w:type="gramEnd"/>
      <w:r w:rsidRPr="003A4244">
        <w:rPr>
          <w:sz w:val="22"/>
          <w:szCs w:val="22"/>
        </w:rPr>
        <w:t xml:space="preserve"> Договор считается расторгнутым, </w:t>
      </w:r>
      <w:proofErr w:type="gramStart"/>
      <w:r w:rsidRPr="003A4244">
        <w:rPr>
          <w:sz w:val="22"/>
          <w:szCs w:val="22"/>
        </w:rPr>
        <w:t>с даты получения</w:t>
      </w:r>
      <w:proofErr w:type="gramEnd"/>
      <w:r w:rsidRPr="003A4244">
        <w:rPr>
          <w:sz w:val="22"/>
          <w:szCs w:val="22"/>
        </w:rPr>
        <w:t xml:space="preserve">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A4244">
        <w:rPr>
          <w:color w:val="000000"/>
          <w:sz w:val="22"/>
          <w:szCs w:val="22"/>
        </w:rPr>
        <w:t>СМ</w:t>
      </w:r>
      <w:proofErr w:type="gramEnd"/>
      <w:r w:rsidRPr="003A4244">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proofErr w:type="gramStart"/>
      <w:r w:rsidRPr="003A4244">
        <w:rPr>
          <w:sz w:val="22"/>
          <w:szCs w:val="22"/>
        </w:rPr>
        <w:t>.</w:t>
      </w:r>
      <w:r w:rsidRPr="003A4244">
        <w:rPr>
          <w:color w:val="000000"/>
          <w:sz w:val="22"/>
          <w:szCs w:val="22"/>
        </w:rPr>
        <w:t>.</w:t>
      </w:r>
      <w:proofErr w:type="gramEnd"/>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Размер и порядок оплаты  транспортных и иных расходов согласовываются сторонами в спецификации. В случае</w:t>
      </w:r>
      <w:proofErr w:type="gramStart"/>
      <w:r w:rsidRPr="003A4244">
        <w:rPr>
          <w:color w:val="000000"/>
          <w:sz w:val="22"/>
          <w:szCs w:val="22"/>
        </w:rPr>
        <w:t>,</w:t>
      </w:r>
      <w:proofErr w:type="gramEnd"/>
      <w:r w:rsidRPr="003A4244">
        <w:rPr>
          <w:color w:val="000000"/>
          <w:sz w:val="22"/>
          <w:szCs w:val="22"/>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 xml:space="preserve">Покупатель производит оплату за поставляемую продукцию в сроки и способом, </w:t>
      </w:r>
      <w:proofErr w:type="gramStart"/>
      <w:r w:rsidRPr="003A4244">
        <w:rPr>
          <w:sz w:val="22"/>
          <w:szCs w:val="22"/>
        </w:rPr>
        <w:t>указанными</w:t>
      </w:r>
      <w:proofErr w:type="gramEnd"/>
      <w:r w:rsidRPr="003A4244">
        <w:rPr>
          <w:sz w:val="22"/>
          <w:szCs w:val="22"/>
        </w:rPr>
        <w:t xml:space="preserve">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w:t>
      </w:r>
      <w:proofErr w:type="gramStart"/>
      <w:r w:rsidRPr="003A4244">
        <w:rPr>
          <w:color w:val="000000"/>
          <w:sz w:val="22"/>
          <w:szCs w:val="22"/>
        </w:rPr>
        <w:t>дств с р</w:t>
      </w:r>
      <w:proofErr w:type="gramEnd"/>
      <w:r w:rsidRPr="003A4244">
        <w:rPr>
          <w:color w:val="000000"/>
          <w:sz w:val="22"/>
          <w:szCs w:val="22"/>
        </w:rPr>
        <w:t xml:space="preserve">асчетного счета Покупателя. </w:t>
      </w:r>
    </w:p>
    <w:p w:rsidR="00E01E85" w:rsidRPr="00E01E85" w:rsidRDefault="00E01E85" w:rsidP="007117EC">
      <w:pPr>
        <w:pStyle w:val="a4"/>
        <w:jc w:val="both"/>
        <w:rPr>
          <w:rStyle w:val="af0"/>
          <w:rFonts w:ascii="Times New Roman" w:hAnsi="Times New Roman" w:cs="Times New Roman"/>
          <w:i w:val="0"/>
          <w:color w:val="FF0000"/>
          <w:sz w:val="22"/>
          <w:szCs w:val="22"/>
        </w:rPr>
      </w:pPr>
    </w:p>
    <w:p w:rsidR="00BB4E55" w:rsidRDefault="00BB4E55" w:rsidP="00BB4E55">
      <w:pPr>
        <w:shd w:val="clear" w:color="auto" w:fill="FFFFFF"/>
        <w:ind w:firstLine="284"/>
        <w:jc w:val="both"/>
        <w:rPr>
          <w:rStyle w:val="af0"/>
          <w:i w:val="0"/>
          <w:iCs w:val="0"/>
        </w:rPr>
      </w:pPr>
      <w:r>
        <w:rPr>
          <w:color w:val="000000"/>
          <w:sz w:val="22"/>
          <w:szCs w:val="22"/>
        </w:rPr>
        <w:t xml:space="preserve">  </w:t>
      </w:r>
      <w:r>
        <w:rPr>
          <w:b/>
          <w:sz w:val="22"/>
          <w:szCs w:val="22"/>
        </w:rPr>
        <w:t>5.6.</w:t>
      </w:r>
      <w:r>
        <w:rPr>
          <w:sz w:val="22"/>
          <w:szCs w:val="22"/>
        </w:rPr>
        <w:t xml:space="preserve">    </w:t>
      </w:r>
      <w:r>
        <w:rPr>
          <w:rStyle w:val="FontStyle72"/>
        </w:rPr>
        <w:t>Поставщик</w:t>
      </w:r>
      <w:r>
        <w:rPr>
          <w:rStyle w:val="af0"/>
        </w:rPr>
        <w:t xml:space="preserve"> должен предоставить обеспечение возврата аванса в размере аванса</w:t>
      </w:r>
      <w:proofErr w:type="gramStart"/>
      <w:r>
        <w:rPr>
          <w:rStyle w:val="af0"/>
        </w:rPr>
        <w:t xml:space="preserve"> __________________ (________________________) </w:t>
      </w:r>
      <w:proofErr w:type="gramEnd"/>
      <w:r>
        <w:rPr>
          <w:rStyle w:val="af0"/>
        </w:rPr>
        <w:t>рубля _____ копейки.</w:t>
      </w:r>
    </w:p>
    <w:p w:rsidR="00BB4E55" w:rsidRDefault="00BB4E55" w:rsidP="00BB4E55">
      <w:pPr>
        <w:ind w:firstLine="284"/>
        <w:jc w:val="both"/>
        <w:rPr>
          <w:rStyle w:val="af0"/>
          <w:i w:val="0"/>
          <w:iCs w:val="0"/>
        </w:rPr>
      </w:pPr>
      <w:bookmarkStart w:id="0" w:name="_Ref310277391"/>
      <w:bookmarkEnd w:id="0"/>
      <w:r>
        <w:rPr>
          <w:rStyle w:val="af0"/>
        </w:rPr>
        <w:t>Срок действия обеспечения возврата аванса составляет срок исполнения обязательств на сумму выплаченного аванса плюс 60 дней.</w:t>
      </w:r>
    </w:p>
    <w:p w:rsidR="00BB4E55" w:rsidRDefault="00BB4E55" w:rsidP="00BB4E55">
      <w:pPr>
        <w:ind w:firstLine="284"/>
        <w:jc w:val="both"/>
        <w:rPr>
          <w:rStyle w:val="af0"/>
          <w:i w:val="0"/>
          <w:iCs w:val="0"/>
        </w:rPr>
      </w:pPr>
      <w:r>
        <w:rPr>
          <w:rStyle w:val="af0"/>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BB4E55" w:rsidRDefault="00BB4E55" w:rsidP="00BB4E55">
      <w:pPr>
        <w:ind w:firstLine="284"/>
        <w:jc w:val="both"/>
        <w:rPr>
          <w:rStyle w:val="af0"/>
          <w:i w:val="0"/>
          <w:iCs w:val="0"/>
        </w:rPr>
      </w:pPr>
      <w:r>
        <w:rPr>
          <w:rStyle w:val="af0"/>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BB4E55" w:rsidRDefault="00BB4E55" w:rsidP="00BB4E55">
      <w:pPr>
        <w:ind w:firstLine="284"/>
        <w:jc w:val="both"/>
        <w:rPr>
          <w:rStyle w:val="af0"/>
          <w:b/>
          <w:bCs/>
          <w:i w:val="0"/>
          <w:iCs w:val="0"/>
          <w:color w:val="FF0000"/>
        </w:rPr>
      </w:pPr>
      <w:r>
        <w:rPr>
          <w:rStyle w:val="af0"/>
        </w:rPr>
        <w:t>Поставщик должен предоставить обеспечение возврата аванса в форме денежных средств путем их перечисления Покупателю</w:t>
      </w:r>
      <w:r>
        <w:rPr>
          <w:b/>
          <w:bCs/>
          <w:color w:val="FF0000"/>
        </w:rPr>
        <w:t xml:space="preserve"> </w:t>
      </w:r>
      <w:r>
        <w:rPr>
          <w:b/>
          <w:bCs/>
        </w:rPr>
        <w:t>либо в форме банковской гарантии.</w:t>
      </w:r>
    </w:p>
    <w:p w:rsidR="00BB4E55" w:rsidRDefault="00BB4E55" w:rsidP="00BB4E55">
      <w:pPr>
        <w:ind w:firstLine="284"/>
        <w:jc w:val="both"/>
        <w:rPr>
          <w:rStyle w:val="af0"/>
          <w:rFonts w:ascii="Courier New" w:hAnsi="Courier New" w:cs="Courier New"/>
          <w:i w:val="0"/>
          <w:iCs w:val="0"/>
        </w:rPr>
      </w:pPr>
      <w:r>
        <w:rPr>
          <w:rStyle w:val="af0"/>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9" w:history="1">
        <w:r>
          <w:rPr>
            <w:rStyle w:val="af2"/>
          </w:rPr>
          <w:t>http://zakupki.rosatom.ru</w:t>
        </w:r>
      </w:hyperlink>
      <w:r>
        <w:rPr>
          <w:rStyle w:val="af0"/>
        </w:rPr>
        <w:t xml:space="preserve"> в разделе «Документы»/ «Нормативные документы по закупочной деятельности атомной отрасли»/ «Требования к поручителям и гарантам». </w:t>
      </w:r>
    </w:p>
    <w:p w:rsidR="00BB4E55" w:rsidRDefault="00BB4E55" w:rsidP="00BB4E55">
      <w:pPr>
        <w:ind w:firstLine="284"/>
        <w:jc w:val="both"/>
        <w:rPr>
          <w:rStyle w:val="af0"/>
          <w:rFonts w:ascii="Calibri" w:hAnsi="Calibri"/>
          <w:i w:val="0"/>
          <w:iCs w:val="0"/>
        </w:rPr>
      </w:pPr>
      <w:r>
        <w:rPr>
          <w:rStyle w:val="af0"/>
        </w:rPr>
        <w:t>Возврат обеспечения осуществляется по истечении 60 дней после даты окончания срока исполнения обязательств по Договору.</w:t>
      </w:r>
    </w:p>
    <w:p w:rsidR="00BB4E55" w:rsidRDefault="00BB4E55" w:rsidP="00BB4E55">
      <w:pPr>
        <w:ind w:firstLine="284"/>
        <w:jc w:val="both"/>
        <w:rPr>
          <w:sz w:val="22"/>
          <w:szCs w:val="22"/>
        </w:rPr>
      </w:pPr>
      <w:r>
        <w:rPr>
          <w:rStyle w:val="af0"/>
        </w:rPr>
        <w:t>В случае расторжения Договора  по вине Заказчика или нарушения Заказчиком договорных обязательств, Подрядчик имеет право истребовать сумму обеспечения Договора в сроки, согласованные Сторонами</w:t>
      </w:r>
      <w:r>
        <w:t>.</w:t>
      </w:r>
    </w:p>
    <w:p w:rsidR="00BB4E55" w:rsidRDefault="00BB4E55" w:rsidP="00BB4E55">
      <w:pPr>
        <w:rPr>
          <w:rFonts w:ascii="Calibri" w:hAnsi="Calibri"/>
        </w:rPr>
      </w:pPr>
      <w:r>
        <w:rPr>
          <w:rStyle w:val="af0"/>
        </w:rPr>
        <w:t>В случае утраты обеспечением Договора обеспечительной функции Поставщик обязан заменить обеспечение в течение 5 (пяти) рабочих дней с момента утраты обеспечительной функции</w:t>
      </w:r>
      <w:r>
        <w:t>.</w:t>
      </w:r>
    </w:p>
    <w:p w:rsidR="00E01E85" w:rsidRPr="003A4244" w:rsidRDefault="00E01E85" w:rsidP="00E01E85">
      <w:pPr>
        <w:pStyle w:val="a5"/>
        <w:tabs>
          <w:tab w:val="left" w:pos="935"/>
        </w:tabs>
        <w:spacing w:after="0"/>
        <w:ind w:left="561"/>
        <w:jc w:val="both"/>
        <w:rPr>
          <w:color w:val="000000"/>
          <w:sz w:val="22"/>
          <w:szCs w:val="22"/>
        </w:rPr>
      </w:pPr>
      <w:bookmarkStart w:id="1" w:name="_GoBack"/>
      <w:bookmarkEnd w:id="1"/>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w:t>
      </w:r>
      <w:proofErr w:type="gramStart"/>
      <w:r w:rsidRPr="003A4244">
        <w:rPr>
          <w:color w:val="000000"/>
          <w:sz w:val="22"/>
          <w:szCs w:val="22"/>
        </w:rPr>
        <w:t>стоимости</w:t>
      </w:r>
      <w:proofErr w:type="gramEnd"/>
      <w:r w:rsidRPr="003A4244">
        <w:rPr>
          <w:color w:val="000000"/>
          <w:sz w:val="22"/>
          <w:szCs w:val="22"/>
        </w:rPr>
        <w:t xml:space="preserve">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proofErr w:type="gramStart"/>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lastRenderedPageBreak/>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proofErr w:type="gramStart"/>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0534C8" w:rsidRPr="003E35E4" w:rsidRDefault="000534C8" w:rsidP="000534C8">
      <w:pPr>
        <w:pStyle w:val="af1"/>
        <w:ind w:firstLine="709"/>
        <w:jc w:val="both"/>
      </w:pPr>
      <w:r w:rsidRPr="000534C8">
        <w:rPr>
          <w:b/>
        </w:rPr>
        <w:t>6.8.</w:t>
      </w:r>
      <w:r>
        <w:t xml:space="preserve"> </w:t>
      </w:r>
      <w:proofErr w:type="gramStart"/>
      <w:r>
        <w:t>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r w:rsidRPr="003E35E4">
        <w:t xml:space="preserve">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1"/>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1"/>
        <w:jc w:val="both"/>
      </w:pPr>
      <w:r>
        <w:tab/>
        <w:t xml:space="preserve">- </w:t>
      </w:r>
      <w:r w:rsidRPr="003E35E4">
        <w:t xml:space="preserve">копия бухгалтерской (финансовой) отчетности за истекший период. </w:t>
      </w:r>
      <w:proofErr w:type="gramStart"/>
      <w:r w:rsidRPr="003E35E4">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roofErr w:type="gramEnd"/>
    </w:p>
    <w:p w:rsidR="000534C8" w:rsidRPr="003E35E4" w:rsidRDefault="000534C8" w:rsidP="000534C8">
      <w:pPr>
        <w:pStyle w:val="af1"/>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xml:space="preserve">, не будут предоставлены Покупателю в течение 15 календарных дней </w:t>
      </w:r>
      <w:proofErr w:type="gramStart"/>
      <w:r w:rsidRPr="003E35E4">
        <w:t>с даты заключения</w:t>
      </w:r>
      <w:proofErr w:type="gramEnd"/>
      <w:r w:rsidRPr="003E35E4">
        <w:t xml:space="preserve">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w:t>
      </w:r>
      <w:proofErr w:type="gramStart"/>
      <w:r w:rsidRPr="003E35E4">
        <w:t>с даты получения</w:t>
      </w:r>
      <w:proofErr w:type="gramEnd"/>
      <w:r w:rsidRPr="003E35E4">
        <w:t xml:space="preserve">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5"/>
        <w:tabs>
          <w:tab w:val="left" w:pos="1122"/>
        </w:tabs>
        <w:spacing w:after="0"/>
        <w:jc w:val="both"/>
        <w:rPr>
          <w:b/>
          <w:snapToGrid w:val="0"/>
          <w:color w:val="000000"/>
          <w:sz w:val="22"/>
          <w:szCs w:val="22"/>
        </w:rPr>
      </w:pP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w:t>
      </w:r>
      <w:r w:rsidRPr="003A4244">
        <w:rPr>
          <w:color w:val="000000"/>
          <w:sz w:val="22"/>
          <w:szCs w:val="22"/>
        </w:rPr>
        <w:lastRenderedPageBreak/>
        <w:t xml:space="preserve">Договора, имеющего юридическую силу над деятельностью Сторон настоящего Договора, причем они могут быть доведены до сведения </w:t>
      </w:r>
      <w:proofErr w:type="gramStart"/>
      <w:r w:rsidRPr="003A4244">
        <w:rPr>
          <w:color w:val="000000"/>
          <w:sz w:val="22"/>
          <w:szCs w:val="22"/>
        </w:rPr>
        <w:t>сторон</w:t>
      </w:r>
      <w:proofErr w:type="gramEnd"/>
      <w:r w:rsidRPr="003A4244">
        <w:rPr>
          <w:color w:val="000000"/>
          <w:sz w:val="22"/>
          <w:szCs w:val="22"/>
        </w:rPr>
        <w:t xml:space="preserve"> как в форме законодательного акта, так и иными способами. Под </w:t>
      </w:r>
      <w:proofErr w:type="gramStart"/>
      <w:r w:rsidRPr="003A4244">
        <w:rPr>
          <w:color w:val="000000"/>
          <w:sz w:val="22"/>
          <w:szCs w:val="22"/>
        </w:rPr>
        <w:t>форс-мажорными</w:t>
      </w:r>
      <w:proofErr w:type="gramEnd"/>
      <w:r w:rsidRPr="003A4244">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w:t>
      </w:r>
      <w:proofErr w:type="gramStart"/>
      <w:r w:rsidRPr="003A4244">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При </w:t>
      </w:r>
      <w:proofErr w:type="gramStart"/>
      <w:r w:rsidRPr="003A4244">
        <w:rPr>
          <w:sz w:val="22"/>
          <w:szCs w:val="22"/>
        </w:rPr>
        <w:t>не достижении</w:t>
      </w:r>
      <w:proofErr w:type="gramEnd"/>
      <w:r w:rsidRPr="003A4244">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lastRenderedPageBreak/>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proofErr w:type="gramStart"/>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3A4244">
        <w:rPr>
          <w:sz w:val="22"/>
          <w:szCs w:val="22"/>
        </w:rPr>
        <w:t xml:space="preserve"> </w:t>
      </w:r>
      <w:proofErr w:type="gramStart"/>
      <w:r w:rsidRPr="003A4244">
        <w:rPr>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3A4244">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Pr="003A4244">
        <w:rPr>
          <w:sz w:val="22"/>
          <w:szCs w:val="22"/>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3A4244">
        <w:rPr>
          <w:sz w:val="22"/>
          <w:szCs w:val="22"/>
        </w:rPr>
        <w:t>с даты получения</w:t>
      </w:r>
      <w:proofErr w:type="gramEnd"/>
      <w:r w:rsidRPr="003A4244">
        <w:rPr>
          <w:sz w:val="22"/>
          <w:szCs w:val="22"/>
        </w:rPr>
        <w:t xml:space="preserve">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3A4244">
        <w:rPr>
          <w:sz w:val="22"/>
          <w:szCs w:val="22"/>
        </w:rPr>
        <w:t>был</w:t>
      </w:r>
      <w:proofErr w:type="gramEnd"/>
      <w:r w:rsidRPr="003A4244">
        <w:rPr>
          <w:sz w:val="22"/>
          <w:szCs w:val="22"/>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lastRenderedPageBreak/>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proofErr w:type="gramStart"/>
            <w:r w:rsidRPr="003A4244">
              <w:rPr>
                <w:sz w:val="22"/>
                <w:szCs w:val="22"/>
                <w:lang w:eastAsia="en-US"/>
              </w:rPr>
              <w:t>п</w:t>
            </w:r>
            <w:proofErr w:type="gramEnd"/>
            <w:r w:rsidRPr="003A4244">
              <w:rPr>
                <w:sz w:val="22"/>
                <w:szCs w:val="22"/>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w:t>
      </w:r>
      <w:proofErr w:type="gramStart"/>
      <w:r w:rsidRPr="003A4244">
        <w:rPr>
          <w:sz w:val="22"/>
          <w:szCs w:val="22"/>
        </w:rPr>
        <w:t xml:space="preserve">., </w:t>
      </w:r>
      <w:proofErr w:type="gramEnd"/>
      <w:r w:rsidRPr="003A4244">
        <w:rPr>
          <w:sz w:val="22"/>
          <w:szCs w:val="22"/>
        </w:rPr>
        <w:t xml:space="preserve">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 xml:space="preserve">(выбрать </w:t>
      </w:r>
      <w:proofErr w:type="gramStart"/>
      <w:r w:rsidRPr="003A4244">
        <w:rPr>
          <w:i/>
          <w:sz w:val="22"/>
          <w:szCs w:val="22"/>
          <w:lang w:eastAsia="en-US"/>
        </w:rPr>
        <w:t>нужное</w:t>
      </w:r>
      <w:proofErr w:type="gramEnd"/>
      <w:r w:rsidRPr="003A4244">
        <w:rPr>
          <w:i/>
          <w:sz w:val="22"/>
          <w:szCs w:val="22"/>
          <w:lang w:eastAsia="en-US"/>
        </w:rPr>
        <w:t>).</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proofErr w:type="spellStart"/>
      <w:r w:rsidRPr="003A4244">
        <w:rPr>
          <w:sz w:val="22"/>
          <w:szCs w:val="22"/>
          <w:lang w:eastAsia="en-US"/>
        </w:rPr>
        <w:t>Транспортны</w:t>
      </w:r>
      <w:proofErr w:type="spellEnd"/>
      <w:r w:rsidRPr="003A4244">
        <w:rPr>
          <w:sz w:val="22"/>
          <w:szCs w:val="22"/>
          <w:lang w:eastAsia="en-US"/>
        </w:rPr>
        <w:t xml:space="preserve"> расходы и прочие расходы в том числе:___________________ </w:t>
      </w:r>
      <w:proofErr w:type="gramStart"/>
      <w:r w:rsidRPr="003A4244">
        <w:rPr>
          <w:i/>
          <w:sz w:val="22"/>
          <w:szCs w:val="22"/>
          <w:lang w:eastAsia="en-US"/>
        </w:rPr>
        <w:t>включаются</w:t>
      </w:r>
      <w:proofErr w:type="gramEnd"/>
      <w:r w:rsidRPr="003A4244">
        <w:rPr>
          <w:i/>
          <w:sz w:val="22"/>
          <w:szCs w:val="22"/>
          <w:lang w:eastAsia="en-US"/>
        </w:rPr>
        <w:t>/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Особые требования к продукции (упаковка, технические характеристики, </w:t>
      </w:r>
      <w:proofErr w:type="spellStart"/>
      <w:r w:rsidRPr="003A4244">
        <w:rPr>
          <w:sz w:val="22"/>
          <w:szCs w:val="22"/>
          <w:lang w:eastAsia="en-US"/>
        </w:rPr>
        <w:t>толеранс</w:t>
      </w:r>
      <w:proofErr w:type="spellEnd"/>
      <w:r w:rsidRPr="003A4244">
        <w:rPr>
          <w:sz w:val="22"/>
          <w:szCs w:val="22"/>
          <w:lang w:eastAsia="en-US"/>
        </w:rPr>
        <w:t xml:space="preserve">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10"/>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szCs w:val="20"/>
              </w:rPr>
              <w:t>капиталов</w:t>
            </w:r>
            <w:proofErr w:type="gramEnd"/>
            <w:r w:rsidRPr="00746CE4">
              <w:rPr>
                <w:color w:val="000000"/>
                <w:sz w:val="20"/>
                <w:szCs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w:t>
            </w:r>
            <w:proofErr w:type="gramStart"/>
            <w:r w:rsidRPr="00746CE4">
              <w:rPr>
                <w:color w:val="000000"/>
                <w:sz w:val="20"/>
                <w:szCs w:val="20"/>
              </w:rPr>
              <w:t>,</w:t>
            </w:r>
            <w:proofErr w:type="gramEnd"/>
            <w:r w:rsidRPr="00746CE4">
              <w:rPr>
                <w:color w:val="000000"/>
                <w:sz w:val="20"/>
                <w:szCs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proofErr w:type="gramStart"/>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proofErr w:type="gramStart"/>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szCs w:val="20"/>
        </w:rPr>
        <w:t xml:space="preserve"> (в том числе, Федеральной налоговой службе Российской Федерации, Минэнерго России, </w:t>
      </w:r>
      <w:proofErr w:type="spellStart"/>
      <w:r w:rsidRPr="000B1509">
        <w:rPr>
          <w:sz w:val="20"/>
          <w:szCs w:val="20"/>
        </w:rPr>
        <w:t>Росфинмониторингу</w:t>
      </w:r>
      <w:proofErr w:type="spellEnd"/>
      <w:r w:rsidRPr="000B1509">
        <w:rPr>
          <w:sz w:val="20"/>
          <w:szCs w:val="20"/>
        </w:rPr>
        <w:t xml:space="preserve">, Правительству Российской Федерации, </w:t>
      </w:r>
      <w:proofErr w:type="spellStart"/>
      <w:r w:rsidRPr="000B1509">
        <w:rPr>
          <w:sz w:val="20"/>
          <w:szCs w:val="20"/>
        </w:rPr>
        <w:t>Госкорпорации</w:t>
      </w:r>
      <w:proofErr w:type="spellEnd"/>
      <w:r w:rsidRPr="000B1509">
        <w:rPr>
          <w:sz w:val="20"/>
          <w:szCs w:val="20"/>
        </w:rPr>
        <w:t xml:space="preserve"> «</w:t>
      </w:r>
      <w:proofErr w:type="spellStart"/>
      <w:r w:rsidRPr="000B1509">
        <w:rPr>
          <w:sz w:val="20"/>
          <w:szCs w:val="20"/>
        </w:rPr>
        <w:t>Росатом</w:t>
      </w:r>
      <w:proofErr w:type="spellEnd"/>
      <w:r w:rsidRPr="000B1509">
        <w:rPr>
          <w:sz w:val="20"/>
          <w:szCs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BB4E55">
      <w:rPr>
        <w:noProof/>
      </w:rPr>
      <w:t>11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578B"/>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4E55"/>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 w:type="character" w:styleId="af2">
    <w:name w:val="Hyperlink"/>
    <w:basedOn w:val="a0"/>
    <w:uiPriority w:val="99"/>
    <w:unhideWhenUsed/>
    <w:rsid w:val="00BB4E55"/>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 w:type="character" w:styleId="af2">
    <w:name w:val="Hyperlink"/>
    <w:basedOn w:val="a0"/>
    <w:uiPriority w:val="99"/>
    <w:unhideWhenUsed/>
    <w:rsid w:val="00BB4E5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54959121">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202711942">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B273-2E1B-4EB0-B147-A31A20BDD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4256</Words>
  <Characters>30952</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3</cp:revision>
  <cp:lastPrinted>2011-01-11T12:43:00Z</cp:lastPrinted>
  <dcterms:created xsi:type="dcterms:W3CDTF">2013-11-29T11:22:00Z</dcterms:created>
  <dcterms:modified xsi:type="dcterms:W3CDTF">2013-11-29T11:40:00Z</dcterms:modified>
</cp:coreProperties>
</file>