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0354" w:rsidRDefault="002B0354" w:rsidP="002B0354">
      <w:pPr>
        <w:jc w:val="center"/>
        <w:rPr>
          <w:rFonts w:ascii="Times New Roman" w:hAnsi="Times New Roman"/>
          <w:b/>
          <w:szCs w:val="24"/>
        </w:rPr>
      </w:pPr>
      <w:r w:rsidRPr="00CE0F98">
        <w:rPr>
          <w:rFonts w:ascii="Times New Roman" w:hAnsi="Times New Roman"/>
          <w:b/>
          <w:szCs w:val="24"/>
        </w:rPr>
        <w:t>«ПРОЕКТ ДОГОВОРА»</w:t>
      </w:r>
    </w:p>
    <w:p w:rsidR="002B0354" w:rsidRPr="00CE0F98" w:rsidRDefault="002B0354" w:rsidP="002B0354">
      <w:pPr>
        <w:jc w:val="center"/>
        <w:rPr>
          <w:rFonts w:ascii="Times New Roman" w:hAnsi="Times New Roman"/>
          <w:b/>
          <w:szCs w:val="24"/>
        </w:rPr>
      </w:pPr>
    </w:p>
    <w:p w:rsidR="002B0354" w:rsidRDefault="002B0354" w:rsidP="002B0354">
      <w:pPr>
        <w:widowControl w:val="0"/>
        <w:suppressAutoHyphens w:val="0"/>
        <w:adjustRightInd w:val="0"/>
        <w:spacing w:line="216" w:lineRule="auto"/>
        <w:jc w:val="center"/>
        <w:textAlignment w:val="baseline"/>
        <w:outlineLvl w:val="4"/>
        <w:rPr>
          <w:rFonts w:ascii="Times New Roman" w:eastAsia="Arial Unicode MS" w:hAnsi="Times New Roman"/>
          <w:b/>
          <w:szCs w:val="24"/>
          <w:lang w:eastAsia="ru-RU"/>
        </w:rPr>
      </w:pPr>
      <w:r>
        <w:rPr>
          <w:rFonts w:ascii="Times New Roman" w:eastAsia="Arial Unicode MS" w:hAnsi="Times New Roman"/>
          <w:b/>
          <w:szCs w:val="24"/>
          <w:lang w:val="x-none" w:eastAsia="ru-RU"/>
        </w:rPr>
        <w:t>ДОГОВОР №______</w:t>
      </w:r>
    </w:p>
    <w:p w:rsidR="002B0354" w:rsidRPr="00AF3F44" w:rsidRDefault="002B0354" w:rsidP="002B0354">
      <w:pPr>
        <w:widowControl w:val="0"/>
        <w:suppressAutoHyphens w:val="0"/>
        <w:adjustRightInd w:val="0"/>
        <w:spacing w:line="216" w:lineRule="auto"/>
        <w:jc w:val="center"/>
        <w:textAlignment w:val="baseline"/>
        <w:outlineLvl w:val="4"/>
        <w:rPr>
          <w:rFonts w:ascii="Times New Roman" w:eastAsia="Arial Unicode MS" w:hAnsi="Times New Roman"/>
          <w:b/>
          <w:szCs w:val="24"/>
          <w:lang w:val="x-none" w:eastAsia="ru-RU"/>
        </w:rPr>
      </w:pPr>
      <w:r w:rsidRPr="00AF3F44">
        <w:rPr>
          <w:rFonts w:ascii="Times New Roman" w:eastAsia="Arial Unicode MS" w:hAnsi="Times New Roman"/>
          <w:b/>
          <w:szCs w:val="24"/>
          <w:lang w:val="x-none" w:eastAsia="ru-RU"/>
        </w:rPr>
        <w:t>на выполнение работ</w:t>
      </w:r>
    </w:p>
    <w:p w:rsidR="002B0354" w:rsidRPr="00AF3F44" w:rsidRDefault="002B0354" w:rsidP="002B0354">
      <w:pPr>
        <w:suppressAutoHyphens w:val="0"/>
        <w:jc w:val="center"/>
        <w:rPr>
          <w:rFonts w:ascii="Times New Roman" w:hAnsi="Times New Roman"/>
          <w:szCs w:val="24"/>
          <w:lang w:val="x-none" w:eastAsia="ru-RU"/>
        </w:rPr>
      </w:pPr>
    </w:p>
    <w:p w:rsidR="002B0354" w:rsidRPr="00AF3F44" w:rsidRDefault="002B0354" w:rsidP="002B0354">
      <w:pPr>
        <w:tabs>
          <w:tab w:val="left" w:pos="0"/>
        </w:tabs>
        <w:jc w:val="both"/>
        <w:rPr>
          <w:rFonts w:ascii="Times New Roman" w:hAnsi="Times New Roman"/>
          <w:szCs w:val="24"/>
        </w:rPr>
      </w:pPr>
      <w:r w:rsidRPr="00AF3F44">
        <w:rPr>
          <w:rFonts w:ascii="Times New Roman" w:hAnsi="Times New Roman"/>
          <w:szCs w:val="24"/>
        </w:rPr>
        <w:t xml:space="preserve">г. Обнинск                                                                                </w:t>
      </w:r>
      <w:r>
        <w:rPr>
          <w:rFonts w:ascii="Times New Roman" w:hAnsi="Times New Roman"/>
          <w:szCs w:val="24"/>
        </w:rPr>
        <w:t xml:space="preserve">    </w:t>
      </w:r>
      <w:r w:rsidRPr="00AF3F44">
        <w:rPr>
          <w:rFonts w:ascii="Times New Roman" w:hAnsi="Times New Roman"/>
          <w:szCs w:val="24"/>
        </w:rPr>
        <w:t xml:space="preserve">                «___» _________2014 г.</w:t>
      </w:r>
    </w:p>
    <w:p w:rsidR="002B0354" w:rsidRPr="00AF3F44" w:rsidRDefault="002B0354" w:rsidP="002B0354">
      <w:pPr>
        <w:tabs>
          <w:tab w:val="left" w:pos="0"/>
        </w:tabs>
        <w:jc w:val="both"/>
        <w:rPr>
          <w:rFonts w:ascii="Times New Roman" w:hAnsi="Times New Roman"/>
          <w:szCs w:val="24"/>
        </w:rPr>
      </w:pPr>
    </w:p>
    <w:p w:rsidR="002B0354" w:rsidRPr="00AF3F44" w:rsidRDefault="002B0354" w:rsidP="002B0354">
      <w:pPr>
        <w:ind w:firstLine="709"/>
        <w:jc w:val="both"/>
        <w:rPr>
          <w:rFonts w:ascii="Times New Roman" w:hAnsi="Times New Roman"/>
          <w:szCs w:val="24"/>
        </w:rPr>
      </w:pPr>
      <w:proofErr w:type="gramStart"/>
      <w:r w:rsidRPr="00AF3F44">
        <w:rPr>
          <w:rFonts w:ascii="Times New Roman" w:hAnsi="Times New Roman"/>
          <w:szCs w:val="24"/>
        </w:rPr>
        <w:t>Федеральное государственное унитарное предприятие «Государственный научный центр Российской Федерации – Физико</w:t>
      </w:r>
      <w:r>
        <w:rPr>
          <w:rFonts w:ascii="Times New Roman" w:hAnsi="Times New Roman"/>
          <w:szCs w:val="24"/>
        </w:rPr>
        <w:t xml:space="preserve">-энергетический институт имени </w:t>
      </w:r>
      <w:r w:rsidRPr="00AF3F44">
        <w:rPr>
          <w:rFonts w:ascii="Times New Roman" w:hAnsi="Times New Roman"/>
          <w:szCs w:val="24"/>
        </w:rPr>
        <w:t xml:space="preserve">А.И. </w:t>
      </w:r>
      <w:proofErr w:type="spellStart"/>
      <w:r w:rsidRPr="00AF3F44">
        <w:rPr>
          <w:rFonts w:ascii="Times New Roman" w:hAnsi="Times New Roman"/>
          <w:szCs w:val="24"/>
        </w:rPr>
        <w:t>Лейпунского</w:t>
      </w:r>
      <w:proofErr w:type="spellEnd"/>
      <w:r w:rsidRPr="00AF3F44">
        <w:rPr>
          <w:rFonts w:ascii="Times New Roman" w:hAnsi="Times New Roman"/>
          <w:szCs w:val="24"/>
        </w:rPr>
        <w:t xml:space="preserve">» (ФГУП «ГНЦ РФ – ФЭИ»), именуемое в дальнейшем «Заказчик», в лице финансового директора </w:t>
      </w:r>
      <w:proofErr w:type="spellStart"/>
      <w:r w:rsidRPr="00AF3F44">
        <w:rPr>
          <w:rFonts w:ascii="Times New Roman" w:hAnsi="Times New Roman"/>
          <w:szCs w:val="24"/>
        </w:rPr>
        <w:t>Лебезова</w:t>
      </w:r>
      <w:proofErr w:type="spellEnd"/>
      <w:r w:rsidRPr="00AF3F44">
        <w:rPr>
          <w:rFonts w:ascii="Times New Roman" w:hAnsi="Times New Roman"/>
          <w:szCs w:val="24"/>
        </w:rPr>
        <w:t xml:space="preserve"> Андрея Александровича, действующего на основании доверенности от 26.07.2013 № 224/02.01-07/565, с одной с</w:t>
      </w:r>
      <w:r>
        <w:rPr>
          <w:rFonts w:ascii="Times New Roman" w:hAnsi="Times New Roman"/>
          <w:szCs w:val="24"/>
        </w:rPr>
        <w:t>тороны, и _____________</w:t>
      </w:r>
      <w:r w:rsidRPr="00AF3F44">
        <w:rPr>
          <w:rFonts w:ascii="Times New Roman" w:hAnsi="Times New Roman"/>
          <w:szCs w:val="24"/>
        </w:rPr>
        <w:t>__, именуемое в дальнейшем «Исполнитель</w:t>
      </w:r>
      <w:r>
        <w:rPr>
          <w:rFonts w:ascii="Times New Roman" w:hAnsi="Times New Roman"/>
          <w:szCs w:val="24"/>
        </w:rPr>
        <w:t>», в лице __________________</w:t>
      </w:r>
      <w:r w:rsidRPr="00AF3F44">
        <w:rPr>
          <w:rFonts w:ascii="Times New Roman" w:hAnsi="Times New Roman"/>
          <w:szCs w:val="24"/>
        </w:rPr>
        <w:t>__, действующего на основании ___</w:t>
      </w:r>
      <w:r>
        <w:rPr>
          <w:rFonts w:ascii="Times New Roman" w:hAnsi="Times New Roman"/>
          <w:szCs w:val="24"/>
        </w:rPr>
        <w:t>___________</w:t>
      </w:r>
      <w:r w:rsidRPr="00AF3F44">
        <w:rPr>
          <w:rFonts w:ascii="Times New Roman" w:hAnsi="Times New Roman"/>
          <w:szCs w:val="24"/>
        </w:rPr>
        <w:t>__, с другой стороны, вместе именуемые «Стороны», заключили</w:t>
      </w:r>
      <w:proofErr w:type="gramEnd"/>
      <w:r w:rsidRPr="00AF3F44">
        <w:rPr>
          <w:rFonts w:ascii="Times New Roman" w:hAnsi="Times New Roman"/>
          <w:szCs w:val="24"/>
        </w:rPr>
        <w:t xml:space="preserve"> настоящий договор (далее – Договор) о нижеследующем:</w:t>
      </w:r>
    </w:p>
    <w:p w:rsidR="002B0354" w:rsidRPr="00AF3F44" w:rsidRDefault="002B0354" w:rsidP="002B0354">
      <w:pPr>
        <w:rPr>
          <w:rFonts w:ascii="Times New Roman" w:hAnsi="Times New Roman"/>
          <w:i/>
          <w:szCs w:val="24"/>
          <w:lang w:eastAsia="ru-RU"/>
        </w:rPr>
      </w:pPr>
    </w:p>
    <w:p w:rsidR="002B0354" w:rsidRPr="00AF3F44" w:rsidRDefault="002B0354" w:rsidP="002B0354">
      <w:pPr>
        <w:keepNext/>
        <w:keepLines/>
        <w:widowControl w:val="0"/>
        <w:numPr>
          <w:ilvl w:val="0"/>
          <w:numId w:val="3"/>
        </w:numPr>
        <w:suppressLineNumbers/>
        <w:tabs>
          <w:tab w:val="left" w:pos="0"/>
          <w:tab w:val="left" w:pos="567"/>
          <w:tab w:val="left" w:pos="1980"/>
          <w:tab w:val="left" w:pos="2266"/>
          <w:tab w:val="left" w:pos="3399"/>
          <w:tab w:val="left" w:pos="3965"/>
          <w:tab w:val="left" w:pos="4531"/>
          <w:tab w:val="left" w:pos="4962"/>
          <w:tab w:val="left" w:pos="5664"/>
          <w:tab w:val="left" w:pos="6231"/>
          <w:tab w:val="left" w:pos="6797"/>
          <w:tab w:val="left" w:pos="7363"/>
          <w:tab w:val="left" w:pos="7930"/>
          <w:tab w:val="left" w:pos="8496"/>
          <w:tab w:val="left" w:pos="9063"/>
        </w:tabs>
        <w:suppressAutoHyphens w:val="0"/>
        <w:ind w:left="0" w:firstLine="0"/>
        <w:jc w:val="center"/>
        <w:rPr>
          <w:rFonts w:ascii="Times New Roman" w:hAnsi="Times New Roman"/>
          <w:b/>
          <w:szCs w:val="24"/>
          <w:lang w:eastAsia="ru-RU"/>
        </w:rPr>
      </w:pPr>
      <w:r w:rsidRPr="00AF3F44">
        <w:rPr>
          <w:rFonts w:ascii="Times New Roman" w:hAnsi="Times New Roman"/>
          <w:b/>
          <w:szCs w:val="24"/>
          <w:lang w:eastAsia="ru-RU"/>
        </w:rPr>
        <w:t>Предмет Договора</w:t>
      </w:r>
    </w:p>
    <w:p w:rsidR="002B0354" w:rsidRPr="00AF3F44" w:rsidRDefault="002B0354" w:rsidP="002B0354">
      <w:pPr>
        <w:numPr>
          <w:ilvl w:val="1"/>
          <w:numId w:val="3"/>
        </w:numPr>
        <w:tabs>
          <w:tab w:val="left" w:pos="1276"/>
        </w:tabs>
        <w:suppressAutoHyphens w:val="0"/>
        <w:ind w:left="0" w:firstLine="709"/>
        <w:jc w:val="both"/>
        <w:rPr>
          <w:rFonts w:ascii="Times New Roman" w:hAnsi="Times New Roman"/>
          <w:szCs w:val="24"/>
        </w:rPr>
      </w:pPr>
      <w:r w:rsidRPr="00AF3F44">
        <w:rPr>
          <w:rFonts w:ascii="Times New Roman" w:hAnsi="Times New Roman"/>
          <w:szCs w:val="24"/>
        </w:rPr>
        <w:t xml:space="preserve">Исполнитель обязуется в установленные настоящим Договором сроки выполнить </w:t>
      </w:r>
      <w:r w:rsidRPr="00AF3F44">
        <w:rPr>
          <w:rFonts w:ascii="Times New Roman" w:eastAsia="Calibri" w:hAnsi="Times New Roman"/>
          <w:szCs w:val="24"/>
          <w:lang w:eastAsia="en-US"/>
        </w:rPr>
        <w:t>работы по оформлению технической документации и правоустанавливающих документов на объекты недвижимого имущества</w:t>
      </w:r>
      <w:r w:rsidRPr="00AF3F44">
        <w:rPr>
          <w:rFonts w:ascii="Times New Roman" w:hAnsi="Times New Roman"/>
          <w:szCs w:val="24"/>
        </w:rPr>
        <w:t xml:space="preserve"> Заказчика в соответствии с Техническим заданием, являющимся неотъемлемой частью настоящего Договора (приложение № 1).</w:t>
      </w:r>
    </w:p>
    <w:p w:rsidR="002B0354" w:rsidRPr="00AF3F44" w:rsidRDefault="002B0354" w:rsidP="002B0354">
      <w:pPr>
        <w:numPr>
          <w:ilvl w:val="1"/>
          <w:numId w:val="3"/>
        </w:numPr>
        <w:tabs>
          <w:tab w:val="left" w:pos="1276"/>
        </w:tabs>
        <w:suppressAutoHyphens w:val="0"/>
        <w:ind w:left="0" w:firstLine="709"/>
        <w:jc w:val="both"/>
        <w:rPr>
          <w:rFonts w:ascii="Times New Roman" w:hAnsi="Times New Roman"/>
          <w:szCs w:val="24"/>
        </w:rPr>
      </w:pPr>
      <w:r w:rsidRPr="00AF3F44">
        <w:rPr>
          <w:rFonts w:ascii="Times New Roman" w:eastAsia="Calibri" w:hAnsi="Times New Roman"/>
          <w:szCs w:val="24"/>
        </w:rPr>
        <w:t>Сроки выполнения работ определяются Календарным планом, который является неотъемлемой частью настоящего Договора (приложение № 2)</w:t>
      </w:r>
    </w:p>
    <w:p w:rsidR="002B0354" w:rsidRPr="00AF3F44" w:rsidRDefault="002B0354" w:rsidP="002B0354">
      <w:pPr>
        <w:numPr>
          <w:ilvl w:val="1"/>
          <w:numId w:val="3"/>
        </w:numPr>
        <w:tabs>
          <w:tab w:val="left" w:pos="1276"/>
        </w:tabs>
        <w:suppressAutoHyphens w:val="0"/>
        <w:ind w:left="0" w:firstLine="709"/>
        <w:jc w:val="both"/>
        <w:rPr>
          <w:rFonts w:ascii="Times New Roman" w:hAnsi="Times New Roman"/>
          <w:szCs w:val="24"/>
        </w:rPr>
      </w:pPr>
      <w:r w:rsidRPr="00AF3F44">
        <w:rPr>
          <w:rFonts w:ascii="Times New Roman" w:hAnsi="Times New Roman"/>
          <w:szCs w:val="24"/>
        </w:rPr>
        <w:t xml:space="preserve">Основанием для заключения настоящего договора является решение единой комиссии по размещению заказов на поставку товаров, выполнения работ, оказания услуг для ФГУП «ГНЦ РФ – ФЭИ» (протокол </w:t>
      </w:r>
      <w:proofErr w:type="gramStart"/>
      <w:r w:rsidRPr="00AF3F44">
        <w:rPr>
          <w:rFonts w:ascii="Times New Roman" w:hAnsi="Times New Roman"/>
          <w:szCs w:val="24"/>
        </w:rPr>
        <w:t>от</w:t>
      </w:r>
      <w:proofErr w:type="gramEnd"/>
      <w:r w:rsidRPr="00AF3F44">
        <w:rPr>
          <w:rFonts w:ascii="Times New Roman" w:hAnsi="Times New Roman"/>
          <w:szCs w:val="24"/>
        </w:rPr>
        <w:t>________</w:t>
      </w:r>
      <w:r>
        <w:rPr>
          <w:rFonts w:ascii="Times New Roman" w:hAnsi="Times New Roman"/>
          <w:szCs w:val="24"/>
        </w:rPr>
        <w:t>______________№________________</w:t>
      </w:r>
      <w:r w:rsidRPr="00AF3F44">
        <w:rPr>
          <w:rFonts w:ascii="Times New Roman" w:hAnsi="Times New Roman"/>
          <w:szCs w:val="24"/>
        </w:rPr>
        <w:t>).</w:t>
      </w:r>
    </w:p>
    <w:p w:rsidR="002B0354" w:rsidRPr="00AF3F44" w:rsidRDefault="002B0354" w:rsidP="002B0354">
      <w:pPr>
        <w:tabs>
          <w:tab w:val="left" w:pos="1276"/>
        </w:tabs>
        <w:jc w:val="both"/>
        <w:rPr>
          <w:rFonts w:ascii="Times New Roman" w:hAnsi="Times New Roman"/>
          <w:szCs w:val="24"/>
        </w:rPr>
      </w:pPr>
    </w:p>
    <w:p w:rsidR="002B0354" w:rsidRPr="00AF3F44" w:rsidRDefault="002B0354" w:rsidP="002B0354">
      <w:pPr>
        <w:keepNext/>
        <w:keepLines/>
        <w:widowControl w:val="0"/>
        <w:numPr>
          <w:ilvl w:val="0"/>
          <w:numId w:val="3"/>
        </w:numPr>
        <w:suppressLineNumbers/>
        <w:tabs>
          <w:tab w:val="left" w:pos="0"/>
          <w:tab w:val="left" w:pos="567"/>
          <w:tab w:val="left" w:pos="1134"/>
          <w:tab w:val="left" w:pos="1980"/>
          <w:tab w:val="left" w:pos="2266"/>
          <w:tab w:val="left" w:pos="3399"/>
          <w:tab w:val="left" w:pos="3965"/>
          <w:tab w:val="left" w:pos="4531"/>
          <w:tab w:val="left" w:pos="4962"/>
          <w:tab w:val="left" w:pos="5664"/>
          <w:tab w:val="left" w:pos="6231"/>
          <w:tab w:val="left" w:pos="6797"/>
          <w:tab w:val="left" w:pos="7363"/>
          <w:tab w:val="left" w:pos="7930"/>
          <w:tab w:val="left" w:pos="8496"/>
          <w:tab w:val="left" w:pos="9063"/>
        </w:tabs>
        <w:suppressAutoHyphens w:val="0"/>
        <w:ind w:firstLine="0"/>
        <w:jc w:val="center"/>
        <w:rPr>
          <w:rFonts w:ascii="Times New Roman" w:hAnsi="Times New Roman"/>
          <w:b/>
          <w:szCs w:val="24"/>
          <w:lang w:eastAsia="ru-RU"/>
        </w:rPr>
      </w:pPr>
      <w:r w:rsidRPr="00AF3F44">
        <w:rPr>
          <w:rFonts w:ascii="Times New Roman" w:hAnsi="Times New Roman"/>
          <w:b/>
          <w:szCs w:val="24"/>
          <w:lang w:eastAsia="ru-RU"/>
        </w:rPr>
        <w:t>Стоимость работ и порядок расчетов</w:t>
      </w:r>
    </w:p>
    <w:p w:rsidR="002B0354" w:rsidRPr="00AF3F44" w:rsidRDefault="002B0354" w:rsidP="002B0354">
      <w:pPr>
        <w:numPr>
          <w:ilvl w:val="1"/>
          <w:numId w:val="3"/>
        </w:numPr>
        <w:tabs>
          <w:tab w:val="left" w:pos="0"/>
        </w:tabs>
        <w:suppressAutoHyphens w:val="0"/>
        <w:ind w:left="0" w:firstLine="709"/>
        <w:jc w:val="both"/>
        <w:rPr>
          <w:rFonts w:ascii="Times New Roman" w:hAnsi="Times New Roman"/>
          <w:szCs w:val="24"/>
          <w:lang w:eastAsia="ru-RU"/>
        </w:rPr>
      </w:pPr>
      <w:r w:rsidRPr="00AF3F44">
        <w:rPr>
          <w:rFonts w:ascii="Times New Roman" w:hAnsi="Times New Roman"/>
          <w:szCs w:val="24"/>
          <w:lang w:eastAsia="ru-RU"/>
        </w:rPr>
        <w:t>Общая стоимость работ по настоящему Договору состав</w:t>
      </w:r>
      <w:r>
        <w:rPr>
          <w:rFonts w:ascii="Times New Roman" w:hAnsi="Times New Roman"/>
          <w:szCs w:val="24"/>
          <w:lang w:eastAsia="ru-RU"/>
        </w:rPr>
        <w:t>ляет __________________ рублей ______________________________</w:t>
      </w:r>
      <w:r w:rsidRPr="00AF3F44">
        <w:rPr>
          <w:rFonts w:ascii="Times New Roman" w:hAnsi="Times New Roman"/>
          <w:szCs w:val="24"/>
          <w:lang w:eastAsia="ru-RU"/>
        </w:rPr>
        <w:t xml:space="preserve">___ (в том числе НДС 18% – </w:t>
      </w:r>
      <w:r>
        <w:rPr>
          <w:rFonts w:ascii="Times New Roman" w:hAnsi="Times New Roman"/>
          <w:szCs w:val="24"/>
          <w:lang w:eastAsia="ru-RU"/>
        </w:rPr>
        <w:t>__________</w:t>
      </w:r>
      <w:r w:rsidRPr="00AF3F44">
        <w:rPr>
          <w:rFonts w:ascii="Times New Roman" w:hAnsi="Times New Roman"/>
          <w:szCs w:val="24"/>
          <w:lang w:eastAsia="ru-RU"/>
        </w:rPr>
        <w:t>___ рублей).</w:t>
      </w:r>
    </w:p>
    <w:p w:rsidR="002B0354" w:rsidRPr="00AF3F44" w:rsidRDefault="002B0354" w:rsidP="002B0354">
      <w:pPr>
        <w:suppressAutoHyphens w:val="0"/>
        <w:ind w:firstLine="709"/>
        <w:jc w:val="both"/>
        <w:rPr>
          <w:rFonts w:ascii="Times New Roman" w:hAnsi="Times New Roman"/>
          <w:szCs w:val="24"/>
          <w:lang w:eastAsia="ru-RU"/>
        </w:rPr>
      </w:pPr>
      <w:r w:rsidRPr="00AF3F44">
        <w:rPr>
          <w:rFonts w:ascii="Times New Roman" w:hAnsi="Times New Roman"/>
          <w:szCs w:val="24"/>
          <w:lang w:eastAsia="ru-RU"/>
        </w:rPr>
        <w:t>2.2. </w:t>
      </w:r>
      <w:proofErr w:type="gramStart"/>
      <w:r w:rsidRPr="00AF3F44">
        <w:rPr>
          <w:rFonts w:ascii="Times New Roman" w:hAnsi="Times New Roman"/>
          <w:szCs w:val="24"/>
          <w:lang w:eastAsia="ru-RU"/>
        </w:rPr>
        <w:t>В стоимость работ входят все расходы Исполнителя, связанные с исполнением обязательств по настоящему Договору с учетом налогов, сборов и других обязательных платежей, предусмотренных законодательством Российской Федерации, за исключением расходов, связанных с оплатой госпошлины за государственную регистрацию права хозяйственного ведения Заказчика на объекты недвижимого имущества (оплачивается силами и средствами Заказчика).</w:t>
      </w:r>
      <w:proofErr w:type="gramEnd"/>
    </w:p>
    <w:p w:rsidR="002B0354" w:rsidRPr="00AF3F44" w:rsidRDefault="002B0354" w:rsidP="002B0354">
      <w:pPr>
        <w:suppressAutoHyphens w:val="0"/>
        <w:ind w:firstLine="709"/>
        <w:jc w:val="both"/>
        <w:rPr>
          <w:rFonts w:ascii="Times New Roman" w:hAnsi="Times New Roman"/>
          <w:szCs w:val="24"/>
          <w:lang w:eastAsia="ru-RU"/>
        </w:rPr>
      </w:pPr>
      <w:r w:rsidRPr="00AF3F44">
        <w:rPr>
          <w:rFonts w:ascii="Times New Roman" w:hAnsi="Times New Roman"/>
          <w:szCs w:val="24"/>
          <w:lang w:eastAsia="ru-RU"/>
        </w:rPr>
        <w:t>2.3. Цена Договора является твердой и пересмотру не подлежит, за исключением случаев, предусмотренных п. 2.4.</w:t>
      </w:r>
    </w:p>
    <w:p w:rsidR="002B0354" w:rsidRPr="00AF3F44" w:rsidRDefault="002B0354" w:rsidP="002B0354">
      <w:pPr>
        <w:shd w:val="clear" w:color="auto" w:fill="FFFFFF"/>
        <w:tabs>
          <w:tab w:val="left" w:pos="1291"/>
        </w:tabs>
        <w:ind w:firstLine="709"/>
        <w:jc w:val="both"/>
        <w:rPr>
          <w:rFonts w:ascii="Times New Roman" w:hAnsi="Times New Roman"/>
          <w:szCs w:val="24"/>
        </w:rPr>
      </w:pPr>
      <w:r w:rsidRPr="00AF3F44">
        <w:rPr>
          <w:rFonts w:ascii="Times New Roman" w:hAnsi="Times New Roman"/>
          <w:szCs w:val="24"/>
        </w:rPr>
        <w:t>2.4. Цена Договора может быть снижена по соглашению Сторон без изменения, предусмотренного Договором объема услуг и иных условий исполнения Договора.</w:t>
      </w:r>
    </w:p>
    <w:p w:rsidR="002B0354" w:rsidRPr="00AF3F44" w:rsidRDefault="002B0354" w:rsidP="002B0354">
      <w:pPr>
        <w:shd w:val="clear" w:color="auto" w:fill="FFFFFF"/>
        <w:tabs>
          <w:tab w:val="left" w:pos="1291"/>
        </w:tabs>
        <w:ind w:firstLine="709"/>
        <w:jc w:val="both"/>
        <w:rPr>
          <w:rFonts w:ascii="Times New Roman" w:hAnsi="Times New Roman"/>
          <w:szCs w:val="24"/>
        </w:rPr>
      </w:pPr>
      <w:r w:rsidRPr="00AF3F44">
        <w:rPr>
          <w:rFonts w:ascii="Times New Roman" w:hAnsi="Times New Roman"/>
          <w:szCs w:val="24"/>
        </w:rPr>
        <w:t>2.5. Оплата выполненных работ производится после документального подтверждения в соответствии с положениями настоящего Договора выполнения Исполнителем работ путем перечисления денежных средств на расчетный счет Исполнителя. Оплата отдельных этапов работ по настоящему Договору не производится.</w:t>
      </w:r>
    </w:p>
    <w:p w:rsidR="002B0354" w:rsidRPr="00AF3F44" w:rsidRDefault="002B0354" w:rsidP="002B0354">
      <w:pPr>
        <w:shd w:val="clear" w:color="auto" w:fill="FFFFFF"/>
        <w:tabs>
          <w:tab w:val="left" w:pos="1291"/>
        </w:tabs>
        <w:ind w:firstLine="709"/>
        <w:jc w:val="both"/>
        <w:rPr>
          <w:rFonts w:ascii="Times New Roman" w:hAnsi="Times New Roman"/>
          <w:szCs w:val="24"/>
        </w:rPr>
      </w:pPr>
      <w:r w:rsidRPr="00AF3F44">
        <w:rPr>
          <w:rFonts w:ascii="Times New Roman" w:hAnsi="Times New Roman"/>
          <w:szCs w:val="24"/>
        </w:rPr>
        <w:t xml:space="preserve">2.6. Расчет за выполненные работы производится Заказчиком не позднее 20 рабочих дней после подписания Сторонами акта сдачи-приемки выполненных работ по последнему этапу работ. </w:t>
      </w:r>
    </w:p>
    <w:p w:rsidR="002B0354" w:rsidRPr="00AF3F44" w:rsidRDefault="002B0354" w:rsidP="002B0354">
      <w:pPr>
        <w:shd w:val="clear" w:color="auto" w:fill="FFFFFF"/>
        <w:tabs>
          <w:tab w:val="left" w:pos="1291"/>
        </w:tabs>
        <w:ind w:firstLine="709"/>
        <w:jc w:val="both"/>
        <w:rPr>
          <w:rFonts w:ascii="Times New Roman" w:hAnsi="Times New Roman"/>
          <w:szCs w:val="24"/>
        </w:rPr>
      </w:pPr>
      <w:r w:rsidRPr="00AF3F44">
        <w:rPr>
          <w:rFonts w:ascii="Times New Roman" w:hAnsi="Times New Roman"/>
          <w:szCs w:val="24"/>
        </w:rPr>
        <w:t>2.7. Датой оплаты считается дата списания денежных сре</w:t>
      </w:r>
      <w:proofErr w:type="gramStart"/>
      <w:r w:rsidRPr="00AF3F44">
        <w:rPr>
          <w:rFonts w:ascii="Times New Roman" w:hAnsi="Times New Roman"/>
          <w:szCs w:val="24"/>
        </w:rPr>
        <w:t>дств с р</w:t>
      </w:r>
      <w:proofErr w:type="gramEnd"/>
      <w:r w:rsidRPr="00AF3F44">
        <w:rPr>
          <w:rFonts w:ascii="Times New Roman" w:hAnsi="Times New Roman"/>
          <w:szCs w:val="24"/>
        </w:rPr>
        <w:t>асчетного счета Заказчика.</w:t>
      </w:r>
    </w:p>
    <w:p w:rsidR="002B0354" w:rsidRPr="00AF3F44" w:rsidRDefault="002B0354" w:rsidP="002B0354">
      <w:pPr>
        <w:shd w:val="clear" w:color="auto" w:fill="FFFFFF"/>
        <w:tabs>
          <w:tab w:val="left" w:pos="1291"/>
        </w:tabs>
        <w:jc w:val="both"/>
        <w:rPr>
          <w:rFonts w:ascii="Times New Roman" w:hAnsi="Times New Roman"/>
          <w:szCs w:val="24"/>
        </w:rPr>
      </w:pPr>
    </w:p>
    <w:p w:rsidR="002B0354" w:rsidRPr="00AF3F44" w:rsidRDefault="002B0354" w:rsidP="002B0354">
      <w:pPr>
        <w:keepNext/>
        <w:keepLines/>
        <w:widowControl w:val="0"/>
        <w:numPr>
          <w:ilvl w:val="0"/>
          <w:numId w:val="3"/>
        </w:numPr>
        <w:suppressLineNumbers/>
        <w:tabs>
          <w:tab w:val="left" w:pos="0"/>
          <w:tab w:val="left" w:pos="567"/>
          <w:tab w:val="left" w:pos="1134"/>
          <w:tab w:val="left" w:pos="1980"/>
          <w:tab w:val="left" w:pos="2266"/>
          <w:tab w:val="left" w:pos="3399"/>
          <w:tab w:val="left" w:pos="3965"/>
          <w:tab w:val="left" w:pos="4531"/>
          <w:tab w:val="left" w:pos="4962"/>
          <w:tab w:val="left" w:pos="5664"/>
          <w:tab w:val="left" w:pos="6231"/>
          <w:tab w:val="left" w:pos="6797"/>
          <w:tab w:val="left" w:pos="7363"/>
          <w:tab w:val="left" w:pos="7930"/>
          <w:tab w:val="left" w:pos="8496"/>
          <w:tab w:val="left" w:pos="9063"/>
        </w:tabs>
        <w:suppressAutoHyphens w:val="0"/>
        <w:ind w:left="0" w:firstLine="0"/>
        <w:jc w:val="center"/>
        <w:rPr>
          <w:rFonts w:ascii="Times New Roman" w:hAnsi="Times New Roman"/>
          <w:b/>
          <w:szCs w:val="24"/>
          <w:lang w:eastAsia="ru-RU"/>
        </w:rPr>
      </w:pPr>
      <w:r w:rsidRPr="00AF3F44">
        <w:rPr>
          <w:rFonts w:ascii="Times New Roman" w:hAnsi="Times New Roman"/>
          <w:b/>
          <w:szCs w:val="24"/>
          <w:lang w:eastAsia="ru-RU"/>
        </w:rPr>
        <w:t>Сроки выполнения работ</w:t>
      </w:r>
    </w:p>
    <w:p w:rsidR="002B0354" w:rsidRPr="00AF3F44" w:rsidRDefault="002B0354" w:rsidP="002B0354">
      <w:pPr>
        <w:widowControl w:val="0"/>
        <w:numPr>
          <w:ilvl w:val="1"/>
          <w:numId w:val="4"/>
        </w:numPr>
        <w:shd w:val="clear" w:color="auto" w:fill="FFFFFF"/>
        <w:tabs>
          <w:tab w:val="left" w:pos="1133"/>
        </w:tabs>
        <w:suppressAutoHyphens w:val="0"/>
        <w:ind w:left="0" w:firstLine="709"/>
        <w:jc w:val="both"/>
        <w:rPr>
          <w:rFonts w:ascii="Times New Roman" w:hAnsi="Times New Roman"/>
          <w:szCs w:val="24"/>
        </w:rPr>
      </w:pPr>
      <w:r w:rsidRPr="00AF3F44">
        <w:rPr>
          <w:rFonts w:ascii="Times New Roman" w:hAnsi="Times New Roman"/>
          <w:color w:val="000000"/>
          <w:spacing w:val="3"/>
          <w:szCs w:val="24"/>
        </w:rPr>
        <w:t xml:space="preserve">Работы по настоящему Договору выполняются Исполнителем поэтапно </w:t>
      </w:r>
      <w:r w:rsidRPr="00AF3F44">
        <w:rPr>
          <w:rFonts w:ascii="Times New Roman" w:eastAsia="Calibri" w:hAnsi="Times New Roman"/>
          <w:color w:val="000000"/>
          <w:spacing w:val="3"/>
          <w:szCs w:val="24"/>
          <w:lang w:eastAsia="en-US"/>
        </w:rPr>
        <w:t>в сроки, указанные в Календарном плане, при этом устанавливаются</w:t>
      </w:r>
      <w:r w:rsidRPr="00AF3F44">
        <w:rPr>
          <w:rFonts w:ascii="Times New Roman" w:hAnsi="Times New Roman"/>
          <w:color w:val="000000"/>
          <w:spacing w:val="3"/>
          <w:szCs w:val="24"/>
        </w:rPr>
        <w:t>:</w:t>
      </w:r>
    </w:p>
    <w:p w:rsidR="002B0354" w:rsidRPr="00AF3F44" w:rsidRDefault="002B0354" w:rsidP="002B0354">
      <w:pPr>
        <w:widowControl w:val="0"/>
        <w:shd w:val="clear" w:color="auto" w:fill="FFFFFF"/>
        <w:tabs>
          <w:tab w:val="left" w:pos="1133"/>
        </w:tabs>
        <w:ind w:firstLine="709"/>
        <w:jc w:val="both"/>
        <w:rPr>
          <w:rFonts w:ascii="Times New Roman" w:hAnsi="Times New Roman"/>
          <w:color w:val="000000"/>
          <w:spacing w:val="3"/>
          <w:szCs w:val="24"/>
        </w:rPr>
      </w:pPr>
      <w:r w:rsidRPr="00AF3F44">
        <w:rPr>
          <w:rFonts w:ascii="Times New Roman" w:hAnsi="Times New Roman"/>
          <w:color w:val="000000"/>
          <w:spacing w:val="3"/>
          <w:szCs w:val="24"/>
        </w:rPr>
        <w:t>начало работ – 01.09.2014 г.;</w:t>
      </w:r>
    </w:p>
    <w:p w:rsidR="002B0354" w:rsidRPr="00AF3F44" w:rsidRDefault="002B0354" w:rsidP="002B0354">
      <w:pPr>
        <w:widowControl w:val="0"/>
        <w:shd w:val="clear" w:color="auto" w:fill="FFFFFF"/>
        <w:tabs>
          <w:tab w:val="left" w:pos="1133"/>
        </w:tabs>
        <w:ind w:firstLine="709"/>
        <w:jc w:val="both"/>
        <w:rPr>
          <w:rFonts w:ascii="Times New Roman" w:hAnsi="Times New Roman"/>
          <w:color w:val="000000"/>
          <w:spacing w:val="3"/>
          <w:szCs w:val="24"/>
        </w:rPr>
      </w:pPr>
      <w:r w:rsidRPr="00AF3F44">
        <w:rPr>
          <w:rFonts w:ascii="Times New Roman" w:hAnsi="Times New Roman"/>
          <w:color w:val="000000"/>
          <w:spacing w:val="3"/>
          <w:szCs w:val="24"/>
        </w:rPr>
        <w:t>окончание работ – не позднее 01.11.2014 г.</w:t>
      </w:r>
    </w:p>
    <w:p w:rsidR="002B0354" w:rsidRPr="00AF3F44" w:rsidRDefault="002B0354" w:rsidP="002B0354">
      <w:pPr>
        <w:widowControl w:val="0"/>
        <w:shd w:val="clear" w:color="auto" w:fill="FFFFFF"/>
        <w:tabs>
          <w:tab w:val="left" w:pos="1133"/>
        </w:tabs>
        <w:ind w:firstLine="709"/>
        <w:jc w:val="both"/>
        <w:rPr>
          <w:rFonts w:ascii="Times New Roman" w:hAnsi="Times New Roman"/>
          <w:szCs w:val="24"/>
        </w:rPr>
      </w:pPr>
      <w:r w:rsidRPr="00AF3F44">
        <w:rPr>
          <w:rFonts w:ascii="Times New Roman" w:hAnsi="Times New Roman"/>
          <w:color w:val="000000"/>
          <w:spacing w:val="3"/>
          <w:szCs w:val="24"/>
        </w:rPr>
        <w:t xml:space="preserve">3.2. </w:t>
      </w:r>
      <w:proofErr w:type="gramStart"/>
      <w:r w:rsidRPr="00AF3F44">
        <w:rPr>
          <w:rFonts w:ascii="Times New Roman" w:hAnsi="Times New Roman"/>
          <w:color w:val="000000"/>
          <w:spacing w:val="3"/>
          <w:szCs w:val="24"/>
        </w:rPr>
        <w:t xml:space="preserve">В случае возникновения обстоятельств, не позволяющих выполнить работы в срок, и возникших не по вине Исполнителя (такие как, несвоевременное совершение органами </w:t>
      </w:r>
      <w:proofErr w:type="spellStart"/>
      <w:r w:rsidRPr="00AF3F44">
        <w:rPr>
          <w:rFonts w:ascii="Times New Roman" w:hAnsi="Times New Roman"/>
          <w:color w:val="000000"/>
          <w:spacing w:val="3"/>
          <w:szCs w:val="24"/>
        </w:rPr>
        <w:t>Росреестра</w:t>
      </w:r>
      <w:proofErr w:type="spellEnd"/>
      <w:r w:rsidRPr="00AF3F44">
        <w:rPr>
          <w:rFonts w:ascii="Times New Roman" w:hAnsi="Times New Roman"/>
          <w:color w:val="000000"/>
          <w:spacing w:val="3"/>
          <w:szCs w:val="24"/>
        </w:rPr>
        <w:t xml:space="preserve">, </w:t>
      </w:r>
      <w:proofErr w:type="spellStart"/>
      <w:r w:rsidRPr="00AF3F44">
        <w:rPr>
          <w:rFonts w:ascii="Times New Roman" w:hAnsi="Times New Roman"/>
          <w:color w:val="000000"/>
          <w:spacing w:val="3"/>
          <w:szCs w:val="24"/>
        </w:rPr>
        <w:t>Росимущества</w:t>
      </w:r>
      <w:proofErr w:type="spellEnd"/>
      <w:r w:rsidRPr="00AF3F44">
        <w:rPr>
          <w:rFonts w:ascii="Times New Roman" w:hAnsi="Times New Roman"/>
          <w:color w:val="000000"/>
          <w:spacing w:val="3"/>
          <w:szCs w:val="24"/>
        </w:rPr>
        <w:t xml:space="preserve">/ТУ </w:t>
      </w:r>
      <w:proofErr w:type="spellStart"/>
      <w:r w:rsidRPr="00AF3F44">
        <w:rPr>
          <w:rFonts w:ascii="Times New Roman" w:hAnsi="Times New Roman"/>
          <w:color w:val="000000"/>
          <w:spacing w:val="3"/>
          <w:szCs w:val="24"/>
        </w:rPr>
        <w:t>Росимущества</w:t>
      </w:r>
      <w:proofErr w:type="spellEnd"/>
      <w:r w:rsidRPr="00AF3F44">
        <w:rPr>
          <w:rFonts w:ascii="Times New Roman" w:hAnsi="Times New Roman"/>
          <w:color w:val="000000"/>
          <w:spacing w:val="3"/>
          <w:szCs w:val="24"/>
        </w:rPr>
        <w:t xml:space="preserve"> в Калужской области соответствующих действий, изготовлению документации и т.п.) и/или по причине не предоставления, несвоевременного </w:t>
      </w:r>
      <w:r w:rsidRPr="00AF3F44">
        <w:rPr>
          <w:rFonts w:ascii="Times New Roman" w:hAnsi="Times New Roman"/>
          <w:color w:val="000000"/>
          <w:spacing w:val="3"/>
          <w:szCs w:val="24"/>
        </w:rPr>
        <w:lastRenderedPageBreak/>
        <w:t>предоставления Заказчиком Исполнителю имеющейся на момент заключения настоящего договора у Заказчика документации, необходимой для выполнения работ, срок выполнения</w:t>
      </w:r>
      <w:proofErr w:type="gramEnd"/>
      <w:r w:rsidRPr="00AF3F44">
        <w:rPr>
          <w:rFonts w:ascii="Times New Roman" w:hAnsi="Times New Roman"/>
          <w:color w:val="000000"/>
          <w:spacing w:val="3"/>
          <w:szCs w:val="24"/>
        </w:rPr>
        <w:t xml:space="preserve"> работ переносится на срок устранения таких обстоятельств или на срок, соответствующий сроку задержки выполнения своих обязательств Заказчиком.</w:t>
      </w:r>
    </w:p>
    <w:p w:rsidR="002B0354" w:rsidRPr="00AF3F44" w:rsidRDefault="002B0354" w:rsidP="002B0354">
      <w:pPr>
        <w:widowControl w:val="0"/>
        <w:shd w:val="clear" w:color="auto" w:fill="FFFFFF"/>
        <w:tabs>
          <w:tab w:val="left" w:pos="1133"/>
        </w:tabs>
        <w:jc w:val="both"/>
        <w:rPr>
          <w:rFonts w:ascii="Times New Roman" w:hAnsi="Times New Roman"/>
          <w:b/>
          <w:i/>
          <w:szCs w:val="24"/>
        </w:rPr>
      </w:pPr>
    </w:p>
    <w:p w:rsidR="002B0354" w:rsidRPr="00AF3F44" w:rsidRDefault="002B0354" w:rsidP="002B0354">
      <w:pPr>
        <w:keepNext/>
        <w:keepLines/>
        <w:widowControl w:val="0"/>
        <w:numPr>
          <w:ilvl w:val="0"/>
          <w:numId w:val="3"/>
        </w:numPr>
        <w:suppressLineNumbers/>
        <w:tabs>
          <w:tab w:val="left" w:pos="0"/>
          <w:tab w:val="left" w:pos="567"/>
          <w:tab w:val="left" w:pos="1134"/>
          <w:tab w:val="left" w:pos="1980"/>
          <w:tab w:val="left" w:pos="2266"/>
          <w:tab w:val="left" w:pos="3399"/>
          <w:tab w:val="left" w:pos="3965"/>
          <w:tab w:val="left" w:pos="4531"/>
          <w:tab w:val="left" w:pos="4962"/>
          <w:tab w:val="left" w:pos="5664"/>
          <w:tab w:val="left" w:pos="6231"/>
          <w:tab w:val="left" w:pos="6797"/>
          <w:tab w:val="left" w:pos="7363"/>
          <w:tab w:val="left" w:pos="7930"/>
          <w:tab w:val="left" w:pos="8496"/>
          <w:tab w:val="left" w:pos="9063"/>
        </w:tabs>
        <w:suppressAutoHyphens w:val="0"/>
        <w:ind w:left="0" w:firstLine="0"/>
        <w:jc w:val="center"/>
        <w:rPr>
          <w:rFonts w:ascii="Times New Roman" w:hAnsi="Times New Roman"/>
          <w:b/>
          <w:szCs w:val="24"/>
          <w:lang w:eastAsia="ru-RU"/>
        </w:rPr>
      </w:pPr>
      <w:r w:rsidRPr="00AF3F44">
        <w:rPr>
          <w:rFonts w:ascii="Times New Roman" w:hAnsi="Times New Roman"/>
          <w:b/>
          <w:szCs w:val="24"/>
          <w:lang w:eastAsia="ru-RU"/>
        </w:rPr>
        <w:t>Права и обязанности сторон</w:t>
      </w:r>
    </w:p>
    <w:p w:rsidR="002B0354" w:rsidRPr="00AF3F44" w:rsidRDefault="002B0354" w:rsidP="002B0354">
      <w:pPr>
        <w:ind w:firstLine="709"/>
        <w:jc w:val="both"/>
        <w:rPr>
          <w:rFonts w:ascii="Times New Roman" w:hAnsi="Times New Roman"/>
          <w:b/>
          <w:szCs w:val="24"/>
        </w:rPr>
      </w:pPr>
      <w:r w:rsidRPr="00AF3F44">
        <w:rPr>
          <w:rFonts w:ascii="Times New Roman" w:hAnsi="Times New Roman"/>
          <w:b/>
          <w:szCs w:val="24"/>
        </w:rPr>
        <w:t>4.1. Заказчик вправе:</w:t>
      </w:r>
    </w:p>
    <w:p w:rsidR="002B0354" w:rsidRPr="00AF3F44" w:rsidRDefault="002B0354" w:rsidP="002B0354">
      <w:pPr>
        <w:ind w:firstLine="709"/>
        <w:jc w:val="both"/>
        <w:rPr>
          <w:rFonts w:ascii="Times New Roman" w:hAnsi="Times New Roman"/>
          <w:szCs w:val="24"/>
        </w:rPr>
      </w:pPr>
      <w:r w:rsidRPr="00AF3F44">
        <w:rPr>
          <w:rFonts w:ascii="Times New Roman" w:hAnsi="Times New Roman"/>
          <w:szCs w:val="24"/>
        </w:rPr>
        <w:t>4.1.1. В любое время проверять ход и качество выполнения работ по настоящему Договору, не вмешиваясь при этом в хозяйственную деятельность Исполнителя.</w:t>
      </w:r>
    </w:p>
    <w:p w:rsidR="002B0354" w:rsidRPr="00AF3F44" w:rsidRDefault="002B0354" w:rsidP="002B0354">
      <w:pPr>
        <w:ind w:firstLine="709"/>
        <w:jc w:val="both"/>
        <w:rPr>
          <w:rFonts w:ascii="Times New Roman" w:hAnsi="Times New Roman"/>
          <w:szCs w:val="24"/>
        </w:rPr>
      </w:pPr>
      <w:r w:rsidRPr="00AF3F44">
        <w:rPr>
          <w:rFonts w:ascii="Times New Roman" w:hAnsi="Times New Roman"/>
          <w:szCs w:val="24"/>
        </w:rPr>
        <w:t>4.1.2. Требовать от Исполнителя надлежащего выполнения обязательств в соответствии с условиями настоящего Договора, а также своевременного устранения выявленных недостатков.</w:t>
      </w:r>
    </w:p>
    <w:p w:rsidR="002B0354" w:rsidRPr="00AF3F44" w:rsidRDefault="002B0354" w:rsidP="002B0354">
      <w:pPr>
        <w:ind w:firstLine="709"/>
        <w:jc w:val="both"/>
        <w:rPr>
          <w:rFonts w:ascii="Times New Roman" w:hAnsi="Times New Roman"/>
          <w:szCs w:val="24"/>
        </w:rPr>
      </w:pPr>
      <w:r w:rsidRPr="00AF3F44">
        <w:rPr>
          <w:rFonts w:ascii="Times New Roman" w:hAnsi="Times New Roman"/>
          <w:szCs w:val="24"/>
        </w:rPr>
        <w:t>4.1.3. Требовать от Исполнителя предоставления надлежащим образом оформленной отчетной документации, подтверждающей исполнение обязательств в соответствии с условиями настоящего Договора.</w:t>
      </w:r>
    </w:p>
    <w:p w:rsidR="002B0354" w:rsidRPr="00AF3F44" w:rsidRDefault="002B0354" w:rsidP="002B0354">
      <w:pPr>
        <w:ind w:firstLine="709"/>
        <w:jc w:val="both"/>
        <w:rPr>
          <w:rFonts w:ascii="Times New Roman" w:hAnsi="Times New Roman"/>
          <w:szCs w:val="24"/>
        </w:rPr>
      </w:pPr>
      <w:r w:rsidRPr="00AF3F44">
        <w:rPr>
          <w:rFonts w:ascii="Times New Roman" w:hAnsi="Times New Roman"/>
          <w:szCs w:val="24"/>
        </w:rPr>
        <w:t xml:space="preserve">4.1.4. Определять лиц, непосредственно участвующих в </w:t>
      </w:r>
      <w:proofErr w:type="gramStart"/>
      <w:r w:rsidRPr="00AF3F44">
        <w:rPr>
          <w:rFonts w:ascii="Times New Roman" w:hAnsi="Times New Roman"/>
          <w:szCs w:val="24"/>
        </w:rPr>
        <w:t>контроле за</w:t>
      </w:r>
      <w:proofErr w:type="gramEnd"/>
      <w:r w:rsidRPr="00AF3F44">
        <w:rPr>
          <w:rFonts w:ascii="Times New Roman" w:hAnsi="Times New Roman"/>
          <w:szCs w:val="24"/>
        </w:rPr>
        <w:t xml:space="preserve"> ходом выполнения работ Исполнителем и (или) участвующих в сдаче-приемке выполненных работ по настоящему Договору.</w:t>
      </w:r>
    </w:p>
    <w:p w:rsidR="002B0354" w:rsidRPr="00AF3F44" w:rsidRDefault="002B0354" w:rsidP="002B0354">
      <w:pPr>
        <w:ind w:firstLine="709"/>
        <w:jc w:val="both"/>
        <w:rPr>
          <w:rFonts w:ascii="Times New Roman" w:hAnsi="Times New Roman"/>
          <w:szCs w:val="24"/>
        </w:rPr>
      </w:pPr>
      <w:r w:rsidRPr="00AF3F44">
        <w:rPr>
          <w:rFonts w:ascii="Times New Roman" w:hAnsi="Times New Roman"/>
          <w:szCs w:val="24"/>
        </w:rPr>
        <w:t>4.1.5. Осуществлять иные права, предусмотренные настоящим Договором и действующим законодательством Российской Федерации.</w:t>
      </w:r>
    </w:p>
    <w:p w:rsidR="002B0354" w:rsidRPr="00AF3F44" w:rsidRDefault="002B0354" w:rsidP="002B0354">
      <w:pPr>
        <w:ind w:firstLine="709"/>
        <w:jc w:val="both"/>
        <w:rPr>
          <w:rFonts w:ascii="Times New Roman" w:hAnsi="Times New Roman"/>
          <w:b/>
          <w:szCs w:val="24"/>
        </w:rPr>
      </w:pPr>
      <w:r w:rsidRPr="00AF3F44">
        <w:rPr>
          <w:rFonts w:ascii="Times New Roman" w:hAnsi="Times New Roman"/>
          <w:b/>
          <w:szCs w:val="24"/>
        </w:rPr>
        <w:t>4.2. Заказчик обязан:</w:t>
      </w:r>
    </w:p>
    <w:p w:rsidR="002B0354" w:rsidRPr="00AF3F44" w:rsidRDefault="002B0354" w:rsidP="002B0354">
      <w:pPr>
        <w:ind w:firstLine="709"/>
        <w:jc w:val="both"/>
        <w:rPr>
          <w:rFonts w:ascii="Times New Roman" w:hAnsi="Times New Roman"/>
          <w:szCs w:val="24"/>
        </w:rPr>
      </w:pPr>
      <w:r w:rsidRPr="00AF3F44">
        <w:rPr>
          <w:rFonts w:ascii="Times New Roman" w:hAnsi="Times New Roman"/>
          <w:szCs w:val="24"/>
        </w:rPr>
        <w:t>4.2.1. Принять в установленном порядке и оплатить выполненные работы, предусмотренные настоящим Договором, либо в установленные настоящим Договором сроки предоставить Исполнителю письменный мотивированный отказ в приеме работ.</w:t>
      </w:r>
    </w:p>
    <w:p w:rsidR="002B0354" w:rsidRPr="00AF3F44" w:rsidRDefault="002B0354" w:rsidP="002B0354">
      <w:pPr>
        <w:ind w:firstLine="709"/>
        <w:jc w:val="both"/>
        <w:rPr>
          <w:rFonts w:ascii="Times New Roman" w:hAnsi="Times New Roman"/>
          <w:szCs w:val="24"/>
        </w:rPr>
      </w:pPr>
      <w:r w:rsidRPr="00AF3F44">
        <w:rPr>
          <w:rFonts w:ascii="Times New Roman" w:hAnsi="Times New Roman"/>
          <w:szCs w:val="24"/>
        </w:rPr>
        <w:t xml:space="preserve">4.2.2. Предоставить Исполнителю письменную информацию о представителях, уполномоченных от имени Заказчика осуществлять </w:t>
      </w:r>
      <w:proofErr w:type="gramStart"/>
      <w:r w:rsidRPr="00AF3F44">
        <w:rPr>
          <w:rFonts w:ascii="Times New Roman" w:hAnsi="Times New Roman"/>
          <w:szCs w:val="24"/>
        </w:rPr>
        <w:t>контроль за</w:t>
      </w:r>
      <w:proofErr w:type="gramEnd"/>
      <w:r w:rsidRPr="00AF3F44">
        <w:rPr>
          <w:rFonts w:ascii="Times New Roman" w:hAnsi="Times New Roman"/>
          <w:szCs w:val="24"/>
        </w:rPr>
        <w:t xml:space="preserve"> выполнением работ, а также оперативное решение вопросов, возникающих в процессе выполнения работ по настоящему Договору.</w:t>
      </w:r>
    </w:p>
    <w:p w:rsidR="002B0354" w:rsidRPr="00AF3F44" w:rsidRDefault="002B0354" w:rsidP="002B0354">
      <w:pPr>
        <w:ind w:firstLine="709"/>
        <w:jc w:val="both"/>
        <w:rPr>
          <w:rFonts w:ascii="Times New Roman" w:hAnsi="Times New Roman"/>
          <w:b/>
          <w:szCs w:val="24"/>
        </w:rPr>
      </w:pPr>
      <w:r w:rsidRPr="00AF3F44">
        <w:rPr>
          <w:rFonts w:ascii="Times New Roman" w:hAnsi="Times New Roman"/>
          <w:b/>
          <w:szCs w:val="24"/>
        </w:rPr>
        <w:t>4.3. Исполнитель вправе:</w:t>
      </w:r>
    </w:p>
    <w:p w:rsidR="002B0354" w:rsidRPr="00AF3F44" w:rsidRDefault="002B0354" w:rsidP="002B0354">
      <w:pPr>
        <w:ind w:firstLine="709"/>
        <w:jc w:val="both"/>
        <w:rPr>
          <w:rFonts w:ascii="Times New Roman" w:hAnsi="Times New Roman"/>
          <w:szCs w:val="24"/>
        </w:rPr>
      </w:pPr>
      <w:r w:rsidRPr="00AF3F44">
        <w:rPr>
          <w:rFonts w:ascii="Times New Roman" w:hAnsi="Times New Roman"/>
          <w:szCs w:val="24"/>
        </w:rPr>
        <w:t>4.3.1. Требовать своевременного подписания Заказчиком акта сдачи-приемки выполненных работ по настоящему Договору.</w:t>
      </w:r>
    </w:p>
    <w:p w:rsidR="002B0354" w:rsidRPr="00AF3F44" w:rsidRDefault="002B0354" w:rsidP="002B0354">
      <w:pPr>
        <w:ind w:firstLine="709"/>
        <w:jc w:val="both"/>
        <w:rPr>
          <w:rFonts w:ascii="Times New Roman" w:hAnsi="Times New Roman"/>
          <w:szCs w:val="24"/>
        </w:rPr>
      </w:pPr>
      <w:r w:rsidRPr="00AF3F44">
        <w:rPr>
          <w:rFonts w:ascii="Times New Roman" w:hAnsi="Times New Roman"/>
          <w:szCs w:val="24"/>
        </w:rPr>
        <w:t>4.3.2. Требовать своевременной оплаты выполненных работ в размере и порядке, предусмотренном настоящим Договором.</w:t>
      </w:r>
    </w:p>
    <w:p w:rsidR="002B0354" w:rsidRPr="00AF3F44" w:rsidRDefault="002B0354" w:rsidP="002B0354">
      <w:pPr>
        <w:ind w:firstLine="709"/>
        <w:jc w:val="both"/>
        <w:rPr>
          <w:rFonts w:ascii="Times New Roman" w:hAnsi="Times New Roman"/>
          <w:szCs w:val="24"/>
        </w:rPr>
      </w:pPr>
      <w:r w:rsidRPr="00AF3F44">
        <w:rPr>
          <w:rFonts w:ascii="Times New Roman" w:hAnsi="Times New Roman"/>
          <w:szCs w:val="24"/>
        </w:rPr>
        <w:t>4.3.3. Осуществлять иные права, предусмотренные настоящим Договором и действующим законодательством Российской Федерации.</w:t>
      </w:r>
    </w:p>
    <w:p w:rsidR="002B0354" w:rsidRPr="00AF3F44" w:rsidRDefault="002B0354" w:rsidP="002B0354">
      <w:pPr>
        <w:ind w:firstLine="709"/>
        <w:jc w:val="both"/>
        <w:outlineLvl w:val="0"/>
        <w:rPr>
          <w:rFonts w:ascii="Times New Roman" w:hAnsi="Times New Roman"/>
          <w:b/>
          <w:szCs w:val="24"/>
        </w:rPr>
      </w:pPr>
      <w:r w:rsidRPr="00AF3F44">
        <w:rPr>
          <w:rFonts w:ascii="Times New Roman" w:hAnsi="Times New Roman"/>
          <w:b/>
          <w:szCs w:val="24"/>
        </w:rPr>
        <w:t>4.4. Исполнитель обязан:</w:t>
      </w:r>
    </w:p>
    <w:p w:rsidR="002B0354" w:rsidRPr="00AF3F44" w:rsidRDefault="002B0354" w:rsidP="002B0354">
      <w:pPr>
        <w:ind w:firstLine="709"/>
        <w:jc w:val="both"/>
        <w:rPr>
          <w:rFonts w:ascii="Times New Roman" w:hAnsi="Times New Roman"/>
          <w:szCs w:val="24"/>
        </w:rPr>
      </w:pPr>
      <w:r w:rsidRPr="00AF3F44">
        <w:rPr>
          <w:rFonts w:ascii="Times New Roman" w:hAnsi="Times New Roman"/>
          <w:szCs w:val="24"/>
        </w:rPr>
        <w:t>4.4.1. Обеспечить выполнение работ в полном соответствии с требованиями настоящего Договора и действующих нормативно-технических документов.</w:t>
      </w:r>
    </w:p>
    <w:p w:rsidR="002B0354" w:rsidRPr="00AF3F44" w:rsidRDefault="002B0354" w:rsidP="002B0354">
      <w:pPr>
        <w:ind w:firstLine="709"/>
        <w:jc w:val="both"/>
        <w:rPr>
          <w:rFonts w:ascii="Times New Roman" w:hAnsi="Times New Roman"/>
          <w:szCs w:val="24"/>
        </w:rPr>
      </w:pPr>
      <w:r w:rsidRPr="00AF3F44">
        <w:rPr>
          <w:rFonts w:ascii="Times New Roman" w:hAnsi="Times New Roman"/>
          <w:szCs w:val="24"/>
        </w:rPr>
        <w:t xml:space="preserve">4.4.2. Предоставить Заказчику до начала работ письменную информацию о представителях, уполномоченных от имени Исполнителя осуществлять </w:t>
      </w:r>
      <w:proofErr w:type="gramStart"/>
      <w:r w:rsidRPr="00AF3F44">
        <w:rPr>
          <w:rFonts w:ascii="Times New Roman" w:hAnsi="Times New Roman"/>
          <w:szCs w:val="24"/>
        </w:rPr>
        <w:t>контроль за</w:t>
      </w:r>
      <w:proofErr w:type="gramEnd"/>
      <w:r w:rsidRPr="00AF3F44">
        <w:rPr>
          <w:rFonts w:ascii="Times New Roman" w:hAnsi="Times New Roman"/>
          <w:szCs w:val="24"/>
        </w:rPr>
        <w:t xml:space="preserve"> выполнением, а также оперативное решение вопросов, возникающих в процессе выполнения работ по настоящему Договору.</w:t>
      </w:r>
    </w:p>
    <w:p w:rsidR="002B0354" w:rsidRPr="00AF3F44" w:rsidRDefault="002B0354" w:rsidP="002B0354">
      <w:pPr>
        <w:ind w:firstLine="709"/>
        <w:jc w:val="both"/>
        <w:rPr>
          <w:rFonts w:ascii="Times New Roman" w:hAnsi="Times New Roman"/>
          <w:szCs w:val="24"/>
        </w:rPr>
      </w:pPr>
      <w:r w:rsidRPr="00AF3F44">
        <w:rPr>
          <w:rFonts w:ascii="Times New Roman" w:hAnsi="Times New Roman"/>
          <w:szCs w:val="24"/>
        </w:rPr>
        <w:t>4.4.3. При выполнении работ персонал Исполнителя обязан:</w:t>
      </w:r>
    </w:p>
    <w:p w:rsidR="002B0354" w:rsidRPr="00AF3F44" w:rsidRDefault="002B0354" w:rsidP="002B0354">
      <w:pPr>
        <w:numPr>
          <w:ilvl w:val="0"/>
          <w:numId w:val="5"/>
        </w:numPr>
        <w:suppressAutoHyphens w:val="0"/>
        <w:ind w:firstLine="709"/>
        <w:jc w:val="both"/>
        <w:rPr>
          <w:rFonts w:ascii="Times New Roman" w:hAnsi="Times New Roman"/>
          <w:szCs w:val="24"/>
        </w:rPr>
      </w:pPr>
      <w:r w:rsidRPr="00AF3F44">
        <w:rPr>
          <w:rFonts w:ascii="Times New Roman" w:hAnsi="Times New Roman"/>
          <w:szCs w:val="24"/>
        </w:rPr>
        <w:t>выполнять требования охраны труда на объектах ГНЦ РФ – ФЭИ;</w:t>
      </w:r>
    </w:p>
    <w:p w:rsidR="002B0354" w:rsidRPr="00AF3F44" w:rsidRDefault="002B0354" w:rsidP="002B0354">
      <w:pPr>
        <w:numPr>
          <w:ilvl w:val="0"/>
          <w:numId w:val="5"/>
        </w:numPr>
        <w:suppressAutoHyphens w:val="0"/>
        <w:ind w:firstLine="709"/>
        <w:jc w:val="both"/>
        <w:rPr>
          <w:rFonts w:ascii="Times New Roman" w:hAnsi="Times New Roman"/>
          <w:szCs w:val="24"/>
        </w:rPr>
      </w:pPr>
      <w:r w:rsidRPr="00AF3F44">
        <w:rPr>
          <w:rFonts w:ascii="Times New Roman" w:hAnsi="Times New Roman"/>
          <w:szCs w:val="24"/>
        </w:rPr>
        <w:t xml:space="preserve">выполнять требования Инструкции о пропускном режиме на предприятии </w:t>
      </w:r>
      <w:r w:rsidRPr="00AF3F44">
        <w:rPr>
          <w:rFonts w:ascii="Times New Roman" w:hAnsi="Times New Roman"/>
          <w:szCs w:val="24"/>
        </w:rPr>
        <w:br/>
        <w:t xml:space="preserve">ГНЦ РФ–ФЭИ и Положения о </w:t>
      </w:r>
      <w:proofErr w:type="spellStart"/>
      <w:r w:rsidRPr="00AF3F44">
        <w:rPr>
          <w:rFonts w:ascii="Times New Roman" w:hAnsi="Times New Roman"/>
          <w:szCs w:val="24"/>
        </w:rPr>
        <w:t>внутриобъектовом</w:t>
      </w:r>
      <w:proofErr w:type="spellEnd"/>
      <w:r w:rsidRPr="00AF3F44">
        <w:rPr>
          <w:rFonts w:ascii="Times New Roman" w:hAnsi="Times New Roman"/>
          <w:szCs w:val="24"/>
        </w:rPr>
        <w:t xml:space="preserve"> режиме ГНЦ РФ – ФЭИ;</w:t>
      </w:r>
    </w:p>
    <w:p w:rsidR="002B0354" w:rsidRPr="00AF3F44" w:rsidRDefault="002B0354" w:rsidP="002B0354">
      <w:pPr>
        <w:numPr>
          <w:ilvl w:val="0"/>
          <w:numId w:val="5"/>
        </w:numPr>
        <w:suppressAutoHyphens w:val="0"/>
        <w:ind w:firstLine="709"/>
        <w:jc w:val="both"/>
        <w:rPr>
          <w:rFonts w:ascii="Times New Roman" w:hAnsi="Times New Roman"/>
          <w:szCs w:val="24"/>
        </w:rPr>
      </w:pPr>
      <w:r w:rsidRPr="00AF3F44">
        <w:rPr>
          <w:rFonts w:ascii="Times New Roman" w:hAnsi="Times New Roman"/>
          <w:szCs w:val="24"/>
        </w:rPr>
        <w:t>сообщать незамедлительно обо всех инцидентах и несчастных случаях, произошедших на территории и объектах ГНЦ РФ – ФЭИ дежурному инженеру-диспетчеру по телефону 9-80-08.</w:t>
      </w:r>
    </w:p>
    <w:p w:rsidR="002B0354" w:rsidRPr="00AF3F44" w:rsidRDefault="002B0354" w:rsidP="002B0354">
      <w:pPr>
        <w:ind w:firstLine="709"/>
        <w:jc w:val="both"/>
        <w:rPr>
          <w:rFonts w:ascii="Times New Roman" w:hAnsi="Times New Roman"/>
          <w:szCs w:val="24"/>
        </w:rPr>
      </w:pPr>
      <w:r w:rsidRPr="00AF3F44">
        <w:rPr>
          <w:rFonts w:ascii="Times New Roman" w:hAnsi="Times New Roman"/>
          <w:szCs w:val="24"/>
        </w:rPr>
        <w:t>4.4.4. Обеспечить своевременное устранение недостатков и дефектов, выявленных при приемке выполненных работ, за свой счет.</w:t>
      </w:r>
    </w:p>
    <w:p w:rsidR="002B0354" w:rsidRPr="00AF3F44" w:rsidRDefault="002B0354" w:rsidP="002B0354">
      <w:pPr>
        <w:ind w:firstLine="709"/>
        <w:jc w:val="both"/>
        <w:rPr>
          <w:rFonts w:ascii="Times New Roman" w:hAnsi="Times New Roman"/>
          <w:szCs w:val="24"/>
        </w:rPr>
      </w:pPr>
      <w:proofErr w:type="gramStart"/>
      <w:r w:rsidRPr="00AF3F44">
        <w:rPr>
          <w:rFonts w:ascii="Times New Roman" w:hAnsi="Times New Roman"/>
          <w:szCs w:val="24"/>
        </w:rPr>
        <w:t>4.4.5.Выполнять предусмотренные настоящим Договором лично и не вправе привлекать для их выполнения третьих лиц.</w:t>
      </w:r>
      <w:proofErr w:type="gramEnd"/>
    </w:p>
    <w:p w:rsidR="002B0354" w:rsidRPr="00AF3F44" w:rsidRDefault="002B0354" w:rsidP="002B0354">
      <w:pPr>
        <w:ind w:firstLine="709"/>
        <w:jc w:val="both"/>
        <w:rPr>
          <w:rFonts w:ascii="Times New Roman" w:hAnsi="Times New Roman"/>
          <w:szCs w:val="24"/>
        </w:rPr>
      </w:pPr>
      <w:r w:rsidRPr="00AF3F44">
        <w:rPr>
          <w:rFonts w:ascii="Times New Roman" w:hAnsi="Times New Roman"/>
          <w:szCs w:val="24"/>
        </w:rPr>
        <w:t>4.4.6. Выполнить иные обязательства, предусмотренные настоящим Договором и действующим законодательством Российской Федерации.</w:t>
      </w:r>
    </w:p>
    <w:p w:rsidR="002B0354" w:rsidRPr="00AF3F44" w:rsidRDefault="002B0354" w:rsidP="002B0354">
      <w:pPr>
        <w:spacing w:line="288" w:lineRule="auto"/>
        <w:jc w:val="both"/>
        <w:rPr>
          <w:rFonts w:ascii="Times New Roman" w:hAnsi="Times New Roman"/>
          <w:szCs w:val="24"/>
        </w:rPr>
      </w:pPr>
    </w:p>
    <w:p w:rsidR="002B0354" w:rsidRPr="00AF3F44" w:rsidRDefault="002B0354" w:rsidP="002B0354">
      <w:pPr>
        <w:keepNext/>
        <w:keepLines/>
        <w:widowControl w:val="0"/>
        <w:numPr>
          <w:ilvl w:val="0"/>
          <w:numId w:val="3"/>
        </w:numPr>
        <w:suppressLineNumbers/>
        <w:tabs>
          <w:tab w:val="left" w:pos="0"/>
          <w:tab w:val="left" w:pos="567"/>
          <w:tab w:val="left" w:pos="1980"/>
          <w:tab w:val="left" w:pos="2266"/>
          <w:tab w:val="left" w:pos="3399"/>
          <w:tab w:val="left" w:pos="3965"/>
          <w:tab w:val="left" w:pos="4531"/>
          <w:tab w:val="left" w:pos="4962"/>
          <w:tab w:val="left" w:pos="5664"/>
          <w:tab w:val="left" w:pos="6231"/>
          <w:tab w:val="left" w:pos="6797"/>
          <w:tab w:val="left" w:pos="7363"/>
          <w:tab w:val="left" w:pos="7930"/>
          <w:tab w:val="left" w:pos="8496"/>
          <w:tab w:val="left" w:pos="9063"/>
        </w:tabs>
        <w:suppressAutoHyphens w:val="0"/>
        <w:ind w:left="0" w:firstLine="0"/>
        <w:jc w:val="center"/>
        <w:rPr>
          <w:rFonts w:ascii="Times New Roman" w:hAnsi="Times New Roman"/>
          <w:b/>
          <w:szCs w:val="24"/>
          <w:lang w:eastAsia="ru-RU"/>
        </w:rPr>
      </w:pPr>
      <w:r w:rsidRPr="00AF3F44">
        <w:rPr>
          <w:rFonts w:ascii="Times New Roman" w:hAnsi="Times New Roman"/>
          <w:b/>
          <w:szCs w:val="24"/>
          <w:lang w:eastAsia="ru-RU"/>
        </w:rPr>
        <w:lastRenderedPageBreak/>
        <w:t>Порядок сдачи-приемки выполненных работ</w:t>
      </w:r>
    </w:p>
    <w:p w:rsidR="002B0354" w:rsidRPr="00AF3F44" w:rsidRDefault="002B0354" w:rsidP="002B0354">
      <w:pPr>
        <w:ind w:firstLine="709"/>
        <w:jc w:val="both"/>
        <w:rPr>
          <w:rFonts w:ascii="Times New Roman" w:hAnsi="Times New Roman"/>
          <w:szCs w:val="24"/>
        </w:rPr>
      </w:pPr>
      <w:r w:rsidRPr="00AF3F44">
        <w:rPr>
          <w:rFonts w:ascii="Times New Roman" w:hAnsi="Times New Roman"/>
          <w:szCs w:val="24"/>
        </w:rPr>
        <w:t>5.1. Перечень документации, подлежащей оформлению и сдаче Исполнителем Заказчику по окончании работ, изготавливаемой в соответствии с договором, определен Техническим заданием.</w:t>
      </w:r>
    </w:p>
    <w:p w:rsidR="002B0354" w:rsidRPr="00AF3F44" w:rsidRDefault="002B0354" w:rsidP="002B0354">
      <w:pPr>
        <w:ind w:firstLine="709"/>
        <w:jc w:val="both"/>
        <w:rPr>
          <w:rFonts w:ascii="Times New Roman" w:hAnsi="Times New Roman"/>
          <w:szCs w:val="24"/>
        </w:rPr>
      </w:pPr>
      <w:r w:rsidRPr="00AF3F44">
        <w:rPr>
          <w:rFonts w:ascii="Times New Roman" w:hAnsi="Times New Roman"/>
          <w:szCs w:val="24"/>
        </w:rPr>
        <w:t xml:space="preserve">5.2. По окончании работ (этапа работ) Исполнитель представляет Заказчику акт сдачи-приемки выполненных работ с указанием результатов работ, прилагая к нему документы, предусмотренные Техническим заданием </w:t>
      </w:r>
      <w:r w:rsidRPr="00AF3F44">
        <w:rPr>
          <w:rFonts w:ascii="Times New Roman" w:eastAsia="Calibri" w:hAnsi="Times New Roman"/>
          <w:szCs w:val="24"/>
        </w:rPr>
        <w:t>и Календарным планом</w:t>
      </w:r>
      <w:r w:rsidRPr="00AF3F44">
        <w:rPr>
          <w:rFonts w:ascii="Times New Roman" w:hAnsi="Times New Roman"/>
          <w:szCs w:val="24"/>
        </w:rPr>
        <w:t>.</w:t>
      </w:r>
    </w:p>
    <w:p w:rsidR="002B0354" w:rsidRPr="00AF3F44" w:rsidRDefault="002B0354" w:rsidP="002B0354">
      <w:pPr>
        <w:ind w:firstLine="709"/>
        <w:jc w:val="both"/>
        <w:rPr>
          <w:rFonts w:ascii="Times New Roman" w:hAnsi="Times New Roman"/>
          <w:szCs w:val="24"/>
        </w:rPr>
      </w:pPr>
      <w:r w:rsidRPr="00AF3F44">
        <w:rPr>
          <w:rFonts w:ascii="Times New Roman" w:hAnsi="Times New Roman"/>
          <w:szCs w:val="24"/>
        </w:rPr>
        <w:t>5.3. Заказчик в 15-дневный срок со дня получения акта сдачи-приемки выполненных работ и отчетных документов обязан направить Исполнителю подписанный акт сдачи-приемки или мотивированный отказ от приемки работ.</w:t>
      </w:r>
    </w:p>
    <w:p w:rsidR="002B0354" w:rsidRPr="00AF3F44" w:rsidRDefault="002B0354" w:rsidP="002B0354">
      <w:pPr>
        <w:ind w:firstLine="709"/>
        <w:jc w:val="both"/>
        <w:rPr>
          <w:rFonts w:ascii="Times New Roman" w:hAnsi="Times New Roman"/>
          <w:szCs w:val="24"/>
        </w:rPr>
      </w:pPr>
      <w:r w:rsidRPr="00AF3F44">
        <w:rPr>
          <w:rFonts w:ascii="Times New Roman" w:hAnsi="Times New Roman"/>
          <w:szCs w:val="24"/>
        </w:rPr>
        <w:t>5.4. Замечания и претензии устраняются Исполнителем и за его счет в согласованный с Заказчиком срок. В этом случае акт сдачи-приемки выполненных работ подписывается Заказчиком после устранения замечаний и претензий.</w:t>
      </w:r>
    </w:p>
    <w:p w:rsidR="002B0354" w:rsidRPr="00AF3F44" w:rsidRDefault="002B0354" w:rsidP="002B0354">
      <w:pPr>
        <w:ind w:firstLine="709"/>
        <w:jc w:val="both"/>
        <w:rPr>
          <w:rFonts w:ascii="Times New Roman" w:hAnsi="Times New Roman"/>
          <w:szCs w:val="24"/>
        </w:rPr>
      </w:pPr>
      <w:r w:rsidRPr="00AF3F44">
        <w:rPr>
          <w:rFonts w:ascii="Times New Roman" w:hAnsi="Times New Roman"/>
          <w:szCs w:val="24"/>
        </w:rPr>
        <w:t xml:space="preserve">5.5. Ежеквартально, не позднее 3 (трех) рабочих дней </w:t>
      </w:r>
      <w:proofErr w:type="gramStart"/>
      <w:r w:rsidRPr="00AF3F44">
        <w:rPr>
          <w:rFonts w:ascii="Times New Roman" w:hAnsi="Times New Roman"/>
          <w:szCs w:val="24"/>
        </w:rPr>
        <w:t>с даты окончания</w:t>
      </w:r>
      <w:proofErr w:type="gramEnd"/>
      <w:r w:rsidRPr="00AF3F44">
        <w:rPr>
          <w:rFonts w:ascii="Times New Roman" w:hAnsi="Times New Roman"/>
          <w:szCs w:val="24"/>
        </w:rPr>
        <w:t xml:space="preserve"> отчетного квартала, в течение срока действия настоящего Договора, Исполнитель направляет Заказчику подписанный акт сверки взаимных расчетов, составленный на последнее число месяца отчетного квартала. Заказчик в течение 5 (пяти) рабочих дней </w:t>
      </w:r>
      <w:proofErr w:type="gramStart"/>
      <w:r w:rsidRPr="00AF3F44">
        <w:rPr>
          <w:rFonts w:ascii="Times New Roman" w:hAnsi="Times New Roman"/>
          <w:szCs w:val="24"/>
        </w:rPr>
        <w:t>с даты получения</w:t>
      </w:r>
      <w:proofErr w:type="gramEnd"/>
      <w:r w:rsidRPr="00AF3F44">
        <w:rPr>
          <w:rFonts w:ascii="Times New Roman" w:hAnsi="Times New Roman"/>
          <w:szCs w:val="24"/>
        </w:rPr>
        <w:t xml:space="preserve"> акта сверки взаимных расчетов подписывает его и возвращает один экземпляр Исполнителю, либо при наличии разногласий направляет в адрес Исполнителя протокол разногласий.</w:t>
      </w:r>
    </w:p>
    <w:p w:rsidR="002B0354" w:rsidRPr="00AF3F44" w:rsidRDefault="002B0354" w:rsidP="002B0354">
      <w:pPr>
        <w:jc w:val="both"/>
        <w:rPr>
          <w:rFonts w:ascii="Times New Roman" w:hAnsi="Times New Roman"/>
          <w:szCs w:val="24"/>
        </w:rPr>
      </w:pPr>
    </w:p>
    <w:p w:rsidR="002B0354" w:rsidRPr="00AF3F44" w:rsidRDefault="002B0354" w:rsidP="002B0354">
      <w:pPr>
        <w:keepNext/>
        <w:keepLines/>
        <w:widowControl w:val="0"/>
        <w:numPr>
          <w:ilvl w:val="0"/>
          <w:numId w:val="3"/>
        </w:numPr>
        <w:suppressLineNumbers/>
        <w:tabs>
          <w:tab w:val="left" w:pos="0"/>
          <w:tab w:val="left" w:pos="567"/>
          <w:tab w:val="left" w:pos="1980"/>
          <w:tab w:val="left" w:pos="2266"/>
          <w:tab w:val="left" w:pos="3399"/>
          <w:tab w:val="left" w:pos="3965"/>
          <w:tab w:val="left" w:pos="4531"/>
          <w:tab w:val="left" w:pos="4962"/>
          <w:tab w:val="left" w:pos="5664"/>
          <w:tab w:val="left" w:pos="6231"/>
          <w:tab w:val="left" w:pos="6797"/>
          <w:tab w:val="left" w:pos="7363"/>
          <w:tab w:val="left" w:pos="7930"/>
          <w:tab w:val="left" w:pos="8496"/>
          <w:tab w:val="left" w:pos="9063"/>
        </w:tabs>
        <w:suppressAutoHyphens w:val="0"/>
        <w:ind w:left="0" w:firstLine="0"/>
        <w:jc w:val="center"/>
        <w:rPr>
          <w:rFonts w:ascii="Times New Roman" w:hAnsi="Times New Roman"/>
          <w:b/>
          <w:szCs w:val="24"/>
          <w:lang w:eastAsia="ru-RU"/>
        </w:rPr>
      </w:pPr>
      <w:r w:rsidRPr="00AF3F44">
        <w:rPr>
          <w:rFonts w:ascii="Times New Roman" w:hAnsi="Times New Roman"/>
          <w:b/>
          <w:szCs w:val="24"/>
          <w:lang w:eastAsia="ru-RU"/>
        </w:rPr>
        <w:t>Ответственность сторон</w:t>
      </w:r>
    </w:p>
    <w:p w:rsidR="002B0354" w:rsidRPr="00AF3F44" w:rsidRDefault="002B0354" w:rsidP="002B0354">
      <w:pPr>
        <w:ind w:firstLine="709"/>
        <w:jc w:val="both"/>
        <w:rPr>
          <w:rFonts w:ascii="Times New Roman" w:hAnsi="Times New Roman"/>
          <w:szCs w:val="24"/>
        </w:rPr>
      </w:pPr>
      <w:r w:rsidRPr="00AF3F44">
        <w:rPr>
          <w:rFonts w:ascii="Times New Roman" w:hAnsi="Times New Roman"/>
          <w:szCs w:val="24"/>
        </w:rPr>
        <w:t>6.1. В случае невыполнения или ненадлежащего выполнения Сторонами своих обязательств, предусмотренных настоящим Договором, Стороны несут ответственность в соответствии с действующим законодательством Российской Федерации и положениями настоящего Договора.</w:t>
      </w:r>
    </w:p>
    <w:p w:rsidR="002B0354" w:rsidRPr="00AF3F44" w:rsidRDefault="002B0354" w:rsidP="002B0354">
      <w:pPr>
        <w:ind w:firstLine="709"/>
        <w:jc w:val="both"/>
        <w:rPr>
          <w:rFonts w:ascii="Times New Roman" w:hAnsi="Times New Roman"/>
          <w:szCs w:val="24"/>
        </w:rPr>
      </w:pPr>
      <w:r w:rsidRPr="00AF3F44">
        <w:rPr>
          <w:rFonts w:ascii="Times New Roman" w:hAnsi="Times New Roman"/>
          <w:szCs w:val="24"/>
        </w:rPr>
        <w:t>6.2. В случае просрочки выполнения Исполнителем обязательств, предусмотренных настоящим Договором, Заказчик вправе потребовать уплаты неустойки.</w:t>
      </w:r>
    </w:p>
    <w:p w:rsidR="002B0354" w:rsidRPr="00AF3F44" w:rsidRDefault="002B0354" w:rsidP="002B0354">
      <w:pPr>
        <w:ind w:firstLine="709"/>
        <w:jc w:val="both"/>
        <w:rPr>
          <w:rFonts w:ascii="Times New Roman" w:hAnsi="Times New Roman"/>
          <w:szCs w:val="24"/>
        </w:rPr>
      </w:pPr>
      <w:r w:rsidRPr="00AF3F44">
        <w:rPr>
          <w:rFonts w:ascii="Times New Roman" w:hAnsi="Times New Roman"/>
          <w:szCs w:val="24"/>
        </w:rPr>
        <w:t>Неустойка начисляется за каждый день просрочки исполнения обязательства, начиная со дня, следующего за днём истечения установленного срока исполнения обязательства по настоящему Договору, до дня фактического исполнения просроченного обязательства. Размер неустойки за каждый день просрочки устанавливается в размере 1/300 (одной трёхсотой) действующей на день уплаты неустойки ставки рефинансирования Центрального банка Российской Федерации от общей стоимости работ.</w:t>
      </w:r>
    </w:p>
    <w:p w:rsidR="002B0354" w:rsidRPr="00AF3F44" w:rsidRDefault="002B0354" w:rsidP="002B0354">
      <w:pPr>
        <w:ind w:firstLine="709"/>
        <w:jc w:val="both"/>
        <w:rPr>
          <w:rFonts w:ascii="Times New Roman" w:hAnsi="Times New Roman"/>
          <w:szCs w:val="24"/>
        </w:rPr>
      </w:pPr>
      <w:r w:rsidRPr="00AF3F44">
        <w:rPr>
          <w:rFonts w:ascii="Times New Roman" w:hAnsi="Times New Roman"/>
          <w:szCs w:val="24"/>
        </w:rPr>
        <w:t xml:space="preserve">Исполнитель освобождается от уплаты неустойки, если докажет, что просрочка исполнения указанного обязательства произошла не по его вине, вследствие непреодолимой силы или по вине Заказчика. </w:t>
      </w:r>
    </w:p>
    <w:p w:rsidR="002B0354" w:rsidRPr="00AF3F44" w:rsidRDefault="002B0354" w:rsidP="002B0354">
      <w:pPr>
        <w:ind w:firstLine="709"/>
        <w:jc w:val="both"/>
        <w:rPr>
          <w:rFonts w:ascii="Times New Roman" w:hAnsi="Times New Roman"/>
          <w:szCs w:val="24"/>
        </w:rPr>
      </w:pPr>
      <w:r w:rsidRPr="00AF3F44">
        <w:rPr>
          <w:rFonts w:ascii="Times New Roman" w:hAnsi="Times New Roman"/>
          <w:szCs w:val="24"/>
        </w:rPr>
        <w:t>6.3. Убытки Заказчика, вызванные неисполнением или ненадлежащим исполнением Исполнителем своих обязательств, предусмотренных настоящим Договором, подлежат оплате в полной сумме сверх неустойки.</w:t>
      </w:r>
    </w:p>
    <w:p w:rsidR="002B0354" w:rsidRPr="00AF3F44" w:rsidRDefault="002B0354" w:rsidP="002B0354">
      <w:pPr>
        <w:ind w:firstLine="709"/>
        <w:jc w:val="both"/>
        <w:rPr>
          <w:rFonts w:ascii="Times New Roman" w:hAnsi="Times New Roman"/>
          <w:szCs w:val="24"/>
        </w:rPr>
      </w:pPr>
      <w:r w:rsidRPr="00AF3F44">
        <w:rPr>
          <w:rFonts w:ascii="Times New Roman" w:hAnsi="Times New Roman"/>
          <w:szCs w:val="24"/>
        </w:rPr>
        <w:t>6.4. Уплата неустойки не освобождает Стороны от исполнения обязательств, предусмотренных настоящим Договором.</w:t>
      </w:r>
    </w:p>
    <w:p w:rsidR="002B0354" w:rsidRPr="00AF3F44" w:rsidRDefault="002B0354" w:rsidP="002B0354">
      <w:pPr>
        <w:ind w:firstLine="709"/>
        <w:jc w:val="both"/>
        <w:rPr>
          <w:rFonts w:ascii="Times New Roman" w:hAnsi="Times New Roman"/>
          <w:szCs w:val="24"/>
        </w:rPr>
      </w:pPr>
      <w:r w:rsidRPr="00AF3F44">
        <w:rPr>
          <w:rFonts w:ascii="Times New Roman" w:hAnsi="Times New Roman"/>
          <w:szCs w:val="24"/>
        </w:rPr>
        <w:t>6.5. В случаях, когда работы выполнены Исполнителем с отступлениями от настоящего Договора, ухудшившими результат работ, или с иными недостатками, не позволяющими использовать результаты выполненных работ по назначению, Заказчик вправе по своему выбору:</w:t>
      </w:r>
    </w:p>
    <w:p w:rsidR="002B0354" w:rsidRPr="00AF3F44" w:rsidRDefault="002B0354" w:rsidP="002B0354">
      <w:pPr>
        <w:ind w:firstLine="709"/>
        <w:jc w:val="both"/>
        <w:rPr>
          <w:rFonts w:ascii="Times New Roman" w:hAnsi="Times New Roman"/>
          <w:szCs w:val="24"/>
        </w:rPr>
      </w:pPr>
      <w:r w:rsidRPr="00AF3F44">
        <w:rPr>
          <w:rFonts w:ascii="Times New Roman" w:hAnsi="Times New Roman"/>
          <w:szCs w:val="24"/>
        </w:rPr>
        <w:t>- потребовать от Исполнителя безвозмездного устранения недостатков в разумный срок;</w:t>
      </w:r>
    </w:p>
    <w:p w:rsidR="002B0354" w:rsidRPr="00AF3F44" w:rsidRDefault="002B0354" w:rsidP="002B0354">
      <w:pPr>
        <w:ind w:firstLine="709"/>
        <w:jc w:val="both"/>
        <w:rPr>
          <w:rFonts w:ascii="Times New Roman" w:hAnsi="Times New Roman"/>
          <w:szCs w:val="24"/>
        </w:rPr>
      </w:pPr>
      <w:r w:rsidRPr="00AF3F44">
        <w:rPr>
          <w:rFonts w:ascii="Times New Roman" w:hAnsi="Times New Roman"/>
          <w:szCs w:val="24"/>
        </w:rPr>
        <w:t>- устранить недостатки своими силами или привлечь для их устранения третье лицо с отнесением расходов на устранение недостатков Исполнителя.</w:t>
      </w:r>
    </w:p>
    <w:p w:rsidR="002B0354" w:rsidRPr="00AF3F44" w:rsidRDefault="002B0354" w:rsidP="002B0354">
      <w:pPr>
        <w:ind w:firstLine="709"/>
        <w:jc w:val="both"/>
        <w:rPr>
          <w:rFonts w:ascii="Times New Roman" w:hAnsi="Times New Roman"/>
          <w:szCs w:val="24"/>
        </w:rPr>
      </w:pPr>
      <w:r w:rsidRPr="00AF3F44">
        <w:rPr>
          <w:rFonts w:ascii="Times New Roman" w:hAnsi="Times New Roman"/>
          <w:szCs w:val="24"/>
        </w:rPr>
        <w:t>Если отступления от условий Договора или иные недостатки результата выполненных работ в установленный срок не были устранены Исполнителем либо являются неустранимыми и существенными, Заказчик вправе отказаться от исполнения Договора и потребовать возмещения причиненных убытков.</w:t>
      </w:r>
    </w:p>
    <w:p w:rsidR="002B0354" w:rsidRPr="00AF3F44" w:rsidRDefault="002B0354" w:rsidP="002B0354">
      <w:pPr>
        <w:ind w:firstLine="709"/>
        <w:jc w:val="both"/>
        <w:rPr>
          <w:rFonts w:ascii="Times New Roman" w:hAnsi="Times New Roman"/>
          <w:szCs w:val="24"/>
        </w:rPr>
      </w:pPr>
      <w:r w:rsidRPr="00AF3F44">
        <w:rPr>
          <w:rFonts w:ascii="Times New Roman" w:hAnsi="Times New Roman"/>
          <w:szCs w:val="24"/>
        </w:rPr>
        <w:t>6.6. Требования, связанные с недостатками результата выполненных работ, могут быть предъявлены Исполнителю Заказчиком при условии, если они были обнаружены в течение 12 (Двенадцати) месяцев с момента приемки выполненных работ.</w:t>
      </w:r>
    </w:p>
    <w:p w:rsidR="002B0354" w:rsidRPr="00AF3F44" w:rsidRDefault="002B0354" w:rsidP="002B0354">
      <w:pPr>
        <w:ind w:firstLine="709"/>
        <w:jc w:val="both"/>
        <w:rPr>
          <w:rFonts w:ascii="Times New Roman" w:hAnsi="Times New Roman"/>
          <w:szCs w:val="24"/>
        </w:rPr>
      </w:pPr>
      <w:r w:rsidRPr="00AF3F44">
        <w:rPr>
          <w:rFonts w:ascii="Times New Roman" w:hAnsi="Times New Roman"/>
          <w:szCs w:val="24"/>
        </w:rPr>
        <w:lastRenderedPageBreak/>
        <w:t>6.7. Если Исполнитель своевременно не приступил к выполнению работ или если во время выполнения работ стало очевидным, что их выполнение не будет осуществлено в срок Заказчик вправе по своему выбору:</w:t>
      </w:r>
    </w:p>
    <w:p w:rsidR="002B0354" w:rsidRPr="00AF3F44" w:rsidRDefault="002B0354" w:rsidP="002B0354">
      <w:pPr>
        <w:ind w:firstLine="709"/>
        <w:jc w:val="both"/>
        <w:rPr>
          <w:rFonts w:ascii="Times New Roman" w:hAnsi="Times New Roman"/>
          <w:szCs w:val="24"/>
        </w:rPr>
      </w:pPr>
      <w:r w:rsidRPr="00AF3F44">
        <w:rPr>
          <w:rFonts w:ascii="Times New Roman" w:hAnsi="Times New Roman"/>
          <w:szCs w:val="24"/>
        </w:rPr>
        <w:t>- расторгнуть настоящий Договор;</w:t>
      </w:r>
    </w:p>
    <w:p w:rsidR="002B0354" w:rsidRPr="00AF3F44" w:rsidRDefault="002B0354" w:rsidP="002B0354">
      <w:pPr>
        <w:ind w:firstLine="709"/>
        <w:jc w:val="both"/>
        <w:rPr>
          <w:rFonts w:ascii="Times New Roman" w:hAnsi="Times New Roman"/>
          <w:szCs w:val="24"/>
        </w:rPr>
      </w:pPr>
      <w:r w:rsidRPr="00AF3F44">
        <w:rPr>
          <w:rFonts w:ascii="Times New Roman" w:hAnsi="Times New Roman"/>
          <w:szCs w:val="24"/>
        </w:rPr>
        <w:t>- назначить Исполнителю новый срок, в течение которого Исполнитель должен приступить к выполнению работ и закончить выполнение работ, и потребовать уменьшения цены за выполнение работ;</w:t>
      </w:r>
    </w:p>
    <w:p w:rsidR="002B0354" w:rsidRPr="00AF3F44" w:rsidRDefault="002B0354" w:rsidP="002B0354">
      <w:pPr>
        <w:ind w:firstLine="709"/>
        <w:jc w:val="both"/>
        <w:rPr>
          <w:rFonts w:ascii="Times New Roman" w:hAnsi="Times New Roman"/>
          <w:szCs w:val="24"/>
        </w:rPr>
      </w:pPr>
      <w:r w:rsidRPr="00AF3F44">
        <w:rPr>
          <w:rFonts w:ascii="Times New Roman" w:hAnsi="Times New Roman"/>
          <w:szCs w:val="24"/>
        </w:rPr>
        <w:t>- поручить выполнение работы третьим лицам за разумную цену или выполнить ее своими силами и потребовать от Исполнителя возмещения понесенных расходов;</w:t>
      </w:r>
    </w:p>
    <w:p w:rsidR="002B0354" w:rsidRPr="00AF3F44" w:rsidRDefault="002B0354" w:rsidP="002B0354">
      <w:pPr>
        <w:ind w:firstLine="709"/>
        <w:jc w:val="both"/>
        <w:rPr>
          <w:rFonts w:ascii="Times New Roman" w:hAnsi="Times New Roman"/>
          <w:szCs w:val="24"/>
        </w:rPr>
      </w:pPr>
      <w:r w:rsidRPr="00AF3F44">
        <w:rPr>
          <w:rFonts w:ascii="Times New Roman" w:hAnsi="Times New Roman"/>
          <w:szCs w:val="24"/>
        </w:rPr>
        <w:t>- потребовать уменьшения цены за выполнение работ.</w:t>
      </w:r>
    </w:p>
    <w:p w:rsidR="002B0354" w:rsidRPr="00AF3F44" w:rsidRDefault="002B0354" w:rsidP="002B0354">
      <w:pPr>
        <w:jc w:val="both"/>
        <w:rPr>
          <w:rFonts w:ascii="Times New Roman" w:hAnsi="Times New Roman"/>
          <w:szCs w:val="24"/>
        </w:rPr>
      </w:pPr>
    </w:p>
    <w:p w:rsidR="002B0354" w:rsidRPr="00AF3F44" w:rsidRDefault="002B0354" w:rsidP="002B0354">
      <w:pPr>
        <w:keepNext/>
        <w:keepLines/>
        <w:widowControl w:val="0"/>
        <w:numPr>
          <w:ilvl w:val="0"/>
          <w:numId w:val="3"/>
        </w:numPr>
        <w:suppressLineNumbers/>
        <w:tabs>
          <w:tab w:val="left" w:pos="0"/>
          <w:tab w:val="left" w:pos="567"/>
          <w:tab w:val="left" w:pos="1980"/>
          <w:tab w:val="left" w:pos="2266"/>
          <w:tab w:val="left" w:pos="3399"/>
          <w:tab w:val="left" w:pos="3965"/>
          <w:tab w:val="left" w:pos="4531"/>
          <w:tab w:val="left" w:pos="4962"/>
          <w:tab w:val="left" w:pos="5664"/>
          <w:tab w:val="left" w:pos="6231"/>
          <w:tab w:val="left" w:pos="6797"/>
          <w:tab w:val="left" w:pos="7363"/>
          <w:tab w:val="left" w:pos="7930"/>
          <w:tab w:val="left" w:pos="8496"/>
          <w:tab w:val="left" w:pos="9063"/>
        </w:tabs>
        <w:suppressAutoHyphens w:val="0"/>
        <w:ind w:left="0" w:firstLine="0"/>
        <w:jc w:val="center"/>
        <w:rPr>
          <w:rFonts w:ascii="Times New Roman" w:hAnsi="Times New Roman"/>
          <w:b/>
          <w:szCs w:val="24"/>
          <w:lang w:eastAsia="ru-RU"/>
        </w:rPr>
      </w:pPr>
      <w:r w:rsidRPr="00AF3F44">
        <w:rPr>
          <w:rFonts w:ascii="Times New Roman" w:hAnsi="Times New Roman"/>
          <w:b/>
          <w:szCs w:val="24"/>
          <w:lang w:eastAsia="ru-RU"/>
        </w:rPr>
        <w:t>Обстоятельства непреодолимой силы</w:t>
      </w:r>
    </w:p>
    <w:p w:rsidR="002B0354" w:rsidRPr="00AF3F44" w:rsidRDefault="002B0354" w:rsidP="002B0354">
      <w:pPr>
        <w:ind w:firstLine="709"/>
        <w:jc w:val="both"/>
        <w:rPr>
          <w:rFonts w:ascii="Times New Roman" w:hAnsi="Times New Roman"/>
          <w:szCs w:val="24"/>
        </w:rPr>
      </w:pPr>
      <w:r w:rsidRPr="00AF3F44">
        <w:rPr>
          <w:rFonts w:ascii="Times New Roman" w:hAnsi="Times New Roman"/>
          <w:szCs w:val="24"/>
        </w:rPr>
        <w:t>7.1. Ни одна из Сторон не несет ответственность перед другой Стороной за неисполнение обязательств по настоящему Договору,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пожары, землетрясения, наводнения, а также издание актов государственных органов.</w:t>
      </w:r>
    </w:p>
    <w:p w:rsidR="002B0354" w:rsidRPr="00AF3F44" w:rsidRDefault="002B0354" w:rsidP="002B0354">
      <w:pPr>
        <w:ind w:firstLine="709"/>
        <w:jc w:val="both"/>
        <w:rPr>
          <w:rFonts w:ascii="Times New Roman" w:hAnsi="Times New Roman"/>
          <w:szCs w:val="24"/>
        </w:rPr>
      </w:pPr>
      <w:r w:rsidRPr="00AF3F44">
        <w:rPr>
          <w:rFonts w:ascii="Times New Roman" w:hAnsi="Times New Roman"/>
          <w:szCs w:val="24"/>
        </w:rPr>
        <w:t>7.2. Сторона, не исполняющая обязательств по настоящему Договору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 любыми средствами связи.</w:t>
      </w:r>
    </w:p>
    <w:p w:rsidR="002B0354" w:rsidRPr="00AF3F44" w:rsidRDefault="002B0354" w:rsidP="002B0354">
      <w:pPr>
        <w:jc w:val="both"/>
        <w:rPr>
          <w:rFonts w:ascii="Times New Roman" w:hAnsi="Times New Roman"/>
          <w:b/>
          <w:snapToGrid w:val="0"/>
          <w:szCs w:val="24"/>
        </w:rPr>
      </w:pPr>
    </w:p>
    <w:p w:rsidR="002B0354" w:rsidRPr="00AF3F44" w:rsidRDefault="002B0354" w:rsidP="002B0354">
      <w:pPr>
        <w:keepNext/>
        <w:keepLines/>
        <w:widowControl w:val="0"/>
        <w:numPr>
          <w:ilvl w:val="0"/>
          <w:numId w:val="3"/>
        </w:numPr>
        <w:suppressLineNumbers/>
        <w:tabs>
          <w:tab w:val="left" w:pos="0"/>
          <w:tab w:val="left" w:pos="567"/>
          <w:tab w:val="left" w:pos="1980"/>
          <w:tab w:val="left" w:pos="2266"/>
          <w:tab w:val="left" w:pos="3399"/>
          <w:tab w:val="left" w:pos="3965"/>
          <w:tab w:val="left" w:pos="4531"/>
          <w:tab w:val="left" w:pos="4962"/>
          <w:tab w:val="left" w:pos="5664"/>
          <w:tab w:val="left" w:pos="6231"/>
          <w:tab w:val="left" w:pos="6797"/>
          <w:tab w:val="left" w:pos="7363"/>
          <w:tab w:val="left" w:pos="7930"/>
          <w:tab w:val="left" w:pos="8496"/>
          <w:tab w:val="left" w:pos="9063"/>
        </w:tabs>
        <w:suppressAutoHyphens w:val="0"/>
        <w:ind w:left="0" w:firstLine="0"/>
        <w:jc w:val="center"/>
        <w:rPr>
          <w:rFonts w:ascii="Times New Roman" w:hAnsi="Times New Roman"/>
          <w:b/>
          <w:szCs w:val="24"/>
          <w:lang w:eastAsia="ru-RU"/>
        </w:rPr>
      </w:pPr>
      <w:r w:rsidRPr="00AF3F44">
        <w:rPr>
          <w:rFonts w:ascii="Times New Roman" w:hAnsi="Times New Roman"/>
          <w:b/>
          <w:szCs w:val="24"/>
          <w:lang w:eastAsia="ru-RU"/>
        </w:rPr>
        <w:t>Разрешение споров</w:t>
      </w:r>
    </w:p>
    <w:p w:rsidR="002B0354" w:rsidRPr="00AF3F44" w:rsidRDefault="002B0354" w:rsidP="002B0354">
      <w:pPr>
        <w:tabs>
          <w:tab w:val="left" w:pos="1260"/>
        </w:tabs>
        <w:ind w:firstLine="709"/>
        <w:jc w:val="both"/>
        <w:rPr>
          <w:rFonts w:ascii="Times New Roman" w:hAnsi="Times New Roman"/>
          <w:snapToGrid w:val="0"/>
          <w:szCs w:val="24"/>
        </w:rPr>
      </w:pPr>
      <w:r w:rsidRPr="00AF3F44">
        <w:rPr>
          <w:rFonts w:ascii="Times New Roman" w:hAnsi="Times New Roman"/>
          <w:snapToGrid w:val="0"/>
          <w:szCs w:val="24"/>
        </w:rPr>
        <w:t>8.1. Все претензии должны предъявляться письменно. Стороны устанавливают, что все возможные претензии по настоящему Договору должны быть рассмотрены Сторонами в течение 10-ти дней со дня получения претензии.</w:t>
      </w:r>
    </w:p>
    <w:p w:rsidR="002B0354" w:rsidRPr="00AF3F44" w:rsidRDefault="002B0354" w:rsidP="002B0354">
      <w:pPr>
        <w:tabs>
          <w:tab w:val="left" w:pos="1260"/>
        </w:tabs>
        <w:ind w:firstLine="709"/>
        <w:jc w:val="both"/>
        <w:rPr>
          <w:rFonts w:ascii="Times New Roman" w:hAnsi="Times New Roman"/>
          <w:snapToGrid w:val="0"/>
          <w:szCs w:val="24"/>
        </w:rPr>
      </w:pPr>
      <w:r w:rsidRPr="00AF3F44">
        <w:rPr>
          <w:rFonts w:ascii="Times New Roman" w:hAnsi="Times New Roman"/>
          <w:snapToGrid w:val="0"/>
          <w:szCs w:val="24"/>
        </w:rPr>
        <w:t>8.2.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2B0354" w:rsidRPr="00AF3F44" w:rsidRDefault="002B0354" w:rsidP="002B0354">
      <w:pPr>
        <w:suppressAutoHyphens w:val="0"/>
        <w:jc w:val="both"/>
        <w:rPr>
          <w:rFonts w:ascii="Times New Roman" w:hAnsi="Times New Roman"/>
          <w:szCs w:val="24"/>
          <w:lang w:eastAsia="ru-RU"/>
        </w:rPr>
      </w:pPr>
    </w:p>
    <w:p w:rsidR="002B0354" w:rsidRPr="00AF3F44" w:rsidRDefault="002B0354" w:rsidP="002B0354">
      <w:pPr>
        <w:keepNext/>
        <w:keepLines/>
        <w:widowControl w:val="0"/>
        <w:numPr>
          <w:ilvl w:val="0"/>
          <w:numId w:val="3"/>
        </w:numPr>
        <w:suppressLineNumbers/>
        <w:tabs>
          <w:tab w:val="left" w:pos="0"/>
          <w:tab w:val="left" w:pos="567"/>
          <w:tab w:val="left" w:pos="1980"/>
          <w:tab w:val="left" w:pos="2266"/>
          <w:tab w:val="left" w:pos="3399"/>
          <w:tab w:val="left" w:pos="3965"/>
          <w:tab w:val="left" w:pos="4531"/>
          <w:tab w:val="left" w:pos="4962"/>
          <w:tab w:val="left" w:pos="5664"/>
          <w:tab w:val="left" w:pos="6231"/>
          <w:tab w:val="left" w:pos="6797"/>
          <w:tab w:val="left" w:pos="7363"/>
          <w:tab w:val="left" w:pos="7930"/>
          <w:tab w:val="left" w:pos="8496"/>
          <w:tab w:val="left" w:pos="9063"/>
        </w:tabs>
        <w:suppressAutoHyphens w:val="0"/>
        <w:ind w:left="0" w:firstLine="0"/>
        <w:jc w:val="center"/>
        <w:rPr>
          <w:rFonts w:ascii="Times New Roman" w:hAnsi="Times New Roman"/>
          <w:b/>
          <w:szCs w:val="24"/>
          <w:lang w:eastAsia="ru-RU"/>
        </w:rPr>
      </w:pPr>
      <w:r w:rsidRPr="00AF3F44">
        <w:rPr>
          <w:rFonts w:ascii="Times New Roman" w:hAnsi="Times New Roman"/>
          <w:b/>
          <w:szCs w:val="24"/>
          <w:lang w:eastAsia="ru-RU"/>
        </w:rPr>
        <w:t>Срок действия Договора</w:t>
      </w:r>
    </w:p>
    <w:p w:rsidR="002B0354" w:rsidRPr="00AF3F44" w:rsidRDefault="002B0354" w:rsidP="002B0354">
      <w:pPr>
        <w:numPr>
          <w:ilvl w:val="1"/>
          <w:numId w:val="3"/>
        </w:numPr>
        <w:tabs>
          <w:tab w:val="left" w:pos="0"/>
        </w:tabs>
        <w:suppressAutoHyphens w:val="0"/>
        <w:ind w:left="0" w:firstLine="709"/>
        <w:jc w:val="both"/>
        <w:rPr>
          <w:rFonts w:ascii="Times New Roman" w:hAnsi="Times New Roman"/>
          <w:snapToGrid w:val="0"/>
          <w:szCs w:val="24"/>
        </w:rPr>
      </w:pPr>
      <w:r w:rsidRPr="00AF3F44">
        <w:rPr>
          <w:rFonts w:ascii="Times New Roman" w:hAnsi="Times New Roman"/>
          <w:snapToGrid w:val="0"/>
          <w:szCs w:val="24"/>
        </w:rPr>
        <w:t xml:space="preserve">Настоящий Договор вступает в силу с момента </w:t>
      </w:r>
      <w:r w:rsidRPr="00AF3F44">
        <w:rPr>
          <w:rFonts w:ascii="Times New Roman" w:hAnsi="Times New Roman"/>
          <w:szCs w:val="24"/>
        </w:rPr>
        <w:t xml:space="preserve">подписания его Сторонами </w:t>
      </w:r>
      <w:r w:rsidRPr="00AF3F44">
        <w:rPr>
          <w:rFonts w:ascii="Times New Roman" w:hAnsi="Times New Roman"/>
          <w:snapToGrid w:val="0"/>
          <w:szCs w:val="24"/>
        </w:rPr>
        <w:t>и действует до момента выполнения Сторонами принятых на себя по настоящему Договору обязательств либо до его расторжения.</w:t>
      </w:r>
    </w:p>
    <w:p w:rsidR="002B0354" w:rsidRPr="00AF3F44" w:rsidRDefault="002B0354" w:rsidP="002B0354">
      <w:pPr>
        <w:tabs>
          <w:tab w:val="left" w:pos="0"/>
        </w:tabs>
        <w:jc w:val="both"/>
        <w:rPr>
          <w:rFonts w:ascii="Times New Roman" w:hAnsi="Times New Roman"/>
          <w:snapToGrid w:val="0"/>
          <w:szCs w:val="24"/>
        </w:rPr>
      </w:pPr>
    </w:p>
    <w:p w:rsidR="002B0354" w:rsidRPr="00AF3F44" w:rsidRDefault="002B0354" w:rsidP="002B0354">
      <w:pPr>
        <w:keepNext/>
        <w:keepLines/>
        <w:widowControl w:val="0"/>
        <w:numPr>
          <w:ilvl w:val="0"/>
          <w:numId w:val="3"/>
        </w:numPr>
        <w:suppressLineNumbers/>
        <w:tabs>
          <w:tab w:val="left" w:pos="0"/>
          <w:tab w:val="left" w:pos="567"/>
          <w:tab w:val="left" w:pos="1134"/>
          <w:tab w:val="left" w:pos="1980"/>
          <w:tab w:val="left" w:pos="2266"/>
          <w:tab w:val="left" w:pos="3399"/>
          <w:tab w:val="left" w:pos="3965"/>
          <w:tab w:val="left" w:pos="4531"/>
          <w:tab w:val="left" w:pos="4962"/>
          <w:tab w:val="left" w:pos="5664"/>
          <w:tab w:val="left" w:pos="6231"/>
          <w:tab w:val="left" w:pos="6797"/>
          <w:tab w:val="left" w:pos="7363"/>
          <w:tab w:val="left" w:pos="7930"/>
          <w:tab w:val="left" w:pos="8496"/>
          <w:tab w:val="left" w:pos="9063"/>
        </w:tabs>
        <w:suppressAutoHyphens w:val="0"/>
        <w:ind w:firstLine="0"/>
        <w:jc w:val="center"/>
        <w:rPr>
          <w:rFonts w:ascii="Times New Roman" w:hAnsi="Times New Roman"/>
          <w:b/>
          <w:szCs w:val="24"/>
          <w:lang w:eastAsia="ru-RU"/>
        </w:rPr>
      </w:pPr>
      <w:r w:rsidRPr="00AF3F44">
        <w:rPr>
          <w:rFonts w:ascii="Times New Roman" w:hAnsi="Times New Roman"/>
          <w:b/>
          <w:szCs w:val="24"/>
          <w:lang w:eastAsia="ru-RU"/>
        </w:rPr>
        <w:t>Прочие условия</w:t>
      </w:r>
    </w:p>
    <w:p w:rsidR="002B0354" w:rsidRPr="00AF3F44" w:rsidRDefault="002B0354" w:rsidP="002B0354">
      <w:pPr>
        <w:ind w:firstLine="709"/>
        <w:jc w:val="both"/>
        <w:rPr>
          <w:rFonts w:ascii="Times New Roman" w:hAnsi="Times New Roman"/>
          <w:snapToGrid w:val="0"/>
          <w:szCs w:val="24"/>
        </w:rPr>
      </w:pPr>
      <w:r w:rsidRPr="00AF3F44">
        <w:rPr>
          <w:rFonts w:ascii="Times New Roman" w:hAnsi="Times New Roman"/>
          <w:snapToGrid w:val="0"/>
          <w:szCs w:val="24"/>
        </w:rPr>
        <w:t xml:space="preserve">10.1. </w:t>
      </w:r>
      <w:proofErr w:type="gramStart"/>
      <w:r w:rsidRPr="00AF3F44">
        <w:rPr>
          <w:rFonts w:ascii="Times New Roman" w:hAnsi="Times New Roman"/>
          <w:snapToGrid w:val="0"/>
          <w:szCs w:val="24"/>
        </w:rPr>
        <w:t>Проход сотрудников Исполнителя на режимные территории Заказчика и допуск к работам производится в соответствии с требованиями Федерального закона от 21.11.1995 № 170-ФЗ «Об использовании атомной энергии», Закона от 21.07.1993 № 5485-1 «О государственной тайне», Инструкцией о порядке допуска должностных лиц и граждан Российской Федерации к государственной тайне, утвержденной Постановлением Правительства Российской Федерации от 06.02.2010 № 63 и нормативными актами Заказчика о допуске лиц</w:t>
      </w:r>
      <w:proofErr w:type="gramEnd"/>
      <w:r w:rsidRPr="00AF3F44">
        <w:rPr>
          <w:rFonts w:ascii="Times New Roman" w:hAnsi="Times New Roman"/>
          <w:snapToGrid w:val="0"/>
          <w:szCs w:val="24"/>
        </w:rPr>
        <w:t xml:space="preserve"> на соответствующие объекты. </w:t>
      </w:r>
    </w:p>
    <w:p w:rsidR="002B0354" w:rsidRPr="00AF3F44" w:rsidRDefault="002B0354" w:rsidP="002B0354">
      <w:pPr>
        <w:ind w:firstLine="709"/>
        <w:jc w:val="both"/>
        <w:rPr>
          <w:rFonts w:ascii="Times New Roman" w:hAnsi="Times New Roman"/>
          <w:snapToGrid w:val="0"/>
          <w:szCs w:val="24"/>
        </w:rPr>
      </w:pPr>
      <w:r w:rsidRPr="00AF3F44">
        <w:rPr>
          <w:rFonts w:ascii="Times New Roman" w:hAnsi="Times New Roman"/>
          <w:snapToGrid w:val="0"/>
          <w:szCs w:val="24"/>
        </w:rPr>
        <w:t>Для решения вопроса о допуске к работам конкретных лиц Исполнитель по решению Заказчика предоставляет анкетные материалы на персонал, привлекаемый к работе на объекте в соответствии с пунктом 9 Инструкции о порядке допуска должностных лиц и граждан Российской Федерации к государственной тайне утвержденной Постановлением Правительства Российской Федерации от 06.02.2010 № 63.</w:t>
      </w:r>
    </w:p>
    <w:p w:rsidR="002B0354" w:rsidRPr="00AF3F44" w:rsidRDefault="002B0354" w:rsidP="002B0354">
      <w:pPr>
        <w:ind w:firstLine="709"/>
        <w:jc w:val="both"/>
        <w:rPr>
          <w:rFonts w:ascii="Times New Roman" w:hAnsi="Times New Roman"/>
          <w:snapToGrid w:val="0"/>
          <w:szCs w:val="24"/>
        </w:rPr>
      </w:pPr>
      <w:r w:rsidRPr="00AF3F44">
        <w:rPr>
          <w:rFonts w:ascii="Times New Roman" w:hAnsi="Times New Roman"/>
          <w:snapToGrid w:val="0"/>
          <w:szCs w:val="24"/>
        </w:rPr>
        <w:t xml:space="preserve">Порядок движения материальных ценностей через КПП Заказчика определяется нормативными требованиями Заказчика. </w:t>
      </w:r>
    </w:p>
    <w:p w:rsidR="002B0354" w:rsidRPr="00AF3F44" w:rsidRDefault="002B0354" w:rsidP="002B0354">
      <w:pPr>
        <w:ind w:firstLine="709"/>
        <w:jc w:val="both"/>
        <w:rPr>
          <w:rFonts w:ascii="Times New Roman" w:hAnsi="Times New Roman"/>
          <w:szCs w:val="24"/>
        </w:rPr>
      </w:pPr>
      <w:r w:rsidRPr="00AF3F44">
        <w:rPr>
          <w:rFonts w:ascii="Times New Roman" w:hAnsi="Times New Roman"/>
          <w:snapToGrid w:val="0"/>
          <w:szCs w:val="24"/>
        </w:rPr>
        <w:t>10.2.</w:t>
      </w:r>
      <w:r w:rsidRPr="00AF3F44">
        <w:rPr>
          <w:rFonts w:ascii="Times New Roman" w:hAnsi="Times New Roman"/>
          <w:szCs w:val="24"/>
        </w:rPr>
        <w:t> Любые изменения и дополнения к настоящему Договору действительны при условии, если они совершены в письменной форме и подписаны надлежаще уполномоченными на то представителями Сторон.</w:t>
      </w:r>
    </w:p>
    <w:p w:rsidR="002B0354" w:rsidRPr="00AF3F44" w:rsidRDefault="002B0354" w:rsidP="002B0354">
      <w:pPr>
        <w:spacing w:line="228" w:lineRule="auto"/>
        <w:ind w:firstLine="709"/>
        <w:jc w:val="both"/>
        <w:rPr>
          <w:rFonts w:ascii="Times New Roman" w:hAnsi="Times New Roman"/>
          <w:szCs w:val="24"/>
        </w:rPr>
      </w:pPr>
      <w:r w:rsidRPr="00AF3F44">
        <w:rPr>
          <w:rFonts w:ascii="Times New Roman" w:hAnsi="Times New Roman"/>
          <w:szCs w:val="24"/>
        </w:rPr>
        <w:lastRenderedPageBreak/>
        <w:t>10.3. Все уведомления и сообщения должны направляться в письменной форме. Сообщения будут считаться исполненными надлежащим образом, если они посланы заказным письмом, по телеграфу, телетайпу, телексу, телефаксу или доставлены лично по юридическим (почтовым) адресам сторон с получением под расписку соответствующими должностными лицами.</w:t>
      </w:r>
    </w:p>
    <w:p w:rsidR="002B0354" w:rsidRPr="00AF3F44" w:rsidRDefault="002B0354" w:rsidP="002B0354">
      <w:pPr>
        <w:ind w:firstLine="709"/>
        <w:jc w:val="both"/>
        <w:rPr>
          <w:rFonts w:ascii="Times New Roman" w:hAnsi="Times New Roman"/>
          <w:szCs w:val="24"/>
        </w:rPr>
      </w:pPr>
      <w:r w:rsidRPr="00AF3F44">
        <w:rPr>
          <w:rFonts w:ascii="Times New Roman" w:hAnsi="Times New Roman"/>
          <w:szCs w:val="24"/>
        </w:rPr>
        <w:t>10.4. При изменении наименования, местонахождения, банковских реквизитов или реорганизации одной из Сторон, она обязана письменно в двухнедельный срок после произошедших изменений сообщить другой Стороне о данных изменениях, кроме случаев, когда изменение наименования и реорганизация происходят в соответствии с указами Президента Российской Федерации и постановлениями Правительства Российской Федерации.</w:t>
      </w:r>
    </w:p>
    <w:p w:rsidR="002B0354" w:rsidRPr="00AF3F44" w:rsidRDefault="002B0354" w:rsidP="002B0354">
      <w:pPr>
        <w:ind w:firstLine="709"/>
        <w:jc w:val="both"/>
        <w:rPr>
          <w:rFonts w:ascii="Times New Roman" w:hAnsi="Times New Roman"/>
          <w:szCs w:val="24"/>
        </w:rPr>
      </w:pPr>
      <w:r w:rsidRPr="00AF3F44">
        <w:rPr>
          <w:rFonts w:ascii="Times New Roman" w:hAnsi="Times New Roman"/>
          <w:szCs w:val="24"/>
        </w:rPr>
        <w:t>10.5. Предмет настоящего Договора, ход выполнения работ и результаты работ не являются конфиденциальными.</w:t>
      </w:r>
    </w:p>
    <w:p w:rsidR="002B0354" w:rsidRPr="00AF3F44" w:rsidRDefault="002B0354" w:rsidP="002B0354">
      <w:pPr>
        <w:ind w:firstLine="709"/>
        <w:jc w:val="both"/>
        <w:rPr>
          <w:rFonts w:ascii="Times New Roman" w:hAnsi="Times New Roman"/>
          <w:szCs w:val="24"/>
        </w:rPr>
      </w:pPr>
      <w:r w:rsidRPr="00AF3F44">
        <w:rPr>
          <w:rFonts w:ascii="Times New Roman" w:hAnsi="Times New Roman"/>
          <w:szCs w:val="24"/>
        </w:rPr>
        <w:t>10.6. Условия о раскрытии сведений об Исполнителе.</w:t>
      </w:r>
    </w:p>
    <w:p w:rsidR="002B0354" w:rsidRPr="00AF3F44" w:rsidRDefault="002B0354" w:rsidP="002B0354">
      <w:pPr>
        <w:spacing w:line="228" w:lineRule="auto"/>
        <w:ind w:firstLine="709"/>
        <w:jc w:val="both"/>
        <w:rPr>
          <w:rFonts w:ascii="Times New Roman" w:hAnsi="Times New Roman"/>
          <w:szCs w:val="24"/>
        </w:rPr>
      </w:pPr>
      <w:r w:rsidRPr="00AF3F44">
        <w:rPr>
          <w:rFonts w:ascii="Times New Roman" w:hAnsi="Times New Roman"/>
          <w:szCs w:val="24"/>
        </w:rPr>
        <w:t>10.6.1. 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ранее представленные в составе заявки на участие в открытом конкурсе (далее – Сведения), являются полными, точными, достоверными и сохраняют свою актуальность на дату подписания Договора.</w:t>
      </w:r>
    </w:p>
    <w:p w:rsidR="002B0354" w:rsidRPr="00AF3F44" w:rsidRDefault="002B0354" w:rsidP="002B0354">
      <w:pPr>
        <w:spacing w:line="228" w:lineRule="auto"/>
        <w:ind w:firstLine="709"/>
        <w:jc w:val="both"/>
        <w:rPr>
          <w:rFonts w:ascii="Times New Roman" w:hAnsi="Times New Roman"/>
          <w:szCs w:val="24"/>
        </w:rPr>
      </w:pPr>
      <w:r w:rsidRPr="00AF3F44">
        <w:rPr>
          <w:rFonts w:ascii="Times New Roman" w:hAnsi="Times New Roman"/>
          <w:szCs w:val="24"/>
        </w:rPr>
        <w:t>10.6.2. При изменении сведений Исполнитель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нотариально или уполномоченным должностным лицом Исполнителя.</w:t>
      </w:r>
    </w:p>
    <w:p w:rsidR="002B0354" w:rsidRPr="00AF3F44" w:rsidRDefault="002B0354" w:rsidP="002B0354">
      <w:pPr>
        <w:spacing w:line="228" w:lineRule="auto"/>
        <w:ind w:firstLine="709"/>
        <w:jc w:val="both"/>
        <w:rPr>
          <w:rFonts w:ascii="Times New Roman" w:hAnsi="Times New Roman"/>
          <w:szCs w:val="24"/>
        </w:rPr>
      </w:pPr>
      <w:r w:rsidRPr="00AF3F44">
        <w:rPr>
          <w:rFonts w:ascii="Times New Roman" w:hAnsi="Times New Roman"/>
          <w:szCs w:val="24"/>
        </w:rPr>
        <w:t>10.6.3. </w:t>
      </w:r>
      <w:proofErr w:type="gramStart"/>
      <w:r w:rsidRPr="00AF3F44">
        <w:rPr>
          <w:rFonts w:ascii="Times New Roman" w:hAnsi="Times New Roman"/>
          <w:szCs w:val="24"/>
        </w:rPr>
        <w:t xml:space="preserve">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w:t>
      </w:r>
      <w:proofErr w:type="spellStart"/>
      <w:r w:rsidRPr="00AF3F44">
        <w:rPr>
          <w:rFonts w:ascii="Times New Roman" w:hAnsi="Times New Roman"/>
          <w:szCs w:val="24"/>
        </w:rPr>
        <w:t>числеФедеральной</w:t>
      </w:r>
      <w:proofErr w:type="spellEnd"/>
      <w:proofErr w:type="gramEnd"/>
      <w:r w:rsidRPr="00AF3F44">
        <w:rPr>
          <w:rFonts w:ascii="Times New Roman" w:hAnsi="Times New Roman"/>
          <w:szCs w:val="24"/>
        </w:rPr>
        <w:t xml:space="preserve"> налоговой службе Российской Федерации, Минэнерго России, </w:t>
      </w:r>
      <w:proofErr w:type="spellStart"/>
      <w:r w:rsidRPr="00AF3F44">
        <w:rPr>
          <w:rFonts w:ascii="Times New Roman" w:hAnsi="Times New Roman"/>
          <w:szCs w:val="24"/>
        </w:rPr>
        <w:t>Росфинмониторингу</w:t>
      </w:r>
      <w:proofErr w:type="spellEnd"/>
      <w:r w:rsidRPr="00AF3F44">
        <w:rPr>
          <w:rFonts w:ascii="Times New Roman" w:hAnsi="Times New Roman"/>
          <w:szCs w:val="24"/>
        </w:rPr>
        <w:t>, Правительству Российской Федерации)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2B0354" w:rsidRPr="00AF3F44" w:rsidRDefault="002B0354" w:rsidP="002B0354">
      <w:pPr>
        <w:spacing w:line="228" w:lineRule="auto"/>
        <w:ind w:firstLine="709"/>
        <w:jc w:val="both"/>
        <w:rPr>
          <w:rFonts w:ascii="Times New Roman" w:hAnsi="Times New Roman"/>
          <w:szCs w:val="24"/>
        </w:rPr>
      </w:pPr>
      <w:r w:rsidRPr="00AF3F44">
        <w:rPr>
          <w:rFonts w:ascii="Times New Roman" w:hAnsi="Times New Roman"/>
          <w:szCs w:val="24"/>
        </w:rPr>
        <w:t>10.6.4. 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B0354" w:rsidRPr="00AF3F44" w:rsidRDefault="002B0354" w:rsidP="002B0354">
      <w:pPr>
        <w:spacing w:line="228" w:lineRule="auto"/>
        <w:ind w:firstLine="709"/>
        <w:jc w:val="both"/>
        <w:rPr>
          <w:rFonts w:ascii="Times New Roman" w:hAnsi="Times New Roman"/>
          <w:szCs w:val="24"/>
        </w:rPr>
      </w:pPr>
      <w:r w:rsidRPr="00AF3F44">
        <w:rPr>
          <w:rFonts w:ascii="Times New Roman" w:hAnsi="Times New Roman"/>
          <w:szCs w:val="24"/>
        </w:rPr>
        <w:t>10.6.5. </w:t>
      </w:r>
      <w:proofErr w:type="gramStart"/>
      <w:r w:rsidRPr="00AF3F44">
        <w:rPr>
          <w:rFonts w:ascii="Times New Roman" w:hAnsi="Times New Roman"/>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настоящего Договора и предъявления Заказчиком Исполнителю требования о возмещении убытков, причиненных прекращением настоящего Договора.</w:t>
      </w:r>
      <w:proofErr w:type="gramEnd"/>
      <w:r w:rsidRPr="00AF3F44">
        <w:rPr>
          <w:rFonts w:ascii="Times New Roman" w:hAnsi="Times New Roman"/>
          <w:szCs w:val="24"/>
        </w:rPr>
        <w:t xml:space="preserve"> Настоящий Договор считается расторгнутым </w:t>
      </w:r>
      <w:proofErr w:type="gramStart"/>
      <w:r w:rsidRPr="00AF3F44">
        <w:rPr>
          <w:rFonts w:ascii="Times New Roman" w:hAnsi="Times New Roman"/>
          <w:szCs w:val="24"/>
        </w:rPr>
        <w:t>с даты получения</w:t>
      </w:r>
      <w:proofErr w:type="gramEnd"/>
      <w:r w:rsidRPr="00AF3F44">
        <w:rPr>
          <w:rFonts w:ascii="Times New Roman" w:hAnsi="Times New Roman"/>
          <w:szCs w:val="24"/>
        </w:rPr>
        <w:t xml:space="preserve"> Исполнителем соответствующего письменного уведомления Заказчика, если более поздняя дата не будет установлена в уведомлении.</w:t>
      </w:r>
    </w:p>
    <w:p w:rsidR="002B0354" w:rsidRPr="00AF3F44" w:rsidRDefault="002B0354" w:rsidP="002B0354">
      <w:pPr>
        <w:suppressAutoHyphens w:val="0"/>
        <w:spacing w:line="228" w:lineRule="auto"/>
        <w:ind w:firstLine="709"/>
        <w:jc w:val="both"/>
        <w:rPr>
          <w:rFonts w:ascii="Times New Roman" w:hAnsi="Times New Roman"/>
          <w:szCs w:val="24"/>
          <w:lang w:eastAsia="ru-RU"/>
        </w:rPr>
      </w:pPr>
      <w:r w:rsidRPr="00AF3F44">
        <w:rPr>
          <w:rFonts w:ascii="Times New Roman" w:hAnsi="Times New Roman"/>
          <w:szCs w:val="24"/>
          <w:lang w:eastAsia="ru-RU"/>
        </w:rPr>
        <w:t>10.7. Условия о налоговой добросовестности Исполнителя.</w:t>
      </w:r>
    </w:p>
    <w:p w:rsidR="002B0354" w:rsidRPr="00AF3F44" w:rsidRDefault="002B0354" w:rsidP="002B0354">
      <w:pPr>
        <w:suppressAutoHyphens w:val="0"/>
        <w:spacing w:line="228" w:lineRule="auto"/>
        <w:ind w:firstLine="709"/>
        <w:jc w:val="both"/>
        <w:rPr>
          <w:rFonts w:ascii="Times New Roman" w:hAnsi="Times New Roman"/>
          <w:szCs w:val="24"/>
          <w:lang w:eastAsia="ru-RU"/>
        </w:rPr>
      </w:pPr>
      <w:r w:rsidRPr="00AF3F44">
        <w:rPr>
          <w:rFonts w:ascii="Times New Roman" w:hAnsi="Times New Roman"/>
          <w:szCs w:val="24"/>
          <w:lang w:eastAsia="ru-RU"/>
        </w:rPr>
        <w:t xml:space="preserve">10.7.1. Срок предоставления документов, перечисленных в п. 10.7.2 настоящего Договора – не позднее пятнадцати дней </w:t>
      </w:r>
      <w:proofErr w:type="gramStart"/>
      <w:r w:rsidRPr="00AF3F44">
        <w:rPr>
          <w:rFonts w:ascii="Times New Roman" w:hAnsi="Times New Roman"/>
          <w:szCs w:val="24"/>
          <w:lang w:eastAsia="ru-RU"/>
        </w:rPr>
        <w:t>с даты заключения</w:t>
      </w:r>
      <w:proofErr w:type="gramEnd"/>
      <w:r w:rsidRPr="00AF3F44">
        <w:rPr>
          <w:rFonts w:ascii="Times New Roman" w:hAnsi="Times New Roman"/>
          <w:szCs w:val="24"/>
          <w:lang w:eastAsia="ru-RU"/>
        </w:rPr>
        <w:t xml:space="preserve"> Договора.</w:t>
      </w:r>
    </w:p>
    <w:p w:rsidR="002B0354" w:rsidRPr="00AF3F44" w:rsidRDefault="002B0354" w:rsidP="002B0354">
      <w:pPr>
        <w:suppressAutoHyphens w:val="0"/>
        <w:ind w:firstLine="709"/>
        <w:jc w:val="both"/>
        <w:rPr>
          <w:rFonts w:ascii="Times New Roman" w:hAnsi="Times New Roman"/>
          <w:szCs w:val="24"/>
          <w:lang w:val="x-none" w:eastAsia="x-none"/>
        </w:rPr>
      </w:pPr>
      <w:r w:rsidRPr="00AF3F44">
        <w:rPr>
          <w:rFonts w:ascii="Times New Roman" w:hAnsi="Times New Roman"/>
          <w:szCs w:val="24"/>
          <w:lang w:val="x-none" w:eastAsia="x-none"/>
        </w:rPr>
        <w:t>10.</w:t>
      </w:r>
      <w:r w:rsidRPr="00AF3F44">
        <w:rPr>
          <w:rFonts w:ascii="Times New Roman" w:hAnsi="Times New Roman"/>
          <w:szCs w:val="24"/>
          <w:lang w:eastAsia="x-none"/>
        </w:rPr>
        <w:t>7</w:t>
      </w:r>
      <w:r w:rsidRPr="00AF3F44">
        <w:rPr>
          <w:rFonts w:ascii="Times New Roman" w:hAnsi="Times New Roman"/>
          <w:szCs w:val="24"/>
          <w:lang w:val="x-none" w:eastAsia="x-none"/>
        </w:rPr>
        <w:t>.2. Исполнитель в срок, установленный п. 10.</w:t>
      </w:r>
      <w:r w:rsidRPr="00AF3F44">
        <w:rPr>
          <w:rFonts w:ascii="Times New Roman" w:hAnsi="Times New Roman"/>
          <w:szCs w:val="24"/>
          <w:lang w:eastAsia="x-none"/>
        </w:rPr>
        <w:t>7</w:t>
      </w:r>
      <w:r w:rsidRPr="00AF3F44">
        <w:rPr>
          <w:rFonts w:ascii="Times New Roman" w:hAnsi="Times New Roman"/>
          <w:szCs w:val="24"/>
          <w:lang w:val="x-none" w:eastAsia="x-none"/>
        </w:rPr>
        <w:t>.1 Договора, обязан предоставить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p>
    <w:p w:rsidR="002B0354" w:rsidRPr="00AF3F44" w:rsidRDefault="002B0354" w:rsidP="002B0354">
      <w:pPr>
        <w:suppressAutoHyphens w:val="0"/>
        <w:spacing w:line="180" w:lineRule="atLeast"/>
        <w:ind w:firstLine="709"/>
        <w:jc w:val="both"/>
        <w:outlineLvl w:val="0"/>
        <w:rPr>
          <w:rFonts w:ascii="Times New Roman" w:hAnsi="Times New Roman"/>
          <w:szCs w:val="24"/>
          <w:lang w:eastAsia="ru-RU"/>
        </w:rPr>
      </w:pPr>
      <w:r w:rsidRPr="00AF3F44">
        <w:rPr>
          <w:rFonts w:ascii="Times New Roman" w:hAnsi="Times New Roman"/>
          <w:szCs w:val="24"/>
          <w:lang w:eastAsia="ru-RU"/>
        </w:rPr>
        <w:lastRenderedPageBreak/>
        <w:t>При наличии в справке положений о неисполненной обязанности по уплате налогов, сборов, пеней, штрафов Исполнитель в тот же срок дополнительно представляет Заказчику:</w:t>
      </w:r>
    </w:p>
    <w:p w:rsidR="002B0354" w:rsidRPr="00AF3F44" w:rsidRDefault="002B0354" w:rsidP="002B0354">
      <w:pPr>
        <w:suppressAutoHyphens w:val="0"/>
        <w:spacing w:line="180" w:lineRule="atLeast"/>
        <w:ind w:firstLine="709"/>
        <w:jc w:val="both"/>
        <w:outlineLvl w:val="0"/>
        <w:rPr>
          <w:rFonts w:ascii="Times New Roman" w:hAnsi="Times New Roman"/>
          <w:szCs w:val="24"/>
          <w:lang w:eastAsia="ru-RU"/>
        </w:rPr>
      </w:pPr>
      <w:r w:rsidRPr="00AF3F44">
        <w:rPr>
          <w:rFonts w:ascii="Times New Roman" w:hAnsi="Times New Roman"/>
          <w:szCs w:val="24"/>
          <w:lang w:eastAsia="ru-RU"/>
        </w:rPr>
        <w:t xml:space="preserve">копию справки о состоянии расчетов по налогам, сборам, пеням и штрафам, выданной налоговым органом не ранее чем за 60 дней до дня заключения Договора; </w:t>
      </w:r>
    </w:p>
    <w:p w:rsidR="002B0354" w:rsidRPr="00AF3F44" w:rsidRDefault="002B0354" w:rsidP="002B0354">
      <w:pPr>
        <w:suppressAutoHyphens w:val="0"/>
        <w:ind w:firstLine="709"/>
        <w:jc w:val="both"/>
        <w:rPr>
          <w:rFonts w:ascii="Times New Roman" w:hAnsi="Times New Roman"/>
          <w:szCs w:val="24"/>
          <w:lang w:val="x-none" w:eastAsia="x-none"/>
        </w:rPr>
      </w:pPr>
      <w:r w:rsidRPr="00AF3F44">
        <w:rPr>
          <w:rFonts w:ascii="Times New Roman" w:hAnsi="Times New Roman"/>
          <w:szCs w:val="24"/>
          <w:lang w:val="x-none" w:eastAsia="x-none"/>
        </w:rPr>
        <w:t>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2B0354" w:rsidRPr="00AF3F44" w:rsidRDefault="002B0354" w:rsidP="002B0354">
      <w:pPr>
        <w:spacing w:line="228" w:lineRule="auto"/>
        <w:ind w:firstLine="709"/>
        <w:jc w:val="both"/>
        <w:rPr>
          <w:rFonts w:ascii="Times New Roman" w:hAnsi="Times New Roman"/>
          <w:szCs w:val="24"/>
        </w:rPr>
      </w:pPr>
      <w:r w:rsidRPr="00AF3F44">
        <w:rPr>
          <w:rFonts w:ascii="Times New Roman" w:hAnsi="Times New Roman"/>
          <w:szCs w:val="24"/>
          <w:lang w:eastAsia="ru-RU"/>
        </w:rPr>
        <w:t xml:space="preserve">10.7.3. Настоящий </w:t>
      </w:r>
      <w:proofErr w:type="gramStart"/>
      <w:r w:rsidRPr="00AF3F44">
        <w:rPr>
          <w:rFonts w:ascii="Times New Roman" w:hAnsi="Times New Roman"/>
          <w:szCs w:val="24"/>
          <w:lang w:eastAsia="ru-RU"/>
        </w:rPr>
        <w:t>Договор</w:t>
      </w:r>
      <w:proofErr w:type="gramEnd"/>
      <w:r w:rsidRPr="00AF3F44">
        <w:rPr>
          <w:rFonts w:ascii="Times New Roman" w:hAnsi="Times New Roman"/>
          <w:szCs w:val="24"/>
          <w:lang w:eastAsia="ru-RU"/>
        </w:rPr>
        <w:t xml:space="preserve"> может быть расторгнут в одностороннем порядке при непредставлении Исполнителем документов, перечисленных пунктом 10.7.2 в срок, установленный пунктом 10.7.1,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p>
    <w:p w:rsidR="002B0354" w:rsidRPr="00AF3F44" w:rsidRDefault="002B0354" w:rsidP="002B0354">
      <w:pPr>
        <w:ind w:firstLine="709"/>
        <w:jc w:val="both"/>
        <w:rPr>
          <w:rFonts w:ascii="Times New Roman" w:hAnsi="Times New Roman"/>
          <w:szCs w:val="24"/>
        </w:rPr>
      </w:pPr>
      <w:r w:rsidRPr="00AF3F44">
        <w:rPr>
          <w:rFonts w:ascii="Times New Roman" w:hAnsi="Times New Roman"/>
          <w:szCs w:val="24"/>
        </w:rPr>
        <w:t>10.8. Взаимоотношения Сторон, не урегулированные настоящим Договором, регулируются действующим законодательством Российской Федерации.</w:t>
      </w:r>
    </w:p>
    <w:p w:rsidR="002B0354" w:rsidRPr="00AF3F44" w:rsidRDefault="002B0354" w:rsidP="002B0354">
      <w:pPr>
        <w:ind w:firstLine="709"/>
        <w:jc w:val="both"/>
        <w:rPr>
          <w:rFonts w:ascii="Times New Roman" w:hAnsi="Times New Roman"/>
          <w:snapToGrid w:val="0"/>
          <w:szCs w:val="24"/>
        </w:rPr>
      </w:pPr>
      <w:r w:rsidRPr="00AF3F44">
        <w:rPr>
          <w:rFonts w:ascii="Times New Roman" w:hAnsi="Times New Roman"/>
          <w:snapToGrid w:val="0"/>
          <w:szCs w:val="24"/>
        </w:rPr>
        <w:t>10.9. Настоящий Договор составлен в 2-х экземплярах, по одному для каждой из Сторон. Каждый экземпляр Договора идентичен и имеет одинаковую юридическую силу.</w:t>
      </w:r>
    </w:p>
    <w:p w:rsidR="002B0354" w:rsidRPr="00AF3F44" w:rsidRDefault="002B0354" w:rsidP="002B0354">
      <w:pPr>
        <w:jc w:val="both"/>
        <w:rPr>
          <w:rFonts w:ascii="Times New Roman" w:hAnsi="Times New Roman"/>
          <w:snapToGrid w:val="0"/>
          <w:szCs w:val="24"/>
        </w:rPr>
      </w:pPr>
    </w:p>
    <w:p w:rsidR="002B0354" w:rsidRPr="00AF3F44" w:rsidRDefault="002B0354" w:rsidP="002B0354">
      <w:pPr>
        <w:jc w:val="both"/>
        <w:rPr>
          <w:rFonts w:ascii="Times New Roman" w:hAnsi="Times New Roman"/>
          <w:snapToGrid w:val="0"/>
          <w:szCs w:val="24"/>
        </w:rPr>
      </w:pPr>
      <w:r w:rsidRPr="00AF3F44">
        <w:rPr>
          <w:rFonts w:ascii="Times New Roman" w:hAnsi="Times New Roman"/>
          <w:snapToGrid w:val="0"/>
          <w:szCs w:val="24"/>
        </w:rPr>
        <w:t>Приложения к настоящему Договору:</w:t>
      </w:r>
    </w:p>
    <w:p w:rsidR="002B0354" w:rsidRPr="00AF3F44" w:rsidRDefault="002B0354" w:rsidP="002B0354">
      <w:pPr>
        <w:numPr>
          <w:ilvl w:val="0"/>
          <w:numId w:val="6"/>
        </w:numPr>
        <w:suppressAutoHyphens w:val="0"/>
        <w:ind w:left="993" w:hanging="284"/>
        <w:jc w:val="both"/>
        <w:rPr>
          <w:rFonts w:ascii="Times New Roman" w:hAnsi="Times New Roman"/>
          <w:snapToGrid w:val="0"/>
          <w:szCs w:val="24"/>
        </w:rPr>
      </w:pPr>
      <w:r w:rsidRPr="00AF3F44">
        <w:rPr>
          <w:rFonts w:ascii="Times New Roman" w:hAnsi="Times New Roman"/>
          <w:snapToGrid w:val="0"/>
          <w:szCs w:val="24"/>
        </w:rPr>
        <w:t>Приложение № 1 – Техническое задание.</w:t>
      </w:r>
    </w:p>
    <w:p w:rsidR="002B0354" w:rsidRPr="00AF3F44" w:rsidRDefault="002B0354" w:rsidP="002B0354">
      <w:pPr>
        <w:numPr>
          <w:ilvl w:val="0"/>
          <w:numId w:val="6"/>
        </w:numPr>
        <w:suppressAutoHyphens w:val="0"/>
        <w:ind w:left="993" w:hanging="284"/>
        <w:jc w:val="both"/>
        <w:rPr>
          <w:rFonts w:ascii="Times New Roman" w:hAnsi="Times New Roman"/>
          <w:snapToGrid w:val="0"/>
          <w:szCs w:val="24"/>
        </w:rPr>
      </w:pPr>
      <w:r w:rsidRPr="00AF3F44">
        <w:rPr>
          <w:rFonts w:ascii="Times New Roman" w:eastAsia="Calibri" w:hAnsi="Times New Roman"/>
          <w:snapToGrid w:val="0"/>
          <w:szCs w:val="24"/>
          <w:lang w:eastAsia="en-US"/>
        </w:rPr>
        <w:t>Приложение № 2 – Календарный план.</w:t>
      </w:r>
    </w:p>
    <w:p w:rsidR="002B0354" w:rsidRPr="00AF3F44" w:rsidRDefault="002B0354" w:rsidP="002B0354">
      <w:pPr>
        <w:tabs>
          <w:tab w:val="left" w:pos="993"/>
        </w:tabs>
        <w:ind w:hanging="284"/>
        <w:jc w:val="both"/>
        <w:rPr>
          <w:rFonts w:ascii="Times New Roman" w:hAnsi="Times New Roman"/>
          <w:snapToGrid w:val="0"/>
          <w:szCs w:val="24"/>
        </w:rPr>
      </w:pPr>
    </w:p>
    <w:p w:rsidR="002B0354" w:rsidRPr="00AF3F44" w:rsidRDefault="002B0354" w:rsidP="002B0354">
      <w:pPr>
        <w:keepNext/>
        <w:keepLines/>
        <w:widowControl w:val="0"/>
        <w:numPr>
          <w:ilvl w:val="0"/>
          <w:numId w:val="3"/>
        </w:numPr>
        <w:suppressLineNumbers/>
        <w:tabs>
          <w:tab w:val="left" w:pos="0"/>
          <w:tab w:val="left" w:pos="567"/>
          <w:tab w:val="left" w:pos="1134"/>
          <w:tab w:val="left" w:pos="1980"/>
          <w:tab w:val="left" w:pos="2266"/>
          <w:tab w:val="left" w:pos="3399"/>
          <w:tab w:val="left" w:pos="3965"/>
          <w:tab w:val="left" w:pos="4531"/>
          <w:tab w:val="left" w:pos="4962"/>
          <w:tab w:val="left" w:pos="5664"/>
          <w:tab w:val="left" w:pos="6231"/>
          <w:tab w:val="left" w:pos="6797"/>
          <w:tab w:val="left" w:pos="7363"/>
          <w:tab w:val="left" w:pos="7930"/>
          <w:tab w:val="left" w:pos="8496"/>
          <w:tab w:val="left" w:pos="9063"/>
        </w:tabs>
        <w:suppressAutoHyphens w:val="0"/>
        <w:ind w:firstLine="0"/>
        <w:jc w:val="center"/>
        <w:rPr>
          <w:rFonts w:ascii="Times New Roman" w:hAnsi="Times New Roman"/>
          <w:b/>
          <w:szCs w:val="24"/>
          <w:lang w:eastAsia="ru-RU"/>
        </w:rPr>
      </w:pPr>
      <w:r w:rsidRPr="00AF3F44">
        <w:rPr>
          <w:rFonts w:ascii="Times New Roman" w:hAnsi="Times New Roman"/>
          <w:b/>
          <w:szCs w:val="24"/>
          <w:lang w:eastAsia="ru-RU"/>
        </w:rPr>
        <w:t>Юридические адреса, банковские реквизиты и подписи сторон</w:t>
      </w:r>
    </w:p>
    <w:tbl>
      <w:tblPr>
        <w:tblW w:w="9634" w:type="dxa"/>
        <w:tblLayout w:type="fixed"/>
        <w:tblLook w:val="0000" w:firstRow="0" w:lastRow="0" w:firstColumn="0" w:lastColumn="0" w:noHBand="0" w:noVBand="0"/>
      </w:tblPr>
      <w:tblGrid>
        <w:gridCol w:w="5211"/>
        <w:gridCol w:w="4423"/>
      </w:tblGrid>
      <w:tr w:rsidR="002B0354" w:rsidRPr="00AF3F44" w:rsidTr="00F22292">
        <w:trPr>
          <w:trHeight w:val="4368"/>
        </w:trPr>
        <w:tc>
          <w:tcPr>
            <w:tcW w:w="5211" w:type="dxa"/>
            <w:shd w:val="clear" w:color="auto" w:fill="auto"/>
          </w:tcPr>
          <w:p w:rsidR="002B0354" w:rsidRPr="00AF3F44" w:rsidRDefault="002B0354" w:rsidP="00F22292">
            <w:pPr>
              <w:snapToGrid w:val="0"/>
              <w:jc w:val="center"/>
              <w:rPr>
                <w:rFonts w:ascii="Times New Roman" w:hAnsi="Times New Roman"/>
                <w:szCs w:val="24"/>
              </w:rPr>
            </w:pPr>
          </w:p>
          <w:p w:rsidR="002B0354" w:rsidRPr="00AF3F44" w:rsidRDefault="002B0354" w:rsidP="00F22292">
            <w:pPr>
              <w:snapToGrid w:val="0"/>
              <w:rPr>
                <w:rFonts w:ascii="Times New Roman" w:hAnsi="Times New Roman"/>
                <w:szCs w:val="24"/>
              </w:rPr>
            </w:pPr>
            <w:r w:rsidRPr="00AF3F44">
              <w:rPr>
                <w:rFonts w:ascii="Times New Roman" w:hAnsi="Times New Roman"/>
                <w:szCs w:val="24"/>
              </w:rPr>
              <w:t>ЗАКАЗЧИК</w:t>
            </w:r>
          </w:p>
          <w:p w:rsidR="002B0354" w:rsidRPr="00AF3F44" w:rsidRDefault="002B0354" w:rsidP="00F22292">
            <w:pPr>
              <w:suppressAutoHyphens w:val="0"/>
              <w:jc w:val="both"/>
              <w:rPr>
                <w:rFonts w:ascii="Times New Roman" w:hAnsi="Times New Roman"/>
                <w:szCs w:val="24"/>
              </w:rPr>
            </w:pPr>
          </w:p>
          <w:p w:rsidR="002B0354" w:rsidRPr="00AF3F44" w:rsidRDefault="002B0354" w:rsidP="00F22292">
            <w:pPr>
              <w:spacing w:line="240" w:lineRule="atLeast"/>
              <w:ind w:right="-213"/>
              <w:rPr>
                <w:rFonts w:ascii="Times New Roman" w:hAnsi="Times New Roman"/>
                <w:szCs w:val="24"/>
              </w:rPr>
            </w:pPr>
            <w:r w:rsidRPr="00AF3F44">
              <w:rPr>
                <w:rFonts w:ascii="Times New Roman" w:hAnsi="Times New Roman"/>
                <w:szCs w:val="24"/>
              </w:rPr>
              <w:t xml:space="preserve">ФГУП «ГНЦ РФ – ФЭИ» </w:t>
            </w:r>
          </w:p>
          <w:p w:rsidR="002B0354" w:rsidRPr="00AF3F44" w:rsidRDefault="002B0354" w:rsidP="00F22292">
            <w:pPr>
              <w:spacing w:line="240" w:lineRule="atLeast"/>
              <w:ind w:right="-213"/>
              <w:rPr>
                <w:rFonts w:ascii="Times New Roman" w:hAnsi="Times New Roman"/>
                <w:szCs w:val="24"/>
              </w:rPr>
            </w:pPr>
            <w:r w:rsidRPr="00AF3F44">
              <w:rPr>
                <w:rFonts w:ascii="Times New Roman" w:hAnsi="Times New Roman"/>
                <w:szCs w:val="24"/>
              </w:rPr>
              <w:t xml:space="preserve">Адрес: 249033, Калужская область, </w:t>
            </w:r>
          </w:p>
          <w:p w:rsidR="002B0354" w:rsidRPr="00AF3F44" w:rsidRDefault="002B0354" w:rsidP="00F22292">
            <w:pPr>
              <w:spacing w:line="240" w:lineRule="atLeast"/>
              <w:ind w:right="-213"/>
              <w:rPr>
                <w:rFonts w:ascii="Times New Roman" w:hAnsi="Times New Roman"/>
                <w:szCs w:val="24"/>
              </w:rPr>
            </w:pPr>
            <w:r w:rsidRPr="00AF3F44">
              <w:rPr>
                <w:rFonts w:ascii="Times New Roman" w:hAnsi="Times New Roman"/>
                <w:szCs w:val="24"/>
              </w:rPr>
              <w:t>г. Обнинск, пл. Бондаренко, 1</w:t>
            </w:r>
          </w:p>
          <w:p w:rsidR="002B0354" w:rsidRPr="00AF3F44" w:rsidRDefault="002B0354" w:rsidP="00F22292">
            <w:pPr>
              <w:spacing w:line="240" w:lineRule="atLeast"/>
              <w:ind w:right="-213"/>
              <w:rPr>
                <w:rFonts w:ascii="Times New Roman" w:hAnsi="Times New Roman"/>
                <w:szCs w:val="24"/>
              </w:rPr>
            </w:pPr>
            <w:r w:rsidRPr="00AF3F44">
              <w:rPr>
                <w:rFonts w:ascii="Times New Roman" w:hAnsi="Times New Roman"/>
                <w:szCs w:val="24"/>
              </w:rPr>
              <w:t>ИНН/КПП 4025024829/402501001</w:t>
            </w:r>
          </w:p>
          <w:p w:rsidR="002B0354" w:rsidRPr="00AF3F44" w:rsidRDefault="002B0354" w:rsidP="00F22292">
            <w:pPr>
              <w:spacing w:line="240" w:lineRule="atLeast"/>
              <w:ind w:right="-213"/>
              <w:rPr>
                <w:rFonts w:ascii="Times New Roman" w:hAnsi="Times New Roman"/>
                <w:szCs w:val="24"/>
              </w:rPr>
            </w:pPr>
            <w:r w:rsidRPr="00AF3F44">
              <w:rPr>
                <w:rFonts w:ascii="Times New Roman" w:hAnsi="Times New Roman"/>
                <w:szCs w:val="24"/>
              </w:rPr>
              <w:t>Филиал ОАО Банк ВТБ в г. Воронеж</w:t>
            </w:r>
          </w:p>
          <w:p w:rsidR="002B0354" w:rsidRPr="00AF3F44" w:rsidRDefault="002B0354" w:rsidP="00F22292">
            <w:pPr>
              <w:spacing w:line="240" w:lineRule="atLeast"/>
              <w:ind w:right="-213"/>
              <w:rPr>
                <w:rFonts w:ascii="Times New Roman" w:hAnsi="Times New Roman"/>
                <w:szCs w:val="24"/>
              </w:rPr>
            </w:pPr>
            <w:r w:rsidRPr="00AF3F44">
              <w:rPr>
                <w:rFonts w:ascii="Times New Roman" w:hAnsi="Times New Roman"/>
                <w:szCs w:val="24"/>
              </w:rPr>
              <w:t>Р/с 40502810024250000564</w:t>
            </w:r>
            <w:proofErr w:type="gramStart"/>
            <w:r w:rsidRPr="00AF3F44">
              <w:rPr>
                <w:rFonts w:ascii="Times New Roman" w:hAnsi="Times New Roman"/>
                <w:szCs w:val="24"/>
              </w:rPr>
              <w:br/>
              <w:t>К</w:t>
            </w:r>
            <w:proofErr w:type="gramEnd"/>
            <w:r w:rsidRPr="00AF3F44">
              <w:rPr>
                <w:rFonts w:ascii="Times New Roman" w:hAnsi="Times New Roman"/>
                <w:szCs w:val="24"/>
              </w:rPr>
              <w:t>/с 30101810100000000835</w:t>
            </w:r>
          </w:p>
          <w:p w:rsidR="002B0354" w:rsidRPr="00AF3F44" w:rsidRDefault="002B0354" w:rsidP="00F22292">
            <w:pPr>
              <w:spacing w:line="240" w:lineRule="atLeast"/>
              <w:ind w:right="-213"/>
              <w:rPr>
                <w:rFonts w:ascii="Times New Roman" w:hAnsi="Times New Roman"/>
                <w:szCs w:val="24"/>
              </w:rPr>
            </w:pPr>
            <w:r w:rsidRPr="00AF3F44">
              <w:rPr>
                <w:rFonts w:ascii="Times New Roman" w:hAnsi="Times New Roman"/>
                <w:szCs w:val="24"/>
              </w:rPr>
              <w:t>БИК 042007835</w:t>
            </w:r>
          </w:p>
          <w:p w:rsidR="002B0354" w:rsidRPr="00AF3F44" w:rsidRDefault="002B0354" w:rsidP="00F22292">
            <w:pPr>
              <w:tabs>
                <w:tab w:val="right" w:pos="4964"/>
              </w:tabs>
              <w:rPr>
                <w:rFonts w:ascii="Times New Roman" w:hAnsi="Times New Roman"/>
                <w:szCs w:val="24"/>
              </w:rPr>
            </w:pPr>
            <w:r w:rsidRPr="00AF3F44">
              <w:rPr>
                <w:rFonts w:ascii="Times New Roman" w:hAnsi="Times New Roman"/>
                <w:szCs w:val="24"/>
              </w:rPr>
              <w:t>Тел./факс: (48439) 94509, 94428</w:t>
            </w:r>
          </w:p>
          <w:p w:rsidR="002B0354" w:rsidRPr="00AF3F44" w:rsidRDefault="002B0354" w:rsidP="00F22292">
            <w:pPr>
              <w:rPr>
                <w:rFonts w:ascii="Times New Roman" w:hAnsi="Times New Roman"/>
                <w:szCs w:val="24"/>
              </w:rPr>
            </w:pPr>
          </w:p>
          <w:p w:rsidR="002B0354" w:rsidRDefault="002B0354" w:rsidP="00F22292">
            <w:pPr>
              <w:rPr>
                <w:rFonts w:ascii="Times New Roman" w:hAnsi="Times New Roman"/>
                <w:szCs w:val="24"/>
              </w:rPr>
            </w:pPr>
            <w:r>
              <w:rPr>
                <w:rFonts w:ascii="Times New Roman" w:hAnsi="Times New Roman"/>
                <w:szCs w:val="24"/>
              </w:rPr>
              <w:t>Финансовый директор</w:t>
            </w:r>
          </w:p>
          <w:p w:rsidR="002B0354" w:rsidRPr="00AF3F44" w:rsidRDefault="002B0354" w:rsidP="00F22292">
            <w:pPr>
              <w:rPr>
                <w:rFonts w:ascii="Times New Roman" w:hAnsi="Times New Roman"/>
                <w:szCs w:val="24"/>
              </w:rPr>
            </w:pPr>
            <w:r w:rsidRPr="00AF3F44">
              <w:rPr>
                <w:rFonts w:ascii="Times New Roman" w:hAnsi="Times New Roman"/>
                <w:szCs w:val="24"/>
              </w:rPr>
              <w:t>ФГУП «ГНЦ РФ – ФЭИ»</w:t>
            </w:r>
          </w:p>
          <w:p w:rsidR="002B0354" w:rsidRPr="00AF3F44" w:rsidRDefault="002B0354" w:rsidP="00F22292">
            <w:pPr>
              <w:rPr>
                <w:rFonts w:ascii="Times New Roman" w:hAnsi="Times New Roman"/>
                <w:szCs w:val="24"/>
              </w:rPr>
            </w:pPr>
          </w:p>
          <w:p w:rsidR="002B0354" w:rsidRPr="00AF3F44" w:rsidRDefault="002B0354" w:rsidP="00F22292">
            <w:pPr>
              <w:rPr>
                <w:rFonts w:ascii="Times New Roman" w:hAnsi="Times New Roman"/>
                <w:szCs w:val="24"/>
              </w:rPr>
            </w:pPr>
            <w:r w:rsidRPr="00AF3F44">
              <w:rPr>
                <w:rFonts w:ascii="Times New Roman" w:hAnsi="Times New Roman"/>
                <w:szCs w:val="24"/>
              </w:rPr>
              <w:t xml:space="preserve">__________________ А.А. </w:t>
            </w:r>
            <w:proofErr w:type="spellStart"/>
            <w:r w:rsidRPr="00AF3F44">
              <w:rPr>
                <w:rFonts w:ascii="Times New Roman" w:hAnsi="Times New Roman"/>
                <w:szCs w:val="24"/>
              </w:rPr>
              <w:t>Лебезов</w:t>
            </w:r>
            <w:proofErr w:type="spellEnd"/>
          </w:p>
          <w:p w:rsidR="002B0354" w:rsidRPr="00AF3F44" w:rsidRDefault="002B0354" w:rsidP="00F22292">
            <w:pPr>
              <w:rPr>
                <w:rFonts w:ascii="Times New Roman" w:hAnsi="Times New Roman"/>
                <w:szCs w:val="24"/>
              </w:rPr>
            </w:pPr>
          </w:p>
        </w:tc>
        <w:tc>
          <w:tcPr>
            <w:tcW w:w="4423" w:type="dxa"/>
            <w:shd w:val="clear" w:color="auto" w:fill="auto"/>
          </w:tcPr>
          <w:p w:rsidR="002B0354" w:rsidRPr="00AF3F44" w:rsidRDefault="002B0354" w:rsidP="00F22292">
            <w:pPr>
              <w:rPr>
                <w:rFonts w:ascii="Times New Roman" w:hAnsi="Times New Roman"/>
                <w:szCs w:val="24"/>
              </w:rPr>
            </w:pPr>
          </w:p>
          <w:p w:rsidR="002B0354" w:rsidRPr="00AF3F44" w:rsidRDefault="002B0354" w:rsidP="00F22292">
            <w:pPr>
              <w:rPr>
                <w:rFonts w:ascii="Times New Roman" w:hAnsi="Times New Roman"/>
                <w:szCs w:val="24"/>
              </w:rPr>
            </w:pPr>
            <w:r w:rsidRPr="00AF3F44">
              <w:rPr>
                <w:rFonts w:ascii="Times New Roman" w:hAnsi="Times New Roman"/>
                <w:szCs w:val="24"/>
              </w:rPr>
              <w:t>ИСПОЛНИТЕЛЬ</w:t>
            </w:r>
          </w:p>
        </w:tc>
      </w:tr>
    </w:tbl>
    <w:p w:rsidR="002B0354" w:rsidRPr="00AF3F44" w:rsidRDefault="002B0354" w:rsidP="002B0354">
      <w:pPr>
        <w:keepNext/>
        <w:keepLines/>
        <w:spacing w:line="216" w:lineRule="auto"/>
        <w:jc w:val="right"/>
        <w:outlineLvl w:val="0"/>
        <w:rPr>
          <w:rFonts w:ascii="Times New Roman" w:eastAsia="Calibri" w:hAnsi="Times New Roman"/>
          <w:szCs w:val="24"/>
          <w:lang w:eastAsia="en-US"/>
        </w:rPr>
      </w:pPr>
    </w:p>
    <w:p w:rsidR="002B0354" w:rsidRPr="00AF3F44" w:rsidRDefault="002B0354" w:rsidP="002B0354">
      <w:pPr>
        <w:suppressAutoHyphens w:val="0"/>
        <w:jc w:val="right"/>
        <w:rPr>
          <w:rFonts w:ascii="Times New Roman" w:eastAsia="Calibri" w:hAnsi="Times New Roman"/>
          <w:color w:val="FFFFFF"/>
          <w:szCs w:val="24"/>
          <w:lang w:eastAsia="en-US"/>
        </w:rPr>
      </w:pPr>
      <w:r w:rsidRPr="00AF3F44">
        <w:rPr>
          <w:rFonts w:ascii="Times New Roman" w:eastAsia="Calibri" w:hAnsi="Times New Roman"/>
          <w:szCs w:val="24"/>
          <w:lang w:eastAsia="en-US"/>
        </w:rPr>
        <w:br w:type="page"/>
      </w:r>
      <w:r w:rsidRPr="00AF3F44">
        <w:rPr>
          <w:rFonts w:ascii="Times New Roman" w:eastAsia="Calibri" w:hAnsi="Times New Roman"/>
          <w:color w:val="000000"/>
          <w:szCs w:val="24"/>
          <w:lang w:eastAsia="en-US"/>
        </w:rPr>
        <w:lastRenderedPageBreak/>
        <w:t>Приложение № 1 к договору</w:t>
      </w:r>
    </w:p>
    <w:p w:rsidR="002B0354" w:rsidRPr="00AF3F44" w:rsidRDefault="002B0354" w:rsidP="002B0354">
      <w:pPr>
        <w:suppressAutoHyphens w:val="0"/>
        <w:jc w:val="right"/>
        <w:rPr>
          <w:rFonts w:ascii="Times New Roman" w:eastAsia="Calibri" w:hAnsi="Times New Roman"/>
          <w:color w:val="000000"/>
          <w:szCs w:val="24"/>
          <w:lang w:eastAsia="en-US"/>
        </w:rPr>
      </w:pPr>
      <w:r w:rsidRPr="00AF3F44">
        <w:rPr>
          <w:rFonts w:ascii="Times New Roman" w:eastAsia="Calibri" w:hAnsi="Times New Roman"/>
          <w:color w:val="000000"/>
          <w:szCs w:val="24"/>
          <w:lang w:eastAsia="en-US"/>
        </w:rPr>
        <w:t>от «___» ___________ 2014 г. № ______________</w:t>
      </w:r>
    </w:p>
    <w:p w:rsidR="002B0354" w:rsidRPr="00AF3F44" w:rsidRDefault="002B0354" w:rsidP="002B0354">
      <w:pPr>
        <w:suppressAutoHyphens w:val="0"/>
        <w:jc w:val="center"/>
        <w:rPr>
          <w:rFonts w:ascii="Times New Roman" w:eastAsia="Calibri" w:hAnsi="Times New Roman"/>
          <w:color w:val="000000"/>
          <w:szCs w:val="24"/>
          <w:lang w:eastAsia="en-US"/>
        </w:rPr>
      </w:pPr>
    </w:p>
    <w:p w:rsidR="002B0354" w:rsidRPr="00AF3F44" w:rsidRDefault="002B0354" w:rsidP="002B0354">
      <w:pPr>
        <w:suppressAutoHyphens w:val="0"/>
        <w:jc w:val="center"/>
        <w:rPr>
          <w:rFonts w:ascii="Times New Roman" w:eastAsia="Calibri" w:hAnsi="Times New Roman"/>
          <w:color w:val="000000"/>
          <w:szCs w:val="24"/>
          <w:lang w:eastAsia="en-US"/>
        </w:rPr>
      </w:pPr>
    </w:p>
    <w:p w:rsidR="002B0354" w:rsidRPr="00AF3F44" w:rsidRDefault="002B0354" w:rsidP="002B0354">
      <w:pPr>
        <w:suppressAutoHyphens w:val="0"/>
        <w:jc w:val="center"/>
        <w:rPr>
          <w:rFonts w:ascii="Times New Roman" w:eastAsia="Calibri" w:hAnsi="Times New Roman"/>
          <w:color w:val="000000"/>
          <w:szCs w:val="24"/>
          <w:lang w:eastAsia="en-US"/>
        </w:rPr>
      </w:pPr>
    </w:p>
    <w:p w:rsidR="002B0354" w:rsidRPr="00AF3F44" w:rsidRDefault="002B0354" w:rsidP="002B0354">
      <w:pPr>
        <w:suppressAutoHyphens w:val="0"/>
        <w:jc w:val="center"/>
        <w:rPr>
          <w:rFonts w:ascii="Times New Roman" w:eastAsia="Calibri" w:hAnsi="Times New Roman"/>
          <w:color w:val="000000"/>
          <w:szCs w:val="24"/>
          <w:lang w:eastAsia="en-US"/>
        </w:rPr>
      </w:pPr>
    </w:p>
    <w:p w:rsidR="002B0354" w:rsidRPr="00AF3F44" w:rsidRDefault="002B0354" w:rsidP="002B0354">
      <w:pPr>
        <w:suppressAutoHyphens w:val="0"/>
        <w:jc w:val="center"/>
        <w:rPr>
          <w:rFonts w:ascii="Times New Roman" w:eastAsia="Calibri" w:hAnsi="Times New Roman"/>
          <w:color w:val="000000"/>
          <w:szCs w:val="24"/>
          <w:lang w:eastAsia="en-US"/>
        </w:rPr>
      </w:pPr>
    </w:p>
    <w:p w:rsidR="002B0354" w:rsidRPr="00AF3F44" w:rsidRDefault="002B0354" w:rsidP="002B0354">
      <w:pPr>
        <w:suppressAutoHyphens w:val="0"/>
        <w:jc w:val="center"/>
        <w:rPr>
          <w:rFonts w:ascii="Times New Roman" w:eastAsia="Calibri" w:hAnsi="Times New Roman"/>
          <w:color w:val="000000"/>
          <w:szCs w:val="24"/>
          <w:lang w:eastAsia="en-US"/>
        </w:rPr>
      </w:pPr>
    </w:p>
    <w:p w:rsidR="002B0354" w:rsidRPr="00AF3F44" w:rsidRDefault="002B0354" w:rsidP="002B0354">
      <w:pPr>
        <w:suppressAutoHyphens w:val="0"/>
        <w:jc w:val="center"/>
        <w:rPr>
          <w:rFonts w:ascii="Times New Roman" w:eastAsia="Calibri" w:hAnsi="Times New Roman"/>
          <w:color w:val="000000"/>
          <w:szCs w:val="24"/>
          <w:lang w:eastAsia="en-US"/>
        </w:rPr>
      </w:pPr>
    </w:p>
    <w:p w:rsidR="002B0354" w:rsidRPr="00AF3F44" w:rsidRDefault="002B0354" w:rsidP="002B0354">
      <w:pPr>
        <w:suppressAutoHyphens w:val="0"/>
        <w:jc w:val="center"/>
        <w:rPr>
          <w:rFonts w:ascii="Times New Roman" w:eastAsia="Calibri" w:hAnsi="Times New Roman"/>
          <w:color w:val="000000"/>
          <w:szCs w:val="24"/>
          <w:lang w:eastAsia="en-US"/>
        </w:rPr>
      </w:pPr>
    </w:p>
    <w:p w:rsidR="002B0354" w:rsidRPr="00AF3F44" w:rsidRDefault="002B0354" w:rsidP="002B0354">
      <w:pPr>
        <w:suppressAutoHyphens w:val="0"/>
        <w:jc w:val="center"/>
        <w:rPr>
          <w:rFonts w:ascii="Times New Roman" w:eastAsia="Calibri" w:hAnsi="Times New Roman"/>
          <w:color w:val="000000"/>
          <w:szCs w:val="24"/>
          <w:lang w:eastAsia="en-US"/>
        </w:rPr>
      </w:pPr>
    </w:p>
    <w:p w:rsidR="002B0354" w:rsidRPr="00AF3F44" w:rsidRDefault="002B0354" w:rsidP="002B0354">
      <w:pPr>
        <w:suppressAutoHyphens w:val="0"/>
        <w:jc w:val="center"/>
        <w:rPr>
          <w:rFonts w:ascii="Times New Roman" w:eastAsia="Calibri" w:hAnsi="Times New Roman"/>
          <w:color w:val="000000"/>
          <w:szCs w:val="24"/>
          <w:lang w:eastAsia="en-US"/>
        </w:rPr>
      </w:pPr>
    </w:p>
    <w:p w:rsidR="002B0354" w:rsidRPr="00AF3F44" w:rsidRDefault="002B0354" w:rsidP="002B0354">
      <w:pPr>
        <w:suppressAutoHyphens w:val="0"/>
        <w:jc w:val="center"/>
        <w:rPr>
          <w:rFonts w:ascii="Times New Roman" w:eastAsia="Calibri" w:hAnsi="Times New Roman"/>
          <w:color w:val="000000"/>
          <w:szCs w:val="24"/>
          <w:lang w:eastAsia="en-US"/>
        </w:rPr>
      </w:pPr>
    </w:p>
    <w:p w:rsidR="002B0354" w:rsidRPr="00AF3F44" w:rsidRDefault="002B0354" w:rsidP="002B0354">
      <w:pPr>
        <w:suppressAutoHyphens w:val="0"/>
        <w:jc w:val="center"/>
        <w:rPr>
          <w:rFonts w:ascii="Times New Roman" w:eastAsia="Calibri" w:hAnsi="Times New Roman"/>
          <w:color w:val="000000"/>
          <w:szCs w:val="24"/>
          <w:lang w:eastAsia="en-US"/>
        </w:rPr>
      </w:pPr>
    </w:p>
    <w:p w:rsidR="002B0354" w:rsidRPr="00AF3F44" w:rsidRDefault="002B0354" w:rsidP="002B0354">
      <w:pPr>
        <w:suppressAutoHyphens w:val="0"/>
        <w:jc w:val="center"/>
        <w:rPr>
          <w:rFonts w:ascii="Times New Roman" w:eastAsia="Calibri" w:hAnsi="Times New Roman"/>
          <w:color w:val="000000"/>
          <w:szCs w:val="24"/>
          <w:lang w:eastAsia="en-US"/>
        </w:rPr>
      </w:pPr>
    </w:p>
    <w:p w:rsidR="002B0354" w:rsidRPr="00AF3F44" w:rsidRDefault="002B0354" w:rsidP="002B0354">
      <w:pPr>
        <w:suppressAutoHyphens w:val="0"/>
        <w:jc w:val="center"/>
        <w:rPr>
          <w:rFonts w:ascii="Times New Roman" w:eastAsia="Calibri" w:hAnsi="Times New Roman"/>
          <w:color w:val="000000"/>
          <w:szCs w:val="24"/>
          <w:lang w:eastAsia="en-US"/>
        </w:rPr>
      </w:pPr>
    </w:p>
    <w:p w:rsidR="002B0354" w:rsidRPr="00AF3F44" w:rsidRDefault="002B0354" w:rsidP="002B0354">
      <w:pPr>
        <w:suppressAutoHyphens w:val="0"/>
        <w:jc w:val="center"/>
        <w:rPr>
          <w:rFonts w:ascii="Times New Roman" w:eastAsia="Calibri" w:hAnsi="Times New Roman"/>
          <w:color w:val="000000"/>
          <w:szCs w:val="24"/>
          <w:lang w:eastAsia="en-US"/>
        </w:rPr>
      </w:pPr>
    </w:p>
    <w:p w:rsidR="002B0354" w:rsidRPr="00AF3F44" w:rsidRDefault="002B0354" w:rsidP="002B0354">
      <w:pPr>
        <w:suppressAutoHyphens w:val="0"/>
        <w:jc w:val="center"/>
        <w:rPr>
          <w:rFonts w:ascii="Times New Roman" w:eastAsia="Calibri" w:hAnsi="Times New Roman"/>
          <w:color w:val="000000"/>
          <w:szCs w:val="24"/>
          <w:lang w:eastAsia="en-US"/>
        </w:rPr>
      </w:pPr>
    </w:p>
    <w:p w:rsidR="002B0354" w:rsidRPr="00AF3F44" w:rsidRDefault="002B0354" w:rsidP="002B0354">
      <w:pPr>
        <w:suppressAutoHyphens w:val="0"/>
        <w:jc w:val="center"/>
        <w:rPr>
          <w:rFonts w:ascii="Times New Roman" w:eastAsia="Calibri" w:hAnsi="Times New Roman"/>
          <w:color w:val="000000"/>
          <w:szCs w:val="24"/>
          <w:lang w:eastAsia="en-US"/>
        </w:rPr>
      </w:pPr>
    </w:p>
    <w:p w:rsidR="002B0354" w:rsidRPr="00AF3F44" w:rsidRDefault="002B0354" w:rsidP="002B0354">
      <w:pPr>
        <w:suppressAutoHyphens w:val="0"/>
        <w:jc w:val="center"/>
        <w:rPr>
          <w:rFonts w:ascii="Times New Roman" w:eastAsia="Calibri" w:hAnsi="Times New Roman"/>
          <w:color w:val="000000"/>
          <w:szCs w:val="24"/>
          <w:lang w:eastAsia="en-US"/>
        </w:rPr>
      </w:pPr>
    </w:p>
    <w:p w:rsidR="002B0354" w:rsidRPr="00AF3F44" w:rsidRDefault="002B0354" w:rsidP="002B0354">
      <w:pPr>
        <w:suppressAutoHyphens w:val="0"/>
        <w:jc w:val="center"/>
        <w:rPr>
          <w:rFonts w:ascii="Times New Roman" w:eastAsia="Calibri" w:hAnsi="Times New Roman"/>
          <w:color w:val="000000"/>
          <w:szCs w:val="24"/>
          <w:lang w:eastAsia="en-US"/>
        </w:rPr>
      </w:pPr>
    </w:p>
    <w:p w:rsidR="002B0354" w:rsidRPr="00AF3F44" w:rsidRDefault="002B0354" w:rsidP="002B0354">
      <w:pPr>
        <w:suppressAutoHyphens w:val="0"/>
        <w:jc w:val="center"/>
        <w:rPr>
          <w:rFonts w:ascii="Times New Roman" w:eastAsia="Calibri" w:hAnsi="Times New Roman"/>
          <w:color w:val="000000"/>
          <w:szCs w:val="24"/>
          <w:lang w:eastAsia="en-US"/>
        </w:rPr>
      </w:pPr>
    </w:p>
    <w:p w:rsidR="002B0354" w:rsidRPr="00AF3F44" w:rsidRDefault="002B0354" w:rsidP="002B0354">
      <w:pPr>
        <w:suppressAutoHyphens w:val="0"/>
        <w:jc w:val="center"/>
        <w:rPr>
          <w:rFonts w:ascii="Times New Roman" w:eastAsia="Calibri" w:hAnsi="Times New Roman"/>
          <w:color w:val="000000"/>
          <w:szCs w:val="24"/>
          <w:lang w:eastAsia="en-US"/>
        </w:rPr>
      </w:pPr>
    </w:p>
    <w:p w:rsidR="002B0354" w:rsidRPr="00AF3F44" w:rsidRDefault="002B0354" w:rsidP="002B0354">
      <w:pPr>
        <w:suppressAutoHyphens w:val="0"/>
        <w:jc w:val="center"/>
        <w:rPr>
          <w:rFonts w:ascii="Times New Roman" w:eastAsia="Calibri" w:hAnsi="Times New Roman"/>
          <w:b/>
          <w:color w:val="000000"/>
          <w:szCs w:val="24"/>
          <w:lang w:eastAsia="en-US"/>
        </w:rPr>
      </w:pPr>
      <w:r w:rsidRPr="00AF3F44">
        <w:rPr>
          <w:rFonts w:ascii="Times New Roman" w:eastAsia="Calibri" w:hAnsi="Times New Roman"/>
          <w:b/>
          <w:color w:val="000000"/>
          <w:szCs w:val="24"/>
          <w:lang w:eastAsia="en-US"/>
        </w:rPr>
        <w:t xml:space="preserve">Техническое задание </w:t>
      </w:r>
    </w:p>
    <w:p w:rsidR="002B0354" w:rsidRDefault="002B0354" w:rsidP="002B0354">
      <w:pPr>
        <w:suppressAutoHyphens w:val="0"/>
        <w:jc w:val="center"/>
        <w:rPr>
          <w:rFonts w:ascii="Times New Roman" w:eastAsia="Calibri" w:hAnsi="Times New Roman"/>
          <w:szCs w:val="24"/>
          <w:lang w:eastAsia="en-US"/>
        </w:rPr>
      </w:pPr>
      <w:r w:rsidRPr="00AF3F44">
        <w:rPr>
          <w:rFonts w:ascii="Times New Roman" w:eastAsia="Calibri" w:hAnsi="Times New Roman"/>
          <w:color w:val="000000"/>
          <w:szCs w:val="24"/>
          <w:lang w:eastAsia="en-US"/>
        </w:rPr>
        <w:t xml:space="preserve">на выполнение работ </w:t>
      </w:r>
      <w:r w:rsidRPr="00AF3F44">
        <w:rPr>
          <w:rFonts w:ascii="Times New Roman" w:eastAsia="Calibri" w:hAnsi="Times New Roman"/>
          <w:szCs w:val="24"/>
          <w:lang w:eastAsia="en-US"/>
        </w:rPr>
        <w:t xml:space="preserve">по оформлению </w:t>
      </w:r>
    </w:p>
    <w:p w:rsidR="002B0354" w:rsidRDefault="002B0354" w:rsidP="002B0354">
      <w:pPr>
        <w:suppressAutoHyphens w:val="0"/>
        <w:jc w:val="center"/>
        <w:rPr>
          <w:rFonts w:ascii="Times New Roman" w:eastAsia="Calibri" w:hAnsi="Times New Roman"/>
          <w:szCs w:val="24"/>
          <w:lang w:eastAsia="en-US"/>
        </w:rPr>
      </w:pPr>
      <w:r w:rsidRPr="00AF3F44">
        <w:rPr>
          <w:rFonts w:ascii="Times New Roman" w:eastAsia="Calibri" w:hAnsi="Times New Roman"/>
          <w:szCs w:val="24"/>
          <w:lang w:eastAsia="en-US"/>
        </w:rPr>
        <w:t xml:space="preserve">технической документации и правоустанавливающих документов </w:t>
      </w:r>
    </w:p>
    <w:p w:rsidR="002B0354" w:rsidRPr="00AF3F44" w:rsidRDefault="002B0354" w:rsidP="002B0354">
      <w:pPr>
        <w:suppressAutoHyphens w:val="0"/>
        <w:jc w:val="center"/>
        <w:rPr>
          <w:rFonts w:ascii="Times New Roman" w:eastAsia="Calibri" w:hAnsi="Times New Roman"/>
          <w:color w:val="000000"/>
          <w:szCs w:val="24"/>
          <w:lang w:eastAsia="en-US"/>
        </w:rPr>
      </w:pPr>
      <w:r w:rsidRPr="00AF3F44">
        <w:rPr>
          <w:rFonts w:ascii="Times New Roman" w:eastAsia="Calibri" w:hAnsi="Times New Roman"/>
          <w:szCs w:val="24"/>
          <w:lang w:eastAsia="en-US"/>
        </w:rPr>
        <w:t xml:space="preserve">на объекты недвижимого имущества </w:t>
      </w:r>
    </w:p>
    <w:p w:rsidR="002B0354" w:rsidRPr="00AF3F44" w:rsidRDefault="002B0354" w:rsidP="002B0354">
      <w:pPr>
        <w:suppressAutoHyphens w:val="0"/>
        <w:jc w:val="center"/>
        <w:rPr>
          <w:rFonts w:ascii="Times New Roman" w:eastAsia="Calibri" w:hAnsi="Times New Roman"/>
          <w:color w:val="000000"/>
          <w:szCs w:val="24"/>
          <w:lang w:eastAsia="en-US"/>
        </w:rPr>
      </w:pPr>
    </w:p>
    <w:p w:rsidR="002B0354" w:rsidRPr="00AF3F44" w:rsidRDefault="002B0354" w:rsidP="002B0354">
      <w:pPr>
        <w:suppressAutoHyphens w:val="0"/>
        <w:jc w:val="center"/>
        <w:rPr>
          <w:rFonts w:ascii="Times New Roman" w:eastAsia="Calibri" w:hAnsi="Times New Roman"/>
          <w:color w:val="000000"/>
          <w:szCs w:val="24"/>
          <w:lang w:eastAsia="en-US"/>
        </w:rPr>
      </w:pPr>
    </w:p>
    <w:p w:rsidR="002B0354" w:rsidRPr="00AF3F44" w:rsidRDefault="002B0354" w:rsidP="002B0354">
      <w:pPr>
        <w:suppressAutoHyphens w:val="0"/>
        <w:jc w:val="center"/>
        <w:rPr>
          <w:rFonts w:ascii="Times New Roman" w:eastAsia="Calibri" w:hAnsi="Times New Roman"/>
          <w:color w:val="000000"/>
          <w:szCs w:val="24"/>
          <w:lang w:eastAsia="en-US"/>
        </w:rPr>
      </w:pPr>
    </w:p>
    <w:p w:rsidR="002B0354" w:rsidRPr="00AF3F44" w:rsidRDefault="002B0354" w:rsidP="002B0354">
      <w:pPr>
        <w:suppressAutoHyphens w:val="0"/>
        <w:jc w:val="center"/>
        <w:rPr>
          <w:rFonts w:ascii="Times New Roman" w:eastAsia="Calibri" w:hAnsi="Times New Roman"/>
          <w:color w:val="000000"/>
          <w:szCs w:val="24"/>
          <w:lang w:eastAsia="en-US"/>
        </w:rPr>
      </w:pPr>
    </w:p>
    <w:p w:rsidR="002B0354" w:rsidRPr="00AF3F44" w:rsidRDefault="002B0354" w:rsidP="002B0354">
      <w:pPr>
        <w:suppressAutoHyphens w:val="0"/>
        <w:jc w:val="center"/>
        <w:rPr>
          <w:rFonts w:ascii="Times New Roman" w:eastAsia="Calibri" w:hAnsi="Times New Roman"/>
          <w:color w:val="000000"/>
          <w:szCs w:val="24"/>
          <w:lang w:eastAsia="en-US"/>
        </w:rPr>
      </w:pPr>
    </w:p>
    <w:p w:rsidR="002B0354" w:rsidRPr="00AF3F44" w:rsidRDefault="002B0354" w:rsidP="002B0354">
      <w:pPr>
        <w:suppressAutoHyphens w:val="0"/>
        <w:jc w:val="center"/>
        <w:rPr>
          <w:rFonts w:ascii="Times New Roman" w:eastAsia="Calibri" w:hAnsi="Times New Roman"/>
          <w:color w:val="000000"/>
          <w:szCs w:val="24"/>
          <w:lang w:eastAsia="en-US"/>
        </w:rPr>
      </w:pPr>
    </w:p>
    <w:p w:rsidR="002B0354" w:rsidRPr="00AF3F44" w:rsidRDefault="002B0354" w:rsidP="002B0354">
      <w:pPr>
        <w:suppressAutoHyphens w:val="0"/>
        <w:jc w:val="center"/>
        <w:rPr>
          <w:rFonts w:ascii="Times New Roman" w:eastAsia="Calibri" w:hAnsi="Times New Roman"/>
          <w:color w:val="000000"/>
          <w:szCs w:val="24"/>
          <w:lang w:eastAsia="en-US"/>
        </w:rPr>
      </w:pPr>
    </w:p>
    <w:p w:rsidR="002B0354" w:rsidRPr="00AF3F44" w:rsidRDefault="002B0354" w:rsidP="002B0354">
      <w:pPr>
        <w:suppressAutoHyphens w:val="0"/>
        <w:jc w:val="center"/>
        <w:rPr>
          <w:rFonts w:ascii="Times New Roman" w:eastAsia="Calibri" w:hAnsi="Times New Roman"/>
          <w:color w:val="000000"/>
          <w:szCs w:val="24"/>
          <w:lang w:eastAsia="en-US"/>
        </w:rPr>
      </w:pPr>
    </w:p>
    <w:p w:rsidR="002B0354" w:rsidRPr="00AF3F44" w:rsidRDefault="002B0354" w:rsidP="002B0354">
      <w:pPr>
        <w:suppressAutoHyphens w:val="0"/>
        <w:jc w:val="center"/>
        <w:rPr>
          <w:rFonts w:ascii="Times New Roman" w:eastAsia="Calibri" w:hAnsi="Times New Roman"/>
          <w:color w:val="000000"/>
          <w:szCs w:val="24"/>
          <w:lang w:eastAsia="en-US"/>
        </w:rPr>
      </w:pPr>
    </w:p>
    <w:p w:rsidR="002B0354" w:rsidRPr="00AF3F44" w:rsidRDefault="002B0354" w:rsidP="002B0354">
      <w:pPr>
        <w:suppressAutoHyphens w:val="0"/>
        <w:jc w:val="center"/>
        <w:rPr>
          <w:rFonts w:ascii="Times New Roman" w:eastAsia="Calibri" w:hAnsi="Times New Roman"/>
          <w:color w:val="000000"/>
          <w:szCs w:val="24"/>
          <w:lang w:eastAsia="en-US"/>
        </w:rPr>
      </w:pPr>
    </w:p>
    <w:p w:rsidR="002B0354" w:rsidRPr="00AF3F44" w:rsidRDefault="002B0354" w:rsidP="002B0354">
      <w:pPr>
        <w:suppressAutoHyphens w:val="0"/>
        <w:jc w:val="center"/>
        <w:rPr>
          <w:rFonts w:ascii="Times New Roman" w:eastAsia="Calibri" w:hAnsi="Times New Roman"/>
          <w:color w:val="000000"/>
          <w:szCs w:val="24"/>
          <w:lang w:eastAsia="en-US"/>
        </w:rPr>
      </w:pPr>
    </w:p>
    <w:p w:rsidR="002B0354" w:rsidRPr="00AF3F44" w:rsidRDefault="002B0354" w:rsidP="002B0354">
      <w:pPr>
        <w:suppressAutoHyphens w:val="0"/>
        <w:jc w:val="center"/>
        <w:rPr>
          <w:rFonts w:ascii="Times New Roman" w:eastAsia="Calibri" w:hAnsi="Times New Roman"/>
          <w:color w:val="000000"/>
          <w:szCs w:val="24"/>
          <w:lang w:eastAsia="en-US"/>
        </w:rPr>
      </w:pPr>
    </w:p>
    <w:p w:rsidR="002B0354" w:rsidRPr="00AF3F44" w:rsidRDefault="002B0354" w:rsidP="002B0354">
      <w:pPr>
        <w:suppressAutoHyphens w:val="0"/>
        <w:jc w:val="center"/>
        <w:rPr>
          <w:rFonts w:ascii="Times New Roman" w:eastAsia="Calibri" w:hAnsi="Times New Roman"/>
          <w:color w:val="000000"/>
          <w:szCs w:val="24"/>
          <w:lang w:eastAsia="en-US"/>
        </w:rPr>
      </w:pPr>
    </w:p>
    <w:p w:rsidR="002B0354" w:rsidRPr="00AF3F44" w:rsidRDefault="002B0354" w:rsidP="002B0354">
      <w:pPr>
        <w:suppressAutoHyphens w:val="0"/>
        <w:jc w:val="center"/>
        <w:rPr>
          <w:rFonts w:ascii="Times New Roman" w:eastAsia="Calibri" w:hAnsi="Times New Roman"/>
          <w:color w:val="000000"/>
          <w:szCs w:val="24"/>
          <w:lang w:eastAsia="en-US"/>
        </w:rPr>
      </w:pPr>
    </w:p>
    <w:p w:rsidR="002B0354" w:rsidRPr="00AF3F44" w:rsidRDefault="002B0354" w:rsidP="002B0354">
      <w:pPr>
        <w:suppressAutoHyphens w:val="0"/>
        <w:jc w:val="center"/>
        <w:rPr>
          <w:rFonts w:ascii="Times New Roman" w:eastAsia="Calibri" w:hAnsi="Times New Roman"/>
          <w:color w:val="000000"/>
          <w:szCs w:val="24"/>
          <w:lang w:eastAsia="en-US"/>
        </w:rPr>
      </w:pPr>
    </w:p>
    <w:p w:rsidR="002B0354" w:rsidRPr="00AF3F44" w:rsidRDefault="002B0354" w:rsidP="002B0354">
      <w:pPr>
        <w:suppressAutoHyphens w:val="0"/>
        <w:jc w:val="center"/>
        <w:rPr>
          <w:rFonts w:ascii="Times New Roman" w:eastAsia="Calibri" w:hAnsi="Times New Roman"/>
          <w:color w:val="000000"/>
          <w:szCs w:val="24"/>
          <w:lang w:eastAsia="en-US"/>
        </w:rPr>
      </w:pPr>
    </w:p>
    <w:p w:rsidR="002B0354" w:rsidRPr="00AF3F44" w:rsidRDefault="002B0354" w:rsidP="002B0354">
      <w:pPr>
        <w:suppressAutoHyphens w:val="0"/>
        <w:jc w:val="center"/>
        <w:rPr>
          <w:rFonts w:ascii="Times New Roman" w:eastAsia="Calibri" w:hAnsi="Times New Roman"/>
          <w:color w:val="000000"/>
          <w:szCs w:val="24"/>
          <w:lang w:eastAsia="en-US"/>
        </w:rPr>
      </w:pPr>
    </w:p>
    <w:p w:rsidR="002B0354" w:rsidRPr="00AF3F44" w:rsidRDefault="002B0354" w:rsidP="002B0354">
      <w:pPr>
        <w:suppressAutoHyphens w:val="0"/>
        <w:jc w:val="center"/>
        <w:rPr>
          <w:rFonts w:ascii="Times New Roman" w:eastAsia="Calibri" w:hAnsi="Times New Roman"/>
          <w:color w:val="000000"/>
          <w:szCs w:val="24"/>
          <w:lang w:eastAsia="en-US"/>
        </w:rPr>
      </w:pPr>
    </w:p>
    <w:p w:rsidR="002B0354" w:rsidRPr="00AF3F44" w:rsidRDefault="002B0354" w:rsidP="002B0354">
      <w:pPr>
        <w:suppressAutoHyphens w:val="0"/>
        <w:jc w:val="center"/>
        <w:rPr>
          <w:rFonts w:ascii="Times New Roman" w:eastAsia="Calibri" w:hAnsi="Times New Roman"/>
          <w:color w:val="000000"/>
          <w:szCs w:val="24"/>
          <w:lang w:eastAsia="en-US"/>
        </w:rPr>
      </w:pPr>
    </w:p>
    <w:p w:rsidR="002B0354" w:rsidRPr="00AF3F44" w:rsidRDefault="002B0354" w:rsidP="002B0354">
      <w:pPr>
        <w:suppressAutoHyphens w:val="0"/>
        <w:jc w:val="center"/>
        <w:rPr>
          <w:rFonts w:ascii="Times New Roman" w:eastAsia="Calibri" w:hAnsi="Times New Roman"/>
          <w:color w:val="000000"/>
          <w:szCs w:val="24"/>
          <w:lang w:eastAsia="en-US"/>
        </w:rPr>
      </w:pPr>
    </w:p>
    <w:p w:rsidR="002B0354" w:rsidRPr="00AF3F44" w:rsidRDefault="002B0354" w:rsidP="002B0354">
      <w:pPr>
        <w:suppressAutoHyphens w:val="0"/>
        <w:jc w:val="center"/>
        <w:rPr>
          <w:rFonts w:ascii="Times New Roman" w:eastAsia="Calibri" w:hAnsi="Times New Roman"/>
          <w:color w:val="000000"/>
          <w:szCs w:val="24"/>
          <w:lang w:eastAsia="en-US"/>
        </w:rPr>
      </w:pPr>
    </w:p>
    <w:p w:rsidR="002B0354" w:rsidRPr="00AF3F44" w:rsidRDefault="002B0354" w:rsidP="002B0354">
      <w:pPr>
        <w:suppressAutoHyphens w:val="0"/>
        <w:jc w:val="center"/>
        <w:rPr>
          <w:rFonts w:ascii="Times New Roman" w:eastAsia="Calibri" w:hAnsi="Times New Roman"/>
          <w:color w:val="000000"/>
          <w:szCs w:val="24"/>
          <w:lang w:eastAsia="en-US"/>
        </w:rPr>
      </w:pPr>
    </w:p>
    <w:p w:rsidR="002B0354" w:rsidRPr="00AF3F44" w:rsidRDefault="002B0354" w:rsidP="002B0354">
      <w:pPr>
        <w:suppressAutoHyphens w:val="0"/>
        <w:jc w:val="center"/>
        <w:rPr>
          <w:rFonts w:ascii="Times New Roman" w:eastAsia="Calibri" w:hAnsi="Times New Roman"/>
          <w:color w:val="000000"/>
          <w:szCs w:val="24"/>
          <w:lang w:eastAsia="en-US"/>
        </w:rPr>
      </w:pPr>
      <w:r w:rsidRPr="00AF3F44">
        <w:rPr>
          <w:rFonts w:ascii="Times New Roman" w:eastAsia="Calibri" w:hAnsi="Times New Roman"/>
          <w:color w:val="000000"/>
          <w:szCs w:val="24"/>
          <w:lang w:eastAsia="en-US"/>
        </w:rPr>
        <w:t>Обнинск</w:t>
      </w:r>
    </w:p>
    <w:p w:rsidR="002B0354" w:rsidRDefault="002B0354" w:rsidP="002B0354">
      <w:pPr>
        <w:suppressAutoHyphens w:val="0"/>
        <w:jc w:val="center"/>
        <w:rPr>
          <w:rFonts w:ascii="Times New Roman" w:eastAsia="Calibri" w:hAnsi="Times New Roman"/>
          <w:color w:val="000000"/>
          <w:szCs w:val="24"/>
          <w:lang w:eastAsia="en-US"/>
        </w:rPr>
      </w:pPr>
      <w:r w:rsidRPr="00AF3F44">
        <w:rPr>
          <w:rFonts w:ascii="Times New Roman" w:eastAsia="Calibri" w:hAnsi="Times New Roman"/>
          <w:color w:val="000000"/>
          <w:szCs w:val="24"/>
          <w:lang w:eastAsia="en-US"/>
        </w:rPr>
        <w:t>2014</w:t>
      </w:r>
      <w:bookmarkStart w:id="0" w:name="_Toc341885286"/>
    </w:p>
    <w:p w:rsidR="002B0354" w:rsidRDefault="002B0354" w:rsidP="002B0354">
      <w:pPr>
        <w:suppressAutoHyphens w:val="0"/>
        <w:jc w:val="center"/>
        <w:rPr>
          <w:rFonts w:ascii="Times New Roman" w:eastAsia="Calibri" w:hAnsi="Times New Roman"/>
          <w:color w:val="000000"/>
          <w:szCs w:val="24"/>
          <w:lang w:eastAsia="en-US"/>
        </w:rPr>
      </w:pPr>
    </w:p>
    <w:p w:rsidR="002B0354" w:rsidRPr="00AF3F44" w:rsidRDefault="002B0354" w:rsidP="002B0354">
      <w:pPr>
        <w:suppressAutoHyphens w:val="0"/>
        <w:jc w:val="center"/>
        <w:rPr>
          <w:rFonts w:ascii="Times New Roman" w:eastAsia="Calibri" w:hAnsi="Times New Roman"/>
          <w:color w:val="000000"/>
          <w:szCs w:val="24"/>
          <w:lang w:eastAsia="en-US"/>
        </w:rPr>
      </w:pPr>
    </w:p>
    <w:p w:rsidR="002B0354" w:rsidRPr="00AF3F44" w:rsidRDefault="002B0354" w:rsidP="002B0354">
      <w:pPr>
        <w:suppressAutoHyphens w:val="0"/>
        <w:jc w:val="center"/>
        <w:rPr>
          <w:rFonts w:ascii="Times New Roman" w:hAnsi="Times New Roman"/>
          <w:color w:val="000000"/>
          <w:szCs w:val="24"/>
          <w:lang w:eastAsia="ru-RU"/>
        </w:rPr>
      </w:pPr>
      <w:r w:rsidRPr="00AF3F44">
        <w:rPr>
          <w:rFonts w:ascii="Times New Roman" w:hAnsi="Times New Roman"/>
          <w:color w:val="000000"/>
          <w:szCs w:val="24"/>
          <w:lang w:eastAsia="ru-RU"/>
        </w:rPr>
        <w:t>СОДЕРЖАНИЕ</w:t>
      </w:r>
    </w:p>
    <w:p w:rsidR="002B0354" w:rsidRPr="00AF3F44" w:rsidRDefault="002B0354" w:rsidP="002B0354">
      <w:pPr>
        <w:suppressAutoHyphens w:val="0"/>
        <w:jc w:val="center"/>
        <w:rPr>
          <w:rFonts w:ascii="Times New Roman" w:hAnsi="Times New Roman"/>
          <w:color w:val="000000"/>
          <w:szCs w:val="24"/>
          <w:lang w:eastAsia="ru-RU"/>
        </w:rPr>
      </w:pPr>
    </w:p>
    <w:p w:rsidR="002B0354" w:rsidRPr="00AF3F44" w:rsidRDefault="002B0354" w:rsidP="002B0354">
      <w:pPr>
        <w:suppressAutoHyphens w:val="0"/>
        <w:jc w:val="center"/>
        <w:rPr>
          <w:rFonts w:ascii="Times New Roman" w:hAnsi="Times New Roman"/>
          <w:color w:val="000000"/>
          <w:szCs w:val="24"/>
          <w:lang w:eastAsia="ru-RU"/>
        </w:rPr>
      </w:pPr>
    </w:p>
    <w:p w:rsidR="002B0354" w:rsidRPr="00AF3F44" w:rsidRDefault="002B0354" w:rsidP="002B0354">
      <w:pPr>
        <w:suppressAutoHyphens w:val="0"/>
        <w:rPr>
          <w:rFonts w:ascii="Times New Roman" w:hAnsi="Times New Roman"/>
          <w:color w:val="000000"/>
          <w:szCs w:val="24"/>
          <w:lang w:eastAsia="ru-RU"/>
        </w:rPr>
      </w:pPr>
      <w:r w:rsidRPr="00AF3F44">
        <w:rPr>
          <w:rFonts w:ascii="Times New Roman" w:hAnsi="Times New Roman"/>
          <w:color w:val="000000"/>
          <w:szCs w:val="24"/>
          <w:lang w:eastAsia="ru-RU"/>
        </w:rPr>
        <w:t>РАЗДЕЛ 1. НАИМЕНОВАНИЕ РАБОТ</w:t>
      </w:r>
    </w:p>
    <w:p w:rsidR="002B0354" w:rsidRPr="00AF3F44" w:rsidRDefault="002B0354" w:rsidP="002B0354">
      <w:pPr>
        <w:suppressAutoHyphens w:val="0"/>
        <w:rPr>
          <w:rFonts w:ascii="Times New Roman" w:hAnsi="Times New Roman"/>
          <w:color w:val="000000"/>
          <w:szCs w:val="24"/>
          <w:lang w:eastAsia="ru-RU"/>
        </w:rPr>
      </w:pPr>
      <w:r w:rsidRPr="00AF3F44">
        <w:rPr>
          <w:rFonts w:ascii="Times New Roman" w:hAnsi="Times New Roman"/>
          <w:color w:val="000000"/>
          <w:szCs w:val="24"/>
          <w:lang w:eastAsia="ru-RU"/>
        </w:rPr>
        <w:t>РАЗДЕЛ 2. ОПИСАНИЕ РАБОТ</w:t>
      </w:r>
    </w:p>
    <w:p w:rsidR="002B0354" w:rsidRPr="00AF3F44" w:rsidRDefault="002B0354" w:rsidP="002B0354">
      <w:pPr>
        <w:suppressAutoHyphens w:val="0"/>
        <w:rPr>
          <w:rFonts w:ascii="Times New Roman" w:hAnsi="Times New Roman"/>
          <w:color w:val="000000"/>
          <w:szCs w:val="24"/>
          <w:lang w:eastAsia="ru-RU"/>
        </w:rPr>
      </w:pPr>
      <w:r w:rsidRPr="00AF3F44">
        <w:rPr>
          <w:rFonts w:ascii="Times New Roman" w:hAnsi="Times New Roman"/>
          <w:color w:val="000000"/>
          <w:szCs w:val="24"/>
          <w:lang w:eastAsia="ru-RU"/>
        </w:rPr>
        <w:t>Подраздел 2.1 Описание выполняемых работ</w:t>
      </w:r>
    </w:p>
    <w:p w:rsidR="002B0354" w:rsidRPr="00AF3F44" w:rsidRDefault="002B0354" w:rsidP="002B0354">
      <w:pPr>
        <w:suppressAutoHyphens w:val="0"/>
        <w:rPr>
          <w:rFonts w:ascii="Times New Roman" w:hAnsi="Times New Roman"/>
          <w:color w:val="000000"/>
          <w:szCs w:val="24"/>
          <w:lang w:eastAsia="ru-RU"/>
        </w:rPr>
      </w:pPr>
      <w:r w:rsidRPr="00AF3F44">
        <w:rPr>
          <w:rFonts w:ascii="Times New Roman" w:hAnsi="Times New Roman"/>
          <w:color w:val="000000"/>
          <w:szCs w:val="24"/>
          <w:lang w:eastAsia="ru-RU"/>
        </w:rPr>
        <w:t>Подраздел 2.2 Объем выполняемых работ</w:t>
      </w:r>
    </w:p>
    <w:p w:rsidR="002B0354" w:rsidRPr="00AF3F44" w:rsidRDefault="002B0354" w:rsidP="002B0354">
      <w:pPr>
        <w:suppressAutoHyphens w:val="0"/>
        <w:rPr>
          <w:rFonts w:ascii="Times New Roman" w:hAnsi="Times New Roman"/>
          <w:color w:val="000000"/>
          <w:szCs w:val="24"/>
          <w:lang w:eastAsia="ru-RU"/>
        </w:rPr>
      </w:pPr>
      <w:r w:rsidRPr="00AF3F44">
        <w:rPr>
          <w:rFonts w:ascii="Times New Roman" w:hAnsi="Times New Roman"/>
          <w:color w:val="000000"/>
          <w:szCs w:val="24"/>
          <w:lang w:eastAsia="ru-RU"/>
        </w:rPr>
        <w:t>РАЗДЕЛ 3. ТРЕБОВАНИЯ К РАБОТАМ</w:t>
      </w:r>
    </w:p>
    <w:p w:rsidR="002B0354" w:rsidRPr="00AF3F44" w:rsidRDefault="002B0354" w:rsidP="002B0354">
      <w:pPr>
        <w:suppressAutoHyphens w:val="0"/>
        <w:rPr>
          <w:rFonts w:ascii="Times New Roman" w:hAnsi="Times New Roman"/>
          <w:color w:val="000000"/>
          <w:szCs w:val="24"/>
          <w:lang w:eastAsia="ru-RU"/>
        </w:rPr>
      </w:pPr>
      <w:r w:rsidRPr="00AF3F44">
        <w:rPr>
          <w:rFonts w:ascii="Times New Roman" w:hAnsi="Times New Roman"/>
          <w:color w:val="000000"/>
          <w:szCs w:val="24"/>
          <w:lang w:eastAsia="ru-RU"/>
        </w:rPr>
        <w:t>Подраздел 3.1 Общие требования</w:t>
      </w:r>
    </w:p>
    <w:p w:rsidR="002B0354" w:rsidRPr="00AF3F44" w:rsidRDefault="002B0354" w:rsidP="002B0354">
      <w:pPr>
        <w:suppressAutoHyphens w:val="0"/>
        <w:rPr>
          <w:rFonts w:ascii="Times New Roman" w:hAnsi="Times New Roman"/>
          <w:color w:val="000000"/>
          <w:szCs w:val="24"/>
          <w:lang w:eastAsia="ru-RU"/>
        </w:rPr>
      </w:pPr>
      <w:r w:rsidRPr="00AF3F44">
        <w:rPr>
          <w:rFonts w:ascii="Times New Roman" w:hAnsi="Times New Roman"/>
          <w:color w:val="000000"/>
          <w:szCs w:val="24"/>
          <w:lang w:eastAsia="ru-RU"/>
        </w:rPr>
        <w:t>Подраздел 3.2 Требования к качеству выполняемых работ</w:t>
      </w:r>
    </w:p>
    <w:p w:rsidR="002B0354" w:rsidRPr="00AF3F44" w:rsidRDefault="002B0354" w:rsidP="002B0354">
      <w:pPr>
        <w:suppressAutoHyphens w:val="0"/>
        <w:rPr>
          <w:rFonts w:ascii="Times New Roman" w:hAnsi="Times New Roman"/>
          <w:color w:val="000000"/>
          <w:szCs w:val="24"/>
          <w:lang w:eastAsia="ru-RU"/>
        </w:rPr>
      </w:pPr>
      <w:r w:rsidRPr="00AF3F44">
        <w:rPr>
          <w:rFonts w:ascii="Times New Roman" w:hAnsi="Times New Roman"/>
          <w:color w:val="000000"/>
          <w:szCs w:val="24"/>
          <w:lang w:eastAsia="ru-RU"/>
        </w:rPr>
        <w:t>Подраздел 3.3 Требования к гарантийным обязательствам выполняемых работ</w:t>
      </w:r>
    </w:p>
    <w:p w:rsidR="002B0354" w:rsidRPr="00AF3F44" w:rsidRDefault="002B0354" w:rsidP="002B0354">
      <w:pPr>
        <w:suppressAutoHyphens w:val="0"/>
        <w:rPr>
          <w:rFonts w:ascii="Times New Roman" w:hAnsi="Times New Roman"/>
          <w:color w:val="000000"/>
          <w:szCs w:val="24"/>
          <w:lang w:eastAsia="ru-RU"/>
        </w:rPr>
      </w:pPr>
      <w:r w:rsidRPr="00AF3F44">
        <w:rPr>
          <w:rFonts w:ascii="Times New Roman" w:hAnsi="Times New Roman"/>
          <w:color w:val="000000"/>
          <w:szCs w:val="24"/>
          <w:lang w:eastAsia="ru-RU"/>
        </w:rPr>
        <w:t>Подраздел 3.4 Требования к составу технического предложения участника</w:t>
      </w:r>
    </w:p>
    <w:p w:rsidR="002B0354" w:rsidRPr="00AF3F44" w:rsidRDefault="002B0354" w:rsidP="002B0354">
      <w:pPr>
        <w:suppressAutoHyphens w:val="0"/>
        <w:rPr>
          <w:rFonts w:ascii="Times New Roman" w:hAnsi="Times New Roman"/>
          <w:color w:val="000000"/>
          <w:szCs w:val="24"/>
          <w:lang w:eastAsia="ru-RU"/>
        </w:rPr>
      </w:pPr>
      <w:r w:rsidRPr="00AF3F44">
        <w:rPr>
          <w:rFonts w:ascii="Times New Roman" w:hAnsi="Times New Roman"/>
          <w:color w:val="000000"/>
          <w:szCs w:val="24"/>
          <w:lang w:eastAsia="ru-RU"/>
        </w:rPr>
        <w:t>Подраздел 3.5 Специальные требования</w:t>
      </w:r>
    </w:p>
    <w:p w:rsidR="002B0354" w:rsidRPr="00AF3F44" w:rsidRDefault="002B0354" w:rsidP="002B0354">
      <w:pPr>
        <w:suppressAutoHyphens w:val="0"/>
        <w:rPr>
          <w:rFonts w:ascii="Times New Roman" w:hAnsi="Times New Roman"/>
          <w:color w:val="000000"/>
          <w:szCs w:val="24"/>
          <w:lang w:eastAsia="ru-RU"/>
        </w:rPr>
      </w:pPr>
      <w:r w:rsidRPr="00AF3F44">
        <w:rPr>
          <w:rFonts w:ascii="Times New Roman" w:hAnsi="Times New Roman"/>
          <w:color w:val="000000"/>
          <w:szCs w:val="24"/>
          <w:lang w:eastAsia="ru-RU"/>
        </w:rPr>
        <w:t>РАЗДЕЛ 4. РЕЗУЛЬТАТ ВЫПОЛНЕННЫХ РАБОТ</w:t>
      </w:r>
    </w:p>
    <w:p w:rsidR="002B0354" w:rsidRPr="00AF3F44" w:rsidRDefault="002B0354" w:rsidP="002B0354">
      <w:pPr>
        <w:suppressAutoHyphens w:val="0"/>
        <w:rPr>
          <w:rFonts w:ascii="Times New Roman" w:hAnsi="Times New Roman"/>
          <w:color w:val="000000"/>
          <w:szCs w:val="24"/>
          <w:lang w:eastAsia="ru-RU"/>
        </w:rPr>
      </w:pPr>
      <w:r w:rsidRPr="00AF3F44">
        <w:rPr>
          <w:rFonts w:ascii="Times New Roman" w:hAnsi="Times New Roman"/>
          <w:color w:val="000000"/>
          <w:szCs w:val="24"/>
          <w:lang w:eastAsia="ru-RU"/>
        </w:rPr>
        <w:t>Подраздел 4.1 Описание конечного результата выполненных работ</w:t>
      </w:r>
    </w:p>
    <w:p w:rsidR="002B0354" w:rsidRPr="00AF3F44" w:rsidRDefault="002B0354" w:rsidP="002B0354">
      <w:pPr>
        <w:suppressAutoHyphens w:val="0"/>
        <w:rPr>
          <w:rFonts w:ascii="Times New Roman" w:hAnsi="Times New Roman"/>
          <w:color w:val="000000"/>
          <w:szCs w:val="24"/>
          <w:lang w:eastAsia="ru-RU"/>
        </w:rPr>
      </w:pPr>
      <w:r w:rsidRPr="00AF3F44">
        <w:rPr>
          <w:rFonts w:ascii="Times New Roman" w:hAnsi="Times New Roman"/>
          <w:color w:val="000000"/>
          <w:szCs w:val="24"/>
          <w:lang w:eastAsia="ru-RU"/>
        </w:rPr>
        <w:t>Подраздел 4.2 Требования по приемке работ</w:t>
      </w:r>
    </w:p>
    <w:p w:rsidR="002B0354" w:rsidRPr="00AF3F44" w:rsidRDefault="002B0354" w:rsidP="002B0354">
      <w:pPr>
        <w:suppressAutoHyphens w:val="0"/>
        <w:rPr>
          <w:rFonts w:ascii="Times New Roman" w:hAnsi="Times New Roman"/>
          <w:color w:val="000000"/>
          <w:szCs w:val="24"/>
          <w:lang w:eastAsia="ru-RU"/>
        </w:rPr>
      </w:pPr>
      <w:r w:rsidRPr="00AF3F44">
        <w:rPr>
          <w:rFonts w:ascii="Times New Roman" w:hAnsi="Times New Roman"/>
          <w:color w:val="000000"/>
          <w:szCs w:val="24"/>
          <w:lang w:eastAsia="ru-RU"/>
        </w:rPr>
        <w:t>Подраздел 4.3 Требования по передаче заказчику технических и иных документов (оформление результатов выполненных работ)</w:t>
      </w:r>
    </w:p>
    <w:p w:rsidR="002B0354" w:rsidRPr="00AF3F44" w:rsidRDefault="002B0354" w:rsidP="002B0354">
      <w:pPr>
        <w:suppressAutoHyphens w:val="0"/>
        <w:rPr>
          <w:rFonts w:ascii="Times New Roman" w:hAnsi="Times New Roman"/>
          <w:color w:val="000000"/>
          <w:szCs w:val="24"/>
          <w:lang w:eastAsia="ru-RU"/>
        </w:rPr>
      </w:pPr>
      <w:r w:rsidRPr="00AF3F44">
        <w:rPr>
          <w:rFonts w:ascii="Times New Roman" w:hAnsi="Times New Roman"/>
          <w:color w:val="000000"/>
          <w:szCs w:val="24"/>
          <w:lang w:eastAsia="ru-RU"/>
        </w:rPr>
        <w:t>РАЗДЕЛ 5. ПЕРЕЧЕНЬ ПРИНЯТЫХ СОКРАЩЕНИЙ</w:t>
      </w:r>
    </w:p>
    <w:p w:rsidR="002B0354" w:rsidRPr="00AF3F44" w:rsidRDefault="002B0354" w:rsidP="002B0354">
      <w:pPr>
        <w:suppressAutoHyphens w:val="0"/>
        <w:jc w:val="center"/>
        <w:rPr>
          <w:rFonts w:ascii="Times New Roman" w:eastAsia="Calibri" w:hAnsi="Times New Roman"/>
          <w:color w:val="000000"/>
          <w:szCs w:val="24"/>
          <w:lang w:eastAsia="en-US"/>
        </w:rPr>
      </w:pPr>
      <w:r w:rsidRPr="00AF3F44">
        <w:rPr>
          <w:rFonts w:ascii="Times New Roman" w:eastAsia="Calibri" w:hAnsi="Times New Roman"/>
          <w:i/>
          <w:iCs/>
          <w:color w:val="000000"/>
          <w:sz w:val="26"/>
          <w:szCs w:val="26"/>
          <w:lang w:eastAsia="en-US"/>
        </w:rPr>
        <w:br w:type="page"/>
      </w:r>
      <w:r w:rsidRPr="00AF3F44">
        <w:rPr>
          <w:rFonts w:ascii="Times New Roman" w:eastAsia="Calibri" w:hAnsi="Times New Roman"/>
          <w:color w:val="000000"/>
          <w:szCs w:val="24"/>
          <w:lang w:eastAsia="en-US"/>
        </w:rPr>
        <w:lastRenderedPageBreak/>
        <w:t>РАЗДЕЛ 1. НАИМЕНОВАНИЕ РАБОТ</w:t>
      </w:r>
    </w:p>
    <w:tbl>
      <w:tblPr>
        <w:tblW w:w="10704"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704"/>
      </w:tblGrid>
      <w:tr w:rsidR="002B0354" w:rsidRPr="00AF3F44" w:rsidTr="00F22292">
        <w:trPr>
          <w:trHeight w:val="319"/>
        </w:trPr>
        <w:tc>
          <w:tcPr>
            <w:tcW w:w="10704" w:type="dxa"/>
          </w:tcPr>
          <w:bookmarkEnd w:id="0"/>
          <w:p w:rsidR="002B0354" w:rsidRPr="00AF3F44" w:rsidRDefault="002B0354" w:rsidP="00F22292">
            <w:pPr>
              <w:suppressAutoHyphens w:val="0"/>
              <w:jc w:val="both"/>
              <w:rPr>
                <w:rFonts w:ascii="Times New Roman" w:eastAsia="Calibri" w:hAnsi="Times New Roman"/>
                <w:i/>
                <w:iCs/>
                <w:color w:val="000000"/>
                <w:szCs w:val="24"/>
                <w:lang w:eastAsia="en-US"/>
              </w:rPr>
            </w:pPr>
            <w:r w:rsidRPr="00AF3F44">
              <w:rPr>
                <w:rFonts w:ascii="Times New Roman" w:eastAsia="Calibri" w:hAnsi="Times New Roman"/>
                <w:szCs w:val="24"/>
                <w:lang w:eastAsia="en-US"/>
              </w:rPr>
              <w:t>Выполнение работ по оформлению технической документации и правоустанавливающих документов на объекты недвижимого имущества.</w:t>
            </w:r>
          </w:p>
        </w:tc>
      </w:tr>
    </w:tbl>
    <w:p w:rsidR="002B0354" w:rsidRPr="00AF3F44" w:rsidRDefault="002B0354" w:rsidP="002B0354">
      <w:pPr>
        <w:suppressAutoHyphens w:val="0"/>
        <w:jc w:val="center"/>
        <w:rPr>
          <w:rFonts w:ascii="Times New Roman" w:eastAsia="Calibri" w:hAnsi="Times New Roman"/>
          <w:color w:val="000000"/>
          <w:szCs w:val="24"/>
          <w:lang w:eastAsia="en-US"/>
        </w:rPr>
      </w:pPr>
    </w:p>
    <w:p w:rsidR="002B0354" w:rsidRPr="00AF3F44" w:rsidRDefault="002B0354" w:rsidP="002B0354">
      <w:pPr>
        <w:suppressAutoHyphens w:val="0"/>
        <w:jc w:val="center"/>
        <w:rPr>
          <w:rFonts w:ascii="Times New Roman" w:eastAsia="Calibri" w:hAnsi="Times New Roman"/>
          <w:color w:val="000000"/>
          <w:szCs w:val="24"/>
          <w:lang w:eastAsia="en-US"/>
        </w:rPr>
      </w:pPr>
      <w:r w:rsidRPr="00AF3F44">
        <w:rPr>
          <w:rFonts w:ascii="Times New Roman" w:eastAsia="Calibri" w:hAnsi="Times New Roman"/>
          <w:color w:val="000000"/>
          <w:szCs w:val="24"/>
          <w:lang w:eastAsia="en-US"/>
        </w:rPr>
        <w:t>РАЗДЕЛ 2. ОПИСАНИЕ РАБОТ</w:t>
      </w:r>
    </w:p>
    <w:tbl>
      <w:tblPr>
        <w:tblW w:w="10704"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704"/>
      </w:tblGrid>
      <w:tr w:rsidR="002B0354" w:rsidRPr="00AF3F44" w:rsidTr="00F22292">
        <w:trPr>
          <w:trHeight w:val="337"/>
        </w:trPr>
        <w:tc>
          <w:tcPr>
            <w:tcW w:w="10704" w:type="dxa"/>
          </w:tcPr>
          <w:p w:rsidR="002B0354" w:rsidRPr="00AF3F44" w:rsidRDefault="002B0354" w:rsidP="00F22292">
            <w:pPr>
              <w:suppressAutoHyphens w:val="0"/>
              <w:jc w:val="center"/>
              <w:rPr>
                <w:rFonts w:ascii="Times New Roman" w:eastAsia="Calibri" w:hAnsi="Times New Roman"/>
                <w:color w:val="000000"/>
                <w:szCs w:val="24"/>
                <w:lang w:eastAsia="en-US"/>
              </w:rPr>
            </w:pPr>
            <w:r w:rsidRPr="00AF3F44">
              <w:rPr>
                <w:rFonts w:ascii="Times New Roman" w:eastAsia="Calibri" w:hAnsi="Times New Roman"/>
                <w:color w:val="000000"/>
                <w:szCs w:val="24"/>
                <w:lang w:eastAsia="en-US"/>
              </w:rPr>
              <w:t>Подраздел 2.1 Описание выполняемых работ</w:t>
            </w:r>
          </w:p>
        </w:tc>
      </w:tr>
      <w:tr w:rsidR="002B0354" w:rsidRPr="00AF3F44" w:rsidTr="00F22292">
        <w:trPr>
          <w:trHeight w:val="425"/>
        </w:trPr>
        <w:tc>
          <w:tcPr>
            <w:tcW w:w="10704" w:type="dxa"/>
          </w:tcPr>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Работы по оформлению технической документации и правоустанавливающих документов на объекты недвижимого имущества включают в себя:</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1. Для вновь построенных объектов недвижимого имущества:</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проведение экспертизы имеющейся у Заказчика проектной и строительной документации;</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предварительное натурное обследование объектов и выполнение кадастровых работ;</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подготовку и оформление технического плана на каждый объект;</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подготовку и представление в Федеральную службу государственной регистрации, кадастра и картографии комплекта документов для постановки объектов на государственный кадастровый учет, контроль прохождения документов, устранение замечаний (при необходимости), получение кадастрового паспорта.</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2. Для объектов недвижимого имущества с изменившимися техническими характеристиками (после перепланировки или реконструкции):</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проведение экспертизы имеющейся у Заказчика проектной и строительной документации (при наличии);</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предварительное натурное обследование объектов, проведение технической инвентаризации объектов в целях отражения в технической документации действительных характеристик, выполнение кадастровых работ;</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подготовку и оформление технического паспорта и технического плана на каждый объект;</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подготовку и представление в Федеральную службу государственной регистрации, кадастра и картографии комплекта документов для внесения актуальных технических характеристик объекта недвижимости (после реконструкции) в государственный кадастр недвижимости, контроль прохождения документов, устранение замечаний (при необходимости), получение кадастрового паспорта.</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3. Для объектов недвижимого имущества, выявленных по итогам инвентаризации:</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проведение экспертизы имеющейся у Заказчика проектной и строительной документации (при наличии);</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предварительное натурное обследование объектов, проведение технической инвентаризации объектов, выполнение кадастровых работ;</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подготовку и оформление технического паспорта и технического плана на каждый объект;</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подготовку и представление в Федеральную службу государственной регистрации, кадастра и картографии комплекта документов для постановки объектов на государственный кадастровый учет, контроль прохождения документов, устранение замечаний (при необходимости), получение кадастрового паспорта.</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xml:space="preserve">- подготовку и представление в Территориальное управление </w:t>
            </w:r>
            <w:proofErr w:type="spellStart"/>
            <w:r w:rsidRPr="00AF3F44">
              <w:rPr>
                <w:rFonts w:ascii="Times New Roman" w:eastAsia="Calibri" w:hAnsi="Times New Roman"/>
                <w:szCs w:val="24"/>
                <w:lang w:eastAsia="en-US"/>
              </w:rPr>
              <w:t>Росимущества</w:t>
            </w:r>
            <w:proofErr w:type="spellEnd"/>
            <w:r w:rsidRPr="00AF3F44">
              <w:rPr>
                <w:rFonts w:ascii="Times New Roman" w:eastAsia="Calibri" w:hAnsi="Times New Roman"/>
                <w:szCs w:val="24"/>
                <w:lang w:eastAsia="en-US"/>
              </w:rPr>
              <w:t xml:space="preserve"> в Калужской области комплекта документов, включая карту сведений об объекте учета № 1.2, для внесения сведений в реестр федерального имущества, контроль прохождения документов, устранение замечаний (при необходимости), получение выписки из реестра федерального имущества;</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подготовку и представление в Федеральную службу государственной регистрации, кадастра и картографии комплекта документов для государственной регистрации прав собственности Российской Федерации на объекты, контроль прохождения документов, устранение замечаний государственного регистратора (при необходимости), получение свидетельства о государственной регистрации прав собственности Российской Федерации;</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xml:space="preserve">- подготовку и представление в </w:t>
            </w:r>
            <w:proofErr w:type="spellStart"/>
            <w:r w:rsidRPr="00AF3F44">
              <w:rPr>
                <w:rFonts w:ascii="Times New Roman" w:eastAsia="Calibri" w:hAnsi="Times New Roman"/>
                <w:szCs w:val="24"/>
                <w:lang w:eastAsia="en-US"/>
              </w:rPr>
              <w:t>Госкорпорацию</w:t>
            </w:r>
            <w:proofErr w:type="spellEnd"/>
            <w:r w:rsidRPr="00AF3F44">
              <w:rPr>
                <w:rFonts w:ascii="Times New Roman" w:eastAsia="Calibri" w:hAnsi="Times New Roman"/>
                <w:szCs w:val="24"/>
                <w:lang w:eastAsia="en-US"/>
              </w:rPr>
              <w:t xml:space="preserve"> «Росатом» и Территориальное управление </w:t>
            </w:r>
            <w:proofErr w:type="spellStart"/>
            <w:r w:rsidRPr="00AF3F44">
              <w:rPr>
                <w:rFonts w:ascii="Times New Roman" w:eastAsia="Calibri" w:hAnsi="Times New Roman"/>
                <w:szCs w:val="24"/>
                <w:lang w:eastAsia="en-US"/>
              </w:rPr>
              <w:t>Росимущества</w:t>
            </w:r>
            <w:proofErr w:type="spellEnd"/>
            <w:r w:rsidRPr="00AF3F44">
              <w:rPr>
                <w:rFonts w:ascii="Times New Roman" w:eastAsia="Calibri" w:hAnsi="Times New Roman"/>
                <w:szCs w:val="24"/>
                <w:lang w:eastAsia="en-US"/>
              </w:rPr>
              <w:t xml:space="preserve"> в Калужской области комплектов документов, необходимых  для издания Территориальным управлением </w:t>
            </w:r>
            <w:proofErr w:type="spellStart"/>
            <w:r w:rsidRPr="00AF3F44">
              <w:rPr>
                <w:rFonts w:ascii="Times New Roman" w:eastAsia="Calibri" w:hAnsi="Times New Roman"/>
                <w:szCs w:val="24"/>
                <w:lang w:eastAsia="en-US"/>
              </w:rPr>
              <w:t>Росимущества</w:t>
            </w:r>
            <w:proofErr w:type="spellEnd"/>
            <w:r w:rsidRPr="00AF3F44">
              <w:rPr>
                <w:rFonts w:ascii="Times New Roman" w:eastAsia="Calibri" w:hAnsi="Times New Roman"/>
                <w:szCs w:val="24"/>
                <w:lang w:eastAsia="en-US"/>
              </w:rPr>
              <w:t xml:space="preserve"> в Калужской области распоряжения о закреплении объектов за ФГУП «ГНЦ РФ – ФЭИ» на праве хозяйственного ведения, контроль прохождения документов, устранение замечаний (при необходимости), получение распоряжения;</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xml:space="preserve">- подготовку и представление в Федеральную службу государственной регистрации, кадастра и </w:t>
            </w:r>
            <w:r w:rsidRPr="00AF3F44">
              <w:rPr>
                <w:rFonts w:ascii="Times New Roman" w:eastAsia="Calibri" w:hAnsi="Times New Roman"/>
                <w:szCs w:val="24"/>
                <w:lang w:eastAsia="en-US"/>
              </w:rPr>
              <w:lastRenderedPageBreak/>
              <w:t xml:space="preserve">картографии комплекта документов для государственной регистрации права хозяйственного ведения ФГУП «ГНЦ РФ – ФЭИ», контроль прохождения документов, устранение замечаний государственного регистратора (при необходимости), получение свидетельства о государственной регистрации права хозяйственного ведения </w:t>
            </w:r>
            <w:r w:rsidRPr="00AF3F44">
              <w:rPr>
                <w:rFonts w:ascii="Times New Roman" w:eastAsia="Calibri" w:hAnsi="Times New Roman"/>
                <w:szCs w:val="24"/>
                <w:lang w:eastAsia="en-US"/>
              </w:rPr>
              <w:br/>
              <w:t>ФГУП «ГНЦ РФ – ФЭИ».</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4. Для объектов, имеющих признаки некапитальных строений, выявленных при инвентаризации:</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проведение экспертизы имеющейся у Заказчика документации на объекты (при наличии);</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предварительное натурное обследование объектов;</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xml:space="preserve">- подготовку и оформление заключения кадастрового инженера об отнесении находящихся в пользовании ФГУП «ГНЦ РФ – ФЭИ» строений и сооружений, не являющихся объектами недвижимого имущества, к объектам некапитального строительства </w:t>
            </w:r>
            <w:r w:rsidRPr="00AF3F44">
              <w:rPr>
                <w:rFonts w:ascii="Times New Roman" w:eastAsia="Calibri" w:hAnsi="Times New Roman"/>
                <w:b/>
                <w:bCs/>
                <w:szCs w:val="24"/>
                <w:lang w:eastAsia="en-US"/>
              </w:rPr>
              <w:t>(с обязательным описанием текущего состояния объекта, его основных технических характеристик, индивидуальных особенностей, позволяющих однозначно идентифицировать объект на местности)</w:t>
            </w:r>
            <w:r w:rsidRPr="00AF3F44">
              <w:rPr>
                <w:rFonts w:ascii="Times New Roman" w:eastAsia="Calibri" w:hAnsi="Times New Roman"/>
                <w:szCs w:val="24"/>
                <w:lang w:eastAsia="en-US"/>
              </w:rPr>
              <w:t>.</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u w:val="single"/>
                <w:lang w:eastAsia="en-US"/>
              </w:rPr>
              <w:t>Примечание:</w:t>
            </w:r>
            <w:r w:rsidRPr="00AF3F44">
              <w:rPr>
                <w:rFonts w:ascii="Times New Roman" w:eastAsia="Calibri" w:hAnsi="Times New Roman"/>
                <w:szCs w:val="24"/>
                <w:lang w:eastAsia="en-US"/>
              </w:rPr>
              <w:t xml:space="preserve"> в случае отсутствия у Заказчика проектной или иной необходимой для выполнения указанных выше работ документации, Исполнитель самостоятельно и за свой счет осуществляет взаимодействие с уполномоченными органами на предмет получения необходимых ему архивных копий, справок, заключений, разрешений и т.п. Также Исполнитель самостоятельно и за свой счет оформляет необходимые ему доверенности, оплачивает услуги по нотариальному </w:t>
            </w:r>
            <w:proofErr w:type="gramStart"/>
            <w:r w:rsidRPr="00AF3F44">
              <w:rPr>
                <w:rFonts w:ascii="Times New Roman" w:eastAsia="Calibri" w:hAnsi="Times New Roman"/>
                <w:szCs w:val="24"/>
                <w:lang w:eastAsia="en-US"/>
              </w:rPr>
              <w:t>заверению копий</w:t>
            </w:r>
            <w:proofErr w:type="gramEnd"/>
            <w:r w:rsidRPr="00AF3F44">
              <w:rPr>
                <w:rFonts w:ascii="Times New Roman" w:eastAsia="Calibri" w:hAnsi="Times New Roman"/>
                <w:szCs w:val="24"/>
                <w:lang w:eastAsia="en-US"/>
              </w:rPr>
              <w:t xml:space="preserve"> документов, государственные пошлины (за исключением пошлины за государственную регистрацию права хозяйственного ведения ФГУП «ГНЦ РФ – ФЭИ»), услуги экспертов (при необходимости или по требованию Заказчика).</w:t>
            </w:r>
          </w:p>
        </w:tc>
      </w:tr>
      <w:tr w:rsidR="002B0354" w:rsidRPr="00AF3F44" w:rsidTr="00F22292">
        <w:trPr>
          <w:trHeight w:val="425"/>
        </w:trPr>
        <w:tc>
          <w:tcPr>
            <w:tcW w:w="10704" w:type="dxa"/>
          </w:tcPr>
          <w:p w:rsidR="002B0354" w:rsidRPr="00AF3F44" w:rsidRDefault="002B0354" w:rsidP="00F22292">
            <w:pPr>
              <w:suppressAutoHyphens w:val="0"/>
              <w:jc w:val="center"/>
              <w:rPr>
                <w:rFonts w:ascii="Times New Roman" w:eastAsia="Calibri" w:hAnsi="Times New Roman"/>
                <w:color w:val="000000"/>
                <w:szCs w:val="24"/>
                <w:lang w:eastAsia="en-US"/>
              </w:rPr>
            </w:pPr>
            <w:r w:rsidRPr="00AF3F44">
              <w:rPr>
                <w:rFonts w:ascii="Times New Roman" w:eastAsia="Calibri" w:hAnsi="Times New Roman"/>
                <w:color w:val="000000"/>
                <w:szCs w:val="24"/>
                <w:lang w:eastAsia="en-US"/>
              </w:rPr>
              <w:lastRenderedPageBreak/>
              <w:t>Подраздел 2.2 Объем выполняемых работ</w:t>
            </w:r>
          </w:p>
        </w:tc>
      </w:tr>
      <w:tr w:rsidR="002B0354" w:rsidRPr="00AF3F44" w:rsidTr="00F22292">
        <w:trPr>
          <w:trHeight w:val="425"/>
        </w:trPr>
        <w:tc>
          <w:tcPr>
            <w:tcW w:w="10704" w:type="dxa"/>
          </w:tcPr>
          <w:p w:rsidR="002B0354" w:rsidRPr="00AF3F44" w:rsidRDefault="002B0354" w:rsidP="00F22292">
            <w:pPr>
              <w:suppressAutoHyphens w:val="0"/>
              <w:jc w:val="both"/>
              <w:rPr>
                <w:rFonts w:ascii="Times New Roman" w:eastAsia="Calibri" w:hAnsi="Times New Roman"/>
                <w:color w:val="000000"/>
                <w:szCs w:val="24"/>
                <w:lang w:eastAsia="en-US"/>
              </w:rPr>
            </w:pPr>
            <w:r w:rsidRPr="00AF3F44">
              <w:rPr>
                <w:rFonts w:ascii="Times New Roman" w:eastAsia="Calibri" w:hAnsi="Times New Roman"/>
                <w:color w:val="000000"/>
                <w:szCs w:val="24"/>
                <w:lang w:eastAsia="en-US"/>
              </w:rPr>
              <w:t>Выполняемые работы проводятся в отношении следующих объектов недвижимого имущества:</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1. Вновь построенные объекты недвижимого имущества:</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Здание 306, проектной площадью 66,8 кв. м (надземная часть – 21,6 кв. м, подземная часть – 45,2 кв. м), расположенное по адресу: Калужская область, г. Обнинск, пл. Бондаренко, 1;</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Сооружение Наружные сети ВК, общей проектной протяженностью 335 п. </w:t>
            </w:r>
            <w:proofErr w:type="gramStart"/>
            <w:r w:rsidRPr="00AF3F44">
              <w:rPr>
                <w:rFonts w:ascii="Times New Roman" w:eastAsia="Calibri" w:hAnsi="Times New Roman"/>
                <w:szCs w:val="24"/>
                <w:lang w:eastAsia="en-US"/>
              </w:rPr>
              <w:t>м</w:t>
            </w:r>
            <w:proofErr w:type="gramEnd"/>
            <w:r w:rsidRPr="00AF3F44">
              <w:rPr>
                <w:rFonts w:ascii="Times New Roman" w:eastAsia="Calibri" w:hAnsi="Times New Roman"/>
                <w:szCs w:val="24"/>
                <w:lang w:eastAsia="en-US"/>
              </w:rPr>
              <w:t xml:space="preserve"> (включающее в себя самотечный трубопровод оборотного водоснабжения В-5 протяженностью 157 п. м, напорный трубопровод оборотного водоснабжения В-5Н протяженностью 150 п. м, трубопровод дренажных вод К-2 протяженностью 28 п. м), расположенное по адресу: Калужская область, г. Обнинск, пл. Бондаренко, 1;</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xml:space="preserve">- Сооружение Бетонная площадка для складирования материалов и оборудования, расположенное по адресу: Калужская область, г. Обнинск, пл. Бондаренко, 1 (ориентир: </w:t>
            </w:r>
            <w:proofErr w:type="spellStart"/>
            <w:r w:rsidRPr="00AF3F44">
              <w:rPr>
                <w:rFonts w:ascii="Times New Roman" w:eastAsia="Calibri" w:hAnsi="Times New Roman"/>
                <w:szCs w:val="24"/>
                <w:lang w:eastAsia="en-US"/>
              </w:rPr>
              <w:t>промплощадка</w:t>
            </w:r>
            <w:proofErr w:type="spellEnd"/>
            <w:r w:rsidRPr="00AF3F44">
              <w:rPr>
                <w:rFonts w:ascii="Times New Roman" w:eastAsia="Calibri" w:hAnsi="Times New Roman"/>
                <w:szCs w:val="24"/>
                <w:lang w:eastAsia="en-US"/>
              </w:rPr>
              <w:t xml:space="preserve"> №2 за зданием АЭС).</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2. Объекты недвижимого имущества с изменившимися техническими характеристиками (после перепланировки или реконструкции):</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xml:space="preserve">- Одноэтажное нежилое здание (№ 161 Центр распределительных щитов), расположенное по адресу: </w:t>
            </w:r>
            <w:proofErr w:type="gramStart"/>
            <w:r w:rsidRPr="00AF3F44">
              <w:rPr>
                <w:rFonts w:ascii="Times New Roman" w:eastAsia="Calibri" w:hAnsi="Times New Roman"/>
                <w:szCs w:val="24"/>
                <w:lang w:eastAsia="en-US"/>
              </w:rPr>
              <w:t xml:space="preserve">Калужская область, г. Обнинск, пл. Бондаренко, д.1, </w:t>
            </w:r>
            <w:r w:rsidRPr="00AF3F44">
              <w:rPr>
                <w:rFonts w:ascii="Times New Roman" w:eastAsia="Calibri" w:hAnsi="Times New Roman"/>
                <w:szCs w:val="24"/>
                <w:lang w:eastAsia="en-US"/>
              </w:rPr>
              <w:br/>
              <w:t>инв. № 000180, общая площадь (до реконструкции) – 595,1 кв. м;</w:t>
            </w:r>
            <w:proofErr w:type="gramEnd"/>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xml:space="preserve">- Одноэтажное нежилое здание (№ 211 Трансформаторная подстанция), расположенное по адресу: </w:t>
            </w:r>
            <w:proofErr w:type="gramStart"/>
            <w:r w:rsidRPr="00AF3F44">
              <w:rPr>
                <w:rFonts w:ascii="Times New Roman" w:eastAsia="Calibri" w:hAnsi="Times New Roman"/>
                <w:szCs w:val="24"/>
                <w:lang w:eastAsia="en-US"/>
              </w:rPr>
              <w:t xml:space="preserve">Калужская область, г. Обнинск, пл. Бондаренко, д.1, </w:t>
            </w:r>
            <w:r w:rsidRPr="00AF3F44">
              <w:rPr>
                <w:rFonts w:ascii="Times New Roman" w:eastAsia="Calibri" w:hAnsi="Times New Roman"/>
                <w:szCs w:val="24"/>
                <w:lang w:eastAsia="en-US"/>
              </w:rPr>
              <w:br/>
              <w:t>инв. № 000221, общая площадь (до реконструкции) – 731,2 кв. м;</w:t>
            </w:r>
            <w:proofErr w:type="gramEnd"/>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xml:space="preserve">- Двухэтажное нежилое здание (№2 Коррозийная лаборатория), расположенное по адресу: </w:t>
            </w:r>
            <w:proofErr w:type="gramStart"/>
            <w:r w:rsidRPr="00AF3F44">
              <w:rPr>
                <w:rFonts w:ascii="Times New Roman" w:eastAsia="Calibri" w:hAnsi="Times New Roman"/>
                <w:szCs w:val="24"/>
                <w:lang w:eastAsia="en-US"/>
              </w:rPr>
              <w:t>Калужская область, г. Обнинск, пл. Бондаренко, д.1, инв. № 000170, общая площадь (до реконструкции) – 2 163,9 кв. м;</w:t>
            </w:r>
            <w:proofErr w:type="gramEnd"/>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xml:space="preserve">- Четырехэтажное нежилое здание (№ 160 материаловедческий корпус), расположенное по адресу: Калужская область, г. Обнинск, пл. Бондаренко, д.1, </w:t>
            </w:r>
            <w:r w:rsidRPr="00AF3F44">
              <w:rPr>
                <w:rFonts w:ascii="Times New Roman" w:eastAsia="Calibri" w:hAnsi="Times New Roman"/>
                <w:szCs w:val="24"/>
                <w:lang w:eastAsia="en-US"/>
              </w:rPr>
              <w:br/>
              <w:t>инв. № 000010, общая площадь (до реконструкции) – 11 922,6 кв. м;</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Семиэтажное нежилое здание (№ 201</w:t>
            </w:r>
            <w:proofErr w:type="gramStart"/>
            <w:r w:rsidRPr="00AF3F44">
              <w:rPr>
                <w:rFonts w:ascii="Times New Roman" w:eastAsia="Calibri" w:hAnsi="Times New Roman"/>
                <w:szCs w:val="24"/>
                <w:lang w:eastAsia="en-US"/>
              </w:rPr>
              <w:t xml:space="preserve"> Б</w:t>
            </w:r>
            <w:proofErr w:type="gramEnd"/>
            <w:r w:rsidRPr="00AF3F44">
              <w:rPr>
                <w:rFonts w:ascii="Times New Roman" w:eastAsia="Calibri" w:hAnsi="Times New Roman"/>
                <w:szCs w:val="24"/>
                <w:lang w:eastAsia="en-US"/>
              </w:rPr>
              <w:t xml:space="preserve">/В Теплофизический корпус №1 и Переходная галерея от ТФК-3 к ТФК-1), расположенное по адресу: </w:t>
            </w:r>
            <w:proofErr w:type="gramStart"/>
            <w:r w:rsidRPr="00AF3F44">
              <w:rPr>
                <w:rFonts w:ascii="Times New Roman" w:eastAsia="Calibri" w:hAnsi="Times New Roman"/>
                <w:szCs w:val="24"/>
                <w:lang w:eastAsia="en-US"/>
              </w:rPr>
              <w:t xml:space="preserve">Калужская область, </w:t>
            </w:r>
            <w:r w:rsidRPr="00AF3F44">
              <w:rPr>
                <w:rFonts w:ascii="Times New Roman" w:eastAsia="Calibri" w:hAnsi="Times New Roman"/>
                <w:szCs w:val="24"/>
                <w:lang w:eastAsia="en-US"/>
              </w:rPr>
              <w:br/>
              <w:t>г. Обнинск, пл. Бондаренко, д.1, инв. № 000015, общая площадь (до реконструкции) – 7 907,5 кв. м;</w:t>
            </w:r>
            <w:proofErr w:type="gramEnd"/>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xml:space="preserve">- Сооружение Кабельные сети 6 </w:t>
            </w:r>
            <w:proofErr w:type="spellStart"/>
            <w:r w:rsidRPr="00AF3F44">
              <w:rPr>
                <w:rFonts w:ascii="Times New Roman" w:eastAsia="Calibri" w:hAnsi="Times New Roman"/>
                <w:szCs w:val="24"/>
                <w:lang w:eastAsia="en-US"/>
              </w:rPr>
              <w:t>кВ</w:t>
            </w:r>
            <w:proofErr w:type="spellEnd"/>
            <w:r w:rsidRPr="00AF3F44">
              <w:rPr>
                <w:rFonts w:ascii="Times New Roman" w:eastAsia="Calibri" w:hAnsi="Times New Roman"/>
                <w:szCs w:val="24"/>
                <w:lang w:eastAsia="en-US"/>
              </w:rPr>
              <w:t>, ПП</w:t>
            </w:r>
            <w:proofErr w:type="gramStart"/>
            <w:r w:rsidRPr="00AF3F44">
              <w:rPr>
                <w:rFonts w:ascii="Times New Roman" w:eastAsia="Calibri" w:hAnsi="Times New Roman"/>
                <w:szCs w:val="24"/>
                <w:lang w:eastAsia="en-US"/>
              </w:rPr>
              <w:t>1</w:t>
            </w:r>
            <w:proofErr w:type="gramEnd"/>
            <w:r w:rsidRPr="00AF3F44">
              <w:rPr>
                <w:rFonts w:ascii="Times New Roman" w:eastAsia="Calibri" w:hAnsi="Times New Roman"/>
                <w:szCs w:val="24"/>
                <w:lang w:eastAsia="en-US"/>
              </w:rPr>
              <w:t xml:space="preserve">, ПП2, расположенное по адресу: </w:t>
            </w:r>
            <w:proofErr w:type="gramStart"/>
            <w:r w:rsidRPr="00AF3F44">
              <w:rPr>
                <w:rFonts w:ascii="Times New Roman" w:eastAsia="Calibri" w:hAnsi="Times New Roman"/>
                <w:szCs w:val="24"/>
                <w:lang w:eastAsia="en-US"/>
              </w:rPr>
              <w:t>Калужская область, г. Обнинск, пл. Бондаренко, д.1, инв. № 777027, протяженность (до реконструкции) – 23 388 п. м;</w:t>
            </w:r>
            <w:proofErr w:type="gramEnd"/>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xml:space="preserve">- Четырехэтажное нежилое здание (№117 </w:t>
            </w:r>
            <w:proofErr w:type="spellStart"/>
            <w:r w:rsidRPr="00AF3F44">
              <w:rPr>
                <w:rFonts w:ascii="Times New Roman" w:eastAsia="Calibri" w:hAnsi="Times New Roman"/>
                <w:szCs w:val="24"/>
                <w:lang w:eastAsia="en-US"/>
              </w:rPr>
              <w:t>химводоочистки</w:t>
            </w:r>
            <w:proofErr w:type="spellEnd"/>
            <w:r w:rsidRPr="00AF3F44">
              <w:rPr>
                <w:rFonts w:ascii="Times New Roman" w:eastAsia="Calibri" w:hAnsi="Times New Roman"/>
                <w:szCs w:val="24"/>
                <w:lang w:eastAsia="en-US"/>
              </w:rPr>
              <w:t xml:space="preserve">), расположенное по адресу: </w:t>
            </w:r>
            <w:proofErr w:type="gramStart"/>
            <w:r w:rsidRPr="00AF3F44">
              <w:rPr>
                <w:rFonts w:ascii="Times New Roman" w:eastAsia="Calibri" w:hAnsi="Times New Roman"/>
                <w:szCs w:val="24"/>
                <w:lang w:eastAsia="en-US"/>
              </w:rPr>
              <w:t xml:space="preserve">Калужская </w:t>
            </w:r>
            <w:r w:rsidRPr="00AF3F44">
              <w:rPr>
                <w:rFonts w:ascii="Times New Roman" w:eastAsia="Calibri" w:hAnsi="Times New Roman"/>
                <w:szCs w:val="24"/>
                <w:lang w:eastAsia="en-US"/>
              </w:rPr>
              <w:lastRenderedPageBreak/>
              <w:t>область, г. Обнинск, пл. Бондаренко, д.1, инв. № 000004, общая площадь (до изменения) – 3 320,7 кв. м;</w:t>
            </w:r>
            <w:proofErr w:type="gramEnd"/>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xml:space="preserve">- Двухэтажное нежилое здание № 162 (бытовые помещения </w:t>
            </w:r>
            <w:proofErr w:type="spellStart"/>
            <w:r w:rsidRPr="00AF3F44">
              <w:rPr>
                <w:rFonts w:ascii="Times New Roman" w:eastAsia="Calibri" w:hAnsi="Times New Roman"/>
                <w:szCs w:val="24"/>
                <w:lang w:eastAsia="en-US"/>
              </w:rPr>
              <w:t>электроцеха</w:t>
            </w:r>
            <w:proofErr w:type="spellEnd"/>
            <w:r w:rsidRPr="00AF3F44">
              <w:rPr>
                <w:rFonts w:ascii="Times New Roman" w:eastAsia="Calibri" w:hAnsi="Times New Roman"/>
                <w:szCs w:val="24"/>
                <w:lang w:eastAsia="en-US"/>
              </w:rPr>
              <w:t xml:space="preserve"> ПП-1), расположенное по адресу: </w:t>
            </w:r>
            <w:proofErr w:type="gramStart"/>
            <w:r w:rsidRPr="00AF3F44">
              <w:rPr>
                <w:rFonts w:ascii="Times New Roman" w:eastAsia="Calibri" w:hAnsi="Times New Roman"/>
                <w:szCs w:val="24"/>
                <w:lang w:eastAsia="en-US"/>
              </w:rPr>
              <w:t xml:space="preserve">Калужская область, г. Обнинск, пл. Бондаренко, д.1, </w:t>
            </w:r>
            <w:r w:rsidRPr="00AF3F44">
              <w:rPr>
                <w:rFonts w:ascii="Times New Roman" w:eastAsia="Calibri" w:hAnsi="Times New Roman"/>
                <w:szCs w:val="24"/>
                <w:lang w:eastAsia="en-US"/>
              </w:rPr>
              <w:br/>
              <w:t>инв. № 000099, общая площадь (до изменения) – 426,9 кв. м;</w:t>
            </w:r>
            <w:proofErr w:type="gramEnd"/>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xml:space="preserve">- Здание № 149 </w:t>
            </w:r>
            <w:proofErr w:type="spellStart"/>
            <w:r w:rsidRPr="00AF3F44">
              <w:rPr>
                <w:rFonts w:ascii="Times New Roman" w:eastAsia="Calibri" w:hAnsi="Times New Roman"/>
                <w:szCs w:val="24"/>
                <w:lang w:eastAsia="en-US"/>
              </w:rPr>
              <w:t>Вентцентр</w:t>
            </w:r>
            <w:proofErr w:type="spellEnd"/>
            <w:r w:rsidRPr="00AF3F44">
              <w:rPr>
                <w:rFonts w:ascii="Times New Roman" w:eastAsia="Calibri" w:hAnsi="Times New Roman"/>
                <w:szCs w:val="24"/>
                <w:lang w:eastAsia="en-US"/>
              </w:rPr>
              <w:t xml:space="preserve">, расположенное по адресу: </w:t>
            </w:r>
            <w:proofErr w:type="gramStart"/>
            <w:r w:rsidRPr="00AF3F44">
              <w:rPr>
                <w:rFonts w:ascii="Times New Roman" w:eastAsia="Calibri" w:hAnsi="Times New Roman"/>
                <w:szCs w:val="24"/>
                <w:lang w:eastAsia="en-US"/>
              </w:rPr>
              <w:t xml:space="preserve">Калужская область, </w:t>
            </w:r>
            <w:r w:rsidRPr="00AF3F44">
              <w:rPr>
                <w:rFonts w:ascii="Times New Roman" w:eastAsia="Calibri" w:hAnsi="Times New Roman"/>
                <w:szCs w:val="24"/>
                <w:lang w:eastAsia="en-US"/>
              </w:rPr>
              <w:br/>
              <w:t xml:space="preserve">г. Обнинск, пл. Бондаренко, д.1, инв. № 000156, общая площадь (до изменения) – </w:t>
            </w:r>
            <w:r w:rsidRPr="00AF3F44">
              <w:rPr>
                <w:rFonts w:ascii="Times New Roman" w:eastAsia="Calibri" w:hAnsi="Times New Roman"/>
                <w:szCs w:val="24"/>
                <w:lang w:eastAsia="en-US"/>
              </w:rPr>
              <w:br/>
              <w:t>890,8 кв. м;</w:t>
            </w:r>
            <w:proofErr w:type="gramEnd"/>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xml:space="preserve">- Нежилое здание (главный корпус), расположенное по адресу: </w:t>
            </w:r>
            <w:proofErr w:type="gramStart"/>
            <w:r w:rsidRPr="00AF3F44">
              <w:rPr>
                <w:rFonts w:ascii="Times New Roman" w:eastAsia="Calibri" w:hAnsi="Times New Roman"/>
                <w:szCs w:val="24"/>
                <w:lang w:eastAsia="en-US"/>
              </w:rPr>
              <w:t>Калужская область,</w:t>
            </w:r>
            <w:r w:rsidRPr="00AF3F44">
              <w:rPr>
                <w:rFonts w:ascii="Times New Roman" w:eastAsia="Calibri" w:hAnsi="Times New Roman"/>
                <w:szCs w:val="24"/>
                <w:lang w:eastAsia="en-US"/>
              </w:rPr>
              <w:br/>
              <w:t xml:space="preserve">г. Обнинск, пл. Бондаренко, д.1, инв. № 000090, общая площадь (до изменения) – </w:t>
            </w:r>
            <w:r w:rsidRPr="00AF3F44">
              <w:rPr>
                <w:rFonts w:ascii="Times New Roman" w:eastAsia="Calibri" w:hAnsi="Times New Roman"/>
                <w:szCs w:val="24"/>
                <w:lang w:eastAsia="en-US"/>
              </w:rPr>
              <w:br/>
              <w:t>7 650,0 кв. м;</w:t>
            </w:r>
            <w:proofErr w:type="gramEnd"/>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xml:space="preserve">3. Объекты недвижимого имущества, выявленные по итогам инвентаризации </w:t>
            </w:r>
            <w:r w:rsidRPr="00AF3F44">
              <w:rPr>
                <w:rFonts w:ascii="Times New Roman" w:eastAsia="Calibri" w:hAnsi="Times New Roman"/>
                <w:b/>
                <w:bCs/>
                <w:szCs w:val="24"/>
                <w:lang w:eastAsia="en-US"/>
              </w:rPr>
              <w:t>(</w:t>
            </w:r>
            <w:r w:rsidRPr="00AF3F44">
              <w:rPr>
                <w:rFonts w:ascii="Times New Roman" w:eastAsia="Calibri" w:hAnsi="Times New Roman"/>
                <w:b/>
                <w:bCs/>
                <w:szCs w:val="24"/>
                <w:u w:val="single"/>
                <w:lang w:eastAsia="en-US"/>
              </w:rPr>
              <w:t>проектная и/или строительная документация на объекты у Заказчика отсутствует</w:t>
            </w:r>
            <w:r w:rsidRPr="00AF3F44">
              <w:rPr>
                <w:rFonts w:ascii="Times New Roman" w:eastAsia="Calibri" w:hAnsi="Times New Roman"/>
                <w:b/>
                <w:bCs/>
                <w:szCs w:val="24"/>
                <w:lang w:eastAsia="en-US"/>
              </w:rPr>
              <w:t>):</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xml:space="preserve">- Здание </w:t>
            </w:r>
            <w:proofErr w:type="spellStart"/>
            <w:r w:rsidRPr="00AF3F44">
              <w:rPr>
                <w:rFonts w:ascii="Times New Roman" w:eastAsia="Calibri" w:hAnsi="Times New Roman"/>
                <w:szCs w:val="24"/>
                <w:lang w:eastAsia="en-US"/>
              </w:rPr>
              <w:t>Венткамера</w:t>
            </w:r>
            <w:proofErr w:type="spellEnd"/>
            <w:r w:rsidRPr="00AF3F44">
              <w:rPr>
                <w:rFonts w:ascii="Times New Roman" w:eastAsia="Calibri" w:hAnsi="Times New Roman"/>
                <w:szCs w:val="24"/>
                <w:lang w:eastAsia="en-US"/>
              </w:rPr>
              <w:t xml:space="preserve"> здания механических мастерских, расположенное по адресу: Калужская область, г. Обнинск, пл. Бондаренко, 1;</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xml:space="preserve">- Здание Склад КИЭС ГЛ, расположенное по адресу: Калужская область, г. Обнинск, </w:t>
            </w:r>
            <w:r w:rsidRPr="00AF3F44">
              <w:rPr>
                <w:rFonts w:ascii="Times New Roman" w:eastAsia="Calibri" w:hAnsi="Times New Roman"/>
                <w:szCs w:val="24"/>
                <w:lang w:eastAsia="en-US"/>
              </w:rPr>
              <w:br/>
              <w:t>пл. Бондаренко, 1;</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Здание № 117</w:t>
            </w:r>
            <w:proofErr w:type="gramStart"/>
            <w:r w:rsidRPr="00AF3F44">
              <w:rPr>
                <w:rFonts w:ascii="Times New Roman" w:eastAsia="Calibri" w:hAnsi="Times New Roman"/>
                <w:szCs w:val="24"/>
                <w:lang w:eastAsia="en-US"/>
              </w:rPr>
              <w:t xml:space="preserve"> В</w:t>
            </w:r>
            <w:proofErr w:type="gramEnd"/>
            <w:r w:rsidRPr="00AF3F44">
              <w:rPr>
                <w:rFonts w:ascii="Times New Roman" w:eastAsia="Calibri" w:hAnsi="Times New Roman"/>
                <w:szCs w:val="24"/>
                <w:lang w:eastAsia="en-US"/>
              </w:rPr>
              <w:t xml:space="preserve">, расположенное по адресу: Калужская область, г. Обнинск, </w:t>
            </w:r>
            <w:r w:rsidRPr="00AF3F44">
              <w:rPr>
                <w:rFonts w:ascii="Times New Roman" w:eastAsia="Calibri" w:hAnsi="Times New Roman"/>
                <w:szCs w:val="24"/>
                <w:lang w:eastAsia="en-US"/>
              </w:rPr>
              <w:br/>
              <w:t>пл. Бондаренко, 1;</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xml:space="preserve">- Сооружение Емкость № 114, расположенное по адресу: </w:t>
            </w:r>
            <w:proofErr w:type="gramStart"/>
            <w:r w:rsidRPr="00AF3F44">
              <w:rPr>
                <w:rFonts w:ascii="Times New Roman" w:eastAsia="Calibri" w:hAnsi="Times New Roman"/>
                <w:szCs w:val="24"/>
                <w:lang w:eastAsia="en-US"/>
              </w:rPr>
              <w:t xml:space="preserve">Калужская область, </w:t>
            </w:r>
            <w:r w:rsidRPr="00AF3F44">
              <w:rPr>
                <w:rFonts w:ascii="Times New Roman" w:eastAsia="Calibri" w:hAnsi="Times New Roman"/>
                <w:szCs w:val="24"/>
                <w:lang w:eastAsia="en-US"/>
              </w:rPr>
              <w:br/>
              <w:t>г. Обнинск, пл. Бондаренко, 1;</w:t>
            </w:r>
            <w:proofErr w:type="gramEnd"/>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xml:space="preserve">- Здание </w:t>
            </w:r>
            <w:proofErr w:type="gramStart"/>
            <w:r w:rsidRPr="00AF3F44">
              <w:rPr>
                <w:rFonts w:ascii="Times New Roman" w:eastAsia="Calibri" w:hAnsi="Times New Roman"/>
                <w:szCs w:val="24"/>
                <w:lang w:eastAsia="en-US"/>
              </w:rPr>
              <w:t>Насосная</w:t>
            </w:r>
            <w:proofErr w:type="gramEnd"/>
            <w:r w:rsidRPr="00AF3F44">
              <w:rPr>
                <w:rFonts w:ascii="Times New Roman" w:eastAsia="Calibri" w:hAnsi="Times New Roman"/>
                <w:szCs w:val="24"/>
                <w:lang w:eastAsia="en-US"/>
              </w:rPr>
              <w:t xml:space="preserve"> здания №202, расположенное по адресу: Калужская область, </w:t>
            </w:r>
            <w:r w:rsidRPr="00AF3F44">
              <w:rPr>
                <w:rFonts w:ascii="Times New Roman" w:eastAsia="Calibri" w:hAnsi="Times New Roman"/>
                <w:szCs w:val="24"/>
                <w:lang w:eastAsia="en-US"/>
              </w:rPr>
              <w:br/>
              <w:t>г. Обнинск, пл. Бондаренко, 1;</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Сооружение Благоустройство территории профилактория, расположенное по адресу: Калужская область, г. Обнинск, Пионерский проезд, 23;</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xml:space="preserve">- Здание Проходная гаража 600, расположенное по адресу: Калужская область, </w:t>
            </w:r>
            <w:r w:rsidRPr="00AF3F44">
              <w:rPr>
                <w:rFonts w:ascii="Times New Roman" w:eastAsia="Calibri" w:hAnsi="Times New Roman"/>
                <w:szCs w:val="24"/>
                <w:lang w:eastAsia="en-US"/>
              </w:rPr>
              <w:br/>
            </w:r>
            <w:proofErr w:type="spellStart"/>
            <w:r w:rsidRPr="00AF3F44">
              <w:rPr>
                <w:rFonts w:ascii="Times New Roman" w:eastAsia="Calibri" w:hAnsi="Times New Roman"/>
                <w:szCs w:val="24"/>
                <w:lang w:eastAsia="en-US"/>
              </w:rPr>
              <w:t>г</w:t>
            </w:r>
            <w:proofErr w:type="gramStart"/>
            <w:r w:rsidRPr="00AF3F44">
              <w:rPr>
                <w:rFonts w:ascii="Times New Roman" w:eastAsia="Calibri" w:hAnsi="Times New Roman"/>
                <w:szCs w:val="24"/>
                <w:lang w:eastAsia="en-US"/>
              </w:rPr>
              <w:t>.О</w:t>
            </w:r>
            <w:proofErr w:type="gramEnd"/>
            <w:r w:rsidRPr="00AF3F44">
              <w:rPr>
                <w:rFonts w:ascii="Times New Roman" w:eastAsia="Calibri" w:hAnsi="Times New Roman"/>
                <w:szCs w:val="24"/>
                <w:lang w:eastAsia="en-US"/>
              </w:rPr>
              <w:t>бнинск</w:t>
            </w:r>
            <w:proofErr w:type="spellEnd"/>
            <w:r w:rsidRPr="00AF3F44">
              <w:rPr>
                <w:rFonts w:ascii="Times New Roman" w:eastAsia="Calibri" w:hAnsi="Times New Roman"/>
                <w:szCs w:val="24"/>
                <w:lang w:eastAsia="en-US"/>
              </w:rPr>
              <w:t>, Киевское шоссе, 23;</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xml:space="preserve">- Здание </w:t>
            </w:r>
            <w:proofErr w:type="gramStart"/>
            <w:r w:rsidRPr="00AF3F44">
              <w:rPr>
                <w:rFonts w:ascii="Times New Roman" w:eastAsia="Calibri" w:hAnsi="Times New Roman"/>
                <w:szCs w:val="24"/>
                <w:lang w:eastAsia="en-US"/>
              </w:rPr>
              <w:t>Насосная</w:t>
            </w:r>
            <w:proofErr w:type="gramEnd"/>
            <w:r w:rsidRPr="00AF3F44">
              <w:rPr>
                <w:rFonts w:ascii="Times New Roman" w:eastAsia="Calibri" w:hAnsi="Times New Roman"/>
                <w:szCs w:val="24"/>
                <w:lang w:eastAsia="en-US"/>
              </w:rPr>
              <w:t xml:space="preserve"> № 4, расположенное по адресу: Калужская область, </w:t>
            </w:r>
            <w:r w:rsidRPr="00AF3F44">
              <w:rPr>
                <w:rFonts w:ascii="Times New Roman" w:eastAsia="Calibri" w:hAnsi="Times New Roman"/>
                <w:szCs w:val="24"/>
                <w:lang w:eastAsia="en-US"/>
              </w:rPr>
              <w:br/>
              <w:t>г. Обнинск, район Плотины;</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xml:space="preserve">- Сооружение Бетонный павильон береговой </w:t>
            </w:r>
            <w:proofErr w:type="gramStart"/>
            <w:r w:rsidRPr="00AF3F44">
              <w:rPr>
                <w:rFonts w:ascii="Times New Roman" w:eastAsia="Calibri" w:hAnsi="Times New Roman"/>
                <w:szCs w:val="24"/>
                <w:lang w:eastAsia="en-US"/>
              </w:rPr>
              <w:t>насосной</w:t>
            </w:r>
            <w:proofErr w:type="gramEnd"/>
            <w:r w:rsidRPr="00AF3F44">
              <w:rPr>
                <w:rFonts w:ascii="Times New Roman" w:eastAsia="Calibri" w:hAnsi="Times New Roman"/>
                <w:szCs w:val="24"/>
                <w:lang w:eastAsia="en-US"/>
              </w:rPr>
              <w:t xml:space="preserve">, расположенное по адресу: Калужская область, г. Обнинск, </w:t>
            </w:r>
            <w:proofErr w:type="spellStart"/>
            <w:r w:rsidRPr="00AF3F44">
              <w:rPr>
                <w:rFonts w:ascii="Times New Roman" w:eastAsia="Calibri" w:hAnsi="Times New Roman"/>
                <w:szCs w:val="24"/>
                <w:lang w:eastAsia="en-US"/>
              </w:rPr>
              <w:t>Пяткинский</w:t>
            </w:r>
            <w:proofErr w:type="spellEnd"/>
            <w:r w:rsidRPr="00AF3F44">
              <w:rPr>
                <w:rFonts w:ascii="Times New Roman" w:eastAsia="Calibri" w:hAnsi="Times New Roman"/>
                <w:szCs w:val="24"/>
                <w:lang w:eastAsia="en-US"/>
              </w:rPr>
              <w:t xml:space="preserve"> проезд, </w:t>
            </w:r>
            <w:proofErr w:type="spellStart"/>
            <w:r w:rsidRPr="00AF3F44">
              <w:rPr>
                <w:rFonts w:ascii="Times New Roman" w:eastAsia="Calibri" w:hAnsi="Times New Roman"/>
                <w:szCs w:val="24"/>
                <w:lang w:eastAsia="en-US"/>
              </w:rPr>
              <w:t>р</w:t>
            </w:r>
            <w:proofErr w:type="gramStart"/>
            <w:r w:rsidRPr="00AF3F44">
              <w:rPr>
                <w:rFonts w:ascii="Times New Roman" w:eastAsia="Calibri" w:hAnsi="Times New Roman"/>
                <w:szCs w:val="24"/>
                <w:lang w:eastAsia="en-US"/>
              </w:rPr>
              <w:t>.П</w:t>
            </w:r>
            <w:proofErr w:type="gramEnd"/>
            <w:r w:rsidRPr="00AF3F44">
              <w:rPr>
                <w:rFonts w:ascii="Times New Roman" w:eastAsia="Calibri" w:hAnsi="Times New Roman"/>
                <w:szCs w:val="24"/>
                <w:lang w:eastAsia="en-US"/>
              </w:rPr>
              <w:t>ротва</w:t>
            </w:r>
            <w:proofErr w:type="spellEnd"/>
            <w:r w:rsidRPr="00AF3F44">
              <w:rPr>
                <w:rFonts w:ascii="Times New Roman" w:eastAsia="Calibri" w:hAnsi="Times New Roman"/>
                <w:szCs w:val="24"/>
                <w:lang w:eastAsia="en-US"/>
              </w:rPr>
              <w:t>;</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xml:space="preserve">- Здание </w:t>
            </w:r>
            <w:proofErr w:type="spellStart"/>
            <w:r w:rsidRPr="00AF3F44">
              <w:rPr>
                <w:rFonts w:ascii="Times New Roman" w:eastAsia="Calibri" w:hAnsi="Times New Roman"/>
                <w:szCs w:val="24"/>
                <w:lang w:eastAsia="en-US"/>
              </w:rPr>
              <w:t>Хлораторная</w:t>
            </w:r>
            <w:proofErr w:type="spellEnd"/>
            <w:r w:rsidRPr="00AF3F44">
              <w:rPr>
                <w:rFonts w:ascii="Times New Roman" w:eastAsia="Calibri" w:hAnsi="Times New Roman"/>
                <w:szCs w:val="24"/>
                <w:lang w:eastAsia="en-US"/>
              </w:rPr>
              <w:t xml:space="preserve">, расположенное по адресу: Калужская область, г. Обнинск, </w:t>
            </w:r>
            <w:r w:rsidRPr="00AF3F44">
              <w:rPr>
                <w:rFonts w:ascii="Times New Roman" w:eastAsia="Calibri" w:hAnsi="Times New Roman"/>
                <w:szCs w:val="24"/>
                <w:lang w:eastAsia="en-US"/>
              </w:rPr>
              <w:br/>
              <w:t>ул. Пирогова, 11;</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xml:space="preserve">- Здание Станция переключений, расположенное по адресу: Калужская область, </w:t>
            </w:r>
            <w:r w:rsidRPr="00AF3F44">
              <w:rPr>
                <w:rFonts w:ascii="Times New Roman" w:eastAsia="Calibri" w:hAnsi="Times New Roman"/>
                <w:szCs w:val="24"/>
                <w:lang w:eastAsia="en-US"/>
              </w:rPr>
              <w:br/>
              <w:t>г. Обнинск, ул. Пирогова, 11;</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xml:space="preserve">- Здание Гаражные боксы, расположенное по адресу: Калужская область, г. Обнинск, </w:t>
            </w:r>
            <w:r w:rsidRPr="00AF3F44">
              <w:rPr>
                <w:rFonts w:ascii="Times New Roman" w:eastAsia="Calibri" w:hAnsi="Times New Roman"/>
                <w:szCs w:val="24"/>
                <w:lang w:eastAsia="en-US"/>
              </w:rPr>
              <w:br/>
              <w:t>ул. Пирогова, 11;</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xml:space="preserve">- Здание Бытовое помещение, расположенное по адресу: Калужская область, </w:t>
            </w:r>
            <w:r w:rsidRPr="00AF3F44">
              <w:rPr>
                <w:rFonts w:ascii="Times New Roman" w:eastAsia="Calibri" w:hAnsi="Times New Roman"/>
                <w:szCs w:val="24"/>
                <w:lang w:eastAsia="en-US"/>
              </w:rPr>
              <w:br/>
              <w:t>г. Обнинск, район Плотины;</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Здание Тир, расположенное по адресу: Калужская область, г. Обнинск, район Плотины;</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Сооружение Парники участка озеленения, расположенное по адресу: Калужская область, г. Обнинск, ул. Менделеева, 18;</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xml:space="preserve">- Сооружение Резервуар 500, расположенное по адресу: Калужская область, </w:t>
            </w:r>
            <w:r w:rsidRPr="00AF3F44">
              <w:rPr>
                <w:rFonts w:ascii="Times New Roman" w:eastAsia="Calibri" w:hAnsi="Times New Roman"/>
                <w:szCs w:val="24"/>
                <w:lang w:eastAsia="en-US"/>
              </w:rPr>
              <w:br/>
              <w:t>г. Обнинск, ул. Пирогова, 11.</w:t>
            </w:r>
          </w:p>
          <w:p w:rsidR="002B0354" w:rsidRPr="00AF3F44" w:rsidRDefault="002B0354" w:rsidP="00F22292">
            <w:pPr>
              <w:suppressAutoHyphens w:val="0"/>
              <w:jc w:val="both"/>
              <w:rPr>
                <w:rFonts w:ascii="Times New Roman" w:eastAsia="Calibri" w:hAnsi="Times New Roman"/>
                <w:b/>
                <w:bCs/>
                <w:szCs w:val="24"/>
                <w:lang w:eastAsia="en-US"/>
              </w:rPr>
            </w:pPr>
            <w:r w:rsidRPr="00AF3F44">
              <w:rPr>
                <w:rFonts w:ascii="Times New Roman" w:eastAsia="Calibri" w:hAnsi="Times New Roman"/>
                <w:szCs w:val="24"/>
                <w:lang w:eastAsia="en-US"/>
              </w:rPr>
              <w:t xml:space="preserve">4. Объекты, имеющие признаки некапитальных строений, выявленные при инвентаризации </w:t>
            </w:r>
            <w:r w:rsidRPr="00AF3F44">
              <w:rPr>
                <w:rFonts w:ascii="Times New Roman" w:eastAsia="Calibri" w:hAnsi="Times New Roman"/>
                <w:b/>
                <w:bCs/>
                <w:szCs w:val="24"/>
                <w:lang w:eastAsia="en-US"/>
              </w:rPr>
              <w:t>(</w:t>
            </w:r>
            <w:r w:rsidRPr="00AF3F44">
              <w:rPr>
                <w:rFonts w:ascii="Times New Roman" w:eastAsia="Calibri" w:hAnsi="Times New Roman"/>
                <w:b/>
                <w:bCs/>
                <w:szCs w:val="24"/>
                <w:u w:val="single"/>
                <w:lang w:eastAsia="en-US"/>
              </w:rPr>
              <w:t>проектная и/или строительная документация на объекты у Заказчика отсутствует</w:t>
            </w:r>
            <w:r w:rsidRPr="00AF3F44">
              <w:rPr>
                <w:rFonts w:ascii="Times New Roman" w:eastAsia="Calibri" w:hAnsi="Times New Roman"/>
                <w:b/>
                <w:bCs/>
                <w:szCs w:val="24"/>
                <w:lang w:eastAsia="en-US"/>
              </w:rPr>
              <w:t>):</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Сооружение Трансформаторная станция с ограждением здания ГК, расположенное по адресу: Калужская область, г. Обнинск, пл. Бондаренко, 1;</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xml:space="preserve">- Сооружение Металлический склад </w:t>
            </w:r>
            <w:proofErr w:type="spellStart"/>
            <w:r w:rsidRPr="00AF3F44">
              <w:rPr>
                <w:rFonts w:ascii="Times New Roman" w:eastAsia="Calibri" w:hAnsi="Times New Roman"/>
                <w:szCs w:val="24"/>
                <w:lang w:eastAsia="en-US"/>
              </w:rPr>
              <w:t>хозинвентаря</w:t>
            </w:r>
            <w:proofErr w:type="spellEnd"/>
            <w:r w:rsidRPr="00AF3F44">
              <w:rPr>
                <w:rFonts w:ascii="Times New Roman" w:eastAsia="Calibri" w:hAnsi="Times New Roman"/>
                <w:szCs w:val="24"/>
                <w:lang w:eastAsia="en-US"/>
              </w:rPr>
              <w:t xml:space="preserve"> здания ГК, расположенное по адресу: Калужская область, г. Обнинск, пл. Бондаренко, 1;</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Сооружение Металлическая пристройка к корпусу</w:t>
            </w:r>
            <w:proofErr w:type="gramStart"/>
            <w:r w:rsidRPr="00AF3F44">
              <w:rPr>
                <w:rFonts w:ascii="Times New Roman" w:eastAsia="Calibri" w:hAnsi="Times New Roman"/>
                <w:szCs w:val="24"/>
                <w:lang w:eastAsia="en-US"/>
              </w:rPr>
              <w:t xml:space="preserve"> Б</w:t>
            </w:r>
            <w:proofErr w:type="gramEnd"/>
            <w:r w:rsidRPr="00AF3F44">
              <w:rPr>
                <w:rFonts w:ascii="Times New Roman" w:eastAsia="Calibri" w:hAnsi="Times New Roman"/>
                <w:szCs w:val="24"/>
                <w:lang w:eastAsia="en-US"/>
              </w:rPr>
              <w:t xml:space="preserve"> здания № 155, расположенное по адресу: Калужская область, г. Обнинск, пл. Бондаренко, 1;</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Сооружение Металлическая пристройка к зданию № 61, расположенное по адресу: Калужская область, г. Обнинск, пл. Бондаренко, 1;</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lastRenderedPageBreak/>
              <w:t>- Сооружение Металлическая емкость возле здания № 25, расположенное по адресу: Калужская область, г. Обнинск, пл. Бондаренко, 1;</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Сооружение Металлический склад инвентаря стендового городка, расположенное по адресу: Калужская область, г. Обнинск, пл. Бондаренко, 1;</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Сооружение Металлический досмотровый мост, расположенное по адресу: Калужская область, г. Обнинск, пл. Бондаренко, 1;</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Сооружение Склад оборудования здания № 221, расположенное по адресу: Калужская область, г. Обнинск, пл. Бондаренко, 1;</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Сооружение Металлическая пристройка с вентиляционной трубой к зданию № 221, расположенное по адресу: Калужская область, г. Обнинск, пл. Бондаренко, 1;</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xml:space="preserve">- Сооружение Металлическая емкость возле </w:t>
            </w:r>
            <w:proofErr w:type="spellStart"/>
            <w:r w:rsidRPr="00AF3F44">
              <w:rPr>
                <w:rFonts w:ascii="Times New Roman" w:eastAsia="Calibri" w:hAnsi="Times New Roman"/>
                <w:szCs w:val="24"/>
                <w:lang w:eastAsia="en-US"/>
              </w:rPr>
              <w:t>мазутохранилища</w:t>
            </w:r>
            <w:proofErr w:type="spellEnd"/>
            <w:r w:rsidRPr="00AF3F44">
              <w:rPr>
                <w:rFonts w:ascii="Times New Roman" w:eastAsia="Calibri" w:hAnsi="Times New Roman"/>
                <w:szCs w:val="24"/>
                <w:lang w:eastAsia="en-US"/>
              </w:rPr>
              <w:t>, расположенное по адресу: Калужская область, г. Обнинск, пл. Бондаренко, 1;</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xml:space="preserve">- Сооружение Металлические баки </w:t>
            </w:r>
            <w:proofErr w:type="spellStart"/>
            <w:r w:rsidRPr="00AF3F44">
              <w:rPr>
                <w:rFonts w:ascii="Times New Roman" w:eastAsia="Calibri" w:hAnsi="Times New Roman"/>
                <w:szCs w:val="24"/>
                <w:lang w:eastAsia="en-US"/>
              </w:rPr>
              <w:t>мазутохранилища</w:t>
            </w:r>
            <w:proofErr w:type="spellEnd"/>
            <w:r w:rsidRPr="00AF3F44">
              <w:rPr>
                <w:rFonts w:ascii="Times New Roman" w:eastAsia="Calibri" w:hAnsi="Times New Roman"/>
                <w:szCs w:val="24"/>
                <w:lang w:eastAsia="en-US"/>
              </w:rPr>
              <w:t>, расположенное по адресу: Калужская область, г. Обнинск, пл. Бондаренко, 1;</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Сооружение Металлическая труба здания № 52, расположенное по адресу: Калужская область, г. Обнинск, пл. Бондаренко, 1;</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Сооружение Склад кислот здания № 156, расположенное по адресу: Калужская область, г. Обнинск, пл. Бондаренко, 1;</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Сооружение Металлический склад № 1 здания № 156, расположенное по адресу: Калужская область, г. Обнинск, пл. Бондаренко, 1;</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Сооружение Металлический склад № 2 здания № 156, расположенное по адресу: Калужская область, г. Обнинск, пл. Бондаренко, 1;</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Сооружение Металлический склад № 3 здания № 156, расположенное по адресу: Калужская область, г. Обнинск, пл. Бондаренко, 1;</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Сооружение Металлический склад № 4 здания № 156, расположенное по адресу: Калужская область, г. Обнинск, пл. Бондаренко, 1;</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Сооружение Металлический склад № 5 здания № 156, расположенное по адресу: Калужская область, г. Обнинск, пл. Бондаренко, 1;</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Сооружение Металлический склад № 6 здания № 156, расположенное по адресу: Калужская область, г. Обнинск, пл. Бондаренко, 1;</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Сооружение Металлический склад № 7 здания № 156, расположенное по адресу: Калужская область, г. Обнинск, пл. Бондаренко, 1;</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Сооружение Металлические склады КИЭС ГЛ, расположенное по адресу: Калужская область, г. Обнинск, пл. Бондаренко, 1;</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xml:space="preserve">- Сооружение Металлический склад здания </w:t>
            </w:r>
            <w:proofErr w:type="gramStart"/>
            <w:r w:rsidRPr="00AF3F44">
              <w:rPr>
                <w:rFonts w:ascii="Times New Roman" w:eastAsia="Calibri" w:hAnsi="Times New Roman"/>
                <w:szCs w:val="24"/>
                <w:lang w:eastAsia="en-US"/>
              </w:rPr>
              <w:t>моечной</w:t>
            </w:r>
            <w:proofErr w:type="gramEnd"/>
            <w:r w:rsidRPr="00AF3F44">
              <w:rPr>
                <w:rFonts w:ascii="Times New Roman" w:eastAsia="Calibri" w:hAnsi="Times New Roman"/>
                <w:szCs w:val="24"/>
                <w:lang w:eastAsia="en-US"/>
              </w:rPr>
              <w:t xml:space="preserve"> для спецмашин, расположенное по адресу: Калужская область, г. Обнинск, пл. Бондаренко, 1;</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Сооружение Металлические склады здания № 117, расположенное по адресу: Калужская область, г. Обнинск, пл. Бондаренко, 1;</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Сооружение Металлический склад ГСМ здания № 149, расположенное по адресу: Калужская область, г. Обнинск, пл. Бондаренко, 1;</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xml:space="preserve">- Сооружение Металлический склад здания № 166, расположенное по адресу: </w:t>
            </w:r>
            <w:proofErr w:type="gramStart"/>
            <w:r w:rsidRPr="00AF3F44">
              <w:rPr>
                <w:rFonts w:ascii="Times New Roman" w:eastAsia="Calibri" w:hAnsi="Times New Roman"/>
                <w:szCs w:val="24"/>
                <w:lang w:eastAsia="en-US"/>
              </w:rPr>
              <w:t>Калужская область, г. Обнинск, пл. Бондаренко, 1;</w:t>
            </w:r>
            <w:proofErr w:type="gramEnd"/>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xml:space="preserve">-  Складское сооружение (металлический склад, навес, ограждение) здания № 109, расположенное по адресу: </w:t>
            </w:r>
            <w:proofErr w:type="gramStart"/>
            <w:r w:rsidRPr="00AF3F44">
              <w:rPr>
                <w:rFonts w:ascii="Times New Roman" w:eastAsia="Calibri" w:hAnsi="Times New Roman"/>
                <w:szCs w:val="24"/>
                <w:lang w:eastAsia="en-US"/>
              </w:rPr>
              <w:t>Калужская область, г. Обнинск, пл. Бондаренко, 1;</w:t>
            </w:r>
            <w:proofErr w:type="gramEnd"/>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xml:space="preserve">- Сооружение </w:t>
            </w:r>
            <w:proofErr w:type="gramStart"/>
            <w:r w:rsidRPr="00AF3F44">
              <w:rPr>
                <w:rFonts w:ascii="Times New Roman" w:eastAsia="Calibri" w:hAnsi="Times New Roman"/>
                <w:szCs w:val="24"/>
                <w:lang w:eastAsia="en-US"/>
              </w:rPr>
              <w:t>Деревянный</w:t>
            </w:r>
            <w:proofErr w:type="gramEnd"/>
            <w:r w:rsidRPr="00AF3F44">
              <w:rPr>
                <w:rFonts w:ascii="Times New Roman" w:eastAsia="Calibri" w:hAnsi="Times New Roman"/>
                <w:szCs w:val="24"/>
                <w:lang w:eastAsia="en-US"/>
              </w:rPr>
              <w:t xml:space="preserve"> </w:t>
            </w:r>
            <w:proofErr w:type="spellStart"/>
            <w:r w:rsidRPr="00AF3F44">
              <w:rPr>
                <w:rFonts w:ascii="Times New Roman" w:eastAsia="Calibri" w:hAnsi="Times New Roman"/>
                <w:szCs w:val="24"/>
                <w:lang w:eastAsia="en-US"/>
              </w:rPr>
              <w:t>хозблок</w:t>
            </w:r>
            <w:proofErr w:type="spellEnd"/>
            <w:r w:rsidRPr="00AF3F44">
              <w:rPr>
                <w:rFonts w:ascii="Times New Roman" w:eastAsia="Calibri" w:hAnsi="Times New Roman"/>
                <w:szCs w:val="24"/>
                <w:lang w:eastAsia="en-US"/>
              </w:rPr>
              <w:t xml:space="preserve">, расположенное по адресу: Калужская область, </w:t>
            </w:r>
            <w:r w:rsidRPr="00AF3F44">
              <w:rPr>
                <w:rFonts w:ascii="Times New Roman" w:eastAsia="Calibri" w:hAnsi="Times New Roman"/>
                <w:szCs w:val="24"/>
                <w:lang w:eastAsia="en-US"/>
              </w:rPr>
              <w:br/>
              <w:t>г. Обнинск, пл. Бондаренко, 1;</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Сооружение Металлическое ограждение «Ядерного острова», расположенное по адресу: Калужская область, г. Обнинск, пл. Бондаренко, 1;</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Сооружение Металлический склад № 1 здания № 85, расположенное по адресу: Калужская область, г. Обнинск, пл. Бондаренко, 1;</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Сооружение Металлический склад № 2 здания № 85, расположенное по адресу: Калужская область, г. Обнинск, пл. Бондаренко, 1;</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Сооружение Металлическая пристройка к зданию стенда МТ, расположенное по адресу: Калужская область, г. Обнинск, пл. Бондаренко, 1;</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lastRenderedPageBreak/>
              <w:t>- Сооружение Газораздаточный центр здания № 224, расположенное по адресу: Калужская область, г. Обнинск, пл. Бондаренко, 1;</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Сооружение Металлический склад здания № 129, расположенное по адресу: Калужская область, г. Обнинск, пл. Бондаренко, 1;</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xml:space="preserve">- Сооружение Трансформаторная подстанция - 49, </w:t>
            </w:r>
            <w:proofErr w:type="gramStart"/>
            <w:r w:rsidRPr="00AF3F44">
              <w:rPr>
                <w:rFonts w:ascii="Times New Roman" w:eastAsia="Calibri" w:hAnsi="Times New Roman"/>
                <w:szCs w:val="24"/>
                <w:lang w:eastAsia="en-US"/>
              </w:rPr>
              <w:t>ТР</w:t>
            </w:r>
            <w:proofErr w:type="gramEnd"/>
            <w:r w:rsidRPr="00AF3F44">
              <w:rPr>
                <w:rFonts w:ascii="Times New Roman" w:eastAsia="Calibri" w:hAnsi="Times New Roman"/>
                <w:szCs w:val="24"/>
                <w:lang w:eastAsia="en-US"/>
              </w:rPr>
              <w:t xml:space="preserve"> № 1, расположенное по адресу: Калужская область, г. Обнинск, пл. Бондаренко, 1;</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xml:space="preserve">- Сооружение Трансформаторная подстанция - 49, </w:t>
            </w:r>
            <w:proofErr w:type="gramStart"/>
            <w:r w:rsidRPr="00AF3F44">
              <w:rPr>
                <w:rFonts w:ascii="Times New Roman" w:eastAsia="Calibri" w:hAnsi="Times New Roman"/>
                <w:szCs w:val="24"/>
                <w:lang w:eastAsia="en-US"/>
              </w:rPr>
              <w:t>ТР</w:t>
            </w:r>
            <w:proofErr w:type="gramEnd"/>
            <w:r w:rsidRPr="00AF3F44">
              <w:rPr>
                <w:rFonts w:ascii="Times New Roman" w:eastAsia="Calibri" w:hAnsi="Times New Roman"/>
                <w:szCs w:val="24"/>
                <w:lang w:eastAsia="en-US"/>
              </w:rPr>
              <w:t xml:space="preserve"> № 2, расположенное по адресу: Калужская область, г. Обнинск, пл. Бондаренко, 1;</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Сооружение Металлический склад здания № 159, расположенное по адресу: Калужская область, г. Обнинск, пл. Бондаренко, 1;</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Сооружение Металлический склад баллонов с ограждением здания №85, расположенное по адресу: Калужская область, г. Обнинск, пл. Бондаренко, 1;</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Сооружение Металлические будки возле западной части здания ТЭЦ, расположенное по адресу: Калужская область, г. Обнинск, пл. Бондаренко, 1;</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Сооружение Ограждение караула №1, расположенное по адресу: Калужская область, г. Обнинск, пл. Бондаренко, 1;</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Сооружение Ограждение караула №2, расположенное по адресу: Калужская область, г. Обнинск, пл. Бондаренко, 1;</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Сооружение Ограждение караула №3, расположенное по адресу: Калужская область, г. Обнинск, пл. Бондаренко, 1;</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Сооружение Металлическая будка для сжигания бумаг возле переходного моста, расположенное по адресу: Калужская область, г. Обнинск, пл. Бондаренко, 1;</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Сооружение Металлический склад баллонов здания № 25, расположенное по адресу: Калужская область, г. Обнинск, пл. Бондаренко, 1;</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xml:space="preserve">- Сооружение Трансформаторная площадка стендового городка с металлическим ограждением и навесом, расположенное по адресу: Калужская область, г. Обнинск, </w:t>
            </w:r>
            <w:r w:rsidRPr="00AF3F44">
              <w:rPr>
                <w:rFonts w:ascii="Times New Roman" w:eastAsia="Calibri" w:hAnsi="Times New Roman"/>
                <w:szCs w:val="24"/>
                <w:lang w:eastAsia="en-US"/>
              </w:rPr>
              <w:br/>
              <w:t>пл. Бондаренко, 1;</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Сооружение Мачты освещения гаража 600, расположенное по адресу: Калужская область, г. Обнинск, Киевское шоссе, 23;</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Сооружение Ограждение здания ОРЭ, расположенное по адресу: Калужская область, г. Обнинск, пр. Ленина, 86;</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Сооружение Металлический ангар сервисного комплекса, расположенное по адресу: Калужская область, г. Обнинск, пр. Ленина, 129;</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Сооружение Металлическая станция экологического мониторинга</w:t>
            </w:r>
            <w:r w:rsidRPr="00AF3F44">
              <w:rPr>
                <w:rFonts w:ascii="Times New Roman" w:eastAsia="Calibri" w:hAnsi="Times New Roman"/>
                <w:color w:val="000000"/>
                <w:szCs w:val="24"/>
                <w:lang w:eastAsia="en-US"/>
              </w:rPr>
              <w:t xml:space="preserve"> </w:t>
            </w:r>
            <w:r w:rsidRPr="00AF3F44">
              <w:rPr>
                <w:rFonts w:ascii="Times New Roman" w:eastAsia="Calibri" w:hAnsi="Times New Roman"/>
                <w:szCs w:val="24"/>
                <w:lang w:eastAsia="en-US"/>
              </w:rPr>
              <w:t>профилактория, расположенное по адресу: Калужская область, г. Обнинск, Пионерский проезд, 23;</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Сооружение Ограждение на внутренней территории войсковой части, расположенное по адресу: Калужская область, г. Обнинск, пр. Ленина, 23, 25;</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Сооружение Металлическая станция экологического мониторинга гаража 600, расположенное по адресу: Калужская область, г. Обнинск, Киевское шоссе, 23;</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Сооружение Ограждение здания «Дом Курчатова», расположенное по адресу: Калужская область, г. Обнинск, ул. Менделеева, 16;</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Сооружение Теплица войсковой части, расположенное по адресу: Калужская область, г. Обнинск, пр. Ленина, 23,25;</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Сооружение Ограждение питомника для собак, расположенное по адресу: Калужская область, г. Обнинск, район Плотины;</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xml:space="preserve">- Сооружение Ограждение ГПП №6, расположенное по адресу: Калужская область, </w:t>
            </w:r>
            <w:r w:rsidRPr="00AF3F44">
              <w:rPr>
                <w:rFonts w:ascii="Times New Roman" w:eastAsia="Calibri" w:hAnsi="Times New Roman"/>
                <w:szCs w:val="24"/>
                <w:lang w:eastAsia="en-US"/>
              </w:rPr>
              <w:br/>
              <w:t>г. Обнинск, ул. Кутузова, 189;</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Сооружение Ограждение участка озеленения, расположенное по адресу: Калужская область, г. Обнинск, ул. Менделеева, 18;</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Сооружение Ограждение здания № 177, расположенное по адресу: Калужская область, г. Обнинск, ул. Менделеева, 18;</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Сооружение Ограждение гаража 600, расположенное по адресу: Калужская область, г. Обнинск, Киевское шоссе, 23;</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xml:space="preserve">- Сооружение Ограждение </w:t>
            </w:r>
            <w:proofErr w:type="gramStart"/>
            <w:r w:rsidRPr="00AF3F44">
              <w:rPr>
                <w:rFonts w:ascii="Times New Roman" w:eastAsia="Calibri" w:hAnsi="Times New Roman"/>
                <w:szCs w:val="24"/>
                <w:lang w:eastAsia="en-US"/>
              </w:rPr>
              <w:t>береговой</w:t>
            </w:r>
            <w:proofErr w:type="gramEnd"/>
            <w:r w:rsidRPr="00AF3F44">
              <w:rPr>
                <w:rFonts w:ascii="Times New Roman" w:eastAsia="Calibri" w:hAnsi="Times New Roman"/>
                <w:szCs w:val="24"/>
                <w:lang w:eastAsia="en-US"/>
              </w:rPr>
              <w:t xml:space="preserve"> насосной, расположенное по адресу: Калужская область, г. </w:t>
            </w:r>
            <w:r w:rsidRPr="00AF3F44">
              <w:rPr>
                <w:rFonts w:ascii="Times New Roman" w:eastAsia="Calibri" w:hAnsi="Times New Roman"/>
                <w:szCs w:val="24"/>
                <w:lang w:eastAsia="en-US"/>
              </w:rPr>
              <w:lastRenderedPageBreak/>
              <w:t xml:space="preserve">Обнинск, </w:t>
            </w:r>
            <w:proofErr w:type="spellStart"/>
            <w:r w:rsidRPr="00AF3F44">
              <w:rPr>
                <w:rFonts w:ascii="Times New Roman" w:eastAsia="Calibri" w:hAnsi="Times New Roman"/>
                <w:szCs w:val="24"/>
                <w:lang w:eastAsia="en-US"/>
              </w:rPr>
              <w:t>Пяткинский</w:t>
            </w:r>
            <w:proofErr w:type="spellEnd"/>
            <w:r w:rsidRPr="00AF3F44">
              <w:rPr>
                <w:rFonts w:ascii="Times New Roman" w:eastAsia="Calibri" w:hAnsi="Times New Roman"/>
                <w:szCs w:val="24"/>
                <w:lang w:eastAsia="en-US"/>
              </w:rPr>
              <w:t xml:space="preserve"> проезд, </w:t>
            </w:r>
            <w:proofErr w:type="spellStart"/>
            <w:r w:rsidRPr="00AF3F44">
              <w:rPr>
                <w:rFonts w:ascii="Times New Roman" w:eastAsia="Calibri" w:hAnsi="Times New Roman"/>
                <w:szCs w:val="24"/>
                <w:lang w:eastAsia="en-US"/>
              </w:rPr>
              <w:t>р</w:t>
            </w:r>
            <w:proofErr w:type="gramStart"/>
            <w:r w:rsidRPr="00AF3F44">
              <w:rPr>
                <w:rFonts w:ascii="Times New Roman" w:eastAsia="Calibri" w:hAnsi="Times New Roman"/>
                <w:szCs w:val="24"/>
                <w:lang w:eastAsia="en-US"/>
              </w:rPr>
              <w:t>.П</w:t>
            </w:r>
            <w:proofErr w:type="gramEnd"/>
            <w:r w:rsidRPr="00AF3F44">
              <w:rPr>
                <w:rFonts w:ascii="Times New Roman" w:eastAsia="Calibri" w:hAnsi="Times New Roman"/>
                <w:szCs w:val="24"/>
                <w:lang w:eastAsia="en-US"/>
              </w:rPr>
              <w:t>ротва</w:t>
            </w:r>
            <w:proofErr w:type="spellEnd"/>
            <w:r w:rsidRPr="00AF3F44">
              <w:rPr>
                <w:rFonts w:ascii="Times New Roman" w:eastAsia="Calibri" w:hAnsi="Times New Roman"/>
                <w:szCs w:val="24"/>
                <w:lang w:eastAsia="en-US"/>
              </w:rPr>
              <w:t>;</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Сооружение Ограждение артезианской скважины № 3, расположенное по адресу: Калужская область, г. Обнинск, ул. Пирогова, 11;</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Сооружение Ограждение артезианской скважины № 5, расположенное по адресу: Калужская область, г. Обнинск, ул. Кутузова, 186.</w:t>
            </w:r>
          </w:p>
        </w:tc>
      </w:tr>
    </w:tbl>
    <w:p w:rsidR="002B0354" w:rsidRPr="00AF3F44" w:rsidRDefault="002B0354" w:rsidP="002B0354">
      <w:pPr>
        <w:suppressAutoHyphens w:val="0"/>
        <w:jc w:val="center"/>
        <w:rPr>
          <w:rFonts w:ascii="Times New Roman" w:eastAsia="Calibri" w:hAnsi="Times New Roman"/>
          <w:color w:val="000000"/>
          <w:szCs w:val="24"/>
          <w:lang w:eastAsia="en-US"/>
        </w:rPr>
      </w:pPr>
    </w:p>
    <w:p w:rsidR="002B0354" w:rsidRPr="00AF3F44" w:rsidRDefault="002B0354" w:rsidP="002B0354">
      <w:pPr>
        <w:suppressAutoHyphens w:val="0"/>
        <w:jc w:val="center"/>
        <w:rPr>
          <w:rFonts w:ascii="Times New Roman" w:eastAsia="Calibri" w:hAnsi="Times New Roman"/>
          <w:color w:val="000000"/>
          <w:szCs w:val="24"/>
          <w:lang w:eastAsia="en-US"/>
        </w:rPr>
      </w:pPr>
      <w:r w:rsidRPr="00AF3F44">
        <w:rPr>
          <w:rFonts w:ascii="Times New Roman" w:eastAsia="Calibri" w:hAnsi="Times New Roman"/>
          <w:color w:val="000000"/>
          <w:szCs w:val="24"/>
          <w:lang w:eastAsia="en-US"/>
        </w:rPr>
        <w:t>РАЗДЕЛ 3. ТРЕБОВАНИЯ К РАБОТАМ</w:t>
      </w:r>
    </w:p>
    <w:tbl>
      <w:tblPr>
        <w:tblW w:w="1059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596"/>
      </w:tblGrid>
      <w:tr w:rsidR="002B0354" w:rsidRPr="00AF3F44" w:rsidTr="00F22292">
        <w:trPr>
          <w:trHeight w:val="385"/>
        </w:trPr>
        <w:tc>
          <w:tcPr>
            <w:tcW w:w="10596" w:type="dxa"/>
          </w:tcPr>
          <w:p w:rsidR="002B0354" w:rsidRPr="00AF3F44" w:rsidRDefault="002B0354" w:rsidP="00F22292">
            <w:pPr>
              <w:suppressAutoHyphens w:val="0"/>
              <w:jc w:val="center"/>
              <w:rPr>
                <w:rFonts w:ascii="Times New Roman" w:eastAsia="Calibri" w:hAnsi="Times New Roman"/>
                <w:color w:val="000000"/>
                <w:szCs w:val="24"/>
                <w:lang w:eastAsia="en-US"/>
              </w:rPr>
            </w:pPr>
            <w:r w:rsidRPr="00AF3F44">
              <w:rPr>
                <w:rFonts w:ascii="Times New Roman" w:eastAsia="Calibri" w:hAnsi="Times New Roman"/>
                <w:color w:val="000000"/>
                <w:szCs w:val="24"/>
                <w:lang w:eastAsia="en-US"/>
              </w:rPr>
              <w:t>Подраздел 3.1 Общие требования</w:t>
            </w:r>
          </w:p>
        </w:tc>
      </w:tr>
      <w:tr w:rsidR="002B0354" w:rsidRPr="00AF3F44" w:rsidTr="00F22292">
        <w:trPr>
          <w:trHeight w:val="385"/>
        </w:trPr>
        <w:tc>
          <w:tcPr>
            <w:tcW w:w="10596" w:type="dxa"/>
          </w:tcPr>
          <w:p w:rsidR="002B0354" w:rsidRPr="00AF3F44" w:rsidRDefault="002B0354" w:rsidP="00F22292">
            <w:pPr>
              <w:suppressAutoHyphens w:val="0"/>
              <w:jc w:val="both"/>
              <w:rPr>
                <w:rFonts w:ascii="Times New Roman" w:hAnsi="Times New Roman"/>
                <w:szCs w:val="24"/>
                <w:lang w:eastAsia="ru-RU"/>
              </w:rPr>
            </w:pPr>
            <w:r w:rsidRPr="00AF3F44">
              <w:rPr>
                <w:rFonts w:ascii="Times New Roman" w:hAnsi="Times New Roman"/>
                <w:szCs w:val="24"/>
                <w:lang w:eastAsia="ru-RU"/>
              </w:rPr>
              <w:t>Работы должны быть выполнены в соответствии с требованиями Федерального закона от 24.07.2007 № 221-ФЗ «О государственном кадастре недвижимости» и Федерального закона от 21.07.1997 № 122-ФЗ «О государственной регистрации прав на недвижимое имущество и сделок с ним».</w:t>
            </w:r>
          </w:p>
        </w:tc>
      </w:tr>
      <w:tr w:rsidR="002B0354" w:rsidRPr="00AF3F44" w:rsidTr="00F22292">
        <w:trPr>
          <w:trHeight w:val="385"/>
        </w:trPr>
        <w:tc>
          <w:tcPr>
            <w:tcW w:w="10596" w:type="dxa"/>
          </w:tcPr>
          <w:p w:rsidR="002B0354" w:rsidRPr="00AF3F44" w:rsidRDefault="002B0354" w:rsidP="00F22292">
            <w:pPr>
              <w:suppressAutoHyphens w:val="0"/>
              <w:jc w:val="center"/>
              <w:rPr>
                <w:rFonts w:ascii="Times New Roman" w:eastAsia="Calibri" w:hAnsi="Times New Roman"/>
                <w:color w:val="000000"/>
                <w:szCs w:val="24"/>
                <w:lang w:eastAsia="en-US"/>
              </w:rPr>
            </w:pPr>
            <w:r w:rsidRPr="00AF3F44">
              <w:rPr>
                <w:rFonts w:ascii="Times New Roman" w:eastAsia="Calibri" w:hAnsi="Times New Roman"/>
                <w:color w:val="000000"/>
                <w:szCs w:val="24"/>
                <w:lang w:eastAsia="en-US"/>
              </w:rPr>
              <w:t>Подраздел 3.2 Требования к качеству выполняемых работ</w:t>
            </w:r>
          </w:p>
        </w:tc>
      </w:tr>
      <w:tr w:rsidR="002B0354" w:rsidRPr="00AF3F44" w:rsidTr="00F22292">
        <w:trPr>
          <w:trHeight w:val="385"/>
        </w:trPr>
        <w:tc>
          <w:tcPr>
            <w:tcW w:w="10596" w:type="dxa"/>
          </w:tcPr>
          <w:p w:rsidR="002B0354" w:rsidRPr="00AF3F44" w:rsidRDefault="002B0354" w:rsidP="00F22292">
            <w:pPr>
              <w:suppressAutoHyphens w:val="0"/>
              <w:autoSpaceDE w:val="0"/>
              <w:autoSpaceDN w:val="0"/>
              <w:adjustRightInd w:val="0"/>
              <w:jc w:val="both"/>
              <w:rPr>
                <w:rFonts w:ascii="Times New Roman" w:eastAsia="Calibri" w:hAnsi="Times New Roman"/>
                <w:szCs w:val="24"/>
                <w:lang w:eastAsia="en-US"/>
              </w:rPr>
            </w:pPr>
            <w:r w:rsidRPr="00AF3F44">
              <w:rPr>
                <w:rFonts w:ascii="Times New Roman" w:eastAsia="Calibri" w:hAnsi="Times New Roman"/>
                <w:szCs w:val="24"/>
                <w:lang w:eastAsia="en-US"/>
              </w:rPr>
              <w:t>Подготовка и оформление документации на объекты недвижимого имущества должны быть выполнены:</w:t>
            </w:r>
          </w:p>
          <w:p w:rsidR="002B0354" w:rsidRPr="00AF3F44" w:rsidRDefault="002B0354" w:rsidP="00F22292">
            <w:pPr>
              <w:suppressAutoHyphens w:val="0"/>
              <w:autoSpaceDE w:val="0"/>
              <w:autoSpaceDN w:val="0"/>
              <w:adjustRightInd w:val="0"/>
              <w:jc w:val="both"/>
              <w:rPr>
                <w:rFonts w:ascii="Times New Roman" w:eastAsia="Calibri" w:hAnsi="Times New Roman"/>
                <w:szCs w:val="24"/>
                <w:lang w:eastAsia="en-US"/>
              </w:rPr>
            </w:pPr>
            <w:r w:rsidRPr="00AF3F44">
              <w:rPr>
                <w:rFonts w:ascii="Times New Roman" w:eastAsia="Calibri" w:hAnsi="Times New Roman"/>
                <w:szCs w:val="24"/>
                <w:lang w:eastAsia="en-US"/>
              </w:rPr>
              <w:t xml:space="preserve">- технического плана – в соответствии с требованиями Приказа Минэкономразвития России от 01.09.2010 № 403 «Об утверждении формы технического плана здания и требований к его подготовке» (для зданий) и Приказа Минэкономразвития России </w:t>
            </w:r>
            <w:r w:rsidRPr="00AF3F44">
              <w:rPr>
                <w:rFonts w:ascii="Times New Roman" w:eastAsia="Calibri" w:hAnsi="Times New Roman"/>
                <w:szCs w:val="24"/>
                <w:lang w:eastAsia="en-US"/>
              </w:rPr>
              <w:br/>
              <w:t>от 23.11.2011 № 693 «Об утверждении формы технического плана сооружения и требований к его подготовке» (для линейных сооружений);</w:t>
            </w:r>
          </w:p>
          <w:p w:rsidR="002B0354" w:rsidRPr="00AF3F44" w:rsidRDefault="002B0354" w:rsidP="00F22292">
            <w:pPr>
              <w:suppressAutoHyphens w:val="0"/>
              <w:autoSpaceDE w:val="0"/>
              <w:autoSpaceDN w:val="0"/>
              <w:adjustRightInd w:val="0"/>
              <w:jc w:val="both"/>
              <w:rPr>
                <w:rFonts w:ascii="Times New Roman" w:eastAsia="Calibri" w:hAnsi="Times New Roman"/>
                <w:szCs w:val="24"/>
                <w:lang w:eastAsia="en-US"/>
              </w:rPr>
            </w:pPr>
            <w:r w:rsidRPr="00AF3F44">
              <w:rPr>
                <w:rFonts w:ascii="Times New Roman" w:eastAsia="Calibri" w:hAnsi="Times New Roman"/>
                <w:szCs w:val="24"/>
                <w:lang w:eastAsia="en-US"/>
              </w:rPr>
              <w:t xml:space="preserve">- кадастрового паспорта – в соответствии с требованиями Приказа Минэкономразвития России от 28.12.2012 № 831 «Об утверждении форм кадастровых паспортов здания, сооружения, объекта незавершенного строительства, помещения, земельного участка, кадастровых выписок о земельном участке, о здании, сооружении, объекте незавершенного строительства и кадастрового плана территории». </w:t>
            </w:r>
          </w:p>
          <w:p w:rsidR="002B0354" w:rsidRPr="00AF3F44" w:rsidRDefault="002B0354" w:rsidP="00F22292">
            <w:pPr>
              <w:suppressAutoHyphens w:val="0"/>
              <w:autoSpaceDE w:val="0"/>
              <w:autoSpaceDN w:val="0"/>
              <w:adjustRightInd w:val="0"/>
              <w:jc w:val="both"/>
              <w:rPr>
                <w:rFonts w:ascii="Times New Roman" w:eastAsia="Calibri" w:hAnsi="Times New Roman"/>
                <w:szCs w:val="24"/>
                <w:lang w:eastAsia="en-US"/>
              </w:rPr>
            </w:pPr>
            <w:r w:rsidRPr="00AF3F44">
              <w:rPr>
                <w:rFonts w:ascii="Times New Roman" w:eastAsia="Calibri" w:hAnsi="Times New Roman"/>
                <w:szCs w:val="24"/>
                <w:lang w:eastAsia="en-US"/>
              </w:rPr>
              <w:t>-</w:t>
            </w:r>
            <w:r w:rsidRPr="00AF3F44">
              <w:rPr>
                <w:rFonts w:ascii="Times New Roman" w:eastAsia="Calibri" w:hAnsi="Times New Roman"/>
                <w:szCs w:val="24"/>
                <w:lang w:val="en-US" w:eastAsia="en-US"/>
              </w:rPr>
              <w:t> </w:t>
            </w:r>
            <w:r w:rsidRPr="00AF3F44">
              <w:rPr>
                <w:rFonts w:ascii="Times New Roman" w:eastAsia="Calibri" w:hAnsi="Times New Roman"/>
                <w:szCs w:val="24"/>
                <w:lang w:eastAsia="en-US"/>
              </w:rPr>
              <w:t xml:space="preserve">карт сведений об объекте учета № 1.2 – в соответствии с Правилами заполнения форм реестра федерального имущества и записей об изменениях сведений об объекте учета и о прекращении права собственности Российской Федерации на имущество, утвержденными Постановлением Правительства Российской Федерации от 16.07.2007 </w:t>
            </w:r>
            <w:r w:rsidRPr="00AF3F44">
              <w:rPr>
                <w:rFonts w:ascii="Times New Roman" w:eastAsia="Calibri" w:hAnsi="Times New Roman"/>
                <w:szCs w:val="24"/>
                <w:lang w:eastAsia="en-US"/>
              </w:rPr>
              <w:br/>
              <w:t>№ 447 «О совершенствовании учета федерального имущества»;</w:t>
            </w:r>
          </w:p>
          <w:p w:rsidR="002B0354" w:rsidRPr="00AF3F44" w:rsidRDefault="002B0354" w:rsidP="00F22292">
            <w:pPr>
              <w:suppressAutoHyphens w:val="0"/>
              <w:autoSpaceDE w:val="0"/>
              <w:autoSpaceDN w:val="0"/>
              <w:adjustRightInd w:val="0"/>
              <w:jc w:val="both"/>
              <w:rPr>
                <w:rFonts w:ascii="Times New Roman" w:eastAsia="Calibri" w:hAnsi="Times New Roman"/>
                <w:szCs w:val="24"/>
                <w:lang w:eastAsia="en-US"/>
              </w:rPr>
            </w:pPr>
            <w:r w:rsidRPr="00AF3F44">
              <w:rPr>
                <w:rFonts w:ascii="Times New Roman" w:eastAsia="Calibri" w:hAnsi="Times New Roman"/>
                <w:szCs w:val="24"/>
                <w:lang w:eastAsia="en-US"/>
              </w:rPr>
              <w:t>- выписок из реестра федерального имущества – в соответствии с требованиями Приказа Минэкономразвития России от 11.09.2007 № 306 «Об утверждении формы выписки из реестра федерального имущества»;</w:t>
            </w:r>
          </w:p>
          <w:p w:rsidR="002B0354" w:rsidRPr="00AF3F44" w:rsidRDefault="002B0354" w:rsidP="00F22292">
            <w:pPr>
              <w:suppressAutoHyphens w:val="0"/>
              <w:autoSpaceDE w:val="0"/>
              <w:autoSpaceDN w:val="0"/>
              <w:adjustRightInd w:val="0"/>
              <w:jc w:val="both"/>
              <w:rPr>
                <w:rFonts w:ascii="Times New Roman" w:eastAsia="Calibri" w:hAnsi="Times New Roman"/>
                <w:b/>
                <w:bCs/>
                <w:szCs w:val="24"/>
                <w:lang w:eastAsia="en-US"/>
              </w:rPr>
            </w:pPr>
            <w:r w:rsidRPr="00AF3F44">
              <w:rPr>
                <w:rFonts w:ascii="Times New Roman" w:eastAsia="Calibri" w:hAnsi="Times New Roman"/>
                <w:szCs w:val="24"/>
                <w:lang w:eastAsia="en-US"/>
              </w:rPr>
              <w:t>- свидетельств о государственной регистрации прав – в порядке, определенном  Постановлением Правительства Российской Федерации от 18.02.1998 №219 «Об утверждении правил ведения единого государственного реестра прав на недвижимое имущество и сделок с ним».</w:t>
            </w:r>
          </w:p>
        </w:tc>
      </w:tr>
      <w:tr w:rsidR="002B0354" w:rsidRPr="00AF3F44" w:rsidTr="00F22292">
        <w:trPr>
          <w:trHeight w:val="385"/>
        </w:trPr>
        <w:tc>
          <w:tcPr>
            <w:tcW w:w="10596" w:type="dxa"/>
          </w:tcPr>
          <w:p w:rsidR="002B0354" w:rsidRPr="00AF3F44" w:rsidRDefault="002B0354" w:rsidP="00F22292">
            <w:pPr>
              <w:suppressAutoHyphens w:val="0"/>
              <w:jc w:val="center"/>
              <w:rPr>
                <w:rFonts w:ascii="Times New Roman" w:eastAsia="Calibri" w:hAnsi="Times New Roman"/>
                <w:color w:val="000000"/>
                <w:szCs w:val="24"/>
                <w:lang w:eastAsia="en-US"/>
              </w:rPr>
            </w:pPr>
            <w:r w:rsidRPr="00AF3F44">
              <w:rPr>
                <w:rFonts w:ascii="Times New Roman" w:eastAsia="Calibri" w:hAnsi="Times New Roman"/>
                <w:color w:val="000000"/>
                <w:szCs w:val="24"/>
                <w:lang w:eastAsia="en-US"/>
              </w:rPr>
              <w:t>Подраздел 3.3 Требования к гарантийным обязательствам выполняемых работ</w:t>
            </w:r>
          </w:p>
        </w:tc>
      </w:tr>
      <w:tr w:rsidR="002B0354" w:rsidRPr="00AF3F44" w:rsidTr="00F22292">
        <w:trPr>
          <w:trHeight w:val="385"/>
        </w:trPr>
        <w:tc>
          <w:tcPr>
            <w:tcW w:w="10596" w:type="dxa"/>
          </w:tcPr>
          <w:p w:rsidR="002B0354" w:rsidRPr="00AF3F44" w:rsidRDefault="002B0354" w:rsidP="00F22292">
            <w:pPr>
              <w:suppressAutoHyphens w:val="0"/>
              <w:jc w:val="both"/>
              <w:rPr>
                <w:rFonts w:ascii="Times New Roman" w:eastAsia="Calibri" w:hAnsi="Times New Roman"/>
                <w:i/>
                <w:iCs/>
                <w:color w:val="000000"/>
                <w:szCs w:val="24"/>
                <w:lang w:eastAsia="en-US"/>
              </w:rPr>
            </w:pPr>
            <w:r w:rsidRPr="00AF3F44">
              <w:rPr>
                <w:rFonts w:ascii="Times New Roman" w:eastAsia="Calibri" w:hAnsi="Times New Roman"/>
                <w:szCs w:val="24"/>
                <w:lang w:eastAsia="en-US"/>
              </w:rPr>
              <w:t xml:space="preserve">Требования, связанные с недостатками результата работ, могут быть предъявлены Исполнителю Заказчиком при условии, если они были обнаружены в течение </w:t>
            </w:r>
            <w:r w:rsidRPr="00AF3F44">
              <w:rPr>
                <w:rFonts w:ascii="Times New Roman" w:eastAsia="Calibri" w:hAnsi="Times New Roman"/>
                <w:szCs w:val="24"/>
                <w:lang w:eastAsia="en-US"/>
              </w:rPr>
              <w:br/>
              <w:t>12 (Двенадцати) месяцев с момента приемки работ.</w:t>
            </w:r>
          </w:p>
        </w:tc>
      </w:tr>
      <w:tr w:rsidR="002B0354" w:rsidRPr="00AF3F44" w:rsidTr="00F22292">
        <w:trPr>
          <w:trHeight w:val="385"/>
        </w:trPr>
        <w:tc>
          <w:tcPr>
            <w:tcW w:w="10596" w:type="dxa"/>
          </w:tcPr>
          <w:p w:rsidR="002B0354" w:rsidRPr="00AF3F44" w:rsidRDefault="002B0354" w:rsidP="00F22292">
            <w:pPr>
              <w:suppressAutoHyphens w:val="0"/>
              <w:jc w:val="center"/>
              <w:rPr>
                <w:rFonts w:ascii="Times New Roman" w:eastAsia="Calibri" w:hAnsi="Times New Roman"/>
                <w:color w:val="000000"/>
                <w:szCs w:val="24"/>
                <w:lang w:eastAsia="en-US"/>
              </w:rPr>
            </w:pPr>
            <w:r w:rsidRPr="00AF3F44">
              <w:rPr>
                <w:rFonts w:ascii="Times New Roman" w:eastAsia="Calibri" w:hAnsi="Times New Roman"/>
                <w:color w:val="000000"/>
                <w:szCs w:val="24"/>
                <w:lang w:eastAsia="en-US"/>
              </w:rPr>
              <w:t>Подраздел 3.4 Требования к составу технического предложения участника</w:t>
            </w:r>
          </w:p>
        </w:tc>
      </w:tr>
      <w:tr w:rsidR="002B0354" w:rsidRPr="00AF3F44" w:rsidTr="00F22292">
        <w:trPr>
          <w:trHeight w:val="385"/>
        </w:trPr>
        <w:tc>
          <w:tcPr>
            <w:tcW w:w="10596" w:type="dxa"/>
          </w:tcPr>
          <w:p w:rsidR="002B0354" w:rsidRPr="00AF3F44" w:rsidRDefault="002B0354" w:rsidP="00F22292">
            <w:pPr>
              <w:suppressAutoHyphens w:val="0"/>
              <w:jc w:val="both"/>
              <w:rPr>
                <w:rFonts w:ascii="Times New Roman" w:eastAsia="Calibri" w:hAnsi="Times New Roman"/>
                <w:color w:val="000000"/>
                <w:szCs w:val="24"/>
                <w:lang w:eastAsia="en-US"/>
              </w:rPr>
            </w:pPr>
            <w:r w:rsidRPr="00AF3F44">
              <w:rPr>
                <w:rFonts w:ascii="Times New Roman" w:eastAsia="Calibri" w:hAnsi="Times New Roman"/>
                <w:szCs w:val="24"/>
                <w:lang w:eastAsia="en-US"/>
              </w:rPr>
              <w:t xml:space="preserve">В соответствии с главой 4 Федерального закона от 24.07.2007 № 221-ФЗ </w:t>
            </w:r>
            <w:r w:rsidRPr="00AF3F44">
              <w:rPr>
                <w:rFonts w:ascii="Times New Roman" w:eastAsia="Calibri" w:hAnsi="Times New Roman"/>
                <w:szCs w:val="24"/>
                <w:lang w:eastAsia="en-US"/>
              </w:rPr>
              <w:br/>
              <w:t>«О государственном кадастре недвижимости»</w:t>
            </w:r>
            <w:r w:rsidRPr="00AF3F44">
              <w:rPr>
                <w:rFonts w:ascii="Times New Roman" w:eastAsia="Calibri" w:hAnsi="Times New Roman"/>
                <w:color w:val="000000"/>
                <w:szCs w:val="24"/>
                <w:lang w:eastAsia="en-US"/>
              </w:rPr>
              <w:t xml:space="preserve"> участник закупки должен иметь:</w:t>
            </w:r>
          </w:p>
          <w:p w:rsidR="002B0354" w:rsidRPr="00AF3F44" w:rsidRDefault="002B0354" w:rsidP="00F22292">
            <w:pPr>
              <w:suppressAutoHyphens w:val="0"/>
              <w:autoSpaceDE w:val="0"/>
              <w:autoSpaceDN w:val="0"/>
              <w:adjustRightInd w:val="0"/>
              <w:jc w:val="both"/>
              <w:rPr>
                <w:rFonts w:ascii="Times New Roman" w:eastAsia="Calibri" w:hAnsi="Times New Roman"/>
                <w:color w:val="000000"/>
                <w:szCs w:val="24"/>
                <w:lang w:eastAsia="en-US"/>
              </w:rPr>
            </w:pPr>
            <w:r w:rsidRPr="00AF3F44">
              <w:rPr>
                <w:rFonts w:ascii="Times New Roman" w:eastAsia="Calibri" w:hAnsi="Times New Roman"/>
                <w:color w:val="000000"/>
                <w:szCs w:val="24"/>
                <w:lang w:eastAsia="en-US"/>
              </w:rPr>
              <w:t>Для индивидуальных предпринимателей:</w:t>
            </w:r>
          </w:p>
          <w:p w:rsidR="002B0354" w:rsidRPr="00AF3F44" w:rsidRDefault="002B0354" w:rsidP="002B0354">
            <w:pPr>
              <w:numPr>
                <w:ilvl w:val="0"/>
                <w:numId w:val="1"/>
              </w:numPr>
              <w:tabs>
                <w:tab w:val="left" w:pos="885"/>
              </w:tabs>
              <w:suppressAutoHyphens w:val="0"/>
              <w:autoSpaceDE w:val="0"/>
              <w:autoSpaceDN w:val="0"/>
              <w:adjustRightInd w:val="0"/>
              <w:ind w:left="0" w:firstLine="601"/>
              <w:jc w:val="both"/>
              <w:rPr>
                <w:rFonts w:ascii="Times New Roman" w:eastAsia="Calibri" w:hAnsi="Times New Roman"/>
                <w:szCs w:val="24"/>
                <w:lang w:eastAsia="en-US"/>
              </w:rPr>
            </w:pPr>
            <w:r w:rsidRPr="00914655">
              <w:rPr>
                <w:rFonts w:ascii="Times New Roman" w:eastAsia="Calibri" w:hAnsi="Times New Roman"/>
                <w:szCs w:val="24"/>
                <w:lang w:eastAsia="en-US"/>
              </w:rPr>
              <w:t>действующий квалификационный аттестат кадастрового инженера</w:t>
            </w:r>
            <w:r w:rsidRPr="00AF3F44">
              <w:rPr>
                <w:rFonts w:ascii="Times New Roman" w:eastAsia="Calibri" w:hAnsi="Times New Roman"/>
                <w:szCs w:val="24"/>
                <w:lang w:eastAsia="en-US"/>
              </w:rPr>
              <w:t>;</w:t>
            </w:r>
          </w:p>
          <w:p w:rsidR="002B0354" w:rsidRPr="00AF3F44" w:rsidRDefault="002B0354" w:rsidP="002B0354">
            <w:pPr>
              <w:numPr>
                <w:ilvl w:val="0"/>
                <w:numId w:val="1"/>
              </w:numPr>
              <w:tabs>
                <w:tab w:val="left" w:pos="885"/>
              </w:tabs>
              <w:suppressAutoHyphens w:val="0"/>
              <w:autoSpaceDE w:val="0"/>
              <w:autoSpaceDN w:val="0"/>
              <w:adjustRightInd w:val="0"/>
              <w:ind w:left="0" w:firstLine="601"/>
              <w:jc w:val="both"/>
              <w:rPr>
                <w:rFonts w:ascii="Times New Roman" w:eastAsia="Calibri" w:hAnsi="Times New Roman"/>
                <w:color w:val="000000"/>
                <w:szCs w:val="24"/>
                <w:lang w:eastAsia="en-US"/>
              </w:rPr>
            </w:pPr>
            <w:r w:rsidRPr="00AF3F44">
              <w:rPr>
                <w:rFonts w:ascii="Times New Roman" w:eastAsia="Calibri" w:hAnsi="Times New Roman"/>
                <w:szCs w:val="24"/>
                <w:lang w:eastAsia="en-US"/>
              </w:rPr>
              <w:t xml:space="preserve">выписку из государственного реестра кадастровых инженеров, </w:t>
            </w:r>
          </w:p>
          <w:p w:rsidR="002B0354" w:rsidRPr="00AF3F44" w:rsidRDefault="002B0354" w:rsidP="00F22292">
            <w:pPr>
              <w:tabs>
                <w:tab w:val="left" w:pos="885"/>
              </w:tabs>
              <w:suppressAutoHyphens w:val="0"/>
              <w:autoSpaceDE w:val="0"/>
              <w:autoSpaceDN w:val="0"/>
              <w:adjustRightInd w:val="0"/>
              <w:jc w:val="both"/>
              <w:rPr>
                <w:rFonts w:ascii="Times New Roman" w:eastAsia="Calibri" w:hAnsi="Times New Roman"/>
                <w:color w:val="000000"/>
                <w:szCs w:val="24"/>
                <w:lang w:eastAsia="en-US"/>
              </w:rPr>
            </w:pPr>
            <w:r w:rsidRPr="00AF3F44">
              <w:rPr>
                <w:rFonts w:ascii="Times New Roman" w:eastAsia="Calibri" w:hAnsi="Times New Roman"/>
                <w:szCs w:val="24"/>
                <w:lang w:eastAsia="en-US"/>
              </w:rPr>
              <w:t>Для юридических лиц:</w:t>
            </w:r>
          </w:p>
          <w:p w:rsidR="002B0354" w:rsidRPr="00AF3F44" w:rsidRDefault="002B0354" w:rsidP="002B0354">
            <w:pPr>
              <w:numPr>
                <w:ilvl w:val="0"/>
                <w:numId w:val="2"/>
              </w:numPr>
              <w:tabs>
                <w:tab w:val="left" w:pos="885"/>
              </w:tabs>
              <w:suppressAutoHyphens w:val="0"/>
              <w:ind w:left="0" w:firstLine="601"/>
              <w:jc w:val="both"/>
              <w:rPr>
                <w:rFonts w:ascii="Times New Roman" w:eastAsia="Calibri" w:hAnsi="Times New Roman"/>
                <w:i/>
                <w:iCs/>
                <w:color w:val="000000"/>
                <w:szCs w:val="24"/>
                <w:lang w:eastAsia="en-US"/>
              </w:rPr>
            </w:pPr>
            <w:r w:rsidRPr="00AF3F44">
              <w:rPr>
                <w:rFonts w:ascii="Times New Roman" w:eastAsia="Calibri" w:hAnsi="Times New Roman"/>
                <w:color w:val="000000"/>
                <w:szCs w:val="24"/>
                <w:lang w:eastAsia="en-US"/>
              </w:rPr>
              <w:t>документы, подтверждающие наличие в штате не менее двух кадастровых инженеров, которые вправе осуществлять кадастровую деятельность;</w:t>
            </w:r>
          </w:p>
          <w:p w:rsidR="002B0354" w:rsidRPr="00AF3F44" w:rsidRDefault="002B0354" w:rsidP="002B0354">
            <w:pPr>
              <w:numPr>
                <w:ilvl w:val="0"/>
                <w:numId w:val="1"/>
              </w:numPr>
              <w:tabs>
                <w:tab w:val="left" w:pos="885"/>
              </w:tabs>
              <w:suppressAutoHyphens w:val="0"/>
              <w:autoSpaceDE w:val="0"/>
              <w:autoSpaceDN w:val="0"/>
              <w:adjustRightInd w:val="0"/>
              <w:ind w:left="0" w:firstLine="601"/>
              <w:jc w:val="both"/>
              <w:rPr>
                <w:rFonts w:ascii="Times New Roman" w:eastAsia="Calibri" w:hAnsi="Times New Roman"/>
                <w:szCs w:val="24"/>
                <w:lang w:eastAsia="en-US"/>
              </w:rPr>
            </w:pPr>
            <w:r w:rsidRPr="00914655">
              <w:rPr>
                <w:rFonts w:ascii="Times New Roman" w:eastAsia="Calibri" w:hAnsi="Times New Roman"/>
                <w:szCs w:val="24"/>
                <w:lang w:eastAsia="en-US"/>
              </w:rPr>
              <w:t>действующий квалификационный аттестат на каждого кадастрового инженера</w:t>
            </w:r>
            <w:r w:rsidRPr="00AF3F44">
              <w:rPr>
                <w:rFonts w:ascii="Times New Roman" w:eastAsia="Calibri" w:hAnsi="Times New Roman"/>
                <w:szCs w:val="24"/>
                <w:lang w:eastAsia="en-US"/>
              </w:rPr>
              <w:t>;</w:t>
            </w:r>
          </w:p>
          <w:p w:rsidR="002B0354" w:rsidRPr="00AF3F44" w:rsidRDefault="002B0354" w:rsidP="002B0354">
            <w:pPr>
              <w:numPr>
                <w:ilvl w:val="0"/>
                <w:numId w:val="1"/>
              </w:numPr>
              <w:tabs>
                <w:tab w:val="left" w:pos="885"/>
              </w:tabs>
              <w:suppressAutoHyphens w:val="0"/>
              <w:autoSpaceDE w:val="0"/>
              <w:autoSpaceDN w:val="0"/>
              <w:adjustRightInd w:val="0"/>
              <w:ind w:left="0" w:firstLine="601"/>
              <w:jc w:val="both"/>
              <w:rPr>
                <w:rFonts w:ascii="Times New Roman" w:eastAsia="Calibri" w:hAnsi="Times New Roman"/>
                <w:szCs w:val="24"/>
                <w:lang w:eastAsia="en-US"/>
              </w:rPr>
            </w:pPr>
            <w:r w:rsidRPr="00AF3F44">
              <w:rPr>
                <w:rFonts w:ascii="Times New Roman" w:eastAsia="Calibri" w:hAnsi="Times New Roman"/>
                <w:szCs w:val="24"/>
                <w:lang w:eastAsia="en-US"/>
              </w:rPr>
              <w:t>выписку из государственного реестра кадастровых инженеров на каждого кадастрового инженера.</w:t>
            </w:r>
          </w:p>
        </w:tc>
      </w:tr>
      <w:tr w:rsidR="002B0354" w:rsidRPr="00AF3F44" w:rsidTr="00F22292">
        <w:trPr>
          <w:trHeight w:val="385"/>
        </w:trPr>
        <w:tc>
          <w:tcPr>
            <w:tcW w:w="10596" w:type="dxa"/>
          </w:tcPr>
          <w:p w:rsidR="002B0354" w:rsidRPr="00AF3F44" w:rsidRDefault="002B0354" w:rsidP="00F22292">
            <w:pPr>
              <w:suppressAutoHyphens w:val="0"/>
              <w:jc w:val="center"/>
              <w:rPr>
                <w:rFonts w:ascii="Times New Roman" w:eastAsia="Calibri" w:hAnsi="Times New Roman"/>
                <w:color w:val="000000"/>
                <w:szCs w:val="24"/>
                <w:lang w:eastAsia="en-US"/>
              </w:rPr>
            </w:pPr>
            <w:r w:rsidRPr="00AF3F44">
              <w:rPr>
                <w:rFonts w:ascii="Times New Roman" w:eastAsia="Calibri" w:hAnsi="Times New Roman"/>
                <w:color w:val="000000"/>
                <w:szCs w:val="24"/>
                <w:lang w:eastAsia="en-US"/>
              </w:rPr>
              <w:t>Подраздел 3.5 Специальные требования</w:t>
            </w:r>
          </w:p>
        </w:tc>
      </w:tr>
      <w:tr w:rsidR="002B0354" w:rsidRPr="00AF3F44" w:rsidTr="00F22292">
        <w:trPr>
          <w:trHeight w:val="385"/>
        </w:trPr>
        <w:tc>
          <w:tcPr>
            <w:tcW w:w="10596" w:type="dxa"/>
          </w:tcPr>
          <w:p w:rsidR="002B0354" w:rsidRPr="00AF3F44" w:rsidRDefault="002B0354" w:rsidP="00F22292">
            <w:pPr>
              <w:suppressAutoHyphens w:val="0"/>
              <w:jc w:val="both"/>
              <w:rPr>
                <w:rFonts w:ascii="Times New Roman" w:eastAsia="Calibri" w:hAnsi="Times New Roman"/>
                <w:color w:val="000000"/>
                <w:szCs w:val="24"/>
                <w:lang w:eastAsia="en-US"/>
              </w:rPr>
            </w:pPr>
            <w:r w:rsidRPr="00AF3F44">
              <w:rPr>
                <w:rFonts w:ascii="Times New Roman" w:eastAsia="Calibri" w:hAnsi="Times New Roman"/>
                <w:color w:val="000000"/>
                <w:szCs w:val="24"/>
                <w:lang w:eastAsia="en-US"/>
              </w:rPr>
              <w:lastRenderedPageBreak/>
              <w:t>Не предъявляются.</w:t>
            </w:r>
          </w:p>
        </w:tc>
      </w:tr>
    </w:tbl>
    <w:p w:rsidR="002B0354" w:rsidRPr="00AF3F44" w:rsidRDefault="002B0354" w:rsidP="002B0354">
      <w:pPr>
        <w:suppressAutoHyphens w:val="0"/>
        <w:jc w:val="center"/>
        <w:rPr>
          <w:rFonts w:ascii="Times New Roman" w:eastAsia="Calibri" w:hAnsi="Times New Roman"/>
          <w:color w:val="000000"/>
          <w:szCs w:val="24"/>
          <w:lang w:eastAsia="en-US"/>
        </w:rPr>
      </w:pPr>
    </w:p>
    <w:p w:rsidR="002B0354" w:rsidRPr="00AF3F44" w:rsidRDefault="002B0354" w:rsidP="002B0354">
      <w:pPr>
        <w:suppressAutoHyphens w:val="0"/>
        <w:jc w:val="center"/>
        <w:rPr>
          <w:rFonts w:ascii="Times New Roman" w:eastAsia="Calibri" w:hAnsi="Times New Roman"/>
          <w:color w:val="000000"/>
          <w:szCs w:val="24"/>
          <w:lang w:eastAsia="en-US"/>
        </w:rPr>
      </w:pPr>
      <w:r w:rsidRPr="00AF3F44">
        <w:rPr>
          <w:rFonts w:ascii="Times New Roman" w:eastAsia="Calibri" w:hAnsi="Times New Roman"/>
          <w:color w:val="000000"/>
          <w:szCs w:val="24"/>
          <w:lang w:eastAsia="en-US"/>
        </w:rPr>
        <w:t>РАЗДЕЛ 4. РЕЗУЛЬТАТ ВЫПОЛНЕННЫХ РАБОТ</w:t>
      </w:r>
    </w:p>
    <w:tbl>
      <w:tblPr>
        <w:tblW w:w="1059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596"/>
      </w:tblGrid>
      <w:tr w:rsidR="002B0354" w:rsidRPr="00AF3F44" w:rsidTr="00F22292">
        <w:trPr>
          <w:trHeight w:val="385"/>
        </w:trPr>
        <w:tc>
          <w:tcPr>
            <w:tcW w:w="10596" w:type="dxa"/>
          </w:tcPr>
          <w:p w:rsidR="002B0354" w:rsidRPr="00AF3F44" w:rsidRDefault="002B0354" w:rsidP="00F22292">
            <w:pPr>
              <w:suppressAutoHyphens w:val="0"/>
              <w:jc w:val="center"/>
              <w:rPr>
                <w:rFonts w:ascii="Times New Roman" w:eastAsia="Calibri" w:hAnsi="Times New Roman"/>
                <w:color w:val="000000"/>
                <w:szCs w:val="24"/>
                <w:lang w:eastAsia="en-US"/>
              </w:rPr>
            </w:pPr>
            <w:r w:rsidRPr="00AF3F44">
              <w:rPr>
                <w:rFonts w:ascii="Times New Roman" w:eastAsia="Calibri" w:hAnsi="Times New Roman"/>
                <w:color w:val="000000"/>
                <w:szCs w:val="24"/>
                <w:lang w:eastAsia="en-US"/>
              </w:rPr>
              <w:t>Подраздел 4.1 Описание конечного результата выполненных работ</w:t>
            </w:r>
          </w:p>
        </w:tc>
      </w:tr>
      <w:tr w:rsidR="002B0354" w:rsidRPr="00AF3F44" w:rsidTr="00F22292">
        <w:trPr>
          <w:trHeight w:val="385"/>
        </w:trPr>
        <w:tc>
          <w:tcPr>
            <w:tcW w:w="10596" w:type="dxa"/>
          </w:tcPr>
          <w:p w:rsidR="002B0354" w:rsidRPr="00AF3F44" w:rsidRDefault="002B0354" w:rsidP="00F22292">
            <w:pPr>
              <w:suppressAutoHyphens w:val="0"/>
              <w:jc w:val="both"/>
              <w:rPr>
                <w:rFonts w:ascii="Times New Roman" w:eastAsia="Calibri" w:hAnsi="Times New Roman"/>
                <w:szCs w:val="24"/>
                <w:lang w:eastAsia="en-US"/>
              </w:rPr>
            </w:pPr>
            <w:proofErr w:type="gramStart"/>
            <w:r w:rsidRPr="00AF3F44">
              <w:rPr>
                <w:rFonts w:ascii="Times New Roman" w:eastAsia="Calibri" w:hAnsi="Times New Roman"/>
                <w:szCs w:val="24"/>
                <w:lang w:eastAsia="en-US"/>
              </w:rPr>
              <w:t>В результате выполненных работ по каждому объекту недвижимого имущества должны быть собраны и воспроизведены в документальном виде актуальные сведения и технические характеристики, необходимые для дальнейшего их кадастрового учета или внесения изменений в государственный кадастр недвижимости, произведен кадастровый учет – для вновь построенных объектов недвижимого имущества и объектов недвижимого имущества, выявленных по итогам инвентаризации, внесены соответствующие изменения в государственный кадастр недвижимости – для</w:t>
            </w:r>
            <w:proofErr w:type="gramEnd"/>
            <w:r w:rsidRPr="00AF3F44">
              <w:rPr>
                <w:rFonts w:ascii="Times New Roman" w:eastAsia="Calibri" w:hAnsi="Times New Roman"/>
                <w:szCs w:val="24"/>
                <w:lang w:eastAsia="en-US"/>
              </w:rPr>
              <w:t xml:space="preserve"> объектов недвижимого имущества с изменившимися техническими характеристиками (после перепланировки или реконструкции), а также произведена государственная регистрация права собственности Российской Федерации и права хозяйственного ведения ФГУП «ГНЦ РФ – ФЭИ» – для объектов недвижимого имущества, выявленных по итогам инвентаризации.</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По каждому вновь построенному объекту недвижимого имущества должны быть оформлены:</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технический план;</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кадастровый паспорт.</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По каждому объекту недвижимого имущества с изменившимися техническими характеристиками (после перепланировки или реконструкции) должны быть оформлены:</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технический паспорт с актуальными техническими характеристиками объекта;</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технический план;</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кадастровый паспорт.</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xml:space="preserve">По </w:t>
            </w:r>
            <w:proofErr w:type="gramStart"/>
            <w:r w:rsidRPr="00AF3F44">
              <w:rPr>
                <w:rFonts w:ascii="Times New Roman" w:eastAsia="Calibri" w:hAnsi="Times New Roman"/>
                <w:szCs w:val="24"/>
                <w:lang w:eastAsia="en-US"/>
              </w:rPr>
              <w:t>каждому объекту недвижимого имущества, выявленному по итогам инвентаризации должны быть оформлены</w:t>
            </w:r>
            <w:proofErr w:type="gramEnd"/>
            <w:r w:rsidRPr="00AF3F44">
              <w:rPr>
                <w:rFonts w:ascii="Times New Roman" w:eastAsia="Calibri" w:hAnsi="Times New Roman"/>
                <w:szCs w:val="24"/>
                <w:lang w:eastAsia="en-US"/>
              </w:rPr>
              <w:t>:</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технический паспорт;</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технический план;</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кадастровый паспорт;</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карта сведений об объекте учета № 1.2;</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выписка из реестра федерального имущества;</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свидетельство о государственной регистрации права собственности Российской Федерации;</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xml:space="preserve">- свидетельство о государственной регистрации права хозяйственного ведения </w:t>
            </w:r>
            <w:r w:rsidRPr="00AF3F44">
              <w:rPr>
                <w:rFonts w:ascii="Times New Roman" w:eastAsia="Calibri" w:hAnsi="Times New Roman"/>
                <w:szCs w:val="24"/>
                <w:lang w:eastAsia="en-US"/>
              </w:rPr>
              <w:br/>
              <w:t>ФГУП «ГНЦ РФ – ФЭИ».</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По каждому объекту, имеющему признаки некапитального строения, выявленному при инвентаризации, должно быть оформлено заключение кадастрового инженера об отнесении находящегося в пользовании ФГУП «ГНЦ РФ – ФЭИ» объекта, не являющегося объектом недвижимого имущества, к объектам некапитального строительства.</w:t>
            </w:r>
          </w:p>
          <w:p w:rsidR="002B0354" w:rsidRPr="00AF3F44" w:rsidRDefault="002B0354" w:rsidP="00F22292">
            <w:pPr>
              <w:suppressAutoHyphens w:val="0"/>
              <w:jc w:val="both"/>
              <w:rPr>
                <w:rFonts w:ascii="Times New Roman" w:eastAsia="Calibri" w:hAnsi="Times New Roman"/>
                <w:szCs w:val="24"/>
                <w:lang w:eastAsia="en-US"/>
              </w:rPr>
            </w:pPr>
          </w:p>
        </w:tc>
      </w:tr>
      <w:tr w:rsidR="002B0354" w:rsidRPr="00AF3F44" w:rsidTr="00F22292">
        <w:trPr>
          <w:trHeight w:val="385"/>
        </w:trPr>
        <w:tc>
          <w:tcPr>
            <w:tcW w:w="10596" w:type="dxa"/>
          </w:tcPr>
          <w:p w:rsidR="002B0354" w:rsidRPr="00AF3F44" w:rsidRDefault="002B0354" w:rsidP="00F22292">
            <w:pPr>
              <w:suppressAutoHyphens w:val="0"/>
              <w:jc w:val="center"/>
              <w:rPr>
                <w:rFonts w:ascii="Times New Roman" w:eastAsia="Calibri" w:hAnsi="Times New Roman"/>
                <w:color w:val="000000"/>
                <w:szCs w:val="24"/>
                <w:lang w:eastAsia="en-US"/>
              </w:rPr>
            </w:pPr>
            <w:r w:rsidRPr="00AF3F44">
              <w:rPr>
                <w:rFonts w:ascii="Times New Roman" w:eastAsia="Calibri" w:hAnsi="Times New Roman"/>
                <w:color w:val="000000"/>
                <w:szCs w:val="24"/>
                <w:lang w:eastAsia="en-US"/>
              </w:rPr>
              <w:t>Подраздел 4.2 Требования по приемке работ</w:t>
            </w:r>
          </w:p>
        </w:tc>
      </w:tr>
      <w:tr w:rsidR="002B0354" w:rsidRPr="00AF3F44" w:rsidTr="00F22292">
        <w:trPr>
          <w:trHeight w:val="385"/>
        </w:trPr>
        <w:tc>
          <w:tcPr>
            <w:tcW w:w="10596" w:type="dxa"/>
          </w:tcPr>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По завершению работ Исполнитель готовит комплект документации по каждому объекту недвижимого имущества и каждому объекту, отнесенному к объектам некапитального строительства, и направляет Заказчику акт о приемке выполненных работ в двух экземплярах с приложением счета и счета-фактуры (если применяется НДС).</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Приемка результатов работ выполняется по комплектности и качеству представленных документов. Запрещается приемка незавершенной или некомплектной работы.</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xml:space="preserve">В документации не допускается наличие технических ошибок, характеристики объекта, включая его кадастровый и инвентарный номер, адрес месторасположения, наименование правообладателя, площадь и т.п. должны быть идентичны во всех видах представляемых документов. </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Все буквы, цифры и знаки должны читаться однозначно. Особенно четко должны быть изображены сходные по написанию цифры: 1 и 7; 3 и 8; 5 и 6; 9 и 0; буквы и цифры</w:t>
            </w:r>
            <w:proofErr w:type="gramStart"/>
            <w:r w:rsidRPr="00AF3F44">
              <w:rPr>
                <w:rFonts w:ascii="Times New Roman" w:eastAsia="Calibri" w:hAnsi="Times New Roman"/>
                <w:szCs w:val="24"/>
                <w:lang w:eastAsia="en-US"/>
              </w:rPr>
              <w:t xml:space="preserve"> </w:t>
            </w:r>
            <w:r w:rsidRPr="00AF3F44">
              <w:rPr>
                <w:rFonts w:ascii="Times New Roman" w:eastAsia="Calibri" w:hAnsi="Times New Roman"/>
                <w:szCs w:val="24"/>
                <w:lang w:eastAsia="en-US"/>
              </w:rPr>
              <w:br/>
              <w:t>С</w:t>
            </w:r>
            <w:proofErr w:type="gramEnd"/>
            <w:r w:rsidRPr="00AF3F44">
              <w:rPr>
                <w:rFonts w:ascii="Times New Roman" w:eastAsia="Calibri" w:hAnsi="Times New Roman"/>
                <w:szCs w:val="24"/>
                <w:lang w:eastAsia="en-US"/>
              </w:rPr>
              <w:t xml:space="preserve"> и 0; В и 8; Б и 6, а также знаки «плюс», «минус», запятые, точки, градусы.</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xml:space="preserve">Представляемые документы должны быть оригинальными, отличного качества, не допускается принимать мятые, рваные, коробленые и склеенные липкой лентой оригиналы. На них не должно быть также линий перегибов и разрывов, проходящих через цифры, буквы, условные знаки, вдоль </w:t>
            </w:r>
            <w:r w:rsidRPr="00AF3F44">
              <w:rPr>
                <w:rFonts w:ascii="Times New Roman" w:eastAsia="Calibri" w:hAnsi="Times New Roman"/>
                <w:szCs w:val="24"/>
                <w:lang w:eastAsia="en-US"/>
              </w:rPr>
              <w:lastRenderedPageBreak/>
              <w:t>контурных, размерных и выносных линий. Не допускается наличие различных пометок карандашом или чернилами.</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В случаях выполнения Исполнителем работ с недостатками и не подписания Заказчиком Акта о приемке выполненных работ Заказчик в течение пяти дней с момента получения Акта о приемке выполненных работ, предоставляет Исполнителю письменный мотивированный отказ. На основании мотивированного отказа сторонами оформляется Протокол с указанием сроков устранения выявленных недостатков. После безвозмездного устранения Исполнителем выявленных недостатков повторная сдача-приемка работ производится в том же в порядке.</w:t>
            </w:r>
          </w:p>
        </w:tc>
      </w:tr>
      <w:tr w:rsidR="002B0354" w:rsidRPr="00AF3F44" w:rsidTr="00F22292">
        <w:trPr>
          <w:trHeight w:val="385"/>
        </w:trPr>
        <w:tc>
          <w:tcPr>
            <w:tcW w:w="10596" w:type="dxa"/>
          </w:tcPr>
          <w:p w:rsidR="002B0354" w:rsidRPr="00AF3F44" w:rsidRDefault="002B0354" w:rsidP="00F22292">
            <w:pPr>
              <w:suppressAutoHyphens w:val="0"/>
              <w:jc w:val="center"/>
              <w:rPr>
                <w:rFonts w:ascii="Times New Roman" w:eastAsia="Calibri" w:hAnsi="Times New Roman"/>
                <w:i/>
                <w:iCs/>
                <w:color w:val="000000"/>
                <w:szCs w:val="24"/>
                <w:lang w:eastAsia="en-US"/>
              </w:rPr>
            </w:pPr>
            <w:r w:rsidRPr="00AF3F44">
              <w:rPr>
                <w:rFonts w:ascii="Times New Roman" w:eastAsia="Calibri" w:hAnsi="Times New Roman"/>
                <w:color w:val="000000"/>
                <w:szCs w:val="24"/>
                <w:lang w:eastAsia="en-US"/>
              </w:rPr>
              <w:lastRenderedPageBreak/>
              <w:t>Подраздел 4.3 Требования по передаче Заказчику технических и иных документов (оформление результатов выполненных работ)</w:t>
            </w:r>
          </w:p>
        </w:tc>
      </w:tr>
      <w:tr w:rsidR="002B0354" w:rsidRPr="00AF3F44" w:rsidTr="00F22292">
        <w:trPr>
          <w:trHeight w:val="385"/>
        </w:trPr>
        <w:tc>
          <w:tcPr>
            <w:tcW w:w="10596" w:type="dxa"/>
          </w:tcPr>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Заказчику передается следующий комплект документации на бумажных носителях:</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1. По каждому вновь построенному объекту недвижимого имущества:</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технический план – 1 экз.;</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кадастровый паспорт – 1 экз.</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2. По каждому объекту недвижимого имущества с изменившимися техническими характеристиками (после перепланировки или реконструкции):</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технический паспорт с актуальными техническими характеристиками – 1 экз.;</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технический план – 1 экз.;</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кадастровый паспорт – 1 экз.</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3. По каждому объекту недвижимого имущества, выявленному по итогам инвентаризации:</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технический паспорт – 1 экз.;</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технический план – 1 экз.;</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кадастровый паспорт – 1 экз.;</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карта сведений об объекте учета № 1.2 – 2 экз.;</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выписка из реестра федерального имущества – 1 экз.;</w:t>
            </w:r>
          </w:p>
          <w:p w:rsidR="002B0354" w:rsidRPr="00AF3F44" w:rsidRDefault="002B0354" w:rsidP="00F22292">
            <w:pPr>
              <w:suppressAutoHyphens w:val="0"/>
              <w:jc w:val="both"/>
              <w:rPr>
                <w:rFonts w:ascii="Times New Roman" w:eastAsia="Calibri" w:hAnsi="Times New Roman"/>
                <w:szCs w:val="24"/>
                <w:lang w:eastAsia="en-US"/>
              </w:rPr>
            </w:pPr>
            <w:r w:rsidRPr="00AF3F44">
              <w:rPr>
                <w:rFonts w:ascii="Times New Roman" w:eastAsia="Calibri" w:hAnsi="Times New Roman"/>
                <w:szCs w:val="24"/>
                <w:lang w:eastAsia="en-US"/>
              </w:rPr>
              <w:t>- свидетельство о государственной регистрации права собственности Российской Федерации – 1 экз.;</w:t>
            </w:r>
          </w:p>
          <w:p w:rsidR="002B0354" w:rsidRPr="00AF3F44" w:rsidRDefault="002B0354" w:rsidP="00F22292">
            <w:pPr>
              <w:suppressAutoHyphens w:val="0"/>
              <w:jc w:val="both"/>
              <w:rPr>
                <w:rFonts w:ascii="Times New Roman" w:eastAsia="Calibri" w:hAnsi="Times New Roman"/>
                <w:color w:val="000000"/>
                <w:szCs w:val="24"/>
                <w:lang w:eastAsia="en-US"/>
              </w:rPr>
            </w:pPr>
            <w:r w:rsidRPr="00AF3F44">
              <w:rPr>
                <w:rFonts w:ascii="Times New Roman" w:eastAsia="Calibri" w:hAnsi="Times New Roman"/>
                <w:szCs w:val="24"/>
                <w:lang w:eastAsia="en-US"/>
              </w:rPr>
              <w:t xml:space="preserve">- свидетельство о государственной регистрации права хозяйственного ведения </w:t>
            </w:r>
            <w:r w:rsidRPr="00AF3F44">
              <w:rPr>
                <w:rFonts w:ascii="Times New Roman" w:eastAsia="Calibri" w:hAnsi="Times New Roman"/>
                <w:szCs w:val="24"/>
                <w:lang w:eastAsia="en-US"/>
              </w:rPr>
              <w:br/>
              <w:t xml:space="preserve">ФГУП «ГНЦ РФ – ФЭИ» – 1 экз. </w:t>
            </w:r>
          </w:p>
        </w:tc>
      </w:tr>
    </w:tbl>
    <w:p w:rsidR="002B0354" w:rsidRPr="00AF3F44" w:rsidRDefault="002B0354" w:rsidP="002B0354">
      <w:pPr>
        <w:suppressAutoHyphens w:val="0"/>
        <w:jc w:val="center"/>
        <w:rPr>
          <w:rFonts w:ascii="Times New Roman" w:eastAsia="Calibri" w:hAnsi="Times New Roman"/>
          <w:b/>
          <w:bCs/>
          <w:color w:val="000000"/>
          <w:szCs w:val="24"/>
          <w:lang w:eastAsia="en-US"/>
        </w:rPr>
      </w:pPr>
    </w:p>
    <w:p w:rsidR="002B0354" w:rsidRPr="00AF3F44" w:rsidRDefault="002B0354" w:rsidP="002B0354">
      <w:pPr>
        <w:suppressAutoHyphens w:val="0"/>
        <w:jc w:val="center"/>
        <w:rPr>
          <w:rFonts w:ascii="Times New Roman" w:eastAsia="Calibri" w:hAnsi="Times New Roman"/>
          <w:color w:val="000000"/>
          <w:szCs w:val="24"/>
          <w:lang w:eastAsia="en-US"/>
        </w:rPr>
      </w:pPr>
      <w:r w:rsidRPr="00AF3F44">
        <w:rPr>
          <w:rFonts w:ascii="Times New Roman" w:eastAsia="Calibri" w:hAnsi="Times New Roman"/>
          <w:color w:val="000000"/>
          <w:szCs w:val="24"/>
          <w:lang w:eastAsia="en-US"/>
        </w:rPr>
        <w:t>РАЗДЕЛ 5. ПЕРЕЧЕНЬ ПРИНЯТЫХ СОКРАЩЕНИЙ</w:t>
      </w:r>
    </w:p>
    <w:tbl>
      <w:tblPr>
        <w:tblW w:w="1059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09"/>
        <w:gridCol w:w="2410"/>
        <w:gridCol w:w="7477"/>
      </w:tblGrid>
      <w:tr w:rsidR="002B0354" w:rsidRPr="00AF3F44" w:rsidTr="00F22292">
        <w:trPr>
          <w:trHeight w:val="399"/>
        </w:trPr>
        <w:tc>
          <w:tcPr>
            <w:tcW w:w="709" w:type="dxa"/>
            <w:vAlign w:val="center"/>
          </w:tcPr>
          <w:p w:rsidR="002B0354" w:rsidRPr="00AF3F44" w:rsidRDefault="002B0354" w:rsidP="00F22292">
            <w:pPr>
              <w:suppressAutoHyphens w:val="0"/>
              <w:jc w:val="center"/>
              <w:rPr>
                <w:rFonts w:ascii="Times New Roman" w:eastAsia="Calibri" w:hAnsi="Times New Roman"/>
                <w:color w:val="000000"/>
                <w:szCs w:val="24"/>
                <w:lang w:eastAsia="en-US"/>
              </w:rPr>
            </w:pPr>
            <w:r w:rsidRPr="00AF3F44">
              <w:rPr>
                <w:rFonts w:ascii="Times New Roman" w:eastAsia="Calibri" w:hAnsi="Times New Roman"/>
                <w:color w:val="000000"/>
                <w:szCs w:val="24"/>
                <w:lang w:eastAsia="en-US"/>
              </w:rPr>
              <w:t xml:space="preserve">№ </w:t>
            </w:r>
            <w:proofErr w:type="gramStart"/>
            <w:r w:rsidRPr="00AF3F44">
              <w:rPr>
                <w:rFonts w:ascii="Times New Roman" w:eastAsia="Calibri" w:hAnsi="Times New Roman"/>
                <w:color w:val="000000"/>
                <w:szCs w:val="24"/>
                <w:lang w:eastAsia="en-US"/>
              </w:rPr>
              <w:t>п</w:t>
            </w:r>
            <w:proofErr w:type="gramEnd"/>
            <w:r w:rsidRPr="00AF3F44">
              <w:rPr>
                <w:rFonts w:ascii="Times New Roman" w:eastAsia="Calibri" w:hAnsi="Times New Roman"/>
                <w:color w:val="000000"/>
                <w:szCs w:val="24"/>
                <w:lang w:eastAsia="en-US"/>
              </w:rPr>
              <w:t>/п</w:t>
            </w:r>
          </w:p>
        </w:tc>
        <w:tc>
          <w:tcPr>
            <w:tcW w:w="2410" w:type="dxa"/>
            <w:vAlign w:val="center"/>
          </w:tcPr>
          <w:p w:rsidR="002B0354" w:rsidRPr="00AF3F44" w:rsidRDefault="002B0354" w:rsidP="00F22292">
            <w:pPr>
              <w:suppressAutoHyphens w:val="0"/>
              <w:autoSpaceDE w:val="0"/>
              <w:autoSpaceDN w:val="0"/>
              <w:adjustRightInd w:val="0"/>
              <w:jc w:val="center"/>
              <w:rPr>
                <w:rFonts w:ascii="Times New Roman" w:eastAsia="Calibri" w:hAnsi="Times New Roman"/>
                <w:color w:val="000000"/>
                <w:szCs w:val="24"/>
                <w:lang w:eastAsia="en-US"/>
              </w:rPr>
            </w:pPr>
            <w:r w:rsidRPr="00AF3F44">
              <w:rPr>
                <w:rFonts w:ascii="Times New Roman" w:eastAsia="Calibri" w:hAnsi="Times New Roman"/>
                <w:color w:val="000000"/>
                <w:szCs w:val="24"/>
                <w:lang w:eastAsia="en-US"/>
              </w:rPr>
              <w:t>Сокращение</w:t>
            </w:r>
          </w:p>
        </w:tc>
        <w:tc>
          <w:tcPr>
            <w:tcW w:w="7477" w:type="dxa"/>
            <w:vAlign w:val="center"/>
          </w:tcPr>
          <w:p w:rsidR="002B0354" w:rsidRPr="00AF3F44" w:rsidRDefault="002B0354" w:rsidP="00F22292">
            <w:pPr>
              <w:suppressAutoHyphens w:val="0"/>
              <w:jc w:val="center"/>
              <w:rPr>
                <w:rFonts w:ascii="Times New Roman" w:eastAsia="Calibri" w:hAnsi="Times New Roman"/>
                <w:color w:val="000000"/>
                <w:szCs w:val="24"/>
                <w:lang w:eastAsia="en-US"/>
              </w:rPr>
            </w:pPr>
            <w:r w:rsidRPr="00AF3F44">
              <w:rPr>
                <w:rFonts w:ascii="Times New Roman" w:eastAsia="Calibri" w:hAnsi="Times New Roman"/>
                <w:color w:val="000000"/>
                <w:szCs w:val="24"/>
                <w:lang w:eastAsia="en-US"/>
              </w:rPr>
              <w:t>Расшифровка сокращения</w:t>
            </w:r>
          </w:p>
        </w:tc>
      </w:tr>
      <w:tr w:rsidR="002B0354" w:rsidRPr="00AF3F44" w:rsidTr="00F22292">
        <w:trPr>
          <w:trHeight w:val="399"/>
        </w:trPr>
        <w:tc>
          <w:tcPr>
            <w:tcW w:w="709" w:type="dxa"/>
          </w:tcPr>
          <w:p w:rsidR="002B0354" w:rsidRPr="00AF3F44" w:rsidRDefault="002B0354" w:rsidP="00F22292">
            <w:pPr>
              <w:suppressAutoHyphens w:val="0"/>
              <w:jc w:val="center"/>
              <w:rPr>
                <w:rFonts w:ascii="Times New Roman" w:eastAsia="Calibri" w:hAnsi="Times New Roman"/>
                <w:color w:val="000000"/>
                <w:szCs w:val="24"/>
                <w:lang w:val="en-US" w:eastAsia="en-US"/>
              </w:rPr>
            </w:pPr>
            <w:r w:rsidRPr="00AF3F44">
              <w:rPr>
                <w:rFonts w:ascii="Times New Roman" w:eastAsia="Calibri" w:hAnsi="Times New Roman"/>
                <w:color w:val="000000"/>
                <w:szCs w:val="24"/>
                <w:lang w:val="en-US" w:eastAsia="en-US"/>
              </w:rPr>
              <w:t>1</w:t>
            </w:r>
          </w:p>
        </w:tc>
        <w:tc>
          <w:tcPr>
            <w:tcW w:w="2410" w:type="dxa"/>
          </w:tcPr>
          <w:p w:rsidR="002B0354" w:rsidRPr="00AF3F44" w:rsidRDefault="002B0354" w:rsidP="00F22292">
            <w:pPr>
              <w:suppressAutoHyphens w:val="0"/>
              <w:autoSpaceDE w:val="0"/>
              <w:autoSpaceDN w:val="0"/>
              <w:adjustRightInd w:val="0"/>
              <w:jc w:val="center"/>
              <w:rPr>
                <w:rFonts w:ascii="Times New Roman" w:eastAsia="Calibri" w:hAnsi="Times New Roman"/>
                <w:color w:val="000000"/>
                <w:szCs w:val="24"/>
                <w:lang w:eastAsia="en-US"/>
              </w:rPr>
            </w:pPr>
            <w:r w:rsidRPr="00AF3F44">
              <w:rPr>
                <w:rFonts w:ascii="Times New Roman" w:eastAsia="Calibri" w:hAnsi="Times New Roman"/>
                <w:color w:val="000000"/>
                <w:szCs w:val="24"/>
                <w:lang w:eastAsia="en-US"/>
              </w:rPr>
              <w:t>НДС</w:t>
            </w:r>
          </w:p>
        </w:tc>
        <w:tc>
          <w:tcPr>
            <w:tcW w:w="7477" w:type="dxa"/>
          </w:tcPr>
          <w:p w:rsidR="002B0354" w:rsidRPr="00AF3F44" w:rsidRDefault="002B0354" w:rsidP="00F22292">
            <w:pPr>
              <w:suppressAutoHyphens w:val="0"/>
              <w:jc w:val="both"/>
              <w:rPr>
                <w:rFonts w:ascii="Times New Roman" w:eastAsia="Calibri" w:hAnsi="Times New Roman"/>
                <w:color w:val="000000"/>
                <w:szCs w:val="24"/>
                <w:lang w:eastAsia="en-US"/>
              </w:rPr>
            </w:pPr>
            <w:r w:rsidRPr="00AF3F44">
              <w:rPr>
                <w:rFonts w:ascii="Times New Roman" w:eastAsia="Calibri" w:hAnsi="Times New Roman"/>
                <w:color w:val="000000"/>
                <w:szCs w:val="24"/>
                <w:lang w:eastAsia="en-US"/>
              </w:rPr>
              <w:t>Налог на добавленную стоимость</w:t>
            </w:r>
          </w:p>
        </w:tc>
      </w:tr>
      <w:tr w:rsidR="002B0354" w:rsidRPr="00AF3F44" w:rsidTr="00F22292">
        <w:trPr>
          <w:trHeight w:val="399"/>
        </w:trPr>
        <w:tc>
          <w:tcPr>
            <w:tcW w:w="709" w:type="dxa"/>
          </w:tcPr>
          <w:p w:rsidR="002B0354" w:rsidRPr="00AF3F44" w:rsidRDefault="002B0354" w:rsidP="00F22292">
            <w:pPr>
              <w:suppressAutoHyphens w:val="0"/>
              <w:jc w:val="center"/>
              <w:rPr>
                <w:rFonts w:ascii="Times New Roman" w:eastAsia="Calibri" w:hAnsi="Times New Roman"/>
                <w:color w:val="000000"/>
                <w:szCs w:val="24"/>
                <w:lang w:eastAsia="en-US"/>
              </w:rPr>
            </w:pPr>
            <w:r w:rsidRPr="00AF3F44">
              <w:rPr>
                <w:rFonts w:ascii="Times New Roman" w:eastAsia="Calibri" w:hAnsi="Times New Roman"/>
                <w:color w:val="000000"/>
                <w:szCs w:val="24"/>
                <w:lang w:eastAsia="en-US"/>
              </w:rPr>
              <w:t>2</w:t>
            </w:r>
          </w:p>
        </w:tc>
        <w:tc>
          <w:tcPr>
            <w:tcW w:w="2410" w:type="dxa"/>
          </w:tcPr>
          <w:p w:rsidR="002B0354" w:rsidRPr="00AF3F44" w:rsidRDefault="002B0354" w:rsidP="00F22292">
            <w:pPr>
              <w:suppressAutoHyphens w:val="0"/>
              <w:autoSpaceDE w:val="0"/>
              <w:autoSpaceDN w:val="0"/>
              <w:adjustRightInd w:val="0"/>
              <w:jc w:val="center"/>
              <w:rPr>
                <w:rFonts w:ascii="Times New Roman" w:eastAsia="Calibri" w:hAnsi="Times New Roman"/>
                <w:color w:val="000000"/>
                <w:szCs w:val="24"/>
                <w:lang w:eastAsia="en-US"/>
              </w:rPr>
            </w:pPr>
            <w:r w:rsidRPr="00AF3F44">
              <w:rPr>
                <w:rFonts w:ascii="Times New Roman" w:eastAsia="Calibri" w:hAnsi="Times New Roman"/>
                <w:color w:val="000000"/>
                <w:szCs w:val="24"/>
                <w:lang w:eastAsia="en-US"/>
              </w:rPr>
              <w:t>ФГУП «ГНЦ РФ – ФЭИ»</w:t>
            </w:r>
          </w:p>
        </w:tc>
        <w:tc>
          <w:tcPr>
            <w:tcW w:w="7477" w:type="dxa"/>
          </w:tcPr>
          <w:p w:rsidR="002B0354" w:rsidRPr="00AF3F44" w:rsidRDefault="002B0354" w:rsidP="00F22292">
            <w:pPr>
              <w:suppressAutoHyphens w:val="0"/>
              <w:jc w:val="both"/>
              <w:rPr>
                <w:rFonts w:ascii="Times New Roman" w:eastAsia="Calibri" w:hAnsi="Times New Roman"/>
                <w:color w:val="000000"/>
                <w:szCs w:val="24"/>
                <w:lang w:eastAsia="en-US"/>
              </w:rPr>
            </w:pPr>
            <w:r w:rsidRPr="00AF3F44">
              <w:rPr>
                <w:rFonts w:ascii="Times New Roman" w:eastAsia="Calibri" w:hAnsi="Times New Roman"/>
                <w:szCs w:val="24"/>
                <w:lang w:eastAsia="en-US"/>
              </w:rPr>
              <w:t>Федеральное государственное унитарное предприятие «</w:t>
            </w:r>
            <w:r w:rsidRPr="00AF3F44">
              <w:rPr>
                <w:rFonts w:ascii="Times New Roman" w:eastAsia="Calibri" w:hAnsi="Times New Roman"/>
                <w:color w:val="000000"/>
                <w:spacing w:val="6"/>
                <w:szCs w:val="24"/>
                <w:lang w:eastAsia="en-US"/>
              </w:rPr>
              <w:t xml:space="preserve">Государственный научный центр Российской Федерации – Физико-энергетический институт имени А.И. </w:t>
            </w:r>
            <w:proofErr w:type="spellStart"/>
            <w:r w:rsidRPr="00AF3F44">
              <w:rPr>
                <w:rFonts w:ascii="Times New Roman" w:eastAsia="Calibri" w:hAnsi="Times New Roman"/>
                <w:color w:val="000000"/>
                <w:spacing w:val="6"/>
                <w:szCs w:val="24"/>
                <w:lang w:eastAsia="en-US"/>
              </w:rPr>
              <w:t>Лейпунского</w:t>
            </w:r>
            <w:proofErr w:type="spellEnd"/>
            <w:r w:rsidRPr="00AF3F44">
              <w:rPr>
                <w:rFonts w:ascii="Times New Roman" w:eastAsia="Calibri" w:hAnsi="Times New Roman"/>
                <w:szCs w:val="24"/>
                <w:lang w:eastAsia="en-US"/>
              </w:rPr>
              <w:t>»</w:t>
            </w:r>
          </w:p>
        </w:tc>
      </w:tr>
    </w:tbl>
    <w:p w:rsidR="002B0354" w:rsidRPr="00AF3F44" w:rsidRDefault="002B0354" w:rsidP="002B0354">
      <w:pPr>
        <w:suppressAutoHyphens w:val="0"/>
        <w:jc w:val="both"/>
        <w:rPr>
          <w:rFonts w:ascii="Times New Roman" w:eastAsia="Calibri" w:hAnsi="Times New Roman"/>
          <w:color w:val="000000"/>
          <w:szCs w:val="24"/>
          <w:lang w:eastAsia="en-US"/>
        </w:rPr>
      </w:pPr>
    </w:p>
    <w:p w:rsidR="002B0354" w:rsidRPr="00AF3F44" w:rsidRDefault="002B0354" w:rsidP="002B0354">
      <w:pPr>
        <w:suppressAutoHyphens w:val="0"/>
        <w:jc w:val="both"/>
        <w:rPr>
          <w:rFonts w:ascii="Times New Roman" w:eastAsia="Calibri" w:hAnsi="Times New Roman"/>
          <w:color w:val="000000"/>
          <w:szCs w:val="24"/>
          <w:lang w:eastAsia="en-US"/>
        </w:rPr>
      </w:pPr>
    </w:p>
    <w:tbl>
      <w:tblPr>
        <w:tblW w:w="0" w:type="auto"/>
        <w:tblInd w:w="2" w:type="dxa"/>
        <w:tblLook w:val="00A0" w:firstRow="1" w:lastRow="0" w:firstColumn="1" w:lastColumn="0" w:noHBand="0" w:noVBand="0"/>
      </w:tblPr>
      <w:tblGrid>
        <w:gridCol w:w="4998"/>
        <w:gridCol w:w="4999"/>
      </w:tblGrid>
      <w:tr w:rsidR="002B0354" w:rsidRPr="00AF3F44" w:rsidTr="00F22292">
        <w:tc>
          <w:tcPr>
            <w:tcW w:w="4998" w:type="dxa"/>
          </w:tcPr>
          <w:p w:rsidR="002B0354" w:rsidRPr="00AF3F44" w:rsidRDefault="002B0354" w:rsidP="00F22292">
            <w:pPr>
              <w:suppressAutoHyphens w:val="0"/>
              <w:jc w:val="both"/>
              <w:rPr>
                <w:rFonts w:ascii="Times New Roman" w:eastAsia="Calibri" w:hAnsi="Times New Roman"/>
                <w:color w:val="000000"/>
                <w:szCs w:val="24"/>
                <w:lang w:eastAsia="en-US"/>
              </w:rPr>
            </w:pPr>
            <w:r w:rsidRPr="00AF3F44">
              <w:rPr>
                <w:rFonts w:ascii="Times New Roman" w:eastAsia="Calibri" w:hAnsi="Times New Roman"/>
                <w:color w:val="000000"/>
                <w:szCs w:val="24"/>
                <w:lang w:eastAsia="en-US"/>
              </w:rPr>
              <w:t>Заказчик</w:t>
            </w:r>
          </w:p>
          <w:p w:rsidR="002B0354" w:rsidRPr="00AF3F44" w:rsidRDefault="002B0354" w:rsidP="00F22292">
            <w:pPr>
              <w:suppressAutoHyphens w:val="0"/>
              <w:jc w:val="both"/>
              <w:rPr>
                <w:rFonts w:ascii="Times New Roman" w:eastAsia="Calibri" w:hAnsi="Times New Roman"/>
                <w:color w:val="000000"/>
                <w:szCs w:val="24"/>
                <w:lang w:eastAsia="en-US"/>
              </w:rPr>
            </w:pPr>
            <w:r w:rsidRPr="00AF3F44">
              <w:rPr>
                <w:rFonts w:ascii="Times New Roman" w:eastAsia="Calibri" w:hAnsi="Times New Roman"/>
                <w:color w:val="000000"/>
                <w:szCs w:val="24"/>
                <w:lang w:eastAsia="en-US"/>
              </w:rPr>
              <w:t>ФГУП «ГНЦ РФ – ФЭИ»</w:t>
            </w:r>
          </w:p>
          <w:p w:rsidR="002B0354" w:rsidRPr="00AF3F44" w:rsidRDefault="002B0354" w:rsidP="00F22292">
            <w:pPr>
              <w:suppressAutoHyphens w:val="0"/>
              <w:jc w:val="both"/>
              <w:rPr>
                <w:rFonts w:ascii="Times New Roman" w:eastAsia="Calibri" w:hAnsi="Times New Roman"/>
                <w:color w:val="000000"/>
                <w:szCs w:val="24"/>
                <w:lang w:eastAsia="en-US"/>
              </w:rPr>
            </w:pPr>
            <w:r w:rsidRPr="00AF3F44">
              <w:rPr>
                <w:rFonts w:ascii="Times New Roman" w:eastAsia="Calibri" w:hAnsi="Times New Roman"/>
                <w:color w:val="000000"/>
                <w:szCs w:val="24"/>
                <w:lang w:eastAsia="en-US"/>
              </w:rPr>
              <w:t xml:space="preserve">_________________ А.А. </w:t>
            </w:r>
            <w:proofErr w:type="spellStart"/>
            <w:r w:rsidRPr="00AF3F44">
              <w:rPr>
                <w:rFonts w:ascii="Times New Roman" w:eastAsia="Calibri" w:hAnsi="Times New Roman"/>
                <w:color w:val="000000"/>
                <w:szCs w:val="24"/>
                <w:lang w:eastAsia="en-US"/>
              </w:rPr>
              <w:t>Лебезов</w:t>
            </w:r>
            <w:proofErr w:type="spellEnd"/>
          </w:p>
          <w:p w:rsidR="002B0354" w:rsidRPr="00AF3F44" w:rsidRDefault="002B0354" w:rsidP="00F22292">
            <w:pPr>
              <w:suppressAutoHyphens w:val="0"/>
              <w:jc w:val="both"/>
              <w:rPr>
                <w:rFonts w:ascii="Times New Roman" w:eastAsia="Calibri" w:hAnsi="Times New Roman"/>
                <w:color w:val="000000"/>
                <w:szCs w:val="24"/>
                <w:lang w:eastAsia="en-US"/>
              </w:rPr>
            </w:pPr>
            <w:r w:rsidRPr="00AF3F44">
              <w:rPr>
                <w:rFonts w:ascii="Times New Roman" w:eastAsia="Calibri" w:hAnsi="Times New Roman"/>
                <w:color w:val="000000"/>
                <w:szCs w:val="24"/>
                <w:lang w:eastAsia="en-US"/>
              </w:rPr>
              <w:t>М.П.</w:t>
            </w:r>
          </w:p>
        </w:tc>
        <w:tc>
          <w:tcPr>
            <w:tcW w:w="4999" w:type="dxa"/>
          </w:tcPr>
          <w:p w:rsidR="002B0354" w:rsidRPr="00AF3F44" w:rsidRDefault="002B0354" w:rsidP="00F22292">
            <w:pPr>
              <w:suppressAutoHyphens w:val="0"/>
              <w:jc w:val="both"/>
              <w:rPr>
                <w:rFonts w:ascii="Times New Roman" w:eastAsia="Calibri" w:hAnsi="Times New Roman"/>
                <w:color w:val="000000"/>
                <w:szCs w:val="24"/>
                <w:lang w:eastAsia="en-US"/>
              </w:rPr>
            </w:pPr>
            <w:r w:rsidRPr="00AF3F44">
              <w:rPr>
                <w:rFonts w:ascii="Times New Roman" w:eastAsia="Calibri" w:hAnsi="Times New Roman"/>
                <w:color w:val="000000"/>
                <w:szCs w:val="24"/>
                <w:lang w:eastAsia="en-US"/>
              </w:rPr>
              <w:t>Исполнитель</w:t>
            </w:r>
          </w:p>
          <w:p w:rsidR="002B0354" w:rsidRPr="00AF3F44" w:rsidRDefault="002B0354" w:rsidP="00F22292">
            <w:pPr>
              <w:suppressAutoHyphens w:val="0"/>
              <w:jc w:val="both"/>
              <w:rPr>
                <w:rFonts w:ascii="Times New Roman" w:eastAsia="Calibri" w:hAnsi="Times New Roman"/>
                <w:color w:val="000000"/>
                <w:szCs w:val="24"/>
                <w:lang w:eastAsia="en-US"/>
              </w:rPr>
            </w:pPr>
            <w:r w:rsidRPr="00AF3F44">
              <w:rPr>
                <w:rFonts w:ascii="Times New Roman" w:eastAsia="Calibri" w:hAnsi="Times New Roman"/>
                <w:color w:val="000000"/>
                <w:szCs w:val="24"/>
                <w:lang w:eastAsia="en-US"/>
              </w:rPr>
              <w:t>______________________</w:t>
            </w:r>
          </w:p>
          <w:p w:rsidR="002B0354" w:rsidRPr="00AF3F44" w:rsidRDefault="002B0354" w:rsidP="00F22292">
            <w:pPr>
              <w:suppressAutoHyphens w:val="0"/>
              <w:jc w:val="both"/>
              <w:rPr>
                <w:rFonts w:ascii="Times New Roman" w:eastAsia="Calibri" w:hAnsi="Times New Roman"/>
                <w:color w:val="000000"/>
                <w:szCs w:val="24"/>
                <w:lang w:eastAsia="en-US"/>
              </w:rPr>
            </w:pPr>
            <w:r w:rsidRPr="00AF3F44">
              <w:rPr>
                <w:rFonts w:ascii="Times New Roman" w:eastAsia="Calibri" w:hAnsi="Times New Roman"/>
                <w:color w:val="000000"/>
                <w:szCs w:val="24"/>
                <w:lang w:eastAsia="en-US"/>
              </w:rPr>
              <w:t>_________________ ______________</w:t>
            </w:r>
          </w:p>
          <w:p w:rsidR="002B0354" w:rsidRPr="00AF3F44" w:rsidRDefault="002B0354" w:rsidP="00F22292">
            <w:pPr>
              <w:suppressAutoHyphens w:val="0"/>
              <w:jc w:val="both"/>
              <w:rPr>
                <w:rFonts w:ascii="Times New Roman" w:eastAsia="Calibri" w:hAnsi="Times New Roman"/>
                <w:color w:val="000000"/>
                <w:szCs w:val="24"/>
                <w:lang w:eastAsia="en-US"/>
              </w:rPr>
            </w:pPr>
            <w:r w:rsidRPr="00AF3F44">
              <w:rPr>
                <w:rFonts w:ascii="Times New Roman" w:eastAsia="Calibri" w:hAnsi="Times New Roman"/>
                <w:color w:val="000000"/>
                <w:szCs w:val="24"/>
                <w:lang w:eastAsia="en-US"/>
              </w:rPr>
              <w:t>М.П.</w:t>
            </w:r>
          </w:p>
        </w:tc>
      </w:tr>
    </w:tbl>
    <w:p w:rsidR="002B0354" w:rsidRPr="00AF3F44" w:rsidRDefault="002B0354" w:rsidP="002B0354">
      <w:pPr>
        <w:keepNext/>
        <w:tabs>
          <w:tab w:val="left" w:pos="1545"/>
          <w:tab w:val="right" w:pos="15420"/>
        </w:tabs>
        <w:outlineLvl w:val="0"/>
        <w:rPr>
          <w:rFonts w:ascii="Times New Roman" w:eastAsia="Calibri" w:hAnsi="Times New Roman"/>
          <w:szCs w:val="24"/>
          <w:lang w:eastAsia="en-US"/>
        </w:rPr>
        <w:sectPr w:rsidR="002B0354" w:rsidRPr="00AF3F44" w:rsidSect="00B935CC">
          <w:pgSz w:w="11906" w:h="16838"/>
          <w:pgMar w:top="568" w:right="424" w:bottom="1134" w:left="1276" w:header="720" w:footer="720" w:gutter="0"/>
          <w:cols w:space="720"/>
          <w:docGrid w:linePitch="360"/>
        </w:sectPr>
      </w:pPr>
    </w:p>
    <w:p w:rsidR="002B0354" w:rsidRDefault="002B0354" w:rsidP="002B0354">
      <w:pPr>
        <w:keepNext/>
        <w:tabs>
          <w:tab w:val="left" w:pos="1545"/>
          <w:tab w:val="right" w:pos="15420"/>
        </w:tabs>
        <w:jc w:val="right"/>
        <w:outlineLvl w:val="0"/>
        <w:rPr>
          <w:rFonts w:ascii="Times New Roman" w:hAnsi="Times New Roman"/>
          <w:szCs w:val="24"/>
        </w:rPr>
      </w:pPr>
    </w:p>
    <w:p w:rsidR="002B0354" w:rsidRPr="00156B3C" w:rsidRDefault="002B0354" w:rsidP="002B0354">
      <w:pPr>
        <w:keepNext/>
        <w:tabs>
          <w:tab w:val="left" w:pos="1545"/>
          <w:tab w:val="right" w:pos="15420"/>
        </w:tabs>
        <w:jc w:val="right"/>
        <w:outlineLvl w:val="0"/>
        <w:rPr>
          <w:rFonts w:ascii="Times New Roman" w:hAnsi="Times New Roman"/>
          <w:snapToGrid w:val="0"/>
          <w:szCs w:val="24"/>
        </w:rPr>
      </w:pPr>
      <w:r w:rsidRPr="00AF3F44">
        <w:rPr>
          <w:rFonts w:ascii="Times New Roman" w:hAnsi="Times New Roman"/>
          <w:szCs w:val="24"/>
        </w:rPr>
        <w:t xml:space="preserve">Приложение № 2 </w:t>
      </w:r>
      <w:r w:rsidRPr="00AF3F44">
        <w:rPr>
          <w:rFonts w:ascii="Times New Roman" w:hAnsi="Times New Roman"/>
          <w:snapToGrid w:val="0"/>
          <w:szCs w:val="24"/>
        </w:rPr>
        <w:t>к договору</w:t>
      </w:r>
    </w:p>
    <w:p w:rsidR="002B0354" w:rsidRPr="00AF3F44" w:rsidRDefault="002B0354" w:rsidP="002B0354">
      <w:pPr>
        <w:keepNext/>
        <w:tabs>
          <w:tab w:val="left" w:pos="1545"/>
          <w:tab w:val="right" w:pos="15420"/>
        </w:tabs>
        <w:jc w:val="right"/>
        <w:outlineLvl w:val="0"/>
        <w:rPr>
          <w:rFonts w:ascii="Times New Roman" w:hAnsi="Times New Roman"/>
          <w:szCs w:val="24"/>
        </w:rPr>
      </w:pPr>
      <w:r w:rsidRPr="00AF3F44">
        <w:rPr>
          <w:rFonts w:ascii="Times New Roman" w:hAnsi="Times New Roman"/>
          <w:snapToGrid w:val="0"/>
          <w:szCs w:val="24"/>
        </w:rPr>
        <w:t>от «___» ___________ 2014 № ___________</w:t>
      </w:r>
    </w:p>
    <w:p w:rsidR="002B0354" w:rsidRPr="00AF3F44" w:rsidRDefault="002B0354" w:rsidP="002B0354">
      <w:pPr>
        <w:jc w:val="center"/>
        <w:rPr>
          <w:rFonts w:ascii="Times New Roman" w:hAnsi="Times New Roman"/>
          <w:szCs w:val="24"/>
        </w:rPr>
      </w:pPr>
      <w:r w:rsidRPr="00AF3F44">
        <w:rPr>
          <w:rFonts w:ascii="Times New Roman" w:hAnsi="Times New Roman"/>
          <w:szCs w:val="24"/>
        </w:rPr>
        <w:t>КАЛЕНДАРНЫЙ ПЛАН</w:t>
      </w:r>
    </w:p>
    <w:p w:rsidR="002B0354" w:rsidRPr="00AF3F44" w:rsidRDefault="002B0354" w:rsidP="002B0354">
      <w:pPr>
        <w:jc w:val="center"/>
        <w:rPr>
          <w:rFonts w:ascii="Times New Roman" w:hAnsi="Times New Roman"/>
          <w:szCs w:val="24"/>
        </w:rPr>
      </w:pPr>
      <w:r w:rsidRPr="00AF3F44">
        <w:rPr>
          <w:rFonts w:ascii="Times New Roman" w:hAnsi="Times New Roman"/>
          <w:szCs w:val="24"/>
        </w:rPr>
        <w:t>на выполнение работ по оформлению технической документации и правоустанавливающих документов</w:t>
      </w:r>
      <w:r w:rsidRPr="00AF3F44">
        <w:rPr>
          <w:rFonts w:ascii="Times New Roman" w:hAnsi="Times New Roman"/>
          <w:szCs w:val="24"/>
        </w:rPr>
        <w:br/>
        <w:t>на объекты недвижимого имущества</w:t>
      </w:r>
    </w:p>
    <w:p w:rsidR="002B0354" w:rsidRPr="00AF3F44" w:rsidRDefault="002B0354" w:rsidP="002B0354">
      <w:pPr>
        <w:jc w:val="center"/>
        <w:rPr>
          <w:rFonts w:ascii="Times New Roman" w:hAnsi="Times New Roman"/>
          <w:szCs w:val="24"/>
        </w:rPr>
      </w:pPr>
    </w:p>
    <w:tbl>
      <w:tblPr>
        <w:tblW w:w="15048" w:type="dxa"/>
        <w:jc w:val="center"/>
        <w:tblInd w:w="-6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06"/>
        <w:gridCol w:w="2694"/>
        <w:gridCol w:w="8788"/>
        <w:gridCol w:w="1418"/>
        <w:gridCol w:w="1342"/>
      </w:tblGrid>
      <w:tr w:rsidR="002B0354" w:rsidRPr="00AF3F44" w:rsidTr="00F22292">
        <w:trPr>
          <w:cantSplit/>
          <w:trHeight w:val="331"/>
          <w:jc w:val="center"/>
        </w:trPr>
        <w:tc>
          <w:tcPr>
            <w:tcW w:w="806" w:type="dxa"/>
            <w:vMerge w:val="restart"/>
            <w:vAlign w:val="center"/>
          </w:tcPr>
          <w:p w:rsidR="002B0354" w:rsidRPr="00AF3F44" w:rsidRDefault="002B0354" w:rsidP="00F22292">
            <w:pPr>
              <w:jc w:val="center"/>
              <w:rPr>
                <w:rFonts w:ascii="Times New Roman" w:hAnsi="Times New Roman"/>
                <w:sz w:val="22"/>
                <w:szCs w:val="22"/>
              </w:rPr>
            </w:pPr>
            <w:r w:rsidRPr="00AF3F44">
              <w:rPr>
                <w:rFonts w:ascii="Times New Roman" w:hAnsi="Times New Roman"/>
                <w:sz w:val="22"/>
                <w:szCs w:val="22"/>
              </w:rPr>
              <w:t>№ этапа</w:t>
            </w:r>
          </w:p>
        </w:tc>
        <w:tc>
          <w:tcPr>
            <w:tcW w:w="2694" w:type="dxa"/>
            <w:vMerge w:val="restart"/>
            <w:vAlign w:val="center"/>
          </w:tcPr>
          <w:p w:rsidR="002B0354" w:rsidRPr="00AF3F44" w:rsidRDefault="002B0354" w:rsidP="00F22292">
            <w:pPr>
              <w:jc w:val="center"/>
              <w:rPr>
                <w:rFonts w:ascii="Times New Roman" w:hAnsi="Times New Roman"/>
                <w:sz w:val="22"/>
                <w:szCs w:val="22"/>
              </w:rPr>
            </w:pPr>
            <w:r w:rsidRPr="00AF3F44">
              <w:rPr>
                <w:rFonts w:ascii="Times New Roman" w:hAnsi="Times New Roman"/>
                <w:sz w:val="22"/>
                <w:szCs w:val="22"/>
              </w:rPr>
              <w:t>Наименование этапа и его содержание</w:t>
            </w:r>
          </w:p>
        </w:tc>
        <w:tc>
          <w:tcPr>
            <w:tcW w:w="8788" w:type="dxa"/>
            <w:vMerge w:val="restart"/>
            <w:vAlign w:val="center"/>
          </w:tcPr>
          <w:p w:rsidR="002B0354" w:rsidRPr="00AF3F44" w:rsidRDefault="002B0354" w:rsidP="00F22292">
            <w:pPr>
              <w:jc w:val="center"/>
              <w:rPr>
                <w:rFonts w:ascii="Times New Roman" w:hAnsi="Times New Roman"/>
                <w:sz w:val="22"/>
                <w:szCs w:val="22"/>
              </w:rPr>
            </w:pPr>
            <w:r w:rsidRPr="00AF3F44">
              <w:rPr>
                <w:rFonts w:ascii="Times New Roman" w:hAnsi="Times New Roman"/>
                <w:sz w:val="22"/>
                <w:szCs w:val="22"/>
              </w:rPr>
              <w:t>Результат этапа работ</w:t>
            </w:r>
          </w:p>
        </w:tc>
        <w:tc>
          <w:tcPr>
            <w:tcW w:w="2760" w:type="dxa"/>
            <w:gridSpan w:val="2"/>
            <w:vAlign w:val="center"/>
          </w:tcPr>
          <w:p w:rsidR="002B0354" w:rsidRPr="00AF3F44" w:rsidRDefault="002B0354" w:rsidP="00F22292">
            <w:pPr>
              <w:jc w:val="center"/>
              <w:rPr>
                <w:rFonts w:ascii="Times New Roman" w:hAnsi="Times New Roman"/>
                <w:sz w:val="22"/>
                <w:szCs w:val="22"/>
              </w:rPr>
            </w:pPr>
            <w:r w:rsidRPr="00AF3F44">
              <w:rPr>
                <w:rFonts w:ascii="Times New Roman" w:hAnsi="Times New Roman"/>
                <w:sz w:val="22"/>
                <w:szCs w:val="22"/>
              </w:rPr>
              <w:t>Срок выполнения</w:t>
            </w:r>
          </w:p>
        </w:tc>
      </w:tr>
      <w:tr w:rsidR="002B0354" w:rsidRPr="00AF3F44" w:rsidTr="00F22292">
        <w:trPr>
          <w:cantSplit/>
          <w:trHeight w:val="394"/>
          <w:jc w:val="center"/>
        </w:trPr>
        <w:tc>
          <w:tcPr>
            <w:tcW w:w="806" w:type="dxa"/>
            <w:vMerge/>
          </w:tcPr>
          <w:p w:rsidR="002B0354" w:rsidRPr="00AF3F44" w:rsidRDefault="002B0354" w:rsidP="00F22292">
            <w:pPr>
              <w:ind w:right="57"/>
              <w:jc w:val="center"/>
              <w:rPr>
                <w:rFonts w:ascii="Times New Roman" w:hAnsi="Times New Roman"/>
                <w:snapToGrid w:val="0"/>
                <w:sz w:val="22"/>
                <w:szCs w:val="22"/>
              </w:rPr>
            </w:pPr>
          </w:p>
        </w:tc>
        <w:tc>
          <w:tcPr>
            <w:tcW w:w="2694" w:type="dxa"/>
            <w:vMerge/>
          </w:tcPr>
          <w:p w:rsidR="002B0354" w:rsidRPr="00AF3F44" w:rsidRDefault="002B0354" w:rsidP="00F22292">
            <w:pPr>
              <w:ind w:right="57"/>
              <w:jc w:val="center"/>
              <w:rPr>
                <w:rFonts w:ascii="Times New Roman" w:hAnsi="Times New Roman"/>
                <w:sz w:val="22"/>
                <w:szCs w:val="22"/>
              </w:rPr>
            </w:pPr>
          </w:p>
        </w:tc>
        <w:tc>
          <w:tcPr>
            <w:tcW w:w="8788" w:type="dxa"/>
            <w:vMerge/>
          </w:tcPr>
          <w:p w:rsidR="002B0354" w:rsidRPr="00AF3F44" w:rsidRDefault="002B0354" w:rsidP="00F22292">
            <w:pPr>
              <w:ind w:right="57"/>
              <w:jc w:val="center"/>
              <w:rPr>
                <w:rFonts w:ascii="Times New Roman" w:hAnsi="Times New Roman"/>
                <w:sz w:val="22"/>
                <w:szCs w:val="22"/>
              </w:rPr>
            </w:pPr>
          </w:p>
        </w:tc>
        <w:tc>
          <w:tcPr>
            <w:tcW w:w="1418" w:type="dxa"/>
          </w:tcPr>
          <w:p w:rsidR="002B0354" w:rsidRPr="00AF3F44" w:rsidRDefault="002B0354" w:rsidP="00F22292">
            <w:pPr>
              <w:ind w:right="57"/>
              <w:jc w:val="center"/>
              <w:rPr>
                <w:rFonts w:ascii="Times New Roman" w:hAnsi="Times New Roman"/>
                <w:sz w:val="22"/>
                <w:szCs w:val="22"/>
              </w:rPr>
            </w:pPr>
            <w:r w:rsidRPr="00AF3F44">
              <w:rPr>
                <w:rFonts w:ascii="Times New Roman" w:hAnsi="Times New Roman"/>
                <w:sz w:val="22"/>
                <w:szCs w:val="22"/>
              </w:rPr>
              <w:t>Начало</w:t>
            </w:r>
          </w:p>
        </w:tc>
        <w:tc>
          <w:tcPr>
            <w:tcW w:w="1342" w:type="dxa"/>
          </w:tcPr>
          <w:p w:rsidR="002B0354" w:rsidRPr="00AF3F44" w:rsidRDefault="002B0354" w:rsidP="00F22292">
            <w:pPr>
              <w:ind w:right="57"/>
              <w:jc w:val="center"/>
              <w:rPr>
                <w:rFonts w:ascii="Times New Roman" w:hAnsi="Times New Roman"/>
                <w:sz w:val="22"/>
                <w:szCs w:val="22"/>
              </w:rPr>
            </w:pPr>
            <w:r w:rsidRPr="00AF3F44">
              <w:rPr>
                <w:rFonts w:ascii="Times New Roman" w:hAnsi="Times New Roman"/>
                <w:sz w:val="22"/>
                <w:szCs w:val="22"/>
              </w:rPr>
              <w:t>Окончание</w:t>
            </w:r>
          </w:p>
        </w:tc>
      </w:tr>
      <w:tr w:rsidR="002B0354" w:rsidRPr="00AF3F44" w:rsidTr="00F22292">
        <w:trPr>
          <w:trHeight w:val="753"/>
          <w:jc w:val="center"/>
        </w:trPr>
        <w:tc>
          <w:tcPr>
            <w:tcW w:w="806" w:type="dxa"/>
            <w:tcBorders>
              <w:top w:val="single" w:sz="4" w:space="0" w:color="auto"/>
              <w:left w:val="single" w:sz="4" w:space="0" w:color="auto"/>
              <w:bottom w:val="single" w:sz="4" w:space="0" w:color="auto"/>
            </w:tcBorders>
          </w:tcPr>
          <w:p w:rsidR="002B0354" w:rsidRPr="00AF3F44" w:rsidRDefault="002B0354" w:rsidP="00F22292">
            <w:pPr>
              <w:jc w:val="center"/>
              <w:rPr>
                <w:rFonts w:ascii="Times New Roman" w:hAnsi="Times New Roman"/>
                <w:sz w:val="22"/>
                <w:szCs w:val="22"/>
              </w:rPr>
            </w:pPr>
            <w:r w:rsidRPr="00AF3F44">
              <w:rPr>
                <w:rFonts w:ascii="Times New Roman" w:hAnsi="Times New Roman"/>
                <w:sz w:val="22"/>
                <w:szCs w:val="22"/>
              </w:rPr>
              <w:t>1</w:t>
            </w:r>
          </w:p>
        </w:tc>
        <w:tc>
          <w:tcPr>
            <w:tcW w:w="2694" w:type="dxa"/>
            <w:tcBorders>
              <w:top w:val="single" w:sz="4" w:space="0" w:color="auto"/>
              <w:bottom w:val="single" w:sz="4" w:space="0" w:color="auto"/>
            </w:tcBorders>
          </w:tcPr>
          <w:p w:rsidR="002B0354" w:rsidRPr="00AF3F44" w:rsidRDefault="002B0354" w:rsidP="00F22292">
            <w:pPr>
              <w:rPr>
                <w:rFonts w:ascii="Times New Roman" w:hAnsi="Times New Roman"/>
                <w:sz w:val="22"/>
                <w:szCs w:val="22"/>
              </w:rPr>
            </w:pPr>
            <w:r w:rsidRPr="00AF3F44">
              <w:rPr>
                <w:rFonts w:ascii="Times New Roman" w:hAnsi="Times New Roman"/>
                <w:sz w:val="22"/>
                <w:szCs w:val="22"/>
              </w:rPr>
              <w:t>Оформление технической документации и внесение сведений в государственный кадастр недвижимости</w:t>
            </w:r>
          </w:p>
        </w:tc>
        <w:tc>
          <w:tcPr>
            <w:tcW w:w="8788" w:type="dxa"/>
            <w:tcBorders>
              <w:top w:val="single" w:sz="4" w:space="0" w:color="auto"/>
              <w:bottom w:val="single" w:sz="4" w:space="0" w:color="auto"/>
            </w:tcBorders>
          </w:tcPr>
          <w:p w:rsidR="002B0354" w:rsidRPr="00AF3F44" w:rsidRDefault="002B0354" w:rsidP="002B0354">
            <w:pPr>
              <w:numPr>
                <w:ilvl w:val="0"/>
                <w:numId w:val="7"/>
              </w:numPr>
              <w:suppressAutoHyphens w:val="0"/>
              <w:ind w:left="317" w:hanging="317"/>
              <w:jc w:val="center"/>
              <w:rPr>
                <w:rFonts w:ascii="Times New Roman" w:hAnsi="Times New Roman"/>
                <w:sz w:val="22"/>
                <w:szCs w:val="22"/>
              </w:rPr>
            </w:pPr>
            <w:r w:rsidRPr="00AF3F44">
              <w:rPr>
                <w:rFonts w:ascii="Times New Roman" w:hAnsi="Times New Roman"/>
                <w:sz w:val="22"/>
                <w:szCs w:val="22"/>
              </w:rPr>
              <w:t>Акт о приемке выполненных работ.</w:t>
            </w:r>
          </w:p>
          <w:p w:rsidR="002B0354" w:rsidRPr="00AF3F44" w:rsidRDefault="002B0354" w:rsidP="00F22292">
            <w:pPr>
              <w:rPr>
                <w:rFonts w:ascii="Times New Roman" w:hAnsi="Times New Roman"/>
                <w:sz w:val="22"/>
                <w:szCs w:val="22"/>
                <w:u w:val="single"/>
              </w:rPr>
            </w:pPr>
            <w:r w:rsidRPr="00AF3F44">
              <w:rPr>
                <w:rFonts w:ascii="Times New Roman" w:hAnsi="Times New Roman"/>
                <w:sz w:val="22"/>
                <w:szCs w:val="22"/>
                <w:u w:val="single"/>
              </w:rPr>
              <w:t xml:space="preserve">По вновь построенным объектам недвижимого имущества: </w:t>
            </w:r>
          </w:p>
          <w:p w:rsidR="002B0354" w:rsidRPr="00AF3F44" w:rsidRDefault="002B0354" w:rsidP="002B0354">
            <w:pPr>
              <w:numPr>
                <w:ilvl w:val="0"/>
                <w:numId w:val="7"/>
              </w:numPr>
              <w:suppressAutoHyphens w:val="0"/>
              <w:ind w:left="317" w:hanging="317"/>
              <w:jc w:val="center"/>
              <w:rPr>
                <w:rFonts w:ascii="Times New Roman" w:hAnsi="Times New Roman"/>
                <w:sz w:val="22"/>
                <w:szCs w:val="22"/>
              </w:rPr>
            </w:pPr>
            <w:r w:rsidRPr="00AF3F44">
              <w:rPr>
                <w:rFonts w:ascii="Times New Roman" w:hAnsi="Times New Roman"/>
                <w:sz w:val="22"/>
                <w:szCs w:val="22"/>
              </w:rPr>
              <w:t>Технические планы на 3 объекта.</w:t>
            </w:r>
          </w:p>
          <w:p w:rsidR="002B0354" w:rsidRPr="00AF3F44" w:rsidRDefault="002B0354" w:rsidP="002B0354">
            <w:pPr>
              <w:numPr>
                <w:ilvl w:val="0"/>
                <w:numId w:val="7"/>
              </w:numPr>
              <w:suppressAutoHyphens w:val="0"/>
              <w:ind w:left="317" w:hanging="317"/>
              <w:jc w:val="center"/>
              <w:rPr>
                <w:rFonts w:ascii="Times New Roman" w:hAnsi="Times New Roman"/>
                <w:sz w:val="22"/>
                <w:szCs w:val="22"/>
              </w:rPr>
            </w:pPr>
            <w:r w:rsidRPr="00AF3F44">
              <w:rPr>
                <w:rFonts w:ascii="Times New Roman" w:hAnsi="Times New Roman"/>
                <w:sz w:val="22"/>
                <w:szCs w:val="22"/>
              </w:rPr>
              <w:t>Кадастровые паспорта на 3 объекта.</w:t>
            </w:r>
          </w:p>
          <w:p w:rsidR="002B0354" w:rsidRPr="00AF3F44" w:rsidRDefault="002B0354" w:rsidP="00F22292">
            <w:pPr>
              <w:rPr>
                <w:rFonts w:ascii="Times New Roman" w:hAnsi="Times New Roman"/>
                <w:sz w:val="22"/>
                <w:szCs w:val="22"/>
                <w:u w:val="single"/>
              </w:rPr>
            </w:pPr>
            <w:r w:rsidRPr="00AF3F44">
              <w:rPr>
                <w:rFonts w:ascii="Times New Roman" w:hAnsi="Times New Roman"/>
                <w:sz w:val="22"/>
                <w:szCs w:val="22"/>
                <w:u w:val="single"/>
              </w:rPr>
              <w:t>По объектам недвижимого имущества с изменившимися техническими характеристиками:</w:t>
            </w:r>
          </w:p>
          <w:p w:rsidR="002B0354" w:rsidRPr="00AF3F44" w:rsidRDefault="002B0354" w:rsidP="002B0354">
            <w:pPr>
              <w:numPr>
                <w:ilvl w:val="0"/>
                <w:numId w:val="7"/>
              </w:numPr>
              <w:suppressAutoHyphens w:val="0"/>
              <w:ind w:left="317" w:hanging="317"/>
              <w:jc w:val="center"/>
              <w:rPr>
                <w:rFonts w:ascii="Times New Roman" w:hAnsi="Times New Roman"/>
                <w:sz w:val="22"/>
                <w:szCs w:val="22"/>
              </w:rPr>
            </w:pPr>
            <w:r w:rsidRPr="00AF3F44">
              <w:rPr>
                <w:rFonts w:ascii="Times New Roman" w:hAnsi="Times New Roman"/>
                <w:sz w:val="22"/>
                <w:szCs w:val="22"/>
              </w:rPr>
              <w:t>Технические паспорта на 10 объектов.</w:t>
            </w:r>
          </w:p>
          <w:p w:rsidR="002B0354" w:rsidRPr="00AF3F44" w:rsidRDefault="002B0354" w:rsidP="002B0354">
            <w:pPr>
              <w:numPr>
                <w:ilvl w:val="0"/>
                <w:numId w:val="7"/>
              </w:numPr>
              <w:suppressAutoHyphens w:val="0"/>
              <w:ind w:left="317" w:hanging="317"/>
              <w:jc w:val="center"/>
              <w:rPr>
                <w:rFonts w:ascii="Times New Roman" w:hAnsi="Times New Roman"/>
                <w:sz w:val="22"/>
                <w:szCs w:val="22"/>
              </w:rPr>
            </w:pPr>
            <w:r w:rsidRPr="00AF3F44">
              <w:rPr>
                <w:rFonts w:ascii="Times New Roman" w:hAnsi="Times New Roman"/>
                <w:sz w:val="22"/>
                <w:szCs w:val="22"/>
              </w:rPr>
              <w:t>Технические планы на 10 объектов.</w:t>
            </w:r>
          </w:p>
          <w:p w:rsidR="002B0354" w:rsidRPr="00AF3F44" w:rsidRDefault="002B0354" w:rsidP="002B0354">
            <w:pPr>
              <w:numPr>
                <w:ilvl w:val="0"/>
                <w:numId w:val="7"/>
              </w:numPr>
              <w:suppressAutoHyphens w:val="0"/>
              <w:ind w:left="317" w:hanging="317"/>
              <w:jc w:val="center"/>
              <w:rPr>
                <w:rFonts w:ascii="Times New Roman" w:hAnsi="Times New Roman"/>
                <w:sz w:val="22"/>
                <w:szCs w:val="22"/>
              </w:rPr>
            </w:pPr>
            <w:r w:rsidRPr="00AF3F44">
              <w:rPr>
                <w:rFonts w:ascii="Times New Roman" w:hAnsi="Times New Roman"/>
                <w:sz w:val="22"/>
                <w:szCs w:val="22"/>
              </w:rPr>
              <w:t>Кадастровые паспорта на 10 объектов.</w:t>
            </w:r>
          </w:p>
          <w:p w:rsidR="002B0354" w:rsidRPr="00AF3F44" w:rsidRDefault="002B0354" w:rsidP="00F22292">
            <w:pPr>
              <w:rPr>
                <w:rFonts w:ascii="Times New Roman" w:hAnsi="Times New Roman"/>
                <w:sz w:val="22"/>
                <w:szCs w:val="22"/>
                <w:u w:val="single"/>
              </w:rPr>
            </w:pPr>
            <w:r w:rsidRPr="00AF3F44">
              <w:rPr>
                <w:rFonts w:ascii="Times New Roman" w:hAnsi="Times New Roman"/>
                <w:sz w:val="22"/>
                <w:szCs w:val="22"/>
                <w:u w:val="single"/>
              </w:rPr>
              <w:t>По объектам недвижимого имущества, выявленным по итогам инвентаризации:</w:t>
            </w:r>
          </w:p>
          <w:p w:rsidR="002B0354" w:rsidRPr="00AF3F44" w:rsidRDefault="002B0354" w:rsidP="002B0354">
            <w:pPr>
              <w:numPr>
                <w:ilvl w:val="0"/>
                <w:numId w:val="7"/>
              </w:numPr>
              <w:suppressAutoHyphens w:val="0"/>
              <w:ind w:left="317" w:hanging="317"/>
              <w:jc w:val="center"/>
              <w:rPr>
                <w:rFonts w:ascii="Times New Roman" w:hAnsi="Times New Roman"/>
                <w:sz w:val="22"/>
                <w:szCs w:val="22"/>
              </w:rPr>
            </w:pPr>
            <w:r w:rsidRPr="00AF3F44">
              <w:rPr>
                <w:rFonts w:ascii="Times New Roman" w:hAnsi="Times New Roman"/>
                <w:sz w:val="22"/>
                <w:szCs w:val="22"/>
              </w:rPr>
              <w:t>Технические паспорта на 16 объектов.</w:t>
            </w:r>
          </w:p>
          <w:p w:rsidR="002B0354" w:rsidRPr="00AF3F44" w:rsidRDefault="002B0354" w:rsidP="002B0354">
            <w:pPr>
              <w:numPr>
                <w:ilvl w:val="0"/>
                <w:numId w:val="7"/>
              </w:numPr>
              <w:suppressAutoHyphens w:val="0"/>
              <w:ind w:left="317" w:hanging="317"/>
              <w:jc w:val="center"/>
              <w:rPr>
                <w:rFonts w:ascii="Times New Roman" w:hAnsi="Times New Roman"/>
                <w:sz w:val="22"/>
                <w:szCs w:val="22"/>
              </w:rPr>
            </w:pPr>
            <w:r w:rsidRPr="00AF3F44">
              <w:rPr>
                <w:rFonts w:ascii="Times New Roman" w:hAnsi="Times New Roman"/>
                <w:sz w:val="22"/>
                <w:szCs w:val="22"/>
              </w:rPr>
              <w:t>Технические планы на 16 объектов.</w:t>
            </w:r>
          </w:p>
          <w:p w:rsidR="002B0354" w:rsidRPr="00AF3F44" w:rsidRDefault="002B0354" w:rsidP="002B0354">
            <w:pPr>
              <w:numPr>
                <w:ilvl w:val="0"/>
                <w:numId w:val="7"/>
              </w:numPr>
              <w:suppressAutoHyphens w:val="0"/>
              <w:ind w:left="317" w:hanging="317"/>
              <w:jc w:val="center"/>
              <w:rPr>
                <w:rFonts w:ascii="Times New Roman" w:hAnsi="Times New Roman"/>
                <w:sz w:val="22"/>
                <w:szCs w:val="22"/>
              </w:rPr>
            </w:pPr>
            <w:r w:rsidRPr="00AF3F44">
              <w:rPr>
                <w:rFonts w:ascii="Times New Roman" w:hAnsi="Times New Roman"/>
                <w:sz w:val="22"/>
                <w:szCs w:val="22"/>
              </w:rPr>
              <w:t>Кадастровые паспорта на 16 объектов.</w:t>
            </w:r>
          </w:p>
          <w:p w:rsidR="002B0354" w:rsidRPr="00AF3F44" w:rsidRDefault="002B0354" w:rsidP="00F22292">
            <w:pPr>
              <w:rPr>
                <w:rFonts w:ascii="Times New Roman" w:hAnsi="Times New Roman"/>
                <w:sz w:val="22"/>
                <w:szCs w:val="22"/>
                <w:u w:val="single"/>
              </w:rPr>
            </w:pPr>
            <w:r w:rsidRPr="00AF3F44">
              <w:rPr>
                <w:rFonts w:ascii="Times New Roman" w:hAnsi="Times New Roman"/>
                <w:sz w:val="22"/>
                <w:szCs w:val="22"/>
                <w:u w:val="single"/>
              </w:rPr>
              <w:t>По объектам, имеющим признаки некапитальных строений, выявленным по итогам инвентаризации:</w:t>
            </w:r>
          </w:p>
          <w:p w:rsidR="002B0354" w:rsidRPr="00AF3F44" w:rsidRDefault="002B0354" w:rsidP="002B0354">
            <w:pPr>
              <w:numPr>
                <w:ilvl w:val="0"/>
                <w:numId w:val="7"/>
              </w:numPr>
              <w:suppressAutoHyphens w:val="0"/>
              <w:ind w:left="317" w:hanging="317"/>
              <w:jc w:val="center"/>
              <w:rPr>
                <w:rFonts w:ascii="Times New Roman" w:hAnsi="Times New Roman"/>
                <w:sz w:val="22"/>
                <w:szCs w:val="22"/>
              </w:rPr>
            </w:pPr>
            <w:r w:rsidRPr="00AF3F44">
              <w:rPr>
                <w:rFonts w:ascii="Times New Roman" w:hAnsi="Times New Roman"/>
                <w:sz w:val="22"/>
                <w:szCs w:val="22"/>
              </w:rPr>
              <w:t>Технические заключения (акты, справки) на 60 объектов.</w:t>
            </w:r>
          </w:p>
        </w:tc>
        <w:tc>
          <w:tcPr>
            <w:tcW w:w="1418" w:type="dxa"/>
            <w:tcBorders>
              <w:top w:val="single" w:sz="4" w:space="0" w:color="auto"/>
              <w:bottom w:val="single" w:sz="4" w:space="0" w:color="auto"/>
            </w:tcBorders>
          </w:tcPr>
          <w:p w:rsidR="002B0354" w:rsidRPr="00AF3F44" w:rsidRDefault="002B0354" w:rsidP="00F22292">
            <w:pPr>
              <w:jc w:val="center"/>
              <w:rPr>
                <w:rFonts w:ascii="Times New Roman" w:hAnsi="Times New Roman"/>
                <w:sz w:val="22"/>
                <w:szCs w:val="22"/>
              </w:rPr>
            </w:pPr>
            <w:r w:rsidRPr="00AF3F44">
              <w:rPr>
                <w:rFonts w:ascii="Times New Roman" w:hAnsi="Times New Roman"/>
                <w:sz w:val="22"/>
                <w:szCs w:val="22"/>
              </w:rPr>
              <w:t>01.09.2014</w:t>
            </w:r>
          </w:p>
        </w:tc>
        <w:tc>
          <w:tcPr>
            <w:tcW w:w="1342" w:type="dxa"/>
            <w:tcBorders>
              <w:top w:val="single" w:sz="4" w:space="0" w:color="auto"/>
              <w:bottom w:val="single" w:sz="4" w:space="0" w:color="auto"/>
            </w:tcBorders>
          </w:tcPr>
          <w:p w:rsidR="002B0354" w:rsidRPr="00AF3F44" w:rsidRDefault="002B0354" w:rsidP="00F22292">
            <w:pPr>
              <w:ind w:right="-108"/>
              <w:jc w:val="center"/>
              <w:rPr>
                <w:rFonts w:ascii="Times New Roman" w:hAnsi="Times New Roman"/>
                <w:sz w:val="22"/>
                <w:szCs w:val="22"/>
              </w:rPr>
            </w:pPr>
            <w:r w:rsidRPr="00AF3F44">
              <w:rPr>
                <w:rFonts w:ascii="Times New Roman" w:hAnsi="Times New Roman"/>
                <w:sz w:val="22"/>
                <w:szCs w:val="22"/>
              </w:rPr>
              <w:t>01.10.2014</w:t>
            </w:r>
          </w:p>
        </w:tc>
      </w:tr>
      <w:tr w:rsidR="002B0354" w:rsidRPr="00AF3F44" w:rsidTr="00F22292">
        <w:trPr>
          <w:trHeight w:val="753"/>
          <w:jc w:val="center"/>
        </w:trPr>
        <w:tc>
          <w:tcPr>
            <w:tcW w:w="806" w:type="dxa"/>
            <w:tcBorders>
              <w:top w:val="single" w:sz="4" w:space="0" w:color="auto"/>
              <w:left w:val="single" w:sz="4" w:space="0" w:color="auto"/>
              <w:bottom w:val="single" w:sz="4" w:space="0" w:color="auto"/>
            </w:tcBorders>
          </w:tcPr>
          <w:p w:rsidR="002B0354" w:rsidRPr="00AF3F44" w:rsidRDefault="002B0354" w:rsidP="00F22292">
            <w:pPr>
              <w:jc w:val="center"/>
              <w:rPr>
                <w:rFonts w:ascii="Times New Roman" w:hAnsi="Times New Roman"/>
                <w:sz w:val="22"/>
                <w:szCs w:val="22"/>
              </w:rPr>
            </w:pPr>
            <w:r w:rsidRPr="00AF3F44">
              <w:rPr>
                <w:rFonts w:ascii="Times New Roman" w:hAnsi="Times New Roman"/>
                <w:sz w:val="22"/>
                <w:szCs w:val="22"/>
              </w:rPr>
              <w:t>2</w:t>
            </w:r>
          </w:p>
        </w:tc>
        <w:tc>
          <w:tcPr>
            <w:tcW w:w="2694" w:type="dxa"/>
            <w:tcBorders>
              <w:top w:val="single" w:sz="4" w:space="0" w:color="auto"/>
              <w:bottom w:val="single" w:sz="4" w:space="0" w:color="auto"/>
            </w:tcBorders>
          </w:tcPr>
          <w:p w:rsidR="002B0354" w:rsidRPr="00AF3F44" w:rsidRDefault="002B0354" w:rsidP="00F22292">
            <w:pPr>
              <w:rPr>
                <w:rFonts w:ascii="Times New Roman" w:hAnsi="Times New Roman"/>
                <w:sz w:val="22"/>
                <w:szCs w:val="22"/>
              </w:rPr>
            </w:pPr>
            <w:r w:rsidRPr="00AF3F44">
              <w:rPr>
                <w:rFonts w:ascii="Times New Roman" w:hAnsi="Times New Roman"/>
                <w:sz w:val="22"/>
                <w:szCs w:val="22"/>
              </w:rPr>
              <w:t>Внесение сведений в реестр федерального имущества и оформление правоустанавливающих документов</w:t>
            </w:r>
          </w:p>
        </w:tc>
        <w:tc>
          <w:tcPr>
            <w:tcW w:w="8788" w:type="dxa"/>
            <w:tcBorders>
              <w:top w:val="single" w:sz="4" w:space="0" w:color="auto"/>
              <w:bottom w:val="single" w:sz="4" w:space="0" w:color="auto"/>
            </w:tcBorders>
          </w:tcPr>
          <w:p w:rsidR="002B0354" w:rsidRPr="00AF3F44" w:rsidRDefault="002B0354" w:rsidP="002B0354">
            <w:pPr>
              <w:numPr>
                <w:ilvl w:val="0"/>
                <w:numId w:val="7"/>
              </w:numPr>
              <w:suppressAutoHyphens w:val="0"/>
              <w:ind w:left="317" w:hanging="317"/>
              <w:jc w:val="center"/>
              <w:rPr>
                <w:rFonts w:ascii="Times New Roman" w:hAnsi="Times New Roman"/>
                <w:sz w:val="22"/>
                <w:szCs w:val="22"/>
              </w:rPr>
            </w:pPr>
            <w:r w:rsidRPr="00AF3F44">
              <w:rPr>
                <w:rFonts w:ascii="Times New Roman" w:hAnsi="Times New Roman"/>
                <w:sz w:val="22"/>
                <w:szCs w:val="22"/>
              </w:rPr>
              <w:t>Акт о приемке выполненных работ.</w:t>
            </w:r>
          </w:p>
          <w:p w:rsidR="002B0354" w:rsidRPr="00AF3F44" w:rsidRDefault="002B0354" w:rsidP="00F22292">
            <w:pPr>
              <w:rPr>
                <w:rFonts w:ascii="Times New Roman" w:hAnsi="Times New Roman"/>
                <w:sz w:val="22"/>
                <w:szCs w:val="22"/>
                <w:u w:val="single"/>
              </w:rPr>
            </w:pPr>
            <w:r w:rsidRPr="00AF3F44">
              <w:rPr>
                <w:rFonts w:ascii="Times New Roman" w:hAnsi="Times New Roman"/>
                <w:sz w:val="22"/>
                <w:szCs w:val="22"/>
                <w:u w:val="single"/>
              </w:rPr>
              <w:t>По объектам недвижимого имущества, выявленным по итогам инвентаризации:</w:t>
            </w:r>
          </w:p>
          <w:p w:rsidR="002B0354" w:rsidRPr="00AF3F44" w:rsidRDefault="002B0354" w:rsidP="002B0354">
            <w:pPr>
              <w:numPr>
                <w:ilvl w:val="0"/>
                <w:numId w:val="7"/>
              </w:numPr>
              <w:suppressAutoHyphens w:val="0"/>
              <w:ind w:left="317" w:hanging="317"/>
              <w:jc w:val="center"/>
              <w:rPr>
                <w:rFonts w:ascii="Times New Roman" w:hAnsi="Times New Roman"/>
                <w:sz w:val="22"/>
                <w:szCs w:val="22"/>
              </w:rPr>
            </w:pPr>
            <w:r w:rsidRPr="00AF3F44">
              <w:rPr>
                <w:rFonts w:ascii="Times New Roman" w:hAnsi="Times New Roman"/>
                <w:sz w:val="22"/>
                <w:szCs w:val="22"/>
              </w:rPr>
              <w:t>Карты сведений об объектах учета № 1.2 на 16 объектов.</w:t>
            </w:r>
          </w:p>
          <w:p w:rsidR="002B0354" w:rsidRPr="00AF3F44" w:rsidRDefault="002B0354" w:rsidP="002B0354">
            <w:pPr>
              <w:numPr>
                <w:ilvl w:val="0"/>
                <w:numId w:val="7"/>
              </w:numPr>
              <w:suppressAutoHyphens w:val="0"/>
              <w:ind w:left="317" w:hanging="317"/>
              <w:jc w:val="center"/>
              <w:rPr>
                <w:rFonts w:ascii="Times New Roman" w:hAnsi="Times New Roman"/>
                <w:sz w:val="22"/>
                <w:szCs w:val="22"/>
              </w:rPr>
            </w:pPr>
            <w:r w:rsidRPr="00AF3F44">
              <w:rPr>
                <w:rFonts w:ascii="Times New Roman" w:hAnsi="Times New Roman"/>
                <w:sz w:val="22"/>
                <w:szCs w:val="22"/>
              </w:rPr>
              <w:t>Выписки из реестра федерального имущества на 16 объектов.</w:t>
            </w:r>
          </w:p>
          <w:p w:rsidR="002B0354" w:rsidRPr="00AF3F44" w:rsidRDefault="002B0354" w:rsidP="002B0354">
            <w:pPr>
              <w:numPr>
                <w:ilvl w:val="0"/>
                <w:numId w:val="7"/>
              </w:numPr>
              <w:suppressAutoHyphens w:val="0"/>
              <w:ind w:left="317" w:hanging="317"/>
              <w:jc w:val="center"/>
              <w:rPr>
                <w:rFonts w:ascii="Times New Roman" w:hAnsi="Times New Roman"/>
                <w:sz w:val="22"/>
                <w:szCs w:val="22"/>
              </w:rPr>
            </w:pPr>
            <w:r w:rsidRPr="00AF3F44">
              <w:rPr>
                <w:rFonts w:ascii="Times New Roman" w:hAnsi="Times New Roman"/>
                <w:sz w:val="22"/>
                <w:szCs w:val="22"/>
              </w:rPr>
              <w:t>Свидетельства о государственной регистрации права собственности</w:t>
            </w:r>
            <w:r w:rsidRPr="00AF3F44">
              <w:rPr>
                <w:rFonts w:ascii="Times New Roman" w:hAnsi="Times New Roman"/>
                <w:sz w:val="22"/>
                <w:szCs w:val="22"/>
              </w:rPr>
              <w:br/>
              <w:t>Российской Федерации на 16 объектов.</w:t>
            </w:r>
          </w:p>
          <w:p w:rsidR="002B0354" w:rsidRPr="00AF3F44" w:rsidRDefault="002B0354" w:rsidP="002B0354">
            <w:pPr>
              <w:numPr>
                <w:ilvl w:val="0"/>
                <w:numId w:val="7"/>
              </w:numPr>
              <w:suppressAutoHyphens w:val="0"/>
              <w:ind w:left="317" w:hanging="317"/>
              <w:jc w:val="center"/>
              <w:rPr>
                <w:rFonts w:ascii="Times New Roman" w:hAnsi="Times New Roman"/>
                <w:sz w:val="22"/>
                <w:szCs w:val="22"/>
              </w:rPr>
            </w:pPr>
            <w:r w:rsidRPr="00AF3F44">
              <w:rPr>
                <w:rFonts w:ascii="Times New Roman" w:hAnsi="Times New Roman"/>
                <w:sz w:val="22"/>
                <w:szCs w:val="22"/>
              </w:rPr>
              <w:t>Свидетельства о государственной регистрации права хозяйственного ведения</w:t>
            </w:r>
            <w:r w:rsidRPr="00AF3F44">
              <w:rPr>
                <w:rFonts w:ascii="Times New Roman" w:hAnsi="Times New Roman"/>
                <w:sz w:val="22"/>
                <w:szCs w:val="22"/>
              </w:rPr>
              <w:br/>
              <w:t>ФГУП «ГНЦ РФ – ФЭИ» на 16 объектов.</w:t>
            </w:r>
          </w:p>
        </w:tc>
        <w:tc>
          <w:tcPr>
            <w:tcW w:w="1418" w:type="dxa"/>
            <w:tcBorders>
              <w:top w:val="single" w:sz="4" w:space="0" w:color="auto"/>
              <w:bottom w:val="single" w:sz="4" w:space="0" w:color="auto"/>
            </w:tcBorders>
          </w:tcPr>
          <w:p w:rsidR="002B0354" w:rsidRPr="00AF3F44" w:rsidRDefault="002B0354" w:rsidP="00F22292">
            <w:pPr>
              <w:jc w:val="center"/>
              <w:rPr>
                <w:rFonts w:ascii="Times New Roman" w:hAnsi="Times New Roman"/>
                <w:sz w:val="22"/>
                <w:szCs w:val="22"/>
              </w:rPr>
            </w:pPr>
            <w:r w:rsidRPr="00AF3F44">
              <w:rPr>
                <w:rFonts w:ascii="Times New Roman" w:hAnsi="Times New Roman"/>
                <w:sz w:val="22"/>
                <w:szCs w:val="22"/>
              </w:rPr>
              <w:t>01.10.2014</w:t>
            </w:r>
          </w:p>
        </w:tc>
        <w:tc>
          <w:tcPr>
            <w:tcW w:w="1342" w:type="dxa"/>
            <w:tcBorders>
              <w:top w:val="single" w:sz="4" w:space="0" w:color="auto"/>
              <w:bottom w:val="single" w:sz="4" w:space="0" w:color="auto"/>
            </w:tcBorders>
          </w:tcPr>
          <w:p w:rsidR="002B0354" w:rsidRPr="00AF3F44" w:rsidRDefault="002B0354" w:rsidP="00F22292">
            <w:pPr>
              <w:jc w:val="center"/>
              <w:rPr>
                <w:rFonts w:ascii="Times New Roman" w:hAnsi="Times New Roman"/>
                <w:sz w:val="22"/>
                <w:szCs w:val="22"/>
              </w:rPr>
            </w:pPr>
            <w:r w:rsidRPr="00AF3F44">
              <w:rPr>
                <w:rFonts w:ascii="Times New Roman" w:hAnsi="Times New Roman"/>
                <w:sz w:val="22"/>
                <w:szCs w:val="22"/>
              </w:rPr>
              <w:t>01.11.2014</w:t>
            </w:r>
          </w:p>
        </w:tc>
      </w:tr>
    </w:tbl>
    <w:p w:rsidR="002B0354" w:rsidRDefault="002B0354" w:rsidP="002B0354">
      <w:pPr>
        <w:keepNext/>
        <w:keepLines/>
        <w:spacing w:line="216" w:lineRule="auto"/>
        <w:outlineLvl w:val="0"/>
        <w:rPr>
          <w:rFonts w:ascii="Times New Roman" w:hAnsi="Times New Roman"/>
          <w:b/>
          <w:szCs w:val="24"/>
        </w:rPr>
        <w:sectPr w:rsidR="002B0354" w:rsidSect="00156B3C">
          <w:footerReference w:type="even" r:id="rId6"/>
          <w:footerReference w:type="default" r:id="rId7"/>
          <w:pgSz w:w="16838" w:h="11906" w:orient="landscape"/>
          <w:pgMar w:top="1701" w:right="1134" w:bottom="851" w:left="1134" w:header="720" w:footer="720" w:gutter="0"/>
          <w:cols w:space="720"/>
          <w:docGrid w:linePitch="360"/>
        </w:sectPr>
      </w:pPr>
      <w:bookmarkStart w:id="1" w:name="_GoBack"/>
      <w:bookmarkEnd w:id="1"/>
    </w:p>
    <w:p w:rsidR="008E3C0C" w:rsidRDefault="008E3C0C" w:rsidP="002B0354"/>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5B1A" w:rsidRDefault="002B0354" w:rsidP="003D20B9">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2</w:t>
    </w:r>
    <w:r>
      <w:rPr>
        <w:rStyle w:val="a5"/>
      </w:rPr>
      <w:fldChar w:fldCharType="end"/>
    </w:r>
  </w:p>
  <w:p w:rsidR="00195B1A" w:rsidRDefault="002B0354" w:rsidP="003D20B9">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5B1A" w:rsidRDefault="002B0354" w:rsidP="003D20B9">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17</w:t>
    </w:r>
    <w:r>
      <w:rPr>
        <w:rStyle w:val="a5"/>
      </w:rPr>
      <w:fldChar w:fldCharType="end"/>
    </w:r>
  </w:p>
  <w:p w:rsidR="00195B1A" w:rsidRDefault="002B0354" w:rsidP="003D20B9">
    <w:pPr>
      <w:pStyle w:val="a3"/>
      <w:ind w:right="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92595"/>
    <w:multiLevelType w:val="hybridMultilevel"/>
    <w:tmpl w:val="13ECA748"/>
    <w:lvl w:ilvl="0" w:tplc="514C4504">
      <w:start w:val="1"/>
      <w:numFmt w:val="bullet"/>
      <w:lvlText w:val=""/>
      <w:lvlJc w:val="left"/>
      <w:pPr>
        <w:ind w:left="706" w:hanging="360"/>
      </w:pPr>
      <w:rPr>
        <w:rFonts w:ascii="Symbol" w:hAnsi="Symbol" w:hint="default"/>
      </w:rPr>
    </w:lvl>
    <w:lvl w:ilvl="1" w:tplc="04190003" w:tentative="1">
      <w:start w:val="1"/>
      <w:numFmt w:val="bullet"/>
      <w:lvlText w:val="o"/>
      <w:lvlJc w:val="left"/>
      <w:pPr>
        <w:ind w:left="1426" w:hanging="360"/>
      </w:pPr>
      <w:rPr>
        <w:rFonts w:ascii="Courier New" w:hAnsi="Courier New" w:cs="Courier New" w:hint="default"/>
      </w:rPr>
    </w:lvl>
    <w:lvl w:ilvl="2" w:tplc="04190005" w:tentative="1">
      <w:start w:val="1"/>
      <w:numFmt w:val="bullet"/>
      <w:lvlText w:val=""/>
      <w:lvlJc w:val="left"/>
      <w:pPr>
        <w:ind w:left="2146" w:hanging="360"/>
      </w:pPr>
      <w:rPr>
        <w:rFonts w:ascii="Wingdings" w:hAnsi="Wingdings" w:hint="default"/>
      </w:rPr>
    </w:lvl>
    <w:lvl w:ilvl="3" w:tplc="04190001" w:tentative="1">
      <w:start w:val="1"/>
      <w:numFmt w:val="bullet"/>
      <w:lvlText w:val=""/>
      <w:lvlJc w:val="left"/>
      <w:pPr>
        <w:ind w:left="2866" w:hanging="360"/>
      </w:pPr>
      <w:rPr>
        <w:rFonts w:ascii="Symbol" w:hAnsi="Symbol" w:hint="default"/>
      </w:rPr>
    </w:lvl>
    <w:lvl w:ilvl="4" w:tplc="04190003" w:tentative="1">
      <w:start w:val="1"/>
      <w:numFmt w:val="bullet"/>
      <w:lvlText w:val="o"/>
      <w:lvlJc w:val="left"/>
      <w:pPr>
        <w:ind w:left="3586" w:hanging="360"/>
      </w:pPr>
      <w:rPr>
        <w:rFonts w:ascii="Courier New" w:hAnsi="Courier New" w:cs="Courier New" w:hint="default"/>
      </w:rPr>
    </w:lvl>
    <w:lvl w:ilvl="5" w:tplc="04190005" w:tentative="1">
      <w:start w:val="1"/>
      <w:numFmt w:val="bullet"/>
      <w:lvlText w:val=""/>
      <w:lvlJc w:val="left"/>
      <w:pPr>
        <w:ind w:left="4306" w:hanging="360"/>
      </w:pPr>
      <w:rPr>
        <w:rFonts w:ascii="Wingdings" w:hAnsi="Wingdings" w:hint="default"/>
      </w:rPr>
    </w:lvl>
    <w:lvl w:ilvl="6" w:tplc="04190001" w:tentative="1">
      <w:start w:val="1"/>
      <w:numFmt w:val="bullet"/>
      <w:lvlText w:val=""/>
      <w:lvlJc w:val="left"/>
      <w:pPr>
        <w:ind w:left="5026" w:hanging="360"/>
      </w:pPr>
      <w:rPr>
        <w:rFonts w:ascii="Symbol" w:hAnsi="Symbol" w:hint="default"/>
      </w:rPr>
    </w:lvl>
    <w:lvl w:ilvl="7" w:tplc="04190003" w:tentative="1">
      <w:start w:val="1"/>
      <w:numFmt w:val="bullet"/>
      <w:lvlText w:val="o"/>
      <w:lvlJc w:val="left"/>
      <w:pPr>
        <w:ind w:left="5746" w:hanging="360"/>
      </w:pPr>
      <w:rPr>
        <w:rFonts w:ascii="Courier New" w:hAnsi="Courier New" w:cs="Courier New" w:hint="default"/>
      </w:rPr>
    </w:lvl>
    <w:lvl w:ilvl="8" w:tplc="04190005" w:tentative="1">
      <w:start w:val="1"/>
      <w:numFmt w:val="bullet"/>
      <w:lvlText w:val=""/>
      <w:lvlJc w:val="left"/>
      <w:pPr>
        <w:ind w:left="6466" w:hanging="360"/>
      </w:pPr>
      <w:rPr>
        <w:rFonts w:ascii="Wingdings" w:hAnsi="Wingdings" w:hint="default"/>
      </w:rPr>
    </w:lvl>
  </w:abstractNum>
  <w:abstractNum w:abstractNumId="1">
    <w:nsid w:val="0506661C"/>
    <w:multiLevelType w:val="hybridMultilevel"/>
    <w:tmpl w:val="3DE4AE6C"/>
    <w:lvl w:ilvl="0" w:tplc="A6C8E33E">
      <w:start w:val="1"/>
      <w:numFmt w:val="bullet"/>
      <w:lvlText w:val=""/>
      <w:lvlJc w:val="left"/>
      <w:pPr>
        <w:ind w:left="864" w:hanging="360"/>
      </w:pPr>
      <w:rPr>
        <w:rFonts w:ascii="Symbol" w:hAnsi="Symbol" w:hint="default"/>
      </w:rPr>
    </w:lvl>
    <w:lvl w:ilvl="1" w:tplc="04190003" w:tentative="1">
      <w:start w:val="1"/>
      <w:numFmt w:val="bullet"/>
      <w:lvlText w:val="o"/>
      <w:lvlJc w:val="left"/>
      <w:pPr>
        <w:ind w:left="1584" w:hanging="360"/>
      </w:pPr>
      <w:rPr>
        <w:rFonts w:ascii="Courier New" w:hAnsi="Courier New" w:cs="Courier New" w:hint="default"/>
      </w:rPr>
    </w:lvl>
    <w:lvl w:ilvl="2" w:tplc="04190005" w:tentative="1">
      <w:start w:val="1"/>
      <w:numFmt w:val="bullet"/>
      <w:lvlText w:val=""/>
      <w:lvlJc w:val="left"/>
      <w:pPr>
        <w:ind w:left="2304" w:hanging="360"/>
      </w:pPr>
      <w:rPr>
        <w:rFonts w:ascii="Wingdings" w:hAnsi="Wingdings" w:hint="default"/>
      </w:rPr>
    </w:lvl>
    <w:lvl w:ilvl="3" w:tplc="04190001" w:tentative="1">
      <w:start w:val="1"/>
      <w:numFmt w:val="bullet"/>
      <w:lvlText w:val=""/>
      <w:lvlJc w:val="left"/>
      <w:pPr>
        <w:ind w:left="3024" w:hanging="360"/>
      </w:pPr>
      <w:rPr>
        <w:rFonts w:ascii="Symbol" w:hAnsi="Symbol" w:hint="default"/>
      </w:rPr>
    </w:lvl>
    <w:lvl w:ilvl="4" w:tplc="04190003" w:tentative="1">
      <w:start w:val="1"/>
      <w:numFmt w:val="bullet"/>
      <w:lvlText w:val="o"/>
      <w:lvlJc w:val="left"/>
      <w:pPr>
        <w:ind w:left="3744" w:hanging="360"/>
      </w:pPr>
      <w:rPr>
        <w:rFonts w:ascii="Courier New" w:hAnsi="Courier New" w:cs="Courier New" w:hint="default"/>
      </w:rPr>
    </w:lvl>
    <w:lvl w:ilvl="5" w:tplc="04190005" w:tentative="1">
      <w:start w:val="1"/>
      <w:numFmt w:val="bullet"/>
      <w:lvlText w:val=""/>
      <w:lvlJc w:val="left"/>
      <w:pPr>
        <w:ind w:left="4464" w:hanging="360"/>
      </w:pPr>
      <w:rPr>
        <w:rFonts w:ascii="Wingdings" w:hAnsi="Wingdings" w:hint="default"/>
      </w:rPr>
    </w:lvl>
    <w:lvl w:ilvl="6" w:tplc="04190001" w:tentative="1">
      <w:start w:val="1"/>
      <w:numFmt w:val="bullet"/>
      <w:lvlText w:val=""/>
      <w:lvlJc w:val="left"/>
      <w:pPr>
        <w:ind w:left="5184" w:hanging="360"/>
      </w:pPr>
      <w:rPr>
        <w:rFonts w:ascii="Symbol" w:hAnsi="Symbol" w:hint="default"/>
      </w:rPr>
    </w:lvl>
    <w:lvl w:ilvl="7" w:tplc="04190003" w:tentative="1">
      <w:start w:val="1"/>
      <w:numFmt w:val="bullet"/>
      <w:lvlText w:val="o"/>
      <w:lvlJc w:val="left"/>
      <w:pPr>
        <w:ind w:left="5904" w:hanging="360"/>
      </w:pPr>
      <w:rPr>
        <w:rFonts w:ascii="Courier New" w:hAnsi="Courier New" w:cs="Courier New" w:hint="default"/>
      </w:rPr>
    </w:lvl>
    <w:lvl w:ilvl="8" w:tplc="04190005" w:tentative="1">
      <w:start w:val="1"/>
      <w:numFmt w:val="bullet"/>
      <w:lvlText w:val=""/>
      <w:lvlJc w:val="left"/>
      <w:pPr>
        <w:ind w:left="6624" w:hanging="360"/>
      </w:pPr>
      <w:rPr>
        <w:rFonts w:ascii="Wingdings" w:hAnsi="Wingdings" w:hint="default"/>
      </w:rPr>
    </w:lvl>
  </w:abstractNum>
  <w:abstractNum w:abstractNumId="2">
    <w:nsid w:val="0B793FA9"/>
    <w:multiLevelType w:val="hybridMultilevel"/>
    <w:tmpl w:val="29BC67CE"/>
    <w:lvl w:ilvl="0" w:tplc="6E86A4D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38C234B1"/>
    <w:multiLevelType w:val="hybridMultilevel"/>
    <w:tmpl w:val="2CC4CEFC"/>
    <w:lvl w:ilvl="0" w:tplc="A6C8E33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3A5337B1"/>
    <w:multiLevelType w:val="singleLevel"/>
    <w:tmpl w:val="D3562AAA"/>
    <w:lvl w:ilvl="0">
      <w:start w:val="65535"/>
      <w:numFmt w:val="bullet"/>
      <w:lvlText w:val="•"/>
      <w:legacy w:legacy="1" w:legacySpace="0" w:legacyIndent="346"/>
      <w:lvlJc w:val="left"/>
      <w:pPr>
        <w:ind w:left="0" w:firstLine="0"/>
      </w:pPr>
      <w:rPr>
        <w:rFonts w:ascii="Times New Roman" w:hAnsi="Times New Roman" w:cs="Times New Roman" w:hint="default"/>
      </w:rPr>
    </w:lvl>
  </w:abstractNum>
  <w:abstractNum w:abstractNumId="5">
    <w:nsid w:val="469164AB"/>
    <w:multiLevelType w:val="multilevel"/>
    <w:tmpl w:val="C0B44230"/>
    <w:lvl w:ilvl="0">
      <w:start w:val="1"/>
      <w:numFmt w:val="decimal"/>
      <w:lvlText w:val="%1."/>
      <w:lvlJc w:val="left"/>
      <w:pPr>
        <w:ind w:left="1068" w:hanging="360"/>
      </w:pPr>
      <w:rPr>
        <w:rFonts w:ascii="Times New Roman" w:eastAsia="Times New Roman" w:hAnsi="Times New Roman" w:cs="Times New Roman"/>
      </w:rPr>
    </w:lvl>
    <w:lvl w:ilvl="1">
      <w:start w:val="1"/>
      <w:numFmt w:val="decimal"/>
      <w:isLgl/>
      <w:lvlText w:val="%1.%2."/>
      <w:lvlJc w:val="left"/>
      <w:pPr>
        <w:ind w:left="1878" w:hanging="1170"/>
      </w:pPr>
    </w:lvl>
    <w:lvl w:ilvl="2">
      <w:start w:val="1"/>
      <w:numFmt w:val="decimal"/>
      <w:isLgl/>
      <w:lvlText w:val="%1.%2.%3."/>
      <w:lvlJc w:val="left"/>
      <w:pPr>
        <w:ind w:left="1878" w:hanging="1170"/>
      </w:pPr>
    </w:lvl>
    <w:lvl w:ilvl="3">
      <w:start w:val="1"/>
      <w:numFmt w:val="decimal"/>
      <w:isLgl/>
      <w:lvlText w:val="%1.%2.%3.%4."/>
      <w:lvlJc w:val="left"/>
      <w:pPr>
        <w:ind w:left="1878" w:hanging="1170"/>
      </w:pPr>
    </w:lvl>
    <w:lvl w:ilvl="4">
      <w:start w:val="1"/>
      <w:numFmt w:val="decimal"/>
      <w:isLgl/>
      <w:lvlText w:val="%1.%2.%3.%4.%5."/>
      <w:lvlJc w:val="left"/>
      <w:pPr>
        <w:ind w:left="1878" w:hanging="1170"/>
      </w:pPr>
    </w:lvl>
    <w:lvl w:ilvl="5">
      <w:start w:val="1"/>
      <w:numFmt w:val="decimal"/>
      <w:isLgl/>
      <w:lvlText w:val="%1.%2.%3.%4.%5.%6."/>
      <w:lvlJc w:val="left"/>
      <w:pPr>
        <w:ind w:left="1878" w:hanging="1170"/>
      </w:pPr>
    </w:lvl>
    <w:lvl w:ilvl="6">
      <w:start w:val="1"/>
      <w:numFmt w:val="decimal"/>
      <w:isLgl/>
      <w:lvlText w:val="%1.%2.%3.%4.%5.%6.%7."/>
      <w:lvlJc w:val="left"/>
      <w:pPr>
        <w:ind w:left="2148" w:hanging="1440"/>
      </w:pPr>
    </w:lvl>
    <w:lvl w:ilvl="7">
      <w:start w:val="1"/>
      <w:numFmt w:val="decimal"/>
      <w:isLgl/>
      <w:lvlText w:val="%1.%2.%3.%4.%5.%6.%7.%8."/>
      <w:lvlJc w:val="left"/>
      <w:pPr>
        <w:ind w:left="2148" w:hanging="1440"/>
      </w:pPr>
    </w:lvl>
    <w:lvl w:ilvl="8">
      <w:start w:val="1"/>
      <w:numFmt w:val="decimal"/>
      <w:isLgl/>
      <w:lvlText w:val="%1.%2.%3.%4.%5.%6.%7.%8.%9."/>
      <w:lvlJc w:val="left"/>
      <w:pPr>
        <w:ind w:left="2508" w:hanging="1800"/>
      </w:pPr>
    </w:lvl>
  </w:abstractNum>
  <w:abstractNum w:abstractNumId="6">
    <w:nsid w:val="5EEB3865"/>
    <w:multiLevelType w:val="multilevel"/>
    <w:tmpl w:val="B25C056E"/>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i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abstractNumId w:val="1"/>
  </w:num>
  <w:num w:numId="2">
    <w:abstractNumId w:val="3"/>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6293"/>
    <w:rsid w:val="002B0354"/>
    <w:rsid w:val="008E3C0C"/>
    <w:rsid w:val="00D42E6F"/>
    <w:rsid w:val="00E162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0354"/>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1"/>
    <w:uiPriority w:val="99"/>
    <w:rsid w:val="002B0354"/>
    <w:pPr>
      <w:tabs>
        <w:tab w:val="center" w:pos="4677"/>
        <w:tab w:val="right" w:pos="9355"/>
      </w:tabs>
    </w:pPr>
  </w:style>
  <w:style w:type="character" w:customStyle="1" w:styleId="a4">
    <w:name w:val="Нижний колонтитул Знак"/>
    <w:basedOn w:val="a0"/>
    <w:uiPriority w:val="99"/>
    <w:semiHidden/>
    <w:rsid w:val="002B0354"/>
    <w:rPr>
      <w:rFonts w:ascii="Arial" w:eastAsia="Times New Roman" w:hAnsi="Arial"/>
      <w:szCs w:val="20"/>
      <w:lang w:eastAsia="ar-SA"/>
    </w:rPr>
  </w:style>
  <w:style w:type="character" w:customStyle="1" w:styleId="1">
    <w:name w:val="Нижний колонтитул Знак1"/>
    <w:link w:val="a3"/>
    <w:uiPriority w:val="99"/>
    <w:rsid w:val="002B0354"/>
    <w:rPr>
      <w:rFonts w:ascii="Arial" w:eastAsia="Times New Roman" w:hAnsi="Arial"/>
      <w:szCs w:val="20"/>
      <w:lang w:eastAsia="ar-SA"/>
    </w:rPr>
  </w:style>
  <w:style w:type="character" w:styleId="a5">
    <w:name w:val="page number"/>
    <w:basedOn w:val="a0"/>
    <w:uiPriority w:val="99"/>
    <w:rsid w:val="002B035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0354"/>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1"/>
    <w:uiPriority w:val="99"/>
    <w:rsid w:val="002B0354"/>
    <w:pPr>
      <w:tabs>
        <w:tab w:val="center" w:pos="4677"/>
        <w:tab w:val="right" w:pos="9355"/>
      </w:tabs>
    </w:pPr>
  </w:style>
  <w:style w:type="character" w:customStyle="1" w:styleId="a4">
    <w:name w:val="Нижний колонтитул Знак"/>
    <w:basedOn w:val="a0"/>
    <w:uiPriority w:val="99"/>
    <w:semiHidden/>
    <w:rsid w:val="002B0354"/>
    <w:rPr>
      <w:rFonts w:ascii="Arial" w:eastAsia="Times New Roman" w:hAnsi="Arial"/>
      <w:szCs w:val="20"/>
      <w:lang w:eastAsia="ar-SA"/>
    </w:rPr>
  </w:style>
  <w:style w:type="character" w:customStyle="1" w:styleId="1">
    <w:name w:val="Нижний колонтитул Знак1"/>
    <w:link w:val="a3"/>
    <w:uiPriority w:val="99"/>
    <w:rsid w:val="002B0354"/>
    <w:rPr>
      <w:rFonts w:ascii="Arial" w:eastAsia="Times New Roman" w:hAnsi="Arial"/>
      <w:szCs w:val="20"/>
      <w:lang w:eastAsia="ar-SA"/>
    </w:rPr>
  </w:style>
  <w:style w:type="character" w:styleId="a5">
    <w:name w:val="page number"/>
    <w:basedOn w:val="a0"/>
    <w:uiPriority w:val="99"/>
    <w:rsid w:val="002B03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18</Pages>
  <Words>7410</Words>
  <Characters>42238</Characters>
  <Application>Microsoft Office Word</Application>
  <DocSecurity>0</DocSecurity>
  <Lines>351</Lines>
  <Paragraphs>99</Paragraphs>
  <ScaleCrop>false</ScaleCrop>
  <Company>Организация</Company>
  <LinksUpToDate>false</LinksUpToDate>
  <CharactersWithSpaces>49549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2014-07-09T11:40:00Z</dcterms:created>
  <dcterms:modified xsi:type="dcterms:W3CDTF">2014-07-09T11:41:00Z</dcterms:modified>
</cp:coreProperties>
</file>