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07D0" w:rsidRDefault="00BB07D0" w:rsidP="00BB07D0">
      <w:pPr>
        <w:jc w:val="center"/>
        <w:rPr>
          <w:b/>
          <w:sz w:val="28"/>
          <w:szCs w:val="28"/>
        </w:rPr>
      </w:pPr>
    </w:p>
    <w:p w:rsidR="00BB07D0" w:rsidRPr="00136E3C" w:rsidRDefault="00BB07D0" w:rsidP="00BB07D0">
      <w:pPr>
        <w:jc w:val="center"/>
        <w:rPr>
          <w:color w:val="000000"/>
        </w:rPr>
      </w:pPr>
      <w:r w:rsidRPr="00136E3C">
        <w:rPr>
          <w:color w:val="000000"/>
        </w:rPr>
        <w:t>ТЕХНИЧЕСКАЯ ЧАСТЬ</w:t>
      </w:r>
    </w:p>
    <w:p w:rsidR="00BB07D0" w:rsidRDefault="00BB07D0" w:rsidP="00BB07D0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BB07D0" w:rsidRPr="00B24F6C" w:rsidRDefault="00BB07D0" w:rsidP="00BB07D0">
      <w:pPr>
        <w:jc w:val="center"/>
        <w:rPr>
          <w:color w:val="000000"/>
          <w:sz w:val="28"/>
          <w:szCs w:val="28"/>
        </w:rPr>
      </w:pPr>
      <w:r w:rsidRPr="00136E3C">
        <w:rPr>
          <w:color w:val="000000"/>
          <w:sz w:val="28"/>
          <w:szCs w:val="28"/>
        </w:rPr>
        <w:t xml:space="preserve">на </w:t>
      </w:r>
      <w:r w:rsidRPr="00260846">
        <w:rPr>
          <w:sz w:val="28"/>
          <w:szCs w:val="28"/>
        </w:rPr>
        <w:t xml:space="preserve">поставку </w:t>
      </w:r>
      <w:r w:rsidRPr="00DA7A3A">
        <w:rPr>
          <w:sz w:val="28"/>
          <w:szCs w:val="28"/>
        </w:rPr>
        <w:t>программного обеспечения ANSYS</w:t>
      </w:r>
      <w:r w:rsidRPr="00260846">
        <w:rPr>
          <w:sz w:val="28"/>
          <w:szCs w:val="28"/>
        </w:rPr>
        <w:t xml:space="preserve"> – </w:t>
      </w:r>
      <w:r>
        <w:rPr>
          <w:sz w:val="28"/>
          <w:szCs w:val="28"/>
        </w:rPr>
        <w:t>1</w:t>
      </w:r>
      <w:r w:rsidRPr="00260846">
        <w:rPr>
          <w:sz w:val="28"/>
          <w:szCs w:val="28"/>
        </w:rPr>
        <w:t xml:space="preserve"> комплект</w:t>
      </w:r>
      <w:r w:rsidRPr="00311EFC">
        <w:rPr>
          <w:color w:val="000000"/>
          <w:sz w:val="28"/>
          <w:szCs w:val="28"/>
        </w:rPr>
        <w:t xml:space="preserve"> для</w:t>
      </w:r>
      <w:r w:rsidRPr="00B24F6C">
        <w:rPr>
          <w:color w:val="000000"/>
          <w:sz w:val="28"/>
          <w:szCs w:val="28"/>
        </w:rPr>
        <w:t xml:space="preserve">  нужд </w:t>
      </w:r>
      <w:r w:rsidRPr="00B24F6C">
        <w:rPr>
          <w:spacing w:val="-2"/>
          <w:sz w:val="28"/>
          <w:szCs w:val="28"/>
        </w:rPr>
        <w:t xml:space="preserve">ФГУП «РФЯЦ-ВНИИТФ им. </w:t>
      </w:r>
      <w:proofErr w:type="spellStart"/>
      <w:r w:rsidRPr="00B24F6C">
        <w:rPr>
          <w:spacing w:val="-2"/>
          <w:sz w:val="28"/>
          <w:szCs w:val="28"/>
        </w:rPr>
        <w:t>академ</w:t>
      </w:r>
      <w:proofErr w:type="spellEnd"/>
      <w:r w:rsidRPr="00B24F6C">
        <w:rPr>
          <w:spacing w:val="-2"/>
          <w:sz w:val="28"/>
          <w:szCs w:val="28"/>
        </w:rPr>
        <w:t xml:space="preserve">. Е.И. </w:t>
      </w:r>
      <w:proofErr w:type="spellStart"/>
      <w:r w:rsidRPr="00B24F6C">
        <w:rPr>
          <w:spacing w:val="-2"/>
          <w:sz w:val="28"/>
          <w:szCs w:val="28"/>
        </w:rPr>
        <w:t>Забабахина</w:t>
      </w:r>
      <w:proofErr w:type="spellEnd"/>
      <w:r w:rsidRPr="00B24F6C">
        <w:rPr>
          <w:spacing w:val="-2"/>
          <w:sz w:val="28"/>
          <w:szCs w:val="28"/>
        </w:rPr>
        <w:t>»</w:t>
      </w:r>
    </w:p>
    <w:p w:rsidR="00BB07D0" w:rsidRPr="00BE72F7" w:rsidRDefault="00BB07D0" w:rsidP="00BB07D0">
      <w:pPr>
        <w:pStyle w:val="a8"/>
        <w:spacing w:before="532" w:line="244" w:lineRule="exact"/>
        <w:ind w:left="600" w:right="10"/>
        <w:rPr>
          <w:color w:val="211B24"/>
          <w:u w:val="single"/>
        </w:rPr>
      </w:pPr>
      <w:r>
        <w:rPr>
          <w:color w:val="211B24"/>
        </w:rPr>
        <w:t>1</w:t>
      </w:r>
      <w:r w:rsidRPr="00BE72F7">
        <w:rPr>
          <w:color w:val="211B24"/>
        </w:rPr>
        <w:t xml:space="preserve"> </w:t>
      </w:r>
      <w:r w:rsidRPr="00BE72F7">
        <w:rPr>
          <w:color w:val="211B24"/>
          <w:u w:val="single"/>
        </w:rPr>
        <w:t>Цель</w:t>
      </w:r>
    </w:p>
    <w:p w:rsidR="00BB07D0" w:rsidRPr="00BE72F7" w:rsidRDefault="00BB07D0" w:rsidP="00BB07D0">
      <w:pPr>
        <w:pStyle w:val="a8"/>
        <w:spacing w:line="417" w:lineRule="exact"/>
        <w:ind w:left="600" w:right="10"/>
        <w:jc w:val="both"/>
        <w:rPr>
          <w:color w:val="585158"/>
        </w:rPr>
      </w:pPr>
      <w:r>
        <w:rPr>
          <w:color w:val="211B24"/>
        </w:rPr>
        <w:t>1</w:t>
      </w:r>
      <w:r w:rsidRPr="00BE72F7">
        <w:rPr>
          <w:color w:val="211B24"/>
        </w:rPr>
        <w:t>.1 Приобретение бессрочных лицензий на право использования программного обеспечения для ЭВМ для проведения расчетных и конструкторских работ</w:t>
      </w:r>
      <w:r w:rsidRPr="00BE72F7">
        <w:rPr>
          <w:color w:val="585158"/>
        </w:rPr>
        <w:t xml:space="preserve">. </w:t>
      </w:r>
    </w:p>
    <w:p w:rsidR="00BB07D0" w:rsidRPr="00BE72F7" w:rsidRDefault="00BB07D0" w:rsidP="00BB07D0">
      <w:pPr>
        <w:pStyle w:val="a8"/>
        <w:spacing w:line="417" w:lineRule="exact"/>
        <w:ind w:left="600" w:right="10"/>
        <w:jc w:val="both"/>
        <w:rPr>
          <w:color w:val="3A343D"/>
        </w:rPr>
      </w:pPr>
      <w:r>
        <w:rPr>
          <w:color w:val="3A343D"/>
        </w:rPr>
        <w:t>1</w:t>
      </w:r>
      <w:r w:rsidRPr="00BE72F7">
        <w:rPr>
          <w:color w:val="585158"/>
        </w:rPr>
        <w:t>.</w:t>
      </w:r>
      <w:r w:rsidRPr="00BE72F7">
        <w:rPr>
          <w:color w:val="211B24"/>
        </w:rPr>
        <w:t xml:space="preserve">2 Получение </w:t>
      </w:r>
      <w:r w:rsidRPr="00BE72F7">
        <w:rPr>
          <w:color w:val="3A343D"/>
        </w:rPr>
        <w:t>у</w:t>
      </w:r>
      <w:r w:rsidRPr="00BE72F7">
        <w:rPr>
          <w:color w:val="211B24"/>
        </w:rPr>
        <w:t>слуг по технической поддержке и обновлению программного обеспечения</w:t>
      </w:r>
      <w:r w:rsidRPr="00BE72F7">
        <w:rPr>
          <w:color w:val="3A343D"/>
        </w:rPr>
        <w:t xml:space="preserve">. </w:t>
      </w:r>
    </w:p>
    <w:p w:rsidR="00BB07D0" w:rsidRPr="00BE72F7" w:rsidRDefault="00BB07D0" w:rsidP="00BB07D0">
      <w:pPr>
        <w:pStyle w:val="a8"/>
        <w:spacing w:before="585" w:line="244" w:lineRule="exact"/>
        <w:ind w:left="600" w:right="10"/>
        <w:rPr>
          <w:color w:val="211B24"/>
          <w:u w:val="single"/>
        </w:rPr>
      </w:pPr>
      <w:r>
        <w:rPr>
          <w:color w:val="3A343D"/>
        </w:rPr>
        <w:t>2</w:t>
      </w:r>
      <w:r w:rsidRPr="00BE72F7">
        <w:rPr>
          <w:color w:val="3A343D"/>
        </w:rPr>
        <w:t xml:space="preserve"> </w:t>
      </w:r>
      <w:r w:rsidRPr="00BE72F7">
        <w:rPr>
          <w:color w:val="211B24"/>
          <w:u w:val="single"/>
        </w:rPr>
        <w:t>Требования к функц</w:t>
      </w:r>
      <w:r>
        <w:rPr>
          <w:color w:val="211B24"/>
          <w:u w:val="single"/>
        </w:rPr>
        <w:t>иональным свойствам программ для</w:t>
      </w:r>
      <w:r w:rsidRPr="00BE72F7">
        <w:rPr>
          <w:color w:val="211B24"/>
          <w:u w:val="single"/>
        </w:rPr>
        <w:t xml:space="preserve"> ЭВМ </w:t>
      </w:r>
    </w:p>
    <w:p w:rsidR="00BB07D0" w:rsidRPr="001E6F77" w:rsidRDefault="00BB07D0" w:rsidP="00BB07D0">
      <w:pPr>
        <w:pStyle w:val="a8"/>
        <w:spacing w:line="412" w:lineRule="exact"/>
        <w:ind w:left="600" w:right="10" w:firstLine="729"/>
        <w:jc w:val="both"/>
        <w:rPr>
          <w:color w:val="211B24"/>
        </w:rPr>
      </w:pPr>
      <w:r w:rsidRPr="00BE72F7">
        <w:rPr>
          <w:color w:val="211B24"/>
        </w:rPr>
        <w:t xml:space="preserve">Программное обеспечение должно охватывать широкий спектр решения физических </w:t>
      </w:r>
      <w:r w:rsidRPr="00BE72F7">
        <w:rPr>
          <w:color w:val="3A343D"/>
        </w:rPr>
        <w:t>з</w:t>
      </w:r>
      <w:r w:rsidRPr="00BE72F7">
        <w:rPr>
          <w:color w:val="211B24"/>
        </w:rPr>
        <w:t>а</w:t>
      </w:r>
      <w:r w:rsidRPr="00BE72F7">
        <w:rPr>
          <w:color w:val="3A343D"/>
        </w:rPr>
        <w:t>д</w:t>
      </w:r>
      <w:r w:rsidRPr="00BE72F7">
        <w:rPr>
          <w:color w:val="211B24"/>
        </w:rPr>
        <w:t xml:space="preserve">ач. В области механики </w:t>
      </w:r>
      <w:r w:rsidRPr="00BE72F7">
        <w:rPr>
          <w:color w:val="3A343D"/>
        </w:rPr>
        <w:t>д</w:t>
      </w:r>
      <w:r w:rsidRPr="00BE72F7">
        <w:rPr>
          <w:color w:val="211B24"/>
        </w:rPr>
        <w:t>ля получения точных ответов мо</w:t>
      </w:r>
      <w:r w:rsidRPr="00BE72F7">
        <w:rPr>
          <w:color w:val="3A343D"/>
        </w:rPr>
        <w:t>д</w:t>
      </w:r>
      <w:r w:rsidRPr="00BE72F7">
        <w:rPr>
          <w:color w:val="211B24"/>
        </w:rPr>
        <w:t>елирован</w:t>
      </w:r>
      <w:r w:rsidRPr="00BE72F7">
        <w:rPr>
          <w:color w:val="3A343D"/>
        </w:rPr>
        <w:t>и</w:t>
      </w:r>
      <w:r w:rsidRPr="00BE72F7">
        <w:rPr>
          <w:color w:val="211B24"/>
        </w:rPr>
        <w:t xml:space="preserve">е </w:t>
      </w:r>
      <w:r w:rsidRPr="00BE72F7">
        <w:rPr>
          <w:color w:val="3A343D"/>
        </w:rPr>
        <w:t>д</w:t>
      </w:r>
      <w:r w:rsidRPr="00BE72F7">
        <w:rPr>
          <w:color w:val="211B24"/>
        </w:rPr>
        <w:t>о</w:t>
      </w:r>
      <w:r w:rsidRPr="00BE72F7">
        <w:rPr>
          <w:color w:val="3A343D"/>
        </w:rPr>
        <w:t>л</w:t>
      </w:r>
      <w:r w:rsidRPr="00BE72F7">
        <w:rPr>
          <w:color w:val="211B24"/>
        </w:rPr>
        <w:t xml:space="preserve">жно </w:t>
      </w:r>
      <w:r w:rsidRPr="00BE72F7">
        <w:rPr>
          <w:color w:val="3A343D"/>
        </w:rPr>
        <w:t>у</w:t>
      </w:r>
      <w:r w:rsidRPr="00BE72F7">
        <w:rPr>
          <w:color w:val="211B24"/>
        </w:rPr>
        <w:t>читыва</w:t>
      </w:r>
      <w:r w:rsidRPr="00BE72F7">
        <w:rPr>
          <w:color w:val="3A343D"/>
        </w:rPr>
        <w:t>т</w:t>
      </w:r>
      <w:r w:rsidRPr="00BE72F7">
        <w:rPr>
          <w:color w:val="211B24"/>
        </w:rPr>
        <w:t>ь все в</w:t>
      </w:r>
      <w:r w:rsidRPr="00BE72F7">
        <w:rPr>
          <w:color w:val="3A343D"/>
        </w:rPr>
        <w:t>з</w:t>
      </w:r>
      <w:r w:rsidRPr="00BE72F7">
        <w:rPr>
          <w:color w:val="211B24"/>
        </w:rPr>
        <w:t>аимодействия меж</w:t>
      </w:r>
      <w:r w:rsidRPr="00BE72F7">
        <w:rPr>
          <w:color w:val="3A343D"/>
        </w:rPr>
        <w:t>д</w:t>
      </w:r>
      <w:r w:rsidRPr="00BE72F7">
        <w:rPr>
          <w:color w:val="211B24"/>
        </w:rPr>
        <w:t>у различными частями и</w:t>
      </w:r>
      <w:r w:rsidRPr="00BE72F7">
        <w:rPr>
          <w:color w:val="3A343D"/>
        </w:rPr>
        <w:t>зд</w:t>
      </w:r>
      <w:r w:rsidRPr="00BE72F7">
        <w:rPr>
          <w:color w:val="211B24"/>
        </w:rPr>
        <w:t>е</w:t>
      </w:r>
      <w:r w:rsidRPr="00BE72F7">
        <w:rPr>
          <w:color w:val="3A343D"/>
        </w:rPr>
        <w:t>л</w:t>
      </w:r>
      <w:r w:rsidRPr="00BE72F7">
        <w:rPr>
          <w:color w:val="211B24"/>
        </w:rPr>
        <w:t>ия</w:t>
      </w:r>
      <w:r w:rsidRPr="00BE72F7">
        <w:rPr>
          <w:color w:val="3A343D"/>
        </w:rPr>
        <w:t>, у</w:t>
      </w:r>
      <w:r w:rsidRPr="00BE72F7">
        <w:rPr>
          <w:color w:val="211B24"/>
        </w:rPr>
        <w:t>с</w:t>
      </w:r>
      <w:r w:rsidRPr="00BE72F7">
        <w:rPr>
          <w:color w:val="3A343D"/>
        </w:rPr>
        <w:t>л</w:t>
      </w:r>
      <w:r w:rsidRPr="00BE72F7">
        <w:rPr>
          <w:color w:val="211B24"/>
        </w:rPr>
        <w:t xml:space="preserve">овий его  </w:t>
      </w:r>
      <w:r w:rsidRPr="00BE72F7">
        <w:rPr>
          <w:color w:val="3A343D"/>
        </w:rPr>
        <w:t>э</w:t>
      </w:r>
      <w:r w:rsidRPr="00BE72F7">
        <w:rPr>
          <w:color w:val="211B24"/>
        </w:rPr>
        <w:t>ксп</w:t>
      </w:r>
      <w:r w:rsidRPr="00BE72F7">
        <w:rPr>
          <w:color w:val="3A343D"/>
        </w:rPr>
        <w:t>лу</w:t>
      </w:r>
      <w:r w:rsidRPr="00BE72F7">
        <w:rPr>
          <w:color w:val="211B24"/>
        </w:rPr>
        <w:t>а</w:t>
      </w:r>
      <w:r w:rsidRPr="00BE72F7">
        <w:rPr>
          <w:color w:val="3A343D"/>
        </w:rPr>
        <w:t>т</w:t>
      </w:r>
      <w:r w:rsidRPr="00BE72F7">
        <w:rPr>
          <w:color w:val="211B24"/>
        </w:rPr>
        <w:t>ации, испо</w:t>
      </w:r>
      <w:r w:rsidRPr="00BE72F7">
        <w:rPr>
          <w:color w:val="3A343D"/>
        </w:rPr>
        <w:t>л</w:t>
      </w:r>
      <w:r w:rsidRPr="00BE72F7">
        <w:rPr>
          <w:color w:val="211B24"/>
        </w:rPr>
        <w:t>ь</w:t>
      </w:r>
      <w:r w:rsidRPr="00BE72F7">
        <w:rPr>
          <w:color w:val="3A343D"/>
        </w:rPr>
        <w:t>з</w:t>
      </w:r>
      <w:r w:rsidRPr="00BE72F7">
        <w:rPr>
          <w:color w:val="211B24"/>
        </w:rPr>
        <w:t xml:space="preserve">уя линейные и нелинейные методики расчета. Программы </w:t>
      </w:r>
      <w:r w:rsidRPr="00BE72F7">
        <w:rPr>
          <w:color w:val="3A343D"/>
        </w:rPr>
        <w:t>д</w:t>
      </w:r>
      <w:r w:rsidRPr="00BE72F7">
        <w:rPr>
          <w:color w:val="211B24"/>
        </w:rPr>
        <w:t>о</w:t>
      </w:r>
      <w:r w:rsidRPr="00BE72F7">
        <w:rPr>
          <w:color w:val="3A343D"/>
        </w:rPr>
        <w:t>л</w:t>
      </w:r>
      <w:r w:rsidRPr="00BE72F7">
        <w:rPr>
          <w:color w:val="211B24"/>
        </w:rPr>
        <w:t>жны и</w:t>
      </w:r>
      <w:r w:rsidRPr="00BE72F7">
        <w:rPr>
          <w:color w:val="3A343D"/>
        </w:rPr>
        <w:t>м</w:t>
      </w:r>
      <w:r w:rsidRPr="00BE72F7">
        <w:rPr>
          <w:color w:val="211B24"/>
        </w:rPr>
        <w:t xml:space="preserve">еть возможности выполнения динамических расчетов с </w:t>
      </w:r>
      <w:r w:rsidRPr="00BE72F7">
        <w:rPr>
          <w:color w:val="3A343D"/>
        </w:rPr>
        <w:t>у</w:t>
      </w:r>
      <w:r w:rsidRPr="00BE72F7">
        <w:rPr>
          <w:color w:val="211B24"/>
        </w:rPr>
        <w:t>четом пол</w:t>
      </w:r>
      <w:r w:rsidRPr="00BE72F7">
        <w:rPr>
          <w:color w:val="3A343D"/>
        </w:rPr>
        <w:t>у</w:t>
      </w:r>
      <w:r w:rsidRPr="00BE72F7">
        <w:rPr>
          <w:color w:val="211B24"/>
        </w:rPr>
        <w:t>чения собственны</w:t>
      </w:r>
      <w:r w:rsidRPr="00BE72F7">
        <w:rPr>
          <w:color w:val="3A343D"/>
        </w:rPr>
        <w:t xml:space="preserve">х </w:t>
      </w:r>
      <w:r w:rsidRPr="00BE72F7">
        <w:rPr>
          <w:color w:val="211B24"/>
        </w:rPr>
        <w:t>частот и форм колебаний</w:t>
      </w:r>
      <w:r w:rsidRPr="00BE72F7">
        <w:rPr>
          <w:color w:val="3A343D"/>
        </w:rPr>
        <w:t xml:space="preserve">, </w:t>
      </w:r>
      <w:r w:rsidRPr="00BE72F7">
        <w:rPr>
          <w:color w:val="211B24"/>
        </w:rPr>
        <w:t>гармонического анализа для определения отклика конструкции по времени</w:t>
      </w:r>
      <w:r w:rsidRPr="00BE72F7">
        <w:rPr>
          <w:color w:val="3A343D"/>
        </w:rPr>
        <w:t xml:space="preserve">, </w:t>
      </w:r>
      <w:r w:rsidRPr="00BE72F7">
        <w:rPr>
          <w:color w:val="211B24"/>
        </w:rPr>
        <w:t>проводить линейные и нелинейные нестационарные динамические решения</w:t>
      </w:r>
      <w:r w:rsidRPr="00BE72F7">
        <w:rPr>
          <w:color w:val="585158"/>
        </w:rPr>
        <w:t xml:space="preserve">, </w:t>
      </w:r>
      <w:r w:rsidRPr="00BE72F7">
        <w:rPr>
          <w:color w:val="3A343D"/>
        </w:rPr>
        <w:t xml:space="preserve">а </w:t>
      </w:r>
      <w:r w:rsidRPr="00BE72F7">
        <w:rPr>
          <w:color w:val="211B24"/>
        </w:rPr>
        <w:t>также спектральные расчеты и анализ случайных колебаний. Инженер должен име</w:t>
      </w:r>
      <w:r w:rsidRPr="00BE72F7">
        <w:rPr>
          <w:color w:val="3A343D"/>
        </w:rPr>
        <w:t>т</w:t>
      </w:r>
      <w:r w:rsidRPr="00BE72F7">
        <w:rPr>
          <w:color w:val="211B24"/>
        </w:rPr>
        <w:t>ь возможность моделировать любой тип геометрии, начиная от тонких гибких струк</w:t>
      </w:r>
      <w:r w:rsidRPr="00BE72F7">
        <w:rPr>
          <w:color w:val="3A343D"/>
        </w:rPr>
        <w:t>т</w:t>
      </w:r>
      <w:r w:rsidRPr="00BE72F7">
        <w:rPr>
          <w:color w:val="211B24"/>
        </w:rPr>
        <w:t>ур и заканчивая массивными деталями на основе типов элементов - балок</w:t>
      </w:r>
      <w:r w:rsidRPr="00BE72F7">
        <w:rPr>
          <w:color w:val="3A343D"/>
        </w:rPr>
        <w:t xml:space="preserve">, </w:t>
      </w:r>
      <w:r w:rsidRPr="00BE72F7">
        <w:rPr>
          <w:color w:val="211B24"/>
        </w:rPr>
        <w:t>оболочек и объемных э</w:t>
      </w:r>
      <w:r w:rsidRPr="00BE72F7">
        <w:rPr>
          <w:color w:val="3A343D"/>
        </w:rPr>
        <w:t>л</w:t>
      </w:r>
      <w:r w:rsidRPr="00BE72F7">
        <w:rPr>
          <w:color w:val="211B24"/>
        </w:rPr>
        <w:t>ементов</w:t>
      </w:r>
      <w:r w:rsidRPr="00BE72F7">
        <w:rPr>
          <w:color w:val="3A343D"/>
        </w:rPr>
        <w:t xml:space="preserve">, </w:t>
      </w:r>
      <w:r w:rsidRPr="00BE72F7">
        <w:rPr>
          <w:color w:val="211B24"/>
        </w:rPr>
        <w:t>оценивать влияние каждого компонента конструкции на рабо</w:t>
      </w:r>
      <w:r w:rsidRPr="00BE72F7">
        <w:rPr>
          <w:color w:val="3A343D"/>
        </w:rPr>
        <w:t>т</w:t>
      </w:r>
      <w:r w:rsidRPr="00BE72F7">
        <w:rPr>
          <w:color w:val="211B24"/>
        </w:rPr>
        <w:t xml:space="preserve">у </w:t>
      </w:r>
      <w:r w:rsidRPr="00BE72F7">
        <w:rPr>
          <w:color w:val="3A343D"/>
        </w:rPr>
        <w:t>у</w:t>
      </w:r>
      <w:r w:rsidRPr="00BE72F7">
        <w:rPr>
          <w:color w:val="211B24"/>
        </w:rPr>
        <w:t>зла в целом с учетом различных типов контактных элементов</w:t>
      </w:r>
      <w:r w:rsidRPr="00BE72F7">
        <w:rPr>
          <w:color w:val="3A343D"/>
        </w:rPr>
        <w:t xml:space="preserve">, </w:t>
      </w:r>
      <w:r w:rsidRPr="00BE72F7">
        <w:rPr>
          <w:color w:val="211B24"/>
        </w:rPr>
        <w:t>шарниров</w:t>
      </w:r>
      <w:r w:rsidRPr="00BE72F7">
        <w:rPr>
          <w:color w:val="3A343D"/>
        </w:rPr>
        <w:t xml:space="preserve">, </w:t>
      </w:r>
      <w:r w:rsidRPr="00BE72F7">
        <w:rPr>
          <w:color w:val="211B24"/>
        </w:rPr>
        <w:t>пр</w:t>
      </w:r>
      <w:r w:rsidRPr="00BE72F7">
        <w:rPr>
          <w:color w:val="3A343D"/>
        </w:rPr>
        <w:t>у</w:t>
      </w:r>
      <w:r w:rsidRPr="00BE72F7">
        <w:rPr>
          <w:color w:val="211B24"/>
        </w:rPr>
        <w:t>жин</w:t>
      </w:r>
      <w:r w:rsidRPr="00BE72F7">
        <w:rPr>
          <w:color w:val="3A343D"/>
        </w:rPr>
        <w:t xml:space="preserve">, </w:t>
      </w:r>
      <w:r w:rsidRPr="00BE72F7">
        <w:rPr>
          <w:color w:val="211B24"/>
        </w:rPr>
        <w:t xml:space="preserve">демпферов и </w:t>
      </w:r>
      <w:r w:rsidRPr="00BE72F7">
        <w:rPr>
          <w:color w:val="3A343D"/>
        </w:rPr>
        <w:t>д</w:t>
      </w:r>
      <w:r w:rsidRPr="00BE72F7">
        <w:rPr>
          <w:color w:val="211B24"/>
        </w:rPr>
        <w:t>р</w:t>
      </w:r>
      <w:r w:rsidRPr="00BE72F7">
        <w:rPr>
          <w:color w:val="3A343D"/>
        </w:rPr>
        <w:t>у</w:t>
      </w:r>
      <w:r w:rsidRPr="00BE72F7">
        <w:rPr>
          <w:color w:val="211B24"/>
        </w:rPr>
        <w:t>гих специа</w:t>
      </w:r>
      <w:r w:rsidRPr="00BE72F7">
        <w:rPr>
          <w:color w:val="3A343D"/>
        </w:rPr>
        <w:t>л</w:t>
      </w:r>
      <w:r w:rsidRPr="00BE72F7">
        <w:rPr>
          <w:color w:val="211B24"/>
        </w:rPr>
        <w:t xml:space="preserve">ьных </w:t>
      </w:r>
      <w:r w:rsidRPr="00BE72F7">
        <w:rPr>
          <w:color w:val="3A343D"/>
        </w:rPr>
        <w:t>т</w:t>
      </w:r>
      <w:r w:rsidRPr="00BE72F7">
        <w:rPr>
          <w:color w:val="211B24"/>
        </w:rPr>
        <w:t xml:space="preserve">ипов </w:t>
      </w:r>
      <w:r w:rsidRPr="00BE72F7">
        <w:rPr>
          <w:color w:val="3A343D"/>
        </w:rPr>
        <w:t>эл</w:t>
      </w:r>
      <w:r w:rsidRPr="00BE72F7">
        <w:rPr>
          <w:color w:val="211B24"/>
        </w:rPr>
        <w:t>емен</w:t>
      </w:r>
      <w:r w:rsidRPr="00BE72F7">
        <w:rPr>
          <w:color w:val="3A343D"/>
        </w:rPr>
        <w:t>т</w:t>
      </w:r>
      <w:r w:rsidRPr="00BE72F7">
        <w:rPr>
          <w:color w:val="211B24"/>
        </w:rPr>
        <w:t>ов</w:t>
      </w:r>
      <w:r w:rsidRPr="00BE72F7">
        <w:rPr>
          <w:color w:val="3A343D"/>
        </w:rPr>
        <w:t xml:space="preserve">. </w:t>
      </w:r>
      <w:r w:rsidRPr="00BE72F7">
        <w:rPr>
          <w:color w:val="211B24"/>
        </w:rPr>
        <w:t>Должны учитываться геометрические не</w:t>
      </w:r>
      <w:r w:rsidRPr="00BE72F7">
        <w:rPr>
          <w:color w:val="3A343D"/>
        </w:rPr>
        <w:t>л</w:t>
      </w:r>
      <w:r w:rsidRPr="00BE72F7">
        <w:rPr>
          <w:color w:val="211B24"/>
        </w:rPr>
        <w:t>инейности</w:t>
      </w:r>
      <w:r w:rsidRPr="00BE72F7">
        <w:rPr>
          <w:color w:val="3A343D"/>
        </w:rPr>
        <w:t xml:space="preserve">, </w:t>
      </w:r>
      <w:r w:rsidRPr="00BE72F7">
        <w:rPr>
          <w:color w:val="211B24"/>
        </w:rPr>
        <w:t>бо</w:t>
      </w:r>
      <w:r w:rsidRPr="00BE72F7">
        <w:rPr>
          <w:color w:val="3A343D"/>
        </w:rPr>
        <w:t>л</w:t>
      </w:r>
      <w:r w:rsidRPr="00BE72F7">
        <w:rPr>
          <w:color w:val="211B24"/>
        </w:rPr>
        <w:t xml:space="preserve">ьшие деформации и нелинейная потеря </w:t>
      </w:r>
      <w:r w:rsidRPr="00BE72F7">
        <w:rPr>
          <w:color w:val="3A343D"/>
        </w:rPr>
        <w:t>у</w:t>
      </w:r>
      <w:r w:rsidRPr="00BE72F7">
        <w:rPr>
          <w:color w:val="211B24"/>
        </w:rPr>
        <w:t xml:space="preserve">стойчивости. Встроенная в программное обеспечение библиотека материалов должна позволять работать с </w:t>
      </w:r>
      <w:r w:rsidRPr="00BE72F7">
        <w:rPr>
          <w:color w:val="3A343D"/>
        </w:rPr>
        <w:t>л</w:t>
      </w:r>
      <w:r w:rsidRPr="00BE72F7">
        <w:rPr>
          <w:color w:val="211B24"/>
        </w:rPr>
        <w:t>юбо</w:t>
      </w:r>
      <w:r w:rsidRPr="00BE72F7">
        <w:rPr>
          <w:color w:val="3A343D"/>
        </w:rPr>
        <w:t xml:space="preserve">й </w:t>
      </w:r>
      <w:r w:rsidRPr="00BE72F7">
        <w:rPr>
          <w:color w:val="211B24"/>
        </w:rPr>
        <w:t>мо</w:t>
      </w:r>
      <w:r w:rsidRPr="00BE72F7">
        <w:rPr>
          <w:color w:val="3A343D"/>
        </w:rPr>
        <w:t>д</w:t>
      </w:r>
      <w:r w:rsidRPr="00BE72F7">
        <w:rPr>
          <w:color w:val="211B24"/>
        </w:rPr>
        <w:t>елью материалов - металлы</w:t>
      </w:r>
      <w:r w:rsidRPr="00BE72F7">
        <w:rPr>
          <w:color w:val="3A343D"/>
        </w:rPr>
        <w:t xml:space="preserve">, </w:t>
      </w:r>
      <w:r w:rsidRPr="00BE72F7">
        <w:rPr>
          <w:color w:val="211B24"/>
        </w:rPr>
        <w:t>резины</w:t>
      </w:r>
      <w:r w:rsidRPr="00BE72F7">
        <w:rPr>
          <w:color w:val="3A343D"/>
        </w:rPr>
        <w:t xml:space="preserve">, </w:t>
      </w:r>
      <w:r w:rsidRPr="00BE72F7">
        <w:rPr>
          <w:color w:val="211B24"/>
        </w:rPr>
        <w:t>пл</w:t>
      </w:r>
      <w:r w:rsidRPr="00BE72F7">
        <w:rPr>
          <w:color w:val="3A343D"/>
        </w:rPr>
        <w:t>а</w:t>
      </w:r>
      <w:r w:rsidRPr="00BE72F7">
        <w:rPr>
          <w:color w:val="211B24"/>
        </w:rPr>
        <w:t>стики</w:t>
      </w:r>
      <w:r w:rsidRPr="00BE72F7">
        <w:rPr>
          <w:color w:val="3A343D"/>
        </w:rPr>
        <w:t xml:space="preserve">, </w:t>
      </w:r>
      <w:r w:rsidRPr="00BE72F7">
        <w:rPr>
          <w:color w:val="211B24"/>
        </w:rPr>
        <w:t>стекло</w:t>
      </w:r>
      <w:r w:rsidRPr="00BE72F7">
        <w:rPr>
          <w:color w:val="3A343D"/>
        </w:rPr>
        <w:t xml:space="preserve">, </w:t>
      </w:r>
      <w:r w:rsidRPr="00BE72F7">
        <w:rPr>
          <w:color w:val="211B24"/>
        </w:rPr>
        <w:t xml:space="preserve">пористые </w:t>
      </w:r>
      <w:r w:rsidRPr="00BE72F7">
        <w:rPr>
          <w:color w:val="3A343D"/>
        </w:rPr>
        <w:t>м</w:t>
      </w:r>
      <w:r w:rsidRPr="00BE72F7">
        <w:rPr>
          <w:color w:val="211B24"/>
        </w:rPr>
        <w:t>атериалы</w:t>
      </w:r>
      <w:r w:rsidRPr="00BE72F7">
        <w:rPr>
          <w:color w:val="3A343D"/>
        </w:rPr>
        <w:t xml:space="preserve">, </w:t>
      </w:r>
      <w:r w:rsidRPr="00BE72F7">
        <w:rPr>
          <w:color w:val="211B24"/>
        </w:rPr>
        <w:t>бе</w:t>
      </w:r>
      <w:r w:rsidRPr="00BE72F7">
        <w:rPr>
          <w:color w:val="3A343D"/>
        </w:rPr>
        <w:t>т</w:t>
      </w:r>
      <w:r w:rsidRPr="00BE72F7">
        <w:rPr>
          <w:color w:val="211B24"/>
        </w:rPr>
        <w:t>он</w:t>
      </w:r>
      <w:r w:rsidRPr="00BE72F7">
        <w:rPr>
          <w:color w:val="585158"/>
        </w:rPr>
        <w:t xml:space="preserve">, </w:t>
      </w:r>
      <w:r w:rsidRPr="00BE72F7">
        <w:rPr>
          <w:color w:val="211B24"/>
        </w:rPr>
        <w:t>компози</w:t>
      </w:r>
      <w:r w:rsidRPr="00BE72F7">
        <w:rPr>
          <w:color w:val="3A343D"/>
        </w:rPr>
        <w:t>т</w:t>
      </w:r>
      <w:r w:rsidRPr="00BE72F7">
        <w:rPr>
          <w:color w:val="211B24"/>
        </w:rPr>
        <w:t>ы и т.</w:t>
      </w:r>
      <w:r w:rsidRPr="00BE72F7">
        <w:rPr>
          <w:color w:val="3A343D"/>
        </w:rPr>
        <w:t>д</w:t>
      </w:r>
      <w:r w:rsidRPr="00BE72F7">
        <w:rPr>
          <w:color w:val="211B24"/>
        </w:rPr>
        <w:t>. Д</w:t>
      </w:r>
      <w:r w:rsidRPr="00BE72F7">
        <w:rPr>
          <w:color w:val="3A343D"/>
        </w:rPr>
        <w:t>л</w:t>
      </w:r>
      <w:r w:rsidRPr="00BE72F7">
        <w:rPr>
          <w:color w:val="211B24"/>
        </w:rPr>
        <w:t>я определения теплового состояния конструкции должна бы</w:t>
      </w:r>
      <w:r w:rsidRPr="00BE72F7">
        <w:rPr>
          <w:color w:val="3A343D"/>
        </w:rPr>
        <w:t xml:space="preserve">ть  </w:t>
      </w:r>
      <w:r w:rsidRPr="00BE72F7">
        <w:rPr>
          <w:color w:val="211B24"/>
        </w:rPr>
        <w:t>обеспечена во</w:t>
      </w:r>
      <w:r w:rsidRPr="00BE72F7">
        <w:rPr>
          <w:color w:val="3A343D"/>
        </w:rPr>
        <w:t>з</w:t>
      </w:r>
      <w:r w:rsidRPr="00BE72F7">
        <w:rPr>
          <w:color w:val="211B24"/>
        </w:rPr>
        <w:t>можнос</w:t>
      </w:r>
      <w:r w:rsidRPr="00BE72F7">
        <w:rPr>
          <w:color w:val="3A343D"/>
        </w:rPr>
        <w:t>т</w:t>
      </w:r>
      <w:r w:rsidRPr="00BE72F7">
        <w:rPr>
          <w:color w:val="211B24"/>
        </w:rPr>
        <w:t>ь моделирования теплопроводности</w:t>
      </w:r>
      <w:r w:rsidRPr="00BE72F7">
        <w:rPr>
          <w:color w:val="3A343D"/>
        </w:rPr>
        <w:t xml:space="preserve">, </w:t>
      </w:r>
      <w:r w:rsidRPr="00BE72F7">
        <w:rPr>
          <w:color w:val="211B24"/>
        </w:rPr>
        <w:t>естественной и вынужденной конвекции, теплообмена излучением</w:t>
      </w:r>
      <w:r w:rsidRPr="00BE72F7">
        <w:rPr>
          <w:color w:val="3A343D"/>
        </w:rPr>
        <w:t xml:space="preserve">. </w:t>
      </w:r>
      <w:proofErr w:type="gramStart"/>
      <w:r w:rsidRPr="00BE72F7">
        <w:rPr>
          <w:color w:val="211B24"/>
        </w:rPr>
        <w:t>Ожидается наличие во</w:t>
      </w:r>
      <w:r w:rsidRPr="00BE72F7">
        <w:rPr>
          <w:color w:val="3A343D"/>
        </w:rPr>
        <w:t>з</w:t>
      </w:r>
      <w:r w:rsidRPr="00BE72F7">
        <w:rPr>
          <w:color w:val="211B24"/>
        </w:rPr>
        <w:t xml:space="preserve">можности определения параметров </w:t>
      </w:r>
      <w:proofErr w:type="spellStart"/>
      <w:r w:rsidRPr="00BE72F7">
        <w:rPr>
          <w:color w:val="211B24"/>
        </w:rPr>
        <w:t>трещиностойкости</w:t>
      </w:r>
      <w:proofErr w:type="spellEnd"/>
      <w:r w:rsidRPr="00BE72F7">
        <w:rPr>
          <w:color w:val="211B24"/>
        </w:rPr>
        <w:t>, усталостной долговечности</w:t>
      </w:r>
      <w:r w:rsidRPr="00BE72F7">
        <w:rPr>
          <w:color w:val="3A343D"/>
        </w:rPr>
        <w:t xml:space="preserve">, </w:t>
      </w:r>
      <w:r w:rsidRPr="00BE72F7">
        <w:rPr>
          <w:color w:val="211B24"/>
        </w:rPr>
        <w:t xml:space="preserve">ползучести, </w:t>
      </w:r>
      <w:proofErr w:type="spellStart"/>
      <w:r w:rsidRPr="00BE72F7">
        <w:rPr>
          <w:color w:val="211B24"/>
        </w:rPr>
        <w:t>ударостойкости</w:t>
      </w:r>
      <w:proofErr w:type="spellEnd"/>
      <w:r w:rsidRPr="00BE72F7">
        <w:rPr>
          <w:color w:val="211B24"/>
        </w:rPr>
        <w:t xml:space="preserve"> конструкций при больших деформациях</w:t>
      </w:r>
      <w:r w:rsidRPr="00BE72F7">
        <w:rPr>
          <w:color w:val="3A343D"/>
        </w:rPr>
        <w:t xml:space="preserve">, </w:t>
      </w:r>
      <w:r w:rsidRPr="00BE72F7">
        <w:rPr>
          <w:color w:val="211B24"/>
        </w:rPr>
        <w:t>распространения ударных во</w:t>
      </w:r>
      <w:r w:rsidRPr="00BE72F7">
        <w:rPr>
          <w:color w:val="3A343D"/>
        </w:rPr>
        <w:t>л</w:t>
      </w:r>
      <w:r w:rsidRPr="00BE72F7">
        <w:rPr>
          <w:color w:val="211B24"/>
        </w:rPr>
        <w:t>н в ра</w:t>
      </w:r>
      <w:r w:rsidRPr="00BE72F7">
        <w:rPr>
          <w:color w:val="3A343D"/>
        </w:rPr>
        <w:t>з</w:t>
      </w:r>
      <w:r w:rsidRPr="00BE72F7">
        <w:rPr>
          <w:color w:val="211B24"/>
        </w:rPr>
        <w:t xml:space="preserve">личных </w:t>
      </w:r>
      <w:r w:rsidRPr="00BE72F7">
        <w:rPr>
          <w:color w:val="1F1A23"/>
        </w:rPr>
        <w:t>обработки металлов давлением и резанием</w:t>
      </w:r>
      <w:r w:rsidRPr="00BE72F7">
        <w:rPr>
          <w:color w:val="504A54"/>
        </w:rPr>
        <w:t>.</w:t>
      </w:r>
      <w:proofErr w:type="gramEnd"/>
      <w:r w:rsidRPr="00BE72F7">
        <w:rPr>
          <w:color w:val="504A54"/>
        </w:rPr>
        <w:t xml:space="preserve"> </w:t>
      </w:r>
      <w:r w:rsidRPr="00BE72F7">
        <w:rPr>
          <w:color w:val="1F1A23"/>
        </w:rPr>
        <w:t>Программные модули до</w:t>
      </w:r>
      <w:r w:rsidRPr="00BE72F7">
        <w:rPr>
          <w:color w:val="332E37"/>
        </w:rPr>
        <w:t>л</w:t>
      </w:r>
      <w:r w:rsidRPr="00BE72F7">
        <w:rPr>
          <w:color w:val="1F1A23"/>
        </w:rPr>
        <w:t xml:space="preserve">жны иметь возможность моделирования </w:t>
      </w:r>
      <w:r w:rsidRPr="00BE72F7">
        <w:rPr>
          <w:color w:val="332E37"/>
        </w:rPr>
        <w:t>г</w:t>
      </w:r>
      <w:r w:rsidRPr="00BE72F7">
        <w:rPr>
          <w:color w:val="1F1A23"/>
        </w:rPr>
        <w:t>орения га</w:t>
      </w:r>
      <w:r w:rsidRPr="00BE72F7">
        <w:rPr>
          <w:color w:val="332E37"/>
        </w:rPr>
        <w:t>з</w:t>
      </w:r>
      <w:r w:rsidRPr="00BE72F7">
        <w:rPr>
          <w:color w:val="1F1A23"/>
        </w:rPr>
        <w:t>ообразных</w:t>
      </w:r>
      <w:r w:rsidRPr="00BE72F7">
        <w:rPr>
          <w:color w:val="332E37"/>
        </w:rPr>
        <w:t xml:space="preserve">, </w:t>
      </w:r>
      <w:r w:rsidRPr="00BE72F7">
        <w:rPr>
          <w:color w:val="1F1A23"/>
        </w:rPr>
        <w:t>жидких и твердых топлив</w:t>
      </w:r>
      <w:r w:rsidRPr="00BE72F7">
        <w:rPr>
          <w:color w:val="332E37"/>
        </w:rPr>
        <w:t>, д</w:t>
      </w:r>
      <w:r w:rsidRPr="00BE72F7">
        <w:rPr>
          <w:color w:val="1F1A23"/>
        </w:rPr>
        <w:t xml:space="preserve">етонации взрывчатых составов, ламинарных и турбулентных </w:t>
      </w:r>
      <w:r w:rsidRPr="00BE72F7">
        <w:rPr>
          <w:color w:val="1F1A23"/>
        </w:rPr>
        <w:lastRenderedPageBreak/>
        <w:t>течений</w:t>
      </w:r>
      <w:r w:rsidRPr="00BE72F7">
        <w:rPr>
          <w:color w:val="332E37"/>
        </w:rPr>
        <w:t xml:space="preserve">, </w:t>
      </w:r>
      <w:r w:rsidRPr="00BE72F7">
        <w:rPr>
          <w:color w:val="1F1A23"/>
        </w:rPr>
        <w:t>многофа</w:t>
      </w:r>
      <w:r w:rsidRPr="00BE72F7">
        <w:rPr>
          <w:color w:val="332E37"/>
        </w:rPr>
        <w:t>з</w:t>
      </w:r>
      <w:r w:rsidRPr="00BE72F7">
        <w:rPr>
          <w:color w:val="1F1A23"/>
        </w:rPr>
        <w:t>ных потоков</w:t>
      </w:r>
      <w:r w:rsidRPr="00BE72F7">
        <w:rPr>
          <w:color w:val="332E37"/>
        </w:rPr>
        <w:t xml:space="preserve">, </w:t>
      </w:r>
      <w:r w:rsidRPr="00BE72F7">
        <w:rPr>
          <w:color w:val="1F1A23"/>
        </w:rPr>
        <w:t>теплообмена и фазовых переходов</w:t>
      </w:r>
      <w:r w:rsidRPr="00BE72F7">
        <w:rPr>
          <w:color w:val="332E37"/>
        </w:rPr>
        <w:t xml:space="preserve">. </w:t>
      </w:r>
    </w:p>
    <w:p w:rsidR="00BB07D0" w:rsidRPr="00BE72F7" w:rsidRDefault="00BB07D0" w:rsidP="00BB07D0">
      <w:pPr>
        <w:pStyle w:val="a8"/>
        <w:spacing w:before="4" w:line="412" w:lineRule="exact"/>
        <w:ind w:left="600" w:right="10" w:firstLine="724"/>
        <w:jc w:val="both"/>
        <w:rPr>
          <w:color w:val="332E37"/>
        </w:rPr>
      </w:pPr>
      <w:r w:rsidRPr="00BE72F7">
        <w:rPr>
          <w:color w:val="332E37"/>
        </w:rPr>
        <w:t>Т</w:t>
      </w:r>
      <w:r w:rsidRPr="00BE72F7">
        <w:rPr>
          <w:color w:val="1F1A23"/>
        </w:rPr>
        <w:t xml:space="preserve">ехнологии программного обеспечения должны позволять объединить </w:t>
      </w:r>
      <w:r w:rsidRPr="00BE72F7">
        <w:rPr>
          <w:color w:val="332E37"/>
        </w:rPr>
        <w:t>з</w:t>
      </w:r>
      <w:r w:rsidRPr="00BE72F7">
        <w:rPr>
          <w:color w:val="1F1A23"/>
        </w:rPr>
        <w:t>а</w:t>
      </w:r>
      <w:r w:rsidRPr="00BE72F7">
        <w:rPr>
          <w:color w:val="332E37"/>
        </w:rPr>
        <w:t>д</w:t>
      </w:r>
      <w:r w:rsidRPr="00BE72F7">
        <w:rPr>
          <w:color w:val="1F1A23"/>
        </w:rPr>
        <w:t xml:space="preserve">ачи </w:t>
      </w:r>
      <w:r w:rsidRPr="00BE72F7">
        <w:rPr>
          <w:color w:val="332E37"/>
        </w:rPr>
        <w:t>т</w:t>
      </w:r>
      <w:r w:rsidRPr="00BE72F7">
        <w:rPr>
          <w:color w:val="1F1A23"/>
        </w:rPr>
        <w:t>еп</w:t>
      </w:r>
      <w:r w:rsidRPr="00BE72F7">
        <w:rPr>
          <w:color w:val="332E37"/>
        </w:rPr>
        <w:t>л</w:t>
      </w:r>
      <w:r w:rsidRPr="00BE72F7">
        <w:rPr>
          <w:color w:val="1F1A23"/>
        </w:rPr>
        <w:t>ообмена</w:t>
      </w:r>
      <w:r w:rsidRPr="00BE72F7">
        <w:rPr>
          <w:color w:val="332E37"/>
        </w:rPr>
        <w:t xml:space="preserve">, </w:t>
      </w:r>
      <w:proofErr w:type="spellStart"/>
      <w:r w:rsidRPr="00BE72F7">
        <w:rPr>
          <w:color w:val="1F1A23"/>
        </w:rPr>
        <w:t>гидрога</w:t>
      </w:r>
      <w:r w:rsidRPr="00BE72F7">
        <w:rPr>
          <w:color w:val="332E37"/>
        </w:rPr>
        <w:t>з</w:t>
      </w:r>
      <w:r w:rsidRPr="00BE72F7">
        <w:rPr>
          <w:color w:val="1F1A23"/>
        </w:rPr>
        <w:t>одинамики</w:t>
      </w:r>
      <w:proofErr w:type="spellEnd"/>
      <w:r w:rsidRPr="00BE72F7">
        <w:rPr>
          <w:color w:val="1F1A23"/>
        </w:rPr>
        <w:t xml:space="preserve"> и механики деформируемого твердого тела в о</w:t>
      </w:r>
      <w:r w:rsidRPr="00BE72F7">
        <w:rPr>
          <w:color w:val="332E37"/>
        </w:rPr>
        <w:t>д</w:t>
      </w:r>
      <w:r w:rsidRPr="00BE72F7">
        <w:rPr>
          <w:color w:val="1F1A23"/>
        </w:rPr>
        <w:t>н</w:t>
      </w:r>
      <w:r w:rsidRPr="00BE72F7">
        <w:rPr>
          <w:color w:val="332E37"/>
        </w:rPr>
        <w:t xml:space="preserve">у </w:t>
      </w:r>
    </w:p>
    <w:p w:rsidR="00BB07D0" w:rsidRPr="00BE72F7" w:rsidRDefault="00BB07D0" w:rsidP="00BB07D0">
      <w:pPr>
        <w:pStyle w:val="a8"/>
        <w:spacing w:before="110" w:line="244" w:lineRule="exact"/>
        <w:ind w:left="600" w:right="10"/>
        <w:jc w:val="both"/>
        <w:rPr>
          <w:color w:val="020004"/>
        </w:rPr>
      </w:pPr>
      <w:r w:rsidRPr="00BE72F7">
        <w:rPr>
          <w:color w:val="332E37"/>
        </w:rPr>
        <w:t>к</w:t>
      </w:r>
      <w:r w:rsidRPr="00BE72F7">
        <w:rPr>
          <w:color w:val="1F1A23"/>
        </w:rPr>
        <w:t>о</w:t>
      </w:r>
      <w:r w:rsidRPr="00BE72F7">
        <w:rPr>
          <w:color w:val="332E37"/>
        </w:rPr>
        <w:t>м</w:t>
      </w:r>
      <w:r w:rsidRPr="00BE72F7">
        <w:rPr>
          <w:color w:val="1F1A23"/>
        </w:rPr>
        <w:t>плексн</w:t>
      </w:r>
      <w:r w:rsidRPr="00BE72F7">
        <w:rPr>
          <w:color w:val="332E37"/>
        </w:rPr>
        <w:t>у</w:t>
      </w:r>
      <w:r w:rsidRPr="00BE72F7">
        <w:rPr>
          <w:color w:val="1F1A23"/>
        </w:rPr>
        <w:t xml:space="preserve">ю </w:t>
      </w:r>
      <w:proofErr w:type="spellStart"/>
      <w:r w:rsidRPr="00BE72F7">
        <w:rPr>
          <w:color w:val="1F1A23"/>
        </w:rPr>
        <w:t>многодисциплинарную</w:t>
      </w:r>
      <w:proofErr w:type="spellEnd"/>
      <w:r w:rsidRPr="00BE72F7">
        <w:rPr>
          <w:color w:val="1F1A23"/>
        </w:rPr>
        <w:t xml:space="preserve"> задачу</w:t>
      </w:r>
      <w:r w:rsidRPr="00BE72F7">
        <w:rPr>
          <w:color w:val="020004"/>
        </w:rPr>
        <w:t xml:space="preserve">. </w:t>
      </w:r>
    </w:p>
    <w:p w:rsidR="00BB07D0" w:rsidRPr="00BE72F7" w:rsidRDefault="00BB07D0" w:rsidP="00BB07D0">
      <w:pPr>
        <w:pStyle w:val="a8"/>
        <w:spacing w:before="4" w:line="412" w:lineRule="exact"/>
        <w:ind w:left="600" w:right="10" w:firstLine="724"/>
        <w:jc w:val="both"/>
        <w:rPr>
          <w:color w:val="332E37"/>
        </w:rPr>
      </w:pPr>
      <w:r w:rsidRPr="00BE72F7">
        <w:rPr>
          <w:color w:val="1F1A23"/>
        </w:rPr>
        <w:t>Программное обеспечение должно включать алгоритмы распараллеливания для ускорения расчетов. Для увеличения количества расчетных вариантов конструкции программное обеспечение должно содержать методы параметрической оптимизации</w:t>
      </w:r>
      <w:r w:rsidRPr="00BE72F7">
        <w:rPr>
          <w:color w:val="332E37"/>
        </w:rPr>
        <w:t xml:space="preserve">. </w:t>
      </w:r>
    </w:p>
    <w:p w:rsidR="00BB07D0" w:rsidRPr="00BE72F7" w:rsidRDefault="00BB07D0" w:rsidP="00BB07D0">
      <w:pPr>
        <w:pStyle w:val="a8"/>
        <w:spacing w:before="4" w:line="412" w:lineRule="exact"/>
        <w:ind w:left="600" w:right="10" w:firstLine="724"/>
        <w:jc w:val="both"/>
        <w:rPr>
          <w:color w:val="332E37"/>
        </w:rPr>
      </w:pPr>
      <w:r w:rsidRPr="00BE72F7">
        <w:rPr>
          <w:color w:val="1F1A23"/>
        </w:rPr>
        <w:t>Р</w:t>
      </w:r>
      <w:r w:rsidRPr="00BE72F7">
        <w:rPr>
          <w:color w:val="332E37"/>
        </w:rPr>
        <w:t>а</w:t>
      </w:r>
      <w:r w:rsidRPr="00BE72F7">
        <w:rPr>
          <w:color w:val="1F1A23"/>
        </w:rPr>
        <w:t>счетное программное обеспечение должно иметь прямой интерфейс пере</w:t>
      </w:r>
      <w:r w:rsidRPr="00BE72F7">
        <w:rPr>
          <w:color w:val="332E37"/>
        </w:rPr>
        <w:t>д</w:t>
      </w:r>
      <w:r w:rsidRPr="00BE72F7">
        <w:rPr>
          <w:color w:val="1F1A23"/>
        </w:rPr>
        <w:t>а</w:t>
      </w:r>
      <w:r w:rsidRPr="00BE72F7">
        <w:rPr>
          <w:color w:val="332E37"/>
        </w:rPr>
        <w:t>ч</w:t>
      </w:r>
      <w:r w:rsidRPr="00BE72F7">
        <w:rPr>
          <w:color w:val="1F1A23"/>
        </w:rPr>
        <w:t>и фа</w:t>
      </w:r>
      <w:r w:rsidRPr="00BE72F7">
        <w:rPr>
          <w:color w:val="332E37"/>
        </w:rPr>
        <w:t>йл</w:t>
      </w:r>
      <w:r w:rsidRPr="00BE72F7">
        <w:rPr>
          <w:color w:val="1F1A23"/>
        </w:rPr>
        <w:t xml:space="preserve">ов с </w:t>
      </w:r>
      <w:proofErr w:type="spellStart"/>
      <w:r w:rsidRPr="00BE72F7">
        <w:rPr>
          <w:color w:val="1F1A23"/>
        </w:rPr>
        <w:t>СА</w:t>
      </w:r>
      <w:proofErr w:type="gramStart"/>
      <w:r w:rsidRPr="00BE72F7">
        <w:rPr>
          <w:color w:val="1F1A23"/>
        </w:rPr>
        <w:t>D</w:t>
      </w:r>
      <w:proofErr w:type="gramEnd"/>
      <w:r w:rsidRPr="00BE72F7">
        <w:rPr>
          <w:color w:val="1F1A23"/>
        </w:rPr>
        <w:t>-системой</w:t>
      </w:r>
      <w:proofErr w:type="spellEnd"/>
      <w:r w:rsidRPr="00BE72F7">
        <w:rPr>
          <w:color w:val="332E37"/>
        </w:rPr>
        <w:t xml:space="preserve">, </w:t>
      </w:r>
      <w:r w:rsidRPr="00BE72F7">
        <w:rPr>
          <w:color w:val="1F1A23"/>
        </w:rPr>
        <w:t>которая может решать такие задачи как</w:t>
      </w:r>
      <w:r w:rsidRPr="00BE72F7">
        <w:rPr>
          <w:color w:val="332E37"/>
        </w:rPr>
        <w:t xml:space="preserve">: </w:t>
      </w:r>
      <w:r w:rsidRPr="00BE72F7">
        <w:rPr>
          <w:color w:val="1F1A23"/>
        </w:rPr>
        <w:t xml:space="preserve">проектирование </w:t>
      </w:r>
      <w:r w:rsidRPr="00BE72F7">
        <w:rPr>
          <w:color w:val="332E37"/>
        </w:rPr>
        <w:t>д</w:t>
      </w:r>
      <w:r w:rsidRPr="00BE72F7">
        <w:rPr>
          <w:color w:val="1F1A23"/>
        </w:rPr>
        <w:t>ет</w:t>
      </w:r>
      <w:r w:rsidRPr="00BE72F7">
        <w:rPr>
          <w:color w:val="332E37"/>
        </w:rPr>
        <w:t>а</w:t>
      </w:r>
      <w:r w:rsidRPr="00BE72F7">
        <w:rPr>
          <w:color w:val="504A54"/>
        </w:rPr>
        <w:t>л</w:t>
      </w:r>
      <w:r w:rsidRPr="00BE72F7">
        <w:rPr>
          <w:color w:val="332E37"/>
        </w:rPr>
        <w:t xml:space="preserve">ей </w:t>
      </w:r>
      <w:r w:rsidRPr="00BE72F7">
        <w:rPr>
          <w:color w:val="1F1A23"/>
        </w:rPr>
        <w:t>с</w:t>
      </w:r>
      <w:r w:rsidRPr="00BE72F7">
        <w:rPr>
          <w:color w:val="332E37"/>
        </w:rPr>
        <w:t>л</w:t>
      </w:r>
      <w:r w:rsidRPr="00BE72F7">
        <w:rPr>
          <w:color w:val="1F1A23"/>
        </w:rPr>
        <w:t>ожной формы; работа с большими сборками</w:t>
      </w:r>
      <w:r w:rsidRPr="00BE72F7">
        <w:rPr>
          <w:color w:val="332E37"/>
        </w:rPr>
        <w:t xml:space="preserve">; </w:t>
      </w:r>
      <w:r w:rsidRPr="00BE72F7">
        <w:rPr>
          <w:color w:val="1F1A23"/>
        </w:rPr>
        <w:t>вариантное проектирование</w:t>
      </w:r>
      <w:r w:rsidRPr="00BE72F7">
        <w:rPr>
          <w:color w:val="332E37"/>
        </w:rPr>
        <w:t xml:space="preserve">; </w:t>
      </w:r>
      <w:r w:rsidRPr="00BE72F7">
        <w:rPr>
          <w:color w:val="1F1A23"/>
        </w:rPr>
        <w:t>скво</w:t>
      </w:r>
      <w:r w:rsidRPr="00BE72F7">
        <w:rPr>
          <w:color w:val="332E37"/>
        </w:rPr>
        <w:t>з</w:t>
      </w:r>
      <w:r w:rsidRPr="00BE72F7">
        <w:rPr>
          <w:color w:val="1F1A23"/>
        </w:rPr>
        <w:t>ная параметризация сборок</w:t>
      </w:r>
      <w:r w:rsidRPr="00BE72F7">
        <w:rPr>
          <w:color w:val="332E37"/>
        </w:rPr>
        <w:t xml:space="preserve">; </w:t>
      </w:r>
      <w:r w:rsidRPr="00BE72F7">
        <w:rPr>
          <w:color w:val="1F1A23"/>
        </w:rPr>
        <w:t>конечно-</w:t>
      </w:r>
      <w:r w:rsidRPr="00BE72F7">
        <w:rPr>
          <w:color w:val="332E37"/>
        </w:rPr>
        <w:t>э</w:t>
      </w:r>
      <w:r w:rsidRPr="00BE72F7">
        <w:rPr>
          <w:color w:val="1F1A23"/>
        </w:rPr>
        <w:t>лементный анализ и инженерные расчеты</w:t>
      </w:r>
      <w:r w:rsidRPr="00BE72F7">
        <w:rPr>
          <w:color w:val="332E37"/>
        </w:rPr>
        <w:t xml:space="preserve">; </w:t>
      </w:r>
      <w:r w:rsidRPr="00BE72F7">
        <w:rPr>
          <w:color w:val="1F1A23"/>
        </w:rPr>
        <w:t>р</w:t>
      </w:r>
      <w:r w:rsidRPr="00BE72F7">
        <w:rPr>
          <w:color w:val="332E37"/>
        </w:rPr>
        <w:t>а</w:t>
      </w:r>
      <w:r w:rsidRPr="00BE72F7">
        <w:rPr>
          <w:color w:val="1F1A23"/>
        </w:rPr>
        <w:t>бо</w:t>
      </w:r>
      <w:r w:rsidRPr="00BE72F7">
        <w:rPr>
          <w:color w:val="332E37"/>
        </w:rPr>
        <w:t>т</w:t>
      </w:r>
      <w:r w:rsidRPr="00BE72F7">
        <w:rPr>
          <w:color w:val="1F1A23"/>
        </w:rPr>
        <w:t>а с моделями</w:t>
      </w:r>
      <w:r w:rsidRPr="00BE72F7">
        <w:rPr>
          <w:color w:val="332E37"/>
        </w:rPr>
        <w:t xml:space="preserve">, </w:t>
      </w:r>
      <w:r w:rsidRPr="00BE72F7">
        <w:rPr>
          <w:color w:val="1F1A23"/>
        </w:rPr>
        <w:t xml:space="preserve">импортированными из других </w:t>
      </w:r>
      <w:proofErr w:type="spellStart"/>
      <w:r w:rsidRPr="00BE72F7">
        <w:rPr>
          <w:color w:val="1F1A23"/>
        </w:rPr>
        <w:t>САD</w:t>
      </w:r>
      <w:r w:rsidRPr="00BE72F7">
        <w:rPr>
          <w:color w:val="020004"/>
        </w:rPr>
        <w:t>-</w:t>
      </w:r>
      <w:r w:rsidRPr="00BE72F7">
        <w:rPr>
          <w:color w:val="1F1A23"/>
        </w:rPr>
        <w:t>систем</w:t>
      </w:r>
      <w:proofErr w:type="spellEnd"/>
      <w:r w:rsidRPr="00BE72F7">
        <w:rPr>
          <w:color w:val="1F1A23"/>
        </w:rPr>
        <w:t xml:space="preserve"> и др</w:t>
      </w:r>
      <w:r w:rsidRPr="00BE72F7">
        <w:rPr>
          <w:color w:val="332E37"/>
        </w:rPr>
        <w:t xml:space="preserve">. </w:t>
      </w:r>
    </w:p>
    <w:p w:rsidR="00BB07D0" w:rsidRPr="00BE72F7" w:rsidRDefault="00BB07D0" w:rsidP="00BB07D0">
      <w:pPr>
        <w:pStyle w:val="a8"/>
        <w:spacing w:before="541" w:line="412" w:lineRule="exact"/>
        <w:ind w:left="600" w:right="10" w:firstLine="724"/>
        <w:jc w:val="both"/>
        <w:rPr>
          <w:color w:val="1F1A23"/>
        </w:rPr>
      </w:pPr>
      <w:r w:rsidRPr="00BE72F7">
        <w:rPr>
          <w:color w:val="1F1A23"/>
        </w:rPr>
        <w:t>Ис</w:t>
      </w:r>
      <w:r w:rsidRPr="00BE72F7">
        <w:rPr>
          <w:color w:val="332E37"/>
        </w:rPr>
        <w:t>х</w:t>
      </w:r>
      <w:r w:rsidRPr="00BE72F7">
        <w:rPr>
          <w:color w:val="1F1A23"/>
        </w:rPr>
        <w:t>одя из требований к ф</w:t>
      </w:r>
      <w:r w:rsidRPr="00BE72F7">
        <w:rPr>
          <w:color w:val="332E37"/>
        </w:rPr>
        <w:t>у</w:t>
      </w:r>
      <w:r w:rsidRPr="00BE72F7">
        <w:rPr>
          <w:color w:val="1F1A23"/>
        </w:rPr>
        <w:t>нкциональным во</w:t>
      </w:r>
      <w:r w:rsidRPr="00BE72F7">
        <w:rPr>
          <w:color w:val="332E37"/>
        </w:rPr>
        <w:t>з</w:t>
      </w:r>
      <w:r w:rsidRPr="00BE72F7">
        <w:rPr>
          <w:color w:val="1F1A23"/>
        </w:rPr>
        <w:t>можностям програ</w:t>
      </w:r>
      <w:r w:rsidRPr="00BE72F7">
        <w:rPr>
          <w:color w:val="332E37"/>
        </w:rPr>
        <w:t>мм</w:t>
      </w:r>
      <w:r w:rsidRPr="00BE72F7">
        <w:rPr>
          <w:color w:val="1F1A23"/>
        </w:rPr>
        <w:t>ного обеспечения д</w:t>
      </w:r>
      <w:r w:rsidRPr="00BE72F7">
        <w:rPr>
          <w:color w:val="332E37"/>
        </w:rPr>
        <w:t>ля</w:t>
      </w:r>
      <w:r w:rsidRPr="00BE72F7">
        <w:rPr>
          <w:color w:val="1F1A23"/>
        </w:rPr>
        <w:t xml:space="preserve"> ЭВМ</w:t>
      </w:r>
      <w:r w:rsidRPr="00BE72F7">
        <w:rPr>
          <w:color w:val="332E37"/>
        </w:rPr>
        <w:t xml:space="preserve">, </w:t>
      </w:r>
      <w:r w:rsidRPr="00BE72F7">
        <w:rPr>
          <w:color w:val="1F1A23"/>
        </w:rPr>
        <w:t>представленны</w:t>
      </w:r>
      <w:r w:rsidRPr="00BE72F7">
        <w:rPr>
          <w:color w:val="332E37"/>
        </w:rPr>
        <w:t xml:space="preserve">х </w:t>
      </w:r>
      <w:r w:rsidRPr="00BE72F7">
        <w:rPr>
          <w:color w:val="1F1A23"/>
        </w:rPr>
        <w:t>выше</w:t>
      </w:r>
      <w:r w:rsidRPr="00BE72F7">
        <w:rPr>
          <w:color w:val="332E37"/>
        </w:rPr>
        <w:t xml:space="preserve">, </w:t>
      </w:r>
      <w:r w:rsidRPr="00BE72F7">
        <w:rPr>
          <w:color w:val="1F1A23"/>
        </w:rPr>
        <w:t xml:space="preserve">а </w:t>
      </w:r>
      <w:r w:rsidRPr="00BE72F7">
        <w:rPr>
          <w:color w:val="332E37"/>
        </w:rPr>
        <w:t>т</w:t>
      </w:r>
      <w:r w:rsidRPr="00BE72F7">
        <w:rPr>
          <w:color w:val="1F1A23"/>
        </w:rPr>
        <w:t xml:space="preserve">акже </w:t>
      </w:r>
      <w:r w:rsidRPr="00BE72F7">
        <w:rPr>
          <w:color w:val="332E37"/>
        </w:rPr>
        <w:t>у</w:t>
      </w:r>
      <w:r w:rsidRPr="00BE72F7">
        <w:rPr>
          <w:color w:val="1F1A23"/>
        </w:rPr>
        <w:t>читывая</w:t>
      </w:r>
      <w:r w:rsidRPr="00BE72F7">
        <w:rPr>
          <w:color w:val="332E37"/>
        </w:rPr>
        <w:t xml:space="preserve">, </w:t>
      </w:r>
      <w:r w:rsidRPr="00BE72F7">
        <w:rPr>
          <w:color w:val="1F1A23"/>
        </w:rPr>
        <w:t>что в настоящее вр</w:t>
      </w:r>
      <w:r w:rsidRPr="00BE72F7">
        <w:rPr>
          <w:color w:val="332E37"/>
        </w:rPr>
        <w:t>ем</w:t>
      </w:r>
      <w:r w:rsidRPr="00BE72F7">
        <w:rPr>
          <w:color w:val="1F1A23"/>
        </w:rPr>
        <w:t>я РФЯЦ</w:t>
      </w:r>
      <w:r w:rsidRPr="00BE72F7">
        <w:rPr>
          <w:color w:val="020004"/>
        </w:rPr>
        <w:t>-</w:t>
      </w:r>
      <w:r w:rsidRPr="00BE72F7">
        <w:rPr>
          <w:color w:val="1F1A23"/>
        </w:rPr>
        <w:t>ВНИИТФ уже используе</w:t>
      </w:r>
      <w:r w:rsidRPr="00BE72F7">
        <w:rPr>
          <w:color w:val="332E37"/>
        </w:rPr>
        <w:t xml:space="preserve">т </w:t>
      </w:r>
      <w:r w:rsidRPr="00BE72F7">
        <w:rPr>
          <w:color w:val="1F1A23"/>
        </w:rPr>
        <w:t xml:space="preserve">тестовые лицензии программ ANSYS </w:t>
      </w:r>
      <w:proofErr w:type="spellStart"/>
      <w:r w:rsidRPr="00BE72F7">
        <w:rPr>
          <w:color w:val="1F1A23"/>
        </w:rPr>
        <w:t>Mechanical</w:t>
      </w:r>
      <w:proofErr w:type="spellEnd"/>
      <w:r w:rsidRPr="00BE72F7">
        <w:rPr>
          <w:color w:val="332E37"/>
        </w:rPr>
        <w:t xml:space="preserve">, </w:t>
      </w:r>
      <w:r w:rsidRPr="00BE72F7">
        <w:rPr>
          <w:color w:val="1F1A23"/>
        </w:rPr>
        <w:t>ANSYS CFD</w:t>
      </w:r>
      <w:r w:rsidRPr="00BE72F7">
        <w:rPr>
          <w:color w:val="332E37"/>
        </w:rPr>
        <w:t xml:space="preserve">, </w:t>
      </w:r>
      <w:r w:rsidRPr="00BE72F7">
        <w:rPr>
          <w:color w:val="1F1A23"/>
        </w:rPr>
        <w:t xml:space="preserve">ANSYS AUTODYN </w:t>
      </w:r>
      <w:proofErr w:type="spellStart"/>
      <w:r w:rsidRPr="00BE72F7">
        <w:rPr>
          <w:color w:val="1F1A23"/>
        </w:rPr>
        <w:t>Single</w:t>
      </w:r>
      <w:proofErr w:type="spellEnd"/>
      <w:r w:rsidRPr="00BE72F7">
        <w:rPr>
          <w:color w:val="1F1A23"/>
        </w:rPr>
        <w:t xml:space="preserve"> </w:t>
      </w:r>
      <w:proofErr w:type="spellStart"/>
      <w:r w:rsidRPr="00BE72F7">
        <w:rPr>
          <w:color w:val="1F1A23"/>
        </w:rPr>
        <w:t>Task</w:t>
      </w:r>
      <w:proofErr w:type="spellEnd"/>
      <w:r w:rsidRPr="00BE72F7">
        <w:rPr>
          <w:color w:val="1F1A23"/>
        </w:rPr>
        <w:t xml:space="preserve">, ANSYS </w:t>
      </w:r>
      <w:proofErr w:type="spellStart"/>
      <w:r w:rsidRPr="00BE72F7">
        <w:rPr>
          <w:color w:val="1F1A23"/>
        </w:rPr>
        <w:t>Design</w:t>
      </w:r>
      <w:proofErr w:type="gramStart"/>
      <w:r w:rsidRPr="00BE72F7">
        <w:rPr>
          <w:color w:val="1F1A23"/>
        </w:rPr>
        <w:t>М</w:t>
      </w:r>
      <w:proofErr w:type="gramEnd"/>
      <w:r w:rsidRPr="00BE72F7">
        <w:rPr>
          <w:color w:val="1F1A23"/>
        </w:rPr>
        <w:t>odeler</w:t>
      </w:r>
      <w:proofErr w:type="spellEnd"/>
      <w:r w:rsidRPr="00BE72F7">
        <w:rPr>
          <w:color w:val="332E37"/>
        </w:rPr>
        <w:t xml:space="preserve">, </w:t>
      </w:r>
      <w:r w:rsidRPr="00BE72F7">
        <w:rPr>
          <w:color w:val="1F1A23"/>
        </w:rPr>
        <w:t xml:space="preserve">ANSYS </w:t>
      </w:r>
      <w:proofErr w:type="spellStart"/>
      <w:r w:rsidRPr="00BE72F7">
        <w:rPr>
          <w:color w:val="1F1A23"/>
        </w:rPr>
        <w:t>Extended</w:t>
      </w:r>
      <w:proofErr w:type="spellEnd"/>
      <w:r w:rsidRPr="00BE72F7">
        <w:rPr>
          <w:color w:val="1F1A23"/>
        </w:rPr>
        <w:t xml:space="preserve"> </w:t>
      </w:r>
      <w:proofErr w:type="spellStart"/>
      <w:r w:rsidRPr="00BE72F7">
        <w:rPr>
          <w:color w:val="1F1A23"/>
        </w:rPr>
        <w:t>Meshing</w:t>
      </w:r>
      <w:proofErr w:type="spellEnd"/>
      <w:r w:rsidRPr="00BE72F7">
        <w:rPr>
          <w:color w:val="1F1A23"/>
        </w:rPr>
        <w:t xml:space="preserve">, ANSYS </w:t>
      </w:r>
      <w:proofErr w:type="spellStart"/>
      <w:r w:rsidRPr="00BE72F7">
        <w:rPr>
          <w:color w:val="1F1A23"/>
        </w:rPr>
        <w:t>Fatigue</w:t>
      </w:r>
      <w:proofErr w:type="spellEnd"/>
      <w:r w:rsidRPr="00BE72F7">
        <w:rPr>
          <w:color w:val="1F1A23"/>
        </w:rPr>
        <w:t xml:space="preserve"> </w:t>
      </w:r>
      <w:proofErr w:type="spellStart"/>
      <w:r w:rsidRPr="00BE72F7">
        <w:rPr>
          <w:color w:val="1F1A23"/>
        </w:rPr>
        <w:t>Module</w:t>
      </w:r>
      <w:proofErr w:type="spellEnd"/>
      <w:r w:rsidRPr="00BE72F7">
        <w:rPr>
          <w:color w:val="1F1A23"/>
        </w:rPr>
        <w:t xml:space="preserve">, ANSYS НРС </w:t>
      </w:r>
      <w:proofErr w:type="spellStart"/>
      <w:r w:rsidRPr="00BE72F7">
        <w:rPr>
          <w:color w:val="1F1A23"/>
        </w:rPr>
        <w:t>Pack</w:t>
      </w:r>
      <w:proofErr w:type="spellEnd"/>
      <w:r w:rsidRPr="00BE72F7">
        <w:rPr>
          <w:color w:val="1F1A23"/>
        </w:rPr>
        <w:t>, закупаемое программное обеспечение должно бы</w:t>
      </w:r>
      <w:r w:rsidRPr="00BE72F7">
        <w:rPr>
          <w:color w:val="332E37"/>
        </w:rPr>
        <w:t>т</w:t>
      </w:r>
      <w:r w:rsidRPr="00BE72F7">
        <w:rPr>
          <w:color w:val="1F1A23"/>
        </w:rPr>
        <w:t xml:space="preserve">ь от корпорации </w:t>
      </w:r>
      <w:proofErr w:type="spellStart"/>
      <w:r w:rsidRPr="00BE72F7">
        <w:rPr>
          <w:color w:val="1F1A23"/>
        </w:rPr>
        <w:t>ANSYS.Inc</w:t>
      </w:r>
      <w:proofErr w:type="spellEnd"/>
      <w:r w:rsidRPr="00BE72F7">
        <w:rPr>
          <w:color w:val="1F1A23"/>
        </w:rPr>
        <w:t xml:space="preserve">. </w:t>
      </w:r>
    </w:p>
    <w:p w:rsidR="00BB07D0" w:rsidRPr="00BE72F7" w:rsidRDefault="00BB07D0" w:rsidP="00BB07D0">
      <w:pPr>
        <w:pStyle w:val="a8"/>
        <w:spacing w:before="4" w:line="412" w:lineRule="exact"/>
        <w:ind w:left="600" w:right="10" w:firstLine="724"/>
        <w:jc w:val="both"/>
        <w:rPr>
          <w:color w:val="504A54"/>
        </w:rPr>
      </w:pPr>
      <w:proofErr w:type="gramStart"/>
      <w:r w:rsidRPr="00BE72F7">
        <w:rPr>
          <w:color w:val="1F1A23"/>
        </w:rPr>
        <w:t>Так как зак</w:t>
      </w:r>
      <w:r w:rsidRPr="00BE72F7">
        <w:rPr>
          <w:color w:val="332E37"/>
        </w:rPr>
        <w:t>у</w:t>
      </w:r>
      <w:r w:rsidRPr="00BE72F7">
        <w:rPr>
          <w:color w:val="1F1A23"/>
        </w:rPr>
        <w:t>паемые товары должны в</w:t>
      </w:r>
      <w:r w:rsidRPr="00BE72F7">
        <w:rPr>
          <w:color w:val="332E37"/>
        </w:rPr>
        <w:t>з</w:t>
      </w:r>
      <w:r w:rsidRPr="00BE72F7">
        <w:rPr>
          <w:color w:val="1F1A23"/>
        </w:rPr>
        <w:t>аимоде</w:t>
      </w:r>
      <w:r w:rsidRPr="00BE72F7">
        <w:rPr>
          <w:color w:val="332E37"/>
        </w:rPr>
        <w:t>й</w:t>
      </w:r>
      <w:r w:rsidRPr="00BE72F7">
        <w:rPr>
          <w:color w:val="1F1A23"/>
        </w:rPr>
        <w:t>ствовать с товара</w:t>
      </w:r>
      <w:r w:rsidRPr="00BE72F7">
        <w:rPr>
          <w:color w:val="332E37"/>
        </w:rPr>
        <w:t>ми</w:t>
      </w:r>
      <w:r w:rsidRPr="00BE72F7">
        <w:rPr>
          <w:color w:val="504A54"/>
        </w:rPr>
        <w:t xml:space="preserve">, </w:t>
      </w:r>
      <w:r w:rsidRPr="00BE72F7">
        <w:rPr>
          <w:color w:val="332E37"/>
        </w:rPr>
        <w:t>уж</w:t>
      </w:r>
      <w:r w:rsidRPr="00BE72F7">
        <w:rPr>
          <w:color w:val="1F1A23"/>
        </w:rPr>
        <w:t xml:space="preserve">е </w:t>
      </w:r>
      <w:r w:rsidRPr="00BE72F7">
        <w:rPr>
          <w:color w:val="332E37"/>
        </w:rPr>
        <w:t>и</w:t>
      </w:r>
      <w:r w:rsidRPr="00BE72F7">
        <w:rPr>
          <w:color w:val="1F1A23"/>
        </w:rPr>
        <w:t>спо</w:t>
      </w:r>
      <w:r w:rsidRPr="00BE72F7">
        <w:rPr>
          <w:color w:val="332E37"/>
        </w:rPr>
        <w:t>л</w:t>
      </w:r>
      <w:r w:rsidRPr="00BE72F7">
        <w:rPr>
          <w:color w:val="1F1A23"/>
        </w:rPr>
        <w:t>ь</w:t>
      </w:r>
      <w:r w:rsidRPr="00BE72F7">
        <w:rPr>
          <w:color w:val="332E37"/>
        </w:rPr>
        <w:t>зу</w:t>
      </w:r>
      <w:r w:rsidRPr="00BE72F7">
        <w:rPr>
          <w:color w:val="1F1A23"/>
        </w:rPr>
        <w:t>е</w:t>
      </w:r>
      <w:r w:rsidRPr="00BE72F7">
        <w:rPr>
          <w:color w:val="332E37"/>
        </w:rPr>
        <w:t>м</w:t>
      </w:r>
      <w:r w:rsidRPr="00BE72F7">
        <w:rPr>
          <w:color w:val="1F1A23"/>
        </w:rPr>
        <w:t>ы</w:t>
      </w:r>
      <w:r w:rsidRPr="00BE72F7">
        <w:rPr>
          <w:color w:val="332E37"/>
        </w:rPr>
        <w:t>м</w:t>
      </w:r>
      <w:r w:rsidRPr="00BE72F7">
        <w:rPr>
          <w:color w:val="1F1A23"/>
        </w:rPr>
        <w:t>и в РФЯЦ</w:t>
      </w:r>
      <w:r w:rsidRPr="00BE72F7">
        <w:rPr>
          <w:color w:val="020004"/>
        </w:rPr>
        <w:t>-</w:t>
      </w:r>
      <w:r w:rsidRPr="00BE72F7">
        <w:rPr>
          <w:color w:val="1F1A23"/>
        </w:rPr>
        <w:t>ВНИИТФ</w:t>
      </w:r>
      <w:r w:rsidRPr="00BE72F7">
        <w:rPr>
          <w:color w:val="332E37"/>
        </w:rPr>
        <w:t xml:space="preserve">, </w:t>
      </w:r>
      <w:r w:rsidRPr="00BE72F7">
        <w:rPr>
          <w:color w:val="1F1A23"/>
        </w:rPr>
        <w:t xml:space="preserve">и при этом </w:t>
      </w:r>
      <w:r w:rsidRPr="00BE72F7">
        <w:rPr>
          <w:color w:val="332E37"/>
        </w:rPr>
        <w:t>у</w:t>
      </w:r>
      <w:r w:rsidRPr="00BE72F7">
        <w:rPr>
          <w:color w:val="1F1A23"/>
        </w:rPr>
        <w:t>же исполь</w:t>
      </w:r>
      <w:r w:rsidRPr="00BE72F7">
        <w:rPr>
          <w:color w:val="332E37"/>
        </w:rPr>
        <w:t>зу</w:t>
      </w:r>
      <w:r w:rsidRPr="00BE72F7">
        <w:rPr>
          <w:color w:val="1F1A23"/>
        </w:rPr>
        <w:t>емые товары несов</w:t>
      </w:r>
      <w:r w:rsidRPr="00BE72F7">
        <w:rPr>
          <w:color w:val="332E37"/>
        </w:rPr>
        <w:t>м</w:t>
      </w:r>
      <w:r w:rsidRPr="00BE72F7">
        <w:rPr>
          <w:color w:val="1F1A23"/>
        </w:rPr>
        <w:t>ес</w:t>
      </w:r>
      <w:r w:rsidRPr="00BE72F7">
        <w:rPr>
          <w:color w:val="332E37"/>
        </w:rPr>
        <w:t xml:space="preserve">тимы </w:t>
      </w:r>
      <w:r w:rsidRPr="00BE72F7">
        <w:rPr>
          <w:color w:val="1F1A23"/>
        </w:rPr>
        <w:t xml:space="preserve">с </w:t>
      </w:r>
      <w:r w:rsidRPr="00BE72F7">
        <w:rPr>
          <w:color w:val="332E37"/>
        </w:rPr>
        <w:t>т</w:t>
      </w:r>
      <w:r w:rsidRPr="00BE72F7">
        <w:rPr>
          <w:color w:val="1F1A23"/>
        </w:rPr>
        <w:t>овара</w:t>
      </w:r>
      <w:r w:rsidRPr="00BE72F7">
        <w:rPr>
          <w:color w:val="332E37"/>
        </w:rPr>
        <w:t>м</w:t>
      </w:r>
      <w:r w:rsidRPr="00BE72F7">
        <w:rPr>
          <w:color w:val="1F1A23"/>
        </w:rPr>
        <w:t xml:space="preserve">и </w:t>
      </w:r>
      <w:r w:rsidRPr="00BE72F7">
        <w:rPr>
          <w:color w:val="332E37"/>
        </w:rPr>
        <w:t>д</w:t>
      </w:r>
      <w:r w:rsidRPr="00BE72F7">
        <w:rPr>
          <w:color w:val="1F1A23"/>
        </w:rPr>
        <w:t>р</w:t>
      </w:r>
      <w:r w:rsidRPr="00BE72F7">
        <w:rPr>
          <w:color w:val="332E37"/>
        </w:rPr>
        <w:t>у</w:t>
      </w:r>
      <w:r w:rsidRPr="00BE72F7">
        <w:rPr>
          <w:color w:val="1F1A23"/>
        </w:rPr>
        <w:t>гих товарных знаков</w:t>
      </w:r>
      <w:r w:rsidRPr="00BE72F7">
        <w:rPr>
          <w:color w:val="504A54"/>
        </w:rPr>
        <w:t xml:space="preserve">, </w:t>
      </w:r>
      <w:r w:rsidRPr="00BE72F7">
        <w:rPr>
          <w:color w:val="1F1A23"/>
        </w:rPr>
        <w:t>по</w:t>
      </w:r>
      <w:r w:rsidRPr="00BE72F7">
        <w:rPr>
          <w:color w:val="332E37"/>
        </w:rPr>
        <w:t>э</w:t>
      </w:r>
      <w:r w:rsidRPr="00BE72F7">
        <w:rPr>
          <w:color w:val="1F1A23"/>
        </w:rPr>
        <w:t xml:space="preserve">тому применение </w:t>
      </w:r>
      <w:r w:rsidRPr="00BE72F7">
        <w:rPr>
          <w:color w:val="332E37"/>
        </w:rPr>
        <w:t>э</w:t>
      </w:r>
      <w:r w:rsidRPr="00BE72F7">
        <w:rPr>
          <w:color w:val="1F1A23"/>
        </w:rPr>
        <w:t>квивалентов (аналогов</w:t>
      </w:r>
      <w:r w:rsidRPr="00BE72F7">
        <w:rPr>
          <w:color w:val="332E37"/>
        </w:rPr>
        <w:t xml:space="preserve">) </w:t>
      </w:r>
      <w:r w:rsidRPr="00BE72F7">
        <w:rPr>
          <w:color w:val="1F1A23"/>
        </w:rPr>
        <w:t xml:space="preserve">не </w:t>
      </w:r>
      <w:r w:rsidRPr="00BE72F7">
        <w:rPr>
          <w:color w:val="332E37"/>
        </w:rPr>
        <w:t>д</w:t>
      </w:r>
      <w:r w:rsidRPr="00BE72F7">
        <w:rPr>
          <w:color w:val="1F1A23"/>
        </w:rPr>
        <w:t>оп</w:t>
      </w:r>
      <w:r w:rsidRPr="00BE72F7">
        <w:rPr>
          <w:color w:val="332E37"/>
        </w:rPr>
        <w:t>у</w:t>
      </w:r>
      <w:r w:rsidRPr="00BE72F7">
        <w:rPr>
          <w:color w:val="1F1A23"/>
        </w:rPr>
        <w:t>стимо на основании п</w:t>
      </w:r>
      <w:r w:rsidRPr="00BE72F7">
        <w:rPr>
          <w:color w:val="332E37"/>
        </w:rPr>
        <w:t>.</w:t>
      </w:r>
      <w:r w:rsidRPr="00BE72F7">
        <w:rPr>
          <w:color w:val="1F1A23"/>
        </w:rPr>
        <w:t>12.2.2</w:t>
      </w:r>
      <w:r w:rsidRPr="00BE72F7">
        <w:rPr>
          <w:color w:val="504A54"/>
        </w:rPr>
        <w:t>.</w:t>
      </w:r>
      <w:r w:rsidRPr="00BE72F7">
        <w:rPr>
          <w:color w:val="1F1A23"/>
        </w:rPr>
        <w:t xml:space="preserve">б) Единого отраслевого стандарта </w:t>
      </w:r>
      <w:r w:rsidRPr="00BE72F7">
        <w:rPr>
          <w:color w:val="332E37"/>
        </w:rPr>
        <w:t>з</w:t>
      </w:r>
      <w:r w:rsidRPr="00BE72F7">
        <w:rPr>
          <w:color w:val="1F1A23"/>
        </w:rPr>
        <w:t xml:space="preserve">акупок </w:t>
      </w:r>
      <w:r w:rsidRPr="00BE72F7">
        <w:rPr>
          <w:color w:val="332E37"/>
        </w:rPr>
        <w:t>Г</w:t>
      </w:r>
      <w:r w:rsidRPr="00BE72F7">
        <w:rPr>
          <w:color w:val="1F1A23"/>
        </w:rPr>
        <w:t>оскорпорации "Росатом "</w:t>
      </w:r>
      <w:r w:rsidRPr="00BE72F7">
        <w:rPr>
          <w:color w:val="332E37"/>
        </w:rPr>
        <w:t xml:space="preserve">, </w:t>
      </w:r>
      <w:r w:rsidRPr="00BE72F7">
        <w:rPr>
          <w:color w:val="1F1A23"/>
        </w:rPr>
        <w:t>утвержденного решением наблюдательного совета Госкор</w:t>
      </w:r>
      <w:r w:rsidRPr="00BE72F7">
        <w:rPr>
          <w:color w:val="332E37"/>
        </w:rPr>
        <w:t>п</w:t>
      </w:r>
      <w:r w:rsidRPr="00BE72F7">
        <w:rPr>
          <w:color w:val="1F1A23"/>
        </w:rPr>
        <w:t xml:space="preserve">орации "Росатом" </w:t>
      </w:r>
      <w:r>
        <w:rPr>
          <w:color w:val="1F1A23"/>
        </w:rPr>
        <w:t xml:space="preserve">от 07 февраля 2012 № </w:t>
      </w:r>
      <w:r w:rsidRPr="00BE72F7">
        <w:rPr>
          <w:color w:val="1F1A23"/>
        </w:rPr>
        <w:t>237</w:t>
      </w:r>
      <w:r w:rsidRPr="00BE72F7">
        <w:rPr>
          <w:color w:val="504A54"/>
        </w:rPr>
        <w:t xml:space="preserve">. </w:t>
      </w:r>
      <w:proofErr w:type="gramEnd"/>
    </w:p>
    <w:p w:rsidR="00BB07D0" w:rsidRPr="00BE72F7" w:rsidRDefault="00BB07D0" w:rsidP="00BB07D0">
      <w:pPr>
        <w:pStyle w:val="a8"/>
        <w:spacing w:before="9" w:line="412" w:lineRule="exact"/>
        <w:ind w:left="600" w:right="10" w:firstLine="734"/>
        <w:rPr>
          <w:color w:val="1F1A23"/>
        </w:rPr>
      </w:pPr>
      <w:r w:rsidRPr="00BE72F7">
        <w:rPr>
          <w:color w:val="1F1A23"/>
        </w:rPr>
        <w:t>Паке</w:t>
      </w:r>
      <w:r w:rsidRPr="00BE72F7">
        <w:rPr>
          <w:color w:val="332E37"/>
        </w:rPr>
        <w:t xml:space="preserve">т </w:t>
      </w:r>
      <w:r w:rsidRPr="00BE72F7">
        <w:rPr>
          <w:color w:val="1F1A23"/>
        </w:rPr>
        <w:t>программ</w:t>
      </w:r>
      <w:proofErr w:type="gramStart"/>
      <w:r w:rsidRPr="00BE72F7">
        <w:rPr>
          <w:color w:val="1F1A23"/>
        </w:rPr>
        <w:t xml:space="preserve"> </w:t>
      </w:r>
      <w:r w:rsidRPr="00BE72F7">
        <w:rPr>
          <w:color w:val="332E37"/>
        </w:rPr>
        <w:t>,</w:t>
      </w:r>
      <w:proofErr w:type="gramEnd"/>
      <w:r w:rsidRPr="00BE72F7">
        <w:rPr>
          <w:color w:val="332E37"/>
        </w:rPr>
        <w:t xml:space="preserve"> </w:t>
      </w:r>
      <w:r w:rsidRPr="00BE72F7">
        <w:rPr>
          <w:color w:val="1F1A23"/>
        </w:rPr>
        <w:t>удовлетворяющих требований к ф</w:t>
      </w:r>
      <w:r w:rsidRPr="00BE72F7">
        <w:rPr>
          <w:color w:val="332E37"/>
        </w:rPr>
        <w:t>у</w:t>
      </w:r>
      <w:r w:rsidRPr="00BE72F7">
        <w:rPr>
          <w:color w:val="1F1A23"/>
        </w:rPr>
        <w:t>нкциональны</w:t>
      </w:r>
      <w:r w:rsidRPr="00BE72F7">
        <w:rPr>
          <w:color w:val="332E37"/>
        </w:rPr>
        <w:t xml:space="preserve">м </w:t>
      </w:r>
      <w:r w:rsidRPr="00BE72F7">
        <w:rPr>
          <w:color w:val="1F1A23"/>
        </w:rPr>
        <w:t>возможнос</w:t>
      </w:r>
      <w:r w:rsidRPr="00BE72F7">
        <w:rPr>
          <w:color w:val="332E37"/>
        </w:rPr>
        <w:t>т</w:t>
      </w:r>
      <w:r w:rsidRPr="00BE72F7">
        <w:rPr>
          <w:color w:val="1F1A23"/>
        </w:rPr>
        <w:t>я</w:t>
      </w:r>
      <w:r w:rsidRPr="00BE72F7">
        <w:rPr>
          <w:color w:val="332E37"/>
        </w:rPr>
        <w:t xml:space="preserve">м </w:t>
      </w:r>
      <w:r w:rsidRPr="00BE72F7">
        <w:rPr>
          <w:color w:val="1F1A23"/>
        </w:rPr>
        <w:t>про</w:t>
      </w:r>
      <w:r w:rsidRPr="00BE72F7">
        <w:rPr>
          <w:color w:val="332E37"/>
        </w:rPr>
        <w:t>г</w:t>
      </w:r>
      <w:r w:rsidRPr="00BE72F7">
        <w:rPr>
          <w:color w:val="1F1A23"/>
        </w:rPr>
        <w:t>ра</w:t>
      </w:r>
      <w:r w:rsidRPr="00BE72F7">
        <w:rPr>
          <w:color w:val="332E37"/>
        </w:rPr>
        <w:t>мм</w:t>
      </w:r>
      <w:r w:rsidRPr="00BE72F7">
        <w:rPr>
          <w:color w:val="1F1A23"/>
        </w:rPr>
        <w:t>ного обеспечения для ЭВМ приве</w:t>
      </w:r>
      <w:r w:rsidRPr="00BE72F7">
        <w:rPr>
          <w:color w:val="332E37"/>
        </w:rPr>
        <w:t>д</w:t>
      </w:r>
      <w:r w:rsidRPr="00BE72F7">
        <w:rPr>
          <w:color w:val="1F1A23"/>
        </w:rPr>
        <w:t>ен в таб</w:t>
      </w:r>
      <w:r w:rsidRPr="00BE72F7">
        <w:rPr>
          <w:color w:val="332E37"/>
        </w:rPr>
        <w:t>л</w:t>
      </w:r>
      <w:r w:rsidRPr="00BE72F7">
        <w:rPr>
          <w:color w:val="1F1A23"/>
        </w:rPr>
        <w:t xml:space="preserve">ице 1. </w:t>
      </w:r>
    </w:p>
    <w:p w:rsidR="00BB07D0" w:rsidRDefault="00BB07D0" w:rsidP="00BB07D0">
      <w:pPr>
        <w:pStyle w:val="a8"/>
        <w:spacing w:line="412" w:lineRule="exact"/>
        <w:ind w:left="600" w:right="10"/>
        <w:rPr>
          <w:color w:val="1F1A23"/>
        </w:rPr>
      </w:pPr>
    </w:p>
    <w:p w:rsidR="00BB07D0" w:rsidRDefault="00BB07D0" w:rsidP="00BB07D0">
      <w:pPr>
        <w:pStyle w:val="a8"/>
        <w:spacing w:line="412" w:lineRule="exact"/>
        <w:ind w:left="600" w:right="10"/>
        <w:rPr>
          <w:color w:val="1F1A23"/>
        </w:rPr>
      </w:pPr>
    </w:p>
    <w:p w:rsidR="00BB07D0" w:rsidRDefault="00BB07D0" w:rsidP="00BB07D0">
      <w:pPr>
        <w:pStyle w:val="a8"/>
        <w:spacing w:line="412" w:lineRule="exact"/>
        <w:ind w:left="600" w:right="10"/>
        <w:rPr>
          <w:color w:val="1F1A23"/>
        </w:rPr>
      </w:pPr>
    </w:p>
    <w:p w:rsidR="00BB07D0" w:rsidRDefault="00BB07D0" w:rsidP="00BB07D0">
      <w:pPr>
        <w:pStyle w:val="a8"/>
        <w:spacing w:line="412" w:lineRule="exact"/>
        <w:ind w:left="600" w:right="10"/>
        <w:rPr>
          <w:color w:val="1F1A23"/>
        </w:rPr>
      </w:pPr>
    </w:p>
    <w:p w:rsidR="00BB07D0" w:rsidRDefault="00BB07D0" w:rsidP="00BB07D0">
      <w:pPr>
        <w:pStyle w:val="a8"/>
        <w:spacing w:line="412" w:lineRule="exact"/>
        <w:ind w:left="600" w:right="10"/>
        <w:rPr>
          <w:color w:val="1F1A23"/>
        </w:rPr>
      </w:pPr>
    </w:p>
    <w:p w:rsidR="00BB07D0" w:rsidRDefault="00BB07D0" w:rsidP="00BB07D0">
      <w:pPr>
        <w:pStyle w:val="a8"/>
        <w:spacing w:line="412" w:lineRule="exact"/>
        <w:ind w:left="600" w:right="10"/>
        <w:rPr>
          <w:color w:val="1F1A23"/>
        </w:rPr>
      </w:pPr>
    </w:p>
    <w:p w:rsidR="00BB07D0" w:rsidRDefault="00BB07D0" w:rsidP="00BB07D0">
      <w:pPr>
        <w:pStyle w:val="a8"/>
        <w:spacing w:line="412" w:lineRule="exact"/>
        <w:ind w:left="600" w:right="10"/>
        <w:rPr>
          <w:color w:val="1F1A23"/>
        </w:rPr>
      </w:pPr>
    </w:p>
    <w:p w:rsidR="00BB07D0" w:rsidRDefault="00BB07D0" w:rsidP="00BB07D0">
      <w:pPr>
        <w:pStyle w:val="a8"/>
        <w:spacing w:line="412" w:lineRule="exact"/>
        <w:ind w:left="600" w:right="10"/>
        <w:rPr>
          <w:color w:val="1F1A23"/>
        </w:rPr>
      </w:pPr>
    </w:p>
    <w:p w:rsidR="00BB07D0" w:rsidRDefault="00BB07D0" w:rsidP="00BB07D0">
      <w:pPr>
        <w:pStyle w:val="a8"/>
        <w:spacing w:line="412" w:lineRule="exact"/>
        <w:ind w:left="600" w:right="10"/>
        <w:rPr>
          <w:color w:val="1F1A23"/>
        </w:rPr>
      </w:pPr>
    </w:p>
    <w:p w:rsidR="00BB07D0" w:rsidRPr="00BE72F7" w:rsidRDefault="00BB07D0" w:rsidP="00BB07D0">
      <w:pPr>
        <w:pStyle w:val="a8"/>
        <w:spacing w:line="412" w:lineRule="exact"/>
        <w:ind w:right="10"/>
        <w:rPr>
          <w:color w:val="1F1A23"/>
        </w:rPr>
      </w:pPr>
      <w:r w:rsidRPr="00BE72F7">
        <w:rPr>
          <w:color w:val="1F1A23"/>
        </w:rPr>
        <w:lastRenderedPageBreak/>
        <w:t>Таб</w:t>
      </w:r>
      <w:r w:rsidRPr="00BE72F7">
        <w:rPr>
          <w:color w:val="332E37"/>
        </w:rPr>
        <w:t>л</w:t>
      </w:r>
      <w:r w:rsidRPr="00BE72F7">
        <w:rPr>
          <w:color w:val="1F1A23"/>
        </w:rPr>
        <w:t xml:space="preserve">ица </w:t>
      </w:r>
      <w:r w:rsidRPr="00BE72F7">
        <w:rPr>
          <w:color w:val="332E37"/>
        </w:rPr>
        <w:t xml:space="preserve">1 </w:t>
      </w:r>
      <w:r w:rsidRPr="00BE72F7">
        <w:rPr>
          <w:color w:val="1F1A23"/>
        </w:rPr>
        <w:t>- Треб</w:t>
      </w:r>
      <w:r w:rsidRPr="00BE72F7">
        <w:rPr>
          <w:color w:val="332E37"/>
        </w:rPr>
        <w:t>у</w:t>
      </w:r>
      <w:r w:rsidRPr="00BE72F7">
        <w:rPr>
          <w:color w:val="1F1A23"/>
        </w:rPr>
        <w:t>емое программное обес</w:t>
      </w:r>
      <w:r>
        <w:rPr>
          <w:color w:val="1F1A23"/>
        </w:rPr>
        <w:t>печение и техническая поддержка</w:t>
      </w:r>
    </w:p>
    <w:p w:rsidR="00BB07D0" w:rsidRPr="00D47340" w:rsidRDefault="00BB07D0" w:rsidP="00BB07D0">
      <w:pPr>
        <w:pStyle w:val="a8"/>
        <w:spacing w:before="134" w:line="1" w:lineRule="exact"/>
        <w:ind w:left="600" w:right="10"/>
      </w:pPr>
    </w:p>
    <w:tbl>
      <w:tblPr>
        <w:tblW w:w="9754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6"/>
        <w:gridCol w:w="7555"/>
        <w:gridCol w:w="1623"/>
      </w:tblGrid>
      <w:tr w:rsidR="00BB07D0" w:rsidTr="00BB07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B07D0" w:rsidRPr="00D47340" w:rsidRDefault="00BB07D0" w:rsidP="00275D4C">
            <w:pPr>
              <w:pStyle w:val="a8"/>
              <w:ind w:left="19"/>
              <w:jc w:val="center"/>
              <w:rPr>
                <w:color w:val="332E37"/>
              </w:rPr>
            </w:pPr>
            <w:r w:rsidRPr="00D47340">
              <w:rPr>
                <w:color w:val="1F1A23"/>
              </w:rPr>
              <w:t>N</w:t>
            </w:r>
            <w:r w:rsidRPr="00D47340">
              <w:rPr>
                <w:color w:val="332E37"/>
              </w:rPr>
              <w:t xml:space="preserve"> </w:t>
            </w:r>
          </w:p>
          <w:p w:rsidR="00BB07D0" w:rsidRPr="00D47340" w:rsidRDefault="00BB07D0" w:rsidP="00275D4C">
            <w:pPr>
              <w:pStyle w:val="a8"/>
              <w:ind w:left="19"/>
              <w:jc w:val="center"/>
              <w:rPr>
                <w:color w:val="332E37"/>
              </w:rPr>
            </w:pPr>
            <w:proofErr w:type="spellStart"/>
            <w:proofErr w:type="gramStart"/>
            <w:r w:rsidRPr="00D47340">
              <w:rPr>
                <w:color w:val="1F1A23"/>
              </w:rPr>
              <w:t>п</w:t>
            </w:r>
            <w:proofErr w:type="spellEnd"/>
            <w:proofErr w:type="gramEnd"/>
            <w:r w:rsidRPr="00D47340">
              <w:rPr>
                <w:color w:val="504A54"/>
              </w:rPr>
              <w:t>/</w:t>
            </w:r>
            <w:proofErr w:type="spellStart"/>
            <w:r w:rsidRPr="00D47340">
              <w:rPr>
                <w:color w:val="332E37"/>
              </w:rPr>
              <w:t>п</w:t>
            </w:r>
            <w:proofErr w:type="spellEnd"/>
            <w:r w:rsidRPr="00D47340">
              <w:rPr>
                <w:color w:val="332E37"/>
              </w:rPr>
              <w:t xml:space="preserve"> </w:t>
            </w:r>
          </w:p>
        </w:tc>
        <w:tc>
          <w:tcPr>
            <w:tcW w:w="7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B07D0" w:rsidRPr="000F6FD7" w:rsidRDefault="00BB07D0" w:rsidP="00275D4C">
            <w:pPr>
              <w:pStyle w:val="a8"/>
              <w:ind w:left="144" w:right="10"/>
              <w:jc w:val="center"/>
              <w:rPr>
                <w:color w:val="332E37"/>
              </w:rPr>
            </w:pPr>
            <w:r w:rsidRPr="000F6FD7">
              <w:rPr>
                <w:color w:val="1F1A23"/>
              </w:rPr>
              <w:t xml:space="preserve">Наименование товара 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B07D0" w:rsidRPr="000F6FD7" w:rsidRDefault="00BB07D0" w:rsidP="00275D4C">
            <w:pPr>
              <w:pStyle w:val="a8"/>
              <w:ind w:right="10"/>
              <w:jc w:val="center"/>
              <w:rPr>
                <w:color w:val="332E37"/>
              </w:rPr>
            </w:pPr>
            <w:r w:rsidRPr="000F6FD7">
              <w:rPr>
                <w:color w:val="1F1A23"/>
              </w:rPr>
              <w:t>Количес</w:t>
            </w:r>
            <w:r w:rsidRPr="000F6FD7">
              <w:rPr>
                <w:color w:val="332E37"/>
              </w:rPr>
              <w:t>т</w:t>
            </w:r>
            <w:r w:rsidRPr="000F6FD7">
              <w:rPr>
                <w:color w:val="1F1A23"/>
              </w:rPr>
              <w:t xml:space="preserve">во </w:t>
            </w:r>
          </w:p>
        </w:tc>
      </w:tr>
      <w:tr w:rsidR="00BB07D0" w:rsidTr="00BB07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6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7D0" w:rsidRPr="00D47340" w:rsidRDefault="00BB07D0" w:rsidP="00275D4C">
            <w:pPr>
              <w:pStyle w:val="a8"/>
              <w:ind w:left="19"/>
              <w:jc w:val="center"/>
              <w:rPr>
                <w:color w:val="1F1A23"/>
                <w:w w:val="106"/>
              </w:rPr>
            </w:pPr>
            <w:r w:rsidRPr="00D47340">
              <w:rPr>
                <w:color w:val="1F1A23"/>
                <w:w w:val="106"/>
              </w:rPr>
              <w:t xml:space="preserve">1 </w:t>
            </w:r>
          </w:p>
        </w:tc>
        <w:tc>
          <w:tcPr>
            <w:tcW w:w="7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B07D0" w:rsidRPr="000F6FD7" w:rsidRDefault="00BB07D0" w:rsidP="00275D4C">
            <w:pPr>
              <w:pStyle w:val="a8"/>
              <w:ind w:left="144" w:right="10"/>
              <w:rPr>
                <w:color w:val="1F1A23"/>
              </w:rPr>
            </w:pPr>
            <w:r w:rsidRPr="000F6FD7">
              <w:rPr>
                <w:color w:val="1F1A23"/>
              </w:rPr>
              <w:t>Право бессрочного использован</w:t>
            </w:r>
            <w:r w:rsidRPr="000F6FD7">
              <w:rPr>
                <w:color w:val="332E37"/>
              </w:rPr>
              <w:t>и</w:t>
            </w:r>
            <w:r w:rsidRPr="000F6FD7">
              <w:rPr>
                <w:color w:val="1F1A23"/>
              </w:rPr>
              <w:t>я програ</w:t>
            </w:r>
            <w:r w:rsidRPr="000F6FD7">
              <w:rPr>
                <w:color w:val="332E37"/>
              </w:rPr>
              <w:t>м</w:t>
            </w:r>
            <w:r w:rsidRPr="000F6FD7">
              <w:rPr>
                <w:color w:val="1F1A23"/>
              </w:rPr>
              <w:t>много обеспе</w:t>
            </w:r>
            <w:r w:rsidRPr="000F6FD7">
              <w:rPr>
                <w:color w:val="332E37"/>
              </w:rPr>
              <w:t>ч</w:t>
            </w:r>
            <w:r w:rsidRPr="000F6FD7">
              <w:rPr>
                <w:color w:val="1F1A23"/>
              </w:rPr>
              <w:t xml:space="preserve">ения </w:t>
            </w:r>
          </w:p>
          <w:p w:rsidR="00BB07D0" w:rsidRPr="000F6FD7" w:rsidRDefault="00BB07D0" w:rsidP="00275D4C">
            <w:pPr>
              <w:pStyle w:val="a8"/>
              <w:ind w:left="144" w:right="10"/>
              <w:rPr>
                <w:color w:val="1F1A23"/>
              </w:rPr>
            </w:pPr>
            <w:r w:rsidRPr="000F6FD7">
              <w:rPr>
                <w:color w:val="1F1A23"/>
              </w:rPr>
              <w:t xml:space="preserve">ANSYS </w:t>
            </w:r>
            <w:proofErr w:type="spellStart"/>
            <w:r w:rsidRPr="000F6FD7">
              <w:rPr>
                <w:color w:val="1F1A23"/>
              </w:rPr>
              <w:t>Mechanical</w:t>
            </w:r>
            <w:proofErr w:type="spellEnd"/>
            <w:r w:rsidRPr="000F6FD7">
              <w:rPr>
                <w:color w:val="1F1A23"/>
              </w:rPr>
              <w:t xml:space="preserve"> 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7D0" w:rsidRPr="000F6FD7" w:rsidRDefault="00BB07D0" w:rsidP="00275D4C">
            <w:pPr>
              <w:pStyle w:val="a8"/>
              <w:ind w:right="10"/>
              <w:jc w:val="center"/>
              <w:rPr>
                <w:rFonts w:ascii="Arial" w:hAnsi="Arial" w:cs="Arial"/>
                <w:color w:val="1F1A23"/>
                <w:w w:val="106"/>
              </w:rPr>
            </w:pPr>
            <w:r w:rsidRPr="000F6FD7">
              <w:rPr>
                <w:rFonts w:ascii="Arial" w:hAnsi="Arial" w:cs="Arial"/>
                <w:color w:val="1F1A23"/>
                <w:w w:val="106"/>
              </w:rPr>
              <w:t xml:space="preserve">1 </w:t>
            </w:r>
          </w:p>
        </w:tc>
      </w:tr>
      <w:tr w:rsidR="00BB07D0" w:rsidTr="00BB07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3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7D0" w:rsidRPr="00D47340" w:rsidRDefault="00BB07D0" w:rsidP="00275D4C">
            <w:pPr>
              <w:pStyle w:val="a3"/>
              <w:ind w:left="211"/>
              <w:rPr>
                <w:rFonts w:ascii="Times New Roman" w:hAnsi="Times New Roman" w:cs="Times New Roman"/>
                <w:color w:val="201A24"/>
                <w:sz w:val="24"/>
                <w:szCs w:val="24"/>
              </w:rPr>
            </w:pPr>
            <w:r w:rsidRPr="00D47340">
              <w:rPr>
                <w:rFonts w:ascii="Times New Roman" w:hAnsi="Times New Roman" w:cs="Times New Roman"/>
                <w:color w:val="201A24"/>
                <w:sz w:val="24"/>
                <w:szCs w:val="24"/>
              </w:rPr>
              <w:t xml:space="preserve">2 </w:t>
            </w:r>
          </w:p>
        </w:tc>
        <w:tc>
          <w:tcPr>
            <w:tcW w:w="7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B07D0" w:rsidRPr="000F6FD7" w:rsidRDefault="00BB07D0" w:rsidP="00275D4C">
            <w:pPr>
              <w:pStyle w:val="a8"/>
              <w:ind w:left="144" w:right="10"/>
              <w:rPr>
                <w:color w:val="201A24"/>
              </w:rPr>
            </w:pPr>
            <w:r w:rsidRPr="000F6FD7">
              <w:rPr>
                <w:color w:val="201A24"/>
              </w:rPr>
              <w:t>Право использовани</w:t>
            </w:r>
            <w:r w:rsidRPr="000F6FD7">
              <w:rPr>
                <w:color w:val="030008"/>
              </w:rPr>
              <w:t xml:space="preserve">я </w:t>
            </w:r>
            <w:r w:rsidRPr="000F6FD7">
              <w:rPr>
                <w:color w:val="201A24"/>
              </w:rPr>
              <w:t xml:space="preserve">обновлений программного обеспечения </w:t>
            </w:r>
          </w:p>
          <w:p w:rsidR="00BB07D0" w:rsidRPr="000F6FD7" w:rsidRDefault="00BB07D0" w:rsidP="00275D4C">
            <w:pPr>
              <w:pStyle w:val="a8"/>
              <w:ind w:left="144" w:right="10"/>
              <w:rPr>
                <w:color w:val="201A24"/>
              </w:rPr>
            </w:pPr>
            <w:r w:rsidRPr="000F6FD7">
              <w:rPr>
                <w:color w:val="201A24"/>
              </w:rPr>
              <w:t xml:space="preserve">ANSYS </w:t>
            </w:r>
            <w:proofErr w:type="spellStart"/>
            <w:r w:rsidRPr="000F6FD7">
              <w:rPr>
                <w:color w:val="201A24"/>
              </w:rPr>
              <w:t>Mechanical</w:t>
            </w:r>
            <w:proofErr w:type="spellEnd"/>
            <w:r w:rsidRPr="000F6FD7">
              <w:rPr>
                <w:color w:val="201A24"/>
              </w:rPr>
              <w:t xml:space="preserve"> сроком на 1 год 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B07D0" w:rsidRPr="000F6FD7" w:rsidRDefault="00BB07D0" w:rsidP="00275D4C">
            <w:pPr>
              <w:pStyle w:val="a8"/>
              <w:ind w:right="10"/>
              <w:jc w:val="center"/>
              <w:rPr>
                <w:color w:val="201A24"/>
              </w:rPr>
            </w:pPr>
            <w:r w:rsidRPr="000F6FD7">
              <w:rPr>
                <w:color w:val="201A24"/>
              </w:rPr>
              <w:t xml:space="preserve">1 </w:t>
            </w:r>
          </w:p>
        </w:tc>
      </w:tr>
      <w:tr w:rsidR="00BB07D0" w:rsidTr="00BB07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7D0" w:rsidRPr="00D47340" w:rsidRDefault="00BB07D0" w:rsidP="00275D4C">
            <w:pPr>
              <w:pStyle w:val="a3"/>
              <w:ind w:left="211"/>
              <w:rPr>
                <w:rFonts w:ascii="Times New Roman" w:hAnsi="Times New Roman" w:cs="Times New Roman"/>
                <w:color w:val="201A24"/>
                <w:sz w:val="24"/>
                <w:szCs w:val="24"/>
              </w:rPr>
            </w:pPr>
            <w:r w:rsidRPr="00D47340">
              <w:rPr>
                <w:rFonts w:ascii="Times New Roman" w:hAnsi="Times New Roman" w:cs="Times New Roman"/>
                <w:color w:val="201A24"/>
                <w:sz w:val="24"/>
                <w:szCs w:val="24"/>
              </w:rPr>
              <w:t xml:space="preserve">3 </w:t>
            </w:r>
          </w:p>
        </w:tc>
        <w:tc>
          <w:tcPr>
            <w:tcW w:w="7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B07D0" w:rsidRPr="000F6FD7" w:rsidRDefault="00BB07D0" w:rsidP="00275D4C">
            <w:pPr>
              <w:pStyle w:val="a8"/>
              <w:ind w:left="144" w:right="10"/>
              <w:rPr>
                <w:color w:val="201A24"/>
              </w:rPr>
            </w:pPr>
            <w:r w:rsidRPr="000F6FD7">
              <w:rPr>
                <w:color w:val="201A24"/>
              </w:rPr>
              <w:t xml:space="preserve">Право бессрочного использования программного обеспечения </w:t>
            </w:r>
          </w:p>
          <w:p w:rsidR="00BB07D0" w:rsidRPr="000F6FD7" w:rsidRDefault="00BB07D0" w:rsidP="00275D4C">
            <w:pPr>
              <w:pStyle w:val="a8"/>
              <w:ind w:left="144" w:right="10"/>
              <w:rPr>
                <w:color w:val="201A24"/>
              </w:rPr>
            </w:pPr>
            <w:r w:rsidRPr="000F6FD7">
              <w:rPr>
                <w:color w:val="201A24"/>
              </w:rPr>
              <w:t xml:space="preserve">ANSYS CFD 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B07D0" w:rsidRPr="000F6FD7" w:rsidRDefault="00BB07D0" w:rsidP="00275D4C">
            <w:pPr>
              <w:pStyle w:val="a8"/>
              <w:ind w:right="10"/>
              <w:jc w:val="center"/>
              <w:rPr>
                <w:color w:val="201A24"/>
              </w:rPr>
            </w:pPr>
            <w:r w:rsidRPr="000F6FD7">
              <w:rPr>
                <w:color w:val="201A24"/>
              </w:rPr>
              <w:t xml:space="preserve">1 </w:t>
            </w:r>
          </w:p>
        </w:tc>
      </w:tr>
      <w:tr w:rsidR="00BB07D0" w:rsidTr="00BB07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7D0" w:rsidRPr="00D47340" w:rsidRDefault="00BB07D0" w:rsidP="00275D4C">
            <w:pPr>
              <w:pStyle w:val="a3"/>
              <w:ind w:left="211"/>
              <w:rPr>
                <w:rFonts w:ascii="Times New Roman" w:hAnsi="Times New Roman" w:cs="Times New Roman"/>
                <w:color w:val="201A24"/>
                <w:sz w:val="24"/>
                <w:szCs w:val="24"/>
              </w:rPr>
            </w:pPr>
            <w:r w:rsidRPr="00D47340">
              <w:rPr>
                <w:rFonts w:ascii="Times New Roman" w:hAnsi="Times New Roman" w:cs="Times New Roman"/>
                <w:color w:val="201A24"/>
                <w:sz w:val="24"/>
                <w:szCs w:val="24"/>
              </w:rPr>
              <w:t xml:space="preserve">4 </w:t>
            </w:r>
          </w:p>
        </w:tc>
        <w:tc>
          <w:tcPr>
            <w:tcW w:w="7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7D0" w:rsidRPr="000F6FD7" w:rsidRDefault="00BB07D0" w:rsidP="00275D4C">
            <w:pPr>
              <w:pStyle w:val="a8"/>
              <w:ind w:left="144" w:right="10"/>
              <w:rPr>
                <w:color w:val="201A24"/>
              </w:rPr>
            </w:pPr>
            <w:r w:rsidRPr="000F6FD7">
              <w:rPr>
                <w:color w:val="201A24"/>
              </w:rPr>
              <w:t xml:space="preserve">Право использования обновлений программного обеспечения </w:t>
            </w:r>
          </w:p>
          <w:p w:rsidR="00BB07D0" w:rsidRPr="000F6FD7" w:rsidRDefault="00BB07D0" w:rsidP="00275D4C">
            <w:pPr>
              <w:pStyle w:val="a8"/>
              <w:ind w:left="144" w:right="10"/>
              <w:rPr>
                <w:color w:val="201A24"/>
              </w:rPr>
            </w:pPr>
            <w:r w:rsidRPr="000F6FD7">
              <w:rPr>
                <w:color w:val="201A24"/>
              </w:rPr>
              <w:t xml:space="preserve">ANSYS CFD сроком на 1 год 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7D0" w:rsidRPr="000F6FD7" w:rsidRDefault="00BB07D0" w:rsidP="00275D4C">
            <w:pPr>
              <w:pStyle w:val="a8"/>
              <w:ind w:right="10"/>
              <w:jc w:val="center"/>
              <w:rPr>
                <w:color w:val="201A24"/>
              </w:rPr>
            </w:pPr>
            <w:r w:rsidRPr="000F6FD7">
              <w:rPr>
                <w:color w:val="201A24"/>
              </w:rPr>
              <w:t xml:space="preserve">1 </w:t>
            </w:r>
          </w:p>
        </w:tc>
      </w:tr>
      <w:tr w:rsidR="00BB07D0" w:rsidTr="00BB07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9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7D0" w:rsidRPr="00D47340" w:rsidRDefault="00BB07D0" w:rsidP="00275D4C">
            <w:pPr>
              <w:pStyle w:val="a3"/>
              <w:ind w:left="211"/>
              <w:rPr>
                <w:rFonts w:ascii="Times New Roman" w:hAnsi="Times New Roman" w:cs="Times New Roman"/>
                <w:color w:val="201A24"/>
                <w:w w:val="84"/>
                <w:sz w:val="24"/>
                <w:szCs w:val="24"/>
              </w:rPr>
            </w:pPr>
            <w:r w:rsidRPr="00D47340">
              <w:rPr>
                <w:rFonts w:ascii="Times New Roman" w:hAnsi="Times New Roman" w:cs="Times New Roman"/>
                <w:color w:val="201A24"/>
                <w:w w:val="84"/>
                <w:sz w:val="24"/>
                <w:szCs w:val="24"/>
              </w:rPr>
              <w:t xml:space="preserve">5 </w:t>
            </w:r>
          </w:p>
        </w:tc>
        <w:tc>
          <w:tcPr>
            <w:tcW w:w="7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7D0" w:rsidRPr="000F6FD7" w:rsidRDefault="00BB07D0" w:rsidP="00275D4C">
            <w:pPr>
              <w:pStyle w:val="a8"/>
              <w:ind w:left="144" w:right="10"/>
              <w:rPr>
                <w:color w:val="201A24"/>
              </w:rPr>
            </w:pPr>
            <w:r w:rsidRPr="000F6FD7">
              <w:rPr>
                <w:color w:val="201A24"/>
              </w:rPr>
              <w:t xml:space="preserve">Право бессрочного использования программного обеспечения </w:t>
            </w:r>
          </w:p>
          <w:p w:rsidR="00BB07D0" w:rsidRPr="000F6FD7" w:rsidRDefault="00BB07D0" w:rsidP="00275D4C">
            <w:pPr>
              <w:pStyle w:val="a8"/>
              <w:ind w:left="144" w:right="10"/>
              <w:rPr>
                <w:color w:val="201A24"/>
              </w:rPr>
            </w:pPr>
            <w:r w:rsidRPr="000F6FD7">
              <w:rPr>
                <w:color w:val="201A24"/>
              </w:rPr>
              <w:t xml:space="preserve">ANSYS AUTODYN </w:t>
            </w:r>
            <w:proofErr w:type="spellStart"/>
            <w:r w:rsidRPr="000F6FD7">
              <w:rPr>
                <w:color w:val="201A24"/>
              </w:rPr>
              <w:t>Single</w:t>
            </w:r>
            <w:proofErr w:type="spellEnd"/>
            <w:r w:rsidRPr="000F6FD7">
              <w:rPr>
                <w:color w:val="201A24"/>
              </w:rPr>
              <w:t xml:space="preserve"> </w:t>
            </w:r>
            <w:proofErr w:type="spellStart"/>
            <w:r w:rsidRPr="000F6FD7">
              <w:rPr>
                <w:color w:val="201A24"/>
              </w:rPr>
              <w:t>Task</w:t>
            </w:r>
            <w:proofErr w:type="spellEnd"/>
            <w:r w:rsidRPr="000F6FD7">
              <w:rPr>
                <w:color w:val="201A24"/>
              </w:rPr>
              <w:t xml:space="preserve"> 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7D0" w:rsidRPr="000F6FD7" w:rsidRDefault="00BB07D0" w:rsidP="00275D4C">
            <w:pPr>
              <w:pStyle w:val="a8"/>
              <w:ind w:right="10"/>
              <w:jc w:val="center"/>
              <w:rPr>
                <w:color w:val="201A24"/>
              </w:rPr>
            </w:pPr>
            <w:r w:rsidRPr="000F6FD7">
              <w:rPr>
                <w:color w:val="201A24"/>
              </w:rPr>
              <w:t xml:space="preserve">1 </w:t>
            </w:r>
          </w:p>
        </w:tc>
      </w:tr>
      <w:tr w:rsidR="00BB07D0" w:rsidTr="00BB07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7D0" w:rsidRPr="00D47340" w:rsidRDefault="00BB07D0" w:rsidP="00275D4C">
            <w:pPr>
              <w:pStyle w:val="a3"/>
              <w:ind w:left="211"/>
              <w:rPr>
                <w:rFonts w:ascii="Times New Roman" w:hAnsi="Times New Roman" w:cs="Times New Roman"/>
                <w:color w:val="201A24"/>
                <w:sz w:val="24"/>
                <w:szCs w:val="24"/>
              </w:rPr>
            </w:pPr>
            <w:r w:rsidRPr="00D47340">
              <w:rPr>
                <w:rFonts w:ascii="Times New Roman" w:hAnsi="Times New Roman" w:cs="Times New Roman"/>
                <w:color w:val="201A24"/>
                <w:sz w:val="24"/>
                <w:szCs w:val="24"/>
              </w:rPr>
              <w:t xml:space="preserve">6 </w:t>
            </w:r>
          </w:p>
        </w:tc>
        <w:tc>
          <w:tcPr>
            <w:tcW w:w="7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7D0" w:rsidRPr="000F6FD7" w:rsidRDefault="00BB07D0" w:rsidP="00275D4C">
            <w:pPr>
              <w:pStyle w:val="a8"/>
              <w:ind w:left="144" w:right="10"/>
              <w:rPr>
                <w:color w:val="201A24"/>
              </w:rPr>
            </w:pPr>
            <w:r w:rsidRPr="000F6FD7">
              <w:rPr>
                <w:color w:val="201A24"/>
              </w:rPr>
              <w:t xml:space="preserve">Право использования обновлений программного обеспечения </w:t>
            </w:r>
          </w:p>
          <w:p w:rsidR="00BB07D0" w:rsidRPr="00C8719A" w:rsidRDefault="00BB07D0" w:rsidP="00275D4C">
            <w:pPr>
              <w:pStyle w:val="a8"/>
              <w:ind w:left="144" w:right="10"/>
              <w:rPr>
                <w:color w:val="201A24"/>
              </w:rPr>
            </w:pPr>
            <w:r w:rsidRPr="000F6FD7">
              <w:rPr>
                <w:color w:val="201A24"/>
                <w:lang w:val="en-US"/>
              </w:rPr>
              <w:t>ANSYS</w:t>
            </w:r>
            <w:r w:rsidRPr="00C8719A">
              <w:rPr>
                <w:color w:val="201A24"/>
              </w:rPr>
              <w:t xml:space="preserve"> </w:t>
            </w:r>
            <w:r w:rsidRPr="000F6FD7">
              <w:rPr>
                <w:color w:val="201A24"/>
                <w:lang w:val="en-US"/>
              </w:rPr>
              <w:t>AUTODYN</w:t>
            </w:r>
            <w:r w:rsidRPr="00C8719A">
              <w:rPr>
                <w:color w:val="201A24"/>
              </w:rPr>
              <w:t xml:space="preserve"> </w:t>
            </w:r>
            <w:r w:rsidRPr="000F6FD7">
              <w:rPr>
                <w:color w:val="201A24"/>
                <w:lang w:val="en-US"/>
              </w:rPr>
              <w:t>Single</w:t>
            </w:r>
            <w:r w:rsidRPr="00C8719A">
              <w:rPr>
                <w:color w:val="201A24"/>
              </w:rPr>
              <w:t xml:space="preserve"> </w:t>
            </w:r>
            <w:r w:rsidRPr="000F6FD7">
              <w:rPr>
                <w:color w:val="030008"/>
                <w:lang w:val="en-US"/>
              </w:rPr>
              <w:t>T</w:t>
            </w:r>
            <w:r w:rsidRPr="000F6FD7">
              <w:rPr>
                <w:color w:val="201A24"/>
                <w:lang w:val="en-US"/>
              </w:rPr>
              <w:t>ask</w:t>
            </w:r>
            <w:r w:rsidRPr="00C8719A">
              <w:rPr>
                <w:color w:val="201A24"/>
              </w:rPr>
              <w:t xml:space="preserve"> </w:t>
            </w:r>
            <w:r w:rsidRPr="000F6FD7">
              <w:rPr>
                <w:color w:val="201A24"/>
              </w:rPr>
              <w:t>сроком</w:t>
            </w:r>
            <w:r w:rsidRPr="00C8719A">
              <w:rPr>
                <w:color w:val="201A24"/>
              </w:rPr>
              <w:t xml:space="preserve"> </w:t>
            </w:r>
            <w:r w:rsidRPr="000F6FD7">
              <w:rPr>
                <w:color w:val="201A24"/>
              </w:rPr>
              <w:t>на</w:t>
            </w:r>
            <w:r w:rsidRPr="00C8719A">
              <w:rPr>
                <w:color w:val="201A24"/>
              </w:rPr>
              <w:t xml:space="preserve"> 1 </w:t>
            </w:r>
            <w:r w:rsidRPr="000F6FD7">
              <w:rPr>
                <w:color w:val="201A24"/>
              </w:rPr>
              <w:t>год</w:t>
            </w:r>
            <w:r w:rsidRPr="00C8719A">
              <w:rPr>
                <w:color w:val="201A24"/>
              </w:rPr>
              <w:t xml:space="preserve"> 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7D0" w:rsidRPr="000F6FD7" w:rsidRDefault="00BB07D0" w:rsidP="00275D4C">
            <w:pPr>
              <w:pStyle w:val="a8"/>
              <w:ind w:right="10"/>
              <w:jc w:val="center"/>
              <w:rPr>
                <w:color w:val="201A24"/>
              </w:rPr>
            </w:pPr>
            <w:r w:rsidRPr="000F6FD7">
              <w:rPr>
                <w:color w:val="201A24"/>
              </w:rPr>
              <w:t xml:space="preserve">1 </w:t>
            </w:r>
          </w:p>
        </w:tc>
      </w:tr>
      <w:tr w:rsidR="00BB07D0" w:rsidTr="00BB07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7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7D0" w:rsidRPr="00D47340" w:rsidRDefault="00BB07D0" w:rsidP="00275D4C">
            <w:pPr>
              <w:pStyle w:val="a3"/>
              <w:ind w:left="211"/>
              <w:rPr>
                <w:rFonts w:ascii="Times New Roman" w:hAnsi="Times New Roman" w:cs="Times New Roman"/>
                <w:color w:val="201A24"/>
                <w:sz w:val="24"/>
                <w:szCs w:val="24"/>
              </w:rPr>
            </w:pPr>
            <w:r w:rsidRPr="00D47340">
              <w:rPr>
                <w:rFonts w:ascii="Times New Roman" w:hAnsi="Times New Roman" w:cs="Times New Roman"/>
                <w:color w:val="201A24"/>
                <w:sz w:val="24"/>
                <w:szCs w:val="24"/>
              </w:rPr>
              <w:t xml:space="preserve">7 </w:t>
            </w:r>
          </w:p>
        </w:tc>
        <w:tc>
          <w:tcPr>
            <w:tcW w:w="7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B07D0" w:rsidRPr="000F6FD7" w:rsidRDefault="00BB07D0" w:rsidP="00275D4C">
            <w:pPr>
              <w:pStyle w:val="a8"/>
              <w:ind w:left="144" w:right="10"/>
              <w:rPr>
                <w:color w:val="201A24"/>
              </w:rPr>
            </w:pPr>
            <w:r w:rsidRPr="000F6FD7">
              <w:rPr>
                <w:color w:val="201A24"/>
              </w:rPr>
              <w:t xml:space="preserve">Право бессрочного использования программного обеспечения </w:t>
            </w:r>
          </w:p>
          <w:p w:rsidR="00BB07D0" w:rsidRPr="000F6FD7" w:rsidRDefault="00BB07D0" w:rsidP="00275D4C">
            <w:pPr>
              <w:pStyle w:val="a8"/>
              <w:ind w:left="144" w:right="10"/>
              <w:rPr>
                <w:color w:val="201A24"/>
              </w:rPr>
            </w:pPr>
            <w:r w:rsidRPr="000F6FD7">
              <w:rPr>
                <w:color w:val="201A24"/>
              </w:rPr>
              <w:t>ANSYS LS</w:t>
            </w:r>
            <w:r w:rsidRPr="000F6FD7">
              <w:rPr>
                <w:color w:val="030008"/>
              </w:rPr>
              <w:t>-</w:t>
            </w:r>
            <w:r w:rsidRPr="000F6FD7">
              <w:rPr>
                <w:color w:val="201A24"/>
              </w:rPr>
              <w:t xml:space="preserve">DYNA РС 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7D0" w:rsidRPr="000F6FD7" w:rsidRDefault="00BB07D0" w:rsidP="00275D4C">
            <w:pPr>
              <w:pStyle w:val="a8"/>
              <w:ind w:right="10"/>
              <w:jc w:val="center"/>
              <w:rPr>
                <w:color w:val="201A24"/>
              </w:rPr>
            </w:pPr>
            <w:r w:rsidRPr="000F6FD7">
              <w:rPr>
                <w:color w:val="201A24"/>
              </w:rPr>
              <w:t xml:space="preserve">1 </w:t>
            </w:r>
          </w:p>
        </w:tc>
      </w:tr>
      <w:tr w:rsidR="00BB07D0" w:rsidTr="00BB07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7D0" w:rsidRPr="00D47340" w:rsidRDefault="00BB07D0" w:rsidP="00275D4C">
            <w:pPr>
              <w:pStyle w:val="a3"/>
              <w:ind w:left="211"/>
              <w:rPr>
                <w:rFonts w:ascii="Times New Roman" w:hAnsi="Times New Roman" w:cs="Times New Roman"/>
                <w:color w:val="201A24"/>
                <w:sz w:val="24"/>
                <w:szCs w:val="24"/>
              </w:rPr>
            </w:pPr>
            <w:r w:rsidRPr="00D47340">
              <w:rPr>
                <w:rFonts w:ascii="Times New Roman" w:hAnsi="Times New Roman" w:cs="Times New Roman"/>
                <w:color w:val="201A24"/>
                <w:sz w:val="24"/>
                <w:szCs w:val="24"/>
              </w:rPr>
              <w:t xml:space="preserve">8 </w:t>
            </w:r>
          </w:p>
        </w:tc>
        <w:tc>
          <w:tcPr>
            <w:tcW w:w="7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B07D0" w:rsidRPr="000F6FD7" w:rsidRDefault="00BB07D0" w:rsidP="00275D4C">
            <w:pPr>
              <w:pStyle w:val="a8"/>
              <w:ind w:left="144" w:right="10"/>
              <w:rPr>
                <w:color w:val="201A24"/>
              </w:rPr>
            </w:pPr>
            <w:r w:rsidRPr="000F6FD7">
              <w:rPr>
                <w:color w:val="201A24"/>
              </w:rPr>
              <w:t xml:space="preserve">Право использования обновлений программного обеспечения </w:t>
            </w:r>
          </w:p>
          <w:p w:rsidR="00BB07D0" w:rsidRPr="000F6FD7" w:rsidRDefault="00BB07D0" w:rsidP="00275D4C">
            <w:pPr>
              <w:pStyle w:val="a8"/>
              <w:ind w:left="144" w:right="10"/>
              <w:rPr>
                <w:color w:val="201A24"/>
              </w:rPr>
            </w:pPr>
            <w:r w:rsidRPr="000F6FD7">
              <w:rPr>
                <w:color w:val="201A24"/>
              </w:rPr>
              <w:t xml:space="preserve">ANSYS LS-DYNA РС сроком на 1 год 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B07D0" w:rsidRPr="000F6FD7" w:rsidRDefault="00BB07D0" w:rsidP="00275D4C">
            <w:pPr>
              <w:pStyle w:val="a8"/>
              <w:ind w:right="10"/>
              <w:jc w:val="center"/>
              <w:rPr>
                <w:color w:val="201A24"/>
              </w:rPr>
            </w:pPr>
            <w:r w:rsidRPr="000F6FD7">
              <w:rPr>
                <w:color w:val="201A24"/>
              </w:rPr>
              <w:t xml:space="preserve">1 </w:t>
            </w:r>
          </w:p>
        </w:tc>
      </w:tr>
      <w:tr w:rsidR="00BB07D0" w:rsidTr="00BB07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9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7D0" w:rsidRPr="00D47340" w:rsidRDefault="00BB07D0" w:rsidP="00275D4C">
            <w:pPr>
              <w:pStyle w:val="a3"/>
              <w:ind w:left="211"/>
              <w:rPr>
                <w:rFonts w:ascii="Times New Roman" w:hAnsi="Times New Roman" w:cs="Times New Roman"/>
                <w:color w:val="201A24"/>
                <w:sz w:val="24"/>
                <w:szCs w:val="24"/>
              </w:rPr>
            </w:pPr>
            <w:r w:rsidRPr="00D47340">
              <w:rPr>
                <w:rFonts w:ascii="Times New Roman" w:hAnsi="Times New Roman" w:cs="Times New Roman"/>
                <w:color w:val="201A24"/>
                <w:sz w:val="24"/>
                <w:szCs w:val="24"/>
              </w:rPr>
              <w:t xml:space="preserve">9 </w:t>
            </w:r>
          </w:p>
        </w:tc>
        <w:tc>
          <w:tcPr>
            <w:tcW w:w="7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B07D0" w:rsidRPr="000F6FD7" w:rsidRDefault="00BB07D0" w:rsidP="00275D4C">
            <w:pPr>
              <w:pStyle w:val="a8"/>
              <w:ind w:left="144" w:right="10"/>
              <w:rPr>
                <w:color w:val="201A24"/>
              </w:rPr>
            </w:pPr>
            <w:r w:rsidRPr="000F6FD7">
              <w:rPr>
                <w:color w:val="201A24"/>
              </w:rPr>
              <w:t xml:space="preserve">Право бессрочного использования программного обеспечения </w:t>
            </w:r>
          </w:p>
          <w:p w:rsidR="00BB07D0" w:rsidRPr="000F6FD7" w:rsidRDefault="00BB07D0" w:rsidP="00275D4C">
            <w:pPr>
              <w:pStyle w:val="a8"/>
              <w:ind w:left="144" w:right="10"/>
              <w:rPr>
                <w:color w:val="201A24"/>
              </w:rPr>
            </w:pPr>
            <w:r w:rsidRPr="000F6FD7">
              <w:rPr>
                <w:color w:val="201A24"/>
              </w:rPr>
              <w:t xml:space="preserve">ANSYS </w:t>
            </w:r>
            <w:proofErr w:type="spellStart"/>
            <w:r w:rsidRPr="000F6FD7">
              <w:rPr>
                <w:color w:val="201A24"/>
              </w:rPr>
              <w:t>nCode</w:t>
            </w:r>
            <w:proofErr w:type="spellEnd"/>
            <w:r w:rsidRPr="000F6FD7">
              <w:rPr>
                <w:color w:val="201A24"/>
              </w:rPr>
              <w:t xml:space="preserve"> </w:t>
            </w:r>
            <w:proofErr w:type="spellStart"/>
            <w:r w:rsidRPr="000F6FD7">
              <w:rPr>
                <w:color w:val="201A24"/>
              </w:rPr>
              <w:t>DesignLife</w:t>
            </w:r>
            <w:proofErr w:type="spellEnd"/>
            <w:r w:rsidRPr="000F6FD7">
              <w:rPr>
                <w:color w:val="201A24"/>
              </w:rPr>
              <w:t xml:space="preserve"> </w:t>
            </w:r>
            <w:proofErr w:type="spellStart"/>
            <w:r w:rsidRPr="000F6FD7">
              <w:rPr>
                <w:color w:val="201A24"/>
              </w:rPr>
              <w:t>Standard</w:t>
            </w:r>
            <w:proofErr w:type="spellEnd"/>
            <w:r w:rsidRPr="000F6FD7">
              <w:rPr>
                <w:color w:val="201A24"/>
              </w:rPr>
              <w:t xml:space="preserve"> 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7D0" w:rsidRPr="000F6FD7" w:rsidRDefault="00BB07D0" w:rsidP="00275D4C">
            <w:pPr>
              <w:pStyle w:val="a8"/>
              <w:ind w:right="10"/>
              <w:jc w:val="center"/>
              <w:rPr>
                <w:color w:val="201A24"/>
              </w:rPr>
            </w:pPr>
            <w:r w:rsidRPr="000F6FD7">
              <w:rPr>
                <w:color w:val="201A24"/>
              </w:rPr>
              <w:t xml:space="preserve">1 </w:t>
            </w:r>
          </w:p>
        </w:tc>
      </w:tr>
      <w:tr w:rsidR="00BB07D0" w:rsidTr="00BB07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7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7D0" w:rsidRPr="00D47340" w:rsidRDefault="00BB07D0" w:rsidP="00275D4C">
            <w:pPr>
              <w:pStyle w:val="a3"/>
              <w:ind w:left="211"/>
              <w:rPr>
                <w:rFonts w:ascii="Times New Roman" w:hAnsi="Times New Roman" w:cs="Times New Roman"/>
                <w:color w:val="201A24"/>
                <w:sz w:val="24"/>
                <w:szCs w:val="24"/>
              </w:rPr>
            </w:pPr>
            <w:r w:rsidRPr="00D47340">
              <w:rPr>
                <w:rFonts w:ascii="Times New Roman" w:hAnsi="Times New Roman" w:cs="Times New Roman"/>
                <w:color w:val="201A24"/>
                <w:sz w:val="24"/>
                <w:szCs w:val="24"/>
              </w:rPr>
              <w:t xml:space="preserve">10 </w:t>
            </w:r>
          </w:p>
        </w:tc>
        <w:tc>
          <w:tcPr>
            <w:tcW w:w="7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B07D0" w:rsidRPr="000F6FD7" w:rsidRDefault="00BB07D0" w:rsidP="00275D4C">
            <w:pPr>
              <w:pStyle w:val="a8"/>
              <w:ind w:left="144" w:right="10"/>
              <w:rPr>
                <w:color w:val="201A24"/>
              </w:rPr>
            </w:pPr>
            <w:r w:rsidRPr="000F6FD7">
              <w:rPr>
                <w:color w:val="201A24"/>
              </w:rPr>
              <w:t xml:space="preserve">Право использования обновлений программного обеспечения </w:t>
            </w:r>
          </w:p>
          <w:p w:rsidR="00BB07D0" w:rsidRPr="00C8719A" w:rsidRDefault="00BB07D0" w:rsidP="00275D4C">
            <w:pPr>
              <w:pStyle w:val="a8"/>
              <w:ind w:left="144" w:right="10"/>
              <w:rPr>
                <w:color w:val="201A24"/>
              </w:rPr>
            </w:pPr>
            <w:r w:rsidRPr="000F6FD7">
              <w:rPr>
                <w:color w:val="201A24"/>
                <w:lang w:val="en-US"/>
              </w:rPr>
              <w:t>ANSYS</w:t>
            </w:r>
            <w:r w:rsidRPr="00C8719A">
              <w:rPr>
                <w:color w:val="201A24"/>
              </w:rPr>
              <w:t xml:space="preserve"> </w:t>
            </w:r>
            <w:proofErr w:type="spellStart"/>
            <w:r w:rsidRPr="000F6FD7">
              <w:rPr>
                <w:color w:val="201A24"/>
                <w:lang w:val="en-US"/>
              </w:rPr>
              <w:t>nCode</w:t>
            </w:r>
            <w:proofErr w:type="spellEnd"/>
            <w:r w:rsidRPr="00C8719A">
              <w:rPr>
                <w:color w:val="201A24"/>
              </w:rPr>
              <w:t xml:space="preserve"> </w:t>
            </w:r>
            <w:proofErr w:type="spellStart"/>
            <w:r w:rsidRPr="000F6FD7">
              <w:rPr>
                <w:color w:val="201A24"/>
                <w:lang w:val="en-US"/>
              </w:rPr>
              <w:t>DesignLife</w:t>
            </w:r>
            <w:proofErr w:type="spellEnd"/>
            <w:r w:rsidRPr="00C8719A">
              <w:rPr>
                <w:color w:val="201A24"/>
              </w:rPr>
              <w:t xml:space="preserve"> </w:t>
            </w:r>
            <w:r w:rsidRPr="000F6FD7">
              <w:rPr>
                <w:color w:val="201A24"/>
                <w:lang w:val="en-US"/>
              </w:rPr>
              <w:t>Standard</w:t>
            </w:r>
            <w:r w:rsidRPr="00C8719A">
              <w:rPr>
                <w:color w:val="201A24"/>
              </w:rPr>
              <w:t xml:space="preserve"> </w:t>
            </w:r>
            <w:r w:rsidRPr="000F6FD7">
              <w:rPr>
                <w:color w:val="201A24"/>
              </w:rPr>
              <w:t>сроком</w:t>
            </w:r>
            <w:r w:rsidRPr="00C8719A">
              <w:rPr>
                <w:color w:val="201A24"/>
              </w:rPr>
              <w:t xml:space="preserve"> </w:t>
            </w:r>
            <w:r w:rsidRPr="000F6FD7">
              <w:rPr>
                <w:color w:val="201A24"/>
              </w:rPr>
              <w:t>на</w:t>
            </w:r>
            <w:r w:rsidRPr="00C8719A">
              <w:rPr>
                <w:color w:val="201A24"/>
              </w:rPr>
              <w:t xml:space="preserve"> 1 </w:t>
            </w:r>
            <w:r w:rsidRPr="000F6FD7">
              <w:rPr>
                <w:color w:val="201A24"/>
              </w:rPr>
              <w:t>год</w:t>
            </w:r>
            <w:r w:rsidRPr="00C8719A">
              <w:rPr>
                <w:color w:val="201A24"/>
              </w:rPr>
              <w:t xml:space="preserve"> 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B07D0" w:rsidRPr="000F6FD7" w:rsidRDefault="00BB07D0" w:rsidP="00275D4C">
            <w:pPr>
              <w:pStyle w:val="a8"/>
              <w:ind w:right="10"/>
              <w:jc w:val="center"/>
              <w:rPr>
                <w:color w:val="201A24"/>
              </w:rPr>
            </w:pPr>
            <w:r w:rsidRPr="000F6FD7">
              <w:rPr>
                <w:color w:val="201A24"/>
              </w:rPr>
              <w:t xml:space="preserve">1 </w:t>
            </w:r>
          </w:p>
        </w:tc>
      </w:tr>
      <w:tr w:rsidR="00BB07D0" w:rsidTr="00BB07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7D0" w:rsidRPr="00D47340" w:rsidRDefault="00BB07D0" w:rsidP="00275D4C">
            <w:pPr>
              <w:pStyle w:val="a3"/>
              <w:ind w:left="211"/>
              <w:rPr>
                <w:rFonts w:ascii="Times New Roman" w:hAnsi="Times New Roman" w:cs="Times New Roman"/>
                <w:color w:val="201A24"/>
                <w:sz w:val="24"/>
                <w:szCs w:val="24"/>
              </w:rPr>
            </w:pPr>
            <w:r w:rsidRPr="00D47340">
              <w:rPr>
                <w:rFonts w:ascii="Times New Roman" w:hAnsi="Times New Roman" w:cs="Times New Roman"/>
                <w:color w:val="201A24"/>
                <w:sz w:val="24"/>
                <w:szCs w:val="24"/>
              </w:rPr>
              <w:t xml:space="preserve">11 </w:t>
            </w:r>
          </w:p>
        </w:tc>
        <w:tc>
          <w:tcPr>
            <w:tcW w:w="7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B07D0" w:rsidRPr="000F6FD7" w:rsidRDefault="00BB07D0" w:rsidP="00275D4C">
            <w:pPr>
              <w:pStyle w:val="a8"/>
              <w:ind w:left="144" w:right="10"/>
              <w:rPr>
                <w:color w:val="201A24"/>
              </w:rPr>
            </w:pPr>
            <w:r w:rsidRPr="000F6FD7">
              <w:rPr>
                <w:color w:val="201A24"/>
              </w:rPr>
              <w:t xml:space="preserve">Право бессрочного использования программного обеспечения </w:t>
            </w:r>
          </w:p>
          <w:p w:rsidR="00BB07D0" w:rsidRPr="000F6FD7" w:rsidRDefault="00BB07D0" w:rsidP="00275D4C">
            <w:pPr>
              <w:pStyle w:val="a8"/>
              <w:ind w:left="144" w:right="10"/>
              <w:rPr>
                <w:color w:val="201A24"/>
              </w:rPr>
            </w:pPr>
            <w:r w:rsidRPr="000F6FD7">
              <w:rPr>
                <w:color w:val="201A24"/>
              </w:rPr>
              <w:t xml:space="preserve">ANSYS </w:t>
            </w:r>
            <w:proofErr w:type="spellStart"/>
            <w:r w:rsidRPr="000F6FD7">
              <w:rPr>
                <w:color w:val="201A24"/>
              </w:rPr>
              <w:t>Design</w:t>
            </w:r>
            <w:proofErr w:type="gramStart"/>
            <w:r w:rsidRPr="000F6FD7">
              <w:rPr>
                <w:color w:val="201A24"/>
              </w:rPr>
              <w:t>М</w:t>
            </w:r>
            <w:proofErr w:type="gramEnd"/>
            <w:r w:rsidRPr="000F6FD7">
              <w:rPr>
                <w:color w:val="201A24"/>
              </w:rPr>
              <w:t>odeler</w:t>
            </w:r>
            <w:proofErr w:type="spellEnd"/>
            <w:r w:rsidRPr="000F6FD7">
              <w:rPr>
                <w:color w:val="201A24"/>
              </w:rPr>
              <w:t xml:space="preserve"> 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B07D0" w:rsidRPr="000F6FD7" w:rsidRDefault="00BB07D0" w:rsidP="00275D4C">
            <w:pPr>
              <w:pStyle w:val="a8"/>
              <w:ind w:right="10"/>
              <w:jc w:val="center"/>
              <w:rPr>
                <w:color w:val="201A24"/>
              </w:rPr>
            </w:pPr>
            <w:r w:rsidRPr="000F6FD7">
              <w:rPr>
                <w:color w:val="201A24"/>
              </w:rPr>
              <w:t xml:space="preserve">1 </w:t>
            </w:r>
          </w:p>
        </w:tc>
      </w:tr>
      <w:tr w:rsidR="00BB07D0" w:rsidTr="00BB07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7D0" w:rsidRPr="00D47340" w:rsidRDefault="00BB07D0" w:rsidP="00275D4C">
            <w:pPr>
              <w:pStyle w:val="a3"/>
              <w:ind w:left="211"/>
              <w:rPr>
                <w:rFonts w:ascii="Times New Roman" w:hAnsi="Times New Roman" w:cs="Times New Roman"/>
                <w:color w:val="201A24"/>
                <w:sz w:val="24"/>
                <w:szCs w:val="24"/>
              </w:rPr>
            </w:pPr>
            <w:r w:rsidRPr="00D47340">
              <w:rPr>
                <w:rFonts w:ascii="Times New Roman" w:hAnsi="Times New Roman" w:cs="Times New Roman"/>
                <w:color w:val="201A24"/>
                <w:sz w:val="24"/>
                <w:szCs w:val="24"/>
              </w:rPr>
              <w:t xml:space="preserve">12 </w:t>
            </w:r>
          </w:p>
        </w:tc>
        <w:tc>
          <w:tcPr>
            <w:tcW w:w="7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B07D0" w:rsidRPr="000F6FD7" w:rsidRDefault="00BB07D0" w:rsidP="00275D4C">
            <w:pPr>
              <w:pStyle w:val="a8"/>
              <w:ind w:left="144" w:right="10"/>
              <w:rPr>
                <w:color w:val="201A24"/>
              </w:rPr>
            </w:pPr>
            <w:r w:rsidRPr="000F6FD7">
              <w:rPr>
                <w:color w:val="201A24"/>
              </w:rPr>
              <w:t xml:space="preserve">Право использования обновлений программного обеспечения </w:t>
            </w:r>
          </w:p>
          <w:p w:rsidR="00BB07D0" w:rsidRPr="000F6FD7" w:rsidRDefault="00BB07D0" w:rsidP="00275D4C">
            <w:pPr>
              <w:pStyle w:val="a8"/>
              <w:ind w:left="144" w:right="10"/>
              <w:rPr>
                <w:color w:val="201A24"/>
              </w:rPr>
            </w:pPr>
            <w:r w:rsidRPr="000F6FD7">
              <w:rPr>
                <w:color w:val="201A24"/>
              </w:rPr>
              <w:t xml:space="preserve">ANSYS </w:t>
            </w:r>
            <w:proofErr w:type="spellStart"/>
            <w:r w:rsidRPr="000F6FD7">
              <w:rPr>
                <w:color w:val="201A24"/>
              </w:rPr>
              <w:t>Design</w:t>
            </w:r>
            <w:proofErr w:type="gramStart"/>
            <w:r w:rsidRPr="000F6FD7">
              <w:rPr>
                <w:color w:val="201A24"/>
              </w:rPr>
              <w:t>М</w:t>
            </w:r>
            <w:proofErr w:type="gramEnd"/>
            <w:r w:rsidRPr="000F6FD7">
              <w:rPr>
                <w:color w:val="201A24"/>
              </w:rPr>
              <w:t>odeler</w:t>
            </w:r>
            <w:proofErr w:type="spellEnd"/>
            <w:r w:rsidRPr="000F6FD7">
              <w:rPr>
                <w:color w:val="201A24"/>
              </w:rPr>
              <w:t xml:space="preserve"> сроком на 1 год 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7D0" w:rsidRPr="000F6FD7" w:rsidRDefault="00BB07D0" w:rsidP="00275D4C">
            <w:pPr>
              <w:pStyle w:val="a8"/>
              <w:ind w:right="10"/>
              <w:jc w:val="center"/>
              <w:rPr>
                <w:color w:val="201A24"/>
              </w:rPr>
            </w:pPr>
            <w:r w:rsidRPr="000F6FD7">
              <w:rPr>
                <w:color w:val="201A24"/>
              </w:rPr>
              <w:t xml:space="preserve">1 </w:t>
            </w:r>
          </w:p>
        </w:tc>
      </w:tr>
      <w:tr w:rsidR="00BB07D0" w:rsidTr="00BB07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7D0" w:rsidRPr="00D47340" w:rsidRDefault="00BB07D0" w:rsidP="00275D4C">
            <w:pPr>
              <w:pStyle w:val="a3"/>
              <w:ind w:left="211"/>
              <w:rPr>
                <w:rFonts w:ascii="Times New Roman" w:hAnsi="Times New Roman" w:cs="Times New Roman"/>
                <w:color w:val="201A24"/>
                <w:sz w:val="24"/>
                <w:szCs w:val="24"/>
              </w:rPr>
            </w:pPr>
            <w:r w:rsidRPr="00D47340">
              <w:rPr>
                <w:rFonts w:ascii="Times New Roman" w:hAnsi="Times New Roman" w:cs="Times New Roman"/>
                <w:color w:val="201A24"/>
                <w:sz w:val="24"/>
                <w:szCs w:val="24"/>
              </w:rPr>
              <w:t xml:space="preserve">13 </w:t>
            </w:r>
          </w:p>
        </w:tc>
        <w:tc>
          <w:tcPr>
            <w:tcW w:w="7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7D0" w:rsidRPr="000F6FD7" w:rsidRDefault="00BB07D0" w:rsidP="00275D4C">
            <w:pPr>
              <w:pStyle w:val="a8"/>
              <w:ind w:left="144" w:right="10"/>
              <w:rPr>
                <w:color w:val="201A24"/>
              </w:rPr>
            </w:pPr>
            <w:r w:rsidRPr="000F6FD7">
              <w:rPr>
                <w:color w:val="201A24"/>
              </w:rPr>
              <w:t xml:space="preserve">Право бессрочного использования программного обеспечения </w:t>
            </w:r>
          </w:p>
          <w:p w:rsidR="00BB07D0" w:rsidRPr="000F6FD7" w:rsidRDefault="00BB07D0" w:rsidP="00275D4C">
            <w:pPr>
              <w:pStyle w:val="a8"/>
              <w:ind w:left="144" w:right="10"/>
              <w:rPr>
                <w:color w:val="201A24"/>
              </w:rPr>
            </w:pPr>
            <w:r w:rsidRPr="000F6FD7">
              <w:rPr>
                <w:color w:val="201A24"/>
              </w:rPr>
              <w:t xml:space="preserve">ANSYS НРС </w:t>
            </w:r>
            <w:proofErr w:type="spellStart"/>
            <w:r w:rsidRPr="000F6FD7">
              <w:rPr>
                <w:color w:val="201A24"/>
              </w:rPr>
              <w:t>Pack</w:t>
            </w:r>
            <w:proofErr w:type="spellEnd"/>
            <w:r w:rsidRPr="000F6FD7">
              <w:rPr>
                <w:color w:val="201A24"/>
              </w:rPr>
              <w:t xml:space="preserve"> 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7D0" w:rsidRPr="000F6FD7" w:rsidRDefault="00BB07D0" w:rsidP="00275D4C">
            <w:pPr>
              <w:pStyle w:val="a8"/>
              <w:ind w:right="10"/>
              <w:jc w:val="center"/>
              <w:rPr>
                <w:color w:val="201A24"/>
              </w:rPr>
            </w:pPr>
            <w:r w:rsidRPr="000F6FD7">
              <w:rPr>
                <w:color w:val="201A24"/>
              </w:rPr>
              <w:t xml:space="preserve">1 </w:t>
            </w:r>
          </w:p>
        </w:tc>
      </w:tr>
      <w:tr w:rsidR="00BB07D0" w:rsidTr="00BB07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9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7D0" w:rsidRPr="00D47340" w:rsidRDefault="00BB07D0" w:rsidP="00275D4C">
            <w:pPr>
              <w:pStyle w:val="a3"/>
              <w:ind w:left="211"/>
              <w:rPr>
                <w:rFonts w:ascii="Times New Roman" w:hAnsi="Times New Roman" w:cs="Times New Roman"/>
                <w:color w:val="201A24"/>
                <w:sz w:val="24"/>
                <w:szCs w:val="24"/>
              </w:rPr>
            </w:pPr>
            <w:r w:rsidRPr="00D47340">
              <w:rPr>
                <w:rFonts w:ascii="Times New Roman" w:hAnsi="Times New Roman" w:cs="Times New Roman"/>
                <w:color w:val="201A24"/>
                <w:sz w:val="24"/>
                <w:szCs w:val="24"/>
              </w:rPr>
              <w:t xml:space="preserve">14 </w:t>
            </w:r>
          </w:p>
        </w:tc>
        <w:tc>
          <w:tcPr>
            <w:tcW w:w="7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7D0" w:rsidRPr="000F6FD7" w:rsidRDefault="00BB07D0" w:rsidP="00275D4C">
            <w:pPr>
              <w:pStyle w:val="a8"/>
              <w:ind w:left="144" w:right="10"/>
              <w:rPr>
                <w:color w:val="201A24"/>
              </w:rPr>
            </w:pPr>
            <w:r w:rsidRPr="000F6FD7">
              <w:rPr>
                <w:color w:val="201A24"/>
              </w:rPr>
              <w:t xml:space="preserve">Право использования обновлений программного обеспечения </w:t>
            </w:r>
          </w:p>
          <w:p w:rsidR="00BB07D0" w:rsidRPr="000F6FD7" w:rsidRDefault="00BB07D0" w:rsidP="00275D4C">
            <w:pPr>
              <w:pStyle w:val="a8"/>
              <w:ind w:left="144" w:right="10"/>
              <w:rPr>
                <w:color w:val="201A24"/>
              </w:rPr>
            </w:pPr>
            <w:r w:rsidRPr="000F6FD7">
              <w:rPr>
                <w:color w:val="201A24"/>
              </w:rPr>
              <w:t xml:space="preserve">ANSYS НРС </w:t>
            </w:r>
            <w:proofErr w:type="spellStart"/>
            <w:r w:rsidRPr="000F6FD7">
              <w:rPr>
                <w:color w:val="201A24"/>
              </w:rPr>
              <w:t>Pack</w:t>
            </w:r>
            <w:proofErr w:type="spellEnd"/>
            <w:r w:rsidRPr="000F6FD7">
              <w:rPr>
                <w:color w:val="201A24"/>
              </w:rPr>
              <w:t xml:space="preserve"> сроком на 1 год 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7D0" w:rsidRPr="000F6FD7" w:rsidRDefault="00BB07D0" w:rsidP="00275D4C">
            <w:pPr>
              <w:pStyle w:val="a8"/>
              <w:ind w:right="10"/>
              <w:jc w:val="center"/>
              <w:rPr>
                <w:color w:val="201A24"/>
              </w:rPr>
            </w:pPr>
            <w:r w:rsidRPr="000F6FD7">
              <w:rPr>
                <w:color w:val="201A24"/>
              </w:rPr>
              <w:t xml:space="preserve">1 </w:t>
            </w:r>
          </w:p>
        </w:tc>
      </w:tr>
    </w:tbl>
    <w:p w:rsidR="00BB07D0" w:rsidRPr="000F6FD7" w:rsidRDefault="00BB07D0" w:rsidP="00BB07D0">
      <w:pPr>
        <w:pStyle w:val="a8"/>
        <w:spacing w:before="408" w:line="244" w:lineRule="exact"/>
        <w:ind w:left="600" w:right="10"/>
        <w:jc w:val="both"/>
        <w:rPr>
          <w:color w:val="201A24"/>
          <w:u w:val="single"/>
        </w:rPr>
      </w:pPr>
      <w:r>
        <w:rPr>
          <w:color w:val="201A24"/>
        </w:rPr>
        <w:t>3</w:t>
      </w:r>
      <w:r w:rsidRPr="000F6FD7">
        <w:rPr>
          <w:color w:val="201A24"/>
        </w:rPr>
        <w:t xml:space="preserve"> </w:t>
      </w:r>
      <w:r w:rsidRPr="000F6FD7">
        <w:rPr>
          <w:color w:val="201A24"/>
          <w:u w:val="single"/>
        </w:rPr>
        <w:t xml:space="preserve">Требования к поставщику программного обеспечения и </w:t>
      </w:r>
      <w:proofErr w:type="spellStart"/>
      <w:r w:rsidRPr="000F6FD7">
        <w:rPr>
          <w:color w:val="201A24"/>
          <w:u w:val="single"/>
        </w:rPr>
        <w:t>техническай</w:t>
      </w:r>
      <w:proofErr w:type="spellEnd"/>
      <w:r w:rsidRPr="000F6FD7">
        <w:rPr>
          <w:color w:val="201A24"/>
          <w:u w:val="single"/>
        </w:rPr>
        <w:t xml:space="preserve"> поддержки </w:t>
      </w:r>
    </w:p>
    <w:p w:rsidR="00BB07D0" w:rsidRPr="000F6FD7" w:rsidRDefault="00BB07D0" w:rsidP="00BB07D0">
      <w:pPr>
        <w:pStyle w:val="a8"/>
        <w:spacing w:line="408" w:lineRule="exact"/>
        <w:ind w:left="600" w:right="10"/>
        <w:jc w:val="both"/>
        <w:rPr>
          <w:color w:val="201A24"/>
        </w:rPr>
      </w:pPr>
      <w:r>
        <w:rPr>
          <w:color w:val="201A24"/>
        </w:rPr>
        <w:t>3</w:t>
      </w:r>
      <w:r w:rsidRPr="000F6FD7">
        <w:rPr>
          <w:color w:val="201A24"/>
        </w:rPr>
        <w:t>.1 Поставщик должен действовать в пределах прав и полномочий</w:t>
      </w:r>
      <w:r w:rsidRPr="000F6FD7">
        <w:rPr>
          <w:color w:val="413A43"/>
        </w:rPr>
        <w:t xml:space="preserve">, </w:t>
      </w:r>
      <w:r>
        <w:rPr>
          <w:color w:val="201A24"/>
        </w:rPr>
        <w:t xml:space="preserve">предоставленных ему </w:t>
      </w:r>
      <w:r w:rsidRPr="000F6FD7">
        <w:rPr>
          <w:color w:val="201A24"/>
        </w:rPr>
        <w:t xml:space="preserve">право обладателем и разработчиком программы </w:t>
      </w:r>
      <w:r w:rsidRPr="000F6FD7">
        <w:rPr>
          <w:color w:val="2B2550"/>
        </w:rPr>
        <w:t xml:space="preserve">- </w:t>
      </w:r>
      <w:r w:rsidRPr="000F6FD7">
        <w:rPr>
          <w:color w:val="201A24"/>
        </w:rPr>
        <w:t xml:space="preserve">ANSYS </w:t>
      </w:r>
      <w:proofErr w:type="spellStart"/>
      <w:r w:rsidRPr="000F6FD7">
        <w:rPr>
          <w:color w:val="201A24"/>
        </w:rPr>
        <w:t>Inc</w:t>
      </w:r>
      <w:proofErr w:type="spellEnd"/>
      <w:r w:rsidRPr="000F6FD7">
        <w:rPr>
          <w:color w:val="201A24"/>
        </w:rPr>
        <w:t xml:space="preserve">. согласно условиям </w:t>
      </w:r>
      <w:r w:rsidRPr="000F6FD7">
        <w:rPr>
          <w:color w:val="413A43"/>
        </w:rPr>
        <w:t>л</w:t>
      </w:r>
      <w:r w:rsidRPr="000F6FD7">
        <w:rPr>
          <w:color w:val="201A24"/>
        </w:rPr>
        <w:t>ицензионного соглашения заключенного поставщиком и правообладате</w:t>
      </w:r>
      <w:r w:rsidRPr="000F6FD7">
        <w:rPr>
          <w:color w:val="413A43"/>
        </w:rPr>
        <w:t>л</w:t>
      </w:r>
      <w:r>
        <w:rPr>
          <w:color w:val="201A24"/>
        </w:rPr>
        <w:t xml:space="preserve">ями </w:t>
      </w:r>
      <w:r w:rsidRPr="000F6FD7">
        <w:rPr>
          <w:color w:val="201A24"/>
        </w:rPr>
        <w:t xml:space="preserve">программного обеспечения. </w:t>
      </w:r>
    </w:p>
    <w:p w:rsidR="00BB07D0" w:rsidRPr="000F6FD7" w:rsidRDefault="00BB07D0" w:rsidP="00BB07D0">
      <w:pPr>
        <w:pStyle w:val="a8"/>
        <w:spacing w:line="408" w:lineRule="exact"/>
        <w:ind w:left="600" w:right="10"/>
        <w:jc w:val="both"/>
        <w:rPr>
          <w:color w:val="413A43"/>
        </w:rPr>
      </w:pPr>
      <w:r>
        <w:rPr>
          <w:color w:val="201A24"/>
        </w:rPr>
        <w:t>3</w:t>
      </w:r>
      <w:r w:rsidRPr="000F6FD7">
        <w:rPr>
          <w:color w:val="000000"/>
        </w:rPr>
        <w:t>.</w:t>
      </w:r>
      <w:r w:rsidRPr="000F6FD7">
        <w:rPr>
          <w:color w:val="201A24"/>
        </w:rPr>
        <w:t>2 Поставщик до</w:t>
      </w:r>
      <w:r w:rsidRPr="000F6FD7">
        <w:rPr>
          <w:color w:val="413A43"/>
        </w:rPr>
        <w:t>л</w:t>
      </w:r>
      <w:r w:rsidRPr="000F6FD7">
        <w:rPr>
          <w:color w:val="201A24"/>
        </w:rPr>
        <w:t xml:space="preserve">жен быть сертифицированным дилером корпораций ANSYS </w:t>
      </w:r>
      <w:proofErr w:type="spellStart"/>
      <w:r w:rsidRPr="000F6FD7">
        <w:rPr>
          <w:color w:val="201A24"/>
        </w:rPr>
        <w:t>Inc</w:t>
      </w:r>
      <w:proofErr w:type="spellEnd"/>
      <w:r w:rsidRPr="000F6FD7">
        <w:rPr>
          <w:color w:val="201A24"/>
        </w:rPr>
        <w:t>.</w:t>
      </w:r>
      <w:r w:rsidRPr="000F6FD7">
        <w:rPr>
          <w:color w:val="413A43"/>
        </w:rPr>
        <w:t xml:space="preserve">, </w:t>
      </w:r>
      <w:r w:rsidRPr="000F6FD7">
        <w:rPr>
          <w:color w:val="201A24"/>
        </w:rPr>
        <w:t>имеющим сертифицированных специалист</w:t>
      </w:r>
      <w:r>
        <w:rPr>
          <w:color w:val="201A24"/>
        </w:rPr>
        <w:t xml:space="preserve">ов по направлениям для оказания оперативной </w:t>
      </w:r>
      <w:r w:rsidRPr="000F6FD7">
        <w:rPr>
          <w:color w:val="201A24"/>
        </w:rPr>
        <w:t>технической по</w:t>
      </w:r>
      <w:r w:rsidRPr="000F6FD7">
        <w:rPr>
          <w:color w:val="413A43"/>
        </w:rPr>
        <w:t>дд</w:t>
      </w:r>
      <w:r w:rsidRPr="000F6FD7">
        <w:rPr>
          <w:color w:val="201A24"/>
        </w:rPr>
        <w:t>ержки</w:t>
      </w:r>
      <w:r w:rsidRPr="000F6FD7">
        <w:rPr>
          <w:color w:val="413A43"/>
        </w:rPr>
        <w:t xml:space="preserve">, </w:t>
      </w:r>
      <w:r w:rsidRPr="000F6FD7">
        <w:rPr>
          <w:color w:val="201A24"/>
        </w:rPr>
        <w:t>с открытым пре</w:t>
      </w:r>
      <w:r w:rsidRPr="000F6FD7">
        <w:rPr>
          <w:color w:val="413A43"/>
        </w:rPr>
        <w:t>д</w:t>
      </w:r>
      <w:r w:rsidRPr="000F6FD7">
        <w:rPr>
          <w:color w:val="201A24"/>
        </w:rPr>
        <w:t>ставительством в Уральском регионе</w:t>
      </w:r>
      <w:r w:rsidRPr="000F6FD7">
        <w:rPr>
          <w:color w:val="413A43"/>
        </w:rPr>
        <w:t xml:space="preserve">. </w:t>
      </w:r>
    </w:p>
    <w:p w:rsidR="00BB07D0" w:rsidRDefault="00BB07D0" w:rsidP="00BB07D0">
      <w:pPr>
        <w:pStyle w:val="a8"/>
        <w:spacing w:before="532" w:line="244" w:lineRule="exact"/>
        <w:ind w:left="600" w:right="10"/>
        <w:rPr>
          <w:color w:val="201A24"/>
        </w:rPr>
      </w:pPr>
    </w:p>
    <w:p w:rsidR="00BB07D0" w:rsidRPr="000F6FD7" w:rsidRDefault="00BB07D0" w:rsidP="00BB07D0">
      <w:pPr>
        <w:pStyle w:val="a8"/>
        <w:spacing w:before="532" w:line="244" w:lineRule="exact"/>
        <w:ind w:left="600" w:right="10"/>
        <w:rPr>
          <w:color w:val="201A24"/>
          <w:u w:val="single"/>
        </w:rPr>
      </w:pPr>
      <w:r>
        <w:rPr>
          <w:color w:val="201A24"/>
        </w:rPr>
        <w:lastRenderedPageBreak/>
        <w:t>4</w:t>
      </w:r>
      <w:r w:rsidRPr="000F6FD7">
        <w:rPr>
          <w:color w:val="201A24"/>
        </w:rPr>
        <w:t xml:space="preserve"> </w:t>
      </w:r>
      <w:r w:rsidRPr="000F6FD7">
        <w:rPr>
          <w:color w:val="201A24"/>
          <w:u w:val="single"/>
        </w:rPr>
        <w:t xml:space="preserve">Требования к лицензиям программного обеспечения </w:t>
      </w:r>
    </w:p>
    <w:p w:rsidR="00BB07D0" w:rsidRDefault="00BB07D0" w:rsidP="00BB07D0">
      <w:pPr>
        <w:pStyle w:val="a8"/>
        <w:spacing w:line="412" w:lineRule="exact"/>
        <w:ind w:left="600" w:right="10"/>
        <w:jc w:val="both"/>
        <w:rPr>
          <w:color w:val="413A43"/>
        </w:rPr>
      </w:pPr>
      <w:r>
        <w:rPr>
          <w:color w:val="201A24"/>
        </w:rPr>
        <w:t>4</w:t>
      </w:r>
      <w:r w:rsidRPr="000F6FD7">
        <w:rPr>
          <w:color w:val="201A24"/>
        </w:rPr>
        <w:t xml:space="preserve">.1 Тип всех лицензий </w:t>
      </w:r>
      <w:r w:rsidRPr="000F6FD7">
        <w:rPr>
          <w:color w:val="615465"/>
        </w:rPr>
        <w:t xml:space="preserve">- </w:t>
      </w:r>
      <w:r w:rsidRPr="000F6FD7">
        <w:rPr>
          <w:color w:val="201A24"/>
        </w:rPr>
        <w:t xml:space="preserve">без ограничений на размеры </w:t>
      </w:r>
      <w:r>
        <w:rPr>
          <w:color w:val="201A24"/>
        </w:rPr>
        <w:t>м</w:t>
      </w:r>
      <w:r w:rsidRPr="000F6FD7">
        <w:rPr>
          <w:color w:val="201A24"/>
        </w:rPr>
        <w:t>оделей</w:t>
      </w:r>
      <w:r>
        <w:rPr>
          <w:color w:val="413A43"/>
        </w:rPr>
        <w:t>.</w:t>
      </w:r>
    </w:p>
    <w:p w:rsidR="00BB07D0" w:rsidRPr="000F6FD7" w:rsidRDefault="00BB07D0" w:rsidP="00BB07D0">
      <w:pPr>
        <w:pStyle w:val="a8"/>
        <w:spacing w:line="412" w:lineRule="exact"/>
        <w:ind w:left="600" w:right="10"/>
        <w:jc w:val="both"/>
        <w:rPr>
          <w:color w:val="030008"/>
        </w:rPr>
      </w:pPr>
      <w:r>
        <w:rPr>
          <w:color w:val="201A24"/>
        </w:rPr>
        <w:t>4</w:t>
      </w:r>
      <w:r w:rsidRPr="000F6FD7">
        <w:rPr>
          <w:color w:val="000000"/>
        </w:rPr>
        <w:t>.</w:t>
      </w:r>
      <w:r w:rsidRPr="000F6FD7">
        <w:rPr>
          <w:color w:val="201A24"/>
        </w:rPr>
        <w:t>2 Срок дейс</w:t>
      </w:r>
      <w:r w:rsidRPr="000F6FD7">
        <w:rPr>
          <w:color w:val="413A43"/>
        </w:rPr>
        <w:t>т</w:t>
      </w:r>
      <w:r w:rsidRPr="000F6FD7">
        <w:rPr>
          <w:color w:val="201A24"/>
        </w:rPr>
        <w:t>вия лицензии - без ограничения</w:t>
      </w:r>
      <w:r w:rsidRPr="000F6FD7">
        <w:rPr>
          <w:color w:val="030008"/>
        </w:rPr>
        <w:t xml:space="preserve">. </w:t>
      </w:r>
    </w:p>
    <w:p w:rsidR="00BB07D0" w:rsidRPr="000F6FD7" w:rsidRDefault="00BB07D0" w:rsidP="00BB07D0">
      <w:pPr>
        <w:pStyle w:val="a8"/>
        <w:spacing w:before="532" w:line="244" w:lineRule="exact"/>
        <w:ind w:left="600" w:right="10"/>
        <w:rPr>
          <w:color w:val="201A24"/>
          <w:u w:val="single"/>
        </w:rPr>
      </w:pPr>
      <w:r>
        <w:rPr>
          <w:color w:val="201A24"/>
        </w:rPr>
        <w:t>5</w:t>
      </w:r>
      <w:r w:rsidRPr="000F6FD7">
        <w:rPr>
          <w:color w:val="201A24"/>
        </w:rPr>
        <w:t xml:space="preserve"> </w:t>
      </w:r>
      <w:r w:rsidRPr="000F6FD7">
        <w:rPr>
          <w:color w:val="201A24"/>
          <w:u w:val="single"/>
        </w:rPr>
        <w:t xml:space="preserve">Требования к технической поддержке </w:t>
      </w:r>
    </w:p>
    <w:p w:rsidR="00BB07D0" w:rsidRDefault="00BB07D0" w:rsidP="00BB07D0">
      <w:pPr>
        <w:pStyle w:val="a8"/>
        <w:spacing w:line="412" w:lineRule="exact"/>
        <w:ind w:left="600" w:right="10"/>
        <w:jc w:val="both"/>
        <w:rPr>
          <w:color w:val="231D26"/>
          <w:sz w:val="23"/>
          <w:szCs w:val="23"/>
        </w:rPr>
      </w:pPr>
      <w:r>
        <w:rPr>
          <w:color w:val="231D26"/>
        </w:rPr>
        <w:t>5</w:t>
      </w:r>
      <w:r w:rsidRPr="000F6FD7">
        <w:rPr>
          <w:color w:val="4D4A52"/>
        </w:rPr>
        <w:t>.</w:t>
      </w:r>
      <w:r w:rsidRPr="000F6FD7">
        <w:rPr>
          <w:color w:val="231D26"/>
        </w:rPr>
        <w:t>1 Программное обеспечение должно обеспечиваться технической поддержкой</w:t>
      </w:r>
      <w:r w:rsidRPr="000F6FD7">
        <w:rPr>
          <w:color w:val="4D4A52"/>
        </w:rPr>
        <w:t>,</w:t>
      </w:r>
      <w:r>
        <w:rPr>
          <w:color w:val="4D4A52"/>
        </w:rPr>
        <w:t xml:space="preserve"> </w:t>
      </w:r>
      <w:r w:rsidRPr="000F6FD7">
        <w:rPr>
          <w:color w:val="231D26"/>
        </w:rPr>
        <w:t>включающей поставку всех обновлений и новых версий программных продуктов</w:t>
      </w:r>
      <w:r w:rsidRPr="000F6FD7">
        <w:rPr>
          <w:color w:val="4D4A52"/>
        </w:rPr>
        <w:t xml:space="preserve">, </w:t>
      </w:r>
      <w:r w:rsidRPr="000F6FD7">
        <w:rPr>
          <w:color w:val="231D26"/>
        </w:rPr>
        <w:t>техническим сопровождением на срок не менее 1</w:t>
      </w:r>
      <w:r>
        <w:rPr>
          <w:color w:val="231D26"/>
        </w:rPr>
        <w:t xml:space="preserve"> года с момента предоставления  </w:t>
      </w:r>
      <w:r w:rsidRPr="000F6FD7">
        <w:rPr>
          <w:color w:val="231D26"/>
        </w:rPr>
        <w:t>лицензии</w:t>
      </w:r>
      <w:r>
        <w:rPr>
          <w:color w:val="231D26"/>
          <w:sz w:val="23"/>
          <w:szCs w:val="23"/>
        </w:rPr>
        <w:t xml:space="preserve">. </w:t>
      </w:r>
    </w:p>
    <w:p w:rsidR="00BB07D0" w:rsidRPr="000F6FD7" w:rsidRDefault="00BB07D0" w:rsidP="00BB07D0">
      <w:pPr>
        <w:pStyle w:val="a8"/>
        <w:spacing w:line="412" w:lineRule="exact"/>
        <w:ind w:left="600" w:right="10"/>
        <w:jc w:val="both"/>
        <w:rPr>
          <w:color w:val="4D4A52"/>
        </w:rPr>
      </w:pPr>
      <w:r>
        <w:rPr>
          <w:color w:val="231D26"/>
        </w:rPr>
        <w:t>5</w:t>
      </w:r>
      <w:r w:rsidRPr="000F6FD7">
        <w:rPr>
          <w:color w:val="000000"/>
        </w:rPr>
        <w:t>.</w:t>
      </w:r>
      <w:r w:rsidRPr="000F6FD7">
        <w:rPr>
          <w:color w:val="231D26"/>
        </w:rPr>
        <w:t>2 Должен быть обеспечен доступ в электронном портале к зоне загрузки обновлений и новых версий программного обеспечения, базе технической документации в полном объем и другим полезным ресурсам</w:t>
      </w:r>
      <w:r w:rsidRPr="000F6FD7">
        <w:rPr>
          <w:color w:val="4D4A52"/>
        </w:rPr>
        <w:t xml:space="preserve">. </w:t>
      </w:r>
    </w:p>
    <w:p w:rsidR="00BB07D0" w:rsidRPr="000F6FD7" w:rsidRDefault="00BB07D0" w:rsidP="00BB07D0">
      <w:pPr>
        <w:pStyle w:val="a8"/>
        <w:spacing w:line="412" w:lineRule="exact"/>
        <w:ind w:left="600" w:right="10"/>
        <w:jc w:val="both"/>
        <w:rPr>
          <w:color w:val="231D26"/>
        </w:rPr>
      </w:pPr>
      <w:r>
        <w:rPr>
          <w:color w:val="231D26"/>
        </w:rPr>
        <w:t>5</w:t>
      </w:r>
      <w:r w:rsidRPr="000F6FD7">
        <w:rPr>
          <w:color w:val="4D4A52"/>
        </w:rPr>
        <w:t>.</w:t>
      </w:r>
      <w:r w:rsidRPr="000F6FD7">
        <w:rPr>
          <w:color w:val="231D26"/>
        </w:rPr>
        <w:t xml:space="preserve">3 Должна быть обеспечена возможность переноса программного обеспечения на другой компьютер или сервер. </w:t>
      </w:r>
    </w:p>
    <w:p w:rsidR="00BB07D0" w:rsidRPr="000F6FD7" w:rsidRDefault="00BB07D0" w:rsidP="00BB07D0">
      <w:pPr>
        <w:pStyle w:val="a8"/>
        <w:spacing w:line="412" w:lineRule="exact"/>
        <w:ind w:left="600" w:right="10"/>
        <w:jc w:val="both"/>
        <w:rPr>
          <w:color w:val="231D26"/>
        </w:rPr>
      </w:pPr>
      <w:r>
        <w:rPr>
          <w:color w:val="231D26"/>
        </w:rPr>
        <w:t>5</w:t>
      </w:r>
      <w:r w:rsidRPr="000F6FD7">
        <w:rPr>
          <w:color w:val="000000"/>
        </w:rPr>
        <w:t>.</w:t>
      </w:r>
      <w:r w:rsidRPr="000F6FD7">
        <w:rPr>
          <w:color w:val="231D26"/>
        </w:rPr>
        <w:t xml:space="preserve">4 Должна быть обеспечена возможность льготного обучения в авторизованном учебном центре компании. </w:t>
      </w:r>
    </w:p>
    <w:p w:rsidR="00BB07D0" w:rsidRPr="000F6FD7" w:rsidRDefault="00BB07D0" w:rsidP="00BB07D0">
      <w:pPr>
        <w:pStyle w:val="a8"/>
        <w:spacing w:line="412" w:lineRule="exact"/>
        <w:ind w:left="600" w:right="10"/>
        <w:jc w:val="both"/>
        <w:rPr>
          <w:color w:val="231D26"/>
        </w:rPr>
      </w:pPr>
      <w:r>
        <w:rPr>
          <w:color w:val="231D26"/>
        </w:rPr>
        <w:t>5</w:t>
      </w:r>
      <w:r w:rsidRPr="000F6FD7">
        <w:rPr>
          <w:color w:val="231D26"/>
        </w:rPr>
        <w:t>.5 Должно быть обеспечено регулярное информирование обо всех событиях вокруг ANSYS, мероприятиях</w:t>
      </w:r>
      <w:r w:rsidRPr="000F6FD7">
        <w:rPr>
          <w:color w:val="4D4A52"/>
        </w:rPr>
        <w:t xml:space="preserve">, </w:t>
      </w:r>
      <w:r w:rsidRPr="000F6FD7">
        <w:rPr>
          <w:color w:val="231D26"/>
        </w:rPr>
        <w:t xml:space="preserve">проводимых в России для пользователей ANSYS. </w:t>
      </w:r>
    </w:p>
    <w:p w:rsidR="00BB07D0" w:rsidRPr="000F6FD7" w:rsidRDefault="00BB07D0" w:rsidP="00BB07D0">
      <w:pPr>
        <w:pStyle w:val="a8"/>
        <w:spacing w:before="532" w:line="240" w:lineRule="exact"/>
        <w:ind w:left="600" w:right="10"/>
        <w:rPr>
          <w:color w:val="231D26"/>
          <w:u w:val="single"/>
        </w:rPr>
      </w:pPr>
      <w:r>
        <w:rPr>
          <w:color w:val="231D26"/>
        </w:rPr>
        <w:t>7</w:t>
      </w:r>
      <w:r w:rsidRPr="000F6FD7">
        <w:rPr>
          <w:color w:val="231D26"/>
        </w:rPr>
        <w:t xml:space="preserve"> </w:t>
      </w:r>
      <w:r w:rsidRPr="000F6FD7">
        <w:rPr>
          <w:color w:val="231D26"/>
          <w:u w:val="single"/>
        </w:rPr>
        <w:t xml:space="preserve">Сроки и условия поставки </w:t>
      </w:r>
    </w:p>
    <w:p w:rsidR="00BB07D0" w:rsidRPr="000F6FD7" w:rsidRDefault="00BB07D0" w:rsidP="00BB07D0">
      <w:pPr>
        <w:pStyle w:val="a8"/>
        <w:spacing w:line="412" w:lineRule="exact"/>
        <w:ind w:left="600" w:right="10"/>
        <w:jc w:val="both"/>
        <w:rPr>
          <w:color w:val="231D26"/>
        </w:rPr>
      </w:pPr>
      <w:r>
        <w:rPr>
          <w:color w:val="231D26"/>
        </w:rPr>
        <w:t>7</w:t>
      </w:r>
      <w:r w:rsidRPr="000F6FD7">
        <w:rPr>
          <w:color w:val="231D26"/>
        </w:rPr>
        <w:t xml:space="preserve">.1 Поставка осуществляется в течение 30 (тридцати) дней с момента подписания договора. </w:t>
      </w:r>
    </w:p>
    <w:p w:rsidR="00BB07D0" w:rsidRPr="000F6FD7" w:rsidRDefault="00BB07D0" w:rsidP="00BB07D0">
      <w:pPr>
        <w:pStyle w:val="a8"/>
        <w:spacing w:line="412" w:lineRule="exact"/>
        <w:ind w:left="600" w:right="10"/>
        <w:jc w:val="both"/>
        <w:rPr>
          <w:color w:val="231D26"/>
        </w:rPr>
      </w:pPr>
      <w:r>
        <w:rPr>
          <w:color w:val="231D26"/>
        </w:rPr>
        <w:t>7</w:t>
      </w:r>
      <w:r w:rsidRPr="000F6FD7">
        <w:rPr>
          <w:color w:val="4D4A52"/>
        </w:rPr>
        <w:t>.</w:t>
      </w:r>
      <w:r w:rsidRPr="000F6FD7">
        <w:rPr>
          <w:color w:val="231D26"/>
        </w:rPr>
        <w:t xml:space="preserve">2 Поставка осуществляется Поставщиком путем отправки Покупателю дистрибутива и оформленного и подписанного Лицензиаром Лицензионного соглашения на передачу неисключительных прав использования программного обеспечения. </w:t>
      </w:r>
    </w:p>
    <w:p w:rsidR="00BB07D0" w:rsidRDefault="00BB07D0" w:rsidP="00BB07D0">
      <w:pPr>
        <w:ind w:left="600" w:right="10"/>
        <w:rPr>
          <w:color w:val="231D26"/>
          <w:u w:val="single"/>
        </w:rPr>
      </w:pPr>
      <w:r>
        <w:rPr>
          <w:color w:val="231D26"/>
        </w:rPr>
        <w:t>7</w:t>
      </w:r>
      <w:r w:rsidRPr="000F6FD7">
        <w:rPr>
          <w:color w:val="231D26"/>
        </w:rPr>
        <w:t>.3 Ключи</w:t>
      </w:r>
      <w:r w:rsidRPr="000F6FD7">
        <w:rPr>
          <w:color w:val="4D4A52"/>
        </w:rPr>
        <w:t xml:space="preserve">, </w:t>
      </w:r>
      <w:r w:rsidRPr="000F6FD7">
        <w:rPr>
          <w:color w:val="231D26"/>
        </w:rPr>
        <w:t xml:space="preserve">обеспечивающие право доступа к клиентскому порталу, передаются в электронном виде на адрес </w:t>
      </w:r>
      <w:hyperlink r:id="rId5" w:history="1">
        <w:r w:rsidRPr="000F6FD7">
          <w:rPr>
            <w:color w:val="231D26"/>
            <w:u w:val="single"/>
          </w:rPr>
          <w:t>V.M.Sysoev@vniitf.ru</w:t>
        </w:r>
        <w:r w:rsidRPr="000F6FD7">
          <w:rPr>
            <w:color w:val="231D26"/>
          </w:rPr>
          <w:t>.</w:t>
        </w:r>
      </w:hyperlink>
    </w:p>
    <w:p w:rsidR="00BB07D0" w:rsidRDefault="00BB07D0" w:rsidP="00BB07D0">
      <w:pPr>
        <w:ind w:left="720"/>
        <w:rPr>
          <w:b/>
        </w:rPr>
      </w:pPr>
    </w:p>
    <w:p w:rsidR="00BB07D0" w:rsidRPr="00755E8F" w:rsidRDefault="00BB07D0" w:rsidP="00BB07D0">
      <w:pPr>
        <w:ind w:left="720"/>
      </w:pPr>
      <w:r w:rsidRPr="00755E8F">
        <w:rPr>
          <w:b/>
        </w:rPr>
        <w:t>Особые условия:</w:t>
      </w:r>
    </w:p>
    <w:p w:rsidR="00BB07D0" w:rsidRPr="00BD4550" w:rsidRDefault="00BB07D0" w:rsidP="00BB07D0">
      <w:pPr>
        <w:numPr>
          <w:ilvl w:val="0"/>
          <w:numId w:val="2"/>
        </w:numPr>
        <w:ind w:firstLine="0"/>
        <w:jc w:val="both"/>
      </w:pPr>
      <w:r w:rsidRPr="00BD4550">
        <w:t xml:space="preserve">Поставка осуществляется по адресу, указанному в Извещении или по согласованию с Заказчиком по другому адресу в пределах </w:t>
      </w:r>
      <w:proofErr w:type="gramStart"/>
      <w:r w:rsidRPr="00BD4550">
        <w:t>г</w:t>
      </w:r>
      <w:proofErr w:type="gramEnd"/>
      <w:r w:rsidRPr="00BD4550">
        <w:t>.</w:t>
      </w:r>
      <w:r>
        <w:t xml:space="preserve"> </w:t>
      </w:r>
      <w:proofErr w:type="spellStart"/>
      <w:r w:rsidRPr="00BD4550">
        <w:t>Снежинска</w:t>
      </w:r>
      <w:proofErr w:type="spellEnd"/>
      <w:r w:rsidRPr="00BD4550">
        <w:t>;</w:t>
      </w:r>
    </w:p>
    <w:p w:rsidR="00BB07D0" w:rsidRPr="00BD4550" w:rsidRDefault="00BB07D0" w:rsidP="00BB07D0">
      <w:pPr>
        <w:numPr>
          <w:ilvl w:val="0"/>
          <w:numId w:val="2"/>
        </w:numPr>
        <w:ind w:firstLine="0"/>
        <w:jc w:val="both"/>
      </w:pPr>
      <w:r w:rsidRPr="00BD4550">
        <w:t>Обязательное наличие товарно-сопроводительной документации в соответствии с требованиями законодательства РФ на момент поставки.</w:t>
      </w:r>
    </w:p>
    <w:p w:rsidR="00BB07D0" w:rsidRPr="00BD4550" w:rsidRDefault="00BB07D0" w:rsidP="00BB07D0">
      <w:pPr>
        <w:ind w:left="720"/>
      </w:pPr>
    </w:p>
    <w:p w:rsidR="00BB07D0" w:rsidRPr="008438D6" w:rsidRDefault="00BB07D0" w:rsidP="00BB07D0">
      <w:pPr>
        <w:ind w:left="720"/>
        <w:rPr>
          <w:b/>
        </w:rPr>
      </w:pPr>
      <w:r w:rsidRPr="00101634">
        <w:rPr>
          <w:b/>
        </w:rPr>
        <w:t>Примечание:</w:t>
      </w:r>
    </w:p>
    <w:p w:rsidR="00BB07D0" w:rsidRDefault="00BB07D0" w:rsidP="00BB07D0">
      <w:pPr>
        <w:numPr>
          <w:ilvl w:val="0"/>
          <w:numId w:val="1"/>
        </w:numPr>
        <w:tabs>
          <w:tab w:val="clear" w:pos="855"/>
          <w:tab w:val="num" w:pos="360"/>
        </w:tabs>
        <w:ind w:left="720" w:firstLine="0"/>
        <w:jc w:val="both"/>
      </w:pPr>
      <w:r w:rsidRPr="00101634">
        <w:t xml:space="preserve">Поставляемая продукция должна быть новой, не бывшей в употреблении (в эксплуатации, в консервации), не являться образцом, экспериментальной партией, </w:t>
      </w:r>
      <w:r>
        <w:t xml:space="preserve">а также не должна быть собрана из восстановленных узлов и </w:t>
      </w:r>
      <w:proofErr w:type="gramStart"/>
      <w:r>
        <w:t>агрегатов</w:t>
      </w:r>
      <w:proofErr w:type="gramEnd"/>
      <w:r>
        <w:t xml:space="preserve"> </w:t>
      </w:r>
      <w:r w:rsidRPr="00101634">
        <w:t>если иное не предусмотрено контрактом (договором</w:t>
      </w:r>
      <w:r w:rsidRPr="00324B94">
        <w:t>). Поставляемое оборудование должно быть серийно выпускаемым и готово к эксплуатации.</w:t>
      </w:r>
      <w:r>
        <w:t xml:space="preserve"> Продукция, подлежащая обязательной сертификации, должна иметь сертификат соответствия и готова к эксплуатации. Продукция должна быть поставлена</w:t>
      </w:r>
      <w:r w:rsidRPr="00101634">
        <w:t xml:space="preserve"> комплектно и обеспечивать конструктивную и функциональную совместимость</w:t>
      </w:r>
      <w:r>
        <w:t xml:space="preserve">, соответствовать требованиям </w:t>
      </w:r>
      <w:r>
        <w:lastRenderedPageBreak/>
        <w:t>санитарных норм и правил</w:t>
      </w:r>
      <w:r w:rsidRPr="00101634">
        <w:t>.</w:t>
      </w:r>
      <w:r>
        <w:t xml:space="preserve"> Закупаемая продукция должна </w:t>
      </w:r>
      <w:r w:rsidRPr="00063988">
        <w:t>находиться в своб</w:t>
      </w:r>
      <w:r>
        <w:t xml:space="preserve">одной продаже на территории РФ. </w:t>
      </w:r>
      <w:r w:rsidRPr="00063988">
        <w:t xml:space="preserve">Поставка продукции не должна накладывать каких-либо ограничений на ввоз данного </w:t>
      </w:r>
      <w:r>
        <w:t>товара</w:t>
      </w:r>
      <w:r w:rsidRPr="00063988">
        <w:t xml:space="preserve"> на территорию РФ.</w:t>
      </w:r>
    </w:p>
    <w:p w:rsidR="00BB07D0" w:rsidRDefault="00BB07D0" w:rsidP="00BB07D0">
      <w:pPr>
        <w:numPr>
          <w:ilvl w:val="0"/>
          <w:numId w:val="1"/>
        </w:numPr>
        <w:tabs>
          <w:tab w:val="clear" w:pos="855"/>
          <w:tab w:val="num" w:pos="360"/>
        </w:tabs>
        <w:ind w:left="720" w:firstLine="0"/>
        <w:jc w:val="both"/>
      </w:pPr>
      <w:r>
        <w:t>Не допускается поставка продукции с отклонениями от требований технических характеристик поставляемого товара.</w:t>
      </w:r>
    </w:p>
    <w:p w:rsidR="00BB07D0" w:rsidRPr="00E371C4" w:rsidRDefault="00BB07D0" w:rsidP="00BB07D0">
      <w:pPr>
        <w:pStyle w:val="a7"/>
        <w:ind w:left="720"/>
        <w:jc w:val="both"/>
        <w:rPr>
          <w:sz w:val="16"/>
          <w:szCs w:val="16"/>
        </w:rPr>
      </w:pPr>
    </w:p>
    <w:p w:rsidR="00BB07D0" w:rsidRDefault="00BB07D0" w:rsidP="00BB07D0">
      <w:pPr>
        <w:pStyle w:val="a7"/>
        <w:ind w:left="720"/>
        <w:jc w:val="both"/>
        <w:rPr>
          <w:b/>
        </w:rPr>
      </w:pPr>
    </w:p>
    <w:p w:rsidR="00BB07D0" w:rsidRPr="00101634" w:rsidRDefault="00BB07D0" w:rsidP="00BB07D0">
      <w:pPr>
        <w:pStyle w:val="a7"/>
        <w:ind w:left="720"/>
        <w:jc w:val="both"/>
        <w:rPr>
          <w:b/>
        </w:rPr>
      </w:pPr>
      <w:r w:rsidRPr="00101634">
        <w:rPr>
          <w:b/>
        </w:rPr>
        <w:t xml:space="preserve">Требования к упаковке </w:t>
      </w:r>
      <w:r>
        <w:rPr>
          <w:b/>
        </w:rPr>
        <w:t>продукции</w:t>
      </w:r>
    </w:p>
    <w:p w:rsidR="00BB07D0" w:rsidRPr="00AB30C4" w:rsidRDefault="00BB07D0" w:rsidP="00BB07D0">
      <w:pPr>
        <w:ind w:left="720"/>
        <w:jc w:val="both"/>
      </w:pPr>
      <w:r w:rsidRPr="00AB30C4"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BB07D0" w:rsidRPr="00E173C8" w:rsidRDefault="00BB07D0" w:rsidP="00BB07D0">
      <w:pPr>
        <w:pStyle w:val="a7"/>
        <w:ind w:left="720"/>
        <w:jc w:val="both"/>
      </w:pPr>
    </w:p>
    <w:p w:rsidR="00BB07D0" w:rsidRDefault="00BB07D0" w:rsidP="00BB07D0">
      <w:pPr>
        <w:pStyle w:val="a7"/>
        <w:ind w:left="720"/>
        <w:jc w:val="both"/>
        <w:rPr>
          <w:b/>
        </w:rPr>
      </w:pPr>
      <w:r>
        <w:rPr>
          <w:b/>
        </w:rPr>
        <w:t>Комплект поставки и</w:t>
      </w:r>
      <w:r w:rsidRPr="00942797">
        <w:rPr>
          <w:b/>
        </w:rPr>
        <w:t xml:space="preserve"> </w:t>
      </w:r>
      <w:r>
        <w:rPr>
          <w:b/>
        </w:rPr>
        <w:t>технической документации</w:t>
      </w:r>
    </w:p>
    <w:p w:rsidR="00BB07D0" w:rsidRDefault="00BB07D0" w:rsidP="00BB07D0">
      <w:pPr>
        <w:pStyle w:val="a7"/>
        <w:ind w:left="720"/>
        <w:jc w:val="both"/>
      </w:pPr>
      <w:r w:rsidRPr="00912747">
        <w:t>Поставщик обязуется предост</w:t>
      </w:r>
      <w:r>
        <w:t>авить полный комплект документации на русском языке.</w:t>
      </w:r>
    </w:p>
    <w:p w:rsidR="00BB07D0" w:rsidRDefault="00BB07D0" w:rsidP="00BB07D0">
      <w:pPr>
        <w:pStyle w:val="a7"/>
        <w:ind w:left="720"/>
        <w:jc w:val="both"/>
      </w:pPr>
      <w:r w:rsidRPr="00912747">
        <w:t xml:space="preserve">В комплекте должна быть документация на все составные элементы </w:t>
      </w:r>
      <w:proofErr w:type="gramStart"/>
      <w:r w:rsidRPr="00912747">
        <w:t>продукции</w:t>
      </w:r>
      <w:proofErr w:type="gramEnd"/>
      <w:r w:rsidRPr="00912747">
        <w:t xml:space="preserve"> в случае если продукция состоит</w:t>
      </w:r>
      <w:r>
        <w:t xml:space="preserve"> из отдельных покупных изделий.</w:t>
      </w:r>
    </w:p>
    <w:p w:rsidR="00BB07D0" w:rsidRPr="00912747" w:rsidRDefault="00BB07D0" w:rsidP="00BB07D0">
      <w:pPr>
        <w:pStyle w:val="a7"/>
        <w:ind w:left="720"/>
        <w:jc w:val="both"/>
      </w:pPr>
      <w:r w:rsidRPr="00912747">
        <w:t>Товар, подлежащий обязательной сертификации, должен иметь сертификат соответствия.</w:t>
      </w:r>
    </w:p>
    <w:p w:rsidR="00BB07D0" w:rsidRPr="00E173C8" w:rsidRDefault="00BB07D0" w:rsidP="00BB07D0">
      <w:pPr>
        <w:tabs>
          <w:tab w:val="left" w:pos="540"/>
        </w:tabs>
        <w:ind w:left="720"/>
        <w:rPr>
          <w:color w:val="000000"/>
          <w:spacing w:val="7"/>
        </w:rPr>
      </w:pPr>
    </w:p>
    <w:p w:rsidR="00BB07D0" w:rsidRDefault="00BB07D0" w:rsidP="00BB07D0">
      <w:pPr>
        <w:tabs>
          <w:tab w:val="left" w:pos="540"/>
        </w:tabs>
        <w:ind w:left="720"/>
        <w:rPr>
          <w:b/>
          <w:color w:val="000000"/>
          <w:spacing w:val="7"/>
        </w:rPr>
      </w:pPr>
      <w:r w:rsidRPr="00A76B1A">
        <w:rPr>
          <w:b/>
          <w:color w:val="000000"/>
          <w:spacing w:val="7"/>
        </w:rPr>
        <w:t>Гарантийные обязательства</w:t>
      </w:r>
    </w:p>
    <w:p w:rsidR="00BB07D0" w:rsidRPr="00BA20AF" w:rsidRDefault="00BB07D0" w:rsidP="00BB07D0">
      <w:pPr>
        <w:pStyle w:val="a5"/>
        <w:spacing w:after="60"/>
        <w:ind w:left="720"/>
        <w:jc w:val="both"/>
      </w:pPr>
    </w:p>
    <w:p w:rsidR="00BB07D0" w:rsidRPr="00BA20AF" w:rsidRDefault="00BB07D0" w:rsidP="00BB07D0">
      <w:pPr>
        <w:ind w:left="720"/>
        <w:jc w:val="both"/>
      </w:pPr>
      <w:r>
        <w:t xml:space="preserve">1. </w:t>
      </w:r>
      <w:r w:rsidRPr="00410028">
        <w:rPr>
          <w:color w:val="000000"/>
          <w:spacing w:val="2"/>
        </w:rPr>
        <w:t>Гарантия должна предоставляться</w:t>
      </w:r>
      <w:r w:rsidRPr="00410028">
        <w:t xml:space="preserve"> на все составные элементы </w:t>
      </w:r>
      <w:proofErr w:type="gramStart"/>
      <w:r w:rsidRPr="00410028">
        <w:t>продукции</w:t>
      </w:r>
      <w:proofErr w:type="gramEnd"/>
      <w:r w:rsidRPr="00410028">
        <w:t xml:space="preserve"> в случае если комплект продукции состоит из отдельных покупных изделий.</w:t>
      </w:r>
    </w:p>
    <w:p w:rsidR="00BB07D0" w:rsidRPr="00FD5E37" w:rsidRDefault="00BB07D0" w:rsidP="00BB07D0">
      <w:pPr>
        <w:ind w:left="-360"/>
        <w:jc w:val="center"/>
        <w:rPr>
          <w:color w:val="000000"/>
        </w:rPr>
      </w:pPr>
    </w:p>
    <w:p w:rsidR="00BF7AF4" w:rsidRDefault="00BF7AF4"/>
    <w:sectPr w:rsidR="00BF7AF4" w:rsidSect="00BB07D0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6A05B8"/>
    <w:multiLevelType w:val="hybridMultilevel"/>
    <w:tmpl w:val="54104936"/>
    <w:lvl w:ilvl="0" w:tplc="B56EC1CC">
      <w:start w:val="1"/>
      <w:numFmt w:val="decimal"/>
      <w:lvlText w:val="%1."/>
      <w:lvlJc w:val="left"/>
      <w:pPr>
        <w:tabs>
          <w:tab w:val="num" w:pos="855"/>
        </w:tabs>
        <w:ind w:left="85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">
    <w:nsid w:val="47832E1D"/>
    <w:multiLevelType w:val="hybridMultilevel"/>
    <w:tmpl w:val="0FA46A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07D0"/>
    <w:rsid w:val="00BB07D0"/>
    <w:rsid w:val="00BF7A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"/>
    <w:basedOn w:val="a"/>
    <w:link w:val="a4"/>
    <w:uiPriority w:val="99"/>
    <w:rsid w:val="00BB07D0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BB07D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ody Text"/>
    <w:basedOn w:val="a"/>
    <w:link w:val="1"/>
    <w:semiHidden/>
    <w:rsid w:val="00BB07D0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BB07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Основной текст Знак1"/>
    <w:basedOn w:val="a0"/>
    <w:link w:val="a5"/>
    <w:semiHidden/>
    <w:rsid w:val="00BB07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qFormat/>
    <w:rsid w:val="00BB07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8">
    <w:name w:val="Стиль"/>
    <w:rsid w:val="00BB07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V.M.Sysoev@vniitf.ru.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1438</Words>
  <Characters>8201</Characters>
  <Application>Microsoft Office Word</Application>
  <DocSecurity>0</DocSecurity>
  <Lines>68</Lines>
  <Paragraphs>19</Paragraphs>
  <ScaleCrop>false</ScaleCrop>
  <Company/>
  <LinksUpToDate>false</LinksUpToDate>
  <CharactersWithSpaces>9620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2013-09-10T03:57:00Z</dcterms:created>
  <dcterms:modified xsi:type="dcterms:W3CDTF">2013-09-10T04:01:00Z</dcterms:modified>
</cp:coreProperties>
</file>