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B124BF" w:rsidRDefault="00933254" w:rsidP="00933254">
      <w:pPr>
        <w:ind w:left="5279"/>
        <w:jc w:val="right"/>
        <w:rPr>
          <w:rFonts w:ascii="Times New Roman" w:hAnsi="Times New Roman" w:cs="Times New Roman"/>
        </w:rPr>
      </w:pPr>
      <w:r w:rsidRPr="00B124BF">
        <w:rPr>
          <w:rFonts w:ascii="Times New Roman" w:hAnsi="Times New Roman" w:cs="Times New Roman"/>
        </w:rPr>
        <w:t>«УТВЕРЖДАЮ»</w:t>
      </w:r>
    </w:p>
    <w:p w:rsidR="00B124BF" w:rsidRPr="006A50AD" w:rsidRDefault="00B124BF" w:rsidP="00B124BF">
      <w:pPr>
        <w:ind w:left="5279"/>
        <w:jc w:val="right"/>
        <w:rPr>
          <w:rFonts w:ascii="Times New Roman" w:hAnsi="Times New Roman" w:cs="Times New Roman"/>
        </w:rPr>
      </w:pPr>
      <w:r w:rsidRPr="006A50AD">
        <w:rPr>
          <w:rFonts w:ascii="Times New Roman" w:hAnsi="Times New Roman" w:cs="Times New Roman"/>
        </w:rPr>
        <w:t>Председатель Закупочной комиссии</w:t>
      </w:r>
      <w:r w:rsidRPr="006A50AD">
        <w:rPr>
          <w:rFonts w:ascii="Times New Roman" w:hAnsi="Times New Roman" w:cs="Times New Roman"/>
          <w:b/>
        </w:rPr>
        <w:br/>
      </w:r>
      <w:r w:rsidRPr="006A50AD">
        <w:rPr>
          <w:rFonts w:ascii="Times New Roman" w:hAnsi="Times New Roman" w:cs="Times New Roman"/>
        </w:rPr>
        <w:t xml:space="preserve">Трифонов М. Б. </w:t>
      </w:r>
    </w:p>
    <w:p w:rsidR="00B124BF" w:rsidRPr="006A50AD" w:rsidRDefault="00B124BF" w:rsidP="00B124BF">
      <w:pPr>
        <w:ind w:left="5280"/>
        <w:jc w:val="right"/>
        <w:rPr>
          <w:rFonts w:ascii="Times New Roman" w:hAnsi="Times New Roman" w:cs="Times New Roman"/>
        </w:rPr>
      </w:pPr>
      <w:r w:rsidRPr="006A50AD">
        <w:rPr>
          <w:rFonts w:ascii="Times New Roman" w:hAnsi="Times New Roman" w:cs="Times New Roman"/>
        </w:rPr>
        <w:t>_____________________________</w:t>
      </w:r>
    </w:p>
    <w:p w:rsidR="00B124BF" w:rsidRPr="006A50AD" w:rsidRDefault="00B124BF" w:rsidP="00B124BF">
      <w:pPr>
        <w:jc w:val="right"/>
        <w:rPr>
          <w:rFonts w:ascii="Times New Roman" w:hAnsi="Times New Roman" w:cs="Times New Roman"/>
        </w:rPr>
      </w:pPr>
      <w:r w:rsidRPr="006A50AD">
        <w:rPr>
          <w:rFonts w:ascii="Times New Roman" w:hAnsi="Times New Roman" w:cs="Times New Roman"/>
        </w:rPr>
        <w:t xml:space="preserve">                                                                           </w:t>
      </w:r>
      <w:r w:rsidR="00D6538E">
        <w:rPr>
          <w:rFonts w:ascii="Times New Roman" w:hAnsi="Times New Roman" w:cs="Times New Roman"/>
        </w:rPr>
        <w:t>«03» апреля</w:t>
      </w:r>
      <w:r w:rsidRPr="006A50AD">
        <w:rPr>
          <w:rFonts w:ascii="Times New Roman" w:hAnsi="Times New Roman" w:cs="Times New Roman"/>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D6538E"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32218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32218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EC7EC3">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proofErr w:type="spellStart"/>
              <w:r w:rsidRPr="00442190">
                <w:rPr>
                  <w:rStyle w:val="a8"/>
                  <w:rFonts w:ascii="Times New Roman" w:hAnsi="Times New Roman"/>
                  <w:sz w:val="24"/>
                  <w:szCs w:val="24"/>
                  <w:lang w:val="en-US"/>
                </w:rPr>
                <w:t>ru</w:t>
              </w:r>
              <w:proofErr w:type="spellEnd"/>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A076D6" w:rsidRDefault="00312585"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00B124BF" w:rsidRPr="00D0472D">
              <w:rPr>
                <w:rFonts w:ascii="Times New Roman" w:eastAsia="Times New Roman" w:hAnsi="Times New Roman" w:cs="Times New Roman"/>
                <w:b/>
                <w:bCs/>
                <w:color w:val="000000"/>
                <w:sz w:val="24"/>
                <w:szCs w:val="24"/>
              </w:rPr>
              <w:t>:</w:t>
            </w:r>
            <w:r w:rsidR="00B124BF" w:rsidRPr="00D0472D">
              <w:rPr>
                <w:rFonts w:ascii="Times New Roman" w:eastAsia="Times New Roman" w:hAnsi="Times New Roman" w:cs="Times New Roman"/>
                <w:bCs/>
                <w:color w:val="000000"/>
                <w:sz w:val="24"/>
                <w:szCs w:val="24"/>
              </w:rPr>
              <w:t xml:space="preserve"> Предоставление</w:t>
            </w:r>
            <w:r w:rsidR="006572AF" w:rsidRPr="00D0472D">
              <w:rPr>
                <w:rFonts w:ascii="Times New Roman" w:eastAsia="Times New Roman" w:hAnsi="Times New Roman" w:cs="Times New Roman"/>
                <w:bCs/>
                <w:color w:val="000000"/>
                <w:sz w:val="24"/>
                <w:szCs w:val="24"/>
              </w:rPr>
              <w:t xml:space="preserve"> услуг обязательного страхования автогражданской</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ответственности</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sidR="00EC7EC3">
              <w:rPr>
                <w:rFonts w:ascii="Times New Roman" w:eastAsia="Times New Roman" w:hAnsi="Times New Roman" w:cs="Times New Roman"/>
                <w:bCs/>
                <w:color w:val="000000"/>
                <w:sz w:val="24"/>
                <w:szCs w:val="24"/>
              </w:rPr>
              <w:t>для нужд ООО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sidR="00A076D6">
              <w:rPr>
                <w:rFonts w:ascii="Times New Roman" w:eastAsia="Times New Roman" w:hAnsi="Times New Roman" w:cs="Times New Roman"/>
                <w:bCs/>
                <w:color w:val="000000"/>
                <w:sz w:val="24"/>
                <w:szCs w:val="24"/>
              </w:rPr>
              <w:t>«</w:t>
            </w:r>
            <w:proofErr w:type="spellStart"/>
            <w:r w:rsidR="00A076D6">
              <w:rPr>
                <w:rFonts w:ascii="Times New Roman" w:eastAsia="Times New Roman" w:hAnsi="Times New Roman" w:cs="Times New Roman"/>
                <w:bCs/>
                <w:color w:val="000000"/>
                <w:sz w:val="24"/>
                <w:szCs w:val="24"/>
              </w:rPr>
              <w:t>Энергосетевая</w:t>
            </w:r>
            <w:proofErr w:type="spellEnd"/>
            <w:r w:rsidR="00A076D6">
              <w:rPr>
                <w:rFonts w:ascii="Times New Roman" w:eastAsia="Times New Roman" w:hAnsi="Times New Roman" w:cs="Times New Roman"/>
                <w:bCs/>
                <w:color w:val="000000"/>
                <w:sz w:val="24"/>
                <w:szCs w:val="24"/>
              </w:rPr>
              <w:t xml:space="preserve"> компания»</w:t>
            </w:r>
          </w:p>
          <w:p w:rsidR="00A076D6" w:rsidRPr="00A076D6" w:rsidRDefault="00A076D6"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p>
          <w:p w:rsidR="00307894" w:rsidRPr="003D0089" w:rsidRDefault="003D0089"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№2</w:t>
            </w:r>
            <w:r w:rsidR="00A076D6" w:rsidRPr="00D0472D">
              <w:rPr>
                <w:rFonts w:ascii="Times New Roman" w:eastAsia="Times New Roman" w:hAnsi="Times New Roman" w:cs="Times New Roman"/>
                <w:b/>
                <w:bCs/>
                <w:color w:val="000000"/>
                <w:sz w:val="24"/>
                <w:szCs w:val="24"/>
              </w:rPr>
              <w:t>:</w:t>
            </w:r>
            <w:r w:rsidR="00A076D6" w:rsidRPr="00D0472D">
              <w:rPr>
                <w:rFonts w:ascii="Times New Roman" w:eastAsia="Times New Roman" w:hAnsi="Times New Roman" w:cs="Times New Roman"/>
                <w:bCs/>
                <w:color w:val="000000"/>
                <w:sz w:val="24"/>
                <w:szCs w:val="24"/>
              </w:rPr>
              <w:t xml:space="preserve"> Предоставление услуг обязательного страхования автогражданской</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ответственности</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proofErr w:type="spellStart"/>
            <w:r>
              <w:rPr>
                <w:rFonts w:ascii="Times New Roman" w:eastAsia="Times New Roman" w:hAnsi="Times New Roman" w:cs="Times New Roman"/>
                <w:bCs/>
                <w:color w:val="000000"/>
                <w:sz w:val="24"/>
                <w:szCs w:val="24"/>
              </w:rPr>
              <w:t>Новгородоблэнергосбыт</w:t>
            </w:r>
            <w:proofErr w:type="spellEnd"/>
            <w:r>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Место: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3D0089">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4203EC" w:rsidP="00044436">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Условия: </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3D0089">
              <w:rPr>
                <w:rFonts w:ascii="Times New Roman" w:hAnsi="Times New Roman"/>
                <w:b/>
                <w:sz w:val="24"/>
                <w:szCs w:val="24"/>
              </w:rPr>
              <w:t>, 2</w:t>
            </w:r>
            <w:r w:rsidRPr="00D0472D">
              <w:rPr>
                <w:rFonts w:ascii="Times New Roman" w:hAnsi="Times New Roman"/>
                <w:b/>
                <w:sz w:val="24"/>
                <w:szCs w:val="24"/>
              </w:rPr>
              <w:t>:</w:t>
            </w:r>
            <w:r w:rsidRPr="00D0472D">
              <w:rPr>
                <w:rFonts w:ascii="Times New Roman" w:hAnsi="Times New Roman"/>
                <w:sz w:val="24"/>
                <w:szCs w:val="24"/>
              </w:rPr>
              <w:t xml:space="preserve"> 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3D0089">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110E8A">
            <w:pPr>
              <w:pStyle w:val="a6"/>
              <w:ind w:left="113" w:right="113"/>
              <w:jc w:val="both"/>
              <w:rPr>
                <w:rFonts w:ascii="Times New Roman" w:hAnsi="Times New Roman"/>
                <w:sz w:val="24"/>
                <w:szCs w:val="24"/>
              </w:rPr>
            </w:pPr>
            <w:r w:rsidRPr="00D0472D">
              <w:rPr>
                <w:rFonts w:ascii="Times New Roman" w:hAnsi="Times New Roman"/>
                <w:sz w:val="24"/>
                <w:szCs w:val="24"/>
              </w:rPr>
              <w:t>Начальна</w:t>
            </w:r>
            <w:r w:rsidR="00110E8A">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w:t>
            </w:r>
            <w:r w:rsidRPr="003D0089">
              <w:rPr>
                <w:rFonts w:ascii="Times New Roman" w:hAnsi="Times New Roman"/>
                <w:b/>
                <w:sz w:val="24"/>
                <w:szCs w:val="24"/>
              </w:rPr>
              <w:t>1</w:t>
            </w:r>
            <w:r w:rsidR="003D0089">
              <w:rPr>
                <w:rFonts w:ascii="Times New Roman" w:hAnsi="Times New Roman"/>
                <w:b/>
                <w:sz w:val="24"/>
                <w:szCs w:val="24"/>
              </w:rPr>
              <w:t>:</w:t>
            </w:r>
            <w:r w:rsidR="003D0089">
              <w:rPr>
                <w:rFonts w:ascii="Times New Roman" w:hAnsi="Times New Roman"/>
                <w:sz w:val="24"/>
                <w:szCs w:val="24"/>
              </w:rPr>
              <w:t xml:space="preserve"> </w:t>
            </w:r>
            <w:r w:rsidR="003D0089" w:rsidRPr="003D0089">
              <w:rPr>
                <w:rFonts w:ascii="Times New Roman" w:hAnsi="Times New Roman"/>
                <w:sz w:val="24"/>
                <w:szCs w:val="24"/>
              </w:rPr>
              <w:t>229</w:t>
            </w:r>
            <w:r w:rsidR="005775F3">
              <w:rPr>
                <w:rFonts w:ascii="Times New Roman" w:hAnsi="Times New Roman"/>
                <w:sz w:val="24"/>
                <w:szCs w:val="24"/>
              </w:rPr>
              <w:t> </w:t>
            </w:r>
            <w:r w:rsidR="003D0089" w:rsidRPr="003D0089">
              <w:rPr>
                <w:rFonts w:ascii="Times New Roman" w:hAnsi="Times New Roman"/>
                <w:sz w:val="24"/>
                <w:szCs w:val="24"/>
              </w:rPr>
              <w:t>313,00 руб.</w:t>
            </w:r>
            <w:r w:rsidRPr="00D0472D">
              <w:rPr>
                <w:rFonts w:ascii="Times New Roman" w:hAnsi="Times New Roman"/>
                <w:sz w:val="24"/>
                <w:szCs w:val="24"/>
              </w:rPr>
              <w:t xml:space="preserve"> </w:t>
            </w:r>
            <w:r w:rsidR="00044436" w:rsidRPr="00D0472D">
              <w:rPr>
                <w:rFonts w:ascii="Times New Roman" w:hAnsi="Times New Roman"/>
                <w:sz w:val="24"/>
                <w:szCs w:val="24"/>
              </w:rPr>
              <w:t>(</w:t>
            </w:r>
            <w:r w:rsidR="003D0089" w:rsidRPr="003D0089">
              <w:rPr>
                <w:rFonts w:ascii="Times New Roman" w:hAnsi="Times New Roman"/>
                <w:sz w:val="24"/>
                <w:szCs w:val="24"/>
              </w:rPr>
              <w:t>Двести двадцать девять тысяч триста тринадцать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p w:rsidR="00312585" w:rsidRPr="00D0472D" w:rsidRDefault="00312585" w:rsidP="003D0089">
            <w:pPr>
              <w:pStyle w:val="a6"/>
              <w:ind w:left="34"/>
              <w:jc w:val="both"/>
              <w:rPr>
                <w:rFonts w:ascii="Times New Roman" w:hAnsi="Times New Roman"/>
                <w:sz w:val="24"/>
                <w:szCs w:val="24"/>
              </w:rPr>
            </w:pPr>
            <w:r w:rsidRPr="00D0472D">
              <w:rPr>
                <w:rFonts w:ascii="Times New Roman" w:hAnsi="Times New Roman"/>
                <w:b/>
                <w:sz w:val="24"/>
                <w:szCs w:val="24"/>
              </w:rPr>
              <w:t>Лот №2</w:t>
            </w:r>
            <w:r w:rsidR="003D0089">
              <w:rPr>
                <w:rFonts w:ascii="Times New Roman" w:hAnsi="Times New Roman"/>
                <w:b/>
                <w:sz w:val="24"/>
                <w:szCs w:val="24"/>
              </w:rPr>
              <w:t>:</w:t>
            </w:r>
            <w:r w:rsidRPr="00D0472D">
              <w:rPr>
                <w:rFonts w:ascii="Times New Roman" w:hAnsi="Times New Roman"/>
                <w:sz w:val="24"/>
                <w:szCs w:val="24"/>
              </w:rPr>
              <w:t xml:space="preserve"> </w:t>
            </w:r>
            <w:r w:rsidR="003D0089" w:rsidRPr="003D0089">
              <w:rPr>
                <w:rFonts w:ascii="Times New Roman" w:hAnsi="Times New Roman"/>
                <w:sz w:val="24"/>
                <w:szCs w:val="24"/>
              </w:rPr>
              <w:t>93</w:t>
            </w:r>
            <w:r w:rsidR="003D0089">
              <w:rPr>
                <w:rFonts w:ascii="Times New Roman" w:hAnsi="Times New Roman"/>
                <w:sz w:val="24"/>
                <w:szCs w:val="24"/>
              </w:rPr>
              <w:t> </w:t>
            </w:r>
            <w:r w:rsidR="003D0089" w:rsidRPr="003D0089">
              <w:rPr>
                <w:rFonts w:ascii="Times New Roman" w:hAnsi="Times New Roman"/>
                <w:sz w:val="24"/>
                <w:szCs w:val="24"/>
              </w:rPr>
              <w:t>078</w:t>
            </w:r>
            <w:r w:rsidR="003D0089">
              <w:rPr>
                <w:rFonts w:ascii="Times New Roman" w:hAnsi="Times New Roman"/>
                <w:sz w:val="24"/>
                <w:szCs w:val="24"/>
              </w:rPr>
              <w:t xml:space="preserve"> </w:t>
            </w:r>
            <w:r w:rsidRPr="003D0089">
              <w:rPr>
                <w:rFonts w:ascii="Times New Roman" w:hAnsi="Times New Roman"/>
                <w:sz w:val="24"/>
                <w:szCs w:val="24"/>
              </w:rPr>
              <w:t>руб</w:t>
            </w:r>
            <w:r w:rsidR="003D0089">
              <w:rPr>
                <w:rFonts w:ascii="Times New Roman" w:hAnsi="Times New Roman"/>
                <w:sz w:val="24"/>
                <w:szCs w:val="24"/>
              </w:rPr>
              <w:t>.</w:t>
            </w:r>
            <w:r w:rsidRPr="00D0472D">
              <w:rPr>
                <w:rFonts w:ascii="Times New Roman" w:hAnsi="Times New Roman"/>
                <w:sz w:val="24"/>
                <w:szCs w:val="24"/>
              </w:rPr>
              <w:t xml:space="preserve">  </w:t>
            </w:r>
            <w:r w:rsidR="003D0089">
              <w:rPr>
                <w:rFonts w:ascii="Times New Roman" w:hAnsi="Times New Roman"/>
                <w:sz w:val="24"/>
                <w:szCs w:val="24"/>
              </w:rPr>
              <w:t>(</w:t>
            </w:r>
            <w:r w:rsidR="003D0089" w:rsidRPr="003D0089">
              <w:rPr>
                <w:rFonts w:ascii="Times New Roman" w:hAnsi="Times New Roman"/>
                <w:sz w:val="24"/>
                <w:szCs w:val="24"/>
              </w:rPr>
              <w:t>Девяносто три тысячи семьдесят восемь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05EBC" w:rsidRPr="00D0472D" w:rsidRDefault="00D0472D" w:rsidP="003D4F08">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bookmarkStart w:id="39" w:name="_GoBack"/>
            <w:r w:rsidR="00905EBC" w:rsidRPr="00D0472D">
              <w:rPr>
                <w:rFonts w:ascii="Times New Roman" w:hAnsi="Times New Roman"/>
                <w:sz w:val="24"/>
                <w:szCs w:val="24"/>
              </w:rPr>
              <w:t>50%</w:t>
            </w:r>
            <w:r w:rsidR="00312585" w:rsidRPr="00D0472D">
              <w:rPr>
                <w:rFonts w:ascii="Times New Roman" w:hAnsi="Times New Roman"/>
                <w:sz w:val="24"/>
                <w:szCs w:val="24"/>
              </w:rPr>
              <w:t xml:space="preserve"> </w:t>
            </w:r>
            <w:r w:rsidRPr="00D0472D">
              <w:rPr>
                <w:rFonts w:ascii="Times New Roman" w:hAnsi="Times New Roman"/>
                <w:sz w:val="24"/>
                <w:szCs w:val="24"/>
              </w:rPr>
              <w:t xml:space="preserve">аванс </w:t>
            </w:r>
            <w:r w:rsidR="00312585" w:rsidRPr="00D0472D">
              <w:rPr>
                <w:rFonts w:ascii="Times New Roman" w:hAnsi="Times New Roman"/>
                <w:sz w:val="24"/>
                <w:szCs w:val="24"/>
              </w:rPr>
              <w:t>со дня заключения</w:t>
            </w:r>
            <w:r w:rsidR="00905EBC" w:rsidRPr="00D0472D">
              <w:rPr>
                <w:rFonts w:ascii="Times New Roman" w:hAnsi="Times New Roman"/>
                <w:sz w:val="24"/>
                <w:szCs w:val="24"/>
              </w:rPr>
              <w:t xml:space="preserve"> договора</w:t>
            </w:r>
            <w:r w:rsidRPr="00D0472D">
              <w:rPr>
                <w:rFonts w:ascii="Times New Roman" w:hAnsi="Times New Roman"/>
                <w:sz w:val="24"/>
                <w:szCs w:val="24"/>
              </w:rPr>
              <w:t>;</w:t>
            </w:r>
          </w:p>
          <w:p w:rsidR="00312585" w:rsidRPr="00D0472D" w:rsidRDefault="00395DFE" w:rsidP="003D4F08">
            <w:pPr>
              <w:pStyle w:val="a6"/>
              <w:ind w:left="34" w:right="113"/>
              <w:jc w:val="both"/>
              <w:rPr>
                <w:rFonts w:ascii="Times New Roman" w:hAnsi="Times New Roman"/>
                <w:sz w:val="24"/>
                <w:szCs w:val="24"/>
              </w:rPr>
            </w:pPr>
            <w:r w:rsidRPr="00D0472D">
              <w:rPr>
                <w:rFonts w:ascii="Times New Roman" w:hAnsi="Times New Roman"/>
                <w:sz w:val="24"/>
                <w:szCs w:val="24"/>
              </w:rPr>
              <w:t>50% после истечения половины срок</w:t>
            </w:r>
            <w:r w:rsidR="00312585" w:rsidRPr="00D0472D">
              <w:rPr>
                <w:rFonts w:ascii="Times New Roman" w:hAnsi="Times New Roman"/>
                <w:sz w:val="24"/>
                <w:szCs w:val="24"/>
              </w:rPr>
              <w:t>а исполнения договора</w:t>
            </w:r>
            <w:bookmarkEnd w:id="39"/>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формирования цены договора </w:t>
            </w:r>
            <w:r w:rsidRPr="00D0472D">
              <w:rPr>
                <w:rFonts w:ascii="Times New Roman" w:hAnsi="Times New Roman"/>
                <w:sz w:val="24"/>
                <w:szCs w:val="24"/>
              </w:rPr>
              <w:lastRenderedPageBreak/>
              <w:t>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880CBE">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EC7EC3">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lastRenderedPageBreak/>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lastRenderedPageBreak/>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EC7EC3">
            <w:pPr>
              <w:spacing w:after="0" w:line="240" w:lineRule="auto"/>
              <w:ind w:right="162"/>
              <w:jc w:val="both"/>
              <w:rPr>
                <w:rFonts w:ascii="Times New Roman" w:hAnsi="Times New Roman" w:cs="Times New Roman"/>
                <w:bCs/>
                <w:sz w:val="24"/>
                <w:szCs w:val="24"/>
              </w:rPr>
            </w:pP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lastRenderedPageBreak/>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 xml:space="preserve">Размер оплаченного уставного капитала должен превышать </w:t>
            </w:r>
            <w:r w:rsidR="00336550" w:rsidRPr="00E373BE">
              <w:rPr>
                <w:rFonts w:ascii="Times New Roman" w:hAnsi="Times New Roman" w:cs="Times New Roman"/>
                <w:bCs/>
                <w:sz w:val="24"/>
                <w:szCs w:val="24"/>
              </w:rPr>
              <w:t>2,500</w:t>
            </w:r>
            <w:r w:rsidR="00336550">
              <w:t xml:space="preserve"> </w:t>
            </w:r>
            <w:r w:rsidRPr="00D0472D">
              <w:rPr>
                <w:rFonts w:ascii="Times New Roman" w:hAnsi="Times New Roman" w:cs="Times New Roman"/>
                <w:bCs/>
                <w:sz w:val="24"/>
                <w:szCs w:val="24"/>
              </w:rPr>
              <w:t>млрд. руб.;</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Размер собственного капитала – не менее 2,0 млрд. руб.;</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Прибыль по итогам работы за последние 3 (Три) года;</w:t>
            </w:r>
          </w:p>
          <w:p w:rsidR="00E373BE" w:rsidRDefault="00E373BE" w:rsidP="00EC7EC3">
            <w:pPr>
              <w:rPr>
                <w:rFonts w:ascii="Times New Roman" w:hAnsi="Times New Roman" w:cs="Times New Roman"/>
                <w:bCs/>
                <w:sz w:val="24"/>
                <w:szCs w:val="24"/>
              </w:rPr>
            </w:pPr>
            <w:r w:rsidRPr="00A0022D">
              <w:rPr>
                <w:rFonts w:ascii="Times New Roman" w:hAnsi="Times New Roman" w:cs="Times New Roman"/>
                <w:bCs/>
                <w:sz w:val="24"/>
                <w:szCs w:val="24"/>
              </w:rPr>
              <w:t>Наличие национального рейтинга надежности по шкале «Эксперта РА» не ниже “А”</w:t>
            </w:r>
            <w:r>
              <w:rPr>
                <w:rFonts w:ascii="Times New Roman" w:hAnsi="Times New Roman" w:cs="Times New Roman"/>
                <w:bCs/>
                <w:sz w:val="24"/>
                <w:szCs w:val="24"/>
              </w:rPr>
              <w:t>;</w:t>
            </w:r>
          </w:p>
          <w:p w:rsidR="00137500" w:rsidRPr="00D0472D" w:rsidRDefault="00137500" w:rsidP="00EC7EC3">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членством в НССО не позднее, чем с 2005 г.;</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Ведение отчетности по международным стандартам финансовой отчетности (МСФО);</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571032" w:rsidRPr="00D0472D" w:rsidRDefault="00571032" w:rsidP="00EC7EC3">
            <w:pPr>
              <w:rPr>
                <w:rFonts w:ascii="Times New Roman" w:hAnsi="Times New Roman" w:cs="Times New Roman"/>
                <w:bCs/>
                <w:sz w:val="24"/>
                <w:szCs w:val="24"/>
              </w:rPr>
            </w:pPr>
            <w:r w:rsidRPr="00D0472D">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E373BE" w:rsidRPr="008D4E87" w:rsidRDefault="00571032"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должен обладать опытом профессиональной деятельности в сфере страховых услуг,</w:t>
            </w:r>
            <w:r w:rsidR="008D4E87">
              <w:rPr>
                <w:rFonts w:ascii="Times New Roman" w:hAnsi="Times New Roman" w:cs="Times New Roman"/>
                <w:bCs/>
                <w:sz w:val="24"/>
                <w:szCs w:val="24"/>
              </w:rPr>
              <w:t xml:space="preserve"> в части ОСАГО, не менее 5 лет</w:t>
            </w:r>
            <w:r w:rsidR="008D4E87" w:rsidRPr="008D4E87">
              <w:rPr>
                <w:rFonts w:ascii="Times New Roman" w:hAnsi="Times New Roman" w:cs="Times New Roman"/>
                <w:bCs/>
                <w:sz w:val="24"/>
                <w:szCs w:val="24"/>
              </w:rPr>
              <w:t>.</w:t>
            </w:r>
          </w:p>
          <w:p w:rsidR="00EC7EC3" w:rsidRDefault="00EC7EC3" w:rsidP="00571032">
            <w:pPr>
              <w:jc w:val="both"/>
              <w:rPr>
                <w:rFonts w:ascii="Times New Roman" w:hAnsi="Times New Roman" w:cs="Times New Roman"/>
                <w:bCs/>
                <w:sz w:val="24"/>
                <w:szCs w:val="24"/>
              </w:rPr>
            </w:pPr>
          </w:p>
          <w:p w:rsidR="00571032" w:rsidRPr="00D0472D" w:rsidRDefault="00571032" w:rsidP="00571032">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w:t>
            </w:r>
            <w:r w:rsidRPr="00D0472D">
              <w:rPr>
                <w:rFonts w:ascii="Times New Roman" w:hAnsi="Times New Roman" w:cs="Times New Roman"/>
                <w:bCs/>
                <w:sz w:val="24"/>
                <w:szCs w:val="24"/>
              </w:rPr>
              <w:lastRenderedPageBreak/>
              <w:t>населенных пунктах:</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p>
          <w:p w:rsidR="00571032" w:rsidRPr="00D0472D" w:rsidRDefault="00E373BE" w:rsidP="008D4E87">
            <w:pPr>
              <w:spacing w:line="240" w:lineRule="auto"/>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Pr="00D0472D">
              <w:rPr>
                <w:rFonts w:ascii="Times New Roman" w:hAnsi="Times New Roman" w:cs="Times New Roman"/>
                <w:sz w:val="24"/>
                <w:szCs w:val="24"/>
              </w:rPr>
              <w:lastRenderedPageBreak/>
              <w:t>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w:t>
            </w:r>
            <w:r w:rsidRPr="00D0472D">
              <w:rPr>
                <w:rFonts w:ascii="Times New Roman" w:hAnsi="Times New Roman" w:cs="Times New Roman"/>
                <w:sz w:val="24"/>
                <w:szCs w:val="24"/>
              </w:rPr>
              <w:lastRenderedPageBreak/>
              <w:t xml:space="preserve">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«03»</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w:t>
            </w:r>
            <w:r w:rsidR="004C0E22" w:rsidRPr="00D0472D">
              <w:rPr>
                <w:rFonts w:ascii="Times New Roman" w:eastAsia="Times New Roman" w:hAnsi="Times New Roman" w:cs="Times New Roman"/>
                <w:b/>
                <w:bCs/>
                <w:color w:val="000000"/>
                <w:sz w:val="24"/>
                <w:szCs w:val="24"/>
              </w:rPr>
              <w:t xml:space="preserve">Место, дата и время </w:t>
            </w:r>
            <w:r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w:t>
            </w:r>
            <w:r w:rsidR="00322185">
              <w:rPr>
                <w:rFonts w:ascii="Times New Roman" w:eastAsia="Times New Roman" w:hAnsi="Times New Roman" w:cs="Times New Roman"/>
                <w:bCs/>
                <w:color w:val="000000"/>
                <w:sz w:val="24"/>
                <w:szCs w:val="24"/>
              </w:rPr>
              <w:t>в 12 час. 00 мин. «16</w:t>
            </w:r>
            <w:r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D0472D">
              <w:rPr>
                <w:rFonts w:ascii="Times New Roman" w:eastAsia="Times New Roman" w:hAnsi="Times New Roman" w:cs="Times New Roman"/>
                <w:bCs/>
                <w:color w:val="000000"/>
                <w:sz w:val="24"/>
                <w:szCs w:val="24"/>
              </w:rPr>
              <w:t xml:space="preserve"> </w:t>
            </w:r>
            <w:r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6A4817">
              <w:rPr>
                <w:rFonts w:ascii="Times New Roman" w:eastAsia="Times New Roman" w:hAnsi="Times New Roman" w:cs="Times New Roman"/>
                <w:bCs/>
                <w:color w:val="000000"/>
                <w:sz w:val="24"/>
                <w:szCs w:val="24"/>
              </w:rPr>
              <w:t>00 мин. «18</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6A4817">
              <w:rPr>
                <w:rFonts w:ascii="Times New Roman" w:eastAsia="Times New Roman" w:hAnsi="Times New Roman" w:cs="Times New Roman"/>
                <w:bCs/>
                <w:color w:val="000000"/>
                <w:sz w:val="24"/>
                <w:szCs w:val="24"/>
              </w:rPr>
              <w:t>ы  не позднее  «18</w:t>
            </w:r>
            <w:r w:rsidR="00862F75"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w:t>
            </w:r>
            <w:r w:rsidRPr="00D0472D">
              <w:rPr>
                <w:rFonts w:ascii="Times New Roman" w:hAnsi="Times New Roman" w:cs="Times New Roman"/>
                <w:sz w:val="24"/>
                <w:szCs w:val="24"/>
              </w:rPr>
              <w:lastRenderedPageBreak/>
              <w:t xml:space="preserve">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8D4E87">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8D4E87">
              <w:rPr>
                <w:rFonts w:ascii="Times New Roman" w:eastAsia="Times New Roman" w:hAnsi="Times New Roman" w:cs="Times New Roman"/>
                <w:bCs/>
                <w:color w:val="000000"/>
                <w:sz w:val="24"/>
                <w:szCs w:val="24"/>
              </w:rPr>
              <w:t>12 час. 00 мин. «1</w:t>
            </w:r>
            <w:r w:rsidR="00322185">
              <w:rPr>
                <w:rFonts w:ascii="Times New Roman" w:eastAsia="Times New Roman" w:hAnsi="Times New Roman" w:cs="Times New Roman"/>
                <w:bCs/>
                <w:color w:val="000000"/>
                <w:sz w:val="24"/>
                <w:szCs w:val="24"/>
              </w:rPr>
              <w:t>2</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00F54124"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A076D6">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0510E9" w:rsidRPr="000842F4" w:rsidRDefault="000510E9" w:rsidP="000510E9">
      <w:pPr>
        <w:spacing w:before="100" w:after="100"/>
        <w:jc w:val="both"/>
        <w:rPr>
          <w:rFonts w:ascii="Times New Roman" w:hAnsi="Times New Roman" w:cs="Times New Roman"/>
        </w:rPr>
      </w:pP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 xml:space="preserve">Договор № </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 xml:space="preserve">страхования </w:t>
      </w:r>
      <w:proofErr w:type="gramStart"/>
      <w:r w:rsidRPr="00351F94">
        <w:rPr>
          <w:rFonts w:ascii="Times New Roman" w:hAnsi="Times New Roman" w:cs="Times New Roman"/>
          <w:b/>
          <w:sz w:val="24"/>
          <w:szCs w:val="24"/>
        </w:rPr>
        <w:t>обязательной</w:t>
      </w:r>
      <w:proofErr w:type="gramEnd"/>
      <w:r w:rsidRPr="00351F94">
        <w:rPr>
          <w:rFonts w:ascii="Times New Roman" w:hAnsi="Times New Roman" w:cs="Times New Roman"/>
          <w:b/>
          <w:sz w:val="24"/>
          <w:szCs w:val="24"/>
        </w:rPr>
        <w:t xml:space="preserve"> гражданской</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ответственности владельца сре</w:t>
      </w:r>
      <w:proofErr w:type="gramStart"/>
      <w:r w:rsidRPr="00351F94">
        <w:rPr>
          <w:rFonts w:ascii="Times New Roman" w:hAnsi="Times New Roman" w:cs="Times New Roman"/>
          <w:b/>
          <w:sz w:val="24"/>
          <w:szCs w:val="24"/>
        </w:rPr>
        <w:t>дств тр</w:t>
      </w:r>
      <w:proofErr w:type="gramEnd"/>
      <w:r w:rsidRPr="00351F94">
        <w:rPr>
          <w:rFonts w:ascii="Times New Roman" w:hAnsi="Times New Roman" w:cs="Times New Roman"/>
          <w:b/>
          <w:sz w:val="24"/>
          <w:szCs w:val="24"/>
        </w:rPr>
        <w:t>анспорта</w:t>
      </w:r>
    </w:p>
    <w:p w:rsidR="00351F94" w:rsidRPr="00351F94" w:rsidRDefault="00351F94" w:rsidP="00351F94">
      <w:pPr>
        <w:pStyle w:val="af"/>
        <w:keepLines/>
        <w:jc w:val="center"/>
        <w:rPr>
          <w:rFonts w:ascii="Times New Roman" w:hAnsi="Times New Roman" w:cs="Times New Roman"/>
          <w:b/>
          <w:sz w:val="24"/>
          <w:szCs w:val="24"/>
        </w:rPr>
      </w:pPr>
    </w:p>
    <w:tbl>
      <w:tblPr>
        <w:tblW w:w="0" w:type="auto"/>
        <w:tblLayout w:type="fixed"/>
        <w:tblLook w:val="0000" w:firstRow="0" w:lastRow="0" w:firstColumn="0" w:lastColumn="0" w:noHBand="0" w:noVBand="0"/>
      </w:tblPr>
      <w:tblGrid>
        <w:gridCol w:w="4785"/>
        <w:gridCol w:w="4785"/>
      </w:tblGrid>
      <w:tr w:rsidR="00351F94" w:rsidRPr="00351F94" w:rsidTr="0051662B">
        <w:tc>
          <w:tcPr>
            <w:tcW w:w="4785" w:type="dxa"/>
          </w:tcPr>
          <w:p w:rsidR="00351F94" w:rsidRPr="00351F94" w:rsidRDefault="00351F94" w:rsidP="0051662B">
            <w:pPr>
              <w:rPr>
                <w:rFonts w:ascii="Times New Roman" w:hAnsi="Times New Roman" w:cs="Times New Roman"/>
                <w:sz w:val="24"/>
                <w:szCs w:val="24"/>
              </w:rPr>
            </w:pPr>
          </w:p>
        </w:tc>
        <w:tc>
          <w:tcPr>
            <w:tcW w:w="4785" w:type="dxa"/>
          </w:tcPr>
          <w:p w:rsidR="00351F94" w:rsidRPr="00351F94" w:rsidRDefault="00351F94" w:rsidP="0051662B">
            <w:pPr>
              <w:jc w:val="right"/>
              <w:rPr>
                <w:rFonts w:ascii="Times New Roman" w:hAnsi="Times New Roman" w:cs="Times New Roman"/>
                <w:sz w:val="24"/>
                <w:szCs w:val="24"/>
              </w:rPr>
            </w:pPr>
            <w:r w:rsidRPr="00351F94">
              <w:rPr>
                <w:rFonts w:ascii="Times New Roman" w:hAnsi="Times New Roman" w:cs="Times New Roman"/>
                <w:sz w:val="24"/>
                <w:szCs w:val="24"/>
              </w:rPr>
              <w:t xml:space="preserve">«    » ______________ </w:t>
            </w:r>
            <w:smartTag w:uri="urn:schemas-microsoft-com:office:smarttags" w:element="metricconverter">
              <w:smartTagPr>
                <w:attr w:name="ProductID" w:val="2012 г"/>
              </w:smartTagPr>
              <w:r w:rsidRPr="00351F94">
                <w:rPr>
                  <w:rFonts w:ascii="Times New Roman" w:hAnsi="Times New Roman" w:cs="Times New Roman"/>
                  <w:sz w:val="24"/>
                  <w:szCs w:val="24"/>
                </w:rPr>
                <w:t>2012 г</w:t>
              </w:r>
            </w:smartTag>
            <w:r w:rsidRPr="00351F94">
              <w:rPr>
                <w:rFonts w:ascii="Times New Roman" w:hAnsi="Times New Roman" w:cs="Times New Roman"/>
                <w:sz w:val="24"/>
                <w:szCs w:val="24"/>
              </w:rPr>
              <w:t>.</w:t>
            </w:r>
          </w:p>
        </w:tc>
      </w:tr>
    </w:tbl>
    <w:p w:rsidR="00351F94" w:rsidRPr="00351F94" w:rsidRDefault="00351F94" w:rsidP="00351F94">
      <w:pPr>
        <w:rPr>
          <w:rFonts w:ascii="Times New Roman" w:hAnsi="Times New Roman" w:cs="Times New Roman"/>
          <w:sz w:val="24"/>
          <w:szCs w:val="24"/>
        </w:rPr>
      </w:pPr>
    </w:p>
    <w:p w:rsidR="00351F94" w:rsidRPr="00351F94" w:rsidRDefault="00351F94" w:rsidP="00351F94">
      <w:pPr>
        <w:ind w:firstLine="720"/>
        <w:jc w:val="both"/>
        <w:rPr>
          <w:rFonts w:ascii="Times New Roman" w:hAnsi="Times New Roman" w:cs="Times New Roman"/>
          <w:sz w:val="24"/>
          <w:szCs w:val="24"/>
        </w:rPr>
      </w:pPr>
      <w:r w:rsidRPr="00351F94">
        <w:rPr>
          <w:rFonts w:ascii="Times New Roman" w:hAnsi="Times New Roman" w:cs="Times New Roman"/>
          <w:b/>
          <w:sz w:val="24"/>
          <w:szCs w:val="24"/>
        </w:rPr>
        <w:t>________________________________________________</w:t>
      </w:r>
      <w:r w:rsidRPr="00351F94">
        <w:rPr>
          <w:rFonts w:ascii="Times New Roman" w:hAnsi="Times New Roman" w:cs="Times New Roman"/>
          <w:sz w:val="24"/>
          <w:szCs w:val="24"/>
        </w:rPr>
        <w:t xml:space="preserve">, в лице ___________________________________________, действующей на основании ____________________________________________, именуемое в дальнейшем Страховщик, с одной стороны и </w:t>
      </w:r>
      <w:r>
        <w:rPr>
          <w:rFonts w:ascii="Times New Roman" w:hAnsi="Times New Roman" w:cs="Times New Roman"/>
          <w:sz w:val="24"/>
          <w:szCs w:val="24"/>
        </w:rPr>
        <w:t>_________________</w:t>
      </w:r>
      <w:r>
        <w:rPr>
          <w:rFonts w:ascii="Times New Roman" w:hAnsi="Times New Roman" w:cs="Times New Roman"/>
          <w:b/>
          <w:sz w:val="24"/>
          <w:szCs w:val="24"/>
          <w:u w:val="single"/>
        </w:rPr>
        <w:t xml:space="preserve"> </w:t>
      </w:r>
      <w:r w:rsidRPr="00351F94">
        <w:rPr>
          <w:rFonts w:ascii="Times New Roman" w:hAnsi="Times New Roman" w:cs="Times New Roman"/>
          <w:sz w:val="24"/>
          <w:szCs w:val="24"/>
        </w:rPr>
        <w:t xml:space="preserve">в лице </w:t>
      </w:r>
      <w:r>
        <w:rPr>
          <w:rFonts w:ascii="Times New Roman" w:hAnsi="Times New Roman" w:cs="Times New Roman"/>
          <w:sz w:val="24"/>
          <w:szCs w:val="24"/>
        </w:rPr>
        <w:t>_____________________</w:t>
      </w:r>
      <w:r w:rsidRPr="00351F94">
        <w:rPr>
          <w:rFonts w:ascii="Times New Roman" w:hAnsi="Times New Roman" w:cs="Times New Roman"/>
          <w:sz w:val="24"/>
          <w:szCs w:val="24"/>
        </w:rPr>
        <w:t xml:space="preserve">, действующего на основании </w:t>
      </w:r>
      <w:r w:rsidRPr="00351F94">
        <w:rPr>
          <w:rFonts w:ascii="Times New Roman" w:hAnsi="Times New Roman" w:cs="Times New Roman"/>
          <w:bCs/>
          <w:sz w:val="24"/>
          <w:szCs w:val="24"/>
        </w:rPr>
        <w:t xml:space="preserve">действующий на основании </w:t>
      </w:r>
      <w:r>
        <w:rPr>
          <w:rFonts w:ascii="Times New Roman" w:hAnsi="Times New Roman" w:cs="Times New Roman"/>
          <w:bCs/>
          <w:sz w:val="24"/>
          <w:szCs w:val="24"/>
        </w:rPr>
        <w:t>_______________________</w:t>
      </w:r>
      <w:r w:rsidRPr="00351F94">
        <w:rPr>
          <w:rFonts w:ascii="Times New Roman" w:hAnsi="Times New Roman" w:cs="Times New Roman"/>
          <w:sz w:val="24"/>
          <w:szCs w:val="24"/>
        </w:rPr>
        <w:t>, именуемый в дальнейшем Страхователь, с другой стороны, именуемые в дальнейшем также как Стороны, подписали настоящий Договор о нижеследующем:</w:t>
      </w:r>
    </w:p>
    <w:p w:rsidR="00351F94" w:rsidRPr="00351F94" w:rsidRDefault="00351F94" w:rsidP="00351F94">
      <w:pPr>
        <w:ind w:firstLine="720"/>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1. ОБЩИЕ ПОЛОЖЕНИЯ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1.1. Страховщик в соответствии с условиями настоящего Договора производит обязательное страхование гражданской ответственности владельцев средств транспорта в соответствии с Федеральным законом от 25.04.2002 г. № 40-ФЗ.</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1.2. Принятие на страхование гражданской ответственности Страхователя в отношении каждого из транспортных средств подтверждается выдачей Страховщиком страхового полиса по такому транспортному средству. Гражданская ответственность Страхователя в отношении средства транспорта, по которому Страховщиком не был выдан страховой полис, не является застрахованной по настоящему Договору. В случае несоответствия условий, содержащихся в страховом полисе, настоящему Договору, предпочтение отдается страховому полису.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1.3. При прекращении действия настоящего Договора за Сторонами сохраняется ответственность по обязательствам, возникшим у них в период действия настоящего Договора и выданных на его основании страховых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1.4.. Обязательное страхование гражданской ответственности владельцев транспортных средств в рамках настоящего Договора осуществляется на основании Федерального закона от 25.04.2002 г. № 40-ФЗ, Постановления Правительства РФ  от 08.12.2005 г. №739, Постановления Правительства РФ от 28.08.2006 г. № 525, Постановления Правительства РФ от 18.12.2006 г. №775, Постановления Правительства РФ от 29.02.2008 г. № 130, Постановление Правительства РФ от 29.02.2008г. №131, Постановление Правительства РФ от 30.09.2008г. №732  а также настоящего Договора.</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2. СРОКИ И ТЕРРИТОРИЯ ДЕЙСТВИЯ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2.1. Настоящий Договор действует на территории РФ.</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2.2. Настоящий Договор действует в сроки, обозначенные в страховых полисах, выданных на каждое транспортное средство.</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3. СТРАХОВАЯ ПРЕМИЯ И ПОЛУЧЕНИЕ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3.1. Размер страховой премии по каждому из транспортных средств, гражданская ответственность Страхователя в отношении которых подлежит страхованию по настоящему Договору, определяется в соответствии со страховыми тарифами, утвержденными Правительством РФ, указана в Акте выполненных работ.</w:t>
      </w:r>
    </w:p>
    <w:p w:rsidR="00351F94" w:rsidRPr="00351F94" w:rsidRDefault="00AE7CD7" w:rsidP="00351F94">
      <w:pPr>
        <w:jc w:val="both"/>
        <w:rPr>
          <w:rFonts w:ascii="Times New Roman" w:hAnsi="Times New Roman" w:cs="Times New Roman"/>
          <w:sz w:val="24"/>
          <w:szCs w:val="24"/>
        </w:rPr>
      </w:pPr>
      <w:r>
        <w:rPr>
          <w:rFonts w:ascii="Times New Roman" w:hAnsi="Times New Roman" w:cs="Times New Roman"/>
          <w:sz w:val="24"/>
          <w:szCs w:val="24"/>
        </w:rPr>
        <w:t>3.2</w:t>
      </w:r>
      <w:r w:rsidR="00351F94" w:rsidRPr="00351F94">
        <w:rPr>
          <w:rFonts w:ascii="Times New Roman" w:hAnsi="Times New Roman" w:cs="Times New Roman"/>
          <w:sz w:val="24"/>
          <w:szCs w:val="24"/>
        </w:rPr>
        <w:t>. При оплате страховой премии в безналичной форме Страхователь обязан указать в платежном поручении номер счета Страховщика.</w:t>
      </w:r>
    </w:p>
    <w:p w:rsidR="00351F94" w:rsidRPr="00351F94" w:rsidRDefault="00351F94" w:rsidP="00351F94">
      <w:pPr>
        <w:jc w:val="center"/>
        <w:rPr>
          <w:rFonts w:ascii="Times New Roman" w:hAnsi="Times New Roman" w:cs="Times New Roman"/>
          <w:b/>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4. ПРАВА И ОБЯЗАННОСТИ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 Страхователь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4.1.2. Требовать от Исполнителя исполнения его обязательств по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 xml:space="preserve">4.1.3. Требовать предоставления аварийного комиссара от страховой компании. </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4.1.4. Требовать организации вызова эвакуатора на место ДТП.</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 Страхователь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4.2.1. Своевременно производить оплату оказываемых Исполнителем согласно условиям настоящего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4.2.2. Предоставлять достоверные сведения для оформления страховых полисов, согласно п.15 Правил ОСАГО.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 Страховщик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4.3.1. На своевременную и в полном объеме оплату оказанных по настоящему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 Страховщик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4.4.1. Оказать Страхователю Услуги, определенные в пункте 1.1. Договора, на условиях и в сроки, предусмотренные Договором.</w:t>
      </w:r>
    </w:p>
    <w:p w:rsidR="00351F94" w:rsidRPr="00351F94" w:rsidRDefault="00351F94" w:rsidP="00351F94">
      <w:pP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5. СРОКИ ДАВНОСТИ И ПОРЯДОК РАЗРЕШЕНИЯ СПОРОВ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5.1. Настоящий Договор регулируется и подлежит толкованию в соответствии с действующим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5.2. Право на предъявление к Страховщику требований о выплатах по настоящему Договору погашается по истечении срока исковой давности в соответствии с законодательством.</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5.3. В течение тех же сроков, исчисляемых со дня выплаты, Страховщик вправе предъявить требование о возврате выплаченного возмещения, если для этого возникнут или обнаружатся основания, предусмотренные законодательством или настоящим Договором.</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6. ОТВЕТСТВЕННОСТЬ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6.1.В случае нарушения условий договора Страховщик  несет ответственность в соответствии с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6.2. Все споры и разногласия, вытекающие из настоящего Договора, Стороны будут решать путем переговоров. При невозможности разрешения таких споров путем переговоров, они будут разрешаться в судебном порядке в соответствии с действующим законодательством Российской Федерации.</w:t>
      </w:r>
    </w:p>
    <w:p w:rsidR="00351F94" w:rsidRPr="00351F94" w:rsidRDefault="00351F94" w:rsidP="00351F94">
      <w:pPr>
        <w:jc w:val="cente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7. ПРОЧИЕ УСЛОВИЯ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7.1. Настоящий Договор составлен на двух страницах и подписан в двух экземплярах, имеющих одинаковую юридическую силу.</w:t>
      </w: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8. ПРИЛОЖЕНИЯ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8.1. Приложение №1 Перечень транспортных средств, подлежащих страхованию и сумма страховой премии.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8.2. Правила обязательного страхования гражданской ответственности владельцев транспортных средств.</w:t>
      </w:r>
    </w:p>
    <w:p w:rsidR="00351F94" w:rsidRPr="00351F94" w:rsidRDefault="00351F94" w:rsidP="00351F94">
      <w:pPr>
        <w:keepLines/>
        <w:ind w:firstLine="640"/>
        <w:jc w:val="both"/>
        <w:rPr>
          <w:rFonts w:ascii="Times New Roman" w:hAnsi="Times New Roman" w:cs="Times New Roman"/>
          <w:sz w:val="24"/>
          <w:szCs w:val="24"/>
        </w:rPr>
      </w:pPr>
    </w:p>
    <w:p w:rsidR="00351F94" w:rsidRPr="00351F94" w:rsidRDefault="00351F94" w:rsidP="00351F94">
      <w:pPr>
        <w:keepLines/>
        <w:spacing w:after="120"/>
        <w:jc w:val="center"/>
        <w:rPr>
          <w:rFonts w:ascii="Times New Roman" w:hAnsi="Times New Roman" w:cs="Times New Roman"/>
          <w:b/>
          <w:sz w:val="24"/>
          <w:szCs w:val="24"/>
        </w:rPr>
      </w:pPr>
      <w:r w:rsidRPr="00351F94">
        <w:rPr>
          <w:rFonts w:ascii="Times New Roman" w:hAnsi="Times New Roman" w:cs="Times New Roman"/>
          <w:b/>
          <w:sz w:val="24"/>
          <w:szCs w:val="24"/>
        </w:rPr>
        <w:t>АДРЕСА И РЕКВИЗИТЫ СТОРОН:</w:t>
      </w:r>
    </w:p>
    <w:tbl>
      <w:tblPr>
        <w:tblW w:w="10915" w:type="dxa"/>
        <w:tblInd w:w="-601" w:type="dxa"/>
        <w:tblLayout w:type="fixed"/>
        <w:tblLook w:val="0000" w:firstRow="0" w:lastRow="0" w:firstColumn="0" w:lastColumn="0" w:noHBand="0" w:noVBand="0"/>
      </w:tblPr>
      <w:tblGrid>
        <w:gridCol w:w="5245"/>
        <w:gridCol w:w="284"/>
        <w:gridCol w:w="5386"/>
      </w:tblGrid>
      <w:tr w:rsidR="00351F94" w:rsidRPr="00351F94" w:rsidTr="00351F94">
        <w:tc>
          <w:tcPr>
            <w:tcW w:w="5245"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rPr>
                <w:rFonts w:ascii="Times New Roman" w:hAnsi="Times New Roman" w:cs="Times New Roman"/>
                <w:b/>
                <w:sz w:val="24"/>
                <w:szCs w:val="24"/>
              </w:rPr>
            </w:pPr>
          </w:p>
        </w:tc>
        <w:tc>
          <w:tcPr>
            <w:tcW w:w="284" w:type="dxa"/>
          </w:tcPr>
          <w:p w:rsidR="00351F94" w:rsidRPr="00351F94" w:rsidRDefault="00351F94" w:rsidP="0051662B">
            <w:pPr>
              <w:keepLines/>
              <w:rPr>
                <w:rFonts w:ascii="Times New Roman" w:hAnsi="Times New Roman" w:cs="Times New Roman"/>
                <w:b/>
                <w:sz w:val="24"/>
                <w:szCs w:val="24"/>
              </w:rPr>
            </w:pPr>
          </w:p>
        </w:tc>
        <w:tc>
          <w:tcPr>
            <w:tcW w:w="5386"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tabs>
                <w:tab w:val="left" w:pos="426"/>
              </w:tabs>
              <w:ind w:left="360" w:hanging="360"/>
              <w:jc w:val="right"/>
              <w:rPr>
                <w:rFonts w:ascii="Times New Roman" w:hAnsi="Times New Roman" w:cs="Times New Roman"/>
                <w:sz w:val="24"/>
                <w:szCs w:val="24"/>
              </w:rPr>
            </w:pPr>
            <w:r w:rsidRPr="00351F94">
              <w:rPr>
                <w:rFonts w:ascii="Times New Roman" w:hAnsi="Times New Roman" w:cs="Times New Roman"/>
                <w:b/>
                <w:sz w:val="24"/>
                <w:szCs w:val="24"/>
              </w:rPr>
              <w:t xml:space="preserve"> </w:t>
            </w:r>
          </w:p>
        </w:tc>
      </w:tr>
    </w:tbl>
    <w:p w:rsidR="00351F94" w:rsidRPr="00351F94" w:rsidRDefault="00351F94" w:rsidP="00351F94">
      <w:pPr>
        <w:keepLines/>
        <w:jc w:val="center"/>
        <w:rPr>
          <w:rFonts w:ascii="Times New Roman" w:hAnsi="Times New Roman" w:cs="Times New Roman"/>
          <w:b/>
          <w:sz w:val="24"/>
          <w:szCs w:val="24"/>
        </w:rPr>
      </w:pPr>
    </w:p>
    <w:p w:rsidR="00351F94" w:rsidRPr="00351F94" w:rsidRDefault="00351F94" w:rsidP="00351F94">
      <w:pPr>
        <w:keepLines/>
        <w:jc w:val="center"/>
        <w:rPr>
          <w:rFonts w:ascii="Times New Roman" w:hAnsi="Times New Roman" w:cs="Times New Roman"/>
          <w:b/>
          <w:sz w:val="24"/>
          <w:szCs w:val="24"/>
        </w:rPr>
      </w:pPr>
      <w:r w:rsidRPr="00351F94">
        <w:rPr>
          <w:rFonts w:ascii="Times New Roman" w:hAnsi="Times New Roman" w:cs="Times New Roman"/>
          <w:b/>
          <w:sz w:val="24"/>
          <w:szCs w:val="24"/>
        </w:rPr>
        <w:t>ПОДПИСИ СТОРОН:</w:t>
      </w:r>
    </w:p>
    <w:tbl>
      <w:tblPr>
        <w:tblW w:w="10774" w:type="dxa"/>
        <w:tblInd w:w="-601" w:type="dxa"/>
        <w:tblLayout w:type="fixed"/>
        <w:tblLook w:val="0000" w:firstRow="0" w:lastRow="0" w:firstColumn="0" w:lastColumn="0" w:noHBand="0" w:noVBand="0"/>
      </w:tblPr>
      <w:tblGrid>
        <w:gridCol w:w="5387"/>
        <w:gridCol w:w="284"/>
        <w:gridCol w:w="5103"/>
      </w:tblGrid>
      <w:tr w:rsidR="00351F94" w:rsidRPr="00351F94" w:rsidTr="0051662B">
        <w:tc>
          <w:tcPr>
            <w:tcW w:w="5387"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keepLines/>
              <w:rPr>
                <w:rFonts w:ascii="Times New Roman" w:hAnsi="Times New Roman" w:cs="Times New Roman"/>
                <w:sz w:val="24"/>
                <w:szCs w:val="24"/>
              </w:rPr>
            </w:pPr>
          </w:p>
          <w:p w:rsidR="00351F94" w:rsidRPr="00351F94" w:rsidRDefault="00351F94" w:rsidP="0051662B">
            <w:pPr>
              <w:keepLines/>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keepLines/>
              <w:jc w:val="center"/>
              <w:rPr>
                <w:rFonts w:ascii="Times New Roman" w:hAnsi="Times New Roman" w:cs="Times New Roman"/>
                <w:sz w:val="24"/>
                <w:szCs w:val="24"/>
              </w:rPr>
            </w:pPr>
          </w:p>
        </w:tc>
      </w:tr>
      <w:tr w:rsidR="00351F94" w:rsidRPr="00351F94" w:rsidTr="0051662B">
        <w:tc>
          <w:tcPr>
            <w:tcW w:w="5387" w:type="dxa"/>
            <w:tcBorders>
              <w:top w:val="single" w:sz="4" w:space="0" w:color="auto"/>
            </w:tcBorders>
          </w:tcPr>
          <w:p w:rsidR="00351F94" w:rsidRPr="00351F94" w:rsidRDefault="00351F94" w:rsidP="0051662B">
            <w:pPr>
              <w:keepLines/>
              <w:jc w:val="center"/>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top w:val="single" w:sz="4" w:space="0" w:color="auto"/>
            </w:tcBorders>
          </w:tcPr>
          <w:p w:rsidR="00351F94" w:rsidRPr="00351F94" w:rsidRDefault="00351F94" w:rsidP="00351F94">
            <w:pPr>
              <w:keepLines/>
              <w:jc w:val="center"/>
              <w:rPr>
                <w:rFonts w:ascii="Times New Roman" w:hAnsi="Times New Roman" w:cs="Times New Roman"/>
                <w:sz w:val="24"/>
                <w:szCs w:val="24"/>
              </w:rPr>
            </w:pPr>
          </w:p>
        </w:tc>
      </w:tr>
    </w:tbl>
    <w:p w:rsidR="0051662B" w:rsidRDefault="00BB2BF1"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r w:rsidRPr="00351F94">
        <w:rPr>
          <w:rFonts w:ascii="Times New Roman" w:hAnsi="Times New Roman" w:cs="Times New Roman"/>
          <w:color w:val="auto"/>
          <w:sz w:val="24"/>
          <w:szCs w:val="24"/>
        </w:rPr>
        <w:br w:type="page"/>
      </w:r>
      <w:bookmarkStart w:id="53" w:name="_Toc319271158"/>
    </w:p>
    <w:p w:rsidR="006C2A2F" w:rsidRPr="0051662B" w:rsidRDefault="00595FAD" w:rsidP="006A1020">
      <w:pPr>
        <w:pStyle w:val="2"/>
        <w:rPr>
          <w:rFonts w:ascii="Times New Roman" w:hAnsi="Times New Roman" w:cs="Times New Roman"/>
          <w:color w:val="auto"/>
          <w:sz w:val="24"/>
          <w:szCs w:val="24"/>
        </w:rPr>
      </w:pPr>
      <w:r w:rsidRPr="0051662B">
        <w:rPr>
          <w:rFonts w:ascii="Times New Roman" w:hAnsi="Times New Roman" w:cs="Times New Roman"/>
          <w:color w:val="auto"/>
          <w:sz w:val="24"/>
          <w:szCs w:val="24"/>
        </w:rPr>
        <w:lastRenderedPageBreak/>
        <w:t xml:space="preserve">Раздел </w:t>
      </w:r>
      <w:r w:rsidR="006C2A2F" w:rsidRPr="0051662B">
        <w:rPr>
          <w:rFonts w:ascii="Times New Roman" w:hAnsi="Times New Roman" w:cs="Times New Roman"/>
          <w:color w:val="auto"/>
          <w:sz w:val="24"/>
          <w:szCs w:val="24"/>
        </w:rPr>
        <w:t xml:space="preserve">9. </w:t>
      </w:r>
      <w:r w:rsidRPr="0051662B">
        <w:rPr>
          <w:rFonts w:ascii="Times New Roman" w:hAnsi="Times New Roman" w:cs="Times New Roman"/>
          <w:color w:val="auto"/>
          <w:sz w:val="24"/>
          <w:szCs w:val="24"/>
        </w:rPr>
        <w:t>Техническое задание</w:t>
      </w:r>
      <w:bookmarkEnd w:id="53"/>
    </w:p>
    <w:p w:rsidR="002B56F6" w:rsidRDefault="002B56F6" w:rsidP="0051662B">
      <w:pPr>
        <w:rPr>
          <w:rFonts w:ascii="Times New Roman" w:hAnsi="Times New Roman" w:cs="Times New Roman"/>
          <w:sz w:val="24"/>
          <w:szCs w:val="24"/>
        </w:rPr>
      </w:pPr>
    </w:p>
    <w:p w:rsidR="0051662B" w:rsidRP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№1</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ПК</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 xml:space="preserve">Марка, </w:t>
            </w:r>
            <w:proofErr w:type="spellStart"/>
            <w:r w:rsidRPr="0051662B">
              <w:rPr>
                <w:rFonts w:ascii="Times New Roman" w:eastAsia="Times New Roman" w:hAnsi="Times New Roman" w:cs="Times New Roman"/>
                <w:b/>
                <w:color w:val="000000"/>
                <w:sz w:val="24"/>
                <w:szCs w:val="24"/>
                <w:lang w:eastAsia="ru-RU"/>
              </w:rPr>
              <w:t>модель,номер</w:t>
            </w:r>
            <w:proofErr w:type="spellEnd"/>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Категория ТС (А,В,..)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Мощность (</w:t>
            </w:r>
            <w:proofErr w:type="spellStart"/>
            <w:r w:rsidRPr="0051662B">
              <w:rPr>
                <w:rFonts w:ascii="Times New Roman" w:eastAsia="Times New Roman" w:hAnsi="Times New Roman" w:cs="Times New Roman"/>
                <w:b/>
                <w:color w:val="000000"/>
                <w:sz w:val="24"/>
                <w:szCs w:val="24"/>
                <w:lang w:eastAsia="ru-RU"/>
              </w:rPr>
              <w:t>л.с</w:t>
            </w:r>
            <w:proofErr w:type="spellEnd"/>
            <w:r w:rsidRPr="0051662B">
              <w:rPr>
                <w:rFonts w:ascii="Times New Roman" w:eastAsia="Times New Roman" w:hAnsi="Times New Roman" w:cs="Times New Roman"/>
                <w:b/>
                <w:color w:val="000000"/>
                <w:sz w:val="24"/>
                <w:szCs w:val="24"/>
                <w:lang w:eastAsia="ru-RU"/>
              </w:rPr>
              <w:t>.)</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Дата страхования</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21074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74,5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2004</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76,7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декабрь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август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w:t>
            </w:r>
            <w:r w:rsidRPr="0051662B">
              <w:rPr>
                <w:rFonts w:ascii="Times New Roman" w:eastAsia="Times New Roman" w:hAnsi="Times New Roman" w:cs="Times New Roman"/>
                <w:color w:val="000000"/>
                <w:sz w:val="24"/>
                <w:szCs w:val="24"/>
                <w:lang w:eastAsia="ru-RU"/>
              </w:rPr>
              <w:lastRenderedPageBreak/>
              <w:t>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lastRenderedPageBreak/>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RENAULT KANGOO</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Грузовой-фургон</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proofErr w:type="spellStart"/>
            <w:r w:rsidRPr="0051662B">
              <w:rPr>
                <w:rFonts w:ascii="Times New Roman" w:eastAsia="Times New Roman" w:hAnsi="Times New Roman" w:cs="Times New Roman"/>
                <w:sz w:val="24"/>
                <w:szCs w:val="24"/>
                <w:lang w:eastAsia="ru-RU"/>
              </w:rPr>
              <w:t>Volkswagen</w:t>
            </w:r>
            <w:proofErr w:type="spellEnd"/>
            <w:r w:rsidRPr="0051662B">
              <w:rPr>
                <w:rFonts w:ascii="Times New Roman" w:eastAsia="Times New Roman" w:hAnsi="Times New Roman" w:cs="Times New Roman"/>
                <w:sz w:val="24"/>
                <w:szCs w:val="24"/>
                <w:lang w:eastAsia="ru-RU"/>
              </w:rPr>
              <w:t xml:space="preserve"> </w:t>
            </w:r>
            <w:proofErr w:type="spellStart"/>
            <w:r w:rsidRPr="0051662B">
              <w:rPr>
                <w:rFonts w:ascii="Times New Roman" w:eastAsia="Times New Roman" w:hAnsi="Times New Roman" w:cs="Times New Roman"/>
                <w:sz w:val="24"/>
                <w:szCs w:val="24"/>
                <w:lang w:eastAsia="ru-RU"/>
              </w:rPr>
              <w:t>Tiguan</w:t>
            </w:r>
            <w:proofErr w:type="spellEnd"/>
            <w:r w:rsidRPr="0051662B">
              <w:rPr>
                <w:rFonts w:ascii="Times New Roman" w:eastAsia="Times New Roman" w:hAnsi="Times New Roman" w:cs="Times New Roman"/>
                <w:sz w:val="24"/>
                <w:szCs w:val="24"/>
                <w:lang w:eastAsia="ru-RU"/>
              </w:rPr>
              <w:t xml:space="preserve"> </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bl>
    <w:p w:rsidR="0051662B" w:rsidRDefault="0051662B" w:rsidP="0051662B">
      <w:pPr>
        <w:rPr>
          <w:rFonts w:ascii="Times New Roman" w:hAnsi="Times New Roman" w:cs="Times New Roman"/>
          <w:sz w:val="24"/>
          <w:szCs w:val="24"/>
        </w:rPr>
      </w:pPr>
    </w:p>
    <w:p w:rsid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№2</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Тойота </w:t>
            </w:r>
            <w:proofErr w:type="spellStart"/>
            <w:r w:rsidRPr="0051662B">
              <w:rPr>
                <w:rFonts w:ascii="Times New Roman" w:eastAsia="Times New Roman" w:hAnsi="Times New Roman" w:cs="Times New Roman"/>
                <w:color w:val="000000"/>
                <w:sz w:val="24"/>
                <w:szCs w:val="24"/>
                <w:lang w:eastAsia="ru-RU"/>
              </w:rPr>
              <w:t>Камри</w:t>
            </w:r>
            <w:proofErr w:type="spellEnd"/>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Тойота </w:t>
            </w:r>
            <w:proofErr w:type="spellStart"/>
            <w:r w:rsidRPr="0051662B">
              <w:rPr>
                <w:rFonts w:ascii="Times New Roman" w:eastAsia="Times New Roman" w:hAnsi="Times New Roman" w:cs="Times New Roman"/>
                <w:color w:val="000000"/>
                <w:sz w:val="24"/>
                <w:szCs w:val="24"/>
                <w:lang w:eastAsia="ru-RU"/>
              </w:rPr>
              <w:t>Камри</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09.08.2012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proofErr w:type="spellStart"/>
            <w:r w:rsidRPr="0051662B">
              <w:rPr>
                <w:rFonts w:ascii="Times New Roman" w:eastAsia="Times New Roman" w:hAnsi="Times New Roman" w:cs="Times New Roman"/>
                <w:color w:val="000000"/>
                <w:sz w:val="24"/>
                <w:szCs w:val="24"/>
                <w:lang w:eastAsia="ru-RU"/>
              </w:rPr>
              <w:t>Nissan</w:t>
            </w:r>
            <w:proofErr w:type="spellEnd"/>
            <w:r w:rsidRPr="0051662B">
              <w:rPr>
                <w:rFonts w:ascii="Times New Roman" w:eastAsia="Times New Roman" w:hAnsi="Times New Roman" w:cs="Times New Roman"/>
                <w:color w:val="000000"/>
                <w:sz w:val="24"/>
                <w:szCs w:val="24"/>
                <w:lang w:eastAsia="ru-RU"/>
              </w:rPr>
              <w:t xml:space="preserve"> </w:t>
            </w:r>
            <w:proofErr w:type="spellStart"/>
            <w:r w:rsidRPr="0051662B">
              <w:rPr>
                <w:rFonts w:ascii="Times New Roman" w:eastAsia="Times New Roman" w:hAnsi="Times New Roman" w:cs="Times New Roman"/>
                <w:color w:val="000000"/>
                <w:sz w:val="24"/>
                <w:szCs w:val="24"/>
                <w:lang w:eastAsia="ru-RU"/>
              </w:rPr>
              <w:t>Qashqai</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114</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08.06.2012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w:t>
            </w:r>
            <w:r w:rsidRPr="0051662B">
              <w:rPr>
                <w:rFonts w:ascii="Times New Roman" w:eastAsia="Times New Roman" w:hAnsi="Times New Roman" w:cs="Times New Roman"/>
                <w:color w:val="000000"/>
                <w:sz w:val="24"/>
                <w:szCs w:val="24"/>
                <w:lang w:eastAsia="ru-RU"/>
              </w:rPr>
              <w:lastRenderedPageBreak/>
              <w:t>"</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Меган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21.07.2012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bl>
    <w:p w:rsidR="0051662B" w:rsidRDefault="0051662B" w:rsidP="0051662B">
      <w:pPr>
        <w:rPr>
          <w:rFonts w:ascii="Times New Roman" w:hAnsi="Times New Roman" w:cs="Times New Roman"/>
          <w:b/>
          <w:sz w:val="24"/>
          <w:szCs w:val="24"/>
        </w:rPr>
      </w:pPr>
    </w:p>
    <w:p w:rsidR="008D4E87" w:rsidRDefault="008D4E87" w:rsidP="008D4E8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8D4E87" w:rsidRPr="0051662B" w:rsidRDefault="008D4E87" w:rsidP="0051662B">
      <w:pPr>
        <w:rPr>
          <w:rFonts w:ascii="Times New Roman" w:hAnsi="Times New Roman" w:cs="Times New Roman"/>
          <w:b/>
          <w:sz w:val="24"/>
          <w:szCs w:val="24"/>
        </w:rPr>
      </w:pPr>
    </w:p>
    <w:sectPr w:rsidR="008D4E87" w:rsidRPr="0051662B"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185" w:rsidRDefault="00322185" w:rsidP="00607B66">
      <w:pPr>
        <w:spacing w:after="0" w:line="240" w:lineRule="auto"/>
      </w:pPr>
      <w:r>
        <w:separator/>
      </w:r>
    </w:p>
  </w:endnote>
  <w:endnote w:type="continuationSeparator" w:id="0">
    <w:p w:rsidR="00322185" w:rsidRDefault="00322185"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322185" w:rsidRDefault="00322185">
        <w:pPr>
          <w:pStyle w:val="af1"/>
          <w:jc w:val="center"/>
        </w:pPr>
        <w:r>
          <w:fldChar w:fldCharType="begin"/>
        </w:r>
        <w:r>
          <w:instrText xml:space="preserve"> PAGE   \* MERGEFORMAT </w:instrText>
        </w:r>
        <w:r>
          <w:fldChar w:fldCharType="separate"/>
        </w:r>
        <w:r w:rsidR="00077C5C">
          <w:rPr>
            <w:noProof/>
          </w:rPr>
          <w:t>21</w:t>
        </w:r>
        <w:r>
          <w:rPr>
            <w:noProof/>
          </w:rPr>
          <w:fldChar w:fldCharType="end"/>
        </w:r>
      </w:p>
    </w:sdtContent>
  </w:sdt>
  <w:p w:rsidR="00322185" w:rsidRDefault="0032218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185" w:rsidRDefault="00322185" w:rsidP="00607B66">
      <w:pPr>
        <w:spacing w:after="0" w:line="240" w:lineRule="auto"/>
      </w:pPr>
      <w:r>
        <w:separator/>
      </w:r>
    </w:p>
  </w:footnote>
  <w:footnote w:type="continuationSeparator" w:id="0">
    <w:p w:rsidR="00322185" w:rsidRDefault="00322185"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77C5C"/>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0E8A"/>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185"/>
    <w:rsid w:val="003226FE"/>
    <w:rsid w:val="00325545"/>
    <w:rsid w:val="0033193F"/>
    <w:rsid w:val="00336550"/>
    <w:rsid w:val="003470D5"/>
    <w:rsid w:val="00347A63"/>
    <w:rsid w:val="00351F94"/>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3278"/>
    <w:rsid w:val="00535061"/>
    <w:rsid w:val="00540407"/>
    <w:rsid w:val="00540DE0"/>
    <w:rsid w:val="00543AFD"/>
    <w:rsid w:val="00546EAA"/>
    <w:rsid w:val="00547659"/>
    <w:rsid w:val="0055646F"/>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0CBE"/>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5D00"/>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862"/>
    <w:rsid w:val="00DD3714"/>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B7DD7"/>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50483-9474-43CA-A1FA-F897F0F91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53</Pages>
  <Words>16475</Words>
  <Characters>93908</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cp:revision>
  <dcterms:created xsi:type="dcterms:W3CDTF">2012-03-03T10:24:00Z</dcterms:created>
  <dcterms:modified xsi:type="dcterms:W3CDTF">2012-04-03T16:14:00Z</dcterms:modified>
</cp:coreProperties>
</file>