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2436B3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000000" w:rsidRDefault="002436B3">
      <w:pPr>
        <w:rPr>
          <w:rFonts w:eastAsia="Times New Roman"/>
        </w:rPr>
      </w:pPr>
    </w:p>
    <w:p w:rsidR="00000000" w:rsidRDefault="002436B3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00000" w:rsidRDefault="002436B3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Закрытое акционерное общество «Атомтрубопроводмонтаж»</w:t>
      </w:r>
    </w:p>
    <w:p w:rsidR="00000000" w:rsidRDefault="002436B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125362 Москва, Строительный проезд, д.7А, кор.1</w:t>
      </w:r>
    </w:p>
    <w:p w:rsidR="00000000" w:rsidRDefault="002436B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125363 г. Москва, а/я 52</w:t>
      </w:r>
    </w:p>
    <w:p w:rsidR="00000000" w:rsidRDefault="002436B3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8-495-9261086, факс 8-495-9261086,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Atom@dol.ru</w:t>
      </w:r>
    </w:p>
    <w:p w:rsidR="00000000" w:rsidRDefault="002436B3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ЗАО "Атомтрубопроводмонтаж"</w:t>
      </w:r>
    </w:p>
    <w:p w:rsidR="00000000" w:rsidRDefault="002436B3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125362 Москва, Строительный проезд, д.7А, кор.1</w:t>
      </w:r>
    </w:p>
    <w:p w:rsidR="00000000" w:rsidRDefault="002436B3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125363 г. Москва, а</w:t>
      </w:r>
      <w:r>
        <w:rPr>
          <w:sz w:val="28"/>
          <w:szCs w:val="28"/>
        </w:rPr>
        <w:t>/я 52</w:t>
      </w:r>
    </w:p>
    <w:p w:rsidR="00000000" w:rsidRDefault="002436B3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Воронежцев Дмитрий Игоревич, тел./факс 8-495-9261086, 8-495-9261086 , эл. почта Atom@dol.ru</w:t>
      </w:r>
    </w:p>
    <w:p w:rsidR="00000000" w:rsidRDefault="002436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Круги 08Х18Н10Т </w:t>
      </w:r>
    </w:p>
    <w:p w:rsidR="00000000" w:rsidRDefault="002436B3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«Техническое задание</w:t>
      </w:r>
      <w:r>
        <w:rPr>
          <w:sz w:val="28"/>
          <w:szCs w:val="28"/>
          <w:shd w:val="clear" w:color="auto" w:fill="FFFFFF"/>
        </w:rPr>
        <w:t>»</w:t>
      </w:r>
    </w:p>
    <w:p w:rsidR="00000000" w:rsidRDefault="002436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00000" w:rsidRDefault="002436B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самовыв</w:t>
      </w:r>
      <w:r>
        <w:rPr>
          <w:sz w:val="28"/>
          <w:szCs w:val="28"/>
        </w:rPr>
        <w:t xml:space="preserve">оз со склада Поставщика на территории Европейской части РФ </w:t>
      </w:r>
    </w:p>
    <w:p w:rsidR="00000000" w:rsidRDefault="002436B3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00000" w:rsidRDefault="002436B3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</w:t>
      </w:r>
      <w:r>
        <w:rPr>
          <w:rFonts w:eastAsia="Times New Roman"/>
          <w:sz w:val="28"/>
          <w:szCs w:val="28"/>
        </w:rPr>
        <w:t xml:space="preserve">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</w:t>
      </w:r>
      <w:r>
        <w:rPr>
          <w:rFonts w:eastAsia="Times New Roman"/>
          <w:sz w:val="28"/>
          <w:szCs w:val="28"/>
        </w:rPr>
        <w:t>у цен.</w:t>
      </w:r>
    </w:p>
    <w:p w:rsidR="00000000" w:rsidRDefault="002436B3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000000" w:rsidRDefault="002436B3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</w:t>
      </w:r>
      <w:r>
        <w:rPr>
          <w:rFonts w:eastAsia="Times New Roman"/>
          <w:sz w:val="28"/>
          <w:szCs w:val="28"/>
        </w:rPr>
        <w:t>ущенный участник запроса цен, предложивший наименьшую цену договора.</w:t>
      </w:r>
    </w:p>
    <w:p w:rsidR="00000000" w:rsidRDefault="002436B3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2 062 400 (Два миллиона шестьдесят две тысячи четыреста) рублей 00 копеек, включая НДС. Цена договора включает в себя: все </w:t>
      </w:r>
      <w:proofErr w:type="gramStart"/>
      <w:r>
        <w:rPr>
          <w:sz w:val="28"/>
          <w:szCs w:val="28"/>
        </w:rPr>
        <w:t>расходы</w:t>
      </w:r>
      <w:proofErr w:type="gramEnd"/>
      <w:r>
        <w:rPr>
          <w:sz w:val="28"/>
          <w:szCs w:val="28"/>
        </w:rPr>
        <w:t xml:space="preserve"> связанные с выпо</w:t>
      </w:r>
      <w:r>
        <w:rPr>
          <w:sz w:val="28"/>
          <w:szCs w:val="28"/>
        </w:rPr>
        <w:t>лнением договора.</w:t>
      </w:r>
    </w:p>
    <w:p w:rsidR="00000000" w:rsidRDefault="002436B3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000000" w:rsidRDefault="002436B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http://zakupki.rosatom.ru документация по зап</w:t>
      </w:r>
      <w:r>
        <w:rPr>
          <w:sz w:val="28"/>
          <w:szCs w:val="28"/>
        </w:rPr>
        <w:t xml:space="preserve">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</w:t>
      </w:r>
      <w:r>
        <w:rPr>
          <w:sz w:val="28"/>
          <w:szCs w:val="28"/>
        </w:rPr>
        <w:t xml:space="preserve"> http://a-k-d.ru/ определяется правилами дан</w:t>
      </w:r>
      <w:r>
        <w:rPr>
          <w:sz w:val="28"/>
          <w:szCs w:val="28"/>
        </w:rPr>
        <w:t>ной электронной торговой площадки.</w:t>
      </w:r>
    </w:p>
    <w:p w:rsidR="00000000" w:rsidRDefault="002436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000000" w:rsidRDefault="002436B3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возможна </w:t>
      </w:r>
    </w:p>
    <w:p w:rsidR="00000000" w:rsidRDefault="002436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00000" w:rsidRDefault="002436B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запросе цен предоставляютс</w:t>
      </w:r>
      <w:r>
        <w:rPr>
          <w:sz w:val="28"/>
          <w:szCs w:val="28"/>
        </w:rPr>
        <w:t xml:space="preserve">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</w:t>
      </w:r>
      <w:r>
        <w:rPr>
          <w:sz w:val="28"/>
          <w:szCs w:val="28"/>
        </w:rPr>
        <w:t xml:space="preserve">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</w:t>
      </w:r>
      <w:r>
        <w:rPr>
          <w:sz w:val="28"/>
          <w:szCs w:val="28"/>
        </w:rPr>
        <w:t>зднее 12:00:00 (время московское) «28» августа 2014 года.</w:t>
      </w:r>
    </w:p>
    <w:p w:rsidR="00000000" w:rsidRDefault="002436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000000" w:rsidRDefault="002436B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«29» августа 2014 года.</w:t>
      </w:r>
    </w:p>
    <w:p w:rsidR="00000000" w:rsidRDefault="002436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000000" w:rsidRDefault="002436B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</w:t>
      </w:r>
      <w:r>
        <w:rPr>
          <w:sz w:val="28"/>
          <w:szCs w:val="28"/>
        </w:rPr>
        <w:t xml:space="preserve"> «01» сентября 2014 года.</w:t>
      </w:r>
    </w:p>
    <w:p w:rsidR="00000000" w:rsidRDefault="002436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000000" w:rsidRDefault="002436B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договор заключается в течение 20</w:t>
      </w:r>
      <w:bookmarkStart w:id="0" w:name="_GoBack"/>
      <w:bookmarkEnd w:id="0"/>
      <w:r>
        <w:rPr>
          <w:sz w:val="28"/>
          <w:szCs w:val="28"/>
        </w:rPr>
        <w:t xml:space="preserve"> дней, но не ранее 10 дней со дня размещения на официальном сайте протокола оценки и сопоставления заявок на участие в запросе цен.</w:t>
      </w:r>
      <w:r>
        <w:rPr>
          <w:sz w:val="28"/>
          <w:szCs w:val="28"/>
        </w:rPr>
        <w:t xml:space="preserve"> </w:t>
      </w:r>
    </w:p>
    <w:p w:rsidR="00000000" w:rsidRDefault="002436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00000" w:rsidRDefault="002436B3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000000" w:rsidRDefault="002436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</w:t>
      </w:r>
      <w:r>
        <w:rPr>
          <w:sz w:val="28"/>
          <w:szCs w:val="28"/>
        </w:rPr>
        <w:t>бедителем запроса цен.</w:t>
      </w:r>
    </w:p>
    <w:p w:rsidR="00000000" w:rsidRDefault="002436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</w:t>
      </w:r>
      <w:r>
        <w:rPr>
          <w:sz w:val="28"/>
          <w:szCs w:val="28"/>
        </w:rPr>
        <w:lastRenderedPageBreak/>
        <w:t>запроса цен или тр</w:t>
      </w:r>
      <w:r>
        <w:rPr>
          <w:sz w:val="28"/>
          <w:szCs w:val="28"/>
        </w:rPr>
        <w:t>етьими лицами, которым такое действие может принести убытки.</w:t>
      </w:r>
    </w:p>
    <w:p w:rsidR="00000000" w:rsidRDefault="002436B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53D2E"/>
    <w:multiLevelType w:val="multilevel"/>
    <w:tmpl w:val="9E3E4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B3D0F48"/>
    <w:multiLevelType w:val="multilevel"/>
    <w:tmpl w:val="D764B57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70F6D12"/>
    <w:multiLevelType w:val="multilevel"/>
    <w:tmpl w:val="1F2066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2436B3"/>
    <w:rsid w:val="00243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Krokoz™</Company>
  <LinksUpToDate>false</LinksUpToDate>
  <CharactersWithSpaces>3947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^_^</dc:creator>
  <cp:keywords/>
  <dc:description/>
  <cp:lastModifiedBy>^_^</cp:lastModifiedBy>
  <cp:revision>2</cp:revision>
  <dcterms:created xsi:type="dcterms:W3CDTF">2014-08-22T06:58:00Z</dcterms:created>
  <dcterms:modified xsi:type="dcterms:W3CDTF">2014-08-22T06:58:00Z</dcterms:modified>
</cp:coreProperties>
</file>