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D2" w:rsidRPr="002F0BD2" w:rsidRDefault="002F0BD2" w:rsidP="002F0BD2">
      <w:pPr>
        <w:pStyle w:val="1"/>
        <w:jc w:val="center"/>
        <w:rPr>
          <w:sz w:val="28"/>
          <w:szCs w:val="28"/>
        </w:rPr>
      </w:pPr>
      <w:r w:rsidRPr="002F0BD2">
        <w:rPr>
          <w:sz w:val="28"/>
          <w:szCs w:val="28"/>
        </w:rPr>
        <w:t>Протокол №435 Р</w:t>
      </w:r>
      <w:proofErr w:type="gramStart"/>
      <w:r w:rsidRPr="002F0BD2">
        <w:rPr>
          <w:sz w:val="28"/>
          <w:szCs w:val="28"/>
        </w:rPr>
        <w:t>4</w:t>
      </w:r>
      <w:proofErr w:type="gramEnd"/>
      <w:r w:rsidRPr="002F0BD2">
        <w:rPr>
          <w:sz w:val="28"/>
          <w:szCs w:val="28"/>
        </w:rPr>
        <w:t>/П-13</w:t>
      </w:r>
      <w:r>
        <w:rPr>
          <w:sz w:val="28"/>
          <w:szCs w:val="28"/>
        </w:rPr>
        <w:t>-4</w:t>
      </w:r>
      <w:r w:rsidRPr="002F0BD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F0BD2">
        <w:rPr>
          <w:sz w:val="28"/>
          <w:szCs w:val="28"/>
        </w:rPr>
        <w:t>№R021015</w:t>
      </w:r>
      <w:r>
        <w:rPr>
          <w:sz w:val="28"/>
          <w:szCs w:val="28"/>
        </w:rPr>
        <w:t>-4)</w:t>
      </w:r>
      <w:r w:rsidRPr="002F0BD2">
        <w:rPr>
          <w:sz w:val="28"/>
          <w:szCs w:val="28"/>
        </w:rPr>
        <w:br/>
        <w:t>оценки и сопоставления заявок на участие в запросе предложений в электронной форме</w:t>
      </w:r>
      <w:r w:rsidRPr="002F0BD2">
        <w:rPr>
          <w:sz w:val="28"/>
          <w:szCs w:val="28"/>
        </w:rPr>
        <w:br/>
        <w:t xml:space="preserve">№435 Р4/П-13 «Поставка задвижек специальных электроприводных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F0BD2" w:rsidTr="00C52BC3">
        <w:trPr>
          <w:tblCellSpacing w:w="15" w:type="dxa"/>
        </w:trPr>
        <w:tc>
          <w:tcPr>
            <w:tcW w:w="0" w:type="auto"/>
            <w:vAlign w:val="center"/>
          </w:tcPr>
          <w:p w:rsidR="002F0BD2" w:rsidRDefault="002F0BD2" w:rsidP="00C52BC3">
            <w:r>
              <w:t>г. Москва</w:t>
            </w:r>
          </w:p>
        </w:tc>
        <w:tc>
          <w:tcPr>
            <w:tcW w:w="0" w:type="auto"/>
            <w:vAlign w:val="center"/>
          </w:tcPr>
          <w:p w:rsidR="002F0BD2" w:rsidRDefault="002F0BD2" w:rsidP="002F0BD2">
            <w:pPr>
              <w:jc w:val="right"/>
            </w:pPr>
            <w:r>
              <w:t>Дата: 25.06.2013 г.</w:t>
            </w:r>
          </w:p>
        </w:tc>
      </w:tr>
    </w:tbl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R021015.</w:t>
      </w:r>
      <w:r>
        <w:br/>
        <w:t>Номер протокола: R021015.</w:t>
      </w:r>
      <w:r>
        <w:br/>
        <w:t xml:space="preserve">Дата протокола: 25.06.2013 г.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№435 Р</w:t>
      </w:r>
      <w:proofErr w:type="gramStart"/>
      <w:r>
        <w:t>4</w:t>
      </w:r>
      <w:proofErr w:type="gramEnd"/>
      <w:r>
        <w:t xml:space="preserve">/П-13 «Поставка задвижек специальных электроприводных для сооружения энергоблока №4 Ростовской АЭС».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4 500 000.00 (четыре миллиона пятьсот тысяч рублей 00 копеек) с учетом НДС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31.05.2013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2F0BD2" w:rsidRDefault="002F0BD2" w:rsidP="002F0BD2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lastRenderedPageBreak/>
        <w:t>По данной процедуре была проведена переторжка путем подачи новых предложений.</w:t>
      </w:r>
      <w:r>
        <w:br/>
        <w:t>Переторжка проводилась в период с 20 июня 2013 г. 09:00 по 24 июня 2013 г. 10:00.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100" w:afterAutospacing="1"/>
      </w:pPr>
      <w:r>
        <w:t xml:space="preserve">Сведения </w:t>
      </w:r>
      <w:proofErr w:type="gramStart"/>
      <w: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t xml:space="preserve"> оценки заявок на участие в запросе предложений: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продукции**</w:t>
      </w:r>
      <w:r>
        <w:t>»: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ТД  </w:t>
      </w:r>
      <w:proofErr w:type="spellStart"/>
      <w:r>
        <w:t>Привод-АЗТПА</w:t>
      </w:r>
      <w:proofErr w:type="spellEnd"/>
      <w:r>
        <w:t xml:space="preserve">: </w:t>
      </w:r>
      <w:r>
        <w:rPr>
          <w:rStyle w:val="a4"/>
        </w:rPr>
        <w:t>82,23 баллов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«Корпорация Сплав»: </w:t>
      </w:r>
      <w:r>
        <w:rPr>
          <w:rStyle w:val="a4"/>
        </w:rPr>
        <w:t>71,56 баллов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«ТД ПТПА»: </w:t>
      </w:r>
      <w:r>
        <w:rPr>
          <w:rStyle w:val="a4"/>
        </w:rPr>
        <w:t>90,00 баллов</w:t>
      </w:r>
    </w:p>
    <w:p w:rsidR="002F0BD2" w:rsidRDefault="002F0BD2" w:rsidP="002F0BD2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ТД </w:t>
      </w:r>
      <w:proofErr w:type="spellStart"/>
      <w:r>
        <w:t>Привод-АЗТПА</w:t>
      </w:r>
      <w:proofErr w:type="spellEnd"/>
      <w:r>
        <w:t xml:space="preserve">: </w:t>
      </w:r>
      <w:r>
        <w:rPr>
          <w:rStyle w:val="a4"/>
        </w:rPr>
        <w:t>10,00 баллов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«Корпорация Сплав»: </w:t>
      </w:r>
      <w:r>
        <w:rPr>
          <w:rStyle w:val="a4"/>
        </w:rPr>
        <w:t>10,00 баллов</w:t>
      </w:r>
    </w:p>
    <w:p w:rsidR="002F0BD2" w:rsidRDefault="002F0BD2" w:rsidP="002F0BD2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«ТД ПТПА»: </w:t>
      </w:r>
      <w:r>
        <w:rPr>
          <w:rStyle w:val="a4"/>
        </w:rPr>
        <w:t>10,00 баллов</w:t>
      </w:r>
    </w:p>
    <w:p w:rsidR="002F0BD2" w:rsidRDefault="002F0BD2" w:rsidP="002F0BD2">
      <w:pPr>
        <w:numPr>
          <w:ilvl w:val="0"/>
          <w:numId w:val="1"/>
        </w:numPr>
        <w:spacing w:before="360" w:after="100" w:afterAutospacing="1"/>
        <w:ind w:left="714" w:hanging="357"/>
      </w:pPr>
      <w: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4"/>
        <w:gridCol w:w="3137"/>
        <w:gridCol w:w="1533"/>
        <w:gridCol w:w="3581"/>
      </w:tblGrid>
      <w:tr w:rsidR="002F0BD2" w:rsidTr="002F0BD2">
        <w:trPr>
          <w:tblCellSpacing w:w="15" w:type="dxa"/>
        </w:trPr>
        <w:tc>
          <w:tcPr>
            <w:tcW w:w="449" w:type="dxa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107" w:type="dxa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2F0BD2" w:rsidTr="002F0BD2">
        <w:trPr>
          <w:tblCellSpacing w:w="15" w:type="dxa"/>
        </w:trPr>
        <w:tc>
          <w:tcPr>
            <w:tcW w:w="449" w:type="dxa"/>
            <w:vAlign w:val="center"/>
          </w:tcPr>
          <w:p w:rsidR="002F0BD2" w:rsidRDefault="002F0BD2" w:rsidP="00C52BC3">
            <w:r>
              <w:t>1</w:t>
            </w:r>
          </w:p>
        </w:tc>
        <w:tc>
          <w:tcPr>
            <w:tcW w:w="3107" w:type="dxa"/>
            <w:vAlign w:val="center"/>
          </w:tcPr>
          <w:p w:rsidR="002F0BD2" w:rsidRDefault="002F0BD2" w:rsidP="002F0BD2">
            <w:r>
              <w:t>ООО «ТД ПТПА»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>100,00</w:t>
            </w:r>
          </w:p>
        </w:tc>
        <w:tc>
          <w:tcPr>
            <w:tcW w:w="0" w:type="auto"/>
            <w:vAlign w:val="center"/>
          </w:tcPr>
          <w:p w:rsidR="002F0BD2" w:rsidRDefault="002F0BD2" w:rsidP="002F0BD2">
            <w:r>
              <w:t>3 379 638.00 (три миллиона триста семьдесят девять тысяч шестьсот тридцать восемь рублей 00 копеек) с НДС</w:t>
            </w:r>
          </w:p>
        </w:tc>
      </w:tr>
      <w:tr w:rsidR="002F0BD2" w:rsidTr="002F0BD2">
        <w:trPr>
          <w:tblCellSpacing w:w="15" w:type="dxa"/>
        </w:trPr>
        <w:tc>
          <w:tcPr>
            <w:tcW w:w="449" w:type="dxa"/>
            <w:vAlign w:val="center"/>
          </w:tcPr>
          <w:p w:rsidR="002F0BD2" w:rsidRDefault="002F0BD2" w:rsidP="00C52BC3">
            <w:r>
              <w:t>2</w:t>
            </w:r>
          </w:p>
        </w:tc>
        <w:tc>
          <w:tcPr>
            <w:tcW w:w="3107" w:type="dxa"/>
            <w:vAlign w:val="center"/>
          </w:tcPr>
          <w:p w:rsidR="002F0BD2" w:rsidRDefault="002F0BD2" w:rsidP="002F0BD2">
            <w:r>
              <w:t xml:space="preserve">ООО ТД  </w:t>
            </w:r>
            <w:proofErr w:type="spellStart"/>
            <w:r>
              <w:t>Привод-АЗТПА</w:t>
            </w:r>
            <w:proofErr w:type="spellEnd"/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>92,23</w:t>
            </w:r>
          </w:p>
        </w:tc>
        <w:tc>
          <w:tcPr>
            <w:tcW w:w="0" w:type="auto"/>
            <w:vAlign w:val="center"/>
          </w:tcPr>
          <w:p w:rsidR="002F0BD2" w:rsidRDefault="002F0BD2" w:rsidP="002F0BD2">
            <w:r>
              <w:t>3 699 123.00 (три миллиона шестьсот девяносто девять тысяч сто двадцать три рубля 00 копеек) с НДС</w:t>
            </w:r>
          </w:p>
        </w:tc>
      </w:tr>
      <w:tr w:rsidR="002F0BD2" w:rsidTr="002F0BD2">
        <w:trPr>
          <w:tblCellSpacing w:w="15" w:type="dxa"/>
        </w:trPr>
        <w:tc>
          <w:tcPr>
            <w:tcW w:w="449" w:type="dxa"/>
            <w:vAlign w:val="center"/>
          </w:tcPr>
          <w:p w:rsidR="002F0BD2" w:rsidRDefault="002F0BD2" w:rsidP="00C52BC3">
            <w:r>
              <w:t>3</w:t>
            </w:r>
          </w:p>
        </w:tc>
        <w:tc>
          <w:tcPr>
            <w:tcW w:w="3107" w:type="dxa"/>
            <w:vAlign w:val="center"/>
          </w:tcPr>
          <w:p w:rsidR="002F0BD2" w:rsidRDefault="002F0BD2" w:rsidP="00C52BC3">
            <w:r>
              <w:t>ЗАО «Корпорация Сплав»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>81,56</w:t>
            </w:r>
          </w:p>
        </w:tc>
        <w:tc>
          <w:tcPr>
            <w:tcW w:w="0" w:type="auto"/>
            <w:vAlign w:val="center"/>
          </w:tcPr>
          <w:p w:rsidR="002F0BD2" w:rsidRDefault="002F0BD2" w:rsidP="002F0BD2">
            <w:r>
              <w:t>4 250 600.72 (четыре миллиона двести пятьдесят тысяч шестьсот рублей 72 копейки) с НДС</w:t>
            </w:r>
          </w:p>
        </w:tc>
      </w:tr>
    </w:tbl>
    <w:p w:rsidR="002F0BD2" w:rsidRDefault="002F0BD2" w:rsidP="002F0BD2">
      <w:pPr>
        <w:numPr>
          <w:ilvl w:val="0"/>
          <w:numId w:val="1"/>
        </w:numPr>
        <w:spacing w:before="100" w:beforeAutospacing="1" w:after="100" w:afterAutospacing="1"/>
      </w:pPr>
      <w: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37"/>
        <w:gridCol w:w="2636"/>
        <w:gridCol w:w="2572"/>
      </w:tblGrid>
      <w:tr w:rsidR="002F0BD2" w:rsidTr="002F0BD2">
        <w:trPr>
          <w:tblCellSpacing w:w="15" w:type="dxa"/>
        </w:trPr>
        <w:tc>
          <w:tcPr>
            <w:tcW w:w="0" w:type="auto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2F0BD2" w:rsidTr="002F0BD2">
        <w:trPr>
          <w:tblCellSpacing w:w="15" w:type="dxa"/>
        </w:trPr>
        <w:tc>
          <w:tcPr>
            <w:tcW w:w="0" w:type="auto"/>
            <w:vAlign w:val="center"/>
          </w:tcPr>
          <w:p w:rsidR="002F0BD2" w:rsidRDefault="002F0BD2" w:rsidP="00C52BC3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vAlign w:val="center"/>
          </w:tcPr>
          <w:p w:rsidR="002F0BD2" w:rsidRDefault="002F0BD2" w:rsidP="002F0BD2">
            <w:r>
              <w:t>ООО  «ТД ПТПА»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</w:p>
        </w:tc>
      </w:tr>
      <w:tr w:rsidR="002F0BD2" w:rsidTr="002F0BD2">
        <w:trPr>
          <w:tblCellSpacing w:w="15" w:type="dxa"/>
        </w:trPr>
        <w:tc>
          <w:tcPr>
            <w:tcW w:w="0" w:type="auto"/>
            <w:vAlign w:val="center"/>
          </w:tcPr>
          <w:p w:rsidR="002F0BD2" w:rsidRDefault="002F0BD2" w:rsidP="00C52BC3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 xml:space="preserve">440028, Пензенская, </w:t>
            </w:r>
            <w:proofErr w:type="gramStart"/>
            <w:r>
              <w:t>г</w:t>
            </w:r>
            <w:proofErr w:type="gramEnd"/>
            <w:r>
              <w:t>. Пенза, проспект Победы, 73 Г</w:t>
            </w:r>
          </w:p>
        </w:tc>
        <w:tc>
          <w:tcPr>
            <w:tcW w:w="0" w:type="auto"/>
            <w:vAlign w:val="center"/>
          </w:tcPr>
          <w:p w:rsidR="002F0BD2" w:rsidRDefault="002F0BD2" w:rsidP="00C52BC3">
            <w:r>
              <w:t>127083, Московская обл., г. Москва, Мирский пер., 8/10</w:t>
            </w:r>
          </w:p>
        </w:tc>
      </w:tr>
    </w:tbl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</w:t>
      </w:r>
      <w:proofErr w:type="gramStart"/>
      <w:r>
        <w:t xml:space="preserve">Заказчик, организатор размещения заказа в течение пяти рабочих дней со дня подписания протокола передает или направляет по почте (с уведомлением о вручении)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  <w:proofErr w:type="gramEnd"/>
      <w:r>
        <w:t>Объем и срок поставки: в соответствии со спецификацией, приведенной в закупочной документации.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2F0BD2" w:rsidRDefault="002F0BD2" w:rsidP="002F0BD2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2F0BD2" w:rsidTr="002F0BD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2F0BD2" w:rsidRDefault="002F0BD2" w:rsidP="00C52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Опросный лист прилагается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Опросный лист прилагается</w:t>
            </w:r>
          </w:p>
        </w:tc>
      </w:tr>
      <w:tr w:rsidR="002F0BD2" w:rsidTr="002F0BD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0BD2" w:rsidRDefault="002F0BD2" w:rsidP="00C52BC3">
            <w:r>
              <w:t>__________________</w:t>
            </w:r>
          </w:p>
        </w:tc>
      </w:tr>
    </w:tbl>
    <w:p w:rsidR="002F0BD2" w:rsidRDefault="002F0BD2" w:rsidP="002F0BD2"/>
    <w:p w:rsidR="00625A11" w:rsidRDefault="00625A11"/>
    <w:sectPr w:rsidR="00625A11" w:rsidSect="00C7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F78A6"/>
    <w:multiLevelType w:val="multilevel"/>
    <w:tmpl w:val="9BAEF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BD2"/>
    <w:rsid w:val="002F0BD2"/>
    <w:rsid w:val="00625A11"/>
    <w:rsid w:val="0075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BD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F0B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0B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F0BD2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2F0BD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803</Words>
  <Characters>4581</Characters>
  <Application>Microsoft Office Word</Application>
  <DocSecurity>0</DocSecurity>
  <Lines>38</Lines>
  <Paragraphs>10</Paragraphs>
  <ScaleCrop>false</ScaleCrop>
  <Company>NIAEP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2013-06-25T11:30:00Z</dcterms:created>
  <dcterms:modified xsi:type="dcterms:W3CDTF">2013-06-25T11:38:00Z</dcterms:modified>
</cp:coreProperties>
</file>