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06"/>
        <w:tblW w:w="10173" w:type="dxa"/>
        <w:tblLook w:val="0000"/>
      </w:tblPr>
      <w:tblGrid>
        <w:gridCol w:w="4077"/>
        <w:gridCol w:w="6096"/>
      </w:tblGrid>
      <w:tr w:rsidR="00572183" w:rsidRPr="00FC009D" w:rsidTr="00572183">
        <w:trPr>
          <w:trHeight w:val="1135"/>
        </w:trPr>
        <w:tc>
          <w:tcPr>
            <w:tcW w:w="4077" w:type="dxa"/>
          </w:tcPr>
          <w:p w:rsidR="00572183" w:rsidRPr="00FC009D" w:rsidRDefault="00572183" w:rsidP="00572183">
            <w:pPr>
              <w:rPr>
                <w:sz w:val="28"/>
                <w:szCs w:val="28"/>
              </w:rPr>
            </w:pPr>
          </w:p>
        </w:tc>
        <w:tc>
          <w:tcPr>
            <w:tcW w:w="6096" w:type="dxa"/>
          </w:tcPr>
          <w:p w:rsidR="00572183" w:rsidRPr="00FC009D" w:rsidRDefault="00572183" w:rsidP="00572183">
            <w:pPr>
              <w:pStyle w:val="HTML"/>
              <w:tabs>
                <w:tab w:val="clear" w:pos="916"/>
                <w:tab w:val="clear" w:pos="2748"/>
                <w:tab w:val="clear" w:pos="3664"/>
                <w:tab w:val="clear" w:pos="4580"/>
                <w:tab w:val="clear" w:pos="5496"/>
                <w:tab w:val="left" w:pos="1168"/>
                <w:tab w:val="left" w:pos="2019"/>
                <w:tab w:val="left" w:pos="6516"/>
              </w:tabs>
              <w:suppressAutoHyphens/>
              <w:ind w:left="2302"/>
              <w:jc w:val="center"/>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411769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FC009D" w:rsidRDefault="009A5D9A" w:rsidP="00572183">
      <w:pPr>
        <w:jc w:val="center"/>
        <w:rPr>
          <w:sz w:val="28"/>
          <w:szCs w:val="28"/>
        </w:rPr>
      </w:pPr>
      <w:r>
        <w:rPr>
          <w:sz w:val="28"/>
          <w:szCs w:val="28"/>
        </w:rPr>
        <w:t>на проведение открытого</w:t>
      </w:r>
      <w:r w:rsidRPr="00563D2F">
        <w:rPr>
          <w:sz w:val="28"/>
          <w:szCs w:val="28"/>
        </w:rPr>
        <w:t xml:space="preserve"> </w:t>
      </w:r>
      <w:r>
        <w:rPr>
          <w:sz w:val="28"/>
          <w:szCs w:val="28"/>
        </w:rPr>
        <w:t xml:space="preserve">одноэтапного </w:t>
      </w:r>
      <w:r w:rsidRPr="00563D2F">
        <w:rPr>
          <w:sz w:val="28"/>
          <w:szCs w:val="28"/>
        </w:rPr>
        <w:t xml:space="preserve">запроса </w:t>
      </w:r>
      <w:r>
        <w:rPr>
          <w:sz w:val="28"/>
          <w:szCs w:val="28"/>
        </w:rPr>
        <w:t>предложений</w:t>
      </w:r>
      <w:r w:rsidRPr="00563D2F">
        <w:rPr>
          <w:sz w:val="28"/>
          <w:szCs w:val="28"/>
        </w:rPr>
        <w:t xml:space="preserve"> в электронной форме</w:t>
      </w:r>
      <w:r>
        <w:rPr>
          <w:sz w:val="28"/>
          <w:szCs w:val="28"/>
        </w:rPr>
        <w:t xml:space="preserve"> без квалификационного отбора</w:t>
      </w:r>
      <w:r w:rsidR="00572183" w:rsidRPr="00FC009D">
        <w:rPr>
          <w:sz w:val="28"/>
          <w:szCs w:val="28"/>
        </w:rPr>
        <w:t xml:space="preserve"> на право заключения договора</w:t>
      </w:r>
      <w:r w:rsidR="00572183">
        <w:rPr>
          <w:sz w:val="28"/>
          <w:szCs w:val="28"/>
        </w:rPr>
        <w:t xml:space="preserve"> </w:t>
      </w:r>
      <w:r w:rsidR="00572183" w:rsidRPr="00FC009D">
        <w:rPr>
          <w:sz w:val="28"/>
          <w:szCs w:val="28"/>
        </w:rPr>
        <w:t>на</w:t>
      </w:r>
      <w:r w:rsidR="00572183">
        <w:rPr>
          <w:sz w:val="28"/>
          <w:szCs w:val="28"/>
        </w:rPr>
        <w:t xml:space="preserve"> </w:t>
      </w:r>
      <w:r w:rsidR="00572183" w:rsidRPr="00572183">
        <w:rPr>
          <w:sz w:val="28"/>
          <w:szCs w:val="28"/>
        </w:rPr>
        <w:t>выполнение работ по ремонту здания</w:t>
      </w:r>
      <w:r w:rsidR="00572183">
        <w:rPr>
          <w:sz w:val="28"/>
          <w:szCs w:val="28"/>
        </w:rPr>
        <w:t xml:space="preserve"> изотопного комплекса базы ОАО «</w:t>
      </w:r>
      <w:r w:rsidR="00572183" w:rsidRPr="00572183">
        <w:rPr>
          <w:sz w:val="28"/>
          <w:szCs w:val="28"/>
        </w:rPr>
        <w:t xml:space="preserve">В/О </w:t>
      </w:r>
      <w:r w:rsidR="00572183">
        <w:rPr>
          <w:sz w:val="28"/>
          <w:szCs w:val="28"/>
        </w:rPr>
        <w:t>«Изотоп»</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572183">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5"/>
        <w:widowControl/>
        <w:outlineLvl w:val="0"/>
        <w:rPr>
          <w:bCs/>
          <w:snapToGrid/>
          <w:sz w:val="28"/>
          <w:szCs w:val="24"/>
        </w:rPr>
      </w:pPr>
      <w:bookmarkStart w:id="4" w:name="_Toc398564570"/>
      <w:bookmarkStart w:id="5" w:name="_Toc399408080"/>
      <w:bookmarkStart w:id="6" w:name="_Toc42411769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1E064D" w:rsidRDefault="003F52B7">
      <w:pPr>
        <w:pStyle w:val="16"/>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4117693" w:history="1">
        <w:r w:rsidR="001E064D" w:rsidRPr="007A58D7">
          <w:rPr>
            <w:rStyle w:val="afb"/>
          </w:rPr>
          <w:t>1.</w:t>
        </w:r>
        <w:r w:rsidR="001E064D">
          <w:rPr>
            <w:rFonts w:asciiTheme="minorHAnsi" w:eastAsiaTheme="minorEastAsia" w:hAnsiTheme="minorHAnsi" w:cstheme="minorBidi"/>
            <w:sz w:val="22"/>
            <w:szCs w:val="22"/>
          </w:rPr>
          <w:tab/>
        </w:r>
        <w:r w:rsidR="001E064D" w:rsidRPr="007A58D7">
          <w:rPr>
            <w:rStyle w:val="afb"/>
          </w:rPr>
          <w:t>ИЗВЕЩЕНИЕ О ПРОВЕДЕНИИ ЗАКУПКИ</w:t>
        </w:r>
        <w:r w:rsidR="001E064D">
          <w:rPr>
            <w:webHidden/>
          </w:rPr>
          <w:tab/>
        </w:r>
        <w:r>
          <w:rPr>
            <w:webHidden/>
          </w:rPr>
          <w:fldChar w:fldCharType="begin"/>
        </w:r>
        <w:r w:rsidR="001E064D">
          <w:rPr>
            <w:webHidden/>
          </w:rPr>
          <w:instrText xml:space="preserve"> PAGEREF _Toc424117693 \h </w:instrText>
        </w:r>
        <w:r>
          <w:rPr>
            <w:webHidden/>
          </w:rPr>
        </w:r>
        <w:r>
          <w:rPr>
            <w:webHidden/>
          </w:rPr>
          <w:fldChar w:fldCharType="separate"/>
        </w:r>
        <w:r w:rsidR="001C37B1">
          <w:rPr>
            <w:webHidden/>
          </w:rPr>
          <w:t>3</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694" w:history="1">
        <w:r w:rsidR="001E064D" w:rsidRPr="007A58D7">
          <w:rPr>
            <w:rStyle w:val="afb"/>
            <w:b/>
          </w:rPr>
          <w:t>ЧАСТЬ 1</w:t>
        </w:r>
        <w:r w:rsidR="001E064D">
          <w:rPr>
            <w:webHidden/>
          </w:rPr>
          <w:tab/>
        </w:r>
        <w:r>
          <w:rPr>
            <w:webHidden/>
          </w:rPr>
          <w:fldChar w:fldCharType="begin"/>
        </w:r>
        <w:r w:rsidR="001E064D">
          <w:rPr>
            <w:webHidden/>
          </w:rPr>
          <w:instrText xml:space="preserve"> PAGEREF _Toc424117694 \h </w:instrText>
        </w:r>
        <w:r>
          <w:rPr>
            <w:webHidden/>
          </w:rPr>
        </w:r>
        <w:r>
          <w:rPr>
            <w:webHidden/>
          </w:rPr>
          <w:fldChar w:fldCharType="separate"/>
        </w:r>
        <w:r w:rsidR="001C37B1">
          <w:rPr>
            <w:webHidden/>
          </w:rPr>
          <w:t>8</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695" w:history="1">
        <w:r w:rsidR="001E064D" w:rsidRPr="007A58D7">
          <w:rPr>
            <w:rStyle w:val="afb"/>
          </w:rPr>
          <w:t>2.</w:t>
        </w:r>
        <w:r w:rsidR="001E064D">
          <w:rPr>
            <w:rFonts w:asciiTheme="minorHAnsi" w:eastAsiaTheme="minorEastAsia" w:hAnsiTheme="minorHAnsi" w:cstheme="minorBidi"/>
            <w:sz w:val="22"/>
            <w:szCs w:val="22"/>
          </w:rPr>
          <w:tab/>
        </w:r>
        <w:r w:rsidR="001E064D" w:rsidRPr="007A58D7">
          <w:rPr>
            <w:rStyle w:val="afb"/>
          </w:rPr>
          <w:t>ТРЕБОВАНИЯ. ДОКУМЕНТЫ. СОСТАВ ЗАЯВКИ НА УЧАСТИЕ В ЗАКУПКЕ.</w:t>
        </w:r>
        <w:r w:rsidR="001E064D">
          <w:rPr>
            <w:webHidden/>
          </w:rPr>
          <w:tab/>
        </w:r>
        <w:r>
          <w:rPr>
            <w:webHidden/>
          </w:rPr>
          <w:fldChar w:fldCharType="begin"/>
        </w:r>
        <w:r w:rsidR="001E064D">
          <w:rPr>
            <w:webHidden/>
          </w:rPr>
          <w:instrText xml:space="preserve"> PAGEREF _Toc424117695 \h </w:instrText>
        </w:r>
        <w:r>
          <w:rPr>
            <w:webHidden/>
          </w:rPr>
        </w:r>
        <w:r>
          <w:rPr>
            <w:webHidden/>
          </w:rPr>
          <w:fldChar w:fldCharType="separate"/>
        </w:r>
        <w:r w:rsidR="001C37B1">
          <w:rPr>
            <w:webHidden/>
          </w:rPr>
          <w:t>8</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696" w:history="1">
        <w:r w:rsidR="001E064D" w:rsidRPr="007A58D7">
          <w:rPr>
            <w:rStyle w:val="afb"/>
          </w:rPr>
          <w:t>2.1</w:t>
        </w:r>
        <w:r w:rsidR="001E064D">
          <w:rPr>
            <w:rFonts w:asciiTheme="minorHAnsi" w:eastAsiaTheme="minorEastAsia" w:hAnsiTheme="minorHAnsi" w:cstheme="minorBidi"/>
            <w:sz w:val="22"/>
            <w:szCs w:val="22"/>
          </w:rPr>
          <w:tab/>
        </w:r>
        <w:r w:rsidR="001E064D" w:rsidRPr="007A58D7">
          <w:rPr>
            <w:rStyle w:val="afb"/>
          </w:rPr>
          <w:t>ТРЕБОВАНИЯ. ДОКУМЕНТЫ, ПОДТВЕРЖДАЮЩИЕ СООТВЕТСТВИЕ УСТАНОВЛЕННЫМ ТРЕБОВАНИЯМ.</w:t>
        </w:r>
        <w:r w:rsidR="001E064D">
          <w:rPr>
            <w:webHidden/>
          </w:rPr>
          <w:tab/>
        </w:r>
        <w:r>
          <w:rPr>
            <w:webHidden/>
          </w:rPr>
          <w:fldChar w:fldCharType="begin"/>
        </w:r>
        <w:r w:rsidR="001E064D">
          <w:rPr>
            <w:webHidden/>
          </w:rPr>
          <w:instrText xml:space="preserve"> PAGEREF _Toc424117696 \h </w:instrText>
        </w:r>
        <w:r>
          <w:rPr>
            <w:webHidden/>
          </w:rPr>
        </w:r>
        <w:r>
          <w:rPr>
            <w:webHidden/>
          </w:rPr>
          <w:fldChar w:fldCharType="separate"/>
        </w:r>
        <w:r w:rsidR="001C37B1">
          <w:rPr>
            <w:webHidden/>
          </w:rPr>
          <w:t>8</w:t>
        </w:r>
        <w:r>
          <w:rPr>
            <w:webHidden/>
          </w:rPr>
          <w:fldChar w:fldCharType="end"/>
        </w:r>
      </w:hyperlink>
    </w:p>
    <w:p w:rsidR="001E064D" w:rsidRDefault="003F52B7">
      <w:pPr>
        <w:pStyle w:val="16"/>
        <w:tabs>
          <w:tab w:val="left" w:pos="1134"/>
        </w:tabs>
        <w:rPr>
          <w:rFonts w:asciiTheme="minorHAnsi" w:eastAsiaTheme="minorEastAsia" w:hAnsiTheme="minorHAnsi" w:cstheme="minorBidi"/>
          <w:sz w:val="22"/>
          <w:szCs w:val="22"/>
        </w:rPr>
      </w:pPr>
      <w:hyperlink w:anchor="_Toc424117697" w:history="1">
        <w:r w:rsidR="001E064D" w:rsidRPr="007A58D7">
          <w:rPr>
            <w:rStyle w:val="afb"/>
          </w:rPr>
          <w:t>2.1.1.</w:t>
        </w:r>
        <w:r w:rsidR="001E064D">
          <w:rPr>
            <w:rFonts w:asciiTheme="minorHAnsi" w:eastAsiaTheme="minorEastAsia" w:hAnsiTheme="minorHAnsi" w:cstheme="minorBidi"/>
            <w:sz w:val="22"/>
            <w:szCs w:val="22"/>
          </w:rPr>
          <w:tab/>
        </w:r>
        <w:r w:rsidR="001E064D" w:rsidRPr="007A58D7">
          <w:rPr>
            <w:rStyle w:val="afb"/>
          </w:rPr>
          <w:t>Требования к участникам закупки</w:t>
        </w:r>
        <w:r w:rsidR="001E064D">
          <w:rPr>
            <w:webHidden/>
          </w:rPr>
          <w:tab/>
        </w:r>
        <w:r>
          <w:rPr>
            <w:webHidden/>
          </w:rPr>
          <w:fldChar w:fldCharType="begin"/>
        </w:r>
        <w:r w:rsidR="001E064D">
          <w:rPr>
            <w:webHidden/>
          </w:rPr>
          <w:instrText xml:space="preserve"> PAGEREF _Toc424117697 \h </w:instrText>
        </w:r>
        <w:r>
          <w:rPr>
            <w:webHidden/>
          </w:rPr>
        </w:r>
        <w:r>
          <w:rPr>
            <w:webHidden/>
          </w:rPr>
          <w:fldChar w:fldCharType="separate"/>
        </w:r>
        <w:r w:rsidR="001C37B1">
          <w:rPr>
            <w:webHidden/>
          </w:rPr>
          <w:t>8</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698" w:history="1">
        <w:r w:rsidR="001E064D" w:rsidRPr="007A58D7">
          <w:rPr>
            <w:rStyle w:val="afb"/>
          </w:rPr>
          <w:t>2.2</w:t>
        </w:r>
        <w:r w:rsidR="001E064D">
          <w:rPr>
            <w:rFonts w:asciiTheme="minorHAnsi" w:eastAsiaTheme="minorEastAsia" w:hAnsiTheme="minorHAnsi" w:cstheme="minorBidi"/>
            <w:sz w:val="22"/>
            <w:szCs w:val="22"/>
          </w:rPr>
          <w:tab/>
        </w:r>
        <w:r w:rsidR="001E064D" w:rsidRPr="007A58D7">
          <w:rPr>
            <w:rStyle w:val="afb"/>
          </w:rPr>
          <w:t>СОСТАВ ЗАЯВКИ НА УЧАСТИЕ В ЗАКУПКЕ.</w:t>
        </w:r>
        <w:r w:rsidR="001E064D">
          <w:rPr>
            <w:webHidden/>
          </w:rPr>
          <w:tab/>
        </w:r>
        <w:r>
          <w:rPr>
            <w:webHidden/>
          </w:rPr>
          <w:fldChar w:fldCharType="begin"/>
        </w:r>
        <w:r w:rsidR="001E064D">
          <w:rPr>
            <w:webHidden/>
          </w:rPr>
          <w:instrText xml:space="preserve"> PAGEREF _Toc424117698 \h </w:instrText>
        </w:r>
        <w:r>
          <w:rPr>
            <w:webHidden/>
          </w:rPr>
        </w:r>
        <w:r>
          <w:rPr>
            <w:webHidden/>
          </w:rPr>
          <w:fldChar w:fldCharType="separate"/>
        </w:r>
        <w:r w:rsidR="001C37B1">
          <w:rPr>
            <w:webHidden/>
          </w:rPr>
          <w:t>15</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699" w:history="1">
        <w:r w:rsidR="001E064D" w:rsidRPr="007A58D7">
          <w:rPr>
            <w:rStyle w:val="afb"/>
          </w:rPr>
          <w:t>3.</w:t>
        </w:r>
        <w:r w:rsidR="001E064D">
          <w:rPr>
            <w:rFonts w:asciiTheme="minorHAnsi" w:eastAsiaTheme="minorEastAsia" w:hAnsiTheme="minorHAnsi" w:cstheme="minorBidi"/>
            <w:sz w:val="22"/>
            <w:szCs w:val="22"/>
          </w:rPr>
          <w:tab/>
        </w:r>
        <w:r w:rsidR="001E064D" w:rsidRPr="007A58D7">
          <w:rPr>
            <w:rStyle w:val="afb"/>
          </w:rPr>
          <w:t>МЕТОДИКА РАСЧЕТА ОБЕСПЕЧЕННОСТИ ФИНАНСОВЫМИ РЕСУРСАМИ УЧАСТНИКОВ ПРОЦЕДУРЫ ЗАКУПКИ</w:t>
        </w:r>
        <w:r w:rsidR="001E064D">
          <w:rPr>
            <w:webHidden/>
          </w:rPr>
          <w:tab/>
        </w:r>
        <w:r>
          <w:rPr>
            <w:webHidden/>
          </w:rPr>
          <w:fldChar w:fldCharType="begin"/>
        </w:r>
        <w:r w:rsidR="001E064D">
          <w:rPr>
            <w:webHidden/>
          </w:rPr>
          <w:instrText xml:space="preserve"> PAGEREF _Toc424117699 \h </w:instrText>
        </w:r>
        <w:r>
          <w:rPr>
            <w:webHidden/>
          </w:rPr>
        </w:r>
        <w:r>
          <w:rPr>
            <w:webHidden/>
          </w:rPr>
          <w:fldChar w:fldCharType="separate"/>
        </w:r>
        <w:r w:rsidR="001C37B1">
          <w:rPr>
            <w:webHidden/>
          </w:rPr>
          <w:t>16</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700" w:history="1">
        <w:r w:rsidR="001E064D" w:rsidRPr="007A58D7">
          <w:rPr>
            <w:rStyle w:val="afb"/>
          </w:rPr>
          <w:t>4.</w:t>
        </w:r>
        <w:r w:rsidR="001E064D">
          <w:rPr>
            <w:rFonts w:asciiTheme="minorHAnsi" w:eastAsiaTheme="minorEastAsia" w:hAnsiTheme="minorHAnsi" w:cstheme="minorBidi"/>
            <w:sz w:val="22"/>
            <w:szCs w:val="22"/>
          </w:rPr>
          <w:tab/>
        </w:r>
        <w:r w:rsidR="001E064D" w:rsidRPr="007A58D7">
          <w:rPr>
            <w:rStyle w:val="afb"/>
          </w:rPr>
          <w:t>КРИТЕРИИ И МЕТОДИКА ОЦЕНКИ ЗАЯВОК НА УЧАСТИЕ В ЗАКУПКЕ</w:t>
        </w:r>
        <w:r w:rsidR="001E064D">
          <w:rPr>
            <w:webHidden/>
          </w:rPr>
          <w:tab/>
        </w:r>
        <w:r>
          <w:rPr>
            <w:webHidden/>
          </w:rPr>
          <w:fldChar w:fldCharType="begin"/>
        </w:r>
        <w:r w:rsidR="001E064D">
          <w:rPr>
            <w:webHidden/>
          </w:rPr>
          <w:instrText xml:space="preserve"> PAGEREF _Toc424117700 \h </w:instrText>
        </w:r>
        <w:r>
          <w:rPr>
            <w:webHidden/>
          </w:rPr>
        </w:r>
        <w:r>
          <w:rPr>
            <w:webHidden/>
          </w:rPr>
          <w:fldChar w:fldCharType="separate"/>
        </w:r>
        <w:r w:rsidR="001C37B1">
          <w:rPr>
            <w:webHidden/>
          </w:rPr>
          <w:t>22</w:t>
        </w:r>
        <w:r>
          <w:rPr>
            <w:webHidden/>
          </w:rPr>
          <w:fldChar w:fldCharType="end"/>
        </w:r>
      </w:hyperlink>
    </w:p>
    <w:p w:rsidR="001E064D" w:rsidRDefault="003F52B7">
      <w:pPr>
        <w:pStyle w:val="3a"/>
        <w:tabs>
          <w:tab w:val="right" w:leader="dot" w:pos="9912"/>
        </w:tabs>
        <w:rPr>
          <w:rFonts w:asciiTheme="minorHAnsi" w:eastAsiaTheme="minorEastAsia" w:hAnsiTheme="minorHAnsi" w:cstheme="minorBidi"/>
          <w:noProof/>
          <w:sz w:val="22"/>
          <w:szCs w:val="22"/>
        </w:rPr>
      </w:pPr>
      <w:hyperlink w:anchor="_Toc424117701" w:history="1">
        <w:r w:rsidR="001E064D" w:rsidRPr="007A58D7">
          <w:rPr>
            <w:rStyle w:val="afb"/>
            <w:noProof/>
          </w:rPr>
          <w:t>Оценка по критерию «цена договора».</w:t>
        </w:r>
        <w:r w:rsidR="001E064D">
          <w:rPr>
            <w:noProof/>
            <w:webHidden/>
          </w:rPr>
          <w:tab/>
        </w:r>
        <w:r>
          <w:rPr>
            <w:noProof/>
            <w:webHidden/>
          </w:rPr>
          <w:fldChar w:fldCharType="begin"/>
        </w:r>
        <w:r w:rsidR="001E064D">
          <w:rPr>
            <w:noProof/>
            <w:webHidden/>
          </w:rPr>
          <w:instrText xml:space="preserve"> PAGEREF _Toc424117701 \h </w:instrText>
        </w:r>
        <w:r>
          <w:rPr>
            <w:noProof/>
            <w:webHidden/>
          </w:rPr>
        </w:r>
        <w:r>
          <w:rPr>
            <w:noProof/>
            <w:webHidden/>
          </w:rPr>
          <w:fldChar w:fldCharType="separate"/>
        </w:r>
        <w:r w:rsidR="001C37B1">
          <w:rPr>
            <w:noProof/>
            <w:webHidden/>
          </w:rPr>
          <w:t>22</w:t>
        </w:r>
        <w:r>
          <w:rPr>
            <w:noProof/>
            <w:webHidden/>
          </w:rPr>
          <w:fldChar w:fldCharType="end"/>
        </w:r>
      </w:hyperlink>
    </w:p>
    <w:p w:rsidR="001E064D" w:rsidRDefault="003F52B7">
      <w:pPr>
        <w:pStyle w:val="3a"/>
        <w:tabs>
          <w:tab w:val="right" w:leader="dot" w:pos="9912"/>
        </w:tabs>
        <w:rPr>
          <w:rFonts w:asciiTheme="minorHAnsi" w:eastAsiaTheme="minorEastAsia" w:hAnsiTheme="minorHAnsi" w:cstheme="minorBidi"/>
          <w:noProof/>
          <w:sz w:val="22"/>
          <w:szCs w:val="22"/>
        </w:rPr>
      </w:pPr>
      <w:hyperlink w:anchor="_Toc424117702" w:history="1">
        <w:r w:rsidR="001E064D" w:rsidRPr="007A58D7">
          <w:rPr>
            <w:rStyle w:val="afb"/>
            <w:noProof/>
          </w:rPr>
          <w:t>Оценка по критерию «квалификация участника»</w:t>
        </w:r>
        <w:r w:rsidR="001E064D">
          <w:rPr>
            <w:noProof/>
            <w:webHidden/>
          </w:rPr>
          <w:tab/>
        </w:r>
        <w:r>
          <w:rPr>
            <w:noProof/>
            <w:webHidden/>
          </w:rPr>
          <w:fldChar w:fldCharType="begin"/>
        </w:r>
        <w:r w:rsidR="001E064D">
          <w:rPr>
            <w:noProof/>
            <w:webHidden/>
          </w:rPr>
          <w:instrText xml:space="preserve"> PAGEREF _Toc424117702 \h </w:instrText>
        </w:r>
        <w:r>
          <w:rPr>
            <w:noProof/>
            <w:webHidden/>
          </w:rPr>
        </w:r>
        <w:r>
          <w:rPr>
            <w:noProof/>
            <w:webHidden/>
          </w:rPr>
          <w:fldChar w:fldCharType="separate"/>
        </w:r>
        <w:r w:rsidR="001C37B1">
          <w:rPr>
            <w:noProof/>
            <w:webHidden/>
          </w:rPr>
          <w:t>23</w:t>
        </w:r>
        <w:r>
          <w:rPr>
            <w:noProof/>
            <w:webHidden/>
          </w:rPr>
          <w:fldChar w:fldCharType="end"/>
        </w:r>
      </w:hyperlink>
    </w:p>
    <w:p w:rsidR="001E064D" w:rsidRDefault="003F52B7">
      <w:pPr>
        <w:pStyle w:val="3a"/>
        <w:tabs>
          <w:tab w:val="right" w:leader="dot" w:pos="9912"/>
        </w:tabs>
        <w:rPr>
          <w:rFonts w:asciiTheme="minorHAnsi" w:eastAsiaTheme="minorEastAsia" w:hAnsiTheme="minorHAnsi" w:cstheme="minorBidi"/>
          <w:noProof/>
          <w:sz w:val="22"/>
          <w:szCs w:val="22"/>
        </w:rPr>
      </w:pPr>
      <w:hyperlink w:anchor="_Toc424117703" w:history="1">
        <w:r w:rsidR="001E064D" w:rsidRPr="007A58D7">
          <w:rPr>
            <w:rStyle w:val="afb"/>
            <w:noProof/>
          </w:rPr>
          <w:t>Оценка по подкритерию «опыт участника закупки»:</w:t>
        </w:r>
        <w:r w:rsidR="001E064D">
          <w:rPr>
            <w:noProof/>
            <w:webHidden/>
          </w:rPr>
          <w:tab/>
        </w:r>
        <w:r>
          <w:rPr>
            <w:noProof/>
            <w:webHidden/>
          </w:rPr>
          <w:fldChar w:fldCharType="begin"/>
        </w:r>
        <w:r w:rsidR="001E064D">
          <w:rPr>
            <w:noProof/>
            <w:webHidden/>
          </w:rPr>
          <w:instrText xml:space="preserve"> PAGEREF _Toc424117703 \h </w:instrText>
        </w:r>
        <w:r>
          <w:rPr>
            <w:noProof/>
            <w:webHidden/>
          </w:rPr>
        </w:r>
        <w:r>
          <w:rPr>
            <w:noProof/>
            <w:webHidden/>
          </w:rPr>
          <w:fldChar w:fldCharType="separate"/>
        </w:r>
        <w:r w:rsidR="001C37B1">
          <w:rPr>
            <w:noProof/>
            <w:webHidden/>
          </w:rPr>
          <w:t>23</w:t>
        </w:r>
        <w:r>
          <w:rPr>
            <w:noProof/>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704" w:history="1">
        <w:r w:rsidR="001E064D" w:rsidRPr="007A58D7">
          <w:rPr>
            <w:rStyle w:val="afb"/>
          </w:rPr>
          <w:t>5.</w:t>
        </w:r>
        <w:r w:rsidR="001E064D">
          <w:rPr>
            <w:rFonts w:asciiTheme="minorHAnsi" w:eastAsiaTheme="minorEastAsia" w:hAnsiTheme="minorHAnsi" w:cstheme="minorBidi"/>
            <w:sz w:val="22"/>
            <w:szCs w:val="22"/>
          </w:rPr>
          <w:tab/>
        </w:r>
        <w:r w:rsidR="001E064D" w:rsidRPr="007A58D7">
          <w:rPr>
            <w:rStyle w:val="afb"/>
          </w:rPr>
          <w:t>ОБРАЗЦЫ ФОРМ ОСНОВНЫХ ДОКУМЕНТОВ</w:t>
        </w:r>
        <w:r w:rsidR="001E064D">
          <w:rPr>
            <w:webHidden/>
          </w:rPr>
          <w:tab/>
        </w:r>
        <w:r>
          <w:rPr>
            <w:webHidden/>
          </w:rPr>
          <w:fldChar w:fldCharType="begin"/>
        </w:r>
        <w:r w:rsidR="001E064D">
          <w:rPr>
            <w:webHidden/>
          </w:rPr>
          <w:instrText xml:space="preserve"> PAGEREF _Toc424117704 \h </w:instrText>
        </w:r>
        <w:r>
          <w:rPr>
            <w:webHidden/>
          </w:rPr>
        </w:r>
        <w:r>
          <w:rPr>
            <w:webHidden/>
          </w:rPr>
          <w:fldChar w:fldCharType="separate"/>
        </w:r>
        <w:r w:rsidR="001C37B1">
          <w:rPr>
            <w:webHidden/>
          </w:rPr>
          <w:t>26</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705" w:history="1">
        <w:r w:rsidR="001E064D" w:rsidRPr="007A58D7">
          <w:rPr>
            <w:rStyle w:val="afb"/>
          </w:rPr>
          <w:t>5.1.</w:t>
        </w:r>
        <w:r w:rsidR="001E064D">
          <w:rPr>
            <w:rFonts w:asciiTheme="minorHAnsi" w:eastAsiaTheme="minorEastAsia" w:hAnsiTheme="minorHAnsi" w:cstheme="minorBidi"/>
            <w:sz w:val="22"/>
            <w:szCs w:val="22"/>
          </w:rPr>
          <w:tab/>
        </w:r>
        <w:r w:rsidR="001E064D" w:rsidRPr="007A58D7">
          <w:rPr>
            <w:rStyle w:val="afb"/>
          </w:rPr>
          <w:t>Образцы форм основных документов, включаемых в заявку на участие в закупке</w:t>
        </w:r>
        <w:r w:rsidR="001E064D">
          <w:rPr>
            <w:webHidden/>
          </w:rPr>
          <w:tab/>
        </w:r>
        <w:r>
          <w:rPr>
            <w:webHidden/>
          </w:rPr>
          <w:fldChar w:fldCharType="begin"/>
        </w:r>
        <w:r w:rsidR="001E064D">
          <w:rPr>
            <w:webHidden/>
          </w:rPr>
          <w:instrText xml:space="preserve"> PAGEREF _Toc424117705 \h </w:instrText>
        </w:r>
        <w:r>
          <w:rPr>
            <w:webHidden/>
          </w:rPr>
        </w:r>
        <w:r>
          <w:rPr>
            <w:webHidden/>
          </w:rPr>
          <w:fldChar w:fldCharType="separate"/>
        </w:r>
        <w:r w:rsidR="001C37B1">
          <w:rPr>
            <w:webHidden/>
          </w:rPr>
          <w:t>26</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06" w:history="1">
        <w:r w:rsidR="001E064D" w:rsidRPr="007A58D7">
          <w:rPr>
            <w:rStyle w:val="afb"/>
            <w:rFonts w:ascii="Times New Roman" w:hAnsi="Times New Roman" w:cs="Times New Roman"/>
          </w:rPr>
          <w:t>ЗАЯВКА НА УЧАСТИЕ В ЗАКУПКЕ (Форма 1)</w:t>
        </w:r>
        <w:r w:rsidR="001E064D">
          <w:rPr>
            <w:webHidden/>
          </w:rPr>
          <w:tab/>
        </w:r>
        <w:r>
          <w:rPr>
            <w:webHidden/>
          </w:rPr>
          <w:fldChar w:fldCharType="begin"/>
        </w:r>
        <w:r w:rsidR="001E064D">
          <w:rPr>
            <w:webHidden/>
          </w:rPr>
          <w:instrText xml:space="preserve"> PAGEREF _Toc424117706 \h </w:instrText>
        </w:r>
        <w:r>
          <w:rPr>
            <w:webHidden/>
          </w:rPr>
        </w:r>
        <w:r>
          <w:rPr>
            <w:webHidden/>
          </w:rPr>
          <w:fldChar w:fldCharType="separate"/>
        </w:r>
        <w:r w:rsidR="001C37B1">
          <w:rPr>
            <w:webHidden/>
          </w:rPr>
          <w:t>26</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07" w:history="1">
        <w:r w:rsidR="001E064D" w:rsidRPr="007A58D7">
          <w:rPr>
            <w:rStyle w:val="afb"/>
            <w:rFonts w:ascii="Times New Roman" w:hAnsi="Times New Roman" w:cs="Times New Roman"/>
          </w:rPr>
          <w:t>СВЕДЕНИЯ О ПРИНАДЛЕЖНОСТИ К СУБЪЕКТАМ МАЛОГО И СРЕДНЕГО ПРЕДПРИНИМАТЕЛЬСТВА (Форма 1.1)</w:t>
        </w:r>
        <w:r w:rsidR="001E064D">
          <w:rPr>
            <w:webHidden/>
          </w:rPr>
          <w:tab/>
        </w:r>
        <w:r>
          <w:rPr>
            <w:webHidden/>
          </w:rPr>
          <w:fldChar w:fldCharType="begin"/>
        </w:r>
        <w:r w:rsidR="001E064D">
          <w:rPr>
            <w:webHidden/>
          </w:rPr>
          <w:instrText xml:space="preserve"> PAGEREF _Toc424117707 \h </w:instrText>
        </w:r>
        <w:r>
          <w:rPr>
            <w:webHidden/>
          </w:rPr>
        </w:r>
        <w:r>
          <w:rPr>
            <w:webHidden/>
          </w:rPr>
          <w:fldChar w:fldCharType="separate"/>
        </w:r>
        <w:r w:rsidR="001C37B1">
          <w:rPr>
            <w:webHidden/>
          </w:rPr>
          <w:t>30</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08" w:history="1">
        <w:r w:rsidR="001E064D" w:rsidRPr="007A58D7">
          <w:rPr>
            <w:rStyle w:val="afb"/>
            <w:rFonts w:ascii="Times New Roman" w:hAnsi="Times New Roman" w:cs="Times New Roman"/>
          </w:rPr>
          <w:t>СВЕДЕНИЯ О ЦЕПОЧКЕ СОБСТВЕННИКОВ, ВКЛЮЧАЯ БЕНЕФИЦИАРОВ (В ТОМ ЧИСЛЕ КОНЕЧНЫХ) (Форма 1.2)</w:t>
        </w:r>
        <w:r w:rsidR="001E064D">
          <w:rPr>
            <w:webHidden/>
          </w:rPr>
          <w:tab/>
        </w:r>
        <w:r>
          <w:rPr>
            <w:webHidden/>
          </w:rPr>
          <w:fldChar w:fldCharType="begin"/>
        </w:r>
        <w:r w:rsidR="001E064D">
          <w:rPr>
            <w:webHidden/>
          </w:rPr>
          <w:instrText xml:space="preserve"> PAGEREF _Toc424117708 \h </w:instrText>
        </w:r>
        <w:r>
          <w:rPr>
            <w:webHidden/>
          </w:rPr>
        </w:r>
        <w:r>
          <w:rPr>
            <w:webHidden/>
          </w:rPr>
          <w:fldChar w:fldCharType="separate"/>
        </w:r>
        <w:r w:rsidR="001C37B1">
          <w:rPr>
            <w:webHidden/>
          </w:rPr>
          <w:t>32</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09" w:history="1">
        <w:r w:rsidR="001E064D" w:rsidRPr="007A58D7">
          <w:rPr>
            <w:rStyle w:val="afb"/>
            <w:rFonts w:ascii="Times New Roman" w:hAnsi="Times New Roman" w:cs="Times New Roman"/>
          </w:rPr>
          <w:t>ТЕХНИЧЕСКОЕ ПРЕДЛОЖЕНИЕ (Форма 2)</w:t>
        </w:r>
        <w:r w:rsidR="001E064D">
          <w:rPr>
            <w:webHidden/>
          </w:rPr>
          <w:tab/>
        </w:r>
        <w:r>
          <w:rPr>
            <w:webHidden/>
          </w:rPr>
          <w:fldChar w:fldCharType="begin"/>
        </w:r>
        <w:r w:rsidR="001E064D">
          <w:rPr>
            <w:webHidden/>
          </w:rPr>
          <w:instrText xml:space="preserve"> PAGEREF _Toc424117709 \h </w:instrText>
        </w:r>
        <w:r>
          <w:rPr>
            <w:webHidden/>
          </w:rPr>
        </w:r>
        <w:r>
          <w:rPr>
            <w:webHidden/>
          </w:rPr>
          <w:fldChar w:fldCharType="separate"/>
        </w:r>
        <w:r w:rsidR="001C37B1">
          <w:rPr>
            <w:webHidden/>
          </w:rPr>
          <w:t>36</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10" w:history="1">
        <w:r w:rsidR="001E064D" w:rsidRPr="007A58D7">
          <w:rPr>
            <w:rStyle w:val="afb"/>
            <w:rFonts w:ascii="Times New Roman" w:hAnsi="Times New Roman" w:cs="Times New Roman"/>
          </w:rPr>
          <w:t>ГРАФИК ВЫПОЛНЕНИЯ РАБОТ</w:t>
        </w:r>
        <w:r w:rsidR="001E064D" w:rsidRPr="007A58D7">
          <w:rPr>
            <w:rStyle w:val="afb"/>
            <w:rFonts w:ascii="Times New Roman" w:hAnsi="Times New Roman"/>
          </w:rPr>
          <w:t xml:space="preserve"> </w:t>
        </w:r>
        <w:r w:rsidR="001E064D" w:rsidRPr="007A58D7">
          <w:rPr>
            <w:rStyle w:val="afb"/>
            <w:rFonts w:ascii="Times New Roman" w:hAnsi="Times New Roman" w:cs="Times New Roman"/>
          </w:rPr>
          <w:t>(Форма 3)</w:t>
        </w:r>
        <w:r w:rsidR="001E064D">
          <w:rPr>
            <w:webHidden/>
          </w:rPr>
          <w:tab/>
        </w:r>
        <w:r>
          <w:rPr>
            <w:webHidden/>
          </w:rPr>
          <w:fldChar w:fldCharType="begin"/>
        </w:r>
        <w:r w:rsidR="001E064D">
          <w:rPr>
            <w:webHidden/>
          </w:rPr>
          <w:instrText xml:space="preserve"> PAGEREF _Toc424117710 \h </w:instrText>
        </w:r>
        <w:r>
          <w:rPr>
            <w:webHidden/>
          </w:rPr>
        </w:r>
        <w:r>
          <w:rPr>
            <w:webHidden/>
          </w:rPr>
          <w:fldChar w:fldCharType="separate"/>
        </w:r>
        <w:r w:rsidR="001C37B1">
          <w:rPr>
            <w:webHidden/>
          </w:rPr>
          <w:t>38</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11" w:history="1">
        <w:r w:rsidR="001E064D" w:rsidRPr="003C4E3D">
          <w:rPr>
            <w:rStyle w:val="afb"/>
            <w:rFonts w:ascii="Times New Roman" w:hAnsi="Times New Roman" w:cs="Times New Roman"/>
            <w:iCs/>
          </w:rPr>
          <w:t>СПРАВКА ОБ ОПЫТЕ ВЫПОЛНЕНИЯ ДОГОВОРОВ (Форма 4)</w:t>
        </w:r>
        <w:r w:rsidR="001E064D">
          <w:rPr>
            <w:webHidden/>
          </w:rPr>
          <w:tab/>
        </w:r>
        <w:r>
          <w:rPr>
            <w:webHidden/>
          </w:rPr>
          <w:fldChar w:fldCharType="begin"/>
        </w:r>
        <w:r w:rsidR="001E064D">
          <w:rPr>
            <w:webHidden/>
          </w:rPr>
          <w:instrText xml:space="preserve"> PAGEREF _Toc424117711 \h </w:instrText>
        </w:r>
        <w:r>
          <w:rPr>
            <w:webHidden/>
          </w:rPr>
        </w:r>
        <w:r>
          <w:rPr>
            <w:webHidden/>
          </w:rPr>
          <w:fldChar w:fldCharType="separate"/>
        </w:r>
        <w:r w:rsidR="001C37B1">
          <w:rPr>
            <w:webHidden/>
          </w:rPr>
          <w:t>41</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12" w:history="1">
        <w:r w:rsidR="001E064D" w:rsidRPr="007A58D7">
          <w:rPr>
            <w:rStyle w:val="afb"/>
            <w:rFonts w:ascii="Times New Roman" w:hAnsi="Times New Roman" w:cs="Times New Roman"/>
          </w:rPr>
          <w:t>СПРАВКА О МАТЕРИАЛЬНО-ТЕХНИЧЕСКИХ РЕСУРСАХ (Форма 5)</w:t>
        </w:r>
        <w:r w:rsidR="001E064D">
          <w:rPr>
            <w:webHidden/>
          </w:rPr>
          <w:tab/>
        </w:r>
        <w:r>
          <w:rPr>
            <w:webHidden/>
          </w:rPr>
          <w:fldChar w:fldCharType="begin"/>
        </w:r>
        <w:r w:rsidR="001E064D">
          <w:rPr>
            <w:webHidden/>
          </w:rPr>
          <w:instrText xml:space="preserve"> PAGEREF _Toc424117712 \h </w:instrText>
        </w:r>
        <w:r>
          <w:rPr>
            <w:webHidden/>
          </w:rPr>
        </w:r>
        <w:r>
          <w:rPr>
            <w:webHidden/>
          </w:rPr>
          <w:fldChar w:fldCharType="separate"/>
        </w:r>
        <w:r w:rsidR="001C37B1">
          <w:rPr>
            <w:webHidden/>
          </w:rPr>
          <w:t>44</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13" w:history="1">
        <w:r w:rsidR="001E064D" w:rsidRPr="007A58D7">
          <w:rPr>
            <w:rStyle w:val="afb"/>
            <w:rFonts w:ascii="Times New Roman" w:hAnsi="Times New Roman" w:cs="Times New Roman"/>
          </w:rPr>
          <w:t>СПРАВКА О КАДРОВЫХ РЕСУРСАХ (Форма 6)</w:t>
        </w:r>
        <w:r w:rsidR="001E064D">
          <w:rPr>
            <w:webHidden/>
          </w:rPr>
          <w:tab/>
        </w:r>
        <w:r>
          <w:rPr>
            <w:webHidden/>
          </w:rPr>
          <w:fldChar w:fldCharType="begin"/>
        </w:r>
        <w:r w:rsidR="001E064D">
          <w:rPr>
            <w:webHidden/>
          </w:rPr>
          <w:instrText xml:space="preserve"> PAGEREF _Toc424117713 \h </w:instrText>
        </w:r>
        <w:r>
          <w:rPr>
            <w:webHidden/>
          </w:rPr>
        </w:r>
        <w:r>
          <w:rPr>
            <w:webHidden/>
          </w:rPr>
          <w:fldChar w:fldCharType="separate"/>
        </w:r>
        <w:r w:rsidR="001C37B1">
          <w:rPr>
            <w:webHidden/>
          </w:rPr>
          <w:t>46</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714" w:history="1">
        <w:r w:rsidR="001E064D" w:rsidRPr="007A58D7">
          <w:rPr>
            <w:rStyle w:val="afb"/>
          </w:rPr>
          <w:t>5.2.</w:t>
        </w:r>
        <w:r w:rsidR="001E064D">
          <w:rPr>
            <w:rFonts w:asciiTheme="minorHAnsi" w:eastAsiaTheme="minorEastAsia" w:hAnsiTheme="minorHAnsi" w:cstheme="minorBidi"/>
            <w:sz w:val="22"/>
            <w:szCs w:val="22"/>
          </w:rPr>
          <w:tab/>
        </w:r>
        <w:r w:rsidR="001E064D" w:rsidRPr="007A58D7">
          <w:rPr>
            <w:rStyle w:val="afb"/>
          </w:rPr>
          <w:t>Образцы форм обеспечения заявки на участие в закупке и обеспечения договора</w:t>
        </w:r>
        <w:r w:rsidR="001E064D">
          <w:rPr>
            <w:webHidden/>
          </w:rPr>
          <w:tab/>
        </w:r>
        <w:r>
          <w:rPr>
            <w:webHidden/>
          </w:rPr>
          <w:fldChar w:fldCharType="begin"/>
        </w:r>
        <w:r w:rsidR="001E064D">
          <w:rPr>
            <w:webHidden/>
          </w:rPr>
          <w:instrText xml:space="preserve"> PAGEREF _Toc424117714 \h </w:instrText>
        </w:r>
        <w:r>
          <w:rPr>
            <w:webHidden/>
          </w:rPr>
        </w:r>
        <w:r>
          <w:rPr>
            <w:webHidden/>
          </w:rPr>
          <w:fldChar w:fldCharType="separate"/>
        </w:r>
        <w:r w:rsidR="001C37B1">
          <w:rPr>
            <w:webHidden/>
          </w:rPr>
          <w:t>49</w:t>
        </w:r>
        <w:r>
          <w:rPr>
            <w:webHidden/>
          </w:rPr>
          <w:fldChar w:fldCharType="end"/>
        </w:r>
      </w:hyperlink>
    </w:p>
    <w:p w:rsidR="001E064D" w:rsidRDefault="003F52B7">
      <w:pPr>
        <w:pStyle w:val="2a"/>
        <w:rPr>
          <w:rFonts w:asciiTheme="minorHAnsi" w:eastAsiaTheme="minorEastAsia" w:hAnsiTheme="minorHAnsi" w:cstheme="minorBidi"/>
          <w:b w:val="0"/>
          <w:bCs w:val="0"/>
          <w:sz w:val="22"/>
          <w:szCs w:val="22"/>
        </w:rPr>
      </w:pPr>
      <w:hyperlink w:anchor="_Toc424117715" w:history="1">
        <w:r w:rsidR="001E064D" w:rsidRPr="007A58D7">
          <w:rPr>
            <w:rStyle w:val="afb"/>
            <w:rFonts w:ascii="Times New Roman" w:hAnsi="Times New Roman" w:cs="Times New Roman"/>
          </w:rPr>
          <w:t>БАНКОВСКАЯ ГАРАНТИЯ ОБЕСПЕЧЕНИЯ ЗАЯВКИ НА УЧАСТИЕ В ЗАКУПКЕ (Форма 7)</w:t>
        </w:r>
        <w:r w:rsidR="001E064D">
          <w:rPr>
            <w:webHidden/>
          </w:rPr>
          <w:tab/>
        </w:r>
        <w:r>
          <w:rPr>
            <w:webHidden/>
          </w:rPr>
          <w:fldChar w:fldCharType="begin"/>
        </w:r>
        <w:r w:rsidR="001E064D">
          <w:rPr>
            <w:webHidden/>
          </w:rPr>
          <w:instrText xml:space="preserve"> PAGEREF _Toc424117715 \h </w:instrText>
        </w:r>
        <w:r>
          <w:rPr>
            <w:webHidden/>
          </w:rPr>
        </w:r>
        <w:r>
          <w:rPr>
            <w:webHidden/>
          </w:rPr>
          <w:fldChar w:fldCharType="separate"/>
        </w:r>
        <w:r w:rsidR="001C37B1">
          <w:rPr>
            <w:webHidden/>
          </w:rPr>
          <w:t>49</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716" w:history="1">
        <w:r w:rsidR="001E064D" w:rsidRPr="007A58D7">
          <w:rPr>
            <w:rStyle w:val="afb"/>
            <w:b/>
          </w:rPr>
          <w:t>ЧАСТЬ 2 «ПОРЯДОК ПРОВЕДЕНИЯ ЗАКУПКИ»</w:t>
        </w:r>
        <w:r w:rsidR="001E064D">
          <w:rPr>
            <w:webHidden/>
          </w:rPr>
          <w:tab/>
        </w:r>
        <w:r>
          <w:rPr>
            <w:webHidden/>
          </w:rPr>
          <w:fldChar w:fldCharType="begin"/>
        </w:r>
        <w:r w:rsidR="001E064D">
          <w:rPr>
            <w:webHidden/>
          </w:rPr>
          <w:instrText xml:space="preserve"> PAGEREF _Toc424117716 \h </w:instrText>
        </w:r>
        <w:r>
          <w:rPr>
            <w:webHidden/>
          </w:rPr>
        </w:r>
        <w:r>
          <w:rPr>
            <w:webHidden/>
          </w:rPr>
          <w:fldChar w:fldCharType="separate"/>
        </w:r>
        <w:r w:rsidR="001C37B1">
          <w:rPr>
            <w:webHidden/>
          </w:rPr>
          <w:t>51</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717" w:history="1">
        <w:r w:rsidR="001E064D" w:rsidRPr="007A58D7">
          <w:rPr>
            <w:rStyle w:val="afb"/>
            <w:b/>
          </w:rPr>
          <w:t>ЧАСТЬ 3 «ПРОЕКТ ДОГОВОРА»</w:t>
        </w:r>
        <w:r w:rsidR="001E064D">
          <w:rPr>
            <w:webHidden/>
          </w:rPr>
          <w:tab/>
        </w:r>
        <w:r>
          <w:rPr>
            <w:webHidden/>
          </w:rPr>
          <w:fldChar w:fldCharType="begin"/>
        </w:r>
        <w:r w:rsidR="001E064D">
          <w:rPr>
            <w:webHidden/>
          </w:rPr>
          <w:instrText xml:space="preserve"> PAGEREF _Toc424117717 \h </w:instrText>
        </w:r>
        <w:r>
          <w:rPr>
            <w:webHidden/>
          </w:rPr>
        </w:r>
        <w:r>
          <w:rPr>
            <w:webHidden/>
          </w:rPr>
          <w:fldChar w:fldCharType="separate"/>
        </w:r>
        <w:r w:rsidR="001C37B1">
          <w:rPr>
            <w:webHidden/>
          </w:rPr>
          <w:t>70</w:t>
        </w:r>
        <w:r>
          <w:rPr>
            <w:webHidden/>
          </w:rPr>
          <w:fldChar w:fldCharType="end"/>
        </w:r>
      </w:hyperlink>
    </w:p>
    <w:p w:rsidR="001E064D" w:rsidRDefault="003F52B7">
      <w:pPr>
        <w:pStyle w:val="16"/>
        <w:rPr>
          <w:rFonts w:asciiTheme="minorHAnsi" w:eastAsiaTheme="minorEastAsia" w:hAnsiTheme="minorHAnsi" w:cstheme="minorBidi"/>
          <w:sz w:val="22"/>
          <w:szCs w:val="22"/>
        </w:rPr>
      </w:pPr>
      <w:hyperlink w:anchor="_Toc424117732" w:history="1">
        <w:r w:rsidR="001E064D" w:rsidRPr="007A58D7">
          <w:rPr>
            <w:rStyle w:val="afb"/>
            <w:b/>
          </w:rPr>
          <w:t>ЧАСТЬ 4 «ТЕХНИЧЕСКАЯ ЧАСТЬ»</w:t>
        </w:r>
        <w:r w:rsidR="001E064D">
          <w:rPr>
            <w:webHidden/>
          </w:rPr>
          <w:tab/>
        </w:r>
        <w:r>
          <w:rPr>
            <w:webHidden/>
          </w:rPr>
          <w:fldChar w:fldCharType="begin"/>
        </w:r>
        <w:r w:rsidR="001E064D">
          <w:rPr>
            <w:webHidden/>
          </w:rPr>
          <w:instrText xml:space="preserve"> PAGEREF _Toc424117732 \h </w:instrText>
        </w:r>
        <w:r>
          <w:rPr>
            <w:webHidden/>
          </w:rPr>
        </w:r>
        <w:r>
          <w:rPr>
            <w:webHidden/>
          </w:rPr>
          <w:fldChar w:fldCharType="separate"/>
        </w:r>
        <w:r w:rsidR="001C37B1">
          <w:rPr>
            <w:webHidden/>
          </w:rPr>
          <w:t>121</w:t>
        </w:r>
        <w:r>
          <w:rPr>
            <w:webHidden/>
          </w:rPr>
          <w:fldChar w:fldCharType="end"/>
        </w:r>
      </w:hyperlink>
    </w:p>
    <w:p w:rsidR="005D6E3F" w:rsidRPr="00AA3DA4" w:rsidRDefault="003F52B7"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D3198E">
      <w:pPr>
        <w:pStyle w:val="10"/>
        <w:numPr>
          <w:ilvl w:val="0"/>
          <w:numId w:val="21"/>
        </w:numPr>
        <w:tabs>
          <w:tab w:val="left" w:pos="426"/>
        </w:tabs>
        <w:ind w:left="0" w:firstLine="0"/>
        <w:jc w:val="center"/>
        <w:rPr>
          <w:sz w:val="28"/>
          <w:szCs w:val="28"/>
        </w:rPr>
      </w:pPr>
      <w:bookmarkStart w:id="8" w:name="_Toc398564572"/>
      <w:bookmarkStart w:id="9" w:name="_Toc399408082"/>
      <w:bookmarkStart w:id="10" w:name="_Toc424117693"/>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572183" w:rsidRDefault="008F7715" w:rsidP="00D3198E">
      <w:pPr>
        <w:pStyle w:val="afff"/>
        <w:numPr>
          <w:ilvl w:val="0"/>
          <w:numId w:val="20"/>
        </w:numPr>
        <w:tabs>
          <w:tab w:val="left" w:pos="0"/>
          <w:tab w:val="left" w:pos="1134"/>
        </w:tabs>
        <w:spacing w:after="0" w:line="240" w:lineRule="auto"/>
        <w:ind w:left="0" w:firstLine="709"/>
        <w:jc w:val="both"/>
        <w:rPr>
          <w:rFonts w:eastAsia="Times New Roman"/>
          <w:szCs w:val="28"/>
          <w:lang w:eastAsia="ru-RU"/>
        </w:rPr>
      </w:pPr>
      <w:r w:rsidRPr="005C0EFF">
        <w:rPr>
          <w:rFonts w:eastAsia="Times New Roman"/>
          <w:szCs w:val="28"/>
          <w:lang w:eastAsia="ru-RU"/>
        </w:rPr>
        <w:t xml:space="preserve">Форма и способ процедуры закупки: </w:t>
      </w:r>
      <w:r w:rsidR="006F1C37" w:rsidRPr="00572183">
        <w:rPr>
          <w:rFonts w:eastAsia="Times New Roman"/>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D3198E">
      <w:pPr>
        <w:pStyle w:val="afff"/>
        <w:numPr>
          <w:ilvl w:val="0"/>
          <w:numId w:val="20"/>
        </w:numPr>
        <w:tabs>
          <w:tab w:val="left" w:pos="0"/>
          <w:tab w:val="left" w:pos="1134"/>
        </w:tabs>
        <w:spacing w:after="0" w:line="240" w:lineRule="auto"/>
        <w:ind w:left="0" w:firstLine="709"/>
        <w:jc w:val="both"/>
        <w:rPr>
          <w:b/>
          <w:spacing w:val="-6"/>
          <w:szCs w:val="28"/>
        </w:rPr>
      </w:pPr>
      <w:r>
        <w:rPr>
          <w:szCs w:val="28"/>
        </w:rPr>
        <w:t>Закупка</w:t>
      </w:r>
      <w:r w:rsidR="00D2582E" w:rsidRPr="005C0EFF">
        <w:rPr>
          <w:szCs w:val="28"/>
        </w:rPr>
        <w:t xml:space="preserve"> </w:t>
      </w:r>
      <w:r w:rsidR="00D06253" w:rsidRPr="005C0EFF">
        <w:rPr>
          <w:szCs w:val="28"/>
        </w:rPr>
        <w:t xml:space="preserve">проводится </w:t>
      </w:r>
      <w:r w:rsidR="00D2582E" w:rsidRPr="005C0EFF">
        <w:rPr>
          <w:szCs w:val="28"/>
        </w:rPr>
        <w:t>в соответствии с Едины</w:t>
      </w:r>
      <w:r w:rsidR="00D06253">
        <w:rPr>
          <w:szCs w:val="28"/>
        </w:rPr>
        <w:t>м</w:t>
      </w:r>
      <w:r w:rsidR="00D2582E" w:rsidRPr="005C0EFF">
        <w:rPr>
          <w:szCs w:val="28"/>
        </w:rPr>
        <w:t xml:space="preserve"> </w:t>
      </w:r>
      <w:r w:rsidR="00D2582E" w:rsidRPr="005C0EFF">
        <w:rPr>
          <w:rFonts w:eastAsia="Times New Roman"/>
          <w:szCs w:val="28"/>
          <w:lang w:eastAsia="ru-RU"/>
        </w:rPr>
        <w:t>отраслев</w:t>
      </w:r>
      <w:r w:rsidR="00D06253">
        <w:rPr>
          <w:rFonts w:eastAsia="Times New Roman"/>
          <w:szCs w:val="28"/>
          <w:lang w:eastAsia="ru-RU"/>
        </w:rPr>
        <w:t>ым</w:t>
      </w:r>
      <w:r w:rsidR="00D2582E" w:rsidRPr="005C0EFF">
        <w:rPr>
          <w:szCs w:val="28"/>
        </w:rPr>
        <w:t xml:space="preserve"> стандарт</w:t>
      </w:r>
      <w:r w:rsidR="00D06253">
        <w:rPr>
          <w:szCs w:val="28"/>
        </w:rPr>
        <w:t>ом</w:t>
      </w:r>
      <w:r w:rsidR="00D2582E" w:rsidRPr="005C0EFF">
        <w:rPr>
          <w:szCs w:val="28"/>
        </w:rPr>
        <w:t xml:space="preserve"> закупок (Положение</w:t>
      </w:r>
      <w:r w:rsidR="00D06253">
        <w:rPr>
          <w:szCs w:val="28"/>
        </w:rPr>
        <w:t>м</w:t>
      </w:r>
      <w:r w:rsidR="00D2582E" w:rsidRPr="005C0EFF">
        <w:rPr>
          <w:szCs w:val="28"/>
        </w:rPr>
        <w:t xml:space="preserve"> о закупке) </w:t>
      </w:r>
      <w:r w:rsidR="00572183" w:rsidRPr="005C0EFF">
        <w:rPr>
          <w:szCs w:val="28"/>
        </w:rPr>
        <w:t>Государственной корпорации по атомной энергии «Росатом» с изменениями, утвержденными решением наблюдательного совета Госкорпорации «Росатом»</w:t>
      </w:r>
      <w:r w:rsidR="00572183" w:rsidRPr="005C0EFF">
        <w:t xml:space="preserve"> </w:t>
      </w:r>
      <w:r w:rsidR="00572183" w:rsidRPr="00FF2D93">
        <w:rPr>
          <w:szCs w:val="28"/>
        </w:rPr>
        <w:t>(</w:t>
      </w:r>
      <w:r w:rsidR="00572183" w:rsidRPr="000A7354">
        <w:rPr>
          <w:szCs w:val="28"/>
        </w:rPr>
        <w:t>протокол от 29.04.2015 №72</w:t>
      </w:r>
      <w:r w:rsidR="008156A7">
        <w:rPr>
          <w:szCs w:val="28"/>
        </w:rPr>
        <w:t>, далее - Стандарт</w:t>
      </w:r>
      <w:r w:rsidR="00572183">
        <w:rPr>
          <w:szCs w:val="28"/>
        </w:rPr>
        <w:t>)</w:t>
      </w:r>
      <w:r w:rsidR="00D06253" w:rsidRPr="00572183">
        <w:rPr>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72183">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D3198E">
      <w:pPr>
        <w:pStyle w:val="afff"/>
        <w:numPr>
          <w:ilvl w:val="0"/>
          <w:numId w:val="20"/>
        </w:numPr>
        <w:tabs>
          <w:tab w:val="left" w:pos="0"/>
          <w:tab w:val="left" w:pos="1134"/>
        </w:tabs>
        <w:spacing w:after="0" w:line="240" w:lineRule="auto"/>
        <w:ind w:left="0" w:firstLine="709"/>
        <w:jc w:val="both"/>
        <w:rPr>
          <w:b/>
          <w:spacing w:val="-6"/>
          <w:szCs w:val="28"/>
        </w:rPr>
      </w:pPr>
      <w:r w:rsidRPr="005C0EFF">
        <w:rPr>
          <w:szCs w:val="28"/>
        </w:rPr>
        <w:t>Предмет</w:t>
      </w:r>
      <w:r w:rsidRPr="005C0EFF">
        <w:rPr>
          <w:spacing w:val="-6"/>
          <w:szCs w:val="28"/>
        </w:rPr>
        <w:t xml:space="preserve"> </w:t>
      </w:r>
      <w:r w:rsidR="00BA3C22">
        <w:rPr>
          <w:spacing w:val="-6"/>
          <w:szCs w:val="28"/>
        </w:rPr>
        <w:t>закупки</w:t>
      </w:r>
      <w:r w:rsidRPr="005C0EFF">
        <w:rPr>
          <w:spacing w:val="-6"/>
          <w:szCs w:val="28"/>
        </w:rPr>
        <w:t>: право заключения договора на</w:t>
      </w:r>
      <w:r w:rsidR="00572183" w:rsidRPr="00572183">
        <w:t xml:space="preserve"> </w:t>
      </w:r>
      <w:r w:rsidR="00572183" w:rsidRPr="00572183">
        <w:rPr>
          <w:spacing w:val="-6"/>
          <w:szCs w:val="28"/>
        </w:rPr>
        <w:t>выполнение работ по ремонту здания изотопного комплекса базы ОАО «В/О «Изотоп»</w:t>
      </w:r>
      <w:r w:rsidRPr="005C0EFF">
        <w:rPr>
          <w:spacing w:val="-6"/>
          <w:szCs w:val="28"/>
        </w:rPr>
        <w:t>.</w:t>
      </w:r>
    </w:p>
    <w:p w:rsidR="00805445" w:rsidRPr="005C0EFF" w:rsidRDefault="00805445" w:rsidP="005C0EFF">
      <w:pPr>
        <w:tabs>
          <w:tab w:val="left" w:pos="1134"/>
        </w:tabs>
        <w:ind w:left="709"/>
        <w:contextualSpacing/>
        <w:jc w:val="both"/>
        <w:rPr>
          <w:b/>
          <w:spacing w:val="-6"/>
          <w:sz w:val="28"/>
          <w:szCs w:val="28"/>
        </w:rPr>
      </w:pPr>
    </w:p>
    <w:p w:rsidR="00572183" w:rsidRPr="005C0EFF" w:rsidRDefault="008F7715" w:rsidP="00D3198E">
      <w:pPr>
        <w:pStyle w:val="afff"/>
        <w:numPr>
          <w:ilvl w:val="0"/>
          <w:numId w:val="20"/>
        </w:numPr>
        <w:tabs>
          <w:tab w:val="left" w:pos="0"/>
          <w:tab w:val="left" w:pos="1134"/>
        </w:tabs>
        <w:spacing w:after="0" w:line="240" w:lineRule="auto"/>
        <w:ind w:left="0" w:firstLine="709"/>
        <w:jc w:val="both"/>
        <w:rPr>
          <w:b/>
          <w:i/>
        </w:rPr>
      </w:pPr>
      <w:r w:rsidRPr="005C0EFF">
        <w:rPr>
          <w:szCs w:val="28"/>
        </w:rPr>
        <w:t>Заказчик</w:t>
      </w:r>
      <w:r w:rsidRPr="00572183">
        <w:rPr>
          <w:szCs w:val="28"/>
        </w:rPr>
        <w:t xml:space="preserve">, являющийся Организатором </w:t>
      </w:r>
      <w:r w:rsidR="00BA3C22" w:rsidRPr="00572183">
        <w:rPr>
          <w:szCs w:val="28"/>
        </w:rPr>
        <w:t>закупки</w:t>
      </w:r>
      <w:r w:rsidRPr="00572183">
        <w:rPr>
          <w:szCs w:val="28"/>
        </w:rPr>
        <w:t>:</w:t>
      </w:r>
      <w:r w:rsidRPr="005C0EFF">
        <w:rPr>
          <w:b/>
          <w:spacing w:val="-6"/>
          <w:szCs w:val="28"/>
        </w:rPr>
        <w:t xml:space="preserve"> </w:t>
      </w:r>
      <w:r w:rsidR="00572183">
        <w:rPr>
          <w:spacing w:val="-6"/>
          <w:szCs w:val="28"/>
        </w:rPr>
        <w:t>Открытое акционерное общество «Всерегиональное Объединение «Изотоп»</w:t>
      </w:r>
      <w:r w:rsidR="00572183" w:rsidRPr="005C0EFF">
        <w:rPr>
          <w:spacing w:val="-6"/>
          <w:szCs w:val="28"/>
        </w:rPr>
        <w:t xml:space="preserve">» </w:t>
      </w:r>
    </w:p>
    <w:p w:rsidR="00572183" w:rsidRPr="005C0EFF" w:rsidRDefault="00572183" w:rsidP="00572183">
      <w:pPr>
        <w:ind w:firstLine="709"/>
        <w:rPr>
          <w:sz w:val="28"/>
          <w:szCs w:val="28"/>
        </w:rPr>
      </w:pPr>
      <w:r w:rsidRPr="005C0EFF">
        <w:rPr>
          <w:sz w:val="28"/>
          <w:szCs w:val="28"/>
        </w:rPr>
        <w:t xml:space="preserve">Место нахождения: </w:t>
      </w:r>
      <w:r>
        <w:rPr>
          <w:sz w:val="28"/>
          <w:szCs w:val="28"/>
        </w:rPr>
        <w:t>г. Москва, ул. Погодинская, д. 22</w:t>
      </w:r>
    </w:p>
    <w:p w:rsidR="00572183" w:rsidRPr="005C0EFF" w:rsidRDefault="00572183" w:rsidP="00572183">
      <w:pPr>
        <w:ind w:firstLine="709"/>
        <w:rPr>
          <w:sz w:val="28"/>
          <w:szCs w:val="28"/>
        </w:rPr>
      </w:pPr>
      <w:r w:rsidRPr="005C0EFF">
        <w:rPr>
          <w:sz w:val="28"/>
          <w:szCs w:val="28"/>
        </w:rPr>
        <w:t xml:space="preserve">Почтовый адрес: </w:t>
      </w:r>
      <w:r>
        <w:rPr>
          <w:sz w:val="28"/>
          <w:szCs w:val="28"/>
        </w:rPr>
        <w:t>119435, г. Москва, ул. Погодинская, д. 22</w:t>
      </w:r>
    </w:p>
    <w:p w:rsidR="00572183" w:rsidRPr="005C0EFF" w:rsidRDefault="00572183" w:rsidP="00572183">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8-495-981-96-16/8-499-245-24-92; </w:t>
      </w:r>
      <w:r>
        <w:rPr>
          <w:sz w:val="28"/>
          <w:szCs w:val="28"/>
          <w:lang w:val="en-US"/>
        </w:rPr>
        <w:t>OtdZakupok</w:t>
      </w:r>
      <w:r>
        <w:rPr>
          <w:sz w:val="28"/>
          <w:szCs w:val="28"/>
        </w:rPr>
        <w:t>@ isotop.ru</w:t>
      </w:r>
    </w:p>
    <w:p w:rsidR="00572183" w:rsidRPr="005C0EFF" w:rsidRDefault="00572183" w:rsidP="00572183">
      <w:pPr>
        <w:tabs>
          <w:tab w:val="left" w:pos="1134"/>
        </w:tabs>
        <w:ind w:firstLine="709"/>
        <w:contextualSpacing/>
        <w:rPr>
          <w:sz w:val="28"/>
          <w:szCs w:val="28"/>
        </w:rPr>
      </w:pPr>
      <w:r w:rsidRPr="005C0EFF">
        <w:rPr>
          <w:sz w:val="28"/>
          <w:szCs w:val="28"/>
        </w:rPr>
        <w:t xml:space="preserve">Контактное лицо: </w:t>
      </w:r>
      <w:r>
        <w:rPr>
          <w:sz w:val="28"/>
          <w:szCs w:val="28"/>
        </w:rPr>
        <w:t xml:space="preserve">Ситникова Анна Владимировна; 8-495-981-96-16/8-499-245-24-92; </w:t>
      </w:r>
      <w:r>
        <w:rPr>
          <w:sz w:val="28"/>
          <w:szCs w:val="28"/>
          <w:lang w:val="en-US"/>
        </w:rPr>
        <w:t>OtdZakupok</w:t>
      </w:r>
      <w:r>
        <w:rPr>
          <w:sz w:val="28"/>
          <w:szCs w:val="28"/>
        </w:rPr>
        <w:t>@isotop.ru</w:t>
      </w:r>
    </w:p>
    <w:p w:rsidR="00805445" w:rsidRDefault="00805445" w:rsidP="005C0EFF">
      <w:pPr>
        <w:tabs>
          <w:tab w:val="left" w:pos="1134"/>
        </w:tabs>
        <w:ind w:firstLine="709"/>
        <w:contextualSpacing/>
        <w:rPr>
          <w:sz w:val="28"/>
          <w:szCs w:val="28"/>
        </w:rPr>
      </w:pPr>
    </w:p>
    <w:p w:rsidR="00262DBF" w:rsidRPr="00EC5CDB" w:rsidRDefault="00262DBF" w:rsidP="00D3198E">
      <w:pPr>
        <w:pStyle w:val="afff"/>
        <w:numPr>
          <w:ilvl w:val="0"/>
          <w:numId w:val="20"/>
        </w:numPr>
        <w:tabs>
          <w:tab w:val="left" w:pos="0"/>
          <w:tab w:val="left" w:pos="1134"/>
        </w:tabs>
        <w:spacing w:after="0" w:line="240" w:lineRule="auto"/>
        <w:ind w:left="0" w:firstLine="709"/>
        <w:jc w:val="both"/>
        <w:rPr>
          <w:szCs w:val="28"/>
        </w:rPr>
      </w:pPr>
      <w:r w:rsidRPr="00EC5CDB">
        <w:rPr>
          <w:szCs w:val="28"/>
        </w:rPr>
        <w:t xml:space="preserve">Количество лотов: </w:t>
      </w:r>
      <w:r w:rsidR="00572183">
        <w:rPr>
          <w:szCs w:val="28"/>
        </w:rPr>
        <w:t>1</w:t>
      </w:r>
      <w:r w:rsidRPr="00EC5CDB">
        <w:rPr>
          <w:szCs w:val="28"/>
        </w:rPr>
        <w:t xml:space="preserve"> (</w:t>
      </w:r>
      <w:r w:rsidR="00572183">
        <w:rPr>
          <w:szCs w:val="28"/>
        </w:rPr>
        <w:t>один</w:t>
      </w:r>
      <w:r w:rsidRPr="00EC5CDB">
        <w:rPr>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D3198E">
      <w:pPr>
        <w:pStyle w:val="afff"/>
        <w:numPr>
          <w:ilvl w:val="0"/>
          <w:numId w:val="20"/>
        </w:numPr>
        <w:tabs>
          <w:tab w:val="left" w:pos="0"/>
          <w:tab w:val="left" w:pos="1134"/>
        </w:tabs>
        <w:spacing w:after="0" w:line="240" w:lineRule="auto"/>
        <w:ind w:left="0" w:firstLine="709"/>
        <w:jc w:val="both"/>
        <w:rPr>
          <w:szCs w:val="28"/>
        </w:rPr>
      </w:pPr>
      <w:r w:rsidRPr="005C0EFF">
        <w:rPr>
          <w:szCs w:val="28"/>
        </w:rPr>
        <w:t xml:space="preserve">Предмет договора: </w:t>
      </w:r>
      <w:r w:rsidR="00572183" w:rsidRPr="00572183">
        <w:rPr>
          <w:spacing w:val="-6"/>
          <w:szCs w:val="28"/>
        </w:rPr>
        <w:t>выполнение работ по ремонту здания изотопного комплекса базы ОАО «В/О «Изотоп»</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572183">
        <w:rPr>
          <w:sz w:val="28"/>
          <w:szCs w:val="28"/>
        </w:rPr>
        <w:t>работ</w:t>
      </w:r>
      <w:r w:rsidRPr="005C0EFF">
        <w:rPr>
          <w:sz w:val="28"/>
          <w:szCs w:val="28"/>
        </w:rPr>
        <w:t>:</w:t>
      </w:r>
      <w:r w:rsidR="00572183" w:rsidRPr="00572183">
        <w:t xml:space="preserve"> </w:t>
      </w:r>
      <w:r w:rsidR="00572183" w:rsidRPr="00572183">
        <w:rPr>
          <w:sz w:val="28"/>
          <w:szCs w:val="28"/>
        </w:rPr>
        <w:t>в течение 100 (ста) календарных дней с момента заключения Договора.</w:t>
      </w:r>
      <w:r w:rsidR="00572183">
        <w:rPr>
          <w:sz w:val="28"/>
          <w:szCs w:val="28"/>
        </w:rPr>
        <w:t xml:space="preserve"> </w:t>
      </w:r>
      <w:r w:rsidR="00365072">
        <w:rPr>
          <w:sz w:val="28"/>
          <w:szCs w:val="28"/>
        </w:rPr>
        <w:t xml:space="preserve">Работы выполняются в </w:t>
      </w:r>
      <w:r w:rsidR="00365072" w:rsidRPr="00365072">
        <w:rPr>
          <w:sz w:val="28"/>
          <w:szCs w:val="28"/>
        </w:rPr>
        <w:t>будние дни с 08:00 до 16:00. Сверхурочные, а также работы в выходные и праздничные дни допускаются в исключительных случаях по согласованию сторон в установленном Заказчиком порядке</w:t>
      </w:r>
      <w:r w:rsidR="00365072">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00BA3C22" w:rsidRPr="00572183">
        <w:rPr>
          <w:sz w:val="28"/>
          <w:szCs w:val="28"/>
        </w:rPr>
        <w:t>работ</w:t>
      </w:r>
      <w:r w:rsidRPr="005C0EFF">
        <w:rPr>
          <w:sz w:val="28"/>
          <w:szCs w:val="28"/>
        </w:rPr>
        <w:t>:</w:t>
      </w:r>
      <w:r w:rsidR="00572183">
        <w:rPr>
          <w:sz w:val="28"/>
          <w:szCs w:val="28"/>
        </w:rPr>
        <w:t xml:space="preserve"> </w:t>
      </w:r>
      <w:r w:rsidR="00572183" w:rsidRPr="006A27ED">
        <w:rPr>
          <w:sz w:val="28"/>
          <w:szCs w:val="28"/>
        </w:rPr>
        <w:t xml:space="preserve">Московская область, </w:t>
      </w:r>
      <w:r w:rsidR="00572183">
        <w:rPr>
          <w:sz w:val="28"/>
          <w:szCs w:val="28"/>
        </w:rPr>
        <w:t>г.Старая Купавна, ул.Советская, д.2.</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BA3C22" w:rsidRPr="00572183">
        <w:rPr>
          <w:sz w:val="28"/>
          <w:szCs w:val="28"/>
        </w:rPr>
        <w:t>работ</w:t>
      </w:r>
      <w:r w:rsidRPr="005C0EFF">
        <w:rPr>
          <w:sz w:val="28"/>
          <w:szCs w:val="28"/>
        </w:rPr>
        <w:t>:</w:t>
      </w:r>
      <w:r w:rsidRPr="00572183">
        <w:rPr>
          <w:sz w:val="28"/>
          <w:szCs w:val="28"/>
        </w:rPr>
        <w:t xml:space="preserve"> </w:t>
      </w:r>
      <w:r w:rsidRPr="00EC5CDB">
        <w:rPr>
          <w:sz w:val="28"/>
          <w:szCs w:val="28"/>
        </w:rPr>
        <w:t>все необходимые сведения приведены в</w:t>
      </w:r>
      <w:r>
        <w:rPr>
          <w:sz w:val="28"/>
          <w:szCs w:val="28"/>
        </w:rPr>
        <w:t> </w:t>
      </w:r>
      <w:r w:rsidR="00572183">
        <w:rPr>
          <w:sz w:val="28"/>
          <w:szCs w:val="28"/>
        </w:rPr>
        <w:t xml:space="preserve">Части 3 «Проект договора» и Части 4 «Техническая часть» </w:t>
      </w:r>
      <w:r w:rsidR="00BA3C22">
        <w:rPr>
          <w:sz w:val="28"/>
          <w:szCs w:val="28"/>
        </w:rPr>
        <w:t>закупочной</w:t>
      </w:r>
      <w:r w:rsidRPr="00EC5CDB">
        <w:rPr>
          <w:sz w:val="28"/>
          <w:szCs w:val="28"/>
        </w:rPr>
        <w:t xml:space="preserve"> документации.</w:t>
      </w:r>
    </w:p>
    <w:p w:rsidR="000129E6" w:rsidRPr="00572183" w:rsidRDefault="000129E6"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572183">
        <w:rPr>
          <w:sz w:val="28"/>
          <w:szCs w:val="28"/>
        </w:rPr>
        <w:t>работ</w:t>
      </w:r>
      <w:r w:rsidRPr="00572183">
        <w:rPr>
          <w:sz w:val="28"/>
          <w:szCs w:val="28"/>
        </w:rPr>
        <w:t xml:space="preserve"> не допускается.</w:t>
      </w:r>
    </w:p>
    <w:p w:rsidR="00805445" w:rsidRPr="00572183" w:rsidRDefault="00805445" w:rsidP="005C0EFF">
      <w:pPr>
        <w:tabs>
          <w:tab w:val="left" w:pos="1134"/>
        </w:tabs>
        <w:ind w:firstLine="709"/>
        <w:contextualSpacing/>
        <w:jc w:val="both"/>
        <w:rPr>
          <w:sz w:val="28"/>
          <w:szCs w:val="28"/>
        </w:rPr>
      </w:pPr>
    </w:p>
    <w:p w:rsidR="005D6E3F" w:rsidRDefault="004B3019" w:rsidP="00D3198E">
      <w:pPr>
        <w:pStyle w:val="afff"/>
        <w:numPr>
          <w:ilvl w:val="0"/>
          <w:numId w:val="20"/>
        </w:numPr>
        <w:tabs>
          <w:tab w:val="left" w:pos="0"/>
          <w:tab w:val="left" w:pos="1134"/>
        </w:tabs>
        <w:spacing w:after="0" w:line="240" w:lineRule="auto"/>
        <w:ind w:left="0" w:firstLine="709"/>
        <w:jc w:val="both"/>
        <w:rPr>
          <w:szCs w:val="28"/>
        </w:rPr>
      </w:pPr>
      <w:r w:rsidRPr="005C0EFF">
        <w:rPr>
          <w:szCs w:val="28"/>
        </w:rPr>
        <w:t>Условия оплаты</w:t>
      </w:r>
      <w:r w:rsidR="00572183">
        <w:rPr>
          <w:szCs w:val="28"/>
        </w:rPr>
        <w:t>: з</w:t>
      </w:r>
      <w:r w:rsidR="00572183" w:rsidRPr="00572183">
        <w:rPr>
          <w:szCs w:val="28"/>
        </w:rPr>
        <w:t xml:space="preserve">аказчик ежемесячно в течение 10 банковских дней с даты подписания </w:t>
      </w:r>
      <w:r w:rsidR="0079207D">
        <w:rPr>
          <w:szCs w:val="28"/>
        </w:rPr>
        <w:t>с</w:t>
      </w:r>
      <w:r w:rsidR="00572183" w:rsidRPr="00572183">
        <w:rPr>
          <w:szCs w:val="28"/>
        </w:rPr>
        <w:t>торонами акта по форме № КС-2 и справки по форме № КС-3</w:t>
      </w:r>
      <w:r w:rsidR="008156A7">
        <w:rPr>
          <w:szCs w:val="28"/>
        </w:rPr>
        <w:t xml:space="preserve"> </w:t>
      </w:r>
      <w:r w:rsidR="00572183" w:rsidRPr="00572183">
        <w:rPr>
          <w:szCs w:val="28"/>
        </w:rPr>
        <w:t>осуществляет оплату</w:t>
      </w:r>
      <w:r w:rsidR="0079207D">
        <w:rPr>
          <w:szCs w:val="28"/>
        </w:rPr>
        <w:t xml:space="preserve"> п</w:t>
      </w:r>
      <w:r w:rsidR="00572183" w:rsidRPr="00572183">
        <w:rPr>
          <w:szCs w:val="28"/>
        </w:rPr>
        <w:t xml:space="preserve">одрядчику выполненных по </w:t>
      </w:r>
      <w:r w:rsidR="0079207D">
        <w:rPr>
          <w:szCs w:val="28"/>
        </w:rPr>
        <w:t>д</w:t>
      </w:r>
      <w:r w:rsidR="00572183" w:rsidRPr="00572183">
        <w:rPr>
          <w:szCs w:val="28"/>
        </w:rPr>
        <w:t xml:space="preserve">оговору работ в пределах </w:t>
      </w:r>
      <w:r w:rsidR="0079207D">
        <w:rPr>
          <w:szCs w:val="28"/>
        </w:rPr>
        <w:t>ц</w:t>
      </w:r>
      <w:r w:rsidR="00572183" w:rsidRPr="00572183">
        <w:rPr>
          <w:szCs w:val="28"/>
        </w:rPr>
        <w:t xml:space="preserve">ены </w:t>
      </w:r>
      <w:r w:rsidR="0079207D">
        <w:rPr>
          <w:szCs w:val="28"/>
        </w:rPr>
        <w:t>д</w:t>
      </w:r>
      <w:r w:rsidR="00572183" w:rsidRPr="00572183">
        <w:rPr>
          <w:szCs w:val="28"/>
        </w:rPr>
        <w:t xml:space="preserve">оговора до окончательного расчета </w:t>
      </w:r>
      <w:r w:rsidR="0079207D">
        <w:rPr>
          <w:szCs w:val="28"/>
        </w:rPr>
        <w:t>с</w:t>
      </w:r>
      <w:r w:rsidR="00572183" w:rsidRPr="00572183">
        <w:rPr>
          <w:szCs w:val="28"/>
        </w:rPr>
        <w:t xml:space="preserve">торон по </w:t>
      </w:r>
      <w:r w:rsidR="0079207D">
        <w:rPr>
          <w:szCs w:val="28"/>
        </w:rPr>
        <w:t>д</w:t>
      </w:r>
      <w:r w:rsidR="00572183" w:rsidRPr="00572183">
        <w:rPr>
          <w:szCs w:val="28"/>
        </w:rPr>
        <w:t xml:space="preserve">оговору.  Окончательный расчет за выполненные работы по </w:t>
      </w:r>
      <w:r w:rsidR="0079207D">
        <w:rPr>
          <w:szCs w:val="28"/>
        </w:rPr>
        <w:t>д</w:t>
      </w:r>
      <w:r w:rsidR="00572183" w:rsidRPr="00572183">
        <w:rPr>
          <w:szCs w:val="28"/>
        </w:rPr>
        <w:t xml:space="preserve">оговору производится </w:t>
      </w:r>
      <w:r w:rsidR="0079207D">
        <w:rPr>
          <w:szCs w:val="28"/>
        </w:rPr>
        <w:t>з</w:t>
      </w:r>
      <w:r w:rsidR="00572183" w:rsidRPr="00572183">
        <w:rPr>
          <w:szCs w:val="28"/>
        </w:rPr>
        <w:t xml:space="preserve">аказчиком не позднее 15 календарных дней с даты утверждения </w:t>
      </w:r>
      <w:r w:rsidR="0079207D">
        <w:rPr>
          <w:szCs w:val="28"/>
        </w:rPr>
        <w:t>с</w:t>
      </w:r>
      <w:r w:rsidR="00572183" w:rsidRPr="00572183">
        <w:rPr>
          <w:szCs w:val="28"/>
        </w:rPr>
        <w:t xml:space="preserve">торонами </w:t>
      </w:r>
      <w:r w:rsidR="0079207D">
        <w:rPr>
          <w:szCs w:val="28"/>
        </w:rPr>
        <w:t>а</w:t>
      </w:r>
      <w:r w:rsidR="00572183" w:rsidRPr="00572183">
        <w:rPr>
          <w:szCs w:val="28"/>
        </w:rPr>
        <w:t>кта приемки Объекта ремонта.</w:t>
      </w:r>
    </w:p>
    <w:p w:rsidR="001E07FF" w:rsidRDefault="004B3019" w:rsidP="00707D4E">
      <w:pPr>
        <w:ind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156A7">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9A5D9A" w:rsidRPr="009A5D9A" w:rsidRDefault="007A7615" w:rsidP="009A5D9A">
      <w:pPr>
        <w:pStyle w:val="afff"/>
        <w:numPr>
          <w:ilvl w:val="0"/>
          <w:numId w:val="20"/>
        </w:numPr>
        <w:tabs>
          <w:tab w:val="left" w:pos="0"/>
          <w:tab w:val="left" w:pos="1134"/>
        </w:tabs>
        <w:spacing w:after="0" w:line="240" w:lineRule="auto"/>
        <w:ind w:left="0" w:firstLine="709"/>
        <w:jc w:val="both"/>
        <w:rPr>
          <w:b/>
          <w:i/>
          <w:szCs w:val="24"/>
        </w:rPr>
      </w:pPr>
      <w:r w:rsidRPr="005C0EFF">
        <w:rPr>
          <w:szCs w:val="28"/>
        </w:rPr>
        <w:t xml:space="preserve">Начальная (максимальная) цена договора: </w:t>
      </w:r>
    </w:p>
    <w:p w:rsidR="004456D3" w:rsidRPr="009A5D9A" w:rsidRDefault="004456D3" w:rsidP="003100FA">
      <w:pPr>
        <w:pStyle w:val="afff"/>
        <w:tabs>
          <w:tab w:val="left" w:pos="0"/>
          <w:tab w:val="left" w:pos="1134"/>
        </w:tabs>
        <w:spacing w:after="0" w:line="240" w:lineRule="auto"/>
        <w:ind w:left="0" w:firstLine="709"/>
        <w:jc w:val="both"/>
        <w:rPr>
          <w:szCs w:val="28"/>
        </w:rPr>
      </w:pPr>
      <w:r w:rsidRPr="009A5D9A">
        <w:rPr>
          <w:szCs w:val="28"/>
        </w:rPr>
        <w:t xml:space="preserve">в базисном уровне цен </w:t>
      </w:r>
      <w:r w:rsidR="009A5D9A" w:rsidRPr="009A5D9A">
        <w:rPr>
          <w:szCs w:val="28"/>
        </w:rPr>
        <w:t>2001</w:t>
      </w:r>
      <w:r w:rsidRPr="009A5D9A">
        <w:rPr>
          <w:szCs w:val="28"/>
        </w:rPr>
        <w:t xml:space="preserve"> года: </w:t>
      </w:r>
      <w:r w:rsidR="009A5D9A" w:rsidRPr="009A5D9A">
        <w:rPr>
          <w:szCs w:val="28"/>
        </w:rPr>
        <w:t>3</w:t>
      </w:r>
      <w:r w:rsidR="009A5D9A">
        <w:rPr>
          <w:szCs w:val="28"/>
          <w:lang w:val="en-US"/>
        </w:rPr>
        <w:t> </w:t>
      </w:r>
      <w:r w:rsidR="009A5D9A" w:rsidRPr="009A5D9A">
        <w:rPr>
          <w:szCs w:val="28"/>
        </w:rPr>
        <w:t>698</w:t>
      </w:r>
      <w:r w:rsidR="009A5D9A">
        <w:rPr>
          <w:szCs w:val="28"/>
          <w:lang w:val="en-US"/>
        </w:rPr>
        <w:t> </w:t>
      </w:r>
      <w:r w:rsidR="009A5D9A" w:rsidRPr="009A5D9A">
        <w:rPr>
          <w:szCs w:val="28"/>
        </w:rPr>
        <w:t>395 (</w:t>
      </w:r>
      <w:r w:rsidR="009A5D9A">
        <w:rPr>
          <w:szCs w:val="28"/>
        </w:rPr>
        <w:t>три миллиона шестьсот</w:t>
      </w:r>
      <w:r w:rsidR="003100FA">
        <w:rPr>
          <w:szCs w:val="28"/>
        </w:rPr>
        <w:t xml:space="preserve"> девяносто восемь тысяч триста девяносто пять) рублей </w:t>
      </w:r>
      <w:r w:rsidR="009A5D9A" w:rsidRPr="009A5D9A">
        <w:rPr>
          <w:szCs w:val="28"/>
        </w:rPr>
        <w:t>40</w:t>
      </w:r>
      <w:r w:rsidRPr="009A5D9A">
        <w:rPr>
          <w:szCs w:val="28"/>
        </w:rPr>
        <w:t xml:space="preserve"> </w:t>
      </w:r>
      <w:r w:rsidR="003100FA">
        <w:rPr>
          <w:szCs w:val="28"/>
        </w:rPr>
        <w:t>копеек без НДС</w:t>
      </w:r>
      <w:r w:rsidRPr="009A5D9A">
        <w:rPr>
          <w:szCs w:val="28"/>
        </w:rPr>
        <w:t>;</w:t>
      </w:r>
    </w:p>
    <w:p w:rsidR="004456D3" w:rsidRPr="00707D4E" w:rsidRDefault="004456D3" w:rsidP="00707D4E">
      <w:pPr>
        <w:pStyle w:val="38"/>
        <w:tabs>
          <w:tab w:val="clear" w:pos="1307"/>
        </w:tabs>
        <w:ind w:left="0" w:firstLine="709"/>
        <w:rPr>
          <w:rFonts w:eastAsia="Calibri"/>
          <w:sz w:val="28"/>
          <w:szCs w:val="28"/>
          <w:lang w:eastAsia="en-US"/>
        </w:rPr>
      </w:pPr>
      <w:r w:rsidRPr="009A5D9A">
        <w:rPr>
          <w:sz w:val="28"/>
          <w:szCs w:val="28"/>
        </w:rPr>
        <w:t xml:space="preserve">в текущем уровне цен: </w:t>
      </w:r>
      <w:r w:rsidR="003100FA">
        <w:rPr>
          <w:sz w:val="28"/>
          <w:szCs w:val="28"/>
        </w:rPr>
        <w:t xml:space="preserve">17 553 704 (семнадцать миллионов </w:t>
      </w:r>
      <w:r w:rsidR="003100FA" w:rsidRPr="00707D4E">
        <w:rPr>
          <w:rFonts w:eastAsia="Calibri"/>
          <w:sz w:val="28"/>
          <w:szCs w:val="28"/>
          <w:lang w:eastAsia="en-US"/>
        </w:rPr>
        <w:t>пятьсот пятьдесят три тысячи семьсот четыре)</w:t>
      </w:r>
      <w:r w:rsidRPr="00707D4E">
        <w:rPr>
          <w:rFonts w:eastAsia="Calibri"/>
          <w:sz w:val="28"/>
          <w:szCs w:val="28"/>
          <w:lang w:eastAsia="en-US"/>
        </w:rPr>
        <w:t xml:space="preserve"> руб</w:t>
      </w:r>
      <w:r w:rsidR="003100FA" w:rsidRPr="00707D4E">
        <w:rPr>
          <w:rFonts w:eastAsia="Calibri"/>
          <w:sz w:val="28"/>
          <w:szCs w:val="28"/>
          <w:lang w:eastAsia="en-US"/>
        </w:rPr>
        <w:t>ля 10 копеек, включая</w:t>
      </w:r>
      <w:r w:rsidRPr="00707D4E">
        <w:rPr>
          <w:rFonts w:eastAsia="Calibri"/>
          <w:sz w:val="28"/>
          <w:szCs w:val="28"/>
          <w:lang w:eastAsia="en-US"/>
        </w:rPr>
        <w:t xml:space="preserve"> НДС</w:t>
      </w:r>
      <w:r w:rsidR="003100FA" w:rsidRPr="00707D4E">
        <w:rPr>
          <w:rFonts w:eastAsia="Calibri"/>
          <w:sz w:val="28"/>
          <w:szCs w:val="28"/>
          <w:lang w:eastAsia="en-US"/>
        </w:rPr>
        <w:t xml:space="preserve"> 18% в размере 2 677 683 (два миллиона шестьсот семьдесят семь тысяч шестьсот восемьдесят три) рубля 68 копеек.</w:t>
      </w:r>
    </w:p>
    <w:p w:rsidR="003100FA" w:rsidRDefault="003100FA" w:rsidP="002C28C4">
      <w:pPr>
        <w:pStyle w:val="afff"/>
        <w:tabs>
          <w:tab w:val="left" w:pos="0"/>
          <w:tab w:val="left" w:pos="1134"/>
        </w:tabs>
        <w:spacing w:after="0" w:line="240" w:lineRule="auto"/>
        <w:ind w:left="0" w:firstLine="709"/>
        <w:jc w:val="both"/>
        <w:rPr>
          <w:szCs w:val="28"/>
        </w:rPr>
      </w:pPr>
      <w:r w:rsidRPr="005C0EFF">
        <w:rPr>
          <w:szCs w:val="28"/>
        </w:rPr>
        <w:t xml:space="preserve">Начальная (максимальная) цена договора: </w:t>
      </w:r>
      <w:r>
        <w:rPr>
          <w:szCs w:val="28"/>
        </w:rPr>
        <w:t>14 876 020 (четырнадцать миллионов восемьсот семьдесят шесть тысяч двадцать)</w:t>
      </w:r>
      <w:r w:rsidRPr="009A5D9A">
        <w:rPr>
          <w:szCs w:val="28"/>
        </w:rPr>
        <w:t xml:space="preserve"> руб</w:t>
      </w:r>
      <w:r>
        <w:rPr>
          <w:szCs w:val="28"/>
        </w:rPr>
        <w:t>лей 42 копейки без</w:t>
      </w:r>
      <w:r w:rsidRPr="009A5D9A">
        <w:rPr>
          <w:szCs w:val="28"/>
        </w:rPr>
        <w:t xml:space="preserve"> НДС</w:t>
      </w:r>
      <w:r w:rsidR="002C28C4">
        <w:rPr>
          <w:szCs w:val="28"/>
        </w:rPr>
        <w:t>.</w:t>
      </w:r>
    </w:p>
    <w:p w:rsidR="002C28C4" w:rsidRPr="009A5D9A" w:rsidRDefault="002C28C4" w:rsidP="002C28C4">
      <w:pPr>
        <w:pStyle w:val="afff"/>
        <w:tabs>
          <w:tab w:val="left" w:pos="0"/>
          <w:tab w:val="left" w:pos="1134"/>
        </w:tabs>
        <w:spacing w:after="0" w:line="240" w:lineRule="auto"/>
        <w:ind w:left="0" w:firstLine="709"/>
        <w:jc w:val="both"/>
        <w:rPr>
          <w:szCs w:val="28"/>
        </w:rPr>
      </w:pPr>
      <w:r w:rsidRPr="002C28C4">
        <w:rPr>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A7615" w:rsidRPr="005C0EFF" w:rsidRDefault="007A7615" w:rsidP="007A7615">
      <w:pPr>
        <w:tabs>
          <w:tab w:val="left" w:pos="1134"/>
        </w:tabs>
        <w:ind w:firstLine="709"/>
        <w:contextualSpacing/>
        <w:jc w:val="both"/>
        <w:rPr>
          <w:b/>
          <w:i/>
        </w:rPr>
      </w:pPr>
    </w:p>
    <w:p w:rsidR="007A7615" w:rsidRPr="0079207D" w:rsidRDefault="007A7615" w:rsidP="007A7615">
      <w:pPr>
        <w:tabs>
          <w:tab w:val="left" w:pos="1134"/>
        </w:tabs>
        <w:ind w:firstLine="709"/>
        <w:contextualSpacing/>
        <w:jc w:val="both"/>
        <w:rPr>
          <w:sz w:val="28"/>
          <w:szCs w:val="28"/>
        </w:rPr>
      </w:pPr>
      <w:r w:rsidRPr="0079207D">
        <w:rPr>
          <w:sz w:val="28"/>
          <w:szCs w:val="28"/>
        </w:rPr>
        <w:t>Цена договора включает в себя:</w:t>
      </w:r>
      <w:r w:rsidR="0079207D" w:rsidRPr="0079207D">
        <w:rPr>
          <w:sz w:val="28"/>
          <w:szCs w:val="28"/>
        </w:rPr>
        <w:t xml:space="preserve"> стоимость выполнения работ, стоимость материалов/оборудования, используемых при выполнении работ, а также все,  налоги, пошлины, сборы, и другие обязательные платежи, которые </w:t>
      </w:r>
      <w:r w:rsidR="0079207D">
        <w:rPr>
          <w:sz w:val="28"/>
          <w:szCs w:val="28"/>
        </w:rPr>
        <w:t>п</w:t>
      </w:r>
      <w:r w:rsidR="0079207D" w:rsidRPr="0079207D">
        <w:rPr>
          <w:sz w:val="28"/>
          <w:szCs w:val="28"/>
        </w:rPr>
        <w:t xml:space="preserve">одрядчик должен выплатить в связи с выполнением обязательств по </w:t>
      </w:r>
      <w:r w:rsidR="0079207D">
        <w:rPr>
          <w:sz w:val="28"/>
          <w:szCs w:val="28"/>
        </w:rPr>
        <w:t>д</w:t>
      </w:r>
      <w:r w:rsidR="0079207D" w:rsidRPr="0079207D">
        <w:rPr>
          <w:sz w:val="28"/>
          <w:szCs w:val="28"/>
        </w:rPr>
        <w:t>оговору в соответствии с законодательством Российской Федерации.</w:t>
      </w:r>
    </w:p>
    <w:p w:rsidR="007A7615" w:rsidRDefault="007A7615" w:rsidP="007A7615">
      <w:pPr>
        <w:tabs>
          <w:tab w:val="left" w:pos="1134"/>
        </w:tabs>
        <w:ind w:firstLine="709"/>
        <w:contextualSpacing/>
        <w:jc w:val="both"/>
        <w:rPr>
          <w:b/>
          <w:i/>
        </w:rPr>
      </w:pPr>
    </w:p>
    <w:p w:rsidR="00594882" w:rsidRPr="00594882" w:rsidRDefault="00594882" w:rsidP="00D3198E">
      <w:pPr>
        <w:pStyle w:val="afff"/>
        <w:numPr>
          <w:ilvl w:val="0"/>
          <w:numId w:val="20"/>
        </w:numPr>
        <w:tabs>
          <w:tab w:val="left" w:pos="0"/>
          <w:tab w:val="left" w:pos="1134"/>
        </w:tabs>
        <w:spacing w:after="0" w:line="240" w:lineRule="auto"/>
        <w:ind w:left="0" w:firstLine="709"/>
        <w:jc w:val="both"/>
        <w:rPr>
          <w:bCs/>
          <w:szCs w:val="28"/>
        </w:rPr>
      </w:pPr>
      <w:r w:rsidRPr="00594882">
        <w:rPr>
          <w:szCs w:val="28"/>
        </w:rPr>
        <w:t xml:space="preserve">Официальный язык </w:t>
      </w:r>
      <w:r w:rsidR="00BA3C22">
        <w:rPr>
          <w:szCs w:val="28"/>
        </w:rPr>
        <w:t>закупки</w:t>
      </w:r>
      <w:r>
        <w:rPr>
          <w:szCs w:val="28"/>
        </w:rPr>
        <w:t xml:space="preserve">: </w:t>
      </w:r>
      <w:r w:rsidRPr="00382B77">
        <w:rPr>
          <w:szCs w:val="28"/>
        </w:rPr>
        <w:t>русский</w:t>
      </w:r>
      <w:r>
        <w:rPr>
          <w:szCs w:val="28"/>
        </w:rPr>
        <w:t>.</w:t>
      </w:r>
    </w:p>
    <w:p w:rsidR="00594882" w:rsidRPr="0079207D" w:rsidRDefault="00AF24F9" w:rsidP="007A7615">
      <w:pPr>
        <w:tabs>
          <w:tab w:val="left" w:pos="1134"/>
        </w:tabs>
        <w:ind w:firstLine="709"/>
        <w:contextualSpacing/>
        <w:jc w:val="both"/>
        <w:rPr>
          <w:rFonts w:eastAsia="Calibri"/>
          <w:bCs/>
          <w:sz w:val="28"/>
          <w:szCs w:val="28"/>
          <w:lang w:eastAsia="en-US"/>
        </w:rPr>
      </w:pPr>
      <w:bookmarkStart w:id="11" w:name="_Ref317253353"/>
      <w:r w:rsidRPr="0079207D">
        <w:rPr>
          <w:rFonts w:eastAsia="Calibri"/>
          <w:sz w:val="28"/>
          <w:szCs w:val="28"/>
          <w:lang w:eastAsia="en-US"/>
        </w:rPr>
        <w:t xml:space="preserve">Заявка на участие в </w:t>
      </w:r>
      <w:r w:rsidR="00BA3C22" w:rsidRPr="0079207D">
        <w:rPr>
          <w:rFonts w:eastAsia="Calibri"/>
          <w:sz w:val="28"/>
          <w:szCs w:val="28"/>
          <w:lang w:eastAsia="en-US"/>
        </w:rPr>
        <w:t>закупке</w:t>
      </w:r>
      <w:r w:rsidRPr="0079207D">
        <w:rPr>
          <w:rFonts w:eastAsia="Calibri"/>
          <w:sz w:val="28"/>
          <w:szCs w:val="28"/>
          <w:lang w:eastAsia="en-US"/>
        </w:rPr>
        <w:t xml:space="preserve">, подготовленная участником </w:t>
      </w:r>
      <w:r w:rsidR="00BA3C22" w:rsidRPr="0079207D">
        <w:rPr>
          <w:rFonts w:eastAsia="Calibri"/>
          <w:sz w:val="28"/>
          <w:szCs w:val="28"/>
          <w:lang w:eastAsia="en-US"/>
        </w:rPr>
        <w:t>закупки</w:t>
      </w:r>
      <w:r w:rsidRPr="0079207D">
        <w:rPr>
          <w:rFonts w:eastAsia="Calibri"/>
          <w:sz w:val="28"/>
          <w:szCs w:val="28"/>
          <w:lang w:eastAsia="en-US"/>
        </w:rPr>
        <w:t xml:space="preserve">, а также вся корреспонденция и документация, связанная с </w:t>
      </w:r>
      <w:r w:rsidR="00BA3C22" w:rsidRPr="0079207D">
        <w:rPr>
          <w:rFonts w:eastAsia="Calibri"/>
          <w:sz w:val="28"/>
          <w:szCs w:val="28"/>
          <w:lang w:eastAsia="en-US"/>
        </w:rPr>
        <w:t>закупкой</w:t>
      </w:r>
      <w:r w:rsidRPr="0079207D">
        <w:rPr>
          <w:rFonts w:eastAsia="Calibri"/>
          <w:sz w:val="28"/>
          <w:szCs w:val="28"/>
          <w:lang w:eastAsia="en-US"/>
        </w:rPr>
        <w:t xml:space="preserve">, которыми обмениваются участники </w:t>
      </w:r>
      <w:r w:rsidR="00BA3C22" w:rsidRPr="0079207D">
        <w:rPr>
          <w:rFonts w:eastAsia="Calibri"/>
          <w:sz w:val="28"/>
          <w:szCs w:val="28"/>
          <w:lang w:eastAsia="en-US"/>
        </w:rPr>
        <w:t>закупки</w:t>
      </w:r>
      <w:r w:rsidRPr="0079207D">
        <w:rPr>
          <w:rFonts w:eastAsia="Calibri"/>
          <w:sz w:val="28"/>
          <w:szCs w:val="28"/>
          <w:lang w:eastAsia="en-US"/>
        </w:rPr>
        <w:t xml:space="preserve"> и организатор </w:t>
      </w:r>
      <w:r w:rsidR="00BA3C22" w:rsidRPr="0079207D">
        <w:rPr>
          <w:rFonts w:eastAsia="Calibri"/>
          <w:sz w:val="28"/>
          <w:szCs w:val="28"/>
          <w:lang w:eastAsia="en-US"/>
        </w:rPr>
        <w:t>закупки</w:t>
      </w:r>
      <w:r w:rsidRPr="0079207D">
        <w:rPr>
          <w:rFonts w:eastAsia="Calibri"/>
          <w:sz w:val="28"/>
          <w:szCs w:val="28"/>
          <w:lang w:eastAsia="en-US"/>
        </w:rPr>
        <w:t>, должны быть написаны на русском языке.</w:t>
      </w:r>
      <w:bookmarkEnd w:id="11"/>
      <w:r w:rsidRPr="0079207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9207D">
        <w:rPr>
          <w:rFonts w:eastAsia="Calibri"/>
          <w:sz w:val="28"/>
          <w:szCs w:val="28"/>
          <w:lang w:eastAsia="en-US"/>
        </w:rPr>
        <w:t>Закупочная</w:t>
      </w:r>
      <w:r w:rsidR="00594882" w:rsidRPr="0079207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79207D">
        <w:rPr>
          <w:rFonts w:eastAsia="Calibri"/>
          <w:sz w:val="28"/>
          <w:szCs w:val="28"/>
          <w:lang w:eastAsia="en-US"/>
        </w:rPr>
        <w:t xml:space="preserve">не сопровождающиеся переводом на русский язык, </w:t>
      </w:r>
      <w:r w:rsidR="00594882" w:rsidRPr="0079207D">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79207D">
        <w:rPr>
          <w:rFonts w:eastAsia="Calibri"/>
          <w:sz w:val="28"/>
          <w:szCs w:val="28"/>
          <w:lang w:eastAsia="en-US"/>
        </w:rPr>
        <w:t>закупке</w:t>
      </w:r>
      <w:r w:rsidR="00594882" w:rsidRPr="0079207D">
        <w:rPr>
          <w:rFonts w:eastAsia="Calibri"/>
          <w:sz w:val="28"/>
          <w:szCs w:val="28"/>
          <w:lang w:eastAsia="en-US"/>
        </w:rPr>
        <w:t xml:space="preserve">. Ответственность за достоверность перевода на русский язык несет участник </w:t>
      </w:r>
      <w:r w:rsidR="00BA3C22" w:rsidRPr="0079207D">
        <w:rPr>
          <w:rFonts w:eastAsia="Calibri"/>
          <w:sz w:val="28"/>
          <w:szCs w:val="28"/>
          <w:lang w:eastAsia="en-US"/>
        </w:rPr>
        <w:t>закупки</w:t>
      </w:r>
      <w:r w:rsidR="00594882" w:rsidRPr="0079207D">
        <w:rPr>
          <w:rFonts w:eastAsia="Calibri"/>
          <w:sz w:val="28"/>
          <w:szCs w:val="28"/>
          <w:lang w:eastAsia="en-US"/>
        </w:rPr>
        <w:t>.</w:t>
      </w:r>
    </w:p>
    <w:p w:rsidR="00594882" w:rsidRDefault="00594882" w:rsidP="007A7615">
      <w:pPr>
        <w:tabs>
          <w:tab w:val="left" w:pos="1134"/>
        </w:tabs>
        <w:ind w:firstLine="709"/>
        <w:contextualSpacing/>
        <w:jc w:val="both"/>
        <w:rPr>
          <w:b/>
          <w:i/>
        </w:rPr>
      </w:pPr>
    </w:p>
    <w:p w:rsidR="00594882" w:rsidRPr="0079207D" w:rsidRDefault="00594882" w:rsidP="00D3198E">
      <w:pPr>
        <w:pStyle w:val="afff"/>
        <w:numPr>
          <w:ilvl w:val="0"/>
          <w:numId w:val="20"/>
        </w:numPr>
        <w:tabs>
          <w:tab w:val="left" w:pos="0"/>
          <w:tab w:val="left" w:pos="1134"/>
        </w:tabs>
        <w:spacing w:after="0" w:line="240" w:lineRule="auto"/>
        <w:ind w:left="0" w:firstLine="709"/>
        <w:jc w:val="both"/>
        <w:rPr>
          <w:bCs/>
          <w:szCs w:val="28"/>
        </w:rPr>
      </w:pPr>
      <w:r>
        <w:rPr>
          <w:szCs w:val="28"/>
        </w:rPr>
        <w:t xml:space="preserve">Валюта </w:t>
      </w:r>
      <w:r w:rsidR="00BA3C22">
        <w:rPr>
          <w:szCs w:val="28"/>
        </w:rPr>
        <w:t>закупки</w:t>
      </w:r>
      <w:r>
        <w:rPr>
          <w:szCs w:val="28"/>
        </w:rPr>
        <w:t xml:space="preserve">: </w:t>
      </w:r>
      <w:r w:rsidRPr="0079207D">
        <w:rPr>
          <w:szCs w:val="28"/>
        </w:rPr>
        <w:t>российский рубль.</w:t>
      </w:r>
    </w:p>
    <w:p w:rsidR="00594882" w:rsidRPr="0079207D" w:rsidRDefault="00594882" w:rsidP="00594882">
      <w:pPr>
        <w:tabs>
          <w:tab w:val="left" w:pos="1134"/>
        </w:tabs>
        <w:ind w:firstLine="709"/>
        <w:contextualSpacing/>
        <w:jc w:val="both"/>
        <w:rPr>
          <w:rFonts w:eastAsia="Calibri"/>
          <w:sz w:val="28"/>
          <w:szCs w:val="28"/>
          <w:lang w:eastAsia="en-US"/>
        </w:rPr>
      </w:pPr>
      <w:r w:rsidRPr="0079207D">
        <w:rPr>
          <w:rFonts w:eastAsia="Calibri"/>
          <w:sz w:val="28"/>
          <w:szCs w:val="28"/>
          <w:lang w:eastAsia="en-US"/>
        </w:rPr>
        <w:t xml:space="preserve">Документы, оригиналы которых выданы участнику </w:t>
      </w:r>
      <w:r w:rsidR="00BA3C22" w:rsidRPr="0079207D">
        <w:rPr>
          <w:rFonts w:eastAsia="Calibri"/>
          <w:sz w:val="28"/>
          <w:szCs w:val="28"/>
          <w:lang w:eastAsia="en-US"/>
        </w:rPr>
        <w:t>закупки</w:t>
      </w:r>
      <w:r w:rsidRPr="0079207D">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D3198E">
      <w:pPr>
        <w:pStyle w:val="afff"/>
        <w:numPr>
          <w:ilvl w:val="0"/>
          <w:numId w:val="20"/>
        </w:numPr>
        <w:tabs>
          <w:tab w:val="left" w:pos="0"/>
          <w:tab w:val="left" w:pos="1134"/>
        </w:tabs>
        <w:spacing w:after="0" w:line="240" w:lineRule="auto"/>
        <w:ind w:left="0" w:firstLine="709"/>
        <w:jc w:val="both"/>
        <w:rPr>
          <w:b/>
          <w:i/>
          <w:sz w:val="24"/>
        </w:rPr>
      </w:pPr>
      <w:r w:rsidRPr="005C0EFF">
        <w:rPr>
          <w:szCs w:val="28"/>
        </w:rPr>
        <w:t xml:space="preserve">Обеспечение заявки на участие в </w:t>
      </w:r>
      <w:r w:rsidR="00BA3C22">
        <w:rPr>
          <w:szCs w:val="28"/>
        </w:rPr>
        <w:t>закупке</w:t>
      </w:r>
      <w:r w:rsidRPr="005C0EFF">
        <w:t>:</w:t>
      </w:r>
    </w:p>
    <w:p w:rsidR="007A7615" w:rsidRPr="005C0EFF" w:rsidRDefault="007A7615" w:rsidP="00F73FC4">
      <w:pPr>
        <w:pStyle w:val="afff"/>
        <w:numPr>
          <w:ilvl w:val="0"/>
          <w:numId w:val="18"/>
        </w:numPr>
        <w:tabs>
          <w:tab w:val="left" w:pos="1134"/>
        </w:tabs>
        <w:spacing w:after="0" w:line="240" w:lineRule="auto"/>
        <w:ind w:left="0" w:firstLine="709"/>
        <w:contextualSpacing w:val="0"/>
        <w:jc w:val="both"/>
        <w:rPr>
          <w:spacing w:val="-6"/>
          <w:szCs w:val="28"/>
        </w:rPr>
      </w:pPr>
      <w:r w:rsidRPr="005C0EFF">
        <w:rPr>
          <w:spacing w:val="-6"/>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sidR="0055450A">
        <w:rPr>
          <w:spacing w:val="-6"/>
          <w:szCs w:val="28"/>
        </w:rPr>
        <w:t>Стандарту</w:t>
      </w:r>
    </w:p>
    <w:p w:rsidR="0079207D" w:rsidRPr="0079207D" w:rsidRDefault="0079207D" w:rsidP="00F73FC4">
      <w:pPr>
        <w:pStyle w:val="afff"/>
        <w:numPr>
          <w:ilvl w:val="0"/>
          <w:numId w:val="18"/>
        </w:numPr>
        <w:tabs>
          <w:tab w:val="left" w:pos="1134"/>
        </w:tabs>
        <w:spacing w:after="0" w:line="240" w:lineRule="auto"/>
        <w:ind w:left="0" w:firstLine="709"/>
        <w:contextualSpacing w:val="0"/>
        <w:jc w:val="both"/>
        <w:rPr>
          <w:b/>
          <w:i/>
          <w:sz w:val="24"/>
          <w:szCs w:val="24"/>
        </w:rPr>
      </w:pPr>
      <w:r w:rsidRPr="0079207D">
        <w:rPr>
          <w:spacing w:val="-6"/>
          <w:szCs w:val="28"/>
        </w:rPr>
        <w:t>351 074 (триста пятьдесят одна тысяча</w:t>
      </w:r>
      <w:r>
        <w:rPr>
          <w:spacing w:val="-6"/>
          <w:szCs w:val="28"/>
        </w:rPr>
        <w:t xml:space="preserve"> </w:t>
      </w:r>
      <w:r w:rsidRPr="0079207D">
        <w:rPr>
          <w:spacing w:val="-6"/>
          <w:szCs w:val="28"/>
        </w:rPr>
        <w:t>семьдесят четыре) рубля</w:t>
      </w:r>
      <w:r>
        <w:rPr>
          <w:spacing w:val="-6"/>
          <w:szCs w:val="28"/>
        </w:rPr>
        <w:t xml:space="preserve"> </w:t>
      </w:r>
      <w:r w:rsidRPr="0079207D">
        <w:rPr>
          <w:spacing w:val="-6"/>
          <w:szCs w:val="28"/>
        </w:rPr>
        <w:t>08 копеек (2 % от начальной (максимальной) цены договора)</w:t>
      </w:r>
    </w:p>
    <w:p w:rsidR="007A7615" w:rsidRPr="0079207D" w:rsidRDefault="007A7615" w:rsidP="00F73FC4">
      <w:pPr>
        <w:pStyle w:val="afff"/>
        <w:numPr>
          <w:ilvl w:val="0"/>
          <w:numId w:val="18"/>
        </w:numPr>
        <w:tabs>
          <w:tab w:val="left" w:pos="1134"/>
        </w:tabs>
        <w:spacing w:after="0" w:line="240" w:lineRule="auto"/>
        <w:ind w:left="0" w:firstLine="709"/>
        <w:contextualSpacing w:val="0"/>
        <w:jc w:val="both"/>
        <w:rPr>
          <w:szCs w:val="28"/>
        </w:rPr>
      </w:pPr>
      <w:r w:rsidRPr="0079207D">
        <w:rPr>
          <w:szCs w:val="28"/>
        </w:rPr>
        <w:t>российский рубль</w:t>
      </w:r>
    </w:p>
    <w:p w:rsidR="007A7615" w:rsidRPr="001E064D" w:rsidRDefault="007A7615" w:rsidP="007A7615">
      <w:pPr>
        <w:tabs>
          <w:tab w:val="left" w:pos="1134"/>
        </w:tabs>
        <w:ind w:firstLine="709"/>
        <w:contextualSpacing/>
        <w:jc w:val="both"/>
        <w:rPr>
          <w:spacing w:val="-6"/>
          <w:sz w:val="28"/>
          <w:szCs w:val="28"/>
        </w:rPr>
      </w:pPr>
      <w:r w:rsidRPr="005C0EFF">
        <w:rPr>
          <w:spacing w:val="-6"/>
          <w:sz w:val="28"/>
          <w:szCs w:val="28"/>
        </w:rPr>
        <w:t xml:space="preserve">Получатель: </w:t>
      </w:r>
      <w:r w:rsidR="001E064D">
        <w:rPr>
          <w:spacing w:val="-6"/>
          <w:sz w:val="28"/>
          <w:szCs w:val="28"/>
        </w:rPr>
        <w:t>Открытое акционерное общество «Всерегиональное объединение «Изотоп»</w:t>
      </w:r>
    </w:p>
    <w:p w:rsidR="001E064D" w:rsidRPr="001E064D" w:rsidRDefault="007A7615" w:rsidP="001E064D">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r w:rsidR="001E064D">
        <w:rPr>
          <w:spacing w:val="-6"/>
          <w:sz w:val="28"/>
          <w:szCs w:val="28"/>
        </w:rPr>
        <w:t xml:space="preserve">ОАО «Сбербанк России», </w:t>
      </w:r>
      <w:r w:rsidR="001E064D" w:rsidRPr="001E064D">
        <w:rPr>
          <w:spacing w:val="-6"/>
          <w:sz w:val="28"/>
          <w:szCs w:val="28"/>
        </w:rPr>
        <w:t>117997 г.Москва, ул. Вавилова, д.19</w:t>
      </w:r>
      <w:r w:rsidR="001E064D">
        <w:rPr>
          <w:spacing w:val="-6"/>
          <w:sz w:val="28"/>
          <w:szCs w:val="28"/>
        </w:rPr>
        <w:t xml:space="preserve">, </w:t>
      </w:r>
      <w:r w:rsidR="001E064D" w:rsidRPr="001E064D">
        <w:rPr>
          <w:spacing w:val="-6"/>
          <w:sz w:val="28"/>
          <w:szCs w:val="28"/>
        </w:rPr>
        <w:t>ИНН 7707083893</w:t>
      </w:r>
    </w:p>
    <w:p w:rsidR="001E064D" w:rsidRPr="001E064D" w:rsidRDefault="001E064D" w:rsidP="001E064D">
      <w:pPr>
        <w:tabs>
          <w:tab w:val="left" w:pos="1134"/>
        </w:tabs>
        <w:ind w:firstLine="709"/>
        <w:contextualSpacing/>
        <w:jc w:val="both"/>
        <w:rPr>
          <w:spacing w:val="-6"/>
          <w:sz w:val="28"/>
          <w:szCs w:val="28"/>
        </w:rPr>
      </w:pPr>
      <w:r w:rsidRPr="001E064D">
        <w:rPr>
          <w:spacing w:val="-6"/>
          <w:sz w:val="28"/>
          <w:szCs w:val="28"/>
        </w:rPr>
        <w:t>р/с 40702810738180002608</w:t>
      </w:r>
    </w:p>
    <w:p w:rsidR="001E064D" w:rsidRPr="001E064D" w:rsidRDefault="001E064D" w:rsidP="001E064D">
      <w:pPr>
        <w:tabs>
          <w:tab w:val="left" w:pos="1134"/>
        </w:tabs>
        <w:ind w:firstLine="709"/>
        <w:contextualSpacing/>
        <w:jc w:val="both"/>
        <w:rPr>
          <w:spacing w:val="-6"/>
          <w:sz w:val="28"/>
          <w:szCs w:val="28"/>
        </w:rPr>
      </w:pPr>
      <w:r w:rsidRPr="001E064D">
        <w:rPr>
          <w:spacing w:val="-6"/>
          <w:sz w:val="28"/>
          <w:szCs w:val="28"/>
        </w:rPr>
        <w:t xml:space="preserve">к/с 30101810400000000225 </w:t>
      </w:r>
    </w:p>
    <w:p w:rsidR="007A7615" w:rsidRPr="005C0EFF" w:rsidRDefault="001E064D" w:rsidP="001E064D">
      <w:pPr>
        <w:tabs>
          <w:tab w:val="left" w:pos="1134"/>
        </w:tabs>
        <w:ind w:firstLine="709"/>
        <w:contextualSpacing/>
        <w:jc w:val="both"/>
        <w:rPr>
          <w:spacing w:val="-6"/>
          <w:sz w:val="28"/>
          <w:szCs w:val="28"/>
        </w:rPr>
      </w:pPr>
      <w:r w:rsidRPr="001E064D">
        <w:rPr>
          <w:spacing w:val="-6"/>
          <w:sz w:val="28"/>
          <w:szCs w:val="28"/>
        </w:rPr>
        <w:t>БИК 044525225</w:t>
      </w: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BA3C22">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sidR="00BA3C22">
        <w:rPr>
          <w:rFonts w:eastAsia="Calibri"/>
          <w:b/>
          <w:i/>
          <w:lang w:eastAsia="en-US"/>
        </w:rPr>
        <w:t>закупки</w:t>
      </w:r>
      <w:r w:rsidRPr="005C0EFF">
        <w:rPr>
          <w:rFonts w:eastAsia="Calibri"/>
          <w:b/>
          <w:i/>
          <w:lang w:eastAsia="en-US"/>
        </w:rPr>
        <w:t xml:space="preserve">, наименование </w:t>
      </w:r>
      <w:r w:rsidR="00BA3C22">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D3198E">
      <w:pPr>
        <w:pStyle w:val="afff"/>
        <w:numPr>
          <w:ilvl w:val="0"/>
          <w:numId w:val="20"/>
        </w:numPr>
        <w:tabs>
          <w:tab w:val="left" w:pos="0"/>
          <w:tab w:val="left" w:pos="1134"/>
        </w:tabs>
        <w:spacing w:after="0" w:line="240" w:lineRule="auto"/>
        <w:ind w:left="0" w:firstLine="709"/>
        <w:jc w:val="both"/>
        <w:rPr>
          <w:szCs w:val="28"/>
        </w:rPr>
      </w:pPr>
      <w:r w:rsidRPr="005C0EFF">
        <w:rPr>
          <w:szCs w:val="28"/>
        </w:rPr>
        <w:t>Сведения о порядке проведения, в то</w:t>
      </w:r>
      <w:r w:rsidR="005D6E3F">
        <w:rPr>
          <w:szCs w:val="28"/>
        </w:rPr>
        <w:t>м числе об оформлении участия в </w:t>
      </w:r>
      <w:r w:rsidR="00BA3C22">
        <w:rPr>
          <w:szCs w:val="28"/>
        </w:rPr>
        <w:t>закупке</w:t>
      </w:r>
      <w:r w:rsidRPr="005C0EFF">
        <w:rPr>
          <w:szCs w:val="28"/>
        </w:rPr>
        <w:t xml:space="preserve">, определении лица, выигравшего </w:t>
      </w:r>
      <w:r w:rsidR="00C330C4">
        <w:rPr>
          <w:szCs w:val="28"/>
        </w:rPr>
        <w:t>закупку</w:t>
      </w:r>
      <w:r w:rsidRPr="005C0EFF">
        <w:rPr>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8156A7">
        <w:rPr>
          <w:sz w:val="28"/>
          <w:szCs w:val="28"/>
        </w:rPr>
        <w:t>«Аукционный Конкурсный Дом»</w:t>
      </w:r>
      <w:r w:rsidR="008156A7" w:rsidRPr="005C0EFF">
        <w:rPr>
          <w:sz w:val="28"/>
          <w:szCs w:val="28"/>
        </w:rPr>
        <w:t xml:space="preserve"> </w:t>
      </w:r>
      <w:r w:rsidR="000C0247" w:rsidRPr="005C0EFF">
        <w:rPr>
          <w:sz w:val="28"/>
          <w:szCs w:val="28"/>
        </w:rPr>
        <w:t xml:space="preserve">в сети «Интернет» по адресу: </w:t>
      </w:r>
      <w:hyperlink r:id="rId12" w:history="1">
        <w:r w:rsidR="0079207D" w:rsidRPr="0079207D">
          <w:rPr>
            <w:rStyle w:val="afb"/>
            <w:sz w:val="28"/>
            <w:szCs w:val="28"/>
          </w:rPr>
          <w:t>www.</w:t>
        </w:r>
        <w:r w:rsidR="0079207D" w:rsidRPr="0079207D">
          <w:rPr>
            <w:rStyle w:val="afb"/>
            <w:sz w:val="28"/>
            <w:szCs w:val="28"/>
            <w:lang w:val="en-US"/>
          </w:rPr>
          <w:t>a</w:t>
        </w:r>
        <w:r w:rsidR="0079207D" w:rsidRPr="0079207D">
          <w:rPr>
            <w:rStyle w:val="afb"/>
            <w:sz w:val="28"/>
            <w:szCs w:val="28"/>
          </w:rPr>
          <w:t>-</w:t>
        </w:r>
        <w:r w:rsidR="0079207D" w:rsidRPr="0079207D">
          <w:rPr>
            <w:rStyle w:val="afb"/>
            <w:sz w:val="28"/>
            <w:szCs w:val="28"/>
            <w:lang w:val="en-US"/>
          </w:rPr>
          <w:t>k</w:t>
        </w:r>
        <w:r w:rsidR="0079207D" w:rsidRPr="0079207D">
          <w:rPr>
            <w:rStyle w:val="afb"/>
            <w:sz w:val="28"/>
            <w:szCs w:val="28"/>
          </w:rPr>
          <w:t>-</w:t>
        </w:r>
        <w:r w:rsidR="0079207D" w:rsidRPr="0079207D">
          <w:rPr>
            <w:rStyle w:val="afb"/>
            <w:sz w:val="28"/>
            <w:szCs w:val="28"/>
            <w:lang w:val="en-US"/>
          </w:rPr>
          <w:t>d</w:t>
        </w:r>
        <w:r w:rsidR="0079207D" w:rsidRPr="0079207D">
          <w:rPr>
            <w:rStyle w:val="afb"/>
            <w:sz w:val="28"/>
            <w:szCs w:val="28"/>
          </w:rPr>
          <w:t>.ru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D3198E">
      <w:pPr>
        <w:pStyle w:val="afff"/>
        <w:numPr>
          <w:ilvl w:val="0"/>
          <w:numId w:val="20"/>
        </w:numPr>
        <w:tabs>
          <w:tab w:val="left" w:pos="0"/>
          <w:tab w:val="left" w:pos="1134"/>
        </w:tabs>
        <w:spacing w:after="0" w:line="240" w:lineRule="auto"/>
        <w:ind w:left="0" w:firstLine="709"/>
        <w:jc w:val="both"/>
        <w:rPr>
          <w:szCs w:val="28"/>
        </w:rPr>
      </w:pPr>
      <w:r>
        <w:rPr>
          <w:szCs w:val="28"/>
        </w:rPr>
        <w:t>П</w:t>
      </w:r>
      <w:r w:rsidRPr="00B13D60">
        <w:rPr>
          <w:szCs w:val="28"/>
        </w:rPr>
        <w:t xml:space="preserve">орядок получения </w:t>
      </w:r>
      <w:r w:rsidR="00BA3C22">
        <w:rPr>
          <w:szCs w:val="28"/>
        </w:rPr>
        <w:t>закупочной</w:t>
      </w:r>
      <w:r w:rsidRPr="00B13D60">
        <w:rPr>
          <w:szCs w:val="28"/>
        </w:rPr>
        <w:t xml:space="preserve"> документации</w:t>
      </w:r>
      <w:r>
        <w:rPr>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spacing w:val="-6"/>
          <w:szCs w:val="28"/>
        </w:rPr>
      </w:pPr>
      <w:r w:rsidRPr="005C0EFF">
        <w:rPr>
          <w:szCs w:val="28"/>
        </w:rPr>
        <w:t xml:space="preserve">Официальный сайт по закупкам атомной отрасли </w:t>
      </w:r>
      <w:r w:rsidRPr="005C0EFF">
        <w:rPr>
          <w:spacing w:val="-6"/>
          <w:szCs w:val="28"/>
        </w:rPr>
        <w:t>(</w:t>
      </w:r>
      <w:hyperlink r:id="rId14" w:history="1">
        <w:r w:rsidRPr="005C0EFF">
          <w:rPr>
            <w:rStyle w:val="afb"/>
            <w:szCs w:val="28"/>
          </w:rPr>
          <w:t>http://zakupki.rosatom.ru</w:t>
        </w:r>
      </w:hyperlink>
      <w:r w:rsidRPr="005C0EFF">
        <w:rPr>
          <w:spacing w:val="-6"/>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b/>
          <w:i/>
          <w:szCs w:val="28"/>
        </w:rPr>
      </w:pPr>
      <w:r w:rsidRPr="005C0EFF">
        <w:rPr>
          <w:szCs w:val="28"/>
        </w:rPr>
        <w:t xml:space="preserve">ЭТП </w:t>
      </w:r>
      <w:r w:rsidR="008156A7">
        <w:rPr>
          <w:szCs w:val="28"/>
        </w:rPr>
        <w:t>«Аукционный Конкурсный Дом»</w:t>
      </w:r>
      <w:r w:rsidR="008156A7" w:rsidRPr="005C0EFF">
        <w:rPr>
          <w:szCs w:val="28"/>
        </w:rPr>
        <w:t xml:space="preserve"> </w:t>
      </w:r>
      <w:r w:rsidR="0079207D" w:rsidRPr="0079207D">
        <w:rPr>
          <w:szCs w:val="28"/>
        </w:rPr>
        <w:t>(</w:t>
      </w:r>
      <w:hyperlink r:id="rId15" w:history="1">
        <w:r w:rsidR="0079207D" w:rsidRPr="0079207D">
          <w:rPr>
            <w:rStyle w:val="afb"/>
            <w:szCs w:val="28"/>
          </w:rPr>
          <w:t>www.</w:t>
        </w:r>
        <w:r w:rsidR="0079207D" w:rsidRPr="0079207D">
          <w:rPr>
            <w:rStyle w:val="afb"/>
            <w:szCs w:val="28"/>
            <w:lang w:val="en-US"/>
          </w:rPr>
          <w:t>a</w:t>
        </w:r>
        <w:r w:rsidR="0079207D" w:rsidRPr="0079207D">
          <w:rPr>
            <w:rStyle w:val="afb"/>
            <w:szCs w:val="28"/>
          </w:rPr>
          <w:t>-</w:t>
        </w:r>
        <w:r w:rsidR="0079207D" w:rsidRPr="0079207D">
          <w:rPr>
            <w:rStyle w:val="afb"/>
            <w:szCs w:val="28"/>
            <w:lang w:val="en-US"/>
          </w:rPr>
          <w:t>k</w:t>
        </w:r>
        <w:r w:rsidR="0079207D" w:rsidRPr="0079207D">
          <w:rPr>
            <w:rStyle w:val="afb"/>
            <w:szCs w:val="28"/>
          </w:rPr>
          <w:t>-</w:t>
        </w:r>
        <w:r w:rsidR="0079207D" w:rsidRPr="0079207D">
          <w:rPr>
            <w:rStyle w:val="afb"/>
            <w:szCs w:val="28"/>
            <w:lang w:val="en-US"/>
          </w:rPr>
          <w:t>d</w:t>
        </w:r>
        <w:r w:rsidR="0079207D" w:rsidRPr="0079207D">
          <w:rPr>
            <w:rStyle w:val="afb"/>
            <w:szCs w:val="28"/>
          </w:rPr>
          <w:t>.ru</w:t>
        </w:r>
      </w:hyperlink>
      <w:r w:rsidR="0079207D" w:rsidRPr="0079207D">
        <w:rPr>
          <w:szCs w:val="28"/>
        </w:rPr>
        <w:t>)</w:t>
      </w:r>
      <w:r w:rsidRPr="0079207D">
        <w:rPr>
          <w:szCs w:val="28"/>
        </w:rPr>
        <w:t>.</w:t>
      </w:r>
    </w:p>
    <w:p w:rsidR="000C0247" w:rsidRPr="005C0EFF" w:rsidRDefault="000C0247" w:rsidP="005C0EFF">
      <w:pPr>
        <w:tabs>
          <w:tab w:val="left" w:pos="386"/>
        </w:tabs>
        <w:contextualSpacing/>
        <w:jc w:val="both"/>
        <w:rPr>
          <w:spacing w:val="-6"/>
        </w:rPr>
      </w:pPr>
    </w:p>
    <w:p w:rsidR="00736C6A" w:rsidRDefault="00805445" w:rsidP="00D3198E">
      <w:pPr>
        <w:pStyle w:val="afff"/>
        <w:numPr>
          <w:ilvl w:val="0"/>
          <w:numId w:val="20"/>
        </w:numPr>
        <w:tabs>
          <w:tab w:val="left" w:pos="0"/>
          <w:tab w:val="left" w:pos="1134"/>
        </w:tabs>
        <w:spacing w:after="0" w:line="240" w:lineRule="auto"/>
        <w:ind w:left="0" w:firstLine="709"/>
        <w:jc w:val="both"/>
        <w:rPr>
          <w:spacing w:val="-6"/>
          <w:szCs w:val="28"/>
        </w:rPr>
      </w:pPr>
      <w:r w:rsidRPr="00714A0E">
        <w:rPr>
          <w:szCs w:val="28"/>
        </w:rPr>
        <w:t>Возможность</w:t>
      </w:r>
      <w:r w:rsidRPr="005C0EFF">
        <w:rPr>
          <w:spacing w:val="-6"/>
          <w:szCs w:val="28"/>
        </w:rPr>
        <w:t xml:space="preserve"> и условия, по которым допускается подача альтернативных предложений: </w:t>
      </w:r>
      <w:r w:rsidRPr="0079207D">
        <w:rPr>
          <w:spacing w:val="-6"/>
          <w:szCs w:val="28"/>
        </w:rPr>
        <w:t>не допускается.</w:t>
      </w:r>
    </w:p>
    <w:p w:rsidR="00805445" w:rsidRDefault="00805445" w:rsidP="005C0EFF">
      <w:pPr>
        <w:tabs>
          <w:tab w:val="left" w:pos="1134"/>
        </w:tabs>
        <w:ind w:firstLine="709"/>
        <w:contextualSpacing/>
        <w:jc w:val="both"/>
        <w:rPr>
          <w:spacing w:val="-6"/>
          <w:sz w:val="28"/>
          <w:szCs w:val="28"/>
        </w:rPr>
      </w:pPr>
    </w:p>
    <w:p w:rsidR="00736C6A" w:rsidRPr="0079207D" w:rsidRDefault="00174FE4" w:rsidP="00D3198E">
      <w:pPr>
        <w:pStyle w:val="afff"/>
        <w:numPr>
          <w:ilvl w:val="0"/>
          <w:numId w:val="20"/>
        </w:numPr>
        <w:tabs>
          <w:tab w:val="left" w:pos="0"/>
          <w:tab w:val="left" w:pos="1134"/>
        </w:tabs>
        <w:spacing w:after="0" w:line="240" w:lineRule="auto"/>
        <w:ind w:left="0" w:firstLine="709"/>
        <w:jc w:val="both"/>
        <w:rPr>
          <w:szCs w:val="28"/>
        </w:rPr>
      </w:pPr>
      <w:r w:rsidRPr="00174FE4">
        <w:rPr>
          <w:szCs w:val="28"/>
        </w:rPr>
        <w:t xml:space="preserve">Привлечение </w:t>
      </w:r>
      <w:r w:rsidRPr="0079207D">
        <w:rPr>
          <w:szCs w:val="28"/>
        </w:rPr>
        <w:t>субподрядчиков</w:t>
      </w:r>
      <w:r w:rsidRPr="00EA22EE">
        <w:rPr>
          <w:szCs w:val="28"/>
        </w:rPr>
        <w:t xml:space="preserve"> </w:t>
      </w:r>
      <w:r w:rsidRPr="00174FE4">
        <w:rPr>
          <w:szCs w:val="28"/>
        </w:rPr>
        <w:t>(юридических или физических лиц,</w:t>
      </w:r>
      <w:r w:rsidRPr="00EA22EE">
        <w:rPr>
          <w:szCs w:val="28"/>
        </w:rPr>
        <w:t xml:space="preserve"> </w:t>
      </w:r>
      <w:r w:rsidRPr="0079207D">
        <w:rPr>
          <w:szCs w:val="28"/>
        </w:rPr>
        <w:t>выполняющих</w:t>
      </w:r>
      <w:r w:rsidRPr="00EA22EE">
        <w:rPr>
          <w:szCs w:val="28"/>
        </w:rPr>
        <w:t xml:space="preserve"> </w:t>
      </w:r>
      <w:r w:rsidRPr="00174FE4">
        <w:rPr>
          <w:szCs w:val="28"/>
        </w:rPr>
        <w:t>часть</w:t>
      </w:r>
      <w:r w:rsidRPr="00EA22EE">
        <w:rPr>
          <w:szCs w:val="28"/>
        </w:rPr>
        <w:t xml:space="preserve"> </w:t>
      </w:r>
      <w:r w:rsidRPr="0079207D">
        <w:rPr>
          <w:szCs w:val="28"/>
        </w:rPr>
        <w:t>работ</w:t>
      </w:r>
      <w:r w:rsidRPr="00EA22EE">
        <w:rPr>
          <w:szCs w:val="28"/>
        </w:rPr>
        <w:t xml:space="preserve"> </w:t>
      </w:r>
      <w:r w:rsidRPr="00174FE4">
        <w:rPr>
          <w:szCs w:val="28"/>
        </w:rPr>
        <w:t>по договору):</w:t>
      </w:r>
      <w:r w:rsidRPr="0079207D">
        <w:rPr>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79207D" w:rsidRDefault="00FC68AA" w:rsidP="00D3198E">
      <w:pPr>
        <w:pStyle w:val="afff"/>
        <w:numPr>
          <w:ilvl w:val="0"/>
          <w:numId w:val="20"/>
        </w:numPr>
        <w:tabs>
          <w:tab w:val="left" w:pos="0"/>
          <w:tab w:val="left" w:pos="1134"/>
        </w:tabs>
        <w:spacing w:after="0" w:line="240" w:lineRule="auto"/>
        <w:ind w:left="0" w:firstLine="709"/>
        <w:jc w:val="both"/>
        <w:rPr>
          <w:spacing w:val="-6"/>
          <w:szCs w:val="28"/>
        </w:rPr>
      </w:pPr>
      <w:r w:rsidRPr="00FC68AA">
        <w:rPr>
          <w:szCs w:val="28"/>
        </w:rPr>
        <w:t>Возможность</w:t>
      </w:r>
      <w:r w:rsidR="00175F4B" w:rsidRPr="00175F4B">
        <w:rPr>
          <w:spacing w:val="-6"/>
          <w:szCs w:val="28"/>
        </w:rPr>
        <w:t xml:space="preserve"> проведения процедуры переторжки: </w:t>
      </w:r>
      <w:r w:rsidR="00175F4B" w:rsidRPr="0079207D">
        <w:rPr>
          <w:szCs w:val="28"/>
        </w:rPr>
        <w:t xml:space="preserve">возможна по снижению первоначально указанной в заявке на участие в </w:t>
      </w:r>
      <w:r w:rsidR="00BA3C22" w:rsidRPr="0079207D">
        <w:rPr>
          <w:szCs w:val="28"/>
        </w:rPr>
        <w:t>закупке</w:t>
      </w:r>
      <w:r w:rsidR="00175F4B" w:rsidRPr="0079207D">
        <w:rPr>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D3198E">
      <w:pPr>
        <w:pStyle w:val="afff"/>
        <w:numPr>
          <w:ilvl w:val="0"/>
          <w:numId w:val="20"/>
        </w:numPr>
        <w:tabs>
          <w:tab w:val="left" w:pos="0"/>
          <w:tab w:val="left" w:pos="1134"/>
        </w:tabs>
        <w:spacing w:after="0" w:line="240" w:lineRule="auto"/>
        <w:ind w:left="0" w:firstLine="709"/>
        <w:jc w:val="both"/>
        <w:rPr>
          <w:spacing w:val="-6"/>
          <w:szCs w:val="28"/>
        </w:rPr>
      </w:pPr>
      <w:r w:rsidRPr="005C0EFF">
        <w:rPr>
          <w:spacing w:val="-6"/>
          <w:szCs w:val="28"/>
        </w:rPr>
        <w:t xml:space="preserve">Срок </w:t>
      </w:r>
      <w:r w:rsidR="00FC68AA" w:rsidRPr="00FC68AA">
        <w:rPr>
          <w:szCs w:val="28"/>
        </w:rPr>
        <w:t>окончания</w:t>
      </w:r>
      <w:r w:rsidRPr="005C0EFF">
        <w:rPr>
          <w:spacing w:val="-6"/>
          <w:szCs w:val="28"/>
        </w:rPr>
        <w:t xml:space="preserve"> подачи заявок на участие в </w:t>
      </w:r>
      <w:r w:rsidR="00BA3C22">
        <w:rPr>
          <w:spacing w:val="-6"/>
          <w:szCs w:val="28"/>
        </w:rPr>
        <w:t>закупке</w:t>
      </w:r>
      <w:r w:rsidRPr="005C0EFF">
        <w:rPr>
          <w:spacing w:val="-6"/>
          <w:szCs w:val="28"/>
        </w:rPr>
        <w:t xml:space="preserve"> (открытия доступа к поданным заявкам)</w:t>
      </w:r>
      <w:r w:rsidR="008F7715" w:rsidRPr="005C0EFF">
        <w:rPr>
          <w:spacing w:val="-6"/>
          <w:szCs w:val="28"/>
        </w:rPr>
        <w:t>:</w:t>
      </w:r>
      <w:r w:rsidRPr="005C0EFF">
        <w:rPr>
          <w:spacing w:val="-6"/>
          <w:szCs w:val="28"/>
        </w:rPr>
        <w:t xml:space="preserve"> </w:t>
      </w:r>
      <w:r w:rsidR="0079207D">
        <w:rPr>
          <w:spacing w:val="-6"/>
          <w:szCs w:val="28"/>
        </w:rPr>
        <w:t>10-</w:t>
      </w:r>
      <w:r w:rsidR="008F7715" w:rsidRPr="005C0EFF">
        <w:rPr>
          <w:spacing w:val="-6"/>
          <w:szCs w:val="28"/>
        </w:rPr>
        <w:t>00 (время московское) «</w:t>
      </w:r>
      <w:r w:rsidR="00F96225">
        <w:rPr>
          <w:spacing w:val="-6"/>
          <w:szCs w:val="28"/>
        </w:rPr>
        <w:t>22</w:t>
      </w:r>
      <w:r w:rsidR="008F7715" w:rsidRPr="005C0EFF">
        <w:rPr>
          <w:spacing w:val="-6"/>
          <w:szCs w:val="28"/>
        </w:rPr>
        <w:t xml:space="preserve">» </w:t>
      </w:r>
      <w:r w:rsidR="00F96225">
        <w:rPr>
          <w:spacing w:val="-6"/>
          <w:szCs w:val="28"/>
        </w:rPr>
        <w:t>июля</w:t>
      </w:r>
      <w:r w:rsidR="008F7715" w:rsidRPr="005C0EFF">
        <w:rPr>
          <w:spacing w:val="-6"/>
          <w:szCs w:val="28"/>
        </w:rPr>
        <w:t xml:space="preserve"> 20</w:t>
      </w:r>
      <w:r w:rsidR="0079207D">
        <w:rPr>
          <w:spacing w:val="-6"/>
          <w:szCs w:val="28"/>
        </w:rPr>
        <w:t>15</w:t>
      </w:r>
      <w:r w:rsidR="008F7715" w:rsidRPr="005C0EFF">
        <w:rPr>
          <w:spacing w:val="-6"/>
          <w:szCs w:val="28"/>
        </w:rPr>
        <w:t xml:space="preserve"> года. </w:t>
      </w:r>
    </w:p>
    <w:p w:rsidR="001E064D" w:rsidRDefault="001E064D" w:rsidP="001E064D">
      <w:pPr>
        <w:pStyle w:val="afff"/>
        <w:tabs>
          <w:tab w:val="left" w:pos="0"/>
          <w:tab w:val="left" w:pos="1134"/>
        </w:tabs>
        <w:spacing w:after="0" w:line="240" w:lineRule="auto"/>
        <w:ind w:left="709"/>
        <w:jc w:val="both"/>
        <w:rPr>
          <w:spacing w:val="-6"/>
          <w:szCs w:val="28"/>
        </w:rPr>
      </w:pPr>
    </w:p>
    <w:p w:rsidR="00736C6A" w:rsidRDefault="002F552B" w:rsidP="00D3198E">
      <w:pPr>
        <w:pStyle w:val="afff"/>
        <w:numPr>
          <w:ilvl w:val="0"/>
          <w:numId w:val="20"/>
        </w:numPr>
        <w:tabs>
          <w:tab w:val="left" w:pos="0"/>
          <w:tab w:val="left" w:pos="1134"/>
        </w:tabs>
        <w:spacing w:after="0" w:line="240" w:lineRule="auto"/>
        <w:ind w:left="0" w:firstLine="709"/>
        <w:jc w:val="both"/>
        <w:rPr>
          <w:spacing w:val="-6"/>
          <w:szCs w:val="28"/>
        </w:rPr>
      </w:pPr>
      <w:r w:rsidRPr="00023700">
        <w:rPr>
          <w:spacing w:val="-6"/>
          <w:szCs w:val="28"/>
        </w:rPr>
        <w:t xml:space="preserve">Место и </w:t>
      </w:r>
      <w:r w:rsidR="00FC68AA" w:rsidRPr="00FC68AA">
        <w:rPr>
          <w:szCs w:val="28"/>
        </w:rPr>
        <w:t>дата</w:t>
      </w:r>
      <w:r w:rsidRPr="00023700">
        <w:rPr>
          <w:spacing w:val="-6"/>
          <w:szCs w:val="28"/>
        </w:rPr>
        <w:t xml:space="preserve"> рассмотрения заявок и подведения итогов </w:t>
      </w:r>
      <w:r w:rsidR="00BA3C22">
        <w:rPr>
          <w:spacing w:val="-6"/>
          <w:szCs w:val="28"/>
        </w:rPr>
        <w:t>закупки</w:t>
      </w:r>
      <w:r w:rsidR="008F7715" w:rsidRPr="00023700">
        <w:rPr>
          <w:spacing w:val="-6"/>
          <w:szCs w:val="28"/>
        </w:rPr>
        <w:t xml:space="preserve">: </w:t>
      </w:r>
    </w:p>
    <w:p w:rsidR="00A10874" w:rsidRPr="0079207D" w:rsidRDefault="00A10874" w:rsidP="00A10874">
      <w:pPr>
        <w:tabs>
          <w:tab w:val="left" w:pos="1134"/>
        </w:tabs>
        <w:ind w:firstLine="709"/>
        <w:contextualSpacing/>
        <w:jc w:val="both"/>
        <w:rPr>
          <w:sz w:val="28"/>
          <w:szCs w:val="28"/>
        </w:rPr>
      </w:pPr>
      <w:r w:rsidRPr="0079207D">
        <w:rPr>
          <w:sz w:val="28"/>
          <w:szCs w:val="28"/>
        </w:rPr>
        <w:t xml:space="preserve">Отборочная стадия рассмотрения заявок на участие в закупке: </w:t>
      </w:r>
      <w:r w:rsidR="0079207D" w:rsidRPr="0079207D">
        <w:rPr>
          <w:sz w:val="28"/>
          <w:szCs w:val="28"/>
        </w:rPr>
        <w:t>г. Москва, ул. Погодинская, д. 22</w:t>
      </w:r>
      <w:r w:rsidRPr="0079207D">
        <w:rPr>
          <w:sz w:val="28"/>
          <w:szCs w:val="28"/>
        </w:rPr>
        <w:t>, не позднее «</w:t>
      </w:r>
      <w:r w:rsidR="00F96225">
        <w:rPr>
          <w:sz w:val="28"/>
          <w:szCs w:val="28"/>
        </w:rPr>
        <w:t>31</w:t>
      </w:r>
      <w:r w:rsidRPr="0079207D">
        <w:rPr>
          <w:sz w:val="28"/>
          <w:szCs w:val="28"/>
        </w:rPr>
        <w:t xml:space="preserve">» </w:t>
      </w:r>
      <w:r w:rsidR="00F96225">
        <w:rPr>
          <w:sz w:val="28"/>
          <w:szCs w:val="28"/>
        </w:rPr>
        <w:t>июля</w:t>
      </w:r>
      <w:r w:rsidRPr="0079207D">
        <w:rPr>
          <w:sz w:val="28"/>
          <w:szCs w:val="28"/>
        </w:rPr>
        <w:t xml:space="preserve"> 20</w:t>
      </w:r>
      <w:r w:rsidR="0079207D" w:rsidRPr="0079207D">
        <w:rPr>
          <w:sz w:val="28"/>
          <w:szCs w:val="28"/>
        </w:rPr>
        <w:t>15</w:t>
      </w:r>
      <w:r w:rsidRPr="0079207D">
        <w:rPr>
          <w:sz w:val="28"/>
          <w:szCs w:val="28"/>
        </w:rPr>
        <w:t xml:space="preserve"> г. </w:t>
      </w:r>
    </w:p>
    <w:p w:rsidR="00A10874" w:rsidRPr="0079207D" w:rsidRDefault="00A10874" w:rsidP="00A10874">
      <w:pPr>
        <w:tabs>
          <w:tab w:val="left" w:pos="1134"/>
        </w:tabs>
        <w:ind w:firstLine="709"/>
        <w:contextualSpacing/>
        <w:jc w:val="both"/>
        <w:rPr>
          <w:sz w:val="28"/>
          <w:szCs w:val="28"/>
        </w:rPr>
      </w:pPr>
      <w:r w:rsidRPr="0079207D">
        <w:rPr>
          <w:sz w:val="28"/>
          <w:szCs w:val="28"/>
        </w:rPr>
        <w:t xml:space="preserve">Оценочная стадия рассмотрения заявок на участие в закупке и подведение итогов закупки: </w:t>
      </w:r>
      <w:r w:rsidR="0079207D" w:rsidRPr="0079207D">
        <w:rPr>
          <w:sz w:val="28"/>
          <w:szCs w:val="28"/>
        </w:rPr>
        <w:t>г. Москва, ул. Погодинская, д. 22</w:t>
      </w:r>
      <w:r w:rsidRPr="0079207D">
        <w:rPr>
          <w:sz w:val="28"/>
          <w:szCs w:val="28"/>
        </w:rPr>
        <w:t>, не позднее «</w:t>
      </w:r>
      <w:r w:rsidR="00F96225">
        <w:rPr>
          <w:sz w:val="28"/>
          <w:szCs w:val="28"/>
        </w:rPr>
        <w:t>07</w:t>
      </w:r>
      <w:r w:rsidRPr="0079207D">
        <w:rPr>
          <w:sz w:val="28"/>
          <w:szCs w:val="28"/>
        </w:rPr>
        <w:t xml:space="preserve">» </w:t>
      </w:r>
      <w:r w:rsidR="00F96225">
        <w:rPr>
          <w:sz w:val="28"/>
          <w:szCs w:val="28"/>
        </w:rPr>
        <w:t>августа</w:t>
      </w:r>
      <w:r w:rsidRPr="0079207D">
        <w:rPr>
          <w:sz w:val="28"/>
          <w:szCs w:val="28"/>
        </w:rPr>
        <w:t xml:space="preserve"> 20</w:t>
      </w:r>
      <w:r w:rsidR="0079207D">
        <w:rPr>
          <w:sz w:val="28"/>
          <w:szCs w:val="28"/>
        </w:rPr>
        <w:t>15</w:t>
      </w:r>
      <w:r w:rsidRPr="0079207D">
        <w:rPr>
          <w:sz w:val="28"/>
          <w:szCs w:val="28"/>
        </w:rPr>
        <w:t xml:space="preserve"> г</w:t>
      </w:r>
      <w:r w:rsidR="0079207D">
        <w:rPr>
          <w:sz w:val="28"/>
          <w:szCs w:val="28"/>
        </w:rPr>
        <w:t>.</w:t>
      </w:r>
    </w:p>
    <w:p w:rsidR="00A10874" w:rsidRDefault="00A10874" w:rsidP="00A10874">
      <w:pPr>
        <w:tabs>
          <w:tab w:val="left" w:pos="1134"/>
        </w:tabs>
        <w:ind w:firstLine="709"/>
        <w:contextualSpacing/>
        <w:jc w:val="both"/>
        <w:rPr>
          <w:b/>
          <w:i/>
        </w:rPr>
      </w:pPr>
    </w:p>
    <w:p w:rsidR="00736C6A" w:rsidRDefault="008F7715" w:rsidP="00D3198E">
      <w:pPr>
        <w:pStyle w:val="afff"/>
        <w:numPr>
          <w:ilvl w:val="0"/>
          <w:numId w:val="20"/>
        </w:numPr>
        <w:tabs>
          <w:tab w:val="left" w:pos="0"/>
          <w:tab w:val="left" w:pos="1134"/>
        </w:tabs>
        <w:spacing w:after="0" w:line="240" w:lineRule="auto"/>
        <w:ind w:left="0" w:firstLine="709"/>
        <w:jc w:val="both"/>
        <w:rPr>
          <w:spacing w:val="-6"/>
          <w:sz w:val="32"/>
          <w:szCs w:val="28"/>
        </w:rPr>
      </w:pPr>
      <w:r w:rsidRPr="005C0EFF">
        <w:rPr>
          <w:spacing w:val="-6"/>
          <w:szCs w:val="28"/>
        </w:rPr>
        <w:t xml:space="preserve">Срок </w:t>
      </w:r>
      <w:r w:rsidR="00FC68AA" w:rsidRPr="00FC68AA">
        <w:rPr>
          <w:szCs w:val="28"/>
        </w:rPr>
        <w:t>заключения</w:t>
      </w:r>
      <w:r w:rsidRPr="005C0EFF">
        <w:rPr>
          <w:spacing w:val="-6"/>
          <w:szCs w:val="28"/>
        </w:rPr>
        <w:t xml:space="preserve"> договора: </w:t>
      </w:r>
      <w:r w:rsidRPr="005C0EFF">
        <w:t>в течение </w:t>
      </w:r>
      <w:r w:rsidRPr="0079207D">
        <w:rPr>
          <w:szCs w:val="28"/>
        </w:rPr>
        <w:t>20 (двадцати)</w:t>
      </w:r>
      <w:r w:rsidRPr="005C0EFF">
        <w:t xml:space="preserve"> дней, но не ранее чем через 10 (десять) дней после размещения на официальном сайте и на ЭТП протокола подведения итогов </w:t>
      </w:r>
      <w:r w:rsidR="00BA3C22">
        <w:t>закупки</w:t>
      </w:r>
      <w:r w:rsidR="005A4DA1" w:rsidRPr="005A4DA1">
        <w:t>, за исключением следующих случаев:</w:t>
      </w:r>
      <w:r w:rsidR="00107A8B">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79207D">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496FEF">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EF6369" w:rsidRDefault="00FC68AA" w:rsidP="00D3198E">
      <w:pPr>
        <w:pStyle w:val="afff"/>
        <w:numPr>
          <w:ilvl w:val="0"/>
          <w:numId w:val="20"/>
        </w:numPr>
        <w:tabs>
          <w:tab w:val="left" w:pos="0"/>
          <w:tab w:val="left" w:pos="1134"/>
        </w:tabs>
        <w:spacing w:after="0" w:line="240" w:lineRule="auto"/>
        <w:ind w:left="0" w:firstLine="709"/>
        <w:jc w:val="both"/>
        <w:rPr>
          <w:b/>
          <w:bCs/>
          <w:i/>
          <w:sz w:val="24"/>
          <w:szCs w:val="24"/>
        </w:rPr>
      </w:pPr>
      <w:r w:rsidRPr="00FC68AA">
        <w:rPr>
          <w:szCs w:val="28"/>
        </w:rPr>
        <w:t>Обеспечение</w:t>
      </w:r>
      <w:r w:rsidR="00023700" w:rsidRPr="005C0EFF">
        <w:rPr>
          <w:spacing w:val="-6"/>
          <w:szCs w:val="28"/>
        </w:rPr>
        <w:t xml:space="preserve"> исполнения обязательств по договору:</w:t>
      </w:r>
      <w:r w:rsidR="00EF6369">
        <w:rPr>
          <w:spacing w:val="-6"/>
          <w:szCs w:val="28"/>
        </w:rPr>
        <w:t xml:space="preserve"> </w:t>
      </w:r>
      <w:r w:rsidR="0079207D">
        <w:rPr>
          <w:spacing w:val="-6"/>
          <w:szCs w:val="28"/>
        </w:rPr>
        <w:t>не требуется.</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4A7987" w:rsidP="00D3198E">
      <w:pPr>
        <w:numPr>
          <w:ilvl w:val="0"/>
          <w:numId w:val="20"/>
        </w:numPr>
        <w:tabs>
          <w:tab w:val="left" w:pos="0"/>
          <w:tab w:val="left" w:pos="1134"/>
        </w:tabs>
        <w:ind w:left="0" w:firstLine="709"/>
        <w:contextualSpacing/>
        <w:jc w:val="both"/>
        <w:rPr>
          <w:sz w:val="28"/>
          <w:szCs w:val="28"/>
        </w:rPr>
      </w:pPr>
      <w:r w:rsidRPr="004A7987">
        <w:rPr>
          <w:sz w:val="28"/>
          <w:szCs w:val="28"/>
        </w:rPr>
        <w:t xml:space="preserve">Процедура </w:t>
      </w:r>
      <w:r w:rsidRPr="0079207D">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79207D" w:rsidRDefault="00E637B0" w:rsidP="00D3198E">
      <w:pPr>
        <w:numPr>
          <w:ilvl w:val="0"/>
          <w:numId w:val="20"/>
        </w:numPr>
        <w:tabs>
          <w:tab w:val="left" w:pos="0"/>
          <w:tab w:val="left" w:pos="1134"/>
        </w:tabs>
        <w:ind w:left="0" w:firstLine="709"/>
        <w:contextualSpacing/>
        <w:jc w:val="both"/>
        <w:rPr>
          <w:sz w:val="28"/>
          <w:szCs w:val="28"/>
        </w:rPr>
      </w:pPr>
      <w:r w:rsidRPr="0079207D">
        <w:rPr>
          <w:sz w:val="28"/>
          <w:szCs w:val="28"/>
        </w:rPr>
        <w:t xml:space="preserve">Отказ </w:t>
      </w:r>
      <w:r w:rsidR="00FC68AA" w:rsidRPr="0079207D">
        <w:rPr>
          <w:sz w:val="28"/>
          <w:szCs w:val="28"/>
        </w:rPr>
        <w:t>организатора</w:t>
      </w:r>
      <w:r w:rsidRPr="0079207D">
        <w:rPr>
          <w:sz w:val="28"/>
          <w:szCs w:val="28"/>
        </w:rPr>
        <w:t xml:space="preserve"> </w:t>
      </w:r>
      <w:r w:rsidR="00BA3C22" w:rsidRPr="0079207D">
        <w:rPr>
          <w:sz w:val="28"/>
          <w:szCs w:val="28"/>
        </w:rPr>
        <w:t>закупки</w:t>
      </w:r>
      <w:r w:rsidRPr="0079207D">
        <w:rPr>
          <w:sz w:val="28"/>
          <w:szCs w:val="28"/>
        </w:rPr>
        <w:t xml:space="preserve"> от проведения </w:t>
      </w:r>
      <w:r w:rsidR="00BA3C22" w:rsidRPr="0079207D">
        <w:rPr>
          <w:sz w:val="28"/>
          <w:szCs w:val="28"/>
        </w:rPr>
        <w:t>закупки</w:t>
      </w:r>
      <w:r w:rsidRPr="0079207D">
        <w:rPr>
          <w:sz w:val="28"/>
          <w:szCs w:val="28"/>
        </w:rPr>
        <w:t xml:space="preserve"> по решению заказчика в указанных ниже случаях, </w:t>
      </w:r>
      <w:r w:rsidR="00A4214D" w:rsidRPr="0079207D">
        <w:rPr>
          <w:sz w:val="28"/>
          <w:szCs w:val="28"/>
        </w:rPr>
        <w:t xml:space="preserve">в любое время вплоть до подведения итогов </w:t>
      </w:r>
      <w:r w:rsidR="002B1855" w:rsidRPr="0079207D">
        <w:rPr>
          <w:sz w:val="28"/>
          <w:szCs w:val="28"/>
        </w:rPr>
        <w:t>закупки</w:t>
      </w:r>
      <w:r w:rsidR="00A4214D" w:rsidRPr="0079207D">
        <w:rPr>
          <w:sz w:val="28"/>
          <w:szCs w:val="28"/>
        </w:rPr>
        <w:t>,</w:t>
      </w:r>
      <w:r w:rsidR="0079207D">
        <w:rPr>
          <w:sz w:val="28"/>
          <w:szCs w:val="28"/>
        </w:rPr>
        <w:t xml:space="preserve"> </w:t>
      </w:r>
      <w:r w:rsidR="00A4214D" w:rsidRPr="0079207D">
        <w:rPr>
          <w:sz w:val="28"/>
          <w:szCs w:val="28"/>
        </w:rPr>
        <w:t>не </w:t>
      </w:r>
      <w:r w:rsidRPr="0079207D">
        <w:rPr>
          <w:sz w:val="28"/>
          <w:szCs w:val="28"/>
        </w:rPr>
        <w:t>приводит к каким-либо последствиям для организатора</w:t>
      </w:r>
      <w:r w:rsidRPr="0079207D">
        <w:rPr>
          <w:sz w:val="28"/>
        </w:rPr>
        <w:t xml:space="preserve"> </w:t>
      </w:r>
      <w:r w:rsidR="00BA3C22" w:rsidRPr="0079207D">
        <w:rPr>
          <w:sz w:val="28"/>
        </w:rPr>
        <w:t>закупки</w:t>
      </w:r>
      <w:r w:rsidRPr="0079207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D3198E">
      <w:pPr>
        <w:pStyle w:val="afff"/>
        <w:numPr>
          <w:ilvl w:val="0"/>
          <w:numId w:val="20"/>
        </w:numPr>
        <w:tabs>
          <w:tab w:val="left" w:pos="0"/>
          <w:tab w:val="left" w:pos="1134"/>
        </w:tabs>
        <w:spacing w:after="0" w:line="240" w:lineRule="auto"/>
        <w:ind w:left="0" w:firstLine="709"/>
        <w:jc w:val="both"/>
        <w:rPr>
          <w:szCs w:val="28"/>
        </w:rPr>
      </w:pPr>
      <w:r>
        <w:rPr>
          <w:szCs w:val="28"/>
        </w:rPr>
        <w:t xml:space="preserve">Наименование, электронный адрес арбитражного комитета, в котором могут быть обжалованы действия </w:t>
      </w:r>
      <w:r w:rsidRPr="00CD6C43">
        <w:rPr>
          <w:szCs w:val="28"/>
        </w:rPr>
        <w:t xml:space="preserve">(бездействие) заказчика, организатора </w:t>
      </w:r>
      <w:r w:rsidR="00BA3C22">
        <w:rPr>
          <w:szCs w:val="28"/>
        </w:rPr>
        <w:t>закупки</w:t>
      </w:r>
      <w:r w:rsidRPr="00CD6C43">
        <w:rPr>
          <w:szCs w:val="28"/>
        </w:rPr>
        <w:t xml:space="preserve">, </w:t>
      </w:r>
      <w:r w:rsidR="00BA3C22">
        <w:rPr>
          <w:szCs w:val="28"/>
        </w:rPr>
        <w:t>закупочной</w:t>
      </w:r>
      <w:r w:rsidRPr="00CD6C43">
        <w:rPr>
          <w:szCs w:val="28"/>
        </w:rPr>
        <w:t xml:space="preserve"> комиссии</w:t>
      </w:r>
      <w:r>
        <w:rPr>
          <w:szCs w:val="28"/>
        </w:rPr>
        <w:t>:</w:t>
      </w:r>
      <w:r w:rsidRPr="00CD6C43">
        <w:rPr>
          <w:szCs w:val="28"/>
        </w:rPr>
        <w:t xml:space="preserve"> </w:t>
      </w:r>
    </w:p>
    <w:p w:rsidR="00CD6C43" w:rsidRDefault="00CD6C43" w:rsidP="00CD6C43">
      <w:pPr>
        <w:pStyle w:val="afff"/>
        <w:tabs>
          <w:tab w:val="left" w:pos="0"/>
          <w:tab w:val="left" w:pos="1134"/>
        </w:tabs>
        <w:spacing w:after="0" w:line="240" w:lineRule="auto"/>
        <w:ind w:left="0" w:firstLine="709"/>
        <w:jc w:val="both"/>
        <w:rPr>
          <w:szCs w:val="28"/>
        </w:rPr>
      </w:pPr>
      <w:r w:rsidRPr="00CD6C43">
        <w:rPr>
          <w:szCs w:val="28"/>
        </w:rPr>
        <w:t>Центральный арбитражный комитет (ЦАК)</w:t>
      </w:r>
      <w:r>
        <w:rPr>
          <w:szCs w:val="28"/>
        </w:rPr>
        <w:t xml:space="preserve"> -</w:t>
      </w:r>
      <w:r w:rsidRPr="00CD6C43">
        <w:rPr>
          <w:szCs w:val="28"/>
        </w:rPr>
        <w:t xml:space="preserve"> </w:t>
      </w:r>
      <w:hyperlink r:id="rId16" w:history="1">
        <w:r w:rsidRPr="00CD6C43">
          <w:rPr>
            <w:szCs w:val="28"/>
          </w:rPr>
          <w:t>arbitration@rosatom.ru</w:t>
        </w:r>
      </w:hyperlink>
      <w:r>
        <w:rPr>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4117694"/>
      <w:r w:rsidRPr="00FC009D">
        <w:rPr>
          <w:b/>
          <w:sz w:val="28"/>
          <w:szCs w:val="28"/>
        </w:rPr>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sidRPr="00707D4E">
        <w:rPr>
          <w:sz w:val="28"/>
          <w:szCs w:val="28"/>
        </w:rPr>
        <w:t>Част</w:t>
      </w:r>
      <w:r w:rsidR="00EB7BB8" w:rsidRPr="00707D4E">
        <w:rPr>
          <w:sz w:val="28"/>
          <w:szCs w:val="28"/>
        </w:rPr>
        <w:t>ях</w:t>
      </w:r>
      <w:r w:rsidRPr="00707D4E">
        <w:rPr>
          <w:sz w:val="28"/>
          <w:szCs w:val="28"/>
        </w:rPr>
        <w:t> 1</w:t>
      </w:r>
      <w:r w:rsidR="00EB7BB8" w:rsidRPr="00707D4E">
        <w:rPr>
          <w:sz w:val="28"/>
          <w:szCs w:val="28"/>
        </w:rPr>
        <w:t>, 2</w:t>
      </w:r>
      <w:r w:rsidRPr="00707D4E">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D3198E">
      <w:pPr>
        <w:pStyle w:val="10"/>
        <w:numPr>
          <w:ilvl w:val="0"/>
          <w:numId w:val="21"/>
        </w:numPr>
        <w:tabs>
          <w:tab w:val="left" w:pos="426"/>
        </w:tabs>
        <w:ind w:left="0" w:firstLine="0"/>
        <w:jc w:val="center"/>
        <w:rPr>
          <w:sz w:val="28"/>
          <w:szCs w:val="28"/>
        </w:rPr>
      </w:pPr>
      <w:bookmarkStart w:id="16" w:name="_Toc395190383"/>
      <w:bookmarkStart w:id="17" w:name="_Ref396490008"/>
      <w:bookmarkStart w:id="18" w:name="_Toc42411769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D3198E">
      <w:pPr>
        <w:pStyle w:val="10"/>
        <w:numPr>
          <w:ilvl w:val="1"/>
          <w:numId w:val="21"/>
        </w:numPr>
        <w:spacing w:before="120" w:after="120"/>
        <w:ind w:left="0" w:firstLine="567"/>
        <w:jc w:val="both"/>
        <w:rPr>
          <w:sz w:val="28"/>
          <w:szCs w:val="28"/>
        </w:rPr>
      </w:pPr>
      <w:bookmarkStart w:id="39" w:name="_Ref394995094"/>
      <w:bookmarkStart w:id="40" w:name="_Toc395190384"/>
      <w:bookmarkStart w:id="41" w:name="_Toc42411769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A15133" w:rsidRDefault="00703F4C" w:rsidP="00D3198E">
      <w:pPr>
        <w:pStyle w:val="10"/>
        <w:numPr>
          <w:ilvl w:val="2"/>
          <w:numId w:val="21"/>
        </w:numPr>
        <w:tabs>
          <w:tab w:val="left" w:pos="1418"/>
          <w:tab w:val="left" w:pos="1843"/>
        </w:tabs>
        <w:spacing w:before="120" w:after="120"/>
        <w:ind w:left="0" w:firstLine="567"/>
        <w:jc w:val="both"/>
        <w:rPr>
          <w:sz w:val="28"/>
          <w:szCs w:val="28"/>
        </w:rPr>
      </w:pPr>
      <w:bookmarkStart w:id="42" w:name="_Toc297911653"/>
      <w:bookmarkStart w:id="43" w:name="_Toc42411769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bookmarkEnd w:id="43"/>
    </w:p>
    <w:p w:rsidR="00A15133" w:rsidRPr="00703F4C" w:rsidRDefault="00703F4C" w:rsidP="00A15133">
      <w:pPr>
        <w:pStyle w:val="10"/>
        <w:numPr>
          <w:ilvl w:val="0"/>
          <w:numId w:val="0"/>
        </w:numPr>
        <w:tabs>
          <w:tab w:val="left" w:pos="1418"/>
          <w:tab w:val="left" w:pos="1843"/>
        </w:tabs>
        <w:spacing w:before="120" w:after="120"/>
        <w:ind w:left="567"/>
        <w:jc w:val="both"/>
        <w:rPr>
          <w:sz w:val="28"/>
          <w:szCs w:val="28"/>
        </w:rPr>
      </w:pPr>
      <w:r w:rsidRPr="009312BD">
        <w:rPr>
          <w:b/>
          <w:bCs/>
          <w:i/>
          <w:iCs w:val="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89"/>
        <w:gridCol w:w="4278"/>
        <w:gridCol w:w="5299"/>
      </w:tblGrid>
      <w:tr w:rsidR="00A15133" w:rsidRPr="001355A0" w:rsidTr="001E064D">
        <w:trPr>
          <w:trHeight w:val="440"/>
          <w:tblHeader/>
        </w:trPr>
        <w:tc>
          <w:tcPr>
            <w:tcW w:w="243" w:type="pct"/>
            <w:tcBorders>
              <w:left w:val="single" w:sz="4" w:space="0" w:color="808080" w:themeColor="background1" w:themeShade="80"/>
            </w:tcBorders>
            <w:vAlign w:val="center"/>
          </w:tcPr>
          <w:p w:rsidR="00A15133" w:rsidRPr="001355A0" w:rsidRDefault="00A15133" w:rsidP="00A15133">
            <w:pPr>
              <w:jc w:val="center"/>
            </w:pPr>
            <w:r w:rsidRPr="001355A0">
              <w:t>№ п/п</w:t>
            </w:r>
          </w:p>
        </w:tc>
        <w:tc>
          <w:tcPr>
            <w:tcW w:w="2125" w:type="pct"/>
            <w:tcBorders>
              <w:right w:val="single" w:sz="4" w:space="0" w:color="808080" w:themeColor="background1" w:themeShade="80"/>
            </w:tcBorders>
            <w:vAlign w:val="center"/>
          </w:tcPr>
          <w:p w:rsidR="00A15133" w:rsidRPr="001355A0" w:rsidRDefault="00A15133" w:rsidP="00A15133">
            <w:pPr>
              <w:ind w:right="153"/>
              <w:jc w:val="center"/>
              <w:rPr>
                <w:bCs/>
              </w:rPr>
            </w:pPr>
            <w:r w:rsidRPr="001355A0">
              <w:t>Требования</w:t>
            </w:r>
          </w:p>
        </w:tc>
        <w:tc>
          <w:tcPr>
            <w:tcW w:w="2632" w:type="pct"/>
            <w:tcBorders>
              <w:left w:val="single" w:sz="4" w:space="0" w:color="808080" w:themeColor="background1" w:themeShade="80"/>
            </w:tcBorders>
            <w:vAlign w:val="center"/>
          </w:tcPr>
          <w:p w:rsidR="00A15133" w:rsidRPr="001355A0" w:rsidRDefault="00A15133" w:rsidP="00A15133">
            <w:pPr>
              <w:ind w:right="153"/>
              <w:jc w:val="center"/>
              <w:rPr>
                <w:bCs/>
              </w:rPr>
            </w:pPr>
            <w:r w:rsidRPr="001355A0">
              <w:t>Документы, подтверждающие соответствие установленным требованиям</w:t>
            </w:r>
          </w:p>
        </w:tc>
      </w:tr>
      <w:tr w:rsidR="00A15133" w:rsidRPr="001355A0" w:rsidTr="001E064D">
        <w:trPr>
          <w:trHeight w:val="367"/>
        </w:trPr>
        <w:tc>
          <w:tcPr>
            <w:tcW w:w="243" w:type="pct"/>
            <w:tcBorders>
              <w:top w:val="single" w:sz="4" w:space="0" w:color="808080" w:themeColor="background1" w:themeShade="80"/>
              <w:bottom w:val="single" w:sz="4" w:space="0" w:color="808080" w:themeColor="background1" w:themeShade="80"/>
            </w:tcBorders>
            <w:vAlign w:val="center"/>
          </w:tcPr>
          <w:p w:rsidR="00A15133" w:rsidRPr="001355A0" w:rsidRDefault="00A15133" w:rsidP="00773C44">
            <w:pPr>
              <w:numPr>
                <w:ilvl w:val="0"/>
                <w:numId w:val="28"/>
              </w:numPr>
              <w:tabs>
                <w:tab w:val="clear" w:pos="720"/>
                <w:tab w:val="num" w:pos="426"/>
                <w:tab w:val="num" w:pos="851"/>
              </w:tabs>
              <w:ind w:left="0" w:firstLine="0"/>
            </w:pPr>
          </w:p>
        </w:tc>
        <w:tc>
          <w:tcPr>
            <w:tcW w:w="4757" w:type="pct"/>
            <w:gridSpan w:val="2"/>
            <w:tcBorders>
              <w:top w:val="single" w:sz="4" w:space="0" w:color="808080" w:themeColor="background1" w:themeShade="80"/>
            </w:tcBorders>
            <w:vAlign w:val="center"/>
          </w:tcPr>
          <w:p w:rsidR="00A15133" w:rsidRPr="001355A0" w:rsidRDefault="00A15133" w:rsidP="00A15133">
            <w:pPr>
              <w:ind w:right="153"/>
              <w:rPr>
                <w:bCs/>
              </w:rPr>
            </w:pPr>
            <w:r w:rsidRPr="001355A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15133" w:rsidRPr="001355A0" w:rsidTr="001E064D">
        <w:trPr>
          <w:trHeight w:val="1514"/>
        </w:trPr>
        <w:tc>
          <w:tcPr>
            <w:tcW w:w="243"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15133" w:rsidRPr="001355A0" w:rsidRDefault="00A15133" w:rsidP="00773C44">
            <w:pPr>
              <w:pStyle w:val="afff"/>
              <w:numPr>
                <w:ilvl w:val="0"/>
                <w:numId w:val="30"/>
              </w:numPr>
              <w:tabs>
                <w:tab w:val="left" w:pos="426"/>
              </w:tabs>
              <w:spacing w:after="0" w:line="240" w:lineRule="auto"/>
              <w:ind w:left="0" w:firstLine="0"/>
              <w:rPr>
                <w:sz w:val="24"/>
                <w:szCs w:val="24"/>
              </w:rPr>
            </w:pPr>
            <w:bookmarkStart w:id="44" w:name="_Ref405790941"/>
          </w:p>
        </w:tc>
        <w:bookmarkEnd w:id="44"/>
        <w:tc>
          <w:tcPr>
            <w:tcW w:w="2125" w:type="pct"/>
            <w:vMerge w:val="restart"/>
            <w:tcBorders>
              <w:left w:val="single" w:sz="4" w:space="0" w:color="808080" w:themeColor="background1" w:themeShade="80"/>
              <w:right w:val="single" w:sz="4" w:space="0" w:color="808080" w:themeColor="background1" w:themeShade="80"/>
            </w:tcBorders>
          </w:tcPr>
          <w:p w:rsidR="00A15133" w:rsidRPr="001355A0" w:rsidRDefault="00A15133" w:rsidP="00A15133">
            <w:pPr>
              <w:ind w:right="153" w:firstLine="495"/>
            </w:pPr>
            <w:r w:rsidRPr="001355A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15133" w:rsidRPr="001355A0" w:rsidRDefault="00A15133" w:rsidP="00A15133">
            <w:pPr>
              <w:ind w:right="153" w:firstLine="495"/>
            </w:pPr>
            <w:r w:rsidRPr="001355A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32" w:type="pct"/>
            <w:tcBorders>
              <w:left w:val="single" w:sz="4" w:space="0" w:color="808080" w:themeColor="background1" w:themeShade="80"/>
              <w:bottom w:val="single" w:sz="4" w:space="0" w:color="808080" w:themeColor="background1" w:themeShade="80"/>
            </w:tcBorders>
            <w:vAlign w:val="center"/>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bookmarkStart w:id="45" w:name="_Ref405791406"/>
            <w:r w:rsidRPr="001355A0">
              <w:rPr>
                <w:sz w:val="24"/>
                <w:szCs w:val="24"/>
              </w:rPr>
              <w:t>копии документов о государственной регистрации из следующих:</w:t>
            </w:r>
            <w:bookmarkEnd w:id="45"/>
          </w:p>
          <w:p w:rsidR="00A15133" w:rsidRPr="001355A0" w:rsidRDefault="00A15133" w:rsidP="00773C44">
            <w:pPr>
              <w:numPr>
                <w:ilvl w:val="0"/>
                <w:numId w:val="26"/>
              </w:numPr>
              <w:tabs>
                <w:tab w:val="left" w:pos="300"/>
              </w:tabs>
              <w:ind w:left="0" w:right="153" w:firstLine="0"/>
              <w:jc w:val="both"/>
              <w:rPr>
                <w:bCs/>
              </w:rPr>
            </w:pPr>
            <w:r w:rsidRPr="001355A0">
              <w:t>для юридических лиц – копия выписки из единого государственного реестра юридических лиц (выписка из ЕГРЮЛ);</w:t>
            </w:r>
          </w:p>
          <w:p w:rsidR="00A15133" w:rsidRPr="001355A0" w:rsidRDefault="00A15133" w:rsidP="00773C44">
            <w:pPr>
              <w:numPr>
                <w:ilvl w:val="0"/>
                <w:numId w:val="26"/>
              </w:numPr>
              <w:tabs>
                <w:tab w:val="left" w:pos="300"/>
              </w:tabs>
              <w:ind w:left="0" w:right="153" w:firstLine="0"/>
              <w:jc w:val="both"/>
              <w:rPr>
                <w:bCs/>
              </w:rPr>
            </w:pPr>
            <w:r w:rsidRPr="001355A0">
              <w:t>для индивидуальных предпринимателей</w:t>
            </w:r>
            <w:r w:rsidRPr="001355A0" w:rsidDel="007B2165">
              <w:t xml:space="preserve"> </w:t>
            </w:r>
            <w:r w:rsidRPr="001355A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15133" w:rsidRPr="001355A0" w:rsidRDefault="00A15133" w:rsidP="00773C44">
            <w:pPr>
              <w:numPr>
                <w:ilvl w:val="0"/>
                <w:numId w:val="26"/>
              </w:numPr>
              <w:tabs>
                <w:tab w:val="left" w:pos="300"/>
              </w:tabs>
              <w:ind w:left="0" w:right="153" w:firstLine="0"/>
              <w:jc w:val="both"/>
              <w:rPr>
                <w:bCs/>
              </w:rPr>
            </w:pPr>
            <w:r w:rsidRPr="001355A0">
              <w:t>для иных физических лиц – копии документов, удостоверяющих личность;</w:t>
            </w:r>
          </w:p>
          <w:p w:rsidR="00A15133" w:rsidRPr="001355A0" w:rsidRDefault="00A15133" w:rsidP="00773C44">
            <w:pPr>
              <w:numPr>
                <w:ilvl w:val="0"/>
                <w:numId w:val="26"/>
              </w:numPr>
              <w:tabs>
                <w:tab w:val="left" w:pos="300"/>
              </w:tabs>
              <w:ind w:left="0" w:right="153" w:firstLine="0"/>
              <w:jc w:val="both"/>
              <w:rPr>
                <w:bCs/>
              </w:rPr>
            </w:pPr>
            <w:r w:rsidRPr="001355A0">
              <w:t>для иностранных лиц:</w:t>
            </w:r>
          </w:p>
          <w:p w:rsidR="00A15133" w:rsidRPr="001355A0" w:rsidRDefault="00A15133" w:rsidP="00773C44">
            <w:pPr>
              <w:pStyle w:val="afff"/>
              <w:numPr>
                <w:ilvl w:val="0"/>
                <w:numId w:val="31"/>
              </w:numPr>
              <w:tabs>
                <w:tab w:val="left" w:pos="300"/>
              </w:tabs>
              <w:spacing w:after="0" w:line="240" w:lineRule="auto"/>
              <w:ind w:right="153"/>
              <w:jc w:val="both"/>
              <w:rPr>
                <w:b/>
                <w:caps/>
                <w:sz w:val="24"/>
                <w:szCs w:val="24"/>
              </w:rPr>
            </w:pPr>
            <w:r w:rsidRPr="001355A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15133" w:rsidRPr="001355A0" w:rsidRDefault="00A15133" w:rsidP="00773C44">
            <w:pPr>
              <w:pStyle w:val="afff"/>
              <w:numPr>
                <w:ilvl w:val="0"/>
                <w:numId w:val="31"/>
              </w:numPr>
              <w:tabs>
                <w:tab w:val="left" w:pos="300"/>
              </w:tabs>
              <w:spacing w:after="0" w:line="240" w:lineRule="auto"/>
              <w:ind w:right="153"/>
              <w:jc w:val="both"/>
              <w:rPr>
                <w:sz w:val="24"/>
                <w:szCs w:val="24"/>
              </w:rPr>
            </w:pPr>
            <w:r w:rsidRPr="001355A0">
              <w:rPr>
                <w:sz w:val="24"/>
                <w:szCs w:val="24"/>
              </w:rPr>
              <w:t>краткая пояснительная записка, содержащая:</w:t>
            </w:r>
          </w:p>
          <w:p w:rsidR="00A15133" w:rsidRPr="001355A0" w:rsidRDefault="00A15133" w:rsidP="00773C44">
            <w:pPr>
              <w:pStyle w:val="afff"/>
              <w:numPr>
                <w:ilvl w:val="0"/>
                <w:numId w:val="32"/>
              </w:numPr>
              <w:tabs>
                <w:tab w:val="left" w:pos="300"/>
              </w:tabs>
              <w:spacing w:after="0" w:line="240" w:lineRule="auto"/>
              <w:ind w:left="1203" w:right="153" w:hanging="425"/>
              <w:jc w:val="both"/>
              <w:rPr>
                <w:sz w:val="24"/>
                <w:szCs w:val="24"/>
              </w:rPr>
            </w:pPr>
            <w:r w:rsidRPr="001355A0">
              <w:rPr>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15133" w:rsidRPr="001355A0" w:rsidRDefault="00A15133" w:rsidP="00773C44">
            <w:pPr>
              <w:pStyle w:val="afff"/>
              <w:numPr>
                <w:ilvl w:val="0"/>
                <w:numId w:val="32"/>
              </w:numPr>
              <w:tabs>
                <w:tab w:val="left" w:pos="300"/>
              </w:tabs>
              <w:spacing w:after="0" w:line="240" w:lineRule="auto"/>
              <w:ind w:left="1203" w:right="153" w:hanging="425"/>
              <w:jc w:val="both"/>
              <w:rPr>
                <w:sz w:val="24"/>
                <w:szCs w:val="24"/>
              </w:rPr>
            </w:pPr>
            <w:r w:rsidRPr="001355A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15133" w:rsidRPr="001355A0" w:rsidTr="001E064D">
        <w:trPr>
          <w:trHeight w:val="240"/>
        </w:trPr>
        <w:tc>
          <w:tcPr>
            <w:tcW w:w="243" w:type="pct"/>
            <w:vMerge/>
            <w:tcBorders>
              <w:left w:val="single" w:sz="4" w:space="0" w:color="808080" w:themeColor="background1" w:themeShade="80"/>
              <w:right w:val="single" w:sz="4" w:space="0" w:color="808080" w:themeColor="background1" w:themeShade="80"/>
            </w:tcBorders>
            <w:vAlign w:val="center"/>
          </w:tcPr>
          <w:p w:rsidR="00A15133" w:rsidRPr="001355A0" w:rsidRDefault="00A15133" w:rsidP="00773C44">
            <w:pPr>
              <w:numPr>
                <w:ilvl w:val="2"/>
                <w:numId w:val="28"/>
              </w:numPr>
              <w:tabs>
                <w:tab w:val="left" w:pos="426"/>
              </w:tabs>
              <w:ind w:left="0" w:firstLine="0"/>
            </w:pPr>
          </w:p>
        </w:tc>
        <w:tc>
          <w:tcPr>
            <w:tcW w:w="2125" w:type="pct"/>
            <w:vMerge/>
            <w:tcBorders>
              <w:left w:val="single" w:sz="4" w:space="0" w:color="808080" w:themeColor="background1" w:themeShade="80"/>
              <w:right w:val="single" w:sz="4" w:space="0" w:color="808080" w:themeColor="background1" w:themeShade="80"/>
            </w:tcBorders>
            <w:vAlign w:val="center"/>
          </w:tcPr>
          <w:p w:rsidR="00A15133" w:rsidRPr="001355A0" w:rsidRDefault="00A15133" w:rsidP="00A15133">
            <w:pPr>
              <w:ind w:right="153"/>
            </w:pPr>
          </w:p>
        </w:tc>
        <w:tc>
          <w:tcPr>
            <w:tcW w:w="2632" w:type="pct"/>
            <w:tcBorders>
              <w:top w:val="single" w:sz="4" w:space="0" w:color="808080" w:themeColor="background1" w:themeShade="80"/>
              <w:left w:val="single" w:sz="4" w:space="0" w:color="808080" w:themeColor="background1" w:themeShade="80"/>
            </w:tcBorders>
            <w:vAlign w:val="center"/>
          </w:tcPr>
          <w:p w:rsidR="00A15133" w:rsidRPr="001355A0" w:rsidRDefault="00A15133" w:rsidP="00773C44">
            <w:pPr>
              <w:pStyle w:val="afff"/>
              <w:numPr>
                <w:ilvl w:val="0"/>
                <w:numId w:val="29"/>
              </w:numPr>
              <w:tabs>
                <w:tab w:val="left" w:pos="300"/>
              </w:tabs>
              <w:spacing w:after="0" w:line="240" w:lineRule="auto"/>
              <w:ind w:left="0" w:right="153" w:firstLine="0"/>
              <w:jc w:val="both"/>
              <w:rPr>
                <w:bCs/>
                <w:sz w:val="24"/>
                <w:szCs w:val="24"/>
              </w:rPr>
            </w:pPr>
            <w:r w:rsidRPr="001355A0">
              <w:rPr>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355A0" w:rsidDel="00BA2715">
              <w:rPr>
                <w:sz w:val="24"/>
                <w:szCs w:val="24"/>
              </w:rPr>
              <w:t xml:space="preserve"> </w:t>
            </w:r>
            <w:r w:rsidRPr="001355A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15133" w:rsidRPr="001355A0" w:rsidTr="001E064D">
        <w:trPr>
          <w:trHeight w:val="70"/>
        </w:trPr>
        <w:tc>
          <w:tcPr>
            <w:tcW w:w="243" w:type="pct"/>
            <w:vMerge/>
            <w:tcBorders>
              <w:left w:val="single" w:sz="4" w:space="0" w:color="808080" w:themeColor="background1" w:themeShade="80"/>
              <w:right w:val="single" w:sz="4" w:space="0" w:color="808080" w:themeColor="background1" w:themeShade="80"/>
            </w:tcBorders>
            <w:vAlign w:val="center"/>
          </w:tcPr>
          <w:p w:rsidR="00A15133" w:rsidRPr="001355A0" w:rsidRDefault="00A15133" w:rsidP="00773C44">
            <w:pPr>
              <w:numPr>
                <w:ilvl w:val="2"/>
                <w:numId w:val="28"/>
              </w:numPr>
              <w:tabs>
                <w:tab w:val="left" w:pos="426"/>
              </w:tabs>
              <w:ind w:left="0" w:firstLine="0"/>
            </w:pPr>
          </w:p>
        </w:tc>
        <w:tc>
          <w:tcPr>
            <w:tcW w:w="2125" w:type="pct"/>
            <w:vMerge/>
            <w:tcBorders>
              <w:left w:val="single" w:sz="4" w:space="0" w:color="808080" w:themeColor="background1" w:themeShade="80"/>
              <w:right w:val="single" w:sz="4" w:space="0" w:color="808080" w:themeColor="background1" w:themeShade="80"/>
            </w:tcBorders>
            <w:vAlign w:val="center"/>
          </w:tcPr>
          <w:p w:rsidR="00A15133" w:rsidRPr="001355A0" w:rsidRDefault="00A15133" w:rsidP="00A15133">
            <w:pPr>
              <w:ind w:right="153"/>
            </w:pPr>
          </w:p>
        </w:tc>
        <w:tc>
          <w:tcPr>
            <w:tcW w:w="2632" w:type="pct"/>
            <w:tcBorders>
              <w:left w:val="single" w:sz="4" w:space="0" w:color="808080" w:themeColor="background1" w:themeShade="80"/>
            </w:tcBorders>
            <w:vAlign w:val="center"/>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bookmarkStart w:id="46" w:name="_Ref405791408"/>
            <w:r w:rsidRPr="001355A0">
              <w:rPr>
                <w:sz w:val="24"/>
                <w:szCs w:val="24"/>
              </w:rPr>
              <w:t>копии учредительных документов в действующей редакции (для юридических лиц);</w:t>
            </w:r>
            <w:bookmarkEnd w:id="46"/>
          </w:p>
        </w:tc>
      </w:tr>
      <w:tr w:rsidR="00A15133" w:rsidRPr="001355A0" w:rsidTr="001E064D">
        <w:trPr>
          <w:trHeight w:val="240"/>
        </w:trPr>
        <w:tc>
          <w:tcPr>
            <w:tcW w:w="243" w:type="pct"/>
            <w:vMerge/>
            <w:tcBorders>
              <w:left w:val="single" w:sz="4" w:space="0" w:color="808080" w:themeColor="background1" w:themeShade="80"/>
              <w:right w:val="single" w:sz="4" w:space="0" w:color="808080" w:themeColor="background1" w:themeShade="80"/>
            </w:tcBorders>
            <w:vAlign w:val="center"/>
          </w:tcPr>
          <w:p w:rsidR="00A15133" w:rsidRPr="001355A0" w:rsidRDefault="00A15133" w:rsidP="00773C44">
            <w:pPr>
              <w:numPr>
                <w:ilvl w:val="2"/>
                <w:numId w:val="28"/>
              </w:numPr>
              <w:tabs>
                <w:tab w:val="left" w:pos="426"/>
              </w:tabs>
              <w:ind w:left="0" w:firstLine="0"/>
            </w:pPr>
          </w:p>
        </w:tc>
        <w:tc>
          <w:tcPr>
            <w:tcW w:w="2125" w:type="pct"/>
            <w:vMerge/>
            <w:tcBorders>
              <w:left w:val="single" w:sz="4" w:space="0" w:color="808080" w:themeColor="background1" w:themeShade="80"/>
              <w:right w:val="single" w:sz="4" w:space="0" w:color="808080" w:themeColor="background1" w:themeShade="80"/>
            </w:tcBorders>
            <w:vAlign w:val="center"/>
          </w:tcPr>
          <w:p w:rsidR="00A15133" w:rsidRPr="001355A0" w:rsidRDefault="00A15133" w:rsidP="00A15133">
            <w:pPr>
              <w:ind w:right="153"/>
            </w:pPr>
          </w:p>
        </w:tc>
        <w:tc>
          <w:tcPr>
            <w:tcW w:w="2632" w:type="pct"/>
            <w:tcBorders>
              <w:left w:val="single" w:sz="4" w:space="0" w:color="808080" w:themeColor="background1" w:themeShade="80"/>
            </w:tcBorders>
            <w:vAlign w:val="center"/>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r w:rsidRPr="001355A0">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15133" w:rsidRPr="001355A0" w:rsidTr="001E064D">
        <w:trPr>
          <w:trHeight w:val="300"/>
        </w:trPr>
        <w:tc>
          <w:tcPr>
            <w:tcW w:w="243" w:type="pct"/>
            <w:vMerge/>
            <w:tcBorders>
              <w:left w:val="single" w:sz="4" w:space="0" w:color="808080" w:themeColor="background1" w:themeShade="80"/>
              <w:bottom w:val="nil"/>
              <w:right w:val="single" w:sz="4" w:space="0" w:color="808080" w:themeColor="background1" w:themeShade="80"/>
            </w:tcBorders>
            <w:vAlign w:val="center"/>
          </w:tcPr>
          <w:p w:rsidR="00A15133" w:rsidRPr="001355A0" w:rsidRDefault="00A15133" w:rsidP="00773C44">
            <w:pPr>
              <w:numPr>
                <w:ilvl w:val="2"/>
                <w:numId w:val="28"/>
              </w:numPr>
              <w:tabs>
                <w:tab w:val="left" w:pos="426"/>
              </w:tabs>
              <w:ind w:left="0" w:firstLine="0"/>
            </w:pPr>
          </w:p>
        </w:tc>
        <w:tc>
          <w:tcPr>
            <w:tcW w:w="2125" w:type="pct"/>
            <w:vMerge/>
            <w:tcBorders>
              <w:left w:val="single" w:sz="4" w:space="0" w:color="808080" w:themeColor="background1" w:themeShade="80"/>
              <w:bottom w:val="nil"/>
              <w:right w:val="single" w:sz="4" w:space="0" w:color="808080" w:themeColor="background1" w:themeShade="80"/>
            </w:tcBorders>
            <w:vAlign w:val="center"/>
          </w:tcPr>
          <w:p w:rsidR="00A15133" w:rsidRPr="001355A0" w:rsidRDefault="00A15133" w:rsidP="00A15133">
            <w:pPr>
              <w:ind w:right="153"/>
            </w:pPr>
          </w:p>
        </w:tc>
        <w:tc>
          <w:tcPr>
            <w:tcW w:w="2632" w:type="pct"/>
            <w:tcBorders>
              <w:top w:val="dotted" w:sz="4" w:space="0" w:color="auto"/>
              <w:left w:val="single" w:sz="4" w:space="0" w:color="808080" w:themeColor="background1" w:themeShade="80"/>
              <w:bottom w:val="single" w:sz="4" w:space="0" w:color="auto"/>
            </w:tcBorders>
            <w:vAlign w:val="center"/>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r w:rsidRPr="001355A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15133" w:rsidRPr="001355A0" w:rsidRDefault="00A15133" w:rsidP="00773C44">
            <w:pPr>
              <w:numPr>
                <w:ilvl w:val="0"/>
                <w:numId w:val="26"/>
              </w:numPr>
              <w:tabs>
                <w:tab w:val="left" w:pos="353"/>
              </w:tabs>
              <w:ind w:left="353" w:right="153" w:hanging="353"/>
              <w:jc w:val="both"/>
            </w:pPr>
            <w:r w:rsidRPr="001355A0">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15133" w:rsidRPr="001355A0" w:rsidRDefault="00A15133" w:rsidP="00773C44">
            <w:pPr>
              <w:numPr>
                <w:ilvl w:val="0"/>
                <w:numId w:val="26"/>
              </w:numPr>
              <w:tabs>
                <w:tab w:val="left" w:pos="353"/>
              </w:tabs>
              <w:ind w:left="353" w:right="153" w:hanging="353"/>
              <w:jc w:val="both"/>
              <w:rPr>
                <w:bCs/>
              </w:rPr>
            </w:pPr>
            <w:r w:rsidRPr="001355A0">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15133" w:rsidRPr="001355A0" w:rsidRDefault="00A15133" w:rsidP="00A15133">
            <w:pPr>
              <w:tabs>
                <w:tab w:val="left" w:pos="353"/>
              </w:tabs>
              <w:ind w:right="153" w:firstLine="353"/>
              <w:rPr>
                <w:bCs/>
              </w:rPr>
            </w:pPr>
            <w:r w:rsidRPr="001355A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15133" w:rsidRPr="001355A0" w:rsidTr="001E064D">
        <w:trPr>
          <w:trHeight w:val="699"/>
        </w:trPr>
        <w:tc>
          <w:tcPr>
            <w:tcW w:w="243" w:type="pct"/>
            <w:tcBorders>
              <w:top w:val="single" w:sz="4" w:space="0" w:color="auto"/>
            </w:tcBorders>
            <w:vAlign w:val="center"/>
          </w:tcPr>
          <w:p w:rsidR="00A15133" w:rsidRPr="001355A0" w:rsidRDefault="00A15133" w:rsidP="00773C44">
            <w:pPr>
              <w:pStyle w:val="afff"/>
              <w:numPr>
                <w:ilvl w:val="0"/>
                <w:numId w:val="30"/>
              </w:numPr>
              <w:tabs>
                <w:tab w:val="left" w:pos="426"/>
              </w:tabs>
              <w:spacing w:after="0" w:line="240" w:lineRule="auto"/>
              <w:ind w:left="0" w:firstLine="0"/>
              <w:rPr>
                <w:sz w:val="24"/>
                <w:szCs w:val="24"/>
              </w:rPr>
            </w:pPr>
            <w:bookmarkStart w:id="47" w:name="_Ref405791536"/>
          </w:p>
        </w:tc>
        <w:bookmarkEnd w:id="47"/>
        <w:tc>
          <w:tcPr>
            <w:tcW w:w="2125" w:type="pct"/>
            <w:tcBorders>
              <w:top w:val="single" w:sz="4" w:space="0" w:color="auto"/>
            </w:tcBorders>
            <w:vAlign w:val="center"/>
          </w:tcPr>
          <w:p w:rsidR="00A15133" w:rsidRPr="001355A0" w:rsidRDefault="00A15133" w:rsidP="00A15133">
            <w:pPr>
              <w:ind w:right="153"/>
            </w:pPr>
            <w:r w:rsidRPr="001355A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32" w:type="pct"/>
            <w:vMerge w:val="restart"/>
            <w:tcBorders>
              <w:top w:val="single" w:sz="4" w:space="0" w:color="auto"/>
            </w:tcBorders>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r w:rsidRPr="001355A0">
              <w:rPr>
                <w:sz w:val="24"/>
                <w:szCs w:val="24"/>
              </w:rPr>
              <w:t>заполненное участником закупки по форме 1 «Заявка на участие в закупке» подтверждение:</w:t>
            </w:r>
          </w:p>
          <w:p w:rsidR="00A15133" w:rsidRPr="001355A0" w:rsidRDefault="00A15133" w:rsidP="00773C44">
            <w:pPr>
              <w:numPr>
                <w:ilvl w:val="0"/>
                <w:numId w:val="26"/>
              </w:numPr>
              <w:tabs>
                <w:tab w:val="left" w:pos="353"/>
              </w:tabs>
              <w:ind w:left="353" w:right="153" w:hanging="353"/>
              <w:jc w:val="both"/>
              <w:rPr>
                <w:bCs/>
              </w:rPr>
            </w:pPr>
            <w:r w:rsidRPr="001355A0">
              <w:t>о ненахождении участника закупки в процессе ликвидации (для юридического лица);</w:t>
            </w:r>
          </w:p>
          <w:p w:rsidR="00A15133" w:rsidRPr="001355A0" w:rsidRDefault="00A15133" w:rsidP="00773C44">
            <w:pPr>
              <w:numPr>
                <w:ilvl w:val="0"/>
                <w:numId w:val="26"/>
              </w:numPr>
              <w:tabs>
                <w:tab w:val="left" w:pos="353"/>
              </w:tabs>
              <w:ind w:left="353" w:right="153" w:hanging="353"/>
              <w:jc w:val="both"/>
              <w:rPr>
                <w:bCs/>
              </w:rPr>
            </w:pPr>
            <w:r w:rsidRPr="001355A0">
              <w:t>об отсутствии в отношении участника закупки решения арбитражного суда о признании его несостоятельным (банкротом);</w:t>
            </w:r>
          </w:p>
          <w:p w:rsidR="00A15133" w:rsidRPr="001355A0" w:rsidRDefault="00A15133" w:rsidP="00773C44">
            <w:pPr>
              <w:numPr>
                <w:ilvl w:val="0"/>
                <w:numId w:val="26"/>
              </w:numPr>
              <w:tabs>
                <w:tab w:val="left" w:pos="353"/>
              </w:tabs>
              <w:ind w:left="353" w:right="153" w:hanging="353"/>
              <w:jc w:val="both"/>
              <w:rPr>
                <w:bCs/>
              </w:rPr>
            </w:pPr>
            <w:r w:rsidRPr="001355A0">
              <w:t>об отсутствии ареста имущества участника закупки, наложенного по решению суда, административного органа;</w:t>
            </w:r>
          </w:p>
          <w:p w:rsidR="00A15133" w:rsidRPr="001355A0" w:rsidRDefault="00A15133" w:rsidP="00773C44">
            <w:pPr>
              <w:numPr>
                <w:ilvl w:val="0"/>
                <w:numId w:val="26"/>
              </w:numPr>
              <w:tabs>
                <w:tab w:val="left" w:pos="353"/>
              </w:tabs>
              <w:ind w:left="353" w:right="153" w:hanging="353"/>
              <w:jc w:val="both"/>
              <w:rPr>
                <w:bCs/>
              </w:rPr>
            </w:pPr>
            <w:r w:rsidRPr="001355A0">
              <w:t>о неприостановлении деятельности участника закупки.</w:t>
            </w:r>
          </w:p>
        </w:tc>
      </w:tr>
      <w:tr w:rsidR="00A15133" w:rsidRPr="001355A0" w:rsidTr="001E064D">
        <w:trPr>
          <w:trHeight w:val="440"/>
        </w:trPr>
        <w:tc>
          <w:tcPr>
            <w:tcW w:w="243" w:type="pct"/>
            <w:vAlign w:val="center"/>
          </w:tcPr>
          <w:p w:rsidR="00A15133" w:rsidRPr="001355A0" w:rsidRDefault="00A15133" w:rsidP="00773C44">
            <w:pPr>
              <w:pStyle w:val="afff"/>
              <w:numPr>
                <w:ilvl w:val="0"/>
                <w:numId w:val="30"/>
              </w:numPr>
              <w:tabs>
                <w:tab w:val="left" w:pos="426"/>
              </w:tabs>
              <w:spacing w:after="0" w:line="240" w:lineRule="auto"/>
              <w:ind w:left="0" w:firstLine="0"/>
              <w:rPr>
                <w:sz w:val="24"/>
                <w:szCs w:val="24"/>
              </w:rPr>
            </w:pPr>
            <w:bookmarkStart w:id="48" w:name="_Ref405791537"/>
          </w:p>
        </w:tc>
        <w:bookmarkEnd w:id="48"/>
        <w:tc>
          <w:tcPr>
            <w:tcW w:w="2125" w:type="pct"/>
          </w:tcPr>
          <w:p w:rsidR="00A15133" w:rsidRPr="001355A0" w:rsidRDefault="00A15133" w:rsidP="00A15133">
            <w:pPr>
              <w:ind w:right="153"/>
            </w:pPr>
            <w:r w:rsidRPr="001355A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32" w:type="pct"/>
            <w:vMerge/>
          </w:tcPr>
          <w:p w:rsidR="00A15133" w:rsidRPr="001355A0" w:rsidRDefault="00A15133" w:rsidP="00A15133">
            <w:pPr>
              <w:pStyle w:val="afff"/>
              <w:tabs>
                <w:tab w:val="left" w:pos="300"/>
              </w:tabs>
              <w:spacing w:line="240" w:lineRule="auto"/>
              <w:ind w:left="0" w:right="153"/>
              <w:rPr>
                <w:sz w:val="24"/>
                <w:szCs w:val="24"/>
              </w:rPr>
            </w:pPr>
          </w:p>
        </w:tc>
      </w:tr>
      <w:tr w:rsidR="00A15133" w:rsidRPr="001355A0" w:rsidTr="001E064D">
        <w:trPr>
          <w:trHeight w:val="440"/>
        </w:trPr>
        <w:tc>
          <w:tcPr>
            <w:tcW w:w="243" w:type="pct"/>
            <w:vAlign w:val="center"/>
          </w:tcPr>
          <w:p w:rsidR="00A15133" w:rsidRPr="001355A0" w:rsidRDefault="00A15133" w:rsidP="00773C44">
            <w:pPr>
              <w:pStyle w:val="afff"/>
              <w:numPr>
                <w:ilvl w:val="0"/>
                <w:numId w:val="30"/>
              </w:numPr>
              <w:tabs>
                <w:tab w:val="left" w:pos="426"/>
              </w:tabs>
              <w:spacing w:after="0" w:line="240" w:lineRule="auto"/>
              <w:ind w:left="0" w:firstLine="0"/>
              <w:rPr>
                <w:sz w:val="24"/>
                <w:szCs w:val="24"/>
              </w:rPr>
            </w:pPr>
            <w:bookmarkStart w:id="49" w:name="_Ref407691222"/>
          </w:p>
        </w:tc>
        <w:bookmarkEnd w:id="49"/>
        <w:tc>
          <w:tcPr>
            <w:tcW w:w="2125" w:type="pct"/>
          </w:tcPr>
          <w:p w:rsidR="00A15133" w:rsidRPr="001355A0" w:rsidRDefault="00A15133" w:rsidP="00A15133">
            <w:pPr>
              <w:ind w:right="153"/>
            </w:pPr>
            <w:r w:rsidRPr="001355A0">
              <w:t>соответствовать требованиям, установленным на основании поручений Правительства Российской Федерации:</w:t>
            </w:r>
          </w:p>
          <w:p w:rsidR="00A15133" w:rsidRPr="001355A0" w:rsidRDefault="00A15133" w:rsidP="00A15133">
            <w:pPr>
              <w:ind w:right="153"/>
            </w:pPr>
            <w:r w:rsidRPr="001355A0">
              <w:t>должен раскрыть информацию в отношении всей цепочки собственников, включая бенефициаров (в том числе конечных).</w:t>
            </w:r>
          </w:p>
        </w:tc>
        <w:tc>
          <w:tcPr>
            <w:tcW w:w="2632" w:type="pct"/>
            <w:vAlign w:val="center"/>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r w:rsidRPr="001355A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15133" w:rsidRPr="001355A0" w:rsidTr="001E064D">
        <w:trPr>
          <w:trHeight w:val="77"/>
        </w:trPr>
        <w:tc>
          <w:tcPr>
            <w:tcW w:w="243" w:type="pct"/>
            <w:vAlign w:val="center"/>
          </w:tcPr>
          <w:p w:rsidR="00A15133" w:rsidRPr="001355A0" w:rsidRDefault="00A15133" w:rsidP="00773C44">
            <w:pPr>
              <w:pStyle w:val="afff"/>
              <w:numPr>
                <w:ilvl w:val="0"/>
                <w:numId w:val="30"/>
              </w:numPr>
              <w:tabs>
                <w:tab w:val="left" w:pos="426"/>
              </w:tabs>
              <w:spacing w:after="0" w:line="240" w:lineRule="auto"/>
              <w:ind w:left="0" w:firstLine="0"/>
              <w:rPr>
                <w:sz w:val="24"/>
                <w:szCs w:val="24"/>
              </w:rPr>
            </w:pPr>
            <w:bookmarkStart w:id="50" w:name="_Ref407725695"/>
          </w:p>
        </w:tc>
        <w:bookmarkEnd w:id="50"/>
        <w:tc>
          <w:tcPr>
            <w:tcW w:w="2125" w:type="pct"/>
          </w:tcPr>
          <w:p w:rsidR="00A15133" w:rsidRPr="001355A0" w:rsidRDefault="00A15133" w:rsidP="00A15133">
            <w:pPr>
              <w:ind w:right="153"/>
            </w:pPr>
            <w:r w:rsidRPr="001355A0">
              <w:t xml:space="preserve">уровень обеспеченности финансовыми ресурсами участника закупки должен быть не ниже 30 единиц, согласно методике расчета </w:t>
            </w:r>
          </w:p>
          <w:p w:rsidR="00A15133" w:rsidRPr="001355A0" w:rsidRDefault="00A15133" w:rsidP="00A15133">
            <w:pPr>
              <w:ind w:right="153"/>
            </w:pPr>
          </w:p>
          <w:p w:rsidR="00A15133" w:rsidRPr="001355A0" w:rsidRDefault="00A15133" w:rsidP="007C5E73">
            <w:pPr>
              <w:ind w:right="153"/>
            </w:pPr>
          </w:p>
        </w:tc>
        <w:tc>
          <w:tcPr>
            <w:tcW w:w="2632" w:type="pct"/>
            <w:tcBorders>
              <w:top w:val="single" w:sz="4" w:space="0" w:color="auto"/>
              <w:bottom w:val="single" w:sz="4" w:space="0" w:color="auto"/>
            </w:tcBorders>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r w:rsidRPr="001355A0">
              <w:rPr>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A15133" w:rsidRPr="001355A0" w:rsidRDefault="00A15133" w:rsidP="00A15133">
            <w:pPr>
              <w:numPr>
                <w:ilvl w:val="0"/>
                <w:numId w:val="1"/>
              </w:numPr>
              <w:tabs>
                <w:tab w:val="center" w:pos="4153"/>
                <w:tab w:val="right" w:pos="8306"/>
              </w:tabs>
              <w:jc w:val="both"/>
            </w:pPr>
            <w:r w:rsidRPr="001355A0">
              <w:t>если срок окончания подачи заявок до 25 июня текущего года – не предоставляется;</w:t>
            </w:r>
          </w:p>
          <w:p w:rsidR="00A15133" w:rsidRPr="001355A0" w:rsidRDefault="00A15133" w:rsidP="00A15133">
            <w:pPr>
              <w:numPr>
                <w:ilvl w:val="0"/>
                <w:numId w:val="1"/>
              </w:numPr>
              <w:tabs>
                <w:tab w:val="center" w:pos="4153"/>
                <w:tab w:val="right" w:pos="8306"/>
              </w:tabs>
              <w:jc w:val="both"/>
            </w:pPr>
            <w:r w:rsidRPr="001355A0">
              <w:t xml:space="preserve">если срок окончания подачи заявок в периоде с 25 июня до 25 октября текущего года включительно - предоставляется за 6 месяцев; </w:t>
            </w:r>
          </w:p>
          <w:p w:rsidR="00A15133" w:rsidRPr="001355A0" w:rsidRDefault="00A15133" w:rsidP="00A15133">
            <w:pPr>
              <w:numPr>
                <w:ilvl w:val="0"/>
                <w:numId w:val="1"/>
              </w:numPr>
              <w:tabs>
                <w:tab w:val="center" w:pos="4153"/>
                <w:tab w:val="right" w:pos="8306"/>
              </w:tabs>
              <w:jc w:val="both"/>
            </w:pPr>
            <w:r w:rsidRPr="001355A0">
              <w:t xml:space="preserve">если срок окончания подачи заявок позднее 25 октября текущего года - предоставляется за 9 месяцев. </w:t>
            </w:r>
          </w:p>
        </w:tc>
      </w:tr>
      <w:tr w:rsidR="00A15133" w:rsidRPr="001355A0" w:rsidTr="001E064D">
        <w:trPr>
          <w:trHeight w:val="440"/>
        </w:trPr>
        <w:tc>
          <w:tcPr>
            <w:tcW w:w="243" w:type="pct"/>
            <w:vAlign w:val="center"/>
          </w:tcPr>
          <w:p w:rsidR="00A15133" w:rsidRPr="001355A0" w:rsidRDefault="00A15133" w:rsidP="00773C44">
            <w:pPr>
              <w:pStyle w:val="afff"/>
              <w:numPr>
                <w:ilvl w:val="0"/>
                <w:numId w:val="30"/>
              </w:numPr>
              <w:tabs>
                <w:tab w:val="left" w:pos="426"/>
              </w:tabs>
              <w:spacing w:after="0" w:line="240" w:lineRule="auto"/>
              <w:ind w:left="0" w:firstLine="0"/>
              <w:rPr>
                <w:sz w:val="24"/>
                <w:szCs w:val="24"/>
              </w:rPr>
            </w:pPr>
            <w:bookmarkStart w:id="51" w:name="_Ref405791839"/>
          </w:p>
        </w:tc>
        <w:bookmarkEnd w:id="51"/>
        <w:tc>
          <w:tcPr>
            <w:tcW w:w="2125" w:type="pct"/>
          </w:tcPr>
          <w:p w:rsidR="003B3ADB" w:rsidRDefault="00A15133">
            <w:r w:rsidRPr="001355A0">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15133" w:rsidRPr="001355A0" w:rsidRDefault="00A15133" w:rsidP="00A15133">
            <w:pPr>
              <w:ind w:firstLine="720"/>
            </w:pPr>
            <w:r w:rsidRPr="001355A0">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6B4F97" w:rsidRPr="006B4F97" w:rsidRDefault="006B4F97" w:rsidP="006B4F97">
            <w:pPr>
              <w:numPr>
                <w:ilvl w:val="4"/>
                <w:numId w:val="25"/>
              </w:numPr>
              <w:tabs>
                <w:tab w:val="left" w:pos="0"/>
                <w:tab w:val="num" w:pos="637"/>
                <w:tab w:val="left" w:pos="1140"/>
                <w:tab w:val="num" w:pos="1211"/>
              </w:tabs>
              <w:ind w:left="0" w:right="153" w:firstLine="660"/>
              <w:jc w:val="both"/>
              <w:rPr>
                <w:b/>
                <w:bCs/>
                <w:color w:val="000000"/>
              </w:rPr>
            </w:pPr>
            <w:r w:rsidRPr="00AF00F1">
              <w:t>свидетельство СРО на право выполнения работ на объектах капитального строительства, включая  особо опасные, технически сложные объекты, объекты использования атомной энергии, н</w:t>
            </w:r>
            <w:r>
              <w:t>а следующие виды работ:</w:t>
            </w:r>
          </w:p>
          <w:p w:rsidR="001D7765" w:rsidRDefault="00957442">
            <w:pPr>
              <w:tabs>
                <w:tab w:val="left" w:pos="0"/>
                <w:tab w:val="num" w:pos="1211"/>
                <w:tab w:val="num" w:pos="1494"/>
              </w:tabs>
              <w:ind w:left="67" w:right="153" w:firstLine="593"/>
              <w:rPr>
                <w:bCs/>
                <w:color w:val="000000"/>
              </w:rPr>
            </w:pPr>
            <w:r w:rsidRPr="00957442">
              <w:rPr>
                <w:bCs/>
                <w:color w:val="000000"/>
              </w:rPr>
              <w:t>п. 24.11 Пусконаладочные работы автономной наладки систем;</w:t>
            </w:r>
          </w:p>
          <w:p w:rsidR="001D7765" w:rsidRDefault="00957442">
            <w:pPr>
              <w:tabs>
                <w:tab w:val="left" w:pos="0"/>
                <w:tab w:val="num" w:pos="1211"/>
                <w:tab w:val="num" w:pos="1494"/>
              </w:tabs>
              <w:ind w:left="67" w:right="153" w:firstLine="593"/>
              <w:rPr>
                <w:bCs/>
                <w:color w:val="000000"/>
              </w:rPr>
            </w:pPr>
            <w:r w:rsidRPr="00957442">
              <w:rPr>
                <w:bCs/>
                <w:color w:val="000000"/>
              </w:rPr>
              <w:t>п. 33.1.12 Объекты использования атомной энергии.</w:t>
            </w:r>
          </w:p>
          <w:p w:rsidR="003B3ADB" w:rsidRDefault="006B4F97">
            <w:pPr>
              <w:tabs>
                <w:tab w:val="left" w:pos="0"/>
                <w:tab w:val="num" w:pos="1211"/>
                <w:tab w:val="num" w:pos="1494"/>
              </w:tabs>
              <w:ind w:right="153" w:firstLine="634"/>
              <w:jc w:val="both"/>
              <w:rPr>
                <w:bCs/>
                <w:snapToGrid w:val="0"/>
              </w:rPr>
            </w:pPr>
            <w:r w:rsidRPr="006B4F97">
              <w:rPr>
                <w:bCs/>
                <w:color w:val="000000"/>
              </w:rPr>
              <w:t>­</w:t>
            </w:r>
            <w:r w:rsidRPr="006B4F97">
              <w:rPr>
                <w:bCs/>
                <w:color w:val="000000"/>
              </w:rPr>
              <w:tab/>
              <w:t xml:space="preserve"> подтвердить право саморегулируемой организации выдавать свидетельства на данные виды работ.</w:t>
            </w:r>
          </w:p>
        </w:tc>
        <w:tc>
          <w:tcPr>
            <w:tcW w:w="2632" w:type="pct"/>
            <w:tcBorders>
              <w:top w:val="single" w:sz="4" w:space="0" w:color="auto"/>
              <w:bottom w:val="single" w:sz="4" w:space="0" w:color="auto"/>
            </w:tcBorders>
            <w:vAlign w:val="center"/>
          </w:tcPr>
          <w:p w:rsidR="00A15133" w:rsidRPr="001355A0" w:rsidRDefault="00A15133" w:rsidP="00773C44">
            <w:pPr>
              <w:pStyle w:val="afff"/>
              <w:numPr>
                <w:ilvl w:val="0"/>
                <w:numId w:val="29"/>
              </w:numPr>
              <w:tabs>
                <w:tab w:val="left" w:pos="300"/>
              </w:tabs>
              <w:spacing w:after="0" w:line="240" w:lineRule="auto"/>
              <w:ind w:left="0" w:right="153" w:firstLine="0"/>
              <w:jc w:val="both"/>
              <w:rPr>
                <w:sz w:val="24"/>
                <w:szCs w:val="24"/>
              </w:rPr>
            </w:pPr>
            <w:bookmarkStart w:id="52" w:name="_Ref405791900"/>
            <w:r w:rsidRPr="001355A0">
              <w:rPr>
                <w:sz w:val="24"/>
                <w:szCs w:val="24"/>
              </w:rPr>
              <w:t>копии разрешающих документов на осуществление видов деятельности, видов работ, требуемые для выполнения договора, а именно:</w:t>
            </w:r>
            <w:bookmarkEnd w:id="52"/>
          </w:p>
          <w:p w:rsidR="006B4F97" w:rsidRDefault="00A15133" w:rsidP="00773C44">
            <w:pPr>
              <w:numPr>
                <w:ilvl w:val="4"/>
                <w:numId w:val="25"/>
              </w:numPr>
              <w:tabs>
                <w:tab w:val="left" w:pos="0"/>
                <w:tab w:val="num" w:pos="637"/>
                <w:tab w:val="left" w:pos="1140"/>
                <w:tab w:val="num" w:pos="1211"/>
              </w:tabs>
              <w:ind w:left="0" w:right="153" w:firstLine="660"/>
              <w:jc w:val="both"/>
              <w:rPr>
                <w:bCs/>
                <w:snapToGrid w:val="0"/>
              </w:rPr>
            </w:pPr>
            <w:r w:rsidRPr="001355A0">
              <w:rPr>
                <w:bCs/>
                <w:snapToGrid w:val="0"/>
              </w:rPr>
              <w:t>копии документов, указанные в столбце «Требования» данного пункта</w:t>
            </w:r>
            <w:r w:rsidR="006B4F97">
              <w:rPr>
                <w:bCs/>
                <w:snapToGrid w:val="0"/>
              </w:rPr>
              <w:t>;</w:t>
            </w:r>
          </w:p>
          <w:p w:rsidR="006B4F97" w:rsidRPr="00CD3B8C" w:rsidRDefault="006B4F97" w:rsidP="006B4F97">
            <w:pPr>
              <w:numPr>
                <w:ilvl w:val="4"/>
                <w:numId w:val="25"/>
              </w:numPr>
              <w:tabs>
                <w:tab w:val="left" w:pos="0"/>
                <w:tab w:val="num" w:pos="637"/>
                <w:tab w:val="left" w:pos="1140"/>
                <w:tab w:val="num" w:pos="1211"/>
              </w:tabs>
              <w:ind w:left="0" w:right="153" w:firstLine="660"/>
              <w:jc w:val="both"/>
              <w:rPr>
                <w:bCs/>
                <w:snapToGrid w:val="0"/>
              </w:rPr>
            </w:pPr>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6B4F97" w:rsidRPr="00CD3B8C" w:rsidRDefault="006B4F97" w:rsidP="00C8047E">
            <w:pPr>
              <w:numPr>
                <w:ilvl w:val="1"/>
                <w:numId w:val="107"/>
              </w:numPr>
              <w:tabs>
                <w:tab w:val="left" w:pos="2054"/>
              </w:tabs>
              <w:ind w:left="1062" w:hanging="425"/>
              <w:jc w:val="both"/>
            </w:pP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6B4F97" w:rsidRPr="00CD3B8C" w:rsidRDefault="006B4F97" w:rsidP="00C8047E">
            <w:pPr>
              <w:numPr>
                <w:ilvl w:val="1"/>
                <w:numId w:val="107"/>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6B4F97" w:rsidRPr="00CD3B8C" w:rsidRDefault="006B4F97" w:rsidP="00C8047E">
            <w:pPr>
              <w:numPr>
                <w:ilvl w:val="1"/>
                <w:numId w:val="107"/>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6B4F97" w:rsidRPr="00CD3B8C" w:rsidRDefault="006B4F97" w:rsidP="006B4F97">
            <w:pPr>
              <w:tabs>
                <w:tab w:val="left" w:pos="2054"/>
              </w:tabs>
              <w:ind w:firstLine="637"/>
            </w:pPr>
          </w:p>
          <w:p w:rsidR="00A15133" w:rsidRPr="001355A0" w:rsidRDefault="00A15133" w:rsidP="00496FEF">
            <w:pPr>
              <w:tabs>
                <w:tab w:val="left" w:pos="2054"/>
              </w:tabs>
              <w:ind w:firstLine="637"/>
              <w:jc w:val="both"/>
            </w:pPr>
            <w:r w:rsidRPr="001355A0">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1355A0">
              <w:rPr>
                <w:lang w:val="en-US"/>
              </w:rPr>
              <w:t> </w:t>
            </w:r>
            <w:r w:rsidRPr="001355A0">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355A0" w:rsidDel="000F05B1">
              <w:t xml:space="preserve"> </w:t>
            </w:r>
            <w:r w:rsidRPr="001355A0">
              <w:t>от соответствующего органа.</w:t>
            </w:r>
          </w:p>
        </w:tc>
      </w:tr>
      <w:tr w:rsidR="00A15133" w:rsidRPr="001355A0" w:rsidTr="001E064D">
        <w:trPr>
          <w:trHeight w:val="70"/>
        </w:trPr>
        <w:tc>
          <w:tcPr>
            <w:tcW w:w="243" w:type="pct"/>
            <w:vAlign w:val="center"/>
          </w:tcPr>
          <w:p w:rsidR="00A15133" w:rsidRPr="001355A0" w:rsidRDefault="00A15133" w:rsidP="00773C44">
            <w:pPr>
              <w:pStyle w:val="afff"/>
              <w:numPr>
                <w:ilvl w:val="0"/>
                <w:numId w:val="30"/>
              </w:numPr>
              <w:tabs>
                <w:tab w:val="left" w:pos="426"/>
              </w:tabs>
              <w:spacing w:after="0" w:line="240" w:lineRule="auto"/>
              <w:ind w:left="0" w:firstLine="0"/>
              <w:rPr>
                <w:sz w:val="24"/>
                <w:szCs w:val="24"/>
              </w:rPr>
            </w:pPr>
            <w:bookmarkStart w:id="53" w:name="_Ref405792235"/>
          </w:p>
        </w:tc>
        <w:bookmarkEnd w:id="53"/>
        <w:tc>
          <w:tcPr>
            <w:tcW w:w="2125" w:type="pct"/>
          </w:tcPr>
          <w:p w:rsidR="00A15133" w:rsidRPr="001355A0" w:rsidRDefault="00A15133" w:rsidP="00A15133">
            <w:pPr>
              <w:tabs>
                <w:tab w:val="left" w:pos="778"/>
              </w:tabs>
              <w:ind w:right="153"/>
            </w:pPr>
            <w:r w:rsidRPr="001355A0">
              <w:t>отсутствие сведений об участнике закупки в следующих реестрах недобросовестных поставщиков:</w:t>
            </w:r>
          </w:p>
          <w:p w:rsidR="00A15133" w:rsidRPr="001355A0" w:rsidRDefault="00A15133" w:rsidP="00773C44">
            <w:pPr>
              <w:numPr>
                <w:ilvl w:val="0"/>
                <w:numId w:val="27"/>
              </w:numPr>
              <w:tabs>
                <w:tab w:val="left" w:pos="1094"/>
              </w:tabs>
              <w:ind w:left="0" w:right="153" w:firstLine="669"/>
              <w:jc w:val="both"/>
            </w:pPr>
            <w:r w:rsidRPr="001355A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15133" w:rsidRPr="001355A0" w:rsidRDefault="00A15133" w:rsidP="00773C44">
            <w:pPr>
              <w:numPr>
                <w:ilvl w:val="0"/>
                <w:numId w:val="27"/>
              </w:numPr>
              <w:tabs>
                <w:tab w:val="left" w:pos="1094"/>
              </w:tabs>
              <w:ind w:left="0" w:right="153" w:firstLine="669"/>
              <w:jc w:val="both"/>
            </w:pPr>
            <w:r w:rsidRPr="001355A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15133" w:rsidRPr="001355A0" w:rsidRDefault="00A15133" w:rsidP="00773C44">
            <w:pPr>
              <w:numPr>
                <w:ilvl w:val="0"/>
                <w:numId w:val="27"/>
              </w:numPr>
              <w:tabs>
                <w:tab w:val="left" w:pos="1094"/>
              </w:tabs>
              <w:ind w:left="0" w:right="153" w:firstLine="669"/>
              <w:jc w:val="both"/>
            </w:pPr>
            <w:r w:rsidRPr="001355A0">
              <w:t>в реестре недобросовестных поставщиков Госкорпорации «Росатом» и организаций Госкорпорации «Росатом».</w:t>
            </w:r>
          </w:p>
        </w:tc>
        <w:tc>
          <w:tcPr>
            <w:tcW w:w="2632" w:type="pct"/>
            <w:tcBorders>
              <w:top w:val="single" w:sz="4" w:space="0" w:color="auto"/>
            </w:tcBorders>
          </w:tcPr>
          <w:p w:rsidR="00A15133" w:rsidRPr="001355A0" w:rsidRDefault="00A15133" w:rsidP="00496FEF">
            <w:pPr>
              <w:jc w:val="both"/>
            </w:pPr>
            <w:r w:rsidRPr="001355A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3B3ADB" w:rsidRDefault="003B3ADB"/>
    <w:tbl>
      <w:tblPr>
        <w:tblW w:w="5000" w:type="pct"/>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27"/>
        <w:gridCol w:w="4208"/>
        <w:gridCol w:w="5331"/>
      </w:tblGrid>
      <w:tr w:rsidR="00754B23" w:rsidRPr="00CD3B8C" w:rsidTr="009B3B91">
        <w:trPr>
          <w:trHeight w:val="440"/>
          <w:tblHeader/>
        </w:trPr>
        <w:tc>
          <w:tcPr>
            <w:tcW w:w="262" w:type="pct"/>
            <w:vAlign w:val="center"/>
          </w:tcPr>
          <w:p w:rsidR="00754B23" w:rsidRPr="00CD3B8C" w:rsidRDefault="00754B23" w:rsidP="003B3ADB">
            <w:pPr>
              <w:jc w:val="center"/>
            </w:pPr>
            <w:r w:rsidRPr="00CD3B8C">
              <w:t>№ п/п</w:t>
            </w:r>
          </w:p>
        </w:tc>
        <w:tc>
          <w:tcPr>
            <w:tcW w:w="2090" w:type="pct"/>
            <w:vAlign w:val="center"/>
          </w:tcPr>
          <w:p w:rsidR="00754B23" w:rsidRPr="00CD3B8C" w:rsidRDefault="00754B23" w:rsidP="003B3ADB">
            <w:pPr>
              <w:ind w:right="153"/>
              <w:jc w:val="center"/>
              <w:rPr>
                <w:bCs/>
              </w:rPr>
            </w:pPr>
            <w:r w:rsidRPr="00CD3B8C">
              <w:t>Требования</w:t>
            </w:r>
          </w:p>
        </w:tc>
        <w:tc>
          <w:tcPr>
            <w:tcW w:w="2648" w:type="pct"/>
            <w:vAlign w:val="center"/>
          </w:tcPr>
          <w:p w:rsidR="00754B23" w:rsidRPr="00CD3B8C" w:rsidRDefault="00754B23" w:rsidP="003B3ADB">
            <w:pPr>
              <w:ind w:right="153"/>
              <w:jc w:val="center"/>
              <w:rPr>
                <w:bCs/>
              </w:rPr>
            </w:pPr>
            <w:r w:rsidRPr="00CD3B8C">
              <w:t>Документы, подтверждающие соответствие установленным требованиям</w:t>
            </w:r>
          </w:p>
        </w:tc>
      </w:tr>
      <w:tr w:rsidR="00754B23" w:rsidRPr="00CD3B8C" w:rsidTr="009B3B91">
        <w:trPr>
          <w:trHeight w:val="70"/>
        </w:trPr>
        <w:tc>
          <w:tcPr>
            <w:tcW w:w="262" w:type="pct"/>
            <w:vAlign w:val="center"/>
          </w:tcPr>
          <w:p w:rsidR="00754B23" w:rsidRPr="00CD3B8C" w:rsidRDefault="00754B23" w:rsidP="00754B23">
            <w:pPr>
              <w:numPr>
                <w:ilvl w:val="0"/>
                <w:numId w:val="28"/>
              </w:numPr>
              <w:tabs>
                <w:tab w:val="clear" w:pos="720"/>
                <w:tab w:val="num" w:pos="426"/>
                <w:tab w:val="num" w:pos="851"/>
              </w:tabs>
              <w:ind w:left="0" w:firstLine="0"/>
            </w:pPr>
          </w:p>
        </w:tc>
        <w:tc>
          <w:tcPr>
            <w:tcW w:w="4738" w:type="pct"/>
            <w:gridSpan w:val="2"/>
            <w:vAlign w:val="center"/>
          </w:tcPr>
          <w:p w:rsidR="00754B23" w:rsidRPr="00CD3B8C" w:rsidRDefault="00754B23" w:rsidP="003B3ADB">
            <w:pPr>
              <w:ind w:right="153"/>
              <w:rPr>
                <w:b/>
                <w:bCs/>
              </w:rPr>
            </w:pPr>
            <w:r w:rsidRPr="00CD3B8C">
              <w:rPr>
                <w:b/>
              </w:rPr>
              <w:t>Требования к участникам закупки:</w:t>
            </w:r>
          </w:p>
        </w:tc>
      </w:tr>
      <w:tr w:rsidR="00754B23" w:rsidRPr="00CD3B8C" w:rsidTr="009B3B91">
        <w:trPr>
          <w:trHeight w:val="382"/>
        </w:trPr>
        <w:tc>
          <w:tcPr>
            <w:tcW w:w="262" w:type="pct"/>
          </w:tcPr>
          <w:p w:rsidR="00754B23" w:rsidRPr="00CD3B8C" w:rsidRDefault="00754B23" w:rsidP="00C8047E">
            <w:pPr>
              <w:pStyle w:val="afff"/>
              <w:numPr>
                <w:ilvl w:val="0"/>
                <w:numId w:val="110"/>
              </w:numPr>
              <w:tabs>
                <w:tab w:val="left" w:pos="426"/>
              </w:tabs>
              <w:spacing w:after="0" w:line="240" w:lineRule="auto"/>
              <w:ind w:left="0" w:firstLine="0"/>
              <w:rPr>
                <w:sz w:val="24"/>
                <w:szCs w:val="24"/>
              </w:rPr>
            </w:pPr>
            <w:bookmarkStart w:id="54" w:name="_Ref405822580"/>
          </w:p>
        </w:tc>
        <w:bookmarkEnd w:id="54"/>
        <w:tc>
          <w:tcPr>
            <w:tcW w:w="2090" w:type="pct"/>
          </w:tcPr>
          <w:p w:rsidR="003B3ADB" w:rsidRDefault="00754B23">
            <w:pPr>
              <w:tabs>
                <w:tab w:val="left" w:pos="778"/>
              </w:tabs>
              <w:ind w:right="153"/>
              <w:rPr>
                <w:rFonts w:eastAsia="Calibri"/>
                <w:b/>
                <w:i/>
                <w:lang w:eastAsia="en-US"/>
              </w:rPr>
            </w:pPr>
            <w:r w:rsidRPr="00CD3B8C">
              <w:t xml:space="preserve">участник закупки должен выполнить собственными силами </w:t>
            </w:r>
            <w:r>
              <w:t>100</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r w:rsidRPr="00CD3B8C">
              <w:rPr>
                <w:b/>
                <w:i/>
              </w:rPr>
              <w:t xml:space="preserve"> </w:t>
            </w:r>
          </w:p>
        </w:tc>
        <w:tc>
          <w:tcPr>
            <w:tcW w:w="2648" w:type="pct"/>
          </w:tcPr>
          <w:p w:rsidR="00754B23" w:rsidRPr="00CD3B8C" w:rsidRDefault="00754B23" w:rsidP="003B3A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754B23" w:rsidRPr="00CD3B8C" w:rsidTr="009B3B91">
        <w:trPr>
          <w:trHeight w:val="428"/>
        </w:trPr>
        <w:tc>
          <w:tcPr>
            <w:tcW w:w="262" w:type="pct"/>
          </w:tcPr>
          <w:p w:rsidR="00754B23" w:rsidRPr="00CD3B8C" w:rsidRDefault="00754B23" w:rsidP="00754B23">
            <w:pPr>
              <w:numPr>
                <w:ilvl w:val="0"/>
                <w:numId w:val="28"/>
              </w:numPr>
              <w:tabs>
                <w:tab w:val="clear" w:pos="720"/>
                <w:tab w:val="num" w:pos="426"/>
                <w:tab w:val="num" w:pos="851"/>
              </w:tabs>
              <w:ind w:left="0" w:firstLine="0"/>
            </w:pPr>
            <w:bookmarkStart w:id="55" w:name="_Ref405798111"/>
          </w:p>
        </w:tc>
        <w:bookmarkEnd w:id="55"/>
        <w:tc>
          <w:tcPr>
            <w:tcW w:w="4738" w:type="pct"/>
            <w:gridSpan w:val="2"/>
          </w:tcPr>
          <w:p w:rsidR="00754B23" w:rsidRPr="00CD3B8C" w:rsidRDefault="00EF0782" w:rsidP="00EF0782">
            <w:pPr>
              <w:tabs>
                <w:tab w:val="left" w:pos="778"/>
              </w:tabs>
              <w:ind w:right="153"/>
              <w:rPr>
                <w:rFonts w:eastAsia="Arial Unicode MS"/>
                <w:b/>
              </w:rPr>
            </w:pPr>
            <w:r w:rsidRPr="00CD3B8C">
              <w:rPr>
                <w:b/>
              </w:rPr>
              <w:t>Требования к участникам закупки</w:t>
            </w:r>
            <w:r>
              <w:rPr>
                <w:b/>
              </w:rPr>
              <w:t>:</w:t>
            </w:r>
          </w:p>
        </w:tc>
      </w:tr>
      <w:tr w:rsidR="00754B23" w:rsidRPr="00CD3B8C" w:rsidTr="009B3B91">
        <w:trPr>
          <w:trHeight w:val="274"/>
        </w:trPr>
        <w:tc>
          <w:tcPr>
            <w:tcW w:w="262" w:type="pct"/>
          </w:tcPr>
          <w:p w:rsidR="00754B23" w:rsidRPr="00CD3B8C" w:rsidRDefault="00754B23" w:rsidP="00C8047E">
            <w:pPr>
              <w:pStyle w:val="afff"/>
              <w:numPr>
                <w:ilvl w:val="0"/>
                <w:numId w:val="111"/>
              </w:numPr>
              <w:tabs>
                <w:tab w:val="left" w:pos="426"/>
              </w:tabs>
              <w:spacing w:after="0" w:line="240" w:lineRule="auto"/>
              <w:ind w:left="0" w:firstLine="0"/>
              <w:rPr>
                <w:sz w:val="24"/>
                <w:szCs w:val="24"/>
              </w:rPr>
            </w:pPr>
            <w:bookmarkStart w:id="56" w:name="_Ref407306048"/>
          </w:p>
        </w:tc>
        <w:bookmarkEnd w:id="56"/>
        <w:tc>
          <w:tcPr>
            <w:tcW w:w="2090" w:type="pct"/>
          </w:tcPr>
          <w:p w:rsidR="00AB3E2A" w:rsidRDefault="00AB3E2A" w:rsidP="00AB3E2A">
            <w:pPr>
              <w:tabs>
                <w:tab w:val="left" w:pos="0"/>
                <w:tab w:val="left" w:pos="1140"/>
              </w:tabs>
              <w:ind w:right="153" w:firstLine="567"/>
            </w:pPr>
            <w:r w:rsidRPr="00CD3B8C">
              <w:rPr>
                <w:bCs/>
                <w:snapToGrid w:val="0"/>
              </w:rPr>
              <w:t xml:space="preserve">наличие опыта выполнения работ: </w:t>
            </w:r>
            <w:r w:rsidRPr="00CD3B8C">
              <w:t xml:space="preserve">должен иметь заключенные </w:t>
            </w:r>
            <w:r w:rsidRPr="009B3B91">
              <w:t>договор(ы) по строительству и/или реконструкции и/или капитальному ремонту и/или модернизации и/или расширению</w:t>
            </w:r>
            <w:r w:rsidRPr="00CD3B8C">
              <w:t xml:space="preserve">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с завершенными в 20</w:t>
            </w:r>
            <w:r w:rsidRPr="009B3B91">
              <w:t>12</w:t>
            </w:r>
            <w:r w:rsidRPr="00CD3B8C">
              <w:t>-20</w:t>
            </w:r>
            <w:r w:rsidRPr="009B3B91">
              <w:t>14</w:t>
            </w:r>
            <w:r w:rsidRPr="00CD3B8C">
              <w:t> гг.</w:t>
            </w:r>
            <w:r w:rsidRPr="00CD3B8C">
              <w:rPr>
                <w:sz w:val="20"/>
                <w:szCs w:val="20"/>
              </w:rPr>
              <w:t xml:space="preserve"> </w:t>
            </w:r>
            <w:r>
              <w:t>строительно-монтажными</w:t>
            </w:r>
            <w:r w:rsidRPr="00672037">
              <w:t xml:space="preserve"> </w:t>
            </w:r>
            <w:r w:rsidRPr="00CD3B8C">
              <w:t xml:space="preserve">работами на общую сумму не менее </w:t>
            </w:r>
            <w:r>
              <w:t>7 021 481,64 руб., включая НДС 18%.</w:t>
            </w:r>
          </w:p>
          <w:p w:rsidR="00AB3E2A" w:rsidRDefault="00AB3E2A" w:rsidP="00AB3E2A">
            <w:pPr>
              <w:tabs>
                <w:tab w:val="left" w:pos="0"/>
                <w:tab w:val="left" w:pos="1140"/>
              </w:tabs>
              <w:ind w:right="153" w:firstLine="567"/>
            </w:pPr>
          </w:p>
          <w:p w:rsidR="00AB3E2A" w:rsidRPr="002623B2" w:rsidRDefault="00AB3E2A" w:rsidP="00AB3E2A">
            <w:pPr>
              <w:rPr>
                <w:iCs/>
                <w:color w:val="000000"/>
              </w:rPr>
            </w:pPr>
            <w:r w:rsidRPr="002623B2">
              <w:rPr>
                <w:iCs/>
                <w:color w:val="000000"/>
              </w:rPr>
              <w:t>При проверке на соответствие данному требованию применяется следующий порядок:</w:t>
            </w:r>
          </w:p>
          <w:p w:rsidR="00754B23" w:rsidRPr="00CD3B8C" w:rsidRDefault="00AB3E2A" w:rsidP="00AB3E2A">
            <w:pPr>
              <w:tabs>
                <w:tab w:val="left" w:pos="0"/>
                <w:tab w:val="left" w:pos="1140"/>
              </w:tabs>
              <w:ind w:right="153" w:firstLine="567"/>
              <w:rPr>
                <w:b/>
                <w:i/>
              </w:rPr>
            </w:pPr>
            <w:r w:rsidRPr="002623B2">
              <w:rPr>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общую стоимость данного вида работ, указанную в заявке участника в руб.)</w:t>
            </w:r>
          </w:p>
        </w:tc>
        <w:tc>
          <w:tcPr>
            <w:tcW w:w="2648" w:type="pct"/>
          </w:tcPr>
          <w:p w:rsidR="00EF0782" w:rsidRPr="00CD3B8C" w:rsidRDefault="00EF0782" w:rsidP="00EF0782">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EF0782" w:rsidRPr="00CD3B8C" w:rsidRDefault="00EF0782" w:rsidP="00EF0782">
            <w:pPr>
              <w:numPr>
                <w:ilvl w:val="0"/>
                <w:numId w:val="39"/>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EF0782" w:rsidRPr="00CD3B8C" w:rsidRDefault="00EF0782" w:rsidP="00EF0782">
            <w:pPr>
              <w:numPr>
                <w:ilvl w:val="0"/>
                <w:numId w:val="40"/>
              </w:numPr>
              <w:tabs>
                <w:tab w:val="left" w:pos="635"/>
              </w:tabs>
              <w:suppressAutoHyphens/>
              <w:ind w:left="352" w:firstLine="0"/>
              <w:contextualSpacing/>
              <w:jc w:val="both"/>
            </w:pPr>
            <w:r w:rsidRPr="00CD3B8C">
              <w:t>реквизиты договора (номер и дата);</w:t>
            </w:r>
          </w:p>
          <w:p w:rsidR="00EF0782" w:rsidRPr="00CD3B8C" w:rsidRDefault="00EF0782" w:rsidP="00EF0782">
            <w:pPr>
              <w:numPr>
                <w:ilvl w:val="0"/>
                <w:numId w:val="40"/>
              </w:numPr>
              <w:tabs>
                <w:tab w:val="left" w:pos="635"/>
              </w:tabs>
              <w:suppressAutoHyphens/>
              <w:ind w:left="352" w:firstLine="0"/>
              <w:contextualSpacing/>
              <w:jc w:val="both"/>
            </w:pPr>
            <w:r w:rsidRPr="00CD3B8C">
              <w:t>перечень выполненных работ;</w:t>
            </w:r>
          </w:p>
          <w:p w:rsidR="00EF0782" w:rsidRPr="00CD3B8C" w:rsidRDefault="00EF0782" w:rsidP="00EF0782">
            <w:pPr>
              <w:numPr>
                <w:ilvl w:val="0"/>
                <w:numId w:val="39"/>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EF0782" w:rsidRPr="00CD3B8C" w:rsidRDefault="00EF0782" w:rsidP="00EF0782">
            <w:pPr>
              <w:numPr>
                <w:ilvl w:val="0"/>
                <w:numId w:val="40"/>
              </w:numPr>
              <w:tabs>
                <w:tab w:val="left" w:pos="635"/>
              </w:tabs>
              <w:suppressAutoHyphens/>
              <w:ind w:left="352" w:firstLine="0"/>
              <w:contextualSpacing/>
              <w:jc w:val="both"/>
            </w:pPr>
            <w:r w:rsidRPr="00CD3B8C">
              <w:t>реквизиты договора (номер и дата);</w:t>
            </w:r>
          </w:p>
          <w:p w:rsidR="00EF0782" w:rsidRPr="00CD3B8C" w:rsidRDefault="00EF0782" w:rsidP="00EF0782">
            <w:pPr>
              <w:numPr>
                <w:ilvl w:val="0"/>
                <w:numId w:val="40"/>
              </w:numPr>
              <w:tabs>
                <w:tab w:val="left" w:pos="635"/>
              </w:tabs>
              <w:suppressAutoHyphens/>
              <w:ind w:left="352" w:firstLine="0"/>
              <w:contextualSpacing/>
              <w:jc w:val="both"/>
            </w:pPr>
            <w:r w:rsidRPr="00CD3B8C">
              <w:t>перечень переданных и принятых заказчиком по договору работ;</w:t>
            </w:r>
          </w:p>
          <w:p w:rsidR="00754B23" w:rsidRPr="00CD3B8C" w:rsidRDefault="00EF0782" w:rsidP="00AB3E2A">
            <w:pPr>
              <w:numPr>
                <w:ilvl w:val="0"/>
                <w:numId w:val="40"/>
              </w:numPr>
              <w:tabs>
                <w:tab w:val="left" w:pos="635"/>
              </w:tabs>
              <w:suppressAutoHyphens/>
              <w:ind w:left="352" w:firstLine="0"/>
              <w:contextualSpacing/>
              <w:jc w:val="both"/>
              <w:rPr>
                <w:b/>
                <w:i/>
              </w:rPr>
            </w:pPr>
            <w:r w:rsidRPr="00CD3B8C">
              <w:t>стоимость переданных и принятых заказчиком по договору</w:t>
            </w:r>
            <w:r>
              <w:t xml:space="preserve"> работ.</w:t>
            </w:r>
          </w:p>
        </w:tc>
      </w:tr>
      <w:tr w:rsidR="00754B23" w:rsidRPr="00CD3B8C" w:rsidTr="009B3B91">
        <w:trPr>
          <w:trHeight w:val="709"/>
        </w:trPr>
        <w:tc>
          <w:tcPr>
            <w:tcW w:w="262" w:type="pct"/>
          </w:tcPr>
          <w:p w:rsidR="003B3ADB" w:rsidRDefault="003B3ADB" w:rsidP="00C8047E">
            <w:pPr>
              <w:pStyle w:val="afff"/>
              <w:numPr>
                <w:ilvl w:val="0"/>
                <w:numId w:val="111"/>
              </w:numPr>
              <w:tabs>
                <w:tab w:val="left" w:pos="426"/>
              </w:tabs>
              <w:spacing w:after="0" w:line="240" w:lineRule="auto"/>
              <w:rPr>
                <w:sz w:val="24"/>
                <w:szCs w:val="24"/>
              </w:rPr>
            </w:pPr>
          </w:p>
        </w:tc>
        <w:tc>
          <w:tcPr>
            <w:tcW w:w="2090" w:type="pct"/>
          </w:tcPr>
          <w:p w:rsidR="00754B23" w:rsidRPr="00CD3B8C" w:rsidRDefault="00754B23" w:rsidP="003B3ADB">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погрузчик с грузоподъемностью не менее 3500кг -не менее 1 шт.;</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вальце прокатный станок, L – не менее 1,5м – не менее 1 шт;</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листогиб, B – 2 м.– не менее 1 шт.;</w:t>
            </w:r>
          </w:p>
          <w:p w:rsidR="003B3ADB" w:rsidRDefault="003B3ADB">
            <w:pPr>
              <w:tabs>
                <w:tab w:val="left" w:pos="779"/>
                <w:tab w:val="left" w:pos="5740"/>
              </w:tabs>
              <w:ind w:left="779" w:right="153"/>
              <w:jc w:val="both"/>
              <w:rPr>
                <w:rFonts w:eastAsia="Arial Unicode MS"/>
                <w:bCs/>
                <w:snapToGrid w:val="0"/>
              </w:rPr>
            </w:pPr>
          </w:p>
          <w:p w:rsidR="003B3ADB" w:rsidRDefault="00EF0782">
            <w:pPr>
              <w:tabs>
                <w:tab w:val="left" w:pos="779"/>
                <w:tab w:val="left" w:pos="5740"/>
              </w:tabs>
              <w:ind w:left="779" w:right="153"/>
              <w:jc w:val="both"/>
              <w:rPr>
                <w:rFonts w:eastAsia="Arial Unicode MS"/>
                <w:bCs/>
                <w:snapToGrid w:val="0"/>
              </w:rPr>
            </w:pPr>
            <w:r w:rsidRPr="00EF0782">
              <w:rPr>
                <w:rFonts w:eastAsia="Arial Unicode MS"/>
                <w:bCs/>
                <w:snapToGrid w:val="0"/>
              </w:rPr>
              <w:t xml:space="preserve">строительное оборудование, в т.ч.: </w:t>
            </w:r>
          </w:p>
          <w:p w:rsid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 xml:space="preserve">леса – h– не менее 10 м – не менее 1 шт., </w:t>
            </w:r>
          </w:p>
          <w:p w:rsid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 xml:space="preserve">вышка – тура (подкатная) -  h– не менее 5 м – не менее 1 шт., </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лестницы-стремянки h– не менее 2,7 м – не менее 2 шт.</w:t>
            </w:r>
          </w:p>
          <w:p w:rsidR="00754B23" w:rsidRPr="00CD3B8C" w:rsidRDefault="00754B23" w:rsidP="003B3ADB">
            <w:pPr>
              <w:tabs>
                <w:tab w:val="left" w:pos="779"/>
                <w:tab w:val="left" w:pos="5740"/>
              </w:tabs>
              <w:ind w:right="153"/>
              <w:rPr>
                <w:rFonts w:eastAsia="Arial Unicode MS"/>
                <w:bCs/>
                <w:snapToGrid w:val="0"/>
              </w:rPr>
            </w:pPr>
          </w:p>
          <w:p w:rsidR="00754B23" w:rsidRPr="00CD3B8C" w:rsidRDefault="00754B23" w:rsidP="003B3ADB">
            <w:pPr>
              <w:tabs>
                <w:tab w:val="left" w:pos="779"/>
                <w:tab w:val="left" w:pos="5740"/>
              </w:tabs>
              <w:ind w:right="153"/>
              <w:rPr>
                <w:b/>
                <w:bCs/>
                <w:i/>
                <w:snapToGrid w:val="0"/>
              </w:rPr>
            </w:pPr>
          </w:p>
        </w:tc>
        <w:tc>
          <w:tcPr>
            <w:tcW w:w="2648" w:type="pct"/>
          </w:tcPr>
          <w:p w:rsidR="00754B23" w:rsidRPr="00CD3B8C" w:rsidRDefault="00754B23" w:rsidP="003B3ADB">
            <w:pPr>
              <w:tabs>
                <w:tab w:val="left" w:pos="0"/>
                <w:tab w:val="left" w:pos="1140"/>
              </w:tabs>
              <w:ind w:right="153" w:firstLine="567"/>
              <w:rPr>
                <w:bCs/>
                <w:snapToGrid w:val="0"/>
              </w:rPr>
            </w:pPr>
            <w:r w:rsidRPr="00CD3B8C">
              <w:rPr>
                <w:bCs/>
                <w:snapToGrid w:val="0"/>
              </w:rPr>
              <w:t>справка, подтверждающая наличие у участника закупки</w:t>
            </w:r>
            <w:r w:rsidR="00EF0782">
              <w:rPr>
                <w:bCs/>
                <w:snapToGrid w:val="0"/>
              </w:rPr>
              <w:t xml:space="preserve"> </w:t>
            </w:r>
            <w:r w:rsidRPr="00CD3B8C">
              <w:rPr>
                <w:bCs/>
                <w:snapToGrid w:val="0"/>
              </w:rPr>
              <w:t>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754B23" w:rsidRPr="00CD3B8C" w:rsidRDefault="00754B23" w:rsidP="00754B23">
            <w:pPr>
              <w:numPr>
                <w:ilvl w:val="0"/>
                <w:numId w:val="39"/>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754B23" w:rsidRPr="00CD3B8C" w:rsidRDefault="00754B23" w:rsidP="00754B23">
            <w:pPr>
              <w:numPr>
                <w:ilvl w:val="0"/>
                <w:numId w:val="40"/>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754B23" w:rsidRPr="00CD3B8C" w:rsidRDefault="00754B23" w:rsidP="00754B23">
            <w:pPr>
              <w:numPr>
                <w:ilvl w:val="0"/>
                <w:numId w:val="40"/>
              </w:numPr>
              <w:tabs>
                <w:tab w:val="left" w:pos="353"/>
              </w:tabs>
              <w:suppressAutoHyphens/>
              <w:ind w:left="0" w:firstLine="495"/>
              <w:contextualSpacing/>
              <w:jc w:val="both"/>
            </w:pPr>
            <w:r w:rsidRPr="00CD3B8C">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754B23" w:rsidRPr="00CD3B8C" w:rsidRDefault="00754B23" w:rsidP="00754B23">
            <w:pPr>
              <w:numPr>
                <w:ilvl w:val="0"/>
                <w:numId w:val="39"/>
              </w:numPr>
              <w:tabs>
                <w:tab w:val="left" w:pos="0"/>
                <w:tab w:val="left" w:pos="353"/>
              </w:tabs>
              <w:ind w:left="0" w:right="153" w:firstLine="495"/>
              <w:jc w:val="both"/>
              <w:rPr>
                <w:bCs/>
                <w:snapToGrid w:val="0"/>
              </w:rPr>
            </w:pPr>
            <w:r w:rsidRPr="00CD3B8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754B23" w:rsidRPr="00CD3B8C" w:rsidTr="009B3B91">
        <w:trPr>
          <w:trHeight w:val="709"/>
        </w:trPr>
        <w:tc>
          <w:tcPr>
            <w:tcW w:w="262" w:type="pct"/>
          </w:tcPr>
          <w:p w:rsidR="003B3ADB" w:rsidRDefault="003B3ADB" w:rsidP="00C8047E">
            <w:pPr>
              <w:pStyle w:val="afff"/>
              <w:numPr>
                <w:ilvl w:val="0"/>
                <w:numId w:val="111"/>
              </w:numPr>
              <w:tabs>
                <w:tab w:val="left" w:pos="426"/>
              </w:tabs>
              <w:spacing w:after="0" w:line="240" w:lineRule="auto"/>
            </w:pPr>
          </w:p>
        </w:tc>
        <w:tc>
          <w:tcPr>
            <w:tcW w:w="2090" w:type="pct"/>
          </w:tcPr>
          <w:p w:rsidR="00754B23" w:rsidRPr="00CD3B8C" w:rsidRDefault="00754B23" w:rsidP="003B3ADB">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специалист по проектно-сметной работе – не менее 1 чел.</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монтажники вентиляции и кондиционирования воздуха не менее 3  разряда – не менее 2 чел;</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монтажники стальных и железобетонных конструкций не менее 3 разряда – не менее 2 чел;</w:t>
            </w:r>
          </w:p>
          <w:p w:rsid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инженер (прораб) –  с удостоверениями: ОТ и ТБ, электробезопасности  не менее 4 гр., проведение погрузочно-разгрузочных работ – не менее 1чел;</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электрик не менее 3 группы – не менее 2 чел;</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электрогазосварщик ручной дуговой сварки не ниже 4 разряда – не менее 1 чел;</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каменщики не ниже 3  разряда – не менее 2 чел.;</w:t>
            </w:r>
          </w:p>
          <w:p w:rsidR="00EF0782" w:rsidRPr="00EF0782" w:rsidRDefault="00EF0782" w:rsidP="00C8047E">
            <w:pPr>
              <w:numPr>
                <w:ilvl w:val="0"/>
                <w:numId w:val="108"/>
              </w:numPr>
              <w:tabs>
                <w:tab w:val="left" w:pos="779"/>
                <w:tab w:val="left" w:pos="5740"/>
              </w:tabs>
              <w:ind w:left="779" w:right="153"/>
              <w:jc w:val="both"/>
              <w:rPr>
                <w:rFonts w:eastAsia="Arial Unicode MS"/>
                <w:bCs/>
                <w:snapToGrid w:val="0"/>
              </w:rPr>
            </w:pPr>
            <w:r w:rsidRPr="00EF0782">
              <w:rPr>
                <w:rFonts w:eastAsia="Arial Unicode MS"/>
                <w:bCs/>
                <w:snapToGrid w:val="0"/>
              </w:rPr>
              <w:t xml:space="preserve">штукатур – маляр не ниже 3 разряда – не менее 1 чел. </w:t>
            </w:r>
          </w:p>
          <w:p w:rsidR="003B3ADB" w:rsidRDefault="003B3ADB">
            <w:pPr>
              <w:tabs>
                <w:tab w:val="left" w:pos="779"/>
                <w:tab w:val="left" w:pos="5740"/>
              </w:tabs>
              <w:ind w:left="779" w:right="153"/>
              <w:jc w:val="both"/>
              <w:rPr>
                <w:rFonts w:eastAsia="Arial Unicode MS"/>
                <w:bCs/>
                <w:snapToGrid w:val="0"/>
              </w:rPr>
            </w:pPr>
          </w:p>
          <w:p w:rsidR="003B3ADB" w:rsidRDefault="00EF0782">
            <w:pPr>
              <w:tabs>
                <w:tab w:val="left" w:pos="69"/>
                <w:tab w:val="left" w:pos="5740"/>
              </w:tabs>
              <w:ind w:left="69" w:right="153" w:firstLine="425"/>
              <w:jc w:val="both"/>
              <w:rPr>
                <w:rFonts w:eastAsia="Arial Unicode MS"/>
                <w:bCs/>
                <w:snapToGrid w:val="0"/>
              </w:rPr>
            </w:pPr>
            <w:r>
              <w:rPr>
                <w:rFonts w:eastAsia="Arial Unicode MS"/>
                <w:bCs/>
                <w:snapToGrid w:val="0"/>
              </w:rPr>
              <w:t>В</w:t>
            </w:r>
            <w:r w:rsidRPr="00EF0782">
              <w:rPr>
                <w:rFonts w:eastAsia="Arial Unicode MS"/>
                <w:bCs/>
                <w:snapToGrid w:val="0"/>
              </w:rPr>
              <w:t>есь персонал, задействованный при выполнении работ</w:t>
            </w:r>
            <w:r>
              <w:rPr>
                <w:rFonts w:eastAsia="Arial Unicode MS"/>
                <w:bCs/>
                <w:snapToGrid w:val="0"/>
              </w:rPr>
              <w:t>,</w:t>
            </w:r>
            <w:r w:rsidRPr="00EF0782">
              <w:rPr>
                <w:rFonts w:eastAsia="Arial Unicode MS"/>
                <w:bCs/>
                <w:snapToGrid w:val="0"/>
              </w:rPr>
              <w:t xml:space="preserve"> должен иметь удостоверения по электробезопасности не менее 2 группы по «Правилам по охране труда при эксплуатации электроустановок» до 1000 В</w:t>
            </w:r>
          </w:p>
          <w:p w:rsidR="00754B23" w:rsidRPr="00CD3B8C" w:rsidRDefault="00754B23" w:rsidP="003B3ADB">
            <w:pPr>
              <w:tabs>
                <w:tab w:val="left" w:pos="779"/>
                <w:tab w:val="left" w:pos="5740"/>
              </w:tabs>
              <w:ind w:right="153"/>
              <w:rPr>
                <w:b/>
                <w:i/>
              </w:rPr>
            </w:pPr>
          </w:p>
        </w:tc>
        <w:tc>
          <w:tcPr>
            <w:tcW w:w="2648" w:type="pct"/>
          </w:tcPr>
          <w:p w:rsidR="00754B23" w:rsidRPr="00CD3B8C" w:rsidRDefault="00754B23" w:rsidP="003B3ADB">
            <w:pPr>
              <w:tabs>
                <w:tab w:val="left" w:pos="0"/>
                <w:tab w:val="left" w:pos="1140"/>
              </w:tabs>
              <w:ind w:right="153" w:firstLine="567"/>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754B23" w:rsidRPr="00CD3B8C" w:rsidRDefault="00754B23" w:rsidP="00C8047E">
            <w:pPr>
              <w:numPr>
                <w:ilvl w:val="0"/>
                <w:numId w:val="109"/>
              </w:numPr>
              <w:ind w:left="920" w:right="153" w:hanging="283"/>
              <w:jc w:val="both"/>
              <w:rPr>
                <w:rFonts w:eastAsia="Calibri"/>
              </w:rPr>
            </w:pPr>
            <w:r w:rsidRPr="00CD3B8C">
              <w:rPr>
                <w:rFonts w:eastAsia="Calibri"/>
              </w:rPr>
              <w:t xml:space="preserve">начальником отдела кадров; </w:t>
            </w:r>
          </w:p>
          <w:p w:rsidR="00754B23" w:rsidRPr="00CD3B8C" w:rsidRDefault="00754B23" w:rsidP="00C8047E">
            <w:pPr>
              <w:numPr>
                <w:ilvl w:val="0"/>
                <w:numId w:val="109"/>
              </w:numPr>
              <w:ind w:left="920" w:right="153" w:hanging="283"/>
              <w:jc w:val="both"/>
              <w:rPr>
                <w:b/>
                <w:i/>
              </w:rPr>
            </w:pPr>
            <w:r w:rsidRPr="00CD3B8C">
              <w:rPr>
                <w:rFonts w:eastAsia="Calibri"/>
              </w:rPr>
              <w:t>ген. директором или главным бухгалтером.</w:t>
            </w:r>
          </w:p>
          <w:p w:rsidR="00754B23" w:rsidRPr="00CD3B8C" w:rsidRDefault="00754B23" w:rsidP="003B3ADB">
            <w:pPr>
              <w:tabs>
                <w:tab w:val="left" w:pos="0"/>
                <w:tab w:val="left" w:pos="1140"/>
              </w:tabs>
              <w:ind w:right="153" w:firstLine="567"/>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754B23" w:rsidRPr="00CD3B8C" w:rsidRDefault="00754B23" w:rsidP="003B3ADB">
            <w:pPr>
              <w:ind w:right="153"/>
              <w:rPr>
                <w:b/>
                <w:i/>
              </w:rPr>
            </w:pPr>
          </w:p>
        </w:tc>
      </w:tr>
    </w:tbl>
    <w:p w:rsidR="003B3ADB" w:rsidRDefault="003B3ADB"/>
    <w:p w:rsidR="00EA3525" w:rsidRPr="00EA3525" w:rsidRDefault="001E064D" w:rsidP="00D3198E">
      <w:pPr>
        <w:pStyle w:val="10"/>
        <w:numPr>
          <w:ilvl w:val="1"/>
          <w:numId w:val="21"/>
        </w:numPr>
        <w:spacing w:before="120" w:after="120"/>
        <w:jc w:val="both"/>
        <w:rPr>
          <w:sz w:val="28"/>
          <w:szCs w:val="28"/>
        </w:rPr>
      </w:pPr>
      <w:bookmarkStart w:id="57" w:name="_Ref395172188"/>
      <w:bookmarkStart w:id="58" w:name="_Toc395190385"/>
      <w:bookmarkStart w:id="59" w:name="_Toc424117698"/>
      <w:r>
        <w:rPr>
          <w:sz w:val="28"/>
          <w:szCs w:val="28"/>
        </w:rPr>
        <w:t xml:space="preserve">. </w:t>
      </w:r>
      <w:r w:rsidR="00EA3525" w:rsidRPr="00EA3525">
        <w:rPr>
          <w:sz w:val="28"/>
          <w:szCs w:val="28"/>
        </w:rPr>
        <w:t>СОСТАВ ЗАЯВКИ НА УЧАСТИЕ В </w:t>
      </w:r>
      <w:r w:rsidR="00BA3C22">
        <w:rPr>
          <w:sz w:val="28"/>
          <w:szCs w:val="28"/>
        </w:rPr>
        <w:t>ЗАКУПКЕ</w:t>
      </w:r>
      <w:r w:rsidR="00EA3525" w:rsidRPr="00EA3525">
        <w:rPr>
          <w:sz w:val="28"/>
          <w:szCs w:val="28"/>
        </w:rPr>
        <w:t>.</w:t>
      </w:r>
      <w:bookmarkEnd w:id="57"/>
      <w:bookmarkEnd w:id="58"/>
      <w:bookmarkEnd w:id="59"/>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1D7765" w:rsidRDefault="00994B49">
      <w:pPr>
        <w:numPr>
          <w:ilvl w:val="0"/>
          <w:numId w:val="17"/>
        </w:numPr>
        <w:tabs>
          <w:tab w:val="left" w:pos="0"/>
        </w:tabs>
        <w:overflowPunct w:val="0"/>
        <w:autoSpaceDE w:val="0"/>
        <w:autoSpaceDN w:val="0"/>
        <w:adjustRightInd w:val="0"/>
        <w:ind w:left="0" w:right="153" w:firstLine="669"/>
        <w:jc w:val="both"/>
      </w:pPr>
      <w:r>
        <w:t>сводная таблица стоимости с указанием следующей информации:</w:t>
      </w:r>
    </w:p>
    <w:p w:rsidR="001D7765" w:rsidRDefault="00994B49">
      <w:pPr>
        <w:tabs>
          <w:tab w:val="left" w:pos="0"/>
        </w:tabs>
        <w:overflowPunct w:val="0"/>
        <w:autoSpaceDE w:val="0"/>
        <w:autoSpaceDN w:val="0"/>
        <w:adjustRightInd w:val="0"/>
        <w:ind w:left="669" w:right="153"/>
        <w:jc w:val="both"/>
      </w:pPr>
      <w:r>
        <w:t>−</w:t>
      </w:r>
      <w:r>
        <w:tab/>
        <w:t>в соответствующих полях стоимости затрат без учета НДС;</w:t>
      </w:r>
    </w:p>
    <w:p w:rsidR="001D7765" w:rsidRDefault="00994B49">
      <w:pPr>
        <w:tabs>
          <w:tab w:val="left" w:pos="0"/>
        </w:tabs>
        <w:overflowPunct w:val="0"/>
        <w:autoSpaceDE w:val="0"/>
        <w:autoSpaceDN w:val="0"/>
        <w:adjustRightInd w:val="0"/>
        <w:ind w:left="669" w:right="153"/>
        <w:jc w:val="both"/>
      </w:pPr>
      <w:bookmarkStart w:id="61" w:name="_GoBack"/>
      <w:bookmarkEnd w:id="61"/>
      <w:r>
        <w:t>−</w:t>
      </w:r>
      <w:r>
        <w:tab/>
        <w:t>ставка НДС.</w:t>
      </w:r>
    </w:p>
    <w:p w:rsidR="00EA3525" w:rsidRPr="00496FEF" w:rsidRDefault="00EA3525" w:rsidP="00F73FC4">
      <w:pPr>
        <w:numPr>
          <w:ilvl w:val="0"/>
          <w:numId w:val="17"/>
        </w:numPr>
        <w:tabs>
          <w:tab w:val="left" w:pos="0"/>
        </w:tabs>
        <w:overflowPunct w:val="0"/>
        <w:autoSpaceDE w:val="0"/>
        <w:autoSpaceDN w:val="0"/>
        <w:adjustRightInd w:val="0"/>
        <w:ind w:left="0" w:right="153" w:firstLine="669"/>
        <w:jc w:val="both"/>
      </w:pPr>
      <w:r w:rsidRPr="00496FEF">
        <w:t>график оплаты с указанием следующей информации:</w:t>
      </w:r>
    </w:p>
    <w:p w:rsidR="00DD1B39" w:rsidRPr="00496FE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496FEF">
        <w:t>планируемые даты</w:t>
      </w:r>
      <w:r w:rsidR="00833ADB" w:rsidRPr="00496FEF">
        <w:t xml:space="preserve"> (сроки)</w:t>
      </w:r>
      <w:r w:rsidRPr="00496FEF">
        <w:t xml:space="preserve"> платежей;</w:t>
      </w:r>
    </w:p>
    <w:p w:rsidR="00DD1B39" w:rsidRPr="00496FE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496FEF">
        <w:t>размер платежей, в рублях с НДС.</w:t>
      </w:r>
    </w:p>
    <w:p w:rsidR="00DD1B39" w:rsidRPr="00496FEF" w:rsidRDefault="00DD1B39" w:rsidP="00DD1B39">
      <w:pPr>
        <w:tabs>
          <w:tab w:val="left" w:pos="0"/>
          <w:tab w:val="left" w:pos="1803"/>
        </w:tabs>
        <w:overflowPunct w:val="0"/>
        <w:autoSpaceDE w:val="0"/>
        <w:autoSpaceDN w:val="0"/>
        <w:adjustRightInd w:val="0"/>
        <w:ind w:right="153" w:firstLine="709"/>
        <w:jc w:val="both"/>
      </w:pPr>
      <w:r w:rsidRPr="00496FEF">
        <w:t>Указанные планируемые даты</w:t>
      </w:r>
      <w:r w:rsidR="00833ADB" w:rsidRPr="00496FEF">
        <w:t xml:space="preserve"> (сроки)</w:t>
      </w:r>
      <w:r w:rsidRPr="00496FEF">
        <w:t xml:space="preserve"> должны быть рассчитаны исходя из условий </w:t>
      </w:r>
      <w:r w:rsidR="00BA3C22" w:rsidRPr="00496FEF">
        <w:t>закупочной</w:t>
      </w:r>
      <w:r w:rsidRPr="00496FEF">
        <w:t xml:space="preserve"> документации и планируемой даты заключения договора, указанной на ЭТП. Участник </w:t>
      </w:r>
      <w:r w:rsidR="00BA3C22" w:rsidRPr="00496FEF">
        <w:t>закупки</w:t>
      </w:r>
      <w:r w:rsidRPr="00496FEF">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2"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2"/>
    </w:p>
    <w:p w:rsidR="00EA3525" w:rsidRPr="00EA3525" w:rsidRDefault="00EA3525" w:rsidP="00D3198E">
      <w:pPr>
        <w:numPr>
          <w:ilvl w:val="0"/>
          <w:numId w:val="23"/>
        </w:numPr>
        <w:tabs>
          <w:tab w:val="left" w:pos="0"/>
          <w:tab w:val="left" w:pos="1140"/>
        </w:tabs>
        <w:overflowPunct w:val="0"/>
        <w:autoSpaceDE w:val="0"/>
        <w:autoSpaceDN w:val="0"/>
        <w:adjustRightInd w:val="0"/>
        <w:ind w:left="0" w:right="153" w:firstLine="709"/>
        <w:jc w:val="both"/>
      </w:pPr>
      <w:bookmarkStart w:id="63"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3F52B7">
        <w:fldChar w:fldCharType="begin"/>
      </w:r>
      <w:r w:rsidR="000B0512">
        <w:instrText xml:space="preserve"> REF _Ref401131967 \r \h </w:instrText>
      </w:r>
      <w:r w:rsidR="003F52B7">
        <w:fldChar w:fldCharType="separate"/>
      </w:r>
      <w:r w:rsidR="001E064D">
        <w:t>5.1</w:t>
      </w:r>
      <w:r w:rsidR="003F52B7">
        <w:fldChar w:fldCharType="end"/>
      </w:r>
      <w:r w:rsidR="000B0512">
        <w:t xml:space="preserve">, </w:t>
      </w:r>
      <w:hyperlink w:anchor="_БАНКОВСКАЯ_ГАРАНТИЯ_ОБЕСПЕЧЕНИЯ" w:history="1">
        <w:r w:rsidR="000B0512" w:rsidRPr="001E064D">
          <w:rPr>
            <w:rStyle w:val="afb"/>
            <w:color w:val="000000" w:themeColor="text1"/>
            <w:sz w:val="22"/>
            <w:szCs w:val="22"/>
            <w:u w:val="none"/>
          </w:rPr>
          <w:t>Форма</w:t>
        </w:r>
      </w:hyperlink>
      <w:r w:rsidR="001E064D">
        <w:t xml:space="preserve"> 1</w:t>
      </w:r>
      <w:r w:rsidRPr="00EA3525">
        <w:t>);</w:t>
      </w:r>
      <w:bookmarkEnd w:id="63"/>
    </w:p>
    <w:p w:rsidR="00EA3525" w:rsidRPr="00EA3525" w:rsidRDefault="000D53B6" w:rsidP="00D3198E">
      <w:pPr>
        <w:numPr>
          <w:ilvl w:val="0"/>
          <w:numId w:val="2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3F52B7">
        <w:fldChar w:fldCharType="begin"/>
      </w:r>
      <w:r w:rsidR="000B0512">
        <w:instrText xml:space="preserve"> REF _Ref401060816 \r \h </w:instrText>
      </w:r>
      <w:r w:rsidR="003F52B7">
        <w:fldChar w:fldCharType="separate"/>
      </w:r>
      <w:r w:rsidR="001E064D">
        <w:t>5.2</w:t>
      </w:r>
      <w:r w:rsidR="003F52B7">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D3198E">
      <w:pPr>
        <w:numPr>
          <w:ilvl w:val="0"/>
          <w:numId w:val="23"/>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D3198E">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D3198E">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3F52B7">
        <w:fldChar w:fldCharType="begin"/>
      </w:r>
      <w:r w:rsidR="000B0512">
        <w:instrText xml:space="preserve"> REF _Ref401060816 \r \h </w:instrText>
      </w:r>
      <w:r w:rsidR="003F52B7">
        <w:fldChar w:fldCharType="separate"/>
      </w:r>
      <w:r w:rsidR="001E064D">
        <w:t>5.2</w:t>
      </w:r>
      <w:r w:rsidR="003F52B7">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1E064D">
          <w:rPr>
            <w:rStyle w:val="afb"/>
            <w:color w:val="000000" w:themeColor="text1"/>
            <w:sz w:val="22"/>
            <w:szCs w:val="22"/>
            <w:u w:val="none"/>
          </w:rPr>
          <w:t>Форма</w:t>
        </w:r>
      </w:hyperlink>
      <w:r w:rsidR="001E064D">
        <w:t xml:space="preserve"> 7</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C5E73" w:rsidRDefault="007C5E73" w:rsidP="00D3198E">
      <w:pPr>
        <w:numPr>
          <w:ilvl w:val="0"/>
          <w:numId w:val="23"/>
        </w:numPr>
        <w:tabs>
          <w:tab w:val="left" w:pos="0"/>
          <w:tab w:val="left" w:pos="1140"/>
        </w:tabs>
        <w:overflowPunct w:val="0"/>
        <w:autoSpaceDE w:val="0"/>
        <w:autoSpaceDN w:val="0"/>
        <w:adjustRightInd w:val="0"/>
        <w:ind w:left="0" w:right="153" w:firstLine="709"/>
        <w:jc w:val="both"/>
      </w:pPr>
      <w:r w:rsidRPr="007C5E73">
        <w:t xml:space="preserve">график выполнения </w:t>
      </w:r>
      <w:r>
        <w:t>работ</w:t>
      </w:r>
      <w:r w:rsidRPr="007C5E73">
        <w:t xml:space="preserve"> в соответствии с инструкциями, приведенными в настоящей закупочной документации (подраздел 5.1, соответствующая Форма</w:t>
      </w:r>
      <w:r w:rsidR="001E064D">
        <w:t xml:space="preserve"> 3</w:t>
      </w:r>
      <w:r w:rsidRPr="007C5E73">
        <w:t>),</w:t>
      </w:r>
    </w:p>
    <w:p w:rsidR="00EA3525" w:rsidRPr="00EA3525" w:rsidRDefault="00EA3525" w:rsidP="00D3198E">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3F52B7" w:rsidRPr="00EA3525">
        <w:fldChar w:fldCharType="begin"/>
      </w:r>
      <w:r w:rsidRPr="00EA3525">
        <w:instrText xml:space="preserve"> REF _Ref394995094 \r \h </w:instrText>
      </w:r>
      <w:r w:rsidR="003F52B7" w:rsidRPr="00EA3525">
        <w:fldChar w:fldCharType="separate"/>
      </w:r>
      <w:r w:rsidR="001E064D">
        <w:t>2.1</w:t>
      </w:r>
      <w:r w:rsidR="003F52B7"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D3198E">
      <w:pPr>
        <w:numPr>
          <w:ilvl w:val="0"/>
          <w:numId w:val="23"/>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3F52B7">
        <w:fldChar w:fldCharType="begin"/>
      </w:r>
      <w:r w:rsidR="00230B5F">
        <w:instrText xml:space="preserve"> REF _Ref321475870 \r \h </w:instrText>
      </w:r>
      <w:r w:rsidR="003F52B7">
        <w:fldChar w:fldCharType="separate"/>
      </w:r>
      <w:r w:rsidR="001E064D">
        <w:t>4</w:t>
      </w:r>
      <w:r w:rsidR="003F52B7">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5D6E3F" w:rsidRPr="00FC009D" w:rsidRDefault="005D6E3F" w:rsidP="00D3198E">
      <w:pPr>
        <w:pStyle w:val="10"/>
        <w:numPr>
          <w:ilvl w:val="0"/>
          <w:numId w:val="21"/>
        </w:numPr>
        <w:tabs>
          <w:tab w:val="left" w:pos="426"/>
        </w:tabs>
        <w:ind w:left="0" w:firstLine="0"/>
        <w:jc w:val="both"/>
        <w:rPr>
          <w:sz w:val="28"/>
          <w:szCs w:val="28"/>
        </w:rPr>
      </w:pPr>
      <w:bookmarkStart w:id="64" w:name="_Ref317259063"/>
      <w:bookmarkStart w:id="65" w:name="_Toc398564599"/>
      <w:bookmarkStart w:id="66" w:name="_Toc399408088"/>
      <w:bookmarkStart w:id="67" w:name="_Toc424117699"/>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FC009D">
        <w:rPr>
          <w:sz w:val="28"/>
          <w:szCs w:val="28"/>
        </w:rPr>
        <w:t>МЕТОДИКА РАСЧЕТА ОБЕСПЕЧЕННОСТИ ФИНАНСОВЫМИ РЕСУРСАМИ УЧАСТНИКОВ ПРОЦЕДУРЫ ЗАКУПКИ</w:t>
      </w:r>
      <w:bookmarkEnd w:id="64"/>
      <w:bookmarkEnd w:id="65"/>
      <w:bookmarkEnd w:id="66"/>
      <w:bookmarkEnd w:id="67"/>
    </w:p>
    <w:p w:rsidR="005D6E3F" w:rsidRPr="00FC009D" w:rsidRDefault="005D6E3F" w:rsidP="005D6E3F">
      <w:pPr>
        <w:rPr>
          <w:sz w:val="28"/>
        </w:rPr>
      </w:pPr>
    </w:p>
    <w:p w:rsidR="00361298" w:rsidRPr="00CD3B8C" w:rsidRDefault="00361298" w:rsidP="00773C44">
      <w:pPr>
        <w:numPr>
          <w:ilvl w:val="0"/>
          <w:numId w:val="34"/>
        </w:numPr>
        <w:tabs>
          <w:tab w:val="left" w:pos="709"/>
          <w:tab w:val="left" w:pos="1134"/>
        </w:tabs>
        <w:jc w:val="both"/>
        <w:rPr>
          <w:b/>
          <w:bCs/>
          <w:sz w:val="28"/>
          <w:szCs w:val="28"/>
        </w:rPr>
      </w:pPr>
      <w:bookmarkStart w:id="68" w:name="_Toc366225601"/>
      <w:r w:rsidRPr="00CD3B8C">
        <w:rPr>
          <w:b/>
          <w:bCs/>
          <w:sz w:val="28"/>
          <w:szCs w:val="28"/>
        </w:rPr>
        <w:t>Основные положения</w:t>
      </w:r>
      <w:bookmarkEnd w:id="68"/>
    </w:p>
    <w:p w:rsidR="00361298" w:rsidRPr="00CD3B8C" w:rsidRDefault="00361298" w:rsidP="00361298">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61298" w:rsidRPr="00CD3B8C" w:rsidRDefault="00361298" w:rsidP="00361298">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61298" w:rsidRPr="00CD3B8C" w:rsidRDefault="00361298" w:rsidP="00361298">
      <w:pPr>
        <w:tabs>
          <w:tab w:val="left" w:pos="709"/>
          <w:tab w:val="left" w:pos="1134"/>
        </w:tabs>
        <w:ind w:left="709"/>
        <w:rPr>
          <w:sz w:val="28"/>
          <w:szCs w:val="28"/>
        </w:rPr>
      </w:pPr>
    </w:p>
    <w:p w:rsidR="00361298" w:rsidRPr="00CD3B8C" w:rsidRDefault="00361298" w:rsidP="00773C44">
      <w:pPr>
        <w:numPr>
          <w:ilvl w:val="0"/>
          <w:numId w:val="34"/>
        </w:numPr>
        <w:tabs>
          <w:tab w:val="left" w:pos="709"/>
          <w:tab w:val="left" w:pos="1134"/>
        </w:tabs>
        <w:jc w:val="both"/>
        <w:rPr>
          <w:b/>
          <w:bCs/>
          <w:sz w:val="28"/>
          <w:szCs w:val="28"/>
        </w:rPr>
      </w:pPr>
      <w:bookmarkStart w:id="69" w:name="_Toc366225602"/>
      <w:r w:rsidRPr="00CD3B8C">
        <w:rPr>
          <w:b/>
          <w:bCs/>
          <w:sz w:val="28"/>
          <w:szCs w:val="28"/>
        </w:rPr>
        <w:t>Методика расчета.</w:t>
      </w:r>
      <w:bookmarkEnd w:id="69"/>
    </w:p>
    <w:p w:rsidR="00361298" w:rsidRPr="00CD3B8C" w:rsidRDefault="00361298" w:rsidP="00361298">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61298" w:rsidRPr="00CD3B8C" w:rsidRDefault="00361298" w:rsidP="00773C44">
      <w:pPr>
        <w:numPr>
          <w:ilvl w:val="0"/>
          <w:numId w:val="3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361298" w:rsidRPr="00CD3B8C" w:rsidRDefault="00361298" w:rsidP="00773C44">
      <w:pPr>
        <w:numPr>
          <w:ilvl w:val="0"/>
          <w:numId w:val="3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361298" w:rsidRPr="00CD3B8C" w:rsidRDefault="00361298" w:rsidP="00773C44">
      <w:pPr>
        <w:numPr>
          <w:ilvl w:val="0"/>
          <w:numId w:val="3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361298" w:rsidRPr="00CD3B8C" w:rsidRDefault="00361298" w:rsidP="00773C44">
      <w:pPr>
        <w:numPr>
          <w:ilvl w:val="0"/>
          <w:numId w:val="35"/>
        </w:numPr>
        <w:tabs>
          <w:tab w:val="left" w:pos="709"/>
          <w:tab w:val="left" w:pos="1134"/>
        </w:tabs>
        <w:ind w:left="0" w:firstLine="709"/>
        <w:jc w:val="both"/>
        <w:rPr>
          <w:sz w:val="28"/>
          <w:szCs w:val="28"/>
        </w:rPr>
      </w:pPr>
      <w:r w:rsidRPr="00CD3B8C">
        <w:rPr>
          <w:sz w:val="28"/>
          <w:szCs w:val="28"/>
        </w:rPr>
        <w:t>Коэффициент покрытия процентов.</w:t>
      </w:r>
    </w:p>
    <w:p w:rsidR="00361298" w:rsidRPr="00CD3B8C" w:rsidRDefault="00361298" w:rsidP="00361298">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361298" w:rsidRPr="00CD3B8C" w:rsidRDefault="00361298" w:rsidP="00773C44">
      <w:pPr>
        <w:numPr>
          <w:ilvl w:val="0"/>
          <w:numId w:val="3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61298" w:rsidRPr="00CD3B8C" w:rsidRDefault="00361298" w:rsidP="00773C44">
      <w:pPr>
        <w:numPr>
          <w:ilvl w:val="0"/>
          <w:numId w:val="3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61298" w:rsidRPr="00CD3B8C" w:rsidRDefault="00361298" w:rsidP="00361298">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361298" w:rsidRPr="00CD3B8C" w:rsidRDefault="00361298" w:rsidP="00361298">
      <w:pPr>
        <w:tabs>
          <w:tab w:val="left" w:pos="709"/>
          <w:tab w:val="left" w:pos="1134"/>
        </w:tabs>
        <w:ind w:left="709"/>
        <w:rPr>
          <w:sz w:val="28"/>
          <w:szCs w:val="28"/>
        </w:rPr>
      </w:pPr>
    </w:p>
    <w:p w:rsidR="00361298" w:rsidRPr="00CD3B8C" w:rsidRDefault="00361298" w:rsidP="00773C44">
      <w:pPr>
        <w:numPr>
          <w:ilvl w:val="0"/>
          <w:numId w:val="33"/>
        </w:numPr>
        <w:tabs>
          <w:tab w:val="left" w:pos="709"/>
          <w:tab w:val="left" w:pos="1134"/>
        </w:tabs>
        <w:jc w:val="both"/>
        <w:rPr>
          <w:sz w:val="28"/>
          <w:szCs w:val="28"/>
        </w:rPr>
      </w:pPr>
      <w:r w:rsidRPr="00CD3B8C">
        <w:rPr>
          <w:sz w:val="28"/>
          <w:szCs w:val="28"/>
        </w:rPr>
        <w:t>Коэффициент автономии собственных средств.</w:t>
      </w:r>
    </w:p>
    <w:p w:rsidR="00361298" w:rsidRPr="00CD3B8C" w:rsidRDefault="00361298" w:rsidP="00361298">
      <w:pPr>
        <w:ind w:firstLine="709"/>
        <w:jc w:val="both"/>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61298" w:rsidRPr="00CD3B8C" w:rsidRDefault="00361298" w:rsidP="00361298">
      <w:pPr>
        <w:tabs>
          <w:tab w:val="left" w:pos="709"/>
          <w:tab w:val="left" w:pos="1134"/>
        </w:tabs>
        <w:ind w:left="709"/>
        <w:rPr>
          <w:sz w:val="28"/>
          <w:szCs w:val="28"/>
        </w:rPr>
      </w:pPr>
    </w:p>
    <w:p w:rsidR="00361298" w:rsidRPr="00CD3B8C" w:rsidRDefault="00361298" w:rsidP="00361298">
      <w:pPr>
        <w:spacing w:after="200"/>
        <w:ind w:left="360"/>
        <w:jc w:val="center"/>
      </w:pPr>
      <w:r w:rsidRPr="00CD3B8C">
        <w:rPr>
          <w:sz w:val="28"/>
          <w:szCs w:val="28"/>
        </w:rPr>
        <w:t xml:space="preserve">К асс. = </w:t>
      </w:r>
      <w:r w:rsidR="003A5890">
        <w:rPr>
          <w:noProof/>
          <w:position w:val="-28"/>
          <w:sz w:val="28"/>
          <w:szCs w:val="28"/>
        </w:rPr>
        <w:drawing>
          <wp:inline distT="0" distB="0" distL="0" distR="0">
            <wp:extent cx="668655" cy="431800"/>
            <wp:effectExtent l="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68655" cy="431800"/>
                    </a:xfrm>
                    <a:prstGeom prst="rect">
                      <a:avLst/>
                    </a:prstGeom>
                    <a:noFill/>
                    <a:ln>
                      <a:noFill/>
                    </a:ln>
                  </pic:spPr>
                </pic:pic>
              </a:graphicData>
            </a:graphic>
          </wp:inline>
        </w:drawing>
      </w:r>
    </w:p>
    <w:p w:rsidR="00361298" w:rsidRPr="00CD3B8C" w:rsidRDefault="00361298" w:rsidP="00361298">
      <w:pPr>
        <w:tabs>
          <w:tab w:val="left" w:pos="709"/>
          <w:tab w:val="left" w:pos="1134"/>
        </w:tabs>
        <w:ind w:left="1276"/>
        <w:rPr>
          <w:sz w:val="28"/>
          <w:szCs w:val="28"/>
        </w:rPr>
      </w:pPr>
    </w:p>
    <w:p w:rsidR="00361298" w:rsidRPr="00CD3B8C" w:rsidRDefault="00361298" w:rsidP="00773C44">
      <w:pPr>
        <w:numPr>
          <w:ilvl w:val="0"/>
          <w:numId w:val="3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361298" w:rsidRPr="00CD3B8C" w:rsidRDefault="00361298" w:rsidP="00361298">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61298" w:rsidRPr="00CD3B8C" w:rsidRDefault="00361298" w:rsidP="00361298">
      <w:pPr>
        <w:ind w:firstLine="709"/>
        <w:rPr>
          <w:sz w:val="28"/>
          <w:szCs w:val="28"/>
        </w:rPr>
      </w:pPr>
    </w:p>
    <w:p w:rsidR="00361298" w:rsidRPr="00CD3B8C" w:rsidRDefault="00361298" w:rsidP="00361298">
      <w:pPr>
        <w:spacing w:after="200"/>
        <w:ind w:left="360"/>
        <w:jc w:val="center"/>
      </w:pPr>
      <w:r w:rsidRPr="00CD3B8C">
        <w:rPr>
          <w:sz w:val="28"/>
          <w:szCs w:val="28"/>
        </w:rPr>
        <w:t xml:space="preserve">К осс. = </w:t>
      </w:r>
      <w:r w:rsidR="003A5890">
        <w:rPr>
          <w:noProof/>
          <w:position w:val="-28"/>
          <w:sz w:val="28"/>
          <w:szCs w:val="28"/>
        </w:rPr>
        <w:drawing>
          <wp:inline distT="0" distB="0" distL="0" distR="0">
            <wp:extent cx="1524000" cy="431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524000" cy="431800"/>
                    </a:xfrm>
                    <a:prstGeom prst="rect">
                      <a:avLst/>
                    </a:prstGeom>
                    <a:noFill/>
                    <a:ln>
                      <a:noFill/>
                    </a:ln>
                  </pic:spPr>
                </pic:pic>
              </a:graphicData>
            </a:graphic>
          </wp:inline>
        </w:drawing>
      </w:r>
      <w:r w:rsidRPr="00CD3B8C">
        <w:t>,</w:t>
      </w:r>
    </w:p>
    <w:p w:rsidR="00361298" w:rsidRPr="00CD3B8C" w:rsidRDefault="00361298" w:rsidP="00361298">
      <w:pPr>
        <w:ind w:firstLine="709"/>
        <w:rPr>
          <w:sz w:val="28"/>
          <w:szCs w:val="28"/>
        </w:rPr>
      </w:pPr>
    </w:p>
    <w:p w:rsidR="00361298" w:rsidRPr="00CD3B8C" w:rsidRDefault="00361298" w:rsidP="00361298">
      <w:pPr>
        <w:ind w:firstLine="709"/>
        <w:rPr>
          <w:sz w:val="28"/>
          <w:szCs w:val="28"/>
        </w:rPr>
      </w:pPr>
      <w:r w:rsidRPr="00CD3B8C">
        <w:rPr>
          <w:sz w:val="28"/>
          <w:szCs w:val="28"/>
        </w:rPr>
        <w:t>где,</w:t>
      </w:r>
    </w:p>
    <w:p w:rsidR="00361298" w:rsidRPr="00CD3B8C" w:rsidRDefault="00361298" w:rsidP="00361298">
      <w:pPr>
        <w:ind w:firstLine="709"/>
        <w:rPr>
          <w:sz w:val="28"/>
          <w:szCs w:val="28"/>
        </w:rPr>
      </w:pPr>
      <w:r w:rsidRPr="00CD3B8C">
        <w:rPr>
          <w:sz w:val="28"/>
          <w:szCs w:val="28"/>
        </w:rPr>
        <w:t>стр.1100 = стр.1110 + стр.1120 + стр.1130 + стр.1140 + стр.1150 + стр.1160 + +стр.1170 + стр.1180 + стр.1190</w:t>
      </w:r>
    </w:p>
    <w:p w:rsidR="00361298" w:rsidRPr="00CD3B8C" w:rsidRDefault="00361298" w:rsidP="00361298">
      <w:pPr>
        <w:ind w:firstLine="709"/>
        <w:rPr>
          <w:sz w:val="28"/>
          <w:szCs w:val="28"/>
        </w:rPr>
      </w:pPr>
      <w:r w:rsidRPr="00CD3B8C">
        <w:rPr>
          <w:sz w:val="28"/>
          <w:szCs w:val="28"/>
        </w:rPr>
        <w:t>стр.1200 = стр.1210 + стр.1220 + стр.1230 + стр.1240 + стр.1250 + стр.1260</w:t>
      </w:r>
    </w:p>
    <w:p w:rsidR="00361298" w:rsidRPr="00CD3B8C" w:rsidRDefault="00361298" w:rsidP="00361298">
      <w:pPr>
        <w:ind w:firstLine="709"/>
        <w:jc w:val="both"/>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61298" w:rsidRPr="00CD3B8C" w:rsidRDefault="00361298" w:rsidP="00361298">
      <w:pPr>
        <w:ind w:firstLine="709"/>
        <w:rPr>
          <w:sz w:val="28"/>
          <w:szCs w:val="28"/>
        </w:rPr>
      </w:pPr>
    </w:p>
    <w:p w:rsidR="00361298" w:rsidRPr="00CD3B8C" w:rsidRDefault="00361298" w:rsidP="00773C44">
      <w:pPr>
        <w:numPr>
          <w:ilvl w:val="0"/>
          <w:numId w:val="33"/>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361298" w:rsidRPr="00CD3B8C" w:rsidRDefault="00361298" w:rsidP="00361298">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361298" w:rsidRPr="00CD3B8C" w:rsidRDefault="00361298" w:rsidP="00361298">
      <w:pPr>
        <w:tabs>
          <w:tab w:val="left" w:pos="709"/>
          <w:tab w:val="left" w:pos="1134"/>
        </w:tabs>
        <w:ind w:left="709"/>
        <w:jc w:val="center"/>
        <w:rPr>
          <w:sz w:val="28"/>
          <w:szCs w:val="28"/>
        </w:rPr>
      </w:pPr>
    </w:p>
    <w:p w:rsidR="00361298" w:rsidRPr="00CD3B8C" w:rsidRDefault="00361298" w:rsidP="00361298">
      <w:pPr>
        <w:tabs>
          <w:tab w:val="left" w:pos="1080"/>
        </w:tabs>
        <w:ind w:left="2880" w:hanging="2520"/>
        <w:jc w:val="center"/>
        <w:rPr>
          <w:sz w:val="28"/>
          <w:szCs w:val="28"/>
        </w:rPr>
      </w:pPr>
      <w:r w:rsidRPr="00CD3B8C">
        <w:rPr>
          <w:sz w:val="28"/>
          <w:szCs w:val="28"/>
        </w:rPr>
        <w:t xml:space="preserve">Ксв = </w:t>
      </w:r>
      <w:r w:rsidR="003A5890">
        <w:rPr>
          <w:noProof/>
          <w:position w:val="-28"/>
          <w:sz w:val="28"/>
          <w:szCs w:val="28"/>
        </w:rPr>
        <w:drawing>
          <wp:inline distT="0" distB="0" distL="0" distR="0">
            <wp:extent cx="1143000" cy="4654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143000" cy="465455"/>
                    </a:xfrm>
                    <a:prstGeom prst="rect">
                      <a:avLst/>
                    </a:prstGeom>
                    <a:noFill/>
                    <a:ln>
                      <a:noFill/>
                    </a:ln>
                  </pic:spPr>
                </pic:pic>
              </a:graphicData>
            </a:graphic>
          </wp:inline>
        </w:drawing>
      </w:r>
      <w:r w:rsidRPr="00CD3B8C">
        <w:rPr>
          <w:sz w:val="28"/>
          <w:szCs w:val="28"/>
        </w:rPr>
        <w:t>,</w:t>
      </w:r>
    </w:p>
    <w:p w:rsidR="00361298" w:rsidRPr="00CD3B8C" w:rsidRDefault="00361298" w:rsidP="00361298">
      <w:pPr>
        <w:tabs>
          <w:tab w:val="left" w:pos="709"/>
          <w:tab w:val="left" w:pos="1134"/>
        </w:tabs>
        <w:ind w:left="709"/>
        <w:jc w:val="center"/>
        <w:rPr>
          <w:sz w:val="28"/>
          <w:szCs w:val="28"/>
        </w:rPr>
      </w:pPr>
    </w:p>
    <w:p w:rsidR="00361298" w:rsidRPr="00CD3B8C" w:rsidRDefault="00361298" w:rsidP="00361298">
      <w:pPr>
        <w:ind w:firstLine="709"/>
        <w:rPr>
          <w:sz w:val="28"/>
          <w:szCs w:val="28"/>
        </w:rPr>
      </w:pPr>
      <w:r w:rsidRPr="00CD3B8C">
        <w:rPr>
          <w:sz w:val="28"/>
          <w:szCs w:val="28"/>
        </w:rPr>
        <w:t>где,</w:t>
      </w:r>
    </w:p>
    <w:p w:rsidR="00361298" w:rsidRPr="00CD3B8C" w:rsidRDefault="00361298" w:rsidP="00361298">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361298" w:rsidRPr="00CD3B8C" w:rsidRDefault="00361298" w:rsidP="00361298">
      <w:pPr>
        <w:ind w:firstLine="709"/>
        <w:jc w:val="both"/>
        <w:rPr>
          <w:sz w:val="28"/>
          <w:szCs w:val="28"/>
        </w:rPr>
      </w:pPr>
      <w:r w:rsidRPr="00CD3B8C">
        <w:rPr>
          <w:sz w:val="28"/>
          <w:szCs w:val="28"/>
        </w:rPr>
        <w:t>Р – период выполнения обязательств по договору (в месяцах),</w:t>
      </w:r>
    </w:p>
    <w:p w:rsidR="00361298" w:rsidRPr="00CD3B8C" w:rsidRDefault="00361298" w:rsidP="00361298">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361298" w:rsidRPr="00CD3B8C" w:rsidRDefault="00361298" w:rsidP="00361298">
      <w:pPr>
        <w:ind w:firstLine="709"/>
        <w:jc w:val="both"/>
        <w:rPr>
          <w:sz w:val="28"/>
          <w:szCs w:val="28"/>
        </w:rPr>
      </w:pPr>
      <w:r w:rsidRPr="00CD3B8C">
        <w:rPr>
          <w:sz w:val="28"/>
          <w:szCs w:val="28"/>
        </w:rPr>
        <w:t xml:space="preserve">S – сумма договора без НДС. </w:t>
      </w:r>
    </w:p>
    <w:p w:rsidR="00361298" w:rsidRPr="00CD3B8C" w:rsidRDefault="00361298" w:rsidP="00361298">
      <w:pPr>
        <w:ind w:firstLine="709"/>
        <w:rPr>
          <w:sz w:val="28"/>
          <w:szCs w:val="28"/>
        </w:rPr>
      </w:pPr>
    </w:p>
    <w:p w:rsidR="00361298" w:rsidRPr="00CD3B8C" w:rsidRDefault="00361298" w:rsidP="00361298">
      <w:pPr>
        <w:ind w:firstLine="709"/>
        <w:jc w:val="both"/>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361298" w:rsidRPr="00CD3B8C" w:rsidRDefault="00361298" w:rsidP="00361298">
      <w:pPr>
        <w:tabs>
          <w:tab w:val="left" w:pos="709"/>
          <w:tab w:val="left" w:pos="1134"/>
        </w:tabs>
        <w:ind w:left="709"/>
        <w:rPr>
          <w:sz w:val="28"/>
          <w:szCs w:val="28"/>
        </w:rPr>
      </w:pPr>
    </w:p>
    <w:p w:rsidR="00361298" w:rsidRPr="00CD3B8C" w:rsidRDefault="00361298" w:rsidP="00773C44">
      <w:pPr>
        <w:numPr>
          <w:ilvl w:val="0"/>
          <w:numId w:val="33"/>
        </w:numPr>
        <w:tabs>
          <w:tab w:val="left" w:pos="709"/>
          <w:tab w:val="left" w:pos="1134"/>
        </w:tabs>
        <w:jc w:val="both"/>
        <w:rPr>
          <w:sz w:val="28"/>
          <w:szCs w:val="28"/>
        </w:rPr>
      </w:pPr>
      <w:r w:rsidRPr="00CD3B8C">
        <w:rPr>
          <w:sz w:val="28"/>
          <w:szCs w:val="28"/>
        </w:rPr>
        <w:t>Коэффициент покрытия процентов.</w:t>
      </w:r>
    </w:p>
    <w:p w:rsidR="00361298" w:rsidRPr="00CD3B8C" w:rsidRDefault="00361298" w:rsidP="00361298">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61298" w:rsidRPr="00CD3B8C" w:rsidRDefault="00361298" w:rsidP="00361298">
      <w:pPr>
        <w:tabs>
          <w:tab w:val="left" w:pos="709"/>
          <w:tab w:val="left" w:pos="1134"/>
        </w:tabs>
        <w:ind w:left="709"/>
        <w:rPr>
          <w:sz w:val="28"/>
          <w:szCs w:val="28"/>
        </w:rPr>
      </w:pPr>
    </w:p>
    <w:p w:rsidR="00361298" w:rsidRPr="00CD3B8C" w:rsidRDefault="00361298" w:rsidP="00361298">
      <w:pPr>
        <w:ind w:firstLine="709"/>
        <w:jc w:val="center"/>
      </w:pPr>
      <w:r w:rsidRPr="00CD3B8C">
        <w:rPr>
          <w:sz w:val="28"/>
          <w:szCs w:val="28"/>
        </w:rPr>
        <w:t xml:space="preserve">Кпп = </w:t>
      </w:r>
      <w:r w:rsidR="003A5890">
        <w:rPr>
          <w:noProof/>
          <w:position w:val="-28"/>
          <w:sz w:val="28"/>
          <w:szCs w:val="28"/>
        </w:rPr>
        <w:drawing>
          <wp:inline distT="0" distB="0" distL="0" distR="0">
            <wp:extent cx="1397000" cy="43180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397000" cy="431800"/>
                    </a:xfrm>
                    <a:prstGeom prst="rect">
                      <a:avLst/>
                    </a:prstGeom>
                    <a:noFill/>
                    <a:ln>
                      <a:noFill/>
                    </a:ln>
                  </pic:spPr>
                </pic:pic>
              </a:graphicData>
            </a:graphic>
          </wp:inline>
        </w:drawing>
      </w:r>
    </w:p>
    <w:p w:rsidR="00361298" w:rsidRPr="00CD3B8C" w:rsidRDefault="00361298" w:rsidP="00361298">
      <w:pPr>
        <w:tabs>
          <w:tab w:val="left" w:pos="709"/>
          <w:tab w:val="left" w:pos="1134"/>
        </w:tabs>
        <w:ind w:left="709"/>
        <w:rPr>
          <w:sz w:val="28"/>
          <w:szCs w:val="28"/>
        </w:rPr>
      </w:pPr>
    </w:p>
    <w:p w:rsidR="00361298" w:rsidRPr="00CD3B8C" w:rsidRDefault="00361298" w:rsidP="00361298">
      <w:pPr>
        <w:ind w:firstLine="709"/>
        <w:jc w:val="both"/>
        <w:rPr>
          <w:sz w:val="28"/>
          <w:szCs w:val="28"/>
        </w:rPr>
      </w:pPr>
      <w:r w:rsidRPr="00CD3B8C">
        <w:rPr>
          <w:sz w:val="28"/>
          <w:szCs w:val="28"/>
        </w:rPr>
        <w:t>где,</w:t>
      </w:r>
    </w:p>
    <w:p w:rsidR="00361298" w:rsidRPr="00CD3B8C" w:rsidRDefault="00361298" w:rsidP="00361298">
      <w:pPr>
        <w:ind w:firstLine="709"/>
        <w:jc w:val="both"/>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361298" w:rsidRPr="00CD3B8C" w:rsidRDefault="00361298" w:rsidP="00361298">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61298" w:rsidRPr="00CD3B8C" w:rsidRDefault="00361298" w:rsidP="00361298">
      <w:pPr>
        <w:ind w:firstLine="709"/>
        <w:jc w:val="both"/>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361298" w:rsidRPr="00CD3B8C" w:rsidRDefault="00361298" w:rsidP="00361298">
      <w:pPr>
        <w:ind w:firstLine="709"/>
        <w:jc w:val="both"/>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361298" w:rsidRPr="00CD3B8C" w:rsidRDefault="00361298" w:rsidP="00361298">
      <w:pPr>
        <w:ind w:firstLine="709"/>
        <w:jc w:val="both"/>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61298" w:rsidRPr="00CD3B8C" w:rsidRDefault="00361298" w:rsidP="00361298">
      <w:pPr>
        <w:tabs>
          <w:tab w:val="left" w:pos="709"/>
          <w:tab w:val="left" w:pos="1134"/>
        </w:tabs>
        <w:ind w:left="709"/>
        <w:rPr>
          <w:sz w:val="28"/>
          <w:szCs w:val="28"/>
        </w:rPr>
      </w:pPr>
    </w:p>
    <w:p w:rsidR="00361298" w:rsidRPr="00CD3B8C" w:rsidRDefault="00361298" w:rsidP="00773C44">
      <w:pPr>
        <w:numPr>
          <w:ilvl w:val="0"/>
          <w:numId w:val="34"/>
        </w:numPr>
        <w:tabs>
          <w:tab w:val="left" w:pos="709"/>
          <w:tab w:val="left" w:pos="1134"/>
        </w:tabs>
        <w:jc w:val="both"/>
        <w:rPr>
          <w:b/>
          <w:bCs/>
          <w:sz w:val="28"/>
          <w:szCs w:val="28"/>
        </w:rPr>
      </w:pPr>
      <w:bookmarkStart w:id="70" w:name="_Toc365624008"/>
      <w:bookmarkStart w:id="71" w:name="_Toc365907684"/>
      <w:bookmarkStart w:id="72" w:name="_Toc366225603"/>
      <w:bookmarkEnd w:id="70"/>
      <w:bookmarkEnd w:id="71"/>
      <w:r w:rsidRPr="00CD3B8C">
        <w:rPr>
          <w:b/>
          <w:bCs/>
          <w:sz w:val="28"/>
          <w:szCs w:val="28"/>
        </w:rPr>
        <w:t>Критерии расчета показателей</w:t>
      </w:r>
      <w:bookmarkEnd w:id="72"/>
    </w:p>
    <w:p w:rsidR="00361298" w:rsidRPr="00CD3B8C" w:rsidRDefault="00361298" w:rsidP="00361298">
      <w:pPr>
        <w:tabs>
          <w:tab w:val="left" w:pos="993"/>
          <w:tab w:val="left" w:pos="1134"/>
        </w:tabs>
        <w:ind w:firstLine="709"/>
        <w:jc w:val="both"/>
        <w:rPr>
          <w:sz w:val="28"/>
          <w:szCs w:val="28"/>
        </w:rPr>
      </w:pPr>
      <w:r w:rsidRPr="00CD3B8C">
        <w:rPr>
          <w:sz w:val="28"/>
          <w:szCs w:val="28"/>
        </w:rPr>
        <w:t>Для расчета обеспеченности финансовым</w:t>
      </w:r>
      <w:r>
        <w:rPr>
          <w:sz w:val="28"/>
          <w:szCs w:val="28"/>
        </w:rPr>
        <w:t>и ресурсами участников закупок</w:t>
      </w:r>
      <w:r w:rsidRPr="00CD3B8C">
        <w:rPr>
          <w:sz w:val="28"/>
          <w:szCs w:val="28"/>
        </w:rPr>
        <w:t xml:space="preserve">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361298" w:rsidRPr="00CD3B8C" w:rsidTr="0036129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61298" w:rsidRPr="00CD3B8C" w:rsidRDefault="00361298" w:rsidP="00361298">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361298" w:rsidRPr="00CD3B8C" w:rsidRDefault="00361298" w:rsidP="00361298">
            <w:pPr>
              <w:jc w:val="center"/>
            </w:pPr>
            <w:r w:rsidRPr="00CD3B8C">
              <w:rPr>
                <w:bCs/>
              </w:rPr>
              <w:t>Значение показателя и оценка, используемая при расчете</w:t>
            </w:r>
          </w:p>
        </w:tc>
      </w:tr>
      <w:tr w:rsidR="00361298" w:rsidRPr="00CD3B8C" w:rsidTr="0036129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более 0,20</w:t>
            </w:r>
          </w:p>
          <w:p w:rsidR="00361298" w:rsidRPr="00CD3B8C" w:rsidRDefault="00361298" w:rsidP="00361298">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0,20-0,10</w:t>
            </w:r>
          </w:p>
          <w:p w:rsidR="00361298" w:rsidRPr="00CD3B8C" w:rsidRDefault="00361298" w:rsidP="00361298">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0,09-0,06</w:t>
            </w:r>
          </w:p>
          <w:p w:rsidR="00361298" w:rsidRPr="00CD3B8C" w:rsidRDefault="00361298" w:rsidP="0036129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61298" w:rsidRPr="00CD3B8C" w:rsidRDefault="00361298" w:rsidP="00361298">
            <w:pPr>
              <w:jc w:val="center"/>
            </w:pPr>
            <w:r w:rsidRPr="00CD3B8C">
              <w:t>менее 0,06</w:t>
            </w:r>
          </w:p>
          <w:p w:rsidR="00361298" w:rsidRPr="00CD3B8C" w:rsidRDefault="00361298" w:rsidP="00361298">
            <w:pPr>
              <w:jc w:val="center"/>
            </w:pPr>
            <w:r w:rsidRPr="00CD3B8C">
              <w:t>0 единиц</w:t>
            </w:r>
          </w:p>
        </w:tc>
      </w:tr>
      <w:tr w:rsidR="00361298" w:rsidRPr="00CD3B8C" w:rsidTr="0036129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ind w:left="159"/>
            </w:pPr>
            <w:r w:rsidRPr="00CD3B8C">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более 0,</w:t>
            </w:r>
            <w:r w:rsidRPr="00CD3B8C">
              <w:rPr>
                <w:lang w:val="en-US"/>
              </w:rPr>
              <w:t>08</w:t>
            </w:r>
          </w:p>
          <w:p w:rsidR="00361298" w:rsidRPr="00CD3B8C" w:rsidRDefault="00361298" w:rsidP="00361298">
            <w:pPr>
              <w:jc w:val="center"/>
            </w:pPr>
          </w:p>
          <w:p w:rsidR="00361298" w:rsidRPr="00CD3B8C" w:rsidRDefault="00361298" w:rsidP="00361298">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0,</w:t>
            </w:r>
            <w:r w:rsidRPr="00CD3B8C">
              <w:rPr>
                <w:lang w:val="en-US"/>
              </w:rPr>
              <w:t>08</w:t>
            </w:r>
            <w:r w:rsidRPr="00CD3B8C">
              <w:t>– 0,</w:t>
            </w:r>
            <w:r w:rsidRPr="00CD3B8C">
              <w:rPr>
                <w:lang w:val="en-US"/>
              </w:rPr>
              <w:t>05</w:t>
            </w:r>
          </w:p>
          <w:p w:rsidR="00361298" w:rsidRPr="00CD3B8C" w:rsidRDefault="00361298" w:rsidP="00361298">
            <w:pPr>
              <w:jc w:val="center"/>
            </w:pPr>
          </w:p>
          <w:p w:rsidR="00361298" w:rsidRPr="00CD3B8C" w:rsidRDefault="00361298" w:rsidP="00361298">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rPr>
                <w:lang w:val="en-US"/>
              </w:rPr>
            </w:pPr>
            <w:r w:rsidRPr="00CD3B8C">
              <w:t>0,</w:t>
            </w:r>
            <w:r w:rsidRPr="00CD3B8C">
              <w:rPr>
                <w:lang w:val="en-US"/>
              </w:rPr>
              <w:t>04</w:t>
            </w:r>
            <w:r w:rsidRPr="00CD3B8C">
              <w:t xml:space="preserve"> – 0,</w:t>
            </w:r>
            <w:r w:rsidRPr="00CD3B8C">
              <w:rPr>
                <w:lang w:val="en-US"/>
              </w:rPr>
              <w:t>02</w:t>
            </w:r>
          </w:p>
          <w:p w:rsidR="00361298" w:rsidRPr="00CD3B8C" w:rsidRDefault="00361298" w:rsidP="00361298">
            <w:pPr>
              <w:jc w:val="center"/>
            </w:pPr>
            <w:r w:rsidRPr="00CD3B8C">
              <w:t xml:space="preserve"> </w:t>
            </w:r>
          </w:p>
          <w:p w:rsidR="00361298" w:rsidRPr="00CD3B8C" w:rsidRDefault="00361298" w:rsidP="0036129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61298" w:rsidRPr="00CD3B8C" w:rsidRDefault="00361298" w:rsidP="00361298">
            <w:pPr>
              <w:jc w:val="center"/>
            </w:pPr>
            <w:r w:rsidRPr="00CD3B8C">
              <w:t>менее 0,</w:t>
            </w:r>
            <w:r w:rsidRPr="00CD3B8C">
              <w:rPr>
                <w:lang w:val="en-US"/>
              </w:rPr>
              <w:t>02</w:t>
            </w:r>
            <w:r w:rsidRPr="00CD3B8C">
              <w:t xml:space="preserve"> </w:t>
            </w:r>
          </w:p>
          <w:p w:rsidR="00361298" w:rsidRPr="00CD3B8C" w:rsidRDefault="00361298" w:rsidP="00361298">
            <w:pPr>
              <w:jc w:val="center"/>
            </w:pPr>
          </w:p>
          <w:p w:rsidR="00361298" w:rsidRPr="00CD3B8C" w:rsidRDefault="00361298" w:rsidP="00361298">
            <w:pPr>
              <w:jc w:val="center"/>
            </w:pPr>
            <w:r w:rsidRPr="00CD3B8C">
              <w:t>0 единиц</w:t>
            </w:r>
          </w:p>
        </w:tc>
      </w:tr>
      <w:tr w:rsidR="00361298" w:rsidRPr="00CD3B8C" w:rsidTr="0036129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более 1,50</w:t>
            </w:r>
          </w:p>
          <w:p w:rsidR="00361298" w:rsidRPr="00CD3B8C" w:rsidRDefault="00361298" w:rsidP="00361298">
            <w:pPr>
              <w:jc w:val="center"/>
            </w:pPr>
          </w:p>
          <w:p w:rsidR="00361298" w:rsidRPr="00CD3B8C" w:rsidRDefault="00361298" w:rsidP="00361298">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1,50 – 1,20</w:t>
            </w:r>
          </w:p>
          <w:p w:rsidR="00361298" w:rsidRPr="00CD3B8C" w:rsidRDefault="00361298" w:rsidP="00361298">
            <w:pPr>
              <w:jc w:val="center"/>
            </w:pPr>
          </w:p>
          <w:p w:rsidR="00361298" w:rsidRPr="00CD3B8C" w:rsidRDefault="00361298" w:rsidP="00361298">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1,19 – 0,50</w:t>
            </w:r>
          </w:p>
          <w:p w:rsidR="00361298" w:rsidRPr="00CD3B8C" w:rsidRDefault="00361298" w:rsidP="00361298">
            <w:pPr>
              <w:jc w:val="center"/>
            </w:pPr>
          </w:p>
          <w:p w:rsidR="00361298" w:rsidRPr="00CD3B8C" w:rsidRDefault="00361298" w:rsidP="00361298">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61298" w:rsidRPr="00CD3B8C" w:rsidRDefault="00361298" w:rsidP="00361298">
            <w:pPr>
              <w:jc w:val="center"/>
            </w:pPr>
            <w:r w:rsidRPr="00CD3B8C">
              <w:t>менее 0,50</w:t>
            </w:r>
          </w:p>
          <w:p w:rsidR="00361298" w:rsidRPr="00CD3B8C" w:rsidRDefault="00361298" w:rsidP="00361298">
            <w:pPr>
              <w:jc w:val="center"/>
            </w:pPr>
          </w:p>
          <w:p w:rsidR="00361298" w:rsidRPr="00CD3B8C" w:rsidRDefault="00361298" w:rsidP="00361298">
            <w:pPr>
              <w:jc w:val="center"/>
            </w:pPr>
            <w:r w:rsidRPr="00CD3B8C">
              <w:t>0 единиц</w:t>
            </w:r>
          </w:p>
        </w:tc>
      </w:tr>
      <w:tr w:rsidR="00361298" w:rsidRPr="00CD3B8C" w:rsidTr="0036129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ind w:left="159"/>
            </w:pPr>
            <w:r w:rsidRPr="00CD3B8C">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более 2,00</w:t>
            </w:r>
          </w:p>
          <w:p w:rsidR="00361298" w:rsidRPr="00CD3B8C" w:rsidRDefault="00361298" w:rsidP="00361298">
            <w:pPr>
              <w:jc w:val="center"/>
            </w:pPr>
          </w:p>
          <w:p w:rsidR="00361298" w:rsidRPr="00CD3B8C" w:rsidRDefault="00361298" w:rsidP="00361298">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jc w:val="center"/>
            </w:pPr>
            <w:r w:rsidRPr="00CD3B8C">
              <w:t>2,00-1,50</w:t>
            </w:r>
          </w:p>
          <w:p w:rsidR="00361298" w:rsidRPr="00CD3B8C" w:rsidRDefault="00361298" w:rsidP="00361298">
            <w:pPr>
              <w:jc w:val="center"/>
            </w:pPr>
          </w:p>
          <w:p w:rsidR="00361298" w:rsidRPr="00CD3B8C" w:rsidRDefault="00361298" w:rsidP="00361298">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361298" w:rsidRPr="00CD3B8C" w:rsidRDefault="00361298" w:rsidP="00361298">
            <w:pPr>
              <w:ind w:left="360"/>
            </w:pPr>
            <w:r w:rsidRPr="00CD3B8C">
              <w:t>1,49-1,00</w:t>
            </w:r>
          </w:p>
          <w:p w:rsidR="00361298" w:rsidRPr="00CD3B8C" w:rsidRDefault="00361298" w:rsidP="00361298">
            <w:pPr>
              <w:jc w:val="center"/>
            </w:pPr>
          </w:p>
          <w:p w:rsidR="00361298" w:rsidRPr="00CD3B8C" w:rsidRDefault="00361298" w:rsidP="00361298">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361298" w:rsidRPr="00CD3B8C" w:rsidRDefault="00361298" w:rsidP="00361298">
            <w:pPr>
              <w:jc w:val="center"/>
            </w:pPr>
            <w:r w:rsidRPr="00CD3B8C">
              <w:t>менее 1,00</w:t>
            </w:r>
          </w:p>
          <w:p w:rsidR="00361298" w:rsidRPr="00CD3B8C" w:rsidRDefault="00361298" w:rsidP="00361298">
            <w:pPr>
              <w:jc w:val="center"/>
            </w:pPr>
          </w:p>
          <w:p w:rsidR="00361298" w:rsidRPr="00CD3B8C" w:rsidRDefault="00361298" w:rsidP="00361298">
            <w:pPr>
              <w:jc w:val="center"/>
            </w:pPr>
            <w:r w:rsidRPr="00CD3B8C">
              <w:t>0 единиц</w:t>
            </w:r>
          </w:p>
        </w:tc>
      </w:tr>
    </w:tbl>
    <w:p w:rsidR="00361298" w:rsidRPr="00CD3B8C" w:rsidRDefault="00361298" w:rsidP="00361298">
      <w:pPr>
        <w:ind w:firstLine="709"/>
        <w:rPr>
          <w:sz w:val="28"/>
          <w:szCs w:val="28"/>
        </w:rPr>
      </w:pPr>
    </w:p>
    <w:p w:rsidR="00361298" w:rsidRPr="00CD3B8C" w:rsidRDefault="00361298" w:rsidP="00361298">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361298" w:rsidRPr="00CD3B8C" w:rsidRDefault="00361298" w:rsidP="00361298">
      <w:pPr>
        <w:ind w:firstLine="709"/>
        <w:jc w:val="both"/>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361298" w:rsidRPr="00CD3B8C" w:rsidRDefault="00361298" w:rsidP="00361298">
      <w:pPr>
        <w:ind w:firstLine="709"/>
        <w:jc w:val="both"/>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61298" w:rsidRPr="00CD3B8C" w:rsidRDefault="00361298" w:rsidP="00361298">
      <w:pPr>
        <w:ind w:firstLine="709"/>
        <w:jc w:val="both"/>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61298" w:rsidRPr="00CD3B8C" w:rsidRDefault="00361298" w:rsidP="00361298">
      <w:pPr>
        <w:ind w:firstLine="709"/>
        <w:jc w:val="both"/>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61298" w:rsidRPr="00CD3B8C" w:rsidRDefault="00361298" w:rsidP="00361298">
      <w:pPr>
        <w:ind w:firstLine="709"/>
        <w:jc w:val="both"/>
        <w:rPr>
          <w:sz w:val="28"/>
          <w:szCs w:val="28"/>
        </w:rPr>
      </w:pPr>
    </w:p>
    <w:p w:rsidR="00361298" w:rsidRPr="00CD3B8C" w:rsidRDefault="00361298" w:rsidP="00361298">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61298" w:rsidRPr="00CD3B8C" w:rsidRDefault="00361298" w:rsidP="00361298">
      <w:pPr>
        <w:ind w:firstLine="709"/>
        <w:rPr>
          <w:sz w:val="28"/>
          <w:szCs w:val="28"/>
        </w:rPr>
      </w:pPr>
    </w:p>
    <w:p w:rsidR="00361298" w:rsidRPr="00CD3B8C" w:rsidRDefault="00361298" w:rsidP="00361298">
      <w:pPr>
        <w:ind w:firstLine="709"/>
        <w:jc w:val="both"/>
        <w:rPr>
          <w:sz w:val="28"/>
          <w:szCs w:val="28"/>
        </w:rPr>
      </w:pPr>
      <w:r w:rsidRPr="00CD3B8C">
        <w:rPr>
          <w:sz w:val="28"/>
          <w:szCs w:val="28"/>
        </w:rPr>
        <w:t>Пример расчета интегрального показателя обеспеченности финансовыми ресурсами Zi:</w:t>
      </w:r>
    </w:p>
    <w:p w:rsidR="00361298" w:rsidRPr="00CD3B8C" w:rsidRDefault="00361298" w:rsidP="00361298">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361298" w:rsidRPr="00CD3B8C" w:rsidTr="00361298">
        <w:trPr>
          <w:trHeight w:val="2758"/>
          <w:jc w:val="center"/>
        </w:trPr>
        <w:tc>
          <w:tcPr>
            <w:tcW w:w="1058" w:type="dxa"/>
            <w:vAlign w:val="center"/>
          </w:tcPr>
          <w:p w:rsidR="00361298" w:rsidRPr="00CD3B8C" w:rsidRDefault="00361298" w:rsidP="00361298">
            <w:pPr>
              <w:jc w:val="center"/>
            </w:pPr>
            <w:r w:rsidRPr="00CD3B8C">
              <w:t>Участник</w:t>
            </w:r>
          </w:p>
        </w:tc>
        <w:tc>
          <w:tcPr>
            <w:tcW w:w="1594" w:type="dxa"/>
            <w:vAlign w:val="center"/>
          </w:tcPr>
          <w:p w:rsidR="00361298" w:rsidRPr="00CD3B8C" w:rsidRDefault="00361298" w:rsidP="00361298">
            <w:pPr>
              <w:jc w:val="center"/>
            </w:pPr>
            <w:r w:rsidRPr="00CD3B8C">
              <w:t>Истекший период</w:t>
            </w:r>
          </w:p>
        </w:tc>
        <w:tc>
          <w:tcPr>
            <w:tcW w:w="1516" w:type="dxa"/>
            <w:vAlign w:val="center"/>
          </w:tcPr>
          <w:p w:rsidR="00361298" w:rsidRPr="00CD3B8C" w:rsidRDefault="00361298" w:rsidP="00361298">
            <w:pPr>
              <w:jc w:val="center"/>
            </w:pPr>
            <w:r w:rsidRPr="00CD3B8C">
              <w:t>Сумма оценок участника за истекший год по показателям Касс, Косс и Кпп</w:t>
            </w:r>
          </w:p>
        </w:tc>
        <w:tc>
          <w:tcPr>
            <w:tcW w:w="1926" w:type="dxa"/>
            <w:vAlign w:val="center"/>
          </w:tcPr>
          <w:p w:rsidR="00361298" w:rsidRPr="00CD3B8C" w:rsidRDefault="00361298" w:rsidP="00361298">
            <w:pPr>
              <w:jc w:val="center"/>
            </w:pPr>
            <w:r w:rsidRPr="00CD3B8C">
              <w:t>Сумма оценок участника за истекший период по показателям Касс, Косс и Кпп</w:t>
            </w:r>
          </w:p>
        </w:tc>
        <w:tc>
          <w:tcPr>
            <w:tcW w:w="1375" w:type="dxa"/>
            <w:vAlign w:val="center"/>
          </w:tcPr>
          <w:p w:rsidR="00361298" w:rsidRPr="00CD3B8C" w:rsidRDefault="00361298" w:rsidP="00361298">
            <w:pPr>
              <w:jc w:val="center"/>
            </w:pPr>
            <w:r w:rsidRPr="00CD3B8C">
              <w:t>Оценка участника по показа-телю Ксв</w:t>
            </w:r>
          </w:p>
        </w:tc>
        <w:tc>
          <w:tcPr>
            <w:tcW w:w="2338" w:type="dxa"/>
            <w:vAlign w:val="center"/>
          </w:tcPr>
          <w:p w:rsidR="00361298" w:rsidRPr="00CD3B8C" w:rsidRDefault="00361298" w:rsidP="00361298">
            <w:pPr>
              <w:ind w:left="-103" w:right="-185"/>
              <w:jc w:val="center"/>
            </w:pPr>
            <w:r w:rsidRPr="00CD3B8C">
              <w:t>Показатель обеспеченности финансовыми ресурсами</w:t>
            </w:r>
          </w:p>
        </w:tc>
      </w:tr>
      <w:tr w:rsidR="00361298" w:rsidRPr="00CD3B8C" w:rsidTr="00361298">
        <w:trPr>
          <w:trHeight w:val="483"/>
          <w:jc w:val="center"/>
        </w:trPr>
        <w:tc>
          <w:tcPr>
            <w:tcW w:w="1058" w:type="dxa"/>
            <w:vAlign w:val="center"/>
          </w:tcPr>
          <w:p w:rsidR="00361298" w:rsidRPr="00CD3B8C" w:rsidRDefault="00361298" w:rsidP="00361298">
            <w:pPr>
              <w:jc w:val="center"/>
              <w:rPr>
                <w:i/>
                <w:lang w:val="en-US"/>
              </w:rPr>
            </w:pPr>
            <w:r w:rsidRPr="00CD3B8C">
              <w:rPr>
                <w:i/>
                <w:lang w:val="en-US"/>
              </w:rPr>
              <w:t>I</w:t>
            </w:r>
          </w:p>
        </w:tc>
        <w:tc>
          <w:tcPr>
            <w:tcW w:w="1594" w:type="dxa"/>
            <w:vAlign w:val="center"/>
          </w:tcPr>
          <w:p w:rsidR="00361298" w:rsidRPr="00CD3B8C" w:rsidRDefault="00361298" w:rsidP="00361298">
            <w:pPr>
              <w:jc w:val="center"/>
            </w:pPr>
            <w:r w:rsidRPr="00CD3B8C">
              <w:t>год</w:t>
            </w:r>
          </w:p>
        </w:tc>
        <w:tc>
          <w:tcPr>
            <w:tcW w:w="1516" w:type="dxa"/>
            <w:vAlign w:val="center"/>
          </w:tcPr>
          <w:p w:rsidR="00361298" w:rsidRPr="00CD3B8C" w:rsidRDefault="00361298" w:rsidP="00361298">
            <w:pPr>
              <w:jc w:val="center"/>
            </w:pPr>
            <w:r w:rsidRPr="00CD3B8C">
              <w:t>Х</w:t>
            </w:r>
          </w:p>
        </w:tc>
        <w:tc>
          <w:tcPr>
            <w:tcW w:w="1926" w:type="dxa"/>
            <w:vAlign w:val="center"/>
          </w:tcPr>
          <w:p w:rsidR="00361298" w:rsidRPr="00CD3B8C" w:rsidRDefault="00361298" w:rsidP="00361298">
            <w:pPr>
              <w:jc w:val="center"/>
            </w:pPr>
            <w:r w:rsidRPr="00CD3B8C">
              <w:t>-</w:t>
            </w:r>
          </w:p>
        </w:tc>
        <w:tc>
          <w:tcPr>
            <w:tcW w:w="1375" w:type="dxa"/>
            <w:vAlign w:val="center"/>
          </w:tcPr>
          <w:p w:rsidR="00361298" w:rsidRPr="00CD3B8C" w:rsidRDefault="00361298" w:rsidP="00361298">
            <w:pPr>
              <w:jc w:val="center"/>
              <w:rPr>
                <w:lang w:val="en-US"/>
              </w:rPr>
            </w:pPr>
            <w:r w:rsidRPr="00CD3B8C">
              <w:rPr>
                <w:lang w:val="en-US"/>
              </w:rPr>
              <w:t>W</w:t>
            </w:r>
          </w:p>
        </w:tc>
        <w:tc>
          <w:tcPr>
            <w:tcW w:w="2338" w:type="dxa"/>
            <w:vAlign w:val="center"/>
          </w:tcPr>
          <w:p w:rsidR="00361298" w:rsidRPr="00CD3B8C" w:rsidRDefault="00361298" w:rsidP="00361298">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61298" w:rsidRPr="00CD3B8C" w:rsidTr="00361298">
        <w:trPr>
          <w:trHeight w:val="483"/>
          <w:jc w:val="center"/>
        </w:trPr>
        <w:tc>
          <w:tcPr>
            <w:tcW w:w="1058" w:type="dxa"/>
            <w:vAlign w:val="center"/>
          </w:tcPr>
          <w:p w:rsidR="00361298" w:rsidRPr="00CD3B8C" w:rsidRDefault="00361298" w:rsidP="00361298">
            <w:pPr>
              <w:jc w:val="center"/>
              <w:rPr>
                <w:i/>
                <w:lang w:val="en-US"/>
              </w:rPr>
            </w:pPr>
            <w:r w:rsidRPr="00CD3B8C">
              <w:rPr>
                <w:i/>
                <w:lang w:val="en-US"/>
              </w:rPr>
              <w:t>I</w:t>
            </w:r>
          </w:p>
        </w:tc>
        <w:tc>
          <w:tcPr>
            <w:tcW w:w="1594" w:type="dxa"/>
            <w:vAlign w:val="center"/>
          </w:tcPr>
          <w:p w:rsidR="00361298" w:rsidRPr="00CD3B8C" w:rsidRDefault="00361298" w:rsidP="00361298">
            <w:pPr>
              <w:jc w:val="center"/>
            </w:pPr>
            <w:r w:rsidRPr="00CD3B8C">
              <w:t>1 квартал текущего года</w:t>
            </w:r>
          </w:p>
        </w:tc>
        <w:tc>
          <w:tcPr>
            <w:tcW w:w="1516" w:type="dxa"/>
            <w:vAlign w:val="center"/>
          </w:tcPr>
          <w:p w:rsidR="00361298" w:rsidRPr="00CD3B8C" w:rsidRDefault="00361298" w:rsidP="00361298">
            <w:pPr>
              <w:jc w:val="center"/>
            </w:pPr>
            <w:r w:rsidRPr="00CD3B8C">
              <w:t>Х</w:t>
            </w:r>
          </w:p>
        </w:tc>
        <w:tc>
          <w:tcPr>
            <w:tcW w:w="1926" w:type="dxa"/>
            <w:vAlign w:val="center"/>
          </w:tcPr>
          <w:p w:rsidR="00361298" w:rsidRPr="00CD3B8C" w:rsidRDefault="00361298" w:rsidP="00361298">
            <w:pPr>
              <w:jc w:val="center"/>
            </w:pPr>
            <w:r w:rsidRPr="00CD3B8C">
              <w:t>не рассчитываются</w:t>
            </w:r>
          </w:p>
        </w:tc>
        <w:tc>
          <w:tcPr>
            <w:tcW w:w="1375" w:type="dxa"/>
            <w:vAlign w:val="center"/>
          </w:tcPr>
          <w:p w:rsidR="00361298" w:rsidRPr="00CD3B8C" w:rsidRDefault="00361298" w:rsidP="00361298">
            <w:pPr>
              <w:jc w:val="center"/>
              <w:rPr>
                <w:lang w:val="en-US"/>
              </w:rPr>
            </w:pPr>
            <w:r w:rsidRPr="00CD3B8C">
              <w:rPr>
                <w:lang w:val="en-US"/>
              </w:rPr>
              <w:t>W</w:t>
            </w:r>
          </w:p>
        </w:tc>
        <w:tc>
          <w:tcPr>
            <w:tcW w:w="2338" w:type="dxa"/>
            <w:vAlign w:val="center"/>
          </w:tcPr>
          <w:p w:rsidR="00361298" w:rsidRPr="00CD3B8C" w:rsidRDefault="00361298" w:rsidP="00361298">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61298" w:rsidRPr="00CD3B8C" w:rsidTr="00361298">
        <w:trPr>
          <w:trHeight w:val="483"/>
          <w:jc w:val="center"/>
        </w:trPr>
        <w:tc>
          <w:tcPr>
            <w:tcW w:w="1058" w:type="dxa"/>
          </w:tcPr>
          <w:p w:rsidR="00361298" w:rsidRPr="00CD3B8C" w:rsidRDefault="00361298" w:rsidP="00361298">
            <w:pPr>
              <w:jc w:val="center"/>
              <w:rPr>
                <w:i/>
                <w:lang w:val="en-US"/>
              </w:rPr>
            </w:pPr>
            <w:r w:rsidRPr="00CD3B8C">
              <w:rPr>
                <w:i/>
                <w:lang w:val="en-US"/>
              </w:rPr>
              <w:t>I</w:t>
            </w:r>
          </w:p>
        </w:tc>
        <w:tc>
          <w:tcPr>
            <w:tcW w:w="1594" w:type="dxa"/>
            <w:vAlign w:val="center"/>
          </w:tcPr>
          <w:p w:rsidR="00361298" w:rsidRPr="00CD3B8C" w:rsidRDefault="00361298" w:rsidP="00361298">
            <w:pPr>
              <w:jc w:val="center"/>
            </w:pPr>
            <w:r w:rsidRPr="00CD3B8C">
              <w:t>6 месяцев текущего года</w:t>
            </w:r>
          </w:p>
        </w:tc>
        <w:tc>
          <w:tcPr>
            <w:tcW w:w="1516" w:type="dxa"/>
            <w:vAlign w:val="center"/>
          </w:tcPr>
          <w:p w:rsidR="00361298" w:rsidRPr="00CD3B8C" w:rsidRDefault="00361298" w:rsidP="00361298">
            <w:pPr>
              <w:jc w:val="center"/>
            </w:pPr>
            <w:r w:rsidRPr="00CD3B8C">
              <w:t>Х</w:t>
            </w:r>
          </w:p>
        </w:tc>
        <w:tc>
          <w:tcPr>
            <w:tcW w:w="1926" w:type="dxa"/>
            <w:vAlign w:val="center"/>
          </w:tcPr>
          <w:p w:rsidR="00361298" w:rsidRPr="00CD3B8C" w:rsidRDefault="00361298" w:rsidP="00361298">
            <w:pPr>
              <w:jc w:val="center"/>
              <w:rPr>
                <w:lang w:val="en-US"/>
              </w:rPr>
            </w:pPr>
            <w:r w:rsidRPr="00CD3B8C">
              <w:rPr>
                <w:lang w:val="en-US"/>
              </w:rPr>
              <w:t>Y</w:t>
            </w:r>
          </w:p>
        </w:tc>
        <w:tc>
          <w:tcPr>
            <w:tcW w:w="1375" w:type="dxa"/>
            <w:vAlign w:val="center"/>
          </w:tcPr>
          <w:p w:rsidR="00361298" w:rsidRPr="00CD3B8C" w:rsidRDefault="00361298" w:rsidP="00361298">
            <w:pPr>
              <w:jc w:val="center"/>
              <w:rPr>
                <w:lang w:val="en-US"/>
              </w:rPr>
            </w:pPr>
            <w:r w:rsidRPr="00CD3B8C">
              <w:rPr>
                <w:lang w:val="en-US"/>
              </w:rPr>
              <w:t>W</w:t>
            </w:r>
          </w:p>
        </w:tc>
        <w:tc>
          <w:tcPr>
            <w:tcW w:w="2338" w:type="dxa"/>
            <w:vAlign w:val="center"/>
          </w:tcPr>
          <w:p w:rsidR="00361298" w:rsidRPr="00CD3B8C" w:rsidRDefault="00361298" w:rsidP="00361298">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361298" w:rsidRPr="00CD3B8C" w:rsidTr="00361298">
        <w:trPr>
          <w:trHeight w:val="483"/>
          <w:jc w:val="center"/>
        </w:trPr>
        <w:tc>
          <w:tcPr>
            <w:tcW w:w="1058" w:type="dxa"/>
          </w:tcPr>
          <w:p w:rsidR="00361298" w:rsidRPr="00CD3B8C" w:rsidRDefault="00361298" w:rsidP="00361298">
            <w:pPr>
              <w:jc w:val="center"/>
              <w:rPr>
                <w:i/>
                <w:lang w:val="en-US"/>
              </w:rPr>
            </w:pPr>
            <w:r w:rsidRPr="00CD3B8C">
              <w:rPr>
                <w:i/>
                <w:lang w:val="en-US"/>
              </w:rPr>
              <w:t>I</w:t>
            </w:r>
          </w:p>
        </w:tc>
        <w:tc>
          <w:tcPr>
            <w:tcW w:w="1594" w:type="dxa"/>
            <w:vAlign w:val="center"/>
          </w:tcPr>
          <w:p w:rsidR="00361298" w:rsidRPr="00CD3B8C" w:rsidRDefault="00361298" w:rsidP="00361298">
            <w:pPr>
              <w:jc w:val="center"/>
              <w:rPr>
                <w:lang w:val="en-US"/>
              </w:rPr>
            </w:pPr>
            <w:r w:rsidRPr="00CD3B8C">
              <w:rPr>
                <w:lang w:val="en-US"/>
              </w:rPr>
              <w:t xml:space="preserve">9 </w:t>
            </w:r>
            <w:r w:rsidRPr="00CD3B8C">
              <w:t>месяцев текущего года</w:t>
            </w:r>
          </w:p>
        </w:tc>
        <w:tc>
          <w:tcPr>
            <w:tcW w:w="1516" w:type="dxa"/>
            <w:vAlign w:val="center"/>
          </w:tcPr>
          <w:p w:rsidR="00361298" w:rsidRPr="00CD3B8C" w:rsidRDefault="00361298" w:rsidP="00361298">
            <w:pPr>
              <w:jc w:val="center"/>
            </w:pPr>
            <w:r w:rsidRPr="00CD3B8C">
              <w:t>Х</w:t>
            </w:r>
          </w:p>
        </w:tc>
        <w:tc>
          <w:tcPr>
            <w:tcW w:w="1926" w:type="dxa"/>
            <w:vAlign w:val="center"/>
          </w:tcPr>
          <w:p w:rsidR="00361298" w:rsidRPr="00CD3B8C" w:rsidRDefault="00361298" w:rsidP="00361298">
            <w:pPr>
              <w:jc w:val="center"/>
              <w:rPr>
                <w:lang w:val="en-US"/>
              </w:rPr>
            </w:pPr>
            <w:r w:rsidRPr="00CD3B8C">
              <w:rPr>
                <w:lang w:val="en-US"/>
              </w:rPr>
              <w:t>Y</w:t>
            </w:r>
          </w:p>
        </w:tc>
        <w:tc>
          <w:tcPr>
            <w:tcW w:w="1375" w:type="dxa"/>
            <w:vAlign w:val="center"/>
          </w:tcPr>
          <w:p w:rsidR="00361298" w:rsidRPr="00CD3B8C" w:rsidRDefault="00361298" w:rsidP="00361298">
            <w:pPr>
              <w:jc w:val="center"/>
              <w:rPr>
                <w:lang w:val="en-US"/>
              </w:rPr>
            </w:pPr>
            <w:r w:rsidRPr="00CD3B8C">
              <w:rPr>
                <w:lang w:val="en-US"/>
              </w:rPr>
              <w:t>W</w:t>
            </w:r>
          </w:p>
        </w:tc>
        <w:tc>
          <w:tcPr>
            <w:tcW w:w="2338" w:type="dxa"/>
            <w:vAlign w:val="center"/>
          </w:tcPr>
          <w:p w:rsidR="00361298" w:rsidRPr="00CD3B8C" w:rsidRDefault="00361298" w:rsidP="00361298">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361298" w:rsidRPr="00CD3B8C" w:rsidRDefault="00361298" w:rsidP="00361298">
      <w:pPr>
        <w:tabs>
          <w:tab w:val="left" w:pos="709"/>
          <w:tab w:val="left" w:pos="1134"/>
        </w:tabs>
        <w:ind w:left="709"/>
        <w:rPr>
          <w:sz w:val="28"/>
          <w:szCs w:val="28"/>
        </w:rPr>
      </w:pPr>
    </w:p>
    <w:p w:rsidR="00361298" w:rsidRPr="00CD3B8C" w:rsidRDefault="00361298" w:rsidP="00361298">
      <w:pPr>
        <w:ind w:firstLine="709"/>
        <w:jc w:val="both"/>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61298" w:rsidRPr="00CD3B8C" w:rsidRDefault="00361298" w:rsidP="00361298">
      <w:pPr>
        <w:ind w:firstLine="709"/>
        <w:jc w:val="both"/>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361298" w:rsidRPr="00CD3B8C" w:rsidRDefault="00361298" w:rsidP="00361298">
      <w:pPr>
        <w:tabs>
          <w:tab w:val="left" w:pos="709"/>
          <w:tab w:val="left" w:pos="1134"/>
        </w:tabs>
        <w:ind w:left="709"/>
        <w:rPr>
          <w:sz w:val="28"/>
          <w:szCs w:val="28"/>
        </w:rPr>
      </w:pPr>
    </w:p>
    <w:p w:rsidR="00361298" w:rsidRPr="00CD3B8C" w:rsidRDefault="00361298" w:rsidP="00773C44">
      <w:pPr>
        <w:numPr>
          <w:ilvl w:val="0"/>
          <w:numId w:val="34"/>
        </w:numPr>
        <w:tabs>
          <w:tab w:val="left" w:pos="709"/>
          <w:tab w:val="left" w:pos="1134"/>
        </w:tabs>
        <w:jc w:val="both"/>
        <w:rPr>
          <w:b/>
          <w:bCs/>
          <w:sz w:val="28"/>
          <w:szCs w:val="28"/>
        </w:rPr>
      </w:pPr>
      <w:bookmarkStart w:id="73" w:name="_Toc366225606"/>
      <w:r w:rsidRPr="00CD3B8C">
        <w:rPr>
          <w:b/>
          <w:bCs/>
          <w:sz w:val="28"/>
          <w:szCs w:val="28"/>
        </w:rPr>
        <w:t>Коды строк в формах бухгалтерской отчетности</w:t>
      </w:r>
      <w:bookmarkEnd w:id="73"/>
    </w:p>
    <w:p w:rsidR="00361298" w:rsidRPr="00CD3B8C" w:rsidRDefault="00361298" w:rsidP="00361298">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Код</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74" w:name="sub_4100"/>
            <w:r w:rsidRPr="00CD3B8C">
              <w:rPr>
                <w:sz w:val="28"/>
                <w:szCs w:val="28"/>
              </w:rPr>
              <w:t>БУХГАЛТЕРСКИЙ БАЛАНС</w:t>
            </w:r>
            <w:bookmarkEnd w:id="74"/>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1000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75" w:name="sub_1100"/>
            <w:r w:rsidRPr="00CD3B8C">
              <w:rPr>
                <w:sz w:val="28"/>
                <w:szCs w:val="28"/>
              </w:rPr>
              <w:t>Итого внеоборотных активов</w:t>
            </w:r>
            <w:bookmarkEnd w:id="75"/>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76" w:name="sub_1110"/>
            <w:r w:rsidRPr="00CD3B8C">
              <w:rPr>
                <w:sz w:val="28"/>
                <w:szCs w:val="28"/>
              </w:rPr>
              <w:t>Нематериальные активы</w:t>
            </w:r>
            <w:bookmarkEnd w:id="76"/>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77" w:name="sub_1120"/>
            <w:r w:rsidRPr="00CD3B8C">
              <w:rPr>
                <w:sz w:val="28"/>
                <w:szCs w:val="28"/>
              </w:rPr>
              <w:t>Результаты исследований и разработок</w:t>
            </w:r>
            <w:bookmarkEnd w:id="77"/>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bookmarkStart w:id="78" w:name="sub_11300"/>
            <w:r w:rsidRPr="00CD3B8C">
              <w:rPr>
                <w:sz w:val="28"/>
                <w:szCs w:val="28"/>
              </w:rPr>
              <w:t>1130</w:t>
            </w:r>
            <w:bookmarkEnd w:id="78"/>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79" w:name="sub_11400"/>
            <w:r w:rsidRPr="00CD3B8C">
              <w:rPr>
                <w:sz w:val="28"/>
                <w:szCs w:val="28"/>
              </w:rPr>
              <w:t>Материальные поисковые активы</w:t>
            </w:r>
            <w:bookmarkEnd w:id="79"/>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1140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bookmarkStart w:id="80" w:name="sub_1130"/>
            <w:r w:rsidRPr="00CD3B8C">
              <w:rPr>
                <w:sz w:val="28"/>
                <w:szCs w:val="28"/>
              </w:rPr>
              <w:t>1150</w:t>
            </w:r>
            <w:bookmarkEnd w:id="80"/>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1" w:name="sub_1140"/>
            <w:r w:rsidRPr="00CD3B8C">
              <w:rPr>
                <w:sz w:val="28"/>
                <w:szCs w:val="28"/>
              </w:rPr>
              <w:t>Доходные вложения в материальные ценности</w:t>
            </w:r>
            <w:bookmarkEnd w:id="81"/>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1160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2" w:name="sub_1150"/>
            <w:r w:rsidRPr="00CD3B8C">
              <w:rPr>
                <w:sz w:val="28"/>
                <w:szCs w:val="28"/>
              </w:rPr>
              <w:t>Финансовые вложения</w:t>
            </w:r>
            <w:bookmarkEnd w:id="82"/>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1170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3" w:name="sub_1180"/>
            <w:r w:rsidRPr="00CD3B8C">
              <w:rPr>
                <w:sz w:val="28"/>
                <w:szCs w:val="28"/>
              </w:rPr>
              <w:t>Отложенные налоговые активы</w:t>
            </w:r>
            <w:bookmarkEnd w:id="83"/>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1180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4" w:name="sub_1170"/>
            <w:r w:rsidRPr="00CD3B8C">
              <w:rPr>
                <w:sz w:val="28"/>
                <w:szCs w:val="28"/>
              </w:rPr>
              <w:t>Прочие внеоборотные активы</w:t>
            </w:r>
            <w:bookmarkEnd w:id="84"/>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1190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5" w:name="sub_1200"/>
            <w:r w:rsidRPr="00CD3B8C">
              <w:rPr>
                <w:sz w:val="28"/>
                <w:szCs w:val="28"/>
              </w:rPr>
              <w:t>Итого оборотных активов</w:t>
            </w:r>
            <w:bookmarkEnd w:id="85"/>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1200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bookmarkStart w:id="86" w:name="sub_1210"/>
            <w:r w:rsidRPr="00CD3B8C">
              <w:rPr>
                <w:sz w:val="28"/>
                <w:szCs w:val="28"/>
              </w:rPr>
              <w:t>1210</w:t>
            </w:r>
            <w:bookmarkEnd w:id="86"/>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1220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7" w:name="sub_1230"/>
            <w:r w:rsidRPr="00CD3B8C">
              <w:rPr>
                <w:sz w:val="28"/>
                <w:szCs w:val="28"/>
              </w:rPr>
              <w:t>Дебиторская задолженность</w:t>
            </w:r>
            <w:bookmarkEnd w:id="87"/>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1230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8" w:name="sub_1240"/>
            <w:r w:rsidRPr="00CD3B8C">
              <w:rPr>
                <w:sz w:val="28"/>
                <w:szCs w:val="28"/>
              </w:rPr>
              <w:t>Финансовые вложения (за исключением денежных эквивалентов)</w:t>
            </w:r>
            <w:bookmarkEnd w:id="88"/>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1240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89" w:name="sub_1250"/>
            <w:r w:rsidRPr="00CD3B8C">
              <w:rPr>
                <w:sz w:val="28"/>
                <w:szCs w:val="28"/>
              </w:rPr>
              <w:t>Денежные средства и денежные эквиваленты</w:t>
            </w:r>
            <w:bookmarkEnd w:id="89"/>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1250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0" w:name="sub_1260"/>
            <w:r w:rsidRPr="00CD3B8C">
              <w:rPr>
                <w:sz w:val="28"/>
                <w:szCs w:val="28"/>
              </w:rPr>
              <w:t>Прочие оборотные активы</w:t>
            </w:r>
            <w:bookmarkEnd w:id="90"/>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1260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1" w:name="sub_7771600"/>
            <w:r w:rsidRPr="00CD3B8C">
              <w:rPr>
                <w:sz w:val="28"/>
                <w:szCs w:val="28"/>
              </w:rPr>
              <w:t>БАЛАНС (актив)</w:t>
            </w:r>
            <w:bookmarkEnd w:id="91"/>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1600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2" w:name="sub_1300"/>
            <w:r w:rsidRPr="00CD3B8C">
              <w:rPr>
                <w:sz w:val="28"/>
                <w:szCs w:val="28"/>
              </w:rPr>
              <w:t>ИТОГО капитал</w:t>
            </w:r>
            <w:bookmarkEnd w:id="92"/>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1300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3" w:name="sub_1310"/>
            <w:r w:rsidRPr="00CD3B8C">
              <w:rPr>
                <w:sz w:val="28"/>
                <w:szCs w:val="28"/>
              </w:rPr>
              <w:t>Уставный капитал (складочный капитал, уставный фонд, вклады товарищей)</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1310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4" w:name="sub_1320"/>
            <w:r w:rsidRPr="00CD3B8C">
              <w:rPr>
                <w:sz w:val="28"/>
                <w:szCs w:val="28"/>
              </w:rPr>
              <w:t>Собственные акции, выкупленные у акционеров</w:t>
            </w:r>
            <w:bookmarkEnd w:id="94"/>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1320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5" w:name="sub_1340"/>
            <w:r w:rsidRPr="00CD3B8C">
              <w:rPr>
                <w:sz w:val="28"/>
                <w:szCs w:val="28"/>
              </w:rPr>
              <w:t>Переоценка внеоборотных активов</w:t>
            </w:r>
            <w:bookmarkEnd w:id="95"/>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1340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6" w:name="sub_1350"/>
            <w:r w:rsidRPr="00CD3B8C">
              <w:rPr>
                <w:sz w:val="28"/>
                <w:szCs w:val="28"/>
              </w:rPr>
              <w:t>Добавочный капитал (без переоценки)</w:t>
            </w:r>
            <w:bookmarkEnd w:id="9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1350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7" w:name="sub_1360"/>
            <w:r w:rsidRPr="00CD3B8C">
              <w:rPr>
                <w:sz w:val="28"/>
                <w:szCs w:val="28"/>
              </w:rPr>
              <w:t>Резервный капитал</w:t>
            </w:r>
            <w:bookmarkEnd w:id="97"/>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1360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8" w:name="sub_1370"/>
            <w:r w:rsidRPr="00CD3B8C">
              <w:rPr>
                <w:sz w:val="28"/>
                <w:szCs w:val="28"/>
              </w:rPr>
              <w:t>Нераспределенная прибыль (непокрытый убыток)</w:t>
            </w:r>
            <w:bookmarkEnd w:id="9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1370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99" w:name="sub_1410"/>
            <w:r w:rsidRPr="00CD3B8C">
              <w:rPr>
                <w:sz w:val="28"/>
                <w:szCs w:val="28"/>
              </w:rPr>
              <w:t>Долгосрочные заемные средства</w:t>
            </w:r>
            <w:bookmarkEnd w:id="99"/>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1410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1420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bookmarkStart w:id="100" w:name="sub_1430"/>
            <w:r w:rsidRPr="00CD3B8C">
              <w:rPr>
                <w:sz w:val="28"/>
                <w:szCs w:val="28"/>
              </w:rPr>
              <w:t>1430</w:t>
            </w:r>
            <w:bookmarkEnd w:id="100"/>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1" w:name="sub_1450"/>
            <w:r w:rsidRPr="00CD3B8C">
              <w:rPr>
                <w:sz w:val="28"/>
                <w:szCs w:val="28"/>
              </w:rPr>
              <w:t>Прочие долгосрочные обязательства</w:t>
            </w:r>
            <w:bookmarkEnd w:id="101"/>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1450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2" w:name="sub_1400"/>
            <w:r w:rsidRPr="00CD3B8C">
              <w:rPr>
                <w:sz w:val="28"/>
                <w:szCs w:val="28"/>
              </w:rPr>
              <w:t>ИТОГО долгосрочных обязательств</w:t>
            </w:r>
            <w:bookmarkEnd w:id="102"/>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1400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3" w:name="sub_1510"/>
            <w:r w:rsidRPr="00CD3B8C">
              <w:rPr>
                <w:sz w:val="28"/>
                <w:szCs w:val="28"/>
              </w:rPr>
              <w:t>Краткосрочные заемные обязательства</w:t>
            </w:r>
            <w:bookmarkEnd w:id="103"/>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1510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4" w:name="sub_1520"/>
            <w:r w:rsidRPr="00CD3B8C">
              <w:rPr>
                <w:sz w:val="28"/>
                <w:szCs w:val="28"/>
              </w:rPr>
              <w:t>Краткосрочная кредиторская задолженность</w:t>
            </w:r>
            <w:bookmarkEnd w:id="104"/>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1520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5" w:name="sub_1530"/>
            <w:r w:rsidRPr="00CD3B8C">
              <w:rPr>
                <w:sz w:val="28"/>
                <w:szCs w:val="28"/>
              </w:rPr>
              <w:t>Доходы будущих периодов</w:t>
            </w:r>
            <w:bookmarkEnd w:id="105"/>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1530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6" w:name="sub_1540"/>
            <w:r w:rsidRPr="00CD3B8C">
              <w:rPr>
                <w:sz w:val="28"/>
                <w:szCs w:val="28"/>
              </w:rPr>
              <w:t>Оценочные обязательства</w:t>
            </w:r>
            <w:bookmarkEnd w:id="106"/>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1540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7" w:name="sub_1550"/>
            <w:r w:rsidRPr="00CD3B8C">
              <w:rPr>
                <w:sz w:val="28"/>
                <w:szCs w:val="28"/>
              </w:rPr>
              <w:t>Прочие краткосрочные обязательства</w:t>
            </w:r>
            <w:bookmarkEnd w:id="107"/>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1550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8" w:name="sub_1500"/>
            <w:r w:rsidRPr="00CD3B8C">
              <w:rPr>
                <w:sz w:val="28"/>
                <w:szCs w:val="28"/>
              </w:rPr>
              <w:t>ИТОГО краткосрочных обязательств</w:t>
            </w:r>
            <w:bookmarkEnd w:id="108"/>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1500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09" w:name="sub_1700"/>
            <w:r w:rsidRPr="00CD3B8C">
              <w:rPr>
                <w:sz w:val="28"/>
                <w:szCs w:val="28"/>
              </w:rPr>
              <w:t>БАЛАНС (пассив)</w:t>
            </w:r>
            <w:bookmarkEnd w:id="109"/>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1700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0" w:name="sub_4200"/>
            <w:r w:rsidRPr="00CD3B8C">
              <w:rPr>
                <w:sz w:val="28"/>
                <w:szCs w:val="28"/>
              </w:rPr>
              <w:t>ОТЧЕТ О ПРИБЫЛЯХ И УБЫТКАХ</w:t>
            </w:r>
            <w:bookmarkEnd w:id="110"/>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2000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1" w:name="sub_42110"/>
            <w:r w:rsidRPr="00CD3B8C">
              <w:rPr>
                <w:sz w:val="28"/>
                <w:szCs w:val="28"/>
              </w:rPr>
              <w:t>Выручка</w:t>
            </w:r>
            <w:bookmarkEnd w:id="111"/>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2110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2" w:name="sub_42120"/>
            <w:r w:rsidRPr="00CD3B8C">
              <w:rPr>
                <w:sz w:val="28"/>
                <w:szCs w:val="28"/>
              </w:rPr>
              <w:t>Себестоимость продаж</w:t>
            </w:r>
            <w:bookmarkEnd w:id="112"/>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2120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3" w:name="sub_42100"/>
            <w:r w:rsidRPr="00CD3B8C">
              <w:rPr>
                <w:sz w:val="28"/>
                <w:szCs w:val="28"/>
              </w:rPr>
              <w:t>Валовая прибыль (убыток)</w:t>
            </w:r>
            <w:bookmarkEnd w:id="113"/>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2100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4" w:name="sub_42210"/>
            <w:r w:rsidRPr="00CD3B8C">
              <w:rPr>
                <w:sz w:val="28"/>
                <w:szCs w:val="28"/>
              </w:rPr>
              <w:t>Коммерческие расходы</w:t>
            </w:r>
            <w:bookmarkEnd w:id="114"/>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2210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5" w:name="sub_42220"/>
            <w:r w:rsidRPr="00CD3B8C">
              <w:rPr>
                <w:sz w:val="28"/>
                <w:szCs w:val="28"/>
              </w:rPr>
              <w:t>Управленческие расходы</w:t>
            </w:r>
            <w:bookmarkEnd w:id="115"/>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2220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6" w:name="sub_42200"/>
            <w:r w:rsidRPr="00CD3B8C">
              <w:rPr>
                <w:sz w:val="28"/>
                <w:szCs w:val="28"/>
              </w:rPr>
              <w:t>Прибыль (убыток) от продаж</w:t>
            </w:r>
            <w:bookmarkEnd w:id="116"/>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2200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7" w:name="sub_42310"/>
            <w:r w:rsidRPr="00CD3B8C">
              <w:rPr>
                <w:sz w:val="28"/>
                <w:szCs w:val="28"/>
              </w:rPr>
              <w:t>Доходы от участия в других организациях</w:t>
            </w:r>
            <w:bookmarkEnd w:id="117"/>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2310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8" w:name="sub_42320"/>
            <w:r w:rsidRPr="00CD3B8C">
              <w:rPr>
                <w:sz w:val="28"/>
                <w:szCs w:val="28"/>
              </w:rPr>
              <w:t>Проценты к получению</w:t>
            </w:r>
            <w:bookmarkEnd w:id="118"/>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2320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19" w:name="sub_42330"/>
            <w:r w:rsidRPr="00CD3B8C">
              <w:rPr>
                <w:sz w:val="28"/>
                <w:szCs w:val="28"/>
              </w:rPr>
              <w:t>Проценты к уплате</w:t>
            </w:r>
            <w:bookmarkEnd w:id="119"/>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2330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20" w:name="sub_42340"/>
            <w:r w:rsidRPr="00CD3B8C">
              <w:rPr>
                <w:sz w:val="28"/>
                <w:szCs w:val="28"/>
              </w:rPr>
              <w:t>Прочие доходы</w:t>
            </w:r>
            <w:bookmarkEnd w:id="120"/>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2340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21" w:name="sub_42350"/>
            <w:r w:rsidRPr="00CD3B8C">
              <w:rPr>
                <w:sz w:val="28"/>
                <w:szCs w:val="28"/>
              </w:rPr>
              <w:t>Прочие расходы</w:t>
            </w:r>
            <w:bookmarkEnd w:id="121"/>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2350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bookmarkStart w:id="122" w:name="sub_42300"/>
            <w:r w:rsidRPr="00CD3B8C">
              <w:rPr>
                <w:sz w:val="28"/>
                <w:szCs w:val="28"/>
              </w:rPr>
              <w:t>2300</w:t>
            </w:r>
            <w:bookmarkEnd w:id="122"/>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23" w:name="sub_7772410"/>
            <w:r w:rsidRPr="00CD3B8C">
              <w:rPr>
                <w:sz w:val="28"/>
                <w:szCs w:val="28"/>
              </w:rPr>
              <w:t>Текущий налог на прибыль</w:t>
            </w:r>
            <w:bookmarkEnd w:id="123"/>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2410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bookmarkStart w:id="124" w:name="sub_7772411"/>
            <w:r w:rsidRPr="00CD3B8C">
              <w:rPr>
                <w:sz w:val="28"/>
                <w:szCs w:val="28"/>
              </w:rPr>
              <w:t>2421</w:t>
            </w:r>
            <w:bookmarkEnd w:id="124"/>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2430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2450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25" w:name="sub_42460"/>
            <w:r w:rsidRPr="00CD3B8C">
              <w:rPr>
                <w:sz w:val="28"/>
                <w:szCs w:val="28"/>
              </w:rPr>
              <w:t>Прочее</w:t>
            </w:r>
            <w:bookmarkEnd w:id="125"/>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2460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26" w:name="sub_2400"/>
            <w:r w:rsidRPr="00CD3B8C">
              <w:rPr>
                <w:sz w:val="28"/>
                <w:szCs w:val="28"/>
              </w:rPr>
              <w:t>Чистая прибыль (убыток)</w:t>
            </w:r>
            <w:bookmarkEnd w:id="126"/>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2400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27" w:name="sub_42510"/>
            <w:r w:rsidRPr="00CD3B8C">
              <w:rPr>
                <w:sz w:val="28"/>
                <w:szCs w:val="28"/>
              </w:rPr>
              <w:t>Результат от переоценки внеоборотных активов, не включаемый в чистую прибыль (убыток)</w:t>
            </w:r>
            <w:bookmarkEnd w:id="127"/>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2510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bookmarkStart w:id="128" w:name="sub_2520"/>
            <w:r w:rsidRPr="00CD3B8C">
              <w:rPr>
                <w:sz w:val="28"/>
                <w:szCs w:val="28"/>
              </w:rPr>
              <w:t>2520</w:t>
            </w:r>
            <w:bookmarkEnd w:id="128"/>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bookmarkStart w:id="129" w:name="sub_42500"/>
            <w:r w:rsidRPr="00CD3B8C">
              <w:rPr>
                <w:sz w:val="28"/>
                <w:szCs w:val="28"/>
              </w:rPr>
              <w:t>Совокупный финансовый результат периода</w:t>
            </w:r>
            <w:bookmarkEnd w:id="129"/>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2500</w:t>
            </w:r>
          </w:p>
        </w:tc>
      </w:tr>
      <w:tr w:rsidR="00361298" w:rsidRPr="00CD3B8C"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2900</w:t>
            </w:r>
          </w:p>
        </w:tc>
      </w:tr>
      <w:tr w:rsidR="00361298" w:rsidRPr="008D59C3" w:rsidTr="00361298">
        <w:tc>
          <w:tcPr>
            <w:tcW w:w="7938" w:type="dxa"/>
            <w:tcBorders>
              <w:top w:val="single" w:sz="4" w:space="0" w:color="auto"/>
              <w:bottom w:val="single" w:sz="4" w:space="0" w:color="auto"/>
              <w:right w:val="single" w:sz="4" w:space="0" w:color="auto"/>
            </w:tcBorders>
          </w:tcPr>
          <w:p w:rsidR="00361298" w:rsidRPr="00CD3B8C" w:rsidRDefault="00361298" w:rsidP="00361298">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361298" w:rsidRPr="008D59C3" w:rsidRDefault="00361298" w:rsidP="00361298">
            <w:pPr>
              <w:tabs>
                <w:tab w:val="left" w:pos="709"/>
                <w:tab w:val="left" w:pos="1134"/>
              </w:tabs>
              <w:ind w:left="709"/>
              <w:rPr>
                <w:sz w:val="28"/>
                <w:szCs w:val="28"/>
              </w:rPr>
            </w:pPr>
            <w:r w:rsidRPr="00CD3B8C">
              <w:rPr>
                <w:sz w:val="28"/>
                <w:szCs w:val="28"/>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D3198E">
      <w:pPr>
        <w:pStyle w:val="10"/>
        <w:numPr>
          <w:ilvl w:val="0"/>
          <w:numId w:val="21"/>
        </w:numPr>
        <w:tabs>
          <w:tab w:val="left" w:pos="426"/>
        </w:tabs>
        <w:ind w:left="0" w:firstLine="0"/>
        <w:jc w:val="both"/>
        <w:rPr>
          <w:sz w:val="28"/>
          <w:szCs w:val="28"/>
        </w:rPr>
      </w:pPr>
      <w:bookmarkStart w:id="130" w:name="_Ref321475870"/>
      <w:bookmarkStart w:id="131" w:name="_Toc398564600"/>
      <w:bookmarkStart w:id="132" w:name="_Toc399408089"/>
      <w:bookmarkStart w:id="133" w:name="_Toc42411770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0"/>
      <w:bookmarkEnd w:id="131"/>
      <w:bookmarkEnd w:id="132"/>
      <w:bookmarkEnd w:id="133"/>
    </w:p>
    <w:p w:rsidR="005D6E3F" w:rsidRDefault="005D6E3F" w:rsidP="005D6E3F">
      <w:pPr>
        <w:ind w:right="153" w:firstLine="636"/>
        <w:jc w:val="both"/>
        <w:rPr>
          <w:b/>
          <w:i/>
        </w:rPr>
      </w:pPr>
    </w:p>
    <w:p w:rsidR="003D5380" w:rsidRDefault="00D4707B" w:rsidP="00773C44">
      <w:pPr>
        <w:pStyle w:val="afff"/>
        <w:numPr>
          <w:ilvl w:val="0"/>
          <w:numId w:val="36"/>
        </w:numPr>
        <w:spacing w:after="0" w:line="240" w:lineRule="auto"/>
        <w:ind w:left="0" w:right="-29" w:firstLine="0"/>
        <w:jc w:val="both"/>
        <w:rPr>
          <w:szCs w:val="28"/>
        </w:rPr>
      </w:pPr>
      <w:r>
        <w:rPr>
          <w:szCs w:val="28"/>
        </w:rPr>
        <w:t>Критерии оценки и их значимость</w:t>
      </w:r>
    </w:p>
    <w:p w:rsidR="00D4707B" w:rsidRPr="00CD3B8C" w:rsidRDefault="00D4707B" w:rsidP="00773C44">
      <w:pPr>
        <w:pStyle w:val="afff"/>
        <w:numPr>
          <w:ilvl w:val="0"/>
          <w:numId w:val="37"/>
        </w:numPr>
        <w:tabs>
          <w:tab w:val="left" w:pos="1134"/>
        </w:tabs>
        <w:spacing w:after="0" w:line="240" w:lineRule="auto"/>
        <w:ind w:right="68"/>
        <w:jc w:val="both"/>
        <w:rPr>
          <w:szCs w:val="28"/>
        </w:rPr>
      </w:pPr>
      <w:r w:rsidRPr="00CD3B8C">
        <w:rPr>
          <w:szCs w:val="28"/>
        </w:rPr>
        <w:t>цена договора (значимость критерия Ц </w:t>
      </w:r>
      <w:r w:rsidRPr="00CD3B8C">
        <w:rPr>
          <w:szCs w:val="28"/>
          <w:vertAlign w:val="subscript"/>
        </w:rPr>
        <w:t>i</w:t>
      </w:r>
      <w:r w:rsidRPr="00CD3B8C">
        <w:rPr>
          <w:szCs w:val="28"/>
        </w:rPr>
        <w:t xml:space="preserve"> (ОЦ </w:t>
      </w:r>
      <w:r w:rsidRPr="00CD3B8C">
        <w:rPr>
          <w:szCs w:val="28"/>
          <w:vertAlign w:val="subscript"/>
        </w:rPr>
        <w:t>i</w:t>
      </w:r>
      <w:r w:rsidRPr="00CD3B8C">
        <w:rPr>
          <w:szCs w:val="28"/>
        </w:rPr>
        <w:t>) – 95%);</w:t>
      </w:r>
    </w:p>
    <w:p w:rsidR="00D4707B" w:rsidRPr="00CD3B8C" w:rsidRDefault="00D4707B" w:rsidP="00773C44">
      <w:pPr>
        <w:pStyle w:val="afff"/>
        <w:numPr>
          <w:ilvl w:val="0"/>
          <w:numId w:val="37"/>
        </w:numPr>
        <w:tabs>
          <w:tab w:val="left" w:pos="1134"/>
        </w:tabs>
        <w:spacing w:after="0" w:line="240" w:lineRule="auto"/>
        <w:ind w:left="0" w:firstLine="709"/>
        <w:contextualSpacing w:val="0"/>
        <w:jc w:val="both"/>
        <w:rPr>
          <w:szCs w:val="28"/>
        </w:rPr>
      </w:pPr>
      <w:r w:rsidRPr="00CD3B8C">
        <w:rPr>
          <w:szCs w:val="28"/>
        </w:rPr>
        <w:t xml:space="preserve">квалификация участника закупки (значимость критерия Кв </w:t>
      </w:r>
      <w:r w:rsidRPr="00CD3B8C">
        <w:rPr>
          <w:szCs w:val="28"/>
          <w:vertAlign w:val="subscript"/>
          <w:lang w:val="en-US"/>
        </w:rPr>
        <w:t>i</w:t>
      </w:r>
      <w:r w:rsidRPr="00CD3B8C">
        <w:rPr>
          <w:szCs w:val="28"/>
        </w:rPr>
        <w:t xml:space="preserve"> – </w:t>
      </w:r>
      <w:r>
        <w:rPr>
          <w:szCs w:val="28"/>
        </w:rPr>
        <w:t>5%)</w:t>
      </w:r>
      <w:r w:rsidRPr="00CD3B8C">
        <w:rPr>
          <w:szCs w:val="28"/>
        </w:rPr>
        <w:t>, в том числе:</w:t>
      </w:r>
    </w:p>
    <w:p w:rsidR="00D4707B" w:rsidRPr="00D4707B" w:rsidRDefault="00D4707B" w:rsidP="00773C44">
      <w:pPr>
        <w:pStyle w:val="afff"/>
        <w:numPr>
          <w:ilvl w:val="0"/>
          <w:numId w:val="38"/>
        </w:numPr>
        <w:spacing w:after="0" w:line="240" w:lineRule="auto"/>
        <w:ind w:right="-29" w:hanging="11"/>
        <w:jc w:val="both"/>
        <w:rPr>
          <w:szCs w:val="28"/>
        </w:rPr>
      </w:pPr>
      <w:r w:rsidRPr="00CD3B8C">
        <w:rPr>
          <w:szCs w:val="28"/>
        </w:rPr>
        <w:t>опыт участника закупки (</w:t>
      </w:r>
      <w:r w:rsidRPr="00CD3B8C">
        <w:rPr>
          <w:bCs/>
          <w:szCs w:val="28"/>
        </w:rPr>
        <w:t xml:space="preserve">значимость подкритерия О </w:t>
      </w:r>
      <w:r w:rsidRPr="00CD3B8C">
        <w:rPr>
          <w:bCs/>
          <w:szCs w:val="28"/>
          <w:vertAlign w:val="subscript"/>
          <w:lang w:val="en-US"/>
        </w:rPr>
        <w:t>i</w:t>
      </w:r>
      <w:r w:rsidRPr="00CD3B8C">
        <w:rPr>
          <w:bCs/>
          <w:szCs w:val="28"/>
        </w:rPr>
        <w:t xml:space="preserve"> – 100%</w:t>
      </w:r>
      <w:r>
        <w:rPr>
          <w:bCs/>
          <w:szCs w:val="28"/>
        </w:rPr>
        <w:t>).</w:t>
      </w:r>
    </w:p>
    <w:p w:rsidR="00D4707B" w:rsidRPr="00814861" w:rsidRDefault="00D4707B" w:rsidP="00773C44">
      <w:pPr>
        <w:pStyle w:val="afff"/>
        <w:numPr>
          <w:ilvl w:val="0"/>
          <w:numId w:val="36"/>
        </w:numPr>
        <w:spacing w:after="0" w:line="240" w:lineRule="auto"/>
        <w:ind w:left="0" w:right="-29" w:firstLine="0"/>
        <w:jc w:val="both"/>
        <w:rPr>
          <w:b/>
          <w:szCs w:val="28"/>
        </w:rPr>
      </w:pPr>
      <w:bookmarkStart w:id="134" w:name="_Ref383787274"/>
      <w:bookmarkStart w:id="135" w:name="_Toc383792475"/>
      <w:bookmarkStart w:id="136" w:name="_Toc384030522"/>
      <w:bookmarkStart w:id="137" w:name="_Toc390100174"/>
      <w:bookmarkStart w:id="138" w:name="_Toc422406725"/>
      <w:r w:rsidRPr="00D4707B">
        <w:rPr>
          <w:szCs w:val="28"/>
        </w:rPr>
        <w:t>Методика оценки заявок</w:t>
      </w:r>
      <w:bookmarkEnd w:id="134"/>
      <w:bookmarkEnd w:id="135"/>
      <w:bookmarkEnd w:id="136"/>
      <w:bookmarkEnd w:id="137"/>
      <w:bookmarkEnd w:id="138"/>
    </w:p>
    <w:p w:rsidR="00D4707B" w:rsidRPr="00CD3B8C" w:rsidRDefault="00D4707B" w:rsidP="00D4707B">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4707B" w:rsidRPr="00CD3B8C" w:rsidRDefault="00D4707B" w:rsidP="00D4707B">
      <w:pPr>
        <w:ind w:right="-1"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4707B" w:rsidRPr="00CD3B8C" w:rsidRDefault="00D4707B" w:rsidP="00D4707B">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D4707B" w:rsidRPr="00CD3B8C" w:rsidRDefault="00D4707B" w:rsidP="00D4707B">
      <w:pPr>
        <w:ind w:right="153" w:firstLine="709"/>
        <w:rPr>
          <w:sz w:val="28"/>
          <w:szCs w:val="28"/>
        </w:rPr>
      </w:pPr>
    </w:p>
    <w:p w:rsidR="00D4707B" w:rsidRPr="009228C5" w:rsidRDefault="00D4707B" w:rsidP="00D4707B">
      <w:pPr>
        <w:ind w:right="153" w:firstLine="709"/>
        <w:jc w:val="center"/>
        <w:rPr>
          <w:sz w:val="28"/>
          <w:szCs w:val="28"/>
        </w:rPr>
      </w:pPr>
      <w:r w:rsidRPr="00CD3B8C">
        <w:rPr>
          <w:sz w:val="28"/>
          <w:szCs w:val="28"/>
          <w:lang w:val="en-US"/>
        </w:rPr>
        <w:t>R</w:t>
      </w:r>
      <w:r w:rsidRPr="00CD3B8C">
        <w:rPr>
          <w:bCs/>
          <w:sz w:val="28"/>
          <w:szCs w:val="28"/>
          <w:vertAlign w:val="subscript"/>
          <w:lang w:val="en-US"/>
        </w:rPr>
        <w:t>i</w:t>
      </w:r>
      <w:r w:rsidRPr="009228C5">
        <w:rPr>
          <w:bCs/>
          <w:sz w:val="28"/>
          <w:szCs w:val="28"/>
        </w:rPr>
        <w:t xml:space="preserve">= </w:t>
      </w:r>
      <w:r w:rsidRPr="00CD3B8C">
        <w:rPr>
          <w:bCs/>
          <w:sz w:val="28"/>
          <w:szCs w:val="28"/>
        </w:rPr>
        <w:t>БЦ</w:t>
      </w:r>
      <w:r w:rsidRPr="00CD3B8C">
        <w:rPr>
          <w:bCs/>
          <w:sz w:val="28"/>
          <w:szCs w:val="28"/>
          <w:vertAlign w:val="subscript"/>
          <w:lang w:val="en-US"/>
        </w:rPr>
        <w:t>i</w:t>
      </w:r>
      <w:r w:rsidRPr="009228C5">
        <w:rPr>
          <w:sz w:val="28"/>
          <w:szCs w:val="28"/>
        </w:rPr>
        <w:t>*</w:t>
      </w:r>
      <w:r w:rsidRPr="009228C5">
        <w:rPr>
          <w:bCs/>
          <w:sz w:val="28"/>
          <w:szCs w:val="28"/>
        </w:rPr>
        <w:t xml:space="preserve"> </w:t>
      </w:r>
      <w:r w:rsidRPr="00CD3B8C">
        <w:rPr>
          <w:bCs/>
          <w:sz w:val="28"/>
          <w:szCs w:val="28"/>
          <w:lang w:val="en-US"/>
        </w:rPr>
        <w:t>V</w:t>
      </w:r>
      <w:r w:rsidRPr="00CD3B8C">
        <w:rPr>
          <w:bCs/>
          <w:sz w:val="28"/>
          <w:szCs w:val="28"/>
          <w:vertAlign w:val="subscript"/>
        </w:rPr>
        <w:t>ц</w:t>
      </w:r>
      <w:r w:rsidRPr="009228C5">
        <w:rPr>
          <w:bCs/>
          <w:sz w:val="28"/>
          <w:szCs w:val="28"/>
        </w:rPr>
        <w:t xml:space="preserve"> + </w:t>
      </w:r>
      <w:r w:rsidRPr="00CD3B8C">
        <w:rPr>
          <w:bCs/>
          <w:sz w:val="28"/>
          <w:szCs w:val="28"/>
        </w:rPr>
        <w:t>БКв</w:t>
      </w:r>
      <w:r w:rsidRPr="00CD3B8C">
        <w:rPr>
          <w:bCs/>
          <w:sz w:val="28"/>
          <w:szCs w:val="28"/>
          <w:vertAlign w:val="subscript"/>
          <w:lang w:val="en-US"/>
        </w:rPr>
        <w:t>i</w:t>
      </w:r>
      <w:r w:rsidRPr="009228C5">
        <w:rPr>
          <w:sz w:val="28"/>
          <w:szCs w:val="28"/>
        </w:rPr>
        <w:t>*</w:t>
      </w:r>
      <w:r w:rsidRPr="009228C5">
        <w:rPr>
          <w:bCs/>
          <w:sz w:val="28"/>
          <w:szCs w:val="28"/>
        </w:rPr>
        <w:t xml:space="preserve"> </w:t>
      </w:r>
      <w:r w:rsidRPr="00CD3B8C">
        <w:rPr>
          <w:bCs/>
          <w:sz w:val="28"/>
          <w:szCs w:val="28"/>
          <w:lang w:val="en-US"/>
        </w:rPr>
        <w:t>V</w:t>
      </w:r>
      <w:r w:rsidRPr="00CD3B8C">
        <w:rPr>
          <w:bCs/>
          <w:sz w:val="28"/>
          <w:szCs w:val="28"/>
          <w:vertAlign w:val="subscript"/>
        </w:rPr>
        <w:t>Кв</w:t>
      </w:r>
      <w:r w:rsidRPr="009228C5">
        <w:rPr>
          <w:bCs/>
          <w:sz w:val="28"/>
          <w:szCs w:val="28"/>
        </w:rPr>
        <w:t>;</w:t>
      </w:r>
    </w:p>
    <w:p w:rsidR="00D4707B" w:rsidRPr="009228C5" w:rsidRDefault="00D4707B" w:rsidP="00D4707B">
      <w:pPr>
        <w:ind w:right="153" w:firstLine="709"/>
        <w:rPr>
          <w:bCs/>
          <w:sz w:val="28"/>
          <w:szCs w:val="28"/>
        </w:rPr>
      </w:pPr>
    </w:p>
    <w:p w:rsidR="00D4707B" w:rsidRPr="00CD3B8C" w:rsidRDefault="00D4707B" w:rsidP="00D4707B">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D4707B" w:rsidRPr="00CD3B8C" w:rsidRDefault="00D4707B" w:rsidP="00D4707B">
      <w:pPr>
        <w:ind w:right="153" w:firstLine="709"/>
        <w:rPr>
          <w:sz w:val="28"/>
          <w:szCs w:val="28"/>
        </w:rPr>
      </w:pPr>
      <w:r w:rsidRPr="00CD3B8C">
        <w:rPr>
          <w:bCs/>
          <w:sz w:val="28"/>
          <w:szCs w:val="28"/>
        </w:rPr>
        <w:t>БЦ, БКв – оценка (балл) соответствующего критерия.</w:t>
      </w:r>
    </w:p>
    <w:p w:rsidR="00D4707B" w:rsidRPr="00CD3B8C" w:rsidRDefault="00D4707B" w:rsidP="00D4707B">
      <w:pPr>
        <w:ind w:right="153" w:firstLine="709"/>
        <w:jc w:val="both"/>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 xml:space="preserve">ю </w:t>
      </w:r>
      <w:r w:rsidRPr="00CD3B8C">
        <w:rPr>
          <w:bCs/>
          <w:sz w:val="28"/>
          <w:szCs w:val="28"/>
        </w:rPr>
        <w:t>Ц</w:t>
      </w:r>
      <w:r w:rsidRPr="00CD3B8C">
        <w:rPr>
          <w:bCs/>
          <w:sz w:val="28"/>
          <w:szCs w:val="28"/>
          <w:vertAlign w:val="subscript"/>
          <w:lang w:val="en-US"/>
        </w:rPr>
        <w:t>i</w:t>
      </w:r>
      <w:r w:rsidRPr="00285FAA">
        <w:rPr>
          <w:bCs/>
          <w:sz w:val="28"/>
          <w:szCs w:val="28"/>
        </w:rPr>
        <w:t xml:space="preserve">, </w:t>
      </w:r>
      <w:r w:rsidRPr="00CD3B8C">
        <w:rPr>
          <w:bCs/>
          <w:sz w:val="28"/>
          <w:szCs w:val="28"/>
        </w:rPr>
        <w:t>Кв</w:t>
      </w:r>
      <w:r w:rsidRPr="00CD3B8C">
        <w:rPr>
          <w:bCs/>
          <w:sz w:val="28"/>
          <w:szCs w:val="28"/>
          <w:vertAlign w:val="subscript"/>
          <w:lang w:val="en-US"/>
        </w:rPr>
        <w:t>i</w:t>
      </w:r>
      <w:r w:rsidRPr="00CD3B8C">
        <w:rPr>
          <w:bCs/>
          <w:sz w:val="28"/>
          <w:szCs w:val="28"/>
        </w:rPr>
        <w:t xml:space="preserve"> – 100 баллов. </w:t>
      </w:r>
    </w:p>
    <w:p w:rsidR="00D4707B" w:rsidRDefault="00D4707B" w:rsidP="00D4707B">
      <w:pPr>
        <w:pStyle w:val="31"/>
        <w:numPr>
          <w:ilvl w:val="0"/>
          <w:numId w:val="0"/>
        </w:numPr>
        <w:tabs>
          <w:tab w:val="left" w:pos="1701"/>
        </w:tabs>
        <w:spacing w:before="120" w:after="120"/>
        <w:ind w:firstLine="709"/>
        <w:jc w:val="center"/>
        <w:rPr>
          <w:b w:val="0"/>
          <w:i/>
        </w:rPr>
      </w:pPr>
      <w:bookmarkStart w:id="139" w:name="_Ref410314757"/>
      <w:bookmarkStart w:id="140" w:name="_Toc422406726"/>
      <w:bookmarkStart w:id="141" w:name="_Toc297911657"/>
      <w:bookmarkStart w:id="142" w:name="_Toc424117701"/>
      <w:r w:rsidRPr="00CD3B8C">
        <w:rPr>
          <w:rFonts w:ascii="Times New Roman" w:hAnsi="Times New Roman"/>
          <w:b w:val="0"/>
          <w:sz w:val="28"/>
          <w:szCs w:val="28"/>
        </w:rPr>
        <w:t xml:space="preserve">Оценка по критерию «цена </w:t>
      </w:r>
      <w:r>
        <w:rPr>
          <w:rFonts w:ascii="Times New Roman" w:hAnsi="Times New Roman"/>
          <w:b w:val="0"/>
          <w:sz w:val="28"/>
          <w:szCs w:val="28"/>
        </w:rPr>
        <w:t>договора</w:t>
      </w:r>
      <w:r w:rsidRPr="00CD3B8C">
        <w:rPr>
          <w:rFonts w:ascii="Times New Roman" w:hAnsi="Times New Roman"/>
          <w:b w:val="0"/>
          <w:sz w:val="28"/>
          <w:szCs w:val="28"/>
        </w:rPr>
        <w:t>»</w:t>
      </w:r>
      <w:bookmarkEnd w:id="139"/>
      <w:r>
        <w:rPr>
          <w:rFonts w:ascii="Times New Roman" w:hAnsi="Times New Roman"/>
          <w:b w:val="0"/>
          <w:sz w:val="28"/>
          <w:szCs w:val="28"/>
        </w:rPr>
        <w:t>.</w:t>
      </w:r>
      <w:bookmarkEnd w:id="140"/>
      <w:bookmarkEnd w:id="141"/>
      <w:bookmarkEnd w:id="142"/>
    </w:p>
    <w:p w:rsidR="00D4707B" w:rsidRPr="00FC527F" w:rsidRDefault="00D4707B" w:rsidP="00D4707B">
      <w:pPr>
        <w:autoSpaceDE w:val="0"/>
        <w:autoSpaceDN w:val="0"/>
        <w:adjustRightInd w:val="0"/>
        <w:ind w:right="68" w:firstLine="709"/>
        <w:jc w:val="both"/>
        <w:rPr>
          <w:bCs/>
          <w:sz w:val="28"/>
          <w:szCs w:val="28"/>
        </w:rPr>
      </w:pPr>
      <w:r w:rsidRPr="00FC527F">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Pr>
          <w:sz w:val="28"/>
          <w:szCs w:val="28"/>
        </w:rPr>
        <w:t>работ</w:t>
      </w:r>
      <w:r w:rsidRPr="00FC527F">
        <w:rPr>
          <w:bCs/>
          <w:sz w:val="28"/>
          <w:szCs w:val="28"/>
        </w:rPr>
        <w:t xml:space="preserve">, единый базис сравнения ценовых предложений: без учета НДС. </w:t>
      </w:r>
    </w:p>
    <w:p w:rsidR="00D4707B" w:rsidRPr="00FC527F" w:rsidRDefault="00D4707B" w:rsidP="00D4707B">
      <w:pPr>
        <w:autoSpaceDE w:val="0"/>
        <w:autoSpaceDN w:val="0"/>
        <w:adjustRightInd w:val="0"/>
        <w:ind w:right="68" w:firstLine="709"/>
        <w:jc w:val="both"/>
        <w:rPr>
          <w:bCs/>
          <w:sz w:val="28"/>
          <w:szCs w:val="28"/>
        </w:rPr>
      </w:pPr>
      <w:r w:rsidRPr="00FC527F">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D4707B" w:rsidRPr="008236B3" w:rsidRDefault="00D4707B" w:rsidP="00D4707B">
      <w:pPr>
        <w:autoSpaceDE w:val="0"/>
        <w:autoSpaceDN w:val="0"/>
        <w:adjustRightInd w:val="0"/>
        <w:ind w:right="68" w:firstLine="709"/>
        <w:rPr>
          <w:b/>
          <w:i/>
          <w:highlight w:val="yellow"/>
        </w:rPr>
      </w:pPr>
    </w:p>
    <w:tbl>
      <w:tblPr>
        <w:tblW w:w="0" w:type="auto"/>
        <w:jc w:val="center"/>
        <w:tblInd w:w="1137" w:type="dxa"/>
        <w:tblLayout w:type="fixed"/>
        <w:tblLook w:val="0000"/>
      </w:tblPr>
      <w:tblGrid>
        <w:gridCol w:w="1312"/>
        <w:gridCol w:w="1079"/>
        <w:gridCol w:w="1044"/>
      </w:tblGrid>
      <w:tr w:rsidR="00D4707B" w:rsidRPr="00CD3B8C" w:rsidTr="00D4707B">
        <w:trPr>
          <w:cantSplit/>
          <w:trHeight w:val="272"/>
          <w:jc w:val="center"/>
        </w:trPr>
        <w:tc>
          <w:tcPr>
            <w:tcW w:w="1312" w:type="dxa"/>
            <w:vMerge w:val="restart"/>
            <w:vAlign w:val="center"/>
          </w:tcPr>
          <w:p w:rsidR="00D4707B" w:rsidRPr="00CD3B8C" w:rsidRDefault="00D4707B" w:rsidP="00D4707B">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D4707B" w:rsidRPr="00CD3B8C" w:rsidRDefault="00D4707B" w:rsidP="00D4707B">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lang w:val="en-US"/>
              </w:rPr>
              <w:t>min</w:t>
            </w:r>
          </w:p>
        </w:tc>
        <w:tc>
          <w:tcPr>
            <w:tcW w:w="1044" w:type="dxa"/>
            <w:vMerge w:val="restart"/>
            <w:vAlign w:val="center"/>
          </w:tcPr>
          <w:p w:rsidR="00D4707B" w:rsidRPr="00CD3B8C" w:rsidRDefault="00D4707B" w:rsidP="00D4707B">
            <w:pPr>
              <w:pStyle w:val="af4"/>
              <w:spacing w:before="0" w:beforeAutospacing="0" w:after="0" w:afterAutospacing="0"/>
              <w:rPr>
                <w:sz w:val="28"/>
                <w:szCs w:val="28"/>
              </w:rPr>
            </w:pPr>
            <w:r w:rsidRPr="00CD3B8C">
              <w:rPr>
                <w:bCs/>
                <w:sz w:val="28"/>
                <w:szCs w:val="28"/>
              </w:rPr>
              <w:t>* 100</w:t>
            </w:r>
          </w:p>
        </w:tc>
      </w:tr>
      <w:tr w:rsidR="00D4707B" w:rsidRPr="00CD3B8C" w:rsidTr="00D4707B">
        <w:trPr>
          <w:cantSplit/>
          <w:trHeight w:val="161"/>
          <w:jc w:val="center"/>
        </w:trPr>
        <w:tc>
          <w:tcPr>
            <w:tcW w:w="1312" w:type="dxa"/>
            <w:vMerge/>
          </w:tcPr>
          <w:p w:rsidR="00D4707B" w:rsidRPr="00CD3B8C" w:rsidRDefault="00D4707B" w:rsidP="00D4707B">
            <w:pPr>
              <w:pStyle w:val="af4"/>
              <w:spacing w:before="0" w:beforeAutospacing="0" w:after="0" w:afterAutospacing="0"/>
              <w:ind w:firstLine="709"/>
              <w:rPr>
                <w:sz w:val="28"/>
                <w:szCs w:val="28"/>
              </w:rPr>
            </w:pPr>
          </w:p>
        </w:tc>
        <w:tc>
          <w:tcPr>
            <w:tcW w:w="1079" w:type="dxa"/>
            <w:tcBorders>
              <w:top w:val="single" w:sz="4" w:space="0" w:color="auto"/>
            </w:tcBorders>
          </w:tcPr>
          <w:p w:rsidR="00D4707B" w:rsidRPr="00CD3B8C" w:rsidRDefault="00D4707B" w:rsidP="00D4707B">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lang w:val="en-US"/>
              </w:rPr>
              <w:t>i</w:t>
            </w:r>
          </w:p>
        </w:tc>
        <w:tc>
          <w:tcPr>
            <w:tcW w:w="1044" w:type="dxa"/>
            <w:vMerge/>
          </w:tcPr>
          <w:p w:rsidR="00D4707B" w:rsidRPr="00CD3B8C" w:rsidRDefault="00D4707B" w:rsidP="00D4707B">
            <w:pPr>
              <w:pStyle w:val="af4"/>
              <w:spacing w:before="0" w:beforeAutospacing="0" w:after="0" w:afterAutospacing="0"/>
              <w:ind w:firstLine="709"/>
              <w:rPr>
                <w:sz w:val="28"/>
                <w:szCs w:val="28"/>
              </w:rPr>
            </w:pPr>
          </w:p>
        </w:tc>
      </w:tr>
    </w:tbl>
    <w:p w:rsidR="00D4707B" w:rsidRPr="00CD3B8C" w:rsidRDefault="00D4707B" w:rsidP="00D4707B">
      <w:pPr>
        <w:pStyle w:val="af4"/>
        <w:tabs>
          <w:tab w:val="left" w:pos="0"/>
          <w:tab w:val="left" w:pos="1062"/>
          <w:tab w:val="left" w:pos="1985"/>
          <w:tab w:val="left" w:pos="2268"/>
        </w:tabs>
        <w:spacing w:before="0" w:beforeAutospacing="0" w:after="0" w:afterAutospacing="0"/>
        <w:ind w:firstLine="709"/>
        <w:jc w:val="both"/>
        <w:rPr>
          <w:sz w:val="28"/>
          <w:szCs w:val="28"/>
        </w:rPr>
      </w:pPr>
    </w:p>
    <w:p w:rsidR="00D4707B" w:rsidRPr="00CD3B8C" w:rsidRDefault="00D4707B" w:rsidP="00D4707B">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lang w:val="en-US"/>
        </w:rPr>
        <w:t>i</w:t>
      </w:r>
      <w:r w:rsidRPr="00CD3B8C">
        <w:rPr>
          <w:bCs/>
          <w:sz w:val="28"/>
          <w:szCs w:val="28"/>
        </w:rPr>
        <w:tab/>
        <w:t xml:space="preserve">– </w:t>
      </w:r>
      <w:r w:rsidRPr="00CD3B8C">
        <w:rPr>
          <w:bCs/>
          <w:sz w:val="28"/>
          <w:szCs w:val="28"/>
        </w:rPr>
        <w:tab/>
      </w:r>
      <w:r w:rsidRPr="00CD3B8C">
        <w:rPr>
          <w:sz w:val="28"/>
          <w:szCs w:val="28"/>
        </w:rPr>
        <w:t>оценка по критерию «</w:t>
      </w:r>
      <w:r w:rsidRPr="00CD3B8C">
        <w:rPr>
          <w:bCs/>
          <w:sz w:val="28"/>
          <w:szCs w:val="28"/>
        </w:rPr>
        <w:t xml:space="preserve">цена </w:t>
      </w:r>
      <w:r>
        <w:rPr>
          <w:bCs/>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D4707B" w:rsidRPr="00CD3B8C" w:rsidRDefault="00D4707B" w:rsidP="00D4707B">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lang w:val="en-US"/>
        </w:rPr>
        <w:t>i</w:t>
      </w:r>
      <w:r w:rsidRPr="00CD3B8C">
        <w:rPr>
          <w:bCs/>
          <w:sz w:val="28"/>
          <w:szCs w:val="28"/>
        </w:rPr>
        <w:tab/>
        <w:t xml:space="preserve">– </w:t>
      </w:r>
      <w:r w:rsidRPr="008236B3">
        <w:rPr>
          <w:sz w:val="28"/>
          <w:szCs w:val="28"/>
        </w:rPr>
        <w:tab/>
        <w:t xml:space="preserve">предложение участника закупки </w:t>
      </w:r>
      <w:r>
        <w:rPr>
          <w:sz w:val="28"/>
          <w:szCs w:val="28"/>
        </w:rPr>
        <w:t>о цене договора</w:t>
      </w:r>
      <w:r w:rsidRPr="008236B3">
        <w:rPr>
          <w:sz w:val="28"/>
          <w:szCs w:val="28"/>
        </w:rPr>
        <w:t>, указанн</w:t>
      </w:r>
      <w:r>
        <w:rPr>
          <w:sz w:val="28"/>
          <w:szCs w:val="28"/>
        </w:rPr>
        <w:t>ой</w:t>
      </w:r>
      <w:r w:rsidRPr="008236B3">
        <w:rPr>
          <w:sz w:val="28"/>
          <w:szCs w:val="28"/>
        </w:rPr>
        <w:t xml:space="preserve"> в заявке i-го участника закупки,</w:t>
      </w:r>
      <w:r w:rsidRPr="00814861">
        <w:rPr>
          <w:sz w:val="28"/>
          <w:szCs w:val="28"/>
        </w:rPr>
        <w:t xml:space="preserve"> </w:t>
      </w:r>
      <w:r w:rsidRPr="00CD3B8C">
        <w:rPr>
          <w:sz w:val="28"/>
          <w:szCs w:val="28"/>
        </w:rPr>
        <w:t>приведенное к единому базису сравнения ценовых предложений</w:t>
      </w:r>
      <w:r>
        <w:rPr>
          <w:sz w:val="28"/>
          <w:szCs w:val="28"/>
        </w:rPr>
        <w:t>,</w:t>
      </w:r>
      <w:r w:rsidRPr="008236B3">
        <w:rPr>
          <w:sz w:val="28"/>
          <w:szCs w:val="28"/>
        </w:rPr>
        <w:t xml:space="preserve"> руб.,</w:t>
      </w:r>
    </w:p>
    <w:p w:rsidR="00D4707B" w:rsidRPr="00CD3B8C" w:rsidRDefault="00D4707B" w:rsidP="00D4707B">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lang w:val="en-US"/>
        </w:rPr>
        <w:t>min</w:t>
      </w:r>
      <w:r w:rsidRPr="00CD3B8C">
        <w:rPr>
          <w:bCs/>
          <w:sz w:val="28"/>
          <w:szCs w:val="28"/>
        </w:rPr>
        <w:tab/>
        <w:t>–</w:t>
      </w:r>
      <w:r w:rsidRPr="00CD3B8C">
        <w:rPr>
          <w:sz w:val="28"/>
          <w:szCs w:val="28"/>
        </w:rPr>
        <w:tab/>
      </w:r>
      <w:r w:rsidRPr="008236B3">
        <w:rPr>
          <w:sz w:val="28"/>
          <w:szCs w:val="28"/>
        </w:rPr>
        <w:t xml:space="preserve">минимальное предложение участника закупки </w:t>
      </w:r>
      <w:r>
        <w:rPr>
          <w:sz w:val="28"/>
          <w:szCs w:val="28"/>
        </w:rPr>
        <w:t>о цене договора</w:t>
      </w:r>
      <w:r w:rsidRPr="008236B3">
        <w:rPr>
          <w:sz w:val="28"/>
          <w:szCs w:val="28"/>
        </w:rPr>
        <w:t>, указанных в заявке из представленных допущенными участниками закупки предложений,</w:t>
      </w:r>
      <w:r>
        <w:rPr>
          <w:sz w:val="28"/>
          <w:szCs w:val="28"/>
        </w:rPr>
        <w:t xml:space="preserve"> </w:t>
      </w:r>
      <w:r w:rsidRPr="00CD3B8C">
        <w:rPr>
          <w:sz w:val="28"/>
          <w:szCs w:val="28"/>
        </w:rPr>
        <w:t>приведенное к единому базису сравнения ценовых предложений</w:t>
      </w:r>
      <w:r>
        <w:rPr>
          <w:sz w:val="28"/>
          <w:szCs w:val="28"/>
        </w:rPr>
        <w:t>,</w:t>
      </w:r>
      <w:r w:rsidRPr="008236B3">
        <w:rPr>
          <w:sz w:val="28"/>
          <w:szCs w:val="28"/>
        </w:rPr>
        <w:t xml:space="preserve"> руб.</w:t>
      </w:r>
    </w:p>
    <w:p w:rsidR="00D4707B" w:rsidRDefault="00D4707B" w:rsidP="00D4707B">
      <w:pPr>
        <w:pStyle w:val="31"/>
        <w:numPr>
          <w:ilvl w:val="0"/>
          <w:numId w:val="0"/>
        </w:numPr>
        <w:tabs>
          <w:tab w:val="left" w:pos="1701"/>
        </w:tabs>
        <w:spacing w:before="120" w:after="120"/>
        <w:ind w:left="709"/>
        <w:jc w:val="center"/>
        <w:rPr>
          <w:rFonts w:ascii="Times New Roman" w:hAnsi="Times New Roman"/>
          <w:b w:val="0"/>
          <w:sz w:val="28"/>
          <w:szCs w:val="28"/>
        </w:rPr>
      </w:pPr>
      <w:bookmarkStart w:id="143" w:name="_Ref410314872"/>
      <w:bookmarkStart w:id="144" w:name="_Toc422406727"/>
      <w:bookmarkStart w:id="145" w:name="_Toc297911658"/>
      <w:bookmarkStart w:id="146" w:name="_Toc424117702"/>
      <w:r w:rsidRPr="00CD3B8C">
        <w:rPr>
          <w:rFonts w:ascii="Times New Roman" w:hAnsi="Times New Roman"/>
          <w:b w:val="0"/>
          <w:sz w:val="28"/>
          <w:szCs w:val="28"/>
        </w:rPr>
        <w:t>Оценка по критерию «квалификация участника»</w:t>
      </w:r>
      <w:bookmarkEnd w:id="143"/>
      <w:bookmarkEnd w:id="144"/>
      <w:bookmarkEnd w:id="145"/>
      <w:bookmarkEnd w:id="146"/>
    </w:p>
    <w:p w:rsidR="00D4707B" w:rsidRPr="00CD3B8C" w:rsidRDefault="00D4707B" w:rsidP="00D4707B">
      <w:pPr>
        <w:shd w:val="clear" w:color="auto" w:fill="FFFFFF"/>
        <w:jc w:val="center"/>
        <w:rPr>
          <w:sz w:val="28"/>
        </w:rPr>
      </w:pPr>
    </w:p>
    <w:p w:rsidR="00D4707B" w:rsidRPr="004C6B62" w:rsidRDefault="00D4707B" w:rsidP="00D4707B">
      <w:pPr>
        <w:shd w:val="clear" w:color="auto" w:fill="FFFFFF"/>
        <w:jc w:val="center"/>
        <w:rPr>
          <w:sz w:val="28"/>
          <w:szCs w:val="28"/>
        </w:rPr>
      </w:pPr>
      <w:r w:rsidRPr="00CD3B8C">
        <w:rPr>
          <w:sz w:val="28"/>
          <w:szCs w:val="28"/>
        </w:rPr>
        <w:t>БКв</w:t>
      </w:r>
      <w:r w:rsidRPr="00CD3B8C">
        <w:rPr>
          <w:sz w:val="28"/>
          <w:szCs w:val="28"/>
          <w:vertAlign w:val="subscript"/>
          <w:lang w:val="en-US"/>
        </w:rPr>
        <w:t>i</w:t>
      </w:r>
      <w:r w:rsidRPr="004C6B62">
        <w:rPr>
          <w:sz w:val="28"/>
          <w:szCs w:val="28"/>
        </w:rPr>
        <w:t xml:space="preserve">= </w:t>
      </w:r>
      <w:r w:rsidRPr="00CD3B8C">
        <w:rPr>
          <w:sz w:val="28"/>
          <w:szCs w:val="28"/>
        </w:rPr>
        <w:t>БО</w:t>
      </w:r>
      <w:r w:rsidRPr="00CD3B8C">
        <w:rPr>
          <w:sz w:val="28"/>
          <w:szCs w:val="28"/>
          <w:vertAlign w:val="subscript"/>
          <w:lang w:val="en-US"/>
        </w:rPr>
        <w:t>i</w:t>
      </w:r>
      <w:r w:rsidRPr="004C6B62">
        <w:rPr>
          <w:sz w:val="28"/>
          <w:szCs w:val="28"/>
        </w:rPr>
        <w:t xml:space="preserve"> * </w:t>
      </w:r>
      <w:r w:rsidRPr="00CD3B8C">
        <w:rPr>
          <w:sz w:val="28"/>
          <w:szCs w:val="28"/>
          <w:lang w:val="en-US"/>
        </w:rPr>
        <w:t>V</w:t>
      </w:r>
      <w:r w:rsidRPr="00CD3B8C">
        <w:rPr>
          <w:sz w:val="28"/>
          <w:szCs w:val="28"/>
          <w:vertAlign w:val="subscript"/>
        </w:rPr>
        <w:t>о</w:t>
      </w:r>
    </w:p>
    <w:p w:rsidR="00D4707B" w:rsidRPr="004C6B62" w:rsidRDefault="00D4707B" w:rsidP="00D4707B">
      <w:pPr>
        <w:shd w:val="clear" w:color="auto" w:fill="FFFFFF"/>
        <w:jc w:val="center"/>
        <w:rPr>
          <w:sz w:val="28"/>
        </w:rPr>
      </w:pPr>
    </w:p>
    <w:p w:rsidR="00D4707B" w:rsidRPr="00CD3B8C" w:rsidRDefault="00D4707B" w:rsidP="00D4707B">
      <w:pPr>
        <w:shd w:val="clear" w:color="auto" w:fill="FFFFFF"/>
        <w:ind w:firstLine="709"/>
        <w:rPr>
          <w:sz w:val="28"/>
        </w:rPr>
      </w:pPr>
      <w:r w:rsidRPr="00CD3B8C">
        <w:rPr>
          <w:sz w:val="28"/>
        </w:rPr>
        <w:t>где: V – значимость (вес) соответствующего подкритерия,</w:t>
      </w:r>
    </w:p>
    <w:p w:rsidR="00D4707B" w:rsidRPr="00CD3B8C" w:rsidRDefault="00D4707B" w:rsidP="00D4707B">
      <w:pPr>
        <w:shd w:val="clear" w:color="auto" w:fill="FFFFFF"/>
        <w:ind w:firstLine="709"/>
        <w:rPr>
          <w:sz w:val="28"/>
        </w:rPr>
      </w:pPr>
      <w:r w:rsidRPr="00CD3B8C">
        <w:rPr>
          <w:sz w:val="28"/>
        </w:rPr>
        <w:t>БО,</w:t>
      </w:r>
      <w:r>
        <w:rPr>
          <w:sz w:val="28"/>
        </w:rPr>
        <w:t xml:space="preserve"> </w:t>
      </w:r>
      <w:r w:rsidRPr="00CD3B8C">
        <w:rPr>
          <w:sz w:val="28"/>
        </w:rPr>
        <w:t>– оценка (балл) соответствующего подкритерия</w:t>
      </w:r>
    </w:p>
    <w:p w:rsidR="00D4707B" w:rsidRPr="00CD3B8C" w:rsidRDefault="00D4707B" w:rsidP="00D4707B">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D4707B" w:rsidRPr="00CD3B8C" w:rsidRDefault="00D4707B" w:rsidP="00D4707B">
      <w:pPr>
        <w:shd w:val="clear" w:color="auto" w:fill="FFFFFF"/>
        <w:ind w:firstLine="709"/>
        <w:rPr>
          <w:b/>
          <w:i/>
        </w:rPr>
      </w:pPr>
      <w:r w:rsidRPr="00CD3B8C">
        <w:rPr>
          <w:sz w:val="28"/>
        </w:rPr>
        <w:t>Максимальная оценка в баллах по подкритери</w:t>
      </w:r>
      <w:r>
        <w:rPr>
          <w:sz w:val="28"/>
        </w:rPr>
        <w:t>ю</w:t>
      </w:r>
      <w:r w:rsidRPr="00CD3B8C">
        <w:rPr>
          <w:sz w:val="28"/>
        </w:rPr>
        <w:t xml:space="preserve"> О</w:t>
      </w:r>
      <w:r w:rsidRPr="00CD3B8C">
        <w:rPr>
          <w:sz w:val="28"/>
          <w:vertAlign w:val="subscript"/>
        </w:rPr>
        <w:t>i</w:t>
      </w:r>
      <w:r w:rsidRPr="00CD3B8C">
        <w:rPr>
          <w:sz w:val="28"/>
        </w:rPr>
        <w:t>– 100 баллов</w:t>
      </w:r>
    </w:p>
    <w:p w:rsidR="00D4707B" w:rsidRPr="00191A0C" w:rsidRDefault="00D4707B" w:rsidP="00D4707B">
      <w:pPr>
        <w:pStyle w:val="af4"/>
        <w:tabs>
          <w:tab w:val="left" w:pos="-142"/>
          <w:tab w:val="left" w:pos="1276"/>
          <w:tab w:val="left" w:pos="1701"/>
        </w:tabs>
        <w:spacing w:before="0" w:beforeAutospacing="0" w:after="0" w:afterAutospacing="0"/>
        <w:ind w:right="68" w:firstLine="709"/>
        <w:jc w:val="both"/>
        <w:rPr>
          <w:bCs/>
          <w:sz w:val="28"/>
          <w:szCs w:val="28"/>
        </w:rPr>
      </w:pPr>
    </w:p>
    <w:p w:rsidR="00D4707B" w:rsidRDefault="00D4707B" w:rsidP="00D4707B">
      <w:pPr>
        <w:pStyle w:val="31"/>
        <w:numPr>
          <w:ilvl w:val="0"/>
          <w:numId w:val="0"/>
        </w:numPr>
        <w:tabs>
          <w:tab w:val="left" w:pos="1418"/>
          <w:tab w:val="left" w:pos="1985"/>
        </w:tabs>
        <w:spacing w:before="120" w:after="120"/>
        <w:ind w:left="709"/>
        <w:jc w:val="center"/>
        <w:rPr>
          <w:rFonts w:ascii="Times New Roman" w:hAnsi="Times New Roman"/>
          <w:b w:val="0"/>
          <w:sz w:val="28"/>
          <w:szCs w:val="28"/>
        </w:rPr>
      </w:pPr>
      <w:bookmarkStart w:id="147" w:name="_Toc422406728"/>
      <w:bookmarkStart w:id="148" w:name="_Toc297911659"/>
      <w:bookmarkStart w:id="149" w:name="_Toc424117703"/>
      <w:r w:rsidRPr="00707D4E">
        <w:rPr>
          <w:rFonts w:ascii="Times New Roman" w:hAnsi="Times New Roman"/>
          <w:b w:val="0"/>
          <w:sz w:val="28"/>
          <w:szCs w:val="28"/>
        </w:rPr>
        <w:t>Оценка по подкритерию «опыт участника закупки»:</w:t>
      </w:r>
      <w:bookmarkEnd w:id="147"/>
      <w:bookmarkEnd w:id="148"/>
      <w:bookmarkEnd w:id="149"/>
    </w:p>
    <w:p w:rsidR="0008030E" w:rsidRPr="00CD3B8C" w:rsidRDefault="00337DA2" w:rsidP="00337DA2">
      <w:pPr>
        <w:ind w:firstLine="709"/>
        <w:jc w:val="both"/>
        <w:rPr>
          <w:sz w:val="32"/>
        </w:rPr>
      </w:pPr>
      <w:r w:rsidRPr="00CD3B8C">
        <w:rPr>
          <w:bCs/>
          <w:iCs/>
          <w:sz w:val="28"/>
          <w:szCs w:val="28"/>
        </w:rPr>
        <w:t xml:space="preserve">При оценке по данному </w:t>
      </w:r>
      <w:r>
        <w:rPr>
          <w:bCs/>
          <w:iCs/>
          <w:sz w:val="28"/>
          <w:szCs w:val="28"/>
        </w:rPr>
        <w:t xml:space="preserve">подкритерию к учету принимаются </w:t>
      </w:r>
      <w:r w:rsidR="0008030E" w:rsidRPr="00CD3B8C">
        <w:rPr>
          <w:sz w:val="28"/>
        </w:rPr>
        <w:t>завершенные в 20</w:t>
      </w:r>
      <w:r>
        <w:rPr>
          <w:sz w:val="28"/>
        </w:rPr>
        <w:t>12</w:t>
      </w:r>
      <w:r w:rsidR="0008030E" w:rsidRPr="00CD3B8C">
        <w:rPr>
          <w:sz w:val="28"/>
        </w:rPr>
        <w:t>-20</w:t>
      </w:r>
      <w:r>
        <w:rPr>
          <w:sz w:val="28"/>
        </w:rPr>
        <w:t>14</w:t>
      </w:r>
      <w:r w:rsidR="0008030E" w:rsidRPr="00CD3B8C">
        <w:rPr>
          <w:sz w:val="28"/>
        </w:rPr>
        <w:t> гг.</w:t>
      </w:r>
      <w:r w:rsidR="0008030E" w:rsidRPr="00CD3B8C">
        <w:rPr>
          <w:sz w:val="22"/>
          <w:szCs w:val="20"/>
        </w:rPr>
        <w:t xml:space="preserve"> </w:t>
      </w:r>
      <w:r>
        <w:rPr>
          <w:sz w:val="28"/>
        </w:rPr>
        <w:t>строительно-монтажные</w:t>
      </w:r>
      <w:r w:rsidR="0008030E">
        <w:rPr>
          <w:sz w:val="28"/>
        </w:rPr>
        <w:t xml:space="preserve"> </w:t>
      </w:r>
      <w:r w:rsidR="0008030E" w:rsidRPr="00CD3B8C">
        <w:rPr>
          <w:sz w:val="28"/>
        </w:rPr>
        <w:t xml:space="preserve">работы в рамках заключенных договоров по строительству и/или реконструкции и/или капитальному ремонту объектов относящихся, согласно </w:t>
      </w:r>
      <w:r w:rsidR="002623B2" w:rsidRPr="00CD3B8C">
        <w:rPr>
          <w:sz w:val="28"/>
        </w:rPr>
        <w:t>части 1 и/или части 2</w:t>
      </w:r>
      <w:r w:rsidR="00431D96" w:rsidRPr="00CD3B8C">
        <w:rPr>
          <w:sz w:val="28"/>
        </w:rPr>
        <w:t xml:space="preserve"> статьи 48.1. Градостроительного кодекса РФ к объектам использования атомной энергии</w:t>
      </w:r>
      <w:r w:rsidR="0008030E" w:rsidRPr="00CD3B8C">
        <w:rPr>
          <w:sz w:val="28"/>
        </w:rPr>
        <w:t>.</w:t>
      </w:r>
    </w:p>
    <w:p w:rsidR="0008030E" w:rsidRPr="00CD3B8C" w:rsidRDefault="0008030E" w:rsidP="0008030E">
      <w:pPr>
        <w:tabs>
          <w:tab w:val="left" w:pos="0"/>
        </w:tabs>
        <w:ind w:right="153"/>
        <w:rPr>
          <w:sz w:val="28"/>
          <w:szCs w:val="28"/>
        </w:rPr>
      </w:pPr>
    </w:p>
    <w:p w:rsidR="0008030E" w:rsidRPr="00CD3B8C" w:rsidRDefault="0008030E" w:rsidP="00337DA2">
      <w:pPr>
        <w:tabs>
          <w:tab w:val="left" w:pos="0"/>
        </w:tabs>
        <w:ind w:right="-1"/>
        <w:jc w:val="both"/>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08030E" w:rsidRPr="00CD3B8C" w:rsidRDefault="0008030E" w:rsidP="00773C44">
      <w:pPr>
        <w:numPr>
          <w:ilvl w:val="0"/>
          <w:numId w:val="39"/>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08030E" w:rsidRPr="00CD3B8C" w:rsidRDefault="0008030E" w:rsidP="00773C44">
      <w:pPr>
        <w:numPr>
          <w:ilvl w:val="0"/>
          <w:numId w:val="40"/>
        </w:numPr>
        <w:ind w:left="352" w:firstLine="0"/>
        <w:contextualSpacing/>
        <w:jc w:val="both"/>
        <w:rPr>
          <w:sz w:val="28"/>
          <w:szCs w:val="28"/>
        </w:rPr>
      </w:pPr>
      <w:r w:rsidRPr="00CD3B8C">
        <w:rPr>
          <w:sz w:val="28"/>
          <w:szCs w:val="28"/>
        </w:rPr>
        <w:t>реквизиты договора (номер и дата);</w:t>
      </w:r>
    </w:p>
    <w:p w:rsidR="0008030E" w:rsidRPr="00CD3B8C" w:rsidRDefault="0008030E" w:rsidP="00773C44">
      <w:pPr>
        <w:numPr>
          <w:ilvl w:val="0"/>
          <w:numId w:val="40"/>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08030E" w:rsidRPr="00CD3B8C" w:rsidRDefault="0008030E" w:rsidP="00773C44">
      <w:pPr>
        <w:numPr>
          <w:ilvl w:val="0"/>
          <w:numId w:val="39"/>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08030E" w:rsidRPr="00CD3B8C" w:rsidRDefault="0008030E" w:rsidP="00773C44">
      <w:pPr>
        <w:numPr>
          <w:ilvl w:val="0"/>
          <w:numId w:val="40"/>
        </w:numPr>
        <w:ind w:left="352" w:firstLine="0"/>
        <w:contextualSpacing/>
        <w:jc w:val="both"/>
        <w:rPr>
          <w:sz w:val="28"/>
          <w:szCs w:val="28"/>
        </w:rPr>
      </w:pPr>
      <w:r w:rsidRPr="00CD3B8C">
        <w:rPr>
          <w:sz w:val="28"/>
          <w:szCs w:val="28"/>
        </w:rPr>
        <w:t>реквизиты договора (номер и дата);</w:t>
      </w:r>
    </w:p>
    <w:p w:rsidR="0008030E" w:rsidRPr="00CD3B8C" w:rsidRDefault="0008030E" w:rsidP="00773C44">
      <w:pPr>
        <w:numPr>
          <w:ilvl w:val="0"/>
          <w:numId w:val="40"/>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08030E" w:rsidRPr="00CD3B8C" w:rsidRDefault="0008030E" w:rsidP="00773C44">
      <w:pPr>
        <w:numPr>
          <w:ilvl w:val="0"/>
          <w:numId w:val="40"/>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08030E" w:rsidRPr="00CD3B8C" w:rsidRDefault="0008030E" w:rsidP="00337DA2">
      <w:pPr>
        <w:widowControl w:val="0"/>
        <w:shd w:val="clear" w:color="auto" w:fill="FFFFFF"/>
        <w:tabs>
          <w:tab w:val="left" w:pos="1418"/>
        </w:tabs>
        <w:ind w:firstLine="709"/>
        <w:jc w:val="both"/>
        <w:rPr>
          <w:sz w:val="28"/>
          <w:szCs w:val="28"/>
        </w:rPr>
      </w:pPr>
    </w:p>
    <w:p w:rsidR="0008030E" w:rsidRPr="00CD3B8C" w:rsidRDefault="0008030E" w:rsidP="00337DA2">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08030E" w:rsidRPr="00CD3B8C" w:rsidTr="0008030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08030E" w:rsidRPr="00CD3B8C" w:rsidRDefault="0008030E" w:rsidP="0008030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08030E" w:rsidRPr="00CD3B8C" w:rsidRDefault="0008030E" w:rsidP="0008030E">
            <w:pPr>
              <w:pStyle w:val="af4"/>
              <w:spacing w:before="60" w:beforeAutospacing="0" w:after="60" w:afterAutospacing="0"/>
              <w:jc w:val="center"/>
              <w:rPr>
                <w:bCs/>
              </w:rPr>
            </w:pPr>
            <w:r w:rsidRPr="00CD3B8C">
              <w:rPr>
                <w:bCs/>
              </w:rPr>
              <w:t>Баллы</w:t>
            </w:r>
          </w:p>
        </w:tc>
      </w:tr>
      <w:tr w:rsidR="0008030E" w:rsidRPr="00CD3B8C" w:rsidTr="0008030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08030E" w:rsidRPr="00CD3B8C" w:rsidRDefault="0008030E" w:rsidP="00431D96">
            <w:pPr>
              <w:pStyle w:val="af4"/>
              <w:spacing w:before="60" w:beforeAutospacing="0" w:after="60" w:afterAutospacing="0"/>
              <w:jc w:val="center"/>
              <w:rPr>
                <w:bCs/>
              </w:rPr>
            </w:pPr>
            <w:r w:rsidRPr="00CD3B8C">
              <w:t>У участника закупки отсутствуют завершенные в 20</w:t>
            </w:r>
            <w:r w:rsidR="00337DA2">
              <w:t>12</w:t>
            </w:r>
            <w:r w:rsidRPr="00CD3B8C">
              <w:t>-20</w:t>
            </w:r>
            <w:r w:rsidR="00337DA2">
              <w:t>14</w:t>
            </w:r>
            <w:r w:rsidRPr="00CD3B8C">
              <w:t> гг.</w:t>
            </w:r>
            <w:r w:rsidRPr="00CD3B8C">
              <w:rPr>
                <w:sz w:val="22"/>
                <w:szCs w:val="20"/>
              </w:rPr>
              <w:t xml:space="preserve"> </w:t>
            </w:r>
            <w:r w:rsidR="00337DA2">
              <w:t>строительно-монтажные</w:t>
            </w:r>
            <w:r w:rsidRPr="00CD3B8C">
              <w:t xml:space="preserve"> работы в рамках заключенных договоров по строительству и/или реконструкции и/или капитальному ремонту</w:t>
            </w:r>
            <w:r w:rsidR="00431D96">
              <w:t xml:space="preserve"> объектов </w:t>
            </w:r>
            <w:r w:rsidR="00431D96" w:rsidRPr="00431D96">
              <w:t xml:space="preserve">относящихся, согласно </w:t>
            </w:r>
            <w:r w:rsidR="002623B2" w:rsidRPr="002623B2">
              <w:t>части 1 и/или части 2</w:t>
            </w:r>
            <w:r w:rsidR="00431D96" w:rsidRPr="00431D96">
              <w:t xml:space="preserve"> статьи 48.1. Градостроительного кодекса РФ к объектам использования атомной энергии.</w:t>
            </w:r>
          </w:p>
        </w:tc>
        <w:tc>
          <w:tcPr>
            <w:tcW w:w="1368" w:type="dxa"/>
            <w:tcBorders>
              <w:top w:val="single" w:sz="4" w:space="0" w:color="auto"/>
              <w:left w:val="single" w:sz="4" w:space="0" w:color="auto"/>
              <w:bottom w:val="single" w:sz="4" w:space="0" w:color="auto"/>
              <w:right w:val="single" w:sz="4" w:space="0" w:color="auto"/>
            </w:tcBorders>
            <w:vAlign w:val="center"/>
          </w:tcPr>
          <w:p w:rsidR="0008030E" w:rsidRPr="00CD3B8C" w:rsidRDefault="0008030E" w:rsidP="0008030E">
            <w:pPr>
              <w:pStyle w:val="af4"/>
              <w:spacing w:before="120" w:beforeAutospacing="0"/>
              <w:jc w:val="center"/>
              <w:rPr>
                <w:bCs/>
              </w:rPr>
            </w:pPr>
            <w:r w:rsidRPr="00CD3B8C">
              <w:rPr>
                <w:bCs/>
              </w:rPr>
              <w:t>0</w:t>
            </w:r>
          </w:p>
        </w:tc>
      </w:tr>
      <w:tr w:rsidR="0008030E" w:rsidRPr="00CD3B8C" w:rsidTr="0008030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08030E" w:rsidRPr="00CD3B8C" w:rsidRDefault="0008030E" w:rsidP="0008030E">
            <w:pPr>
              <w:pStyle w:val="af4"/>
              <w:spacing w:before="120" w:beforeAutospacing="0"/>
              <w:jc w:val="center"/>
            </w:pPr>
            <w:r w:rsidRPr="00CD3B8C">
              <w:rPr>
                <w:bCs/>
              </w:rPr>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08030E" w:rsidRPr="00CD3B8C" w:rsidRDefault="0008030E" w:rsidP="0008030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08030E" w:rsidRPr="00CD3B8C" w:rsidRDefault="0008030E" w:rsidP="0008030E">
            <w:pPr>
              <w:pStyle w:val="af4"/>
              <w:spacing w:before="0" w:beforeAutospacing="0" w:after="0" w:afterAutospacing="0"/>
              <w:jc w:val="center"/>
            </w:pPr>
            <w:r w:rsidRPr="00CD3B8C">
              <w:t>Оу</w:t>
            </w:r>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08030E" w:rsidRPr="00CD3B8C" w:rsidRDefault="0008030E" w:rsidP="0008030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08030E" w:rsidRPr="00CD3B8C" w:rsidRDefault="0008030E" w:rsidP="0008030E">
            <w:pPr>
              <w:pStyle w:val="af4"/>
              <w:spacing w:before="120" w:beforeAutospacing="0"/>
              <w:ind w:firstLine="709"/>
              <w:jc w:val="center"/>
              <w:rPr>
                <w:bCs/>
              </w:rPr>
            </w:pPr>
          </w:p>
        </w:tc>
      </w:tr>
      <w:tr w:rsidR="0008030E" w:rsidRPr="00CD3B8C" w:rsidTr="0008030E">
        <w:trPr>
          <w:cantSplit/>
          <w:jc w:val="center"/>
        </w:trPr>
        <w:tc>
          <w:tcPr>
            <w:tcW w:w="1761" w:type="dxa"/>
            <w:vMerge/>
            <w:tcBorders>
              <w:top w:val="single" w:sz="4" w:space="0" w:color="auto"/>
              <w:left w:val="single" w:sz="4" w:space="0" w:color="auto"/>
              <w:bottom w:val="single" w:sz="4" w:space="0" w:color="auto"/>
            </w:tcBorders>
          </w:tcPr>
          <w:p w:rsidR="0008030E" w:rsidRPr="00CD3B8C" w:rsidRDefault="0008030E" w:rsidP="0008030E">
            <w:pPr>
              <w:pStyle w:val="af4"/>
              <w:spacing w:before="120" w:beforeAutospacing="0"/>
              <w:ind w:firstLine="709"/>
              <w:jc w:val="center"/>
            </w:pPr>
          </w:p>
        </w:tc>
        <w:tc>
          <w:tcPr>
            <w:tcW w:w="457" w:type="dxa"/>
            <w:vMerge/>
            <w:tcBorders>
              <w:top w:val="single" w:sz="4" w:space="0" w:color="auto"/>
              <w:bottom w:val="single" w:sz="4" w:space="0" w:color="auto"/>
            </w:tcBorders>
          </w:tcPr>
          <w:p w:rsidR="0008030E" w:rsidRPr="00CD3B8C" w:rsidRDefault="0008030E" w:rsidP="0008030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08030E" w:rsidRPr="00CD3B8C" w:rsidRDefault="0008030E" w:rsidP="0008030E">
            <w:pPr>
              <w:pStyle w:val="af4"/>
              <w:spacing w:before="0" w:beforeAutospacing="0" w:after="0" w:afterAutospacing="0"/>
              <w:jc w:val="cente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08030E" w:rsidRPr="00CD3B8C" w:rsidRDefault="0008030E" w:rsidP="0008030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08030E" w:rsidRPr="00CD3B8C" w:rsidRDefault="0008030E" w:rsidP="0008030E">
            <w:pPr>
              <w:pStyle w:val="af4"/>
              <w:spacing w:before="120" w:beforeAutospacing="0"/>
              <w:ind w:firstLine="709"/>
              <w:jc w:val="center"/>
            </w:pPr>
          </w:p>
        </w:tc>
      </w:tr>
      <w:tr w:rsidR="0008030E" w:rsidRPr="00CD3B8C" w:rsidTr="0008030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08030E" w:rsidRPr="00CD3B8C" w:rsidRDefault="0008030E" w:rsidP="0008030E">
            <w:pPr>
              <w:pStyle w:val="af4"/>
              <w:spacing w:before="0" w:beforeAutospacing="0" w:after="0" w:afterAutospacing="0"/>
              <w:ind w:firstLine="74"/>
              <w:jc w:val="center"/>
              <w:rPr>
                <w:b/>
                <w:i/>
              </w:rP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08030E" w:rsidRPr="00CD3B8C" w:rsidRDefault="0008030E" w:rsidP="0008030E">
            <w:pPr>
              <w:pStyle w:val="af4"/>
              <w:spacing w:before="120" w:beforeAutospacing="0"/>
              <w:jc w:val="center"/>
            </w:pPr>
            <w:r w:rsidRPr="00CD3B8C">
              <w:t>100</w:t>
            </w:r>
          </w:p>
        </w:tc>
      </w:tr>
    </w:tbl>
    <w:p w:rsidR="0008030E" w:rsidRPr="00CD3B8C" w:rsidRDefault="0008030E" w:rsidP="0008030E">
      <w:pPr>
        <w:tabs>
          <w:tab w:val="left" w:pos="1062"/>
          <w:tab w:val="left" w:pos="1487"/>
        </w:tabs>
        <w:ind w:left="1486" w:right="153" w:hanging="1486"/>
        <w:rPr>
          <w:sz w:val="28"/>
          <w:szCs w:val="20"/>
        </w:rPr>
      </w:pPr>
    </w:p>
    <w:p w:rsidR="0008030E" w:rsidRPr="00CD3B8C" w:rsidRDefault="0008030E" w:rsidP="0008030E">
      <w:pPr>
        <w:tabs>
          <w:tab w:val="left" w:pos="1062"/>
          <w:tab w:val="left" w:pos="1487"/>
        </w:tabs>
        <w:ind w:left="1486" w:right="153" w:hanging="1486"/>
        <w:rPr>
          <w:sz w:val="28"/>
          <w:szCs w:val="20"/>
        </w:rPr>
      </w:pPr>
      <w:r w:rsidRPr="00CD3B8C">
        <w:rPr>
          <w:sz w:val="28"/>
          <w:szCs w:val="20"/>
        </w:rPr>
        <w:t>где:</w:t>
      </w:r>
    </w:p>
    <w:p w:rsidR="0008030E" w:rsidRPr="00CD3B8C" w:rsidRDefault="0008030E" w:rsidP="00337DA2">
      <w:pPr>
        <w:ind w:firstLine="567"/>
        <w:jc w:val="both"/>
        <w:rPr>
          <w:sz w:val="28"/>
          <w:szCs w:val="20"/>
        </w:rPr>
      </w:pPr>
      <w:r w:rsidRPr="00CD3B8C">
        <w:rPr>
          <w:sz w:val="28"/>
          <w:szCs w:val="20"/>
        </w:rPr>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sidR="00337DA2">
        <w:rPr>
          <w:sz w:val="28"/>
        </w:rPr>
        <w:t>12</w:t>
      </w:r>
      <w:r w:rsidRPr="00CD3B8C">
        <w:rPr>
          <w:sz w:val="28"/>
        </w:rPr>
        <w:t>-20</w:t>
      </w:r>
      <w:r w:rsidR="00337DA2">
        <w:rPr>
          <w:sz w:val="28"/>
        </w:rPr>
        <w:t>14</w:t>
      </w:r>
      <w:r w:rsidRPr="00CD3B8C">
        <w:rPr>
          <w:sz w:val="28"/>
        </w:rPr>
        <w:t> гг.</w:t>
      </w:r>
      <w:r w:rsidRPr="00CD3B8C">
        <w:rPr>
          <w:sz w:val="22"/>
          <w:szCs w:val="20"/>
        </w:rPr>
        <w:t xml:space="preserve"> </w:t>
      </w:r>
      <w:r w:rsidR="00337DA2">
        <w:rPr>
          <w:sz w:val="28"/>
          <w:szCs w:val="20"/>
        </w:rPr>
        <w:t>строительно-монтажных</w:t>
      </w:r>
      <w:r w:rsidRPr="00CD3B8C">
        <w:rPr>
          <w:sz w:val="28"/>
          <w:szCs w:val="20"/>
        </w:rPr>
        <w:t xml:space="preserve"> работ в рамках заключенных договоров по строительству и/или реконструкции и/или капитальному ремонту</w:t>
      </w:r>
      <w:r w:rsidR="00C92D54">
        <w:rPr>
          <w:sz w:val="28"/>
          <w:szCs w:val="20"/>
        </w:rPr>
        <w:t xml:space="preserve"> объектов </w:t>
      </w:r>
      <w:r w:rsidR="00C92D54" w:rsidRPr="00CD3B8C">
        <w:rPr>
          <w:sz w:val="28"/>
        </w:rPr>
        <w:t xml:space="preserve">относящихся, согласно </w:t>
      </w:r>
      <w:r w:rsidR="002623B2" w:rsidRPr="00CD3B8C">
        <w:rPr>
          <w:sz w:val="28"/>
        </w:rPr>
        <w:t>части 1 и/или части 2</w:t>
      </w:r>
      <w:r w:rsidR="00C92D54" w:rsidRPr="00CD3B8C">
        <w:rPr>
          <w:sz w:val="28"/>
        </w:rPr>
        <w:t xml:space="preserve"> статьи 48.1. Градостроительного кодекса РФ к объектам использования атомной энергии</w:t>
      </w:r>
      <w:r w:rsidRPr="00AB3E2A">
        <w:rPr>
          <w:sz w:val="28"/>
          <w:szCs w:val="28"/>
        </w:rPr>
        <w:t>,</w:t>
      </w:r>
      <w:r w:rsidRPr="00CD3B8C">
        <w:rPr>
          <w:b/>
          <w:i/>
          <w:sz w:val="22"/>
          <w:szCs w:val="22"/>
        </w:rPr>
        <w:t xml:space="preserve"> </w:t>
      </w:r>
      <w:r w:rsidRPr="00CD3B8C">
        <w:rPr>
          <w:sz w:val="28"/>
          <w:szCs w:val="20"/>
        </w:rPr>
        <w:t>i-го участника, руб.</w:t>
      </w:r>
    </w:p>
    <w:p w:rsidR="0008030E" w:rsidRPr="00CD3B8C" w:rsidRDefault="0008030E" w:rsidP="00337DA2">
      <w:pPr>
        <w:ind w:firstLine="567"/>
        <w:jc w:val="both"/>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w:t>
      </w:r>
      <w:r w:rsidR="00337DA2" w:rsidRPr="00CD3B8C">
        <w:rPr>
          <w:sz w:val="28"/>
        </w:rPr>
        <w:t>20</w:t>
      </w:r>
      <w:r w:rsidR="00337DA2">
        <w:rPr>
          <w:sz w:val="28"/>
        </w:rPr>
        <w:t>12</w:t>
      </w:r>
      <w:r w:rsidR="00337DA2" w:rsidRPr="00CD3B8C">
        <w:rPr>
          <w:sz w:val="28"/>
        </w:rPr>
        <w:t>-20</w:t>
      </w:r>
      <w:r w:rsidR="00337DA2">
        <w:rPr>
          <w:sz w:val="28"/>
        </w:rPr>
        <w:t>14</w:t>
      </w:r>
      <w:r w:rsidRPr="00CD3B8C">
        <w:rPr>
          <w:sz w:val="28"/>
        </w:rPr>
        <w:t> гг.</w:t>
      </w:r>
      <w:r w:rsidRPr="00CD3B8C">
        <w:rPr>
          <w:sz w:val="22"/>
          <w:szCs w:val="20"/>
        </w:rPr>
        <w:t xml:space="preserve"> </w:t>
      </w:r>
      <w:r w:rsidR="00337DA2">
        <w:rPr>
          <w:sz w:val="28"/>
        </w:rPr>
        <w:t>строительно-монтажных</w:t>
      </w:r>
      <w:r>
        <w:rPr>
          <w:sz w:val="28"/>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C92D54">
        <w:rPr>
          <w:sz w:val="28"/>
          <w:szCs w:val="20"/>
        </w:rPr>
        <w:t xml:space="preserve"> объектов </w:t>
      </w:r>
      <w:r w:rsidR="00C92D54" w:rsidRPr="00CD3B8C">
        <w:rPr>
          <w:sz w:val="28"/>
        </w:rPr>
        <w:t xml:space="preserve">относящихся, согласно </w:t>
      </w:r>
      <w:r w:rsidR="002623B2" w:rsidRPr="00CD3B8C">
        <w:rPr>
          <w:sz w:val="28"/>
        </w:rPr>
        <w:t>части 1 и/или части 2</w:t>
      </w:r>
      <w:r w:rsidR="00C92D54" w:rsidRPr="00CD3B8C">
        <w:rPr>
          <w:sz w:val="28"/>
        </w:rPr>
        <w:t xml:space="preserve"> статьи 48.1. Градостроительного кодекса РФ к объектам использования атомной энергии</w:t>
      </w:r>
      <w:r w:rsidR="00C92D54" w:rsidRPr="00CD3B8C">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08030E" w:rsidRPr="00CD3B8C" w:rsidRDefault="0008030E" w:rsidP="00337DA2">
      <w:pPr>
        <w:ind w:firstLine="567"/>
        <w:jc w:val="both"/>
        <w:rPr>
          <w:b/>
          <w:i/>
          <w:szCs w:val="20"/>
        </w:rPr>
      </w:pPr>
      <w:r w:rsidRPr="00CD3B8C">
        <w:rPr>
          <w:sz w:val="28"/>
          <w:szCs w:val="20"/>
        </w:rPr>
        <w:t xml:space="preserve">Предельное значение опыта выполнения </w:t>
      </w:r>
      <w:r w:rsidR="00337DA2">
        <w:rPr>
          <w:sz w:val="28"/>
        </w:rPr>
        <w:t>строительно-монтажных</w:t>
      </w:r>
      <w:r>
        <w:rPr>
          <w:sz w:val="28"/>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00C92D54">
        <w:rPr>
          <w:sz w:val="28"/>
          <w:szCs w:val="20"/>
        </w:rPr>
        <w:t xml:space="preserve"> объектов </w:t>
      </w:r>
      <w:r w:rsidR="00C92D54" w:rsidRPr="00CD3B8C">
        <w:rPr>
          <w:sz w:val="28"/>
        </w:rPr>
        <w:t xml:space="preserve">относящихся, согласно </w:t>
      </w:r>
      <w:r w:rsidR="002623B2" w:rsidRPr="00CD3B8C">
        <w:rPr>
          <w:sz w:val="28"/>
        </w:rPr>
        <w:t>части 1 и/или части 2</w:t>
      </w:r>
      <w:r w:rsidR="00C92D54" w:rsidRPr="00CD3B8C">
        <w:rPr>
          <w:sz w:val="28"/>
        </w:rPr>
        <w:t xml:space="preserve"> статьи 48.1. Градостроительного кодекса РФ к объектам использования атомной энергии</w:t>
      </w:r>
      <w:r w:rsidRPr="00CD3B8C">
        <w:rPr>
          <w:sz w:val="22"/>
          <w:szCs w:val="22"/>
        </w:rPr>
        <w:t xml:space="preserve">: </w:t>
      </w:r>
      <w:r w:rsidR="00337DA2">
        <w:rPr>
          <w:sz w:val="28"/>
          <w:szCs w:val="20"/>
        </w:rPr>
        <w:t>34 000 000</w:t>
      </w:r>
      <w:r w:rsidRPr="00CD3B8C">
        <w:rPr>
          <w:sz w:val="28"/>
          <w:szCs w:val="20"/>
        </w:rPr>
        <w:t>,</w:t>
      </w:r>
      <w:r w:rsidR="00337DA2">
        <w:rPr>
          <w:sz w:val="28"/>
          <w:szCs w:val="20"/>
        </w:rPr>
        <w:t>00</w:t>
      </w:r>
      <w:r w:rsidRPr="00CD3B8C">
        <w:rPr>
          <w:sz w:val="28"/>
          <w:szCs w:val="20"/>
        </w:rPr>
        <w:t xml:space="preserve"> руб.</w:t>
      </w:r>
      <w:r w:rsidRPr="00CD3B8C">
        <w:rPr>
          <w:sz w:val="22"/>
          <w:szCs w:val="22"/>
        </w:rPr>
        <w:t xml:space="preserve"> </w:t>
      </w:r>
    </w:p>
    <w:p w:rsidR="003B3ADB" w:rsidRDefault="0008030E">
      <w:pPr>
        <w:tabs>
          <w:tab w:val="left" w:pos="0"/>
        </w:tabs>
        <w:ind w:firstLine="567"/>
        <w:jc w:val="both"/>
      </w:pPr>
      <w:r w:rsidRPr="00CD3B8C">
        <w:rPr>
          <w:sz w:val="28"/>
          <w:szCs w:val="20"/>
        </w:rPr>
        <w:t xml:space="preserve">В случае если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принимается равным такому предельному значени</w:t>
      </w:r>
      <w:r w:rsidR="00707D4E">
        <w:rPr>
          <w:bCs/>
          <w:sz w:val="28"/>
          <w:szCs w:val="20"/>
        </w:rPr>
        <w:t>ю.</w:t>
      </w:r>
    </w:p>
    <w:p w:rsidR="0008030E" w:rsidRPr="00CD3B8C" w:rsidRDefault="0008030E" w:rsidP="0008030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08030E" w:rsidRPr="00CD3B8C" w:rsidRDefault="0008030E" w:rsidP="0008030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08030E" w:rsidRPr="00CD3B8C" w:rsidRDefault="0008030E" w:rsidP="0008030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08030E" w:rsidRPr="00CD3B8C" w:rsidTr="0008030E">
        <w:trPr>
          <w:tblHeader/>
        </w:trPr>
        <w:tc>
          <w:tcPr>
            <w:tcW w:w="4427" w:type="dxa"/>
            <w:shd w:val="clear" w:color="auto" w:fill="auto"/>
            <w:vAlign w:val="center"/>
          </w:tcPr>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08030E" w:rsidRPr="00CD3B8C" w:rsidTr="0008030E">
        <w:tc>
          <w:tcPr>
            <w:tcW w:w="4427" w:type="dxa"/>
            <w:shd w:val="clear" w:color="auto" w:fill="auto"/>
            <w:vAlign w:val="center"/>
          </w:tcPr>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08030E" w:rsidRPr="00CD3B8C" w:rsidRDefault="0008030E" w:rsidP="0008030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08030E" w:rsidRPr="00CD3B8C" w:rsidTr="0008030E">
        <w:tc>
          <w:tcPr>
            <w:tcW w:w="4427" w:type="dxa"/>
            <w:shd w:val="clear" w:color="auto" w:fill="auto"/>
            <w:vAlign w:val="center"/>
          </w:tcPr>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08030E" w:rsidRPr="00CD3B8C" w:rsidTr="0008030E">
        <w:trPr>
          <w:trHeight w:val="137"/>
        </w:trPr>
        <w:tc>
          <w:tcPr>
            <w:tcW w:w="4427" w:type="dxa"/>
            <w:shd w:val="clear" w:color="auto" w:fill="auto"/>
            <w:vAlign w:val="center"/>
          </w:tcPr>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08030E" w:rsidRPr="00CD3B8C" w:rsidRDefault="0008030E" w:rsidP="0008030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F652A" w:rsidRDefault="0008030E" w:rsidP="001E064D">
      <w:pPr>
        <w:pStyle w:val="af4"/>
        <w:tabs>
          <w:tab w:val="left" w:pos="0"/>
          <w:tab w:val="left" w:pos="1062"/>
          <w:tab w:val="left" w:pos="1701"/>
          <w:tab w:val="left" w:pos="1985"/>
        </w:tabs>
        <w:spacing w:before="0" w:beforeAutospacing="0" w:after="0" w:afterAutospacing="0"/>
        <w:ind w:right="70" w:firstLine="709"/>
        <w:jc w:val="both"/>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1F652A" w:rsidRPr="0008030E" w:rsidRDefault="001F652A" w:rsidP="0008030E"/>
    <w:p w:rsidR="00365072" w:rsidRDefault="00365072" w:rsidP="0008030E">
      <w:r>
        <w:br w:type="page"/>
      </w:r>
    </w:p>
    <w:p w:rsidR="0008030E" w:rsidRPr="0008030E" w:rsidRDefault="0008030E" w:rsidP="0008030E"/>
    <w:p w:rsidR="00144C23" w:rsidRDefault="00144C23" w:rsidP="00D3198E">
      <w:pPr>
        <w:pStyle w:val="10"/>
        <w:numPr>
          <w:ilvl w:val="0"/>
          <w:numId w:val="21"/>
        </w:numPr>
        <w:tabs>
          <w:tab w:val="left" w:pos="426"/>
        </w:tabs>
        <w:ind w:left="0" w:firstLine="0"/>
        <w:jc w:val="both"/>
        <w:rPr>
          <w:sz w:val="28"/>
          <w:szCs w:val="28"/>
        </w:rPr>
      </w:pPr>
      <w:bookmarkStart w:id="150" w:name="_Toc412098816"/>
      <w:bookmarkStart w:id="151" w:name="_Toc412098817"/>
      <w:bookmarkStart w:id="152" w:name="_Toc412098818"/>
      <w:bookmarkStart w:id="153" w:name="_Toc412098819"/>
      <w:bookmarkStart w:id="154" w:name="_Toc395190388"/>
      <w:bookmarkStart w:id="155" w:name="_Ref396487846"/>
      <w:bookmarkStart w:id="156" w:name="_Ref396489236"/>
      <w:bookmarkStart w:id="157" w:name="_Toc424117704"/>
      <w:bookmarkStart w:id="158" w:name="_Toc260130025"/>
      <w:bookmarkStart w:id="159" w:name="_Toc367283798"/>
      <w:bookmarkEnd w:id="150"/>
      <w:bookmarkEnd w:id="151"/>
      <w:bookmarkEnd w:id="152"/>
      <w:bookmarkEnd w:id="153"/>
      <w:r w:rsidRPr="00FC009D">
        <w:rPr>
          <w:sz w:val="28"/>
          <w:szCs w:val="28"/>
        </w:rPr>
        <w:t>ОБРАЗЦЫ ФОРМ ОСНОВНЫХ ДОКУМЕНТОВ</w:t>
      </w:r>
      <w:bookmarkEnd w:id="154"/>
      <w:bookmarkEnd w:id="155"/>
      <w:bookmarkEnd w:id="156"/>
      <w:bookmarkEnd w:id="157"/>
    </w:p>
    <w:p w:rsidR="001F652A" w:rsidRPr="001F652A" w:rsidRDefault="001F652A" w:rsidP="001F652A"/>
    <w:p w:rsidR="001F652A" w:rsidRPr="0086357F" w:rsidRDefault="001F652A" w:rsidP="001F652A">
      <w:pPr>
        <w:pStyle w:val="10"/>
        <w:numPr>
          <w:ilvl w:val="0"/>
          <w:numId w:val="24"/>
        </w:numPr>
        <w:tabs>
          <w:tab w:val="left" w:pos="709"/>
        </w:tabs>
        <w:ind w:left="0" w:firstLine="0"/>
        <w:jc w:val="both"/>
        <w:rPr>
          <w:sz w:val="28"/>
          <w:szCs w:val="28"/>
        </w:rPr>
      </w:pPr>
      <w:bookmarkStart w:id="160" w:name="_Ref401131967"/>
      <w:bookmarkStart w:id="161" w:name="_Toc424117705"/>
      <w:r w:rsidRPr="0086357F">
        <w:rPr>
          <w:sz w:val="28"/>
          <w:szCs w:val="28"/>
        </w:rPr>
        <w:t xml:space="preserve">Образцы форм основных документов, включаемых в заявку на участие в </w:t>
      </w:r>
      <w:r>
        <w:rPr>
          <w:sz w:val="28"/>
          <w:szCs w:val="28"/>
        </w:rPr>
        <w:t>закупке</w:t>
      </w:r>
      <w:bookmarkEnd w:id="160"/>
      <w:bookmarkEnd w:id="161"/>
    </w:p>
    <w:p w:rsidR="00337DA2" w:rsidRDefault="00337DA2" w:rsidP="00337DA2">
      <w:pPr>
        <w:pStyle w:val="Times12"/>
        <w:ind w:firstLine="0"/>
        <w:jc w:val="right"/>
        <w:rPr>
          <w:bCs w:val="0"/>
          <w:sz w:val="28"/>
          <w:szCs w:val="28"/>
        </w:rPr>
      </w:pPr>
      <w:r w:rsidRPr="00FC009D">
        <w:rPr>
          <w:bCs w:val="0"/>
          <w:sz w:val="28"/>
          <w:szCs w:val="28"/>
        </w:rPr>
        <w:t>Форма 1.</w:t>
      </w:r>
    </w:p>
    <w:p w:rsidR="00337DA2" w:rsidRPr="00FC009D" w:rsidRDefault="00337DA2" w:rsidP="00337DA2">
      <w:pPr>
        <w:pStyle w:val="Times12"/>
        <w:jc w:val="right"/>
        <w:rPr>
          <w:bCs w:val="0"/>
          <w:sz w:val="28"/>
          <w:szCs w:val="28"/>
        </w:rPr>
      </w:pPr>
    </w:p>
    <w:p w:rsidR="00337DA2" w:rsidRPr="00FC009D" w:rsidRDefault="00337DA2" w:rsidP="00337DA2">
      <w:pPr>
        <w:rPr>
          <w:b/>
          <w:i/>
        </w:rPr>
      </w:pPr>
      <w:r w:rsidRPr="00FC009D">
        <w:rPr>
          <w:b/>
          <w:i/>
        </w:rPr>
        <w:t xml:space="preserve">Фирменный бланк участника </w:t>
      </w:r>
      <w:r>
        <w:rPr>
          <w:b/>
          <w:i/>
        </w:rPr>
        <w:t>закупки</w:t>
      </w:r>
    </w:p>
    <w:p w:rsidR="00337DA2" w:rsidRPr="00FC009D" w:rsidRDefault="00337DA2" w:rsidP="00337DA2">
      <w:pPr>
        <w:pStyle w:val="Times12"/>
        <w:spacing w:before="120"/>
        <w:ind w:firstLine="0"/>
        <w:jc w:val="left"/>
        <w:rPr>
          <w:szCs w:val="24"/>
        </w:rPr>
      </w:pPr>
      <w:r w:rsidRPr="00FC009D">
        <w:rPr>
          <w:szCs w:val="24"/>
        </w:rPr>
        <w:t>«___» __________ 20___ года №______</w:t>
      </w:r>
    </w:p>
    <w:p w:rsidR="00337DA2" w:rsidRDefault="00337DA2" w:rsidP="00337DA2">
      <w:pPr>
        <w:pStyle w:val="20"/>
        <w:numPr>
          <w:ilvl w:val="0"/>
          <w:numId w:val="0"/>
        </w:numPr>
        <w:spacing w:before="0" w:after="0"/>
        <w:jc w:val="center"/>
        <w:rPr>
          <w:rFonts w:ascii="Times New Roman" w:hAnsi="Times New Roman" w:cs="Times New Roman"/>
          <w:b w:val="0"/>
          <w:bCs w:val="0"/>
          <w:i w:val="0"/>
        </w:rPr>
      </w:pPr>
      <w:bookmarkStart w:id="162" w:name="_Письмо_о_подаче"/>
      <w:bookmarkStart w:id="163" w:name="_Toc255987071"/>
      <w:bookmarkStart w:id="164" w:name="_Toc272505461"/>
      <w:bookmarkStart w:id="165" w:name="_Toc390267513"/>
      <w:bookmarkStart w:id="166" w:name="_Toc412201945"/>
      <w:bookmarkEnd w:id="162"/>
    </w:p>
    <w:p w:rsidR="00337DA2" w:rsidRPr="00FC009D" w:rsidRDefault="00337DA2" w:rsidP="00337DA2">
      <w:pPr>
        <w:pStyle w:val="20"/>
        <w:numPr>
          <w:ilvl w:val="0"/>
          <w:numId w:val="0"/>
        </w:numPr>
        <w:spacing w:before="0" w:after="0"/>
        <w:jc w:val="center"/>
        <w:rPr>
          <w:rFonts w:ascii="Times New Roman" w:hAnsi="Times New Roman" w:cs="Times New Roman"/>
          <w:b w:val="0"/>
          <w:bCs w:val="0"/>
          <w:i w:val="0"/>
        </w:rPr>
      </w:pPr>
      <w:bookmarkStart w:id="167" w:name="_Toc42411770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63"/>
      <w:bookmarkEnd w:id="164"/>
      <w:bookmarkEnd w:id="165"/>
      <w:bookmarkEnd w:id="166"/>
      <w:bookmarkEnd w:id="167"/>
    </w:p>
    <w:p w:rsidR="00337DA2" w:rsidRPr="00FC009D" w:rsidRDefault="00337DA2" w:rsidP="00337DA2">
      <w:pPr>
        <w:tabs>
          <w:tab w:val="left" w:pos="7938"/>
        </w:tabs>
        <w:ind w:firstLine="4820"/>
        <w:jc w:val="center"/>
        <w:rPr>
          <w:b/>
        </w:rPr>
      </w:pPr>
    </w:p>
    <w:p w:rsidR="00337DA2" w:rsidRPr="00FC009D" w:rsidRDefault="00337DA2" w:rsidP="00337DA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Pr="00572183">
        <w:rPr>
          <w:sz w:val="28"/>
          <w:szCs w:val="28"/>
        </w:rPr>
        <w:t>выполнение работ по ремонту здания</w:t>
      </w:r>
      <w:r>
        <w:rPr>
          <w:sz w:val="28"/>
          <w:szCs w:val="28"/>
        </w:rPr>
        <w:t xml:space="preserve"> изотопного комплекса базы ОАО «</w:t>
      </w:r>
      <w:r w:rsidRPr="00572183">
        <w:rPr>
          <w:sz w:val="28"/>
          <w:szCs w:val="28"/>
        </w:rPr>
        <w:t xml:space="preserve">В/О </w:t>
      </w:r>
      <w:r>
        <w:rPr>
          <w:sz w:val="28"/>
          <w:szCs w:val="28"/>
        </w:rPr>
        <w:t>«Изотоп»</w:t>
      </w:r>
      <w:r w:rsidRPr="00FC009D">
        <w:rPr>
          <w:sz w:val="28"/>
          <w:szCs w:val="28"/>
        </w:rPr>
        <w:t xml:space="preserve">, опубликованное </w:t>
      </w:r>
      <w:r>
        <w:rPr>
          <w:sz w:val="28"/>
          <w:szCs w:val="28"/>
        </w:rPr>
        <w:t xml:space="preserve">ЭТП «Аукционный Конкурсный Дом» </w:t>
      </w:r>
      <w:hyperlink r:id="rId21" w:history="1">
        <w:r w:rsidRPr="00D16C76">
          <w:rPr>
            <w:rStyle w:val="afb"/>
            <w:sz w:val="28"/>
            <w:szCs w:val="28"/>
          </w:rPr>
          <w:t>http://a-k-d.ru/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37DA2" w:rsidRDefault="00337DA2" w:rsidP="00337DA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37DA2" w:rsidRPr="00FC009D" w:rsidRDefault="00337DA2" w:rsidP="00337DA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37DA2" w:rsidRPr="00FC009D" w:rsidRDefault="00337DA2" w:rsidP="00337DA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37DA2" w:rsidRPr="00FC009D" w:rsidRDefault="00337DA2" w:rsidP="00337DA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37DA2" w:rsidRPr="00FC009D" w:rsidRDefault="00337DA2" w:rsidP="00337DA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37DA2" w:rsidRPr="00FC009D" w:rsidRDefault="00337DA2" w:rsidP="00337DA2">
      <w:pPr>
        <w:pStyle w:val="Times12"/>
        <w:suppressAutoHyphens/>
        <w:ind w:firstLine="0"/>
        <w:rPr>
          <w:sz w:val="28"/>
        </w:rPr>
      </w:pPr>
      <w:r w:rsidRPr="00FC009D">
        <w:rPr>
          <w:sz w:val="28"/>
        </w:rPr>
        <w:t>фактический адрес _____________________________________________________,</w:t>
      </w:r>
    </w:p>
    <w:p w:rsidR="00337DA2" w:rsidRPr="00FC009D" w:rsidRDefault="00337DA2" w:rsidP="00337DA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37DA2" w:rsidRPr="00FC009D" w:rsidRDefault="00337DA2" w:rsidP="00337DA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37DA2" w:rsidRPr="00FC009D" w:rsidRDefault="00337DA2" w:rsidP="00337DA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37DA2" w:rsidRPr="00FC009D" w:rsidRDefault="00337DA2" w:rsidP="00337DA2">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37DA2" w:rsidRPr="00FC009D" w:rsidRDefault="00337DA2" w:rsidP="00337DA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37DA2" w:rsidRPr="00FC009D" w:rsidRDefault="00337DA2" w:rsidP="00337DA2">
      <w:pPr>
        <w:pStyle w:val="Times12"/>
        <w:suppressAutoHyphens/>
        <w:ind w:firstLine="0"/>
        <w:rPr>
          <w:sz w:val="28"/>
          <w:szCs w:val="28"/>
        </w:rPr>
      </w:pPr>
      <w:r w:rsidRPr="00FC009D">
        <w:rPr>
          <w:sz w:val="28"/>
          <w:szCs w:val="28"/>
        </w:rPr>
        <w:t xml:space="preserve">в соответствии с </w:t>
      </w:r>
      <w:r w:rsidRPr="001F652A">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1F652A">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37DA2" w:rsidRPr="00FC009D" w:rsidTr="00337DA2">
        <w:trPr>
          <w:cantSplit/>
          <w:tblHeader/>
        </w:trPr>
        <w:tc>
          <w:tcPr>
            <w:tcW w:w="709" w:type="dxa"/>
            <w:vAlign w:val="center"/>
          </w:tcPr>
          <w:p w:rsidR="00337DA2" w:rsidRPr="00FC009D" w:rsidRDefault="00337DA2" w:rsidP="00337DA2">
            <w:pPr>
              <w:keepNext/>
              <w:ind w:left="-57" w:right="-57"/>
              <w:jc w:val="center"/>
            </w:pPr>
            <w:r w:rsidRPr="00FC009D">
              <w:t>№ п/п</w:t>
            </w:r>
          </w:p>
        </w:tc>
        <w:tc>
          <w:tcPr>
            <w:tcW w:w="4394" w:type="dxa"/>
            <w:vAlign w:val="center"/>
          </w:tcPr>
          <w:p w:rsidR="00337DA2" w:rsidRPr="00FC009D" w:rsidRDefault="00337DA2" w:rsidP="00337DA2">
            <w:pPr>
              <w:keepNext/>
              <w:ind w:left="-57" w:right="-57"/>
              <w:jc w:val="center"/>
            </w:pPr>
            <w:r w:rsidRPr="00FC009D">
              <w:t xml:space="preserve">Условия заявок на участие в </w:t>
            </w:r>
            <w:r>
              <w:t>закупке</w:t>
            </w:r>
          </w:p>
        </w:tc>
        <w:tc>
          <w:tcPr>
            <w:tcW w:w="4962" w:type="dxa"/>
            <w:vAlign w:val="center"/>
          </w:tcPr>
          <w:p w:rsidR="00337DA2" w:rsidRPr="00FC009D" w:rsidRDefault="00337DA2" w:rsidP="00337DA2">
            <w:pPr>
              <w:keepNext/>
              <w:ind w:left="57" w:right="57"/>
              <w:jc w:val="center"/>
            </w:pPr>
            <w:r w:rsidRPr="00FC009D">
              <w:t>Предложения участника</w:t>
            </w:r>
          </w:p>
        </w:tc>
      </w:tr>
      <w:tr w:rsidR="00337DA2" w:rsidRPr="00FC009D" w:rsidTr="00337DA2">
        <w:trPr>
          <w:cantSplit/>
        </w:trPr>
        <w:tc>
          <w:tcPr>
            <w:tcW w:w="709" w:type="dxa"/>
            <w:vAlign w:val="center"/>
          </w:tcPr>
          <w:p w:rsidR="00337DA2" w:rsidRPr="00FC009D" w:rsidRDefault="00337DA2" w:rsidP="00773C44">
            <w:pPr>
              <w:numPr>
                <w:ilvl w:val="0"/>
                <w:numId w:val="42"/>
              </w:numPr>
              <w:tabs>
                <w:tab w:val="left" w:pos="284"/>
              </w:tabs>
              <w:ind w:left="0" w:firstLine="0"/>
              <w:jc w:val="center"/>
            </w:pPr>
          </w:p>
        </w:tc>
        <w:tc>
          <w:tcPr>
            <w:tcW w:w="4394" w:type="dxa"/>
            <w:vAlign w:val="center"/>
          </w:tcPr>
          <w:p w:rsidR="00337DA2" w:rsidRPr="00FC009D" w:rsidRDefault="00337DA2" w:rsidP="00337DA2">
            <w:pPr>
              <w:ind w:left="57" w:right="57"/>
            </w:pPr>
            <w:r w:rsidRPr="00FC009D">
              <w:rPr>
                <w:bCs/>
              </w:rPr>
              <w:t>Цена заявки, руб. с НДС</w:t>
            </w:r>
          </w:p>
        </w:tc>
        <w:tc>
          <w:tcPr>
            <w:tcW w:w="4962" w:type="dxa"/>
            <w:vAlign w:val="center"/>
          </w:tcPr>
          <w:p w:rsidR="00337DA2" w:rsidRPr="00FC009D" w:rsidRDefault="00337DA2" w:rsidP="00337DA2">
            <w:pPr>
              <w:ind w:left="57" w:right="57"/>
              <w:jc w:val="center"/>
            </w:pPr>
            <w:r w:rsidRPr="00FC009D">
              <w:rPr>
                <w:b/>
                <w:i/>
              </w:rPr>
              <w:t>[указать цену договора с отражением размера НДС]</w:t>
            </w:r>
          </w:p>
        </w:tc>
      </w:tr>
      <w:tr w:rsidR="00337DA2" w:rsidRPr="00FC009D" w:rsidTr="00337DA2">
        <w:trPr>
          <w:cantSplit/>
        </w:trPr>
        <w:tc>
          <w:tcPr>
            <w:tcW w:w="709" w:type="dxa"/>
            <w:vAlign w:val="center"/>
          </w:tcPr>
          <w:p w:rsidR="00337DA2" w:rsidRPr="00FC009D" w:rsidRDefault="00337DA2" w:rsidP="00773C44">
            <w:pPr>
              <w:numPr>
                <w:ilvl w:val="0"/>
                <w:numId w:val="42"/>
              </w:numPr>
              <w:tabs>
                <w:tab w:val="left" w:pos="284"/>
              </w:tabs>
              <w:ind w:left="0" w:firstLine="0"/>
              <w:jc w:val="center"/>
            </w:pPr>
          </w:p>
        </w:tc>
        <w:tc>
          <w:tcPr>
            <w:tcW w:w="4394" w:type="dxa"/>
            <w:vAlign w:val="center"/>
          </w:tcPr>
          <w:p w:rsidR="00337DA2" w:rsidRPr="00FC009D" w:rsidRDefault="00337DA2" w:rsidP="00337DA2">
            <w:pPr>
              <w:ind w:left="57" w:right="57"/>
              <w:rPr>
                <w:bCs/>
              </w:rPr>
            </w:pPr>
            <w:r w:rsidRPr="00FC009D">
              <w:rPr>
                <w:bCs/>
              </w:rPr>
              <w:t>Цена заявки, руб. без НДС</w:t>
            </w:r>
          </w:p>
        </w:tc>
        <w:tc>
          <w:tcPr>
            <w:tcW w:w="4962" w:type="dxa"/>
            <w:vAlign w:val="center"/>
          </w:tcPr>
          <w:p w:rsidR="00337DA2" w:rsidRPr="00FC009D" w:rsidRDefault="00337DA2" w:rsidP="00337DA2">
            <w:pPr>
              <w:ind w:left="57" w:right="57"/>
              <w:jc w:val="center"/>
              <w:rPr>
                <w:b/>
                <w:i/>
              </w:rPr>
            </w:pPr>
            <w:r w:rsidRPr="00FC009D">
              <w:rPr>
                <w:b/>
                <w:i/>
              </w:rPr>
              <w:t>[указать цену договора</w:t>
            </w:r>
            <w:r>
              <w:rPr>
                <w:b/>
                <w:i/>
              </w:rPr>
              <w:t xml:space="preserve"> без НДС</w:t>
            </w:r>
            <w:r w:rsidRPr="00FC009D">
              <w:rPr>
                <w:b/>
                <w:i/>
              </w:rPr>
              <w:t>]</w:t>
            </w:r>
          </w:p>
        </w:tc>
      </w:tr>
      <w:tr w:rsidR="00337DA2" w:rsidRPr="00FC009D" w:rsidTr="00337DA2">
        <w:trPr>
          <w:cantSplit/>
        </w:trPr>
        <w:tc>
          <w:tcPr>
            <w:tcW w:w="709" w:type="dxa"/>
            <w:vAlign w:val="center"/>
          </w:tcPr>
          <w:p w:rsidR="00337DA2" w:rsidRPr="00FC009D" w:rsidRDefault="00337DA2" w:rsidP="00773C44">
            <w:pPr>
              <w:numPr>
                <w:ilvl w:val="0"/>
                <w:numId w:val="42"/>
              </w:numPr>
              <w:tabs>
                <w:tab w:val="left" w:pos="284"/>
              </w:tabs>
              <w:ind w:left="0" w:firstLine="0"/>
              <w:jc w:val="center"/>
            </w:pPr>
          </w:p>
        </w:tc>
        <w:tc>
          <w:tcPr>
            <w:tcW w:w="4394" w:type="dxa"/>
            <w:vAlign w:val="center"/>
          </w:tcPr>
          <w:p w:rsidR="00337DA2" w:rsidRPr="00FC009D" w:rsidRDefault="00337DA2" w:rsidP="001F652A">
            <w:pPr>
              <w:ind w:left="57" w:right="57"/>
              <w:rPr>
                <w:bCs/>
              </w:rPr>
            </w:pPr>
            <w:r w:rsidRPr="00FC009D">
              <w:rPr>
                <w:bCs/>
              </w:rPr>
              <w:t xml:space="preserve">Срок </w:t>
            </w:r>
            <w:r w:rsidRPr="001F652A">
              <w:rPr>
                <w:bCs/>
              </w:rPr>
              <w:t>выполнения работ</w:t>
            </w:r>
            <w:r w:rsidRPr="00FC009D">
              <w:rPr>
                <w:b/>
                <w:i/>
              </w:rPr>
              <w:t xml:space="preserve"> </w:t>
            </w:r>
          </w:p>
        </w:tc>
        <w:tc>
          <w:tcPr>
            <w:tcW w:w="4962" w:type="dxa"/>
            <w:vAlign w:val="center"/>
          </w:tcPr>
          <w:p w:rsidR="00337DA2" w:rsidRPr="00FC009D" w:rsidRDefault="00337DA2" w:rsidP="001F652A">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r w:rsidR="001F652A">
              <w:rPr>
                <w:b/>
                <w:i/>
              </w:rPr>
              <w:t xml:space="preserve">выполнения работ </w:t>
            </w:r>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337DA2" w:rsidRPr="00FC009D" w:rsidTr="00337DA2">
        <w:trPr>
          <w:cantSplit/>
        </w:trPr>
        <w:tc>
          <w:tcPr>
            <w:tcW w:w="709" w:type="dxa"/>
            <w:vAlign w:val="center"/>
          </w:tcPr>
          <w:p w:rsidR="00337DA2" w:rsidRPr="00FC009D" w:rsidRDefault="00337DA2" w:rsidP="00773C44">
            <w:pPr>
              <w:numPr>
                <w:ilvl w:val="0"/>
                <w:numId w:val="42"/>
              </w:numPr>
              <w:tabs>
                <w:tab w:val="left" w:pos="284"/>
              </w:tabs>
              <w:ind w:left="0" w:firstLine="0"/>
              <w:jc w:val="center"/>
            </w:pPr>
          </w:p>
        </w:tc>
        <w:tc>
          <w:tcPr>
            <w:tcW w:w="4394" w:type="dxa"/>
            <w:vAlign w:val="center"/>
          </w:tcPr>
          <w:p w:rsidR="00337DA2" w:rsidRPr="00FC009D" w:rsidRDefault="00337DA2" w:rsidP="00337DA2">
            <w:pPr>
              <w:ind w:left="57" w:right="57"/>
              <w:rPr>
                <w:bCs/>
              </w:rPr>
            </w:pPr>
            <w:r w:rsidRPr="00FC009D">
              <w:t>Условия оплаты</w:t>
            </w:r>
          </w:p>
        </w:tc>
        <w:tc>
          <w:tcPr>
            <w:tcW w:w="4962" w:type="dxa"/>
            <w:vAlign w:val="center"/>
          </w:tcPr>
          <w:p w:rsidR="00337DA2" w:rsidRPr="00FC009D" w:rsidRDefault="00337DA2" w:rsidP="00337DA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37DA2" w:rsidRPr="00FC009D" w:rsidRDefault="00337DA2" w:rsidP="00337DA2">
      <w:pPr>
        <w:pStyle w:val="affe"/>
        <w:spacing w:before="0" w:after="0" w:line="240" w:lineRule="auto"/>
        <w:ind w:firstLine="709"/>
        <w:rPr>
          <w:rFonts w:ascii="Times New Roman" w:hAnsi="Times New Roman" w:cs="Times New Roman"/>
          <w:sz w:val="28"/>
          <w:szCs w:val="28"/>
        </w:rPr>
      </w:pPr>
    </w:p>
    <w:p w:rsidR="00337DA2" w:rsidRDefault="00337DA2" w:rsidP="00337DA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1F652A">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w:t>
      </w:r>
      <w:r w:rsidRPr="00957B7B">
        <w:rPr>
          <w:rFonts w:ascii="Times New Roman" w:hAnsi="Times New Roman" w:cs="Times New Roman"/>
          <w:b/>
          <w:i/>
          <w:szCs w:val="28"/>
        </w:rPr>
        <w:t>)</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37DA2" w:rsidRDefault="00337DA2" w:rsidP="00337DA2">
      <w:pPr>
        <w:pStyle w:val="af4"/>
        <w:spacing w:before="0" w:beforeAutospacing="0" w:after="0" w:afterAutospacing="0"/>
        <w:ind w:firstLine="709"/>
        <w:jc w:val="both"/>
        <w:rPr>
          <w:b/>
          <w:i/>
          <w:szCs w:val="28"/>
        </w:rPr>
      </w:pPr>
    </w:p>
    <w:p w:rsidR="00337DA2" w:rsidRDefault="00337DA2" w:rsidP="00337DA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37DA2" w:rsidRPr="00100970" w:rsidRDefault="00337DA2" w:rsidP="00337DA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37DA2" w:rsidRPr="00FC009D" w:rsidRDefault="00337DA2" w:rsidP="00337DA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A3D82" w:rsidRPr="00CA3D82" w:rsidRDefault="00337DA2" w:rsidP="00CA3D82">
      <w:pPr>
        <w:pStyle w:val="af4"/>
        <w:numPr>
          <w:ilvl w:val="0"/>
          <w:numId w:val="4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w:t>
      </w:r>
      <w:r w:rsidR="001F652A">
        <w:rPr>
          <w:sz w:val="28"/>
          <w:szCs w:val="28"/>
        </w:rPr>
        <w:t xml:space="preserve"> суда, административного органа</w:t>
      </w:r>
      <w:r w:rsidR="00CA3D82">
        <w:rPr>
          <w:sz w:val="28"/>
          <w:szCs w:val="28"/>
        </w:rPr>
        <w:t>.</w:t>
      </w:r>
    </w:p>
    <w:p w:rsidR="00337DA2" w:rsidRPr="00C35EF7" w:rsidRDefault="00CA3D82" w:rsidP="00337DA2">
      <w:pPr>
        <w:pStyle w:val="af4"/>
        <w:spacing w:before="0" w:beforeAutospacing="0" w:after="0" w:afterAutospacing="0"/>
        <w:ind w:firstLine="709"/>
        <w:jc w:val="both"/>
        <w:rPr>
          <w:sz w:val="28"/>
          <w:szCs w:val="28"/>
        </w:rPr>
      </w:pPr>
      <w:r w:rsidRPr="00FC009D">
        <w:rPr>
          <w:b/>
          <w:i/>
        </w:rPr>
        <w:t xml:space="preserve"> </w:t>
      </w:r>
      <w:r w:rsidR="00337DA2" w:rsidRPr="00FC009D">
        <w:rPr>
          <w:b/>
          <w:i/>
        </w:rPr>
        <w:t>[</w:t>
      </w:r>
      <w:r w:rsidR="00337DA2">
        <w:rPr>
          <w:b/>
          <w:i/>
        </w:rPr>
        <w:t>в случае</w:t>
      </w:r>
      <w:r w:rsidR="00337DA2" w:rsidRPr="00A84342">
        <w:rPr>
          <w:b/>
          <w:i/>
        </w:rPr>
        <w:t xml:space="preserve"> </w:t>
      </w:r>
      <w:r w:rsidR="00337DA2">
        <w:rPr>
          <w:b/>
          <w:i/>
        </w:rPr>
        <w:t>применения упрощенной системы налогообложения</w:t>
      </w:r>
      <w:r w:rsidR="00337DA2" w:rsidRPr="00A84342">
        <w:rPr>
          <w:b/>
          <w:i/>
        </w:rPr>
        <w:t>]</w:t>
      </w:r>
      <w:r w:rsidR="00337DA2">
        <w:rPr>
          <w:bCs/>
          <w:sz w:val="28"/>
          <w:szCs w:val="28"/>
        </w:rPr>
        <w:t xml:space="preserve"> </w:t>
      </w:r>
      <w:r w:rsidR="00337DA2" w:rsidRPr="00C35EF7">
        <w:rPr>
          <w:sz w:val="28"/>
          <w:szCs w:val="28"/>
        </w:rPr>
        <w:t xml:space="preserve">Также сообщаем о применении </w:t>
      </w:r>
      <w:r w:rsidR="00337DA2">
        <w:rPr>
          <w:sz w:val="28"/>
          <w:szCs w:val="28"/>
        </w:rPr>
        <w:t xml:space="preserve">нами </w:t>
      </w:r>
      <w:r w:rsidR="00337DA2" w:rsidRPr="00C35EF7">
        <w:rPr>
          <w:sz w:val="28"/>
          <w:szCs w:val="28"/>
        </w:rPr>
        <w:t>упрощенной системы налогообложения.</w:t>
      </w:r>
    </w:p>
    <w:p w:rsidR="00337DA2" w:rsidRDefault="00337DA2" w:rsidP="00337DA2">
      <w:pPr>
        <w:pStyle w:val="af4"/>
        <w:spacing w:before="0" w:beforeAutospacing="0" w:after="0" w:afterAutospacing="0"/>
        <w:ind w:firstLine="709"/>
        <w:jc w:val="both"/>
        <w:rPr>
          <w:b/>
          <w:i/>
          <w:szCs w:val="28"/>
        </w:rPr>
      </w:pPr>
    </w:p>
    <w:p w:rsidR="00337DA2" w:rsidRPr="00FC009D" w:rsidRDefault="00337DA2" w:rsidP="00337DA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7DA2" w:rsidRDefault="00337DA2" w:rsidP="00337DA2">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7DA2" w:rsidRPr="00FC009D" w:rsidRDefault="00337DA2" w:rsidP="00337DA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37DA2" w:rsidRPr="00FC009D" w:rsidRDefault="00337DA2" w:rsidP="00773C44">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37DA2" w:rsidRDefault="00337DA2" w:rsidP="00773C44">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sidR="001F652A">
        <w:rPr>
          <w:sz w:val="28"/>
          <w:szCs w:val="28"/>
        </w:rPr>
        <w:t>.</w:t>
      </w:r>
    </w:p>
    <w:p w:rsidR="00365072" w:rsidRPr="00DF05AF" w:rsidRDefault="00365072" w:rsidP="00365072">
      <w:pPr>
        <w:pStyle w:val="af4"/>
        <w:numPr>
          <w:ilvl w:val="0"/>
          <w:numId w:val="44"/>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65072" w:rsidRDefault="00365072" w:rsidP="00365072">
      <w:pPr>
        <w:pStyle w:val="af4"/>
        <w:numPr>
          <w:ilvl w:val="0"/>
          <w:numId w:val="4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65072" w:rsidRPr="00914AB9" w:rsidRDefault="00365072" w:rsidP="00365072">
      <w:pPr>
        <w:pStyle w:val="af4"/>
        <w:numPr>
          <w:ilvl w:val="0"/>
          <w:numId w:val="4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65072" w:rsidRDefault="00365072" w:rsidP="00365072">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37DA2" w:rsidRDefault="00337DA2" w:rsidP="00337DA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37DA2" w:rsidRDefault="00337DA2" w:rsidP="00337DA2">
      <w:pPr>
        <w:pStyle w:val="af4"/>
        <w:tabs>
          <w:tab w:val="left" w:pos="1134"/>
        </w:tabs>
        <w:spacing w:before="0" w:beforeAutospacing="0" w:after="0" w:afterAutospacing="0"/>
        <w:ind w:left="709"/>
        <w:jc w:val="both"/>
        <w:rPr>
          <w:b/>
          <w:i/>
          <w:szCs w:val="28"/>
        </w:rPr>
      </w:pPr>
      <w:r>
        <w:rPr>
          <w:b/>
          <w:i/>
          <w:szCs w:val="28"/>
        </w:rPr>
        <w:t>либо,</w:t>
      </w:r>
    </w:p>
    <w:p w:rsidR="00337DA2" w:rsidRPr="00881537" w:rsidRDefault="00337DA2" w:rsidP="00337DA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37DA2" w:rsidRDefault="00337DA2" w:rsidP="00337DA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37DA2" w:rsidRDefault="00337DA2" w:rsidP="00337DA2">
      <w:pPr>
        <w:pStyle w:val="af4"/>
        <w:tabs>
          <w:tab w:val="left" w:pos="1134"/>
        </w:tabs>
        <w:spacing w:before="0" w:beforeAutospacing="0" w:after="0" w:afterAutospacing="0"/>
        <w:ind w:left="709"/>
        <w:jc w:val="both"/>
        <w:rPr>
          <w:b/>
          <w:i/>
          <w:szCs w:val="28"/>
        </w:rPr>
      </w:pPr>
      <w:r>
        <w:rPr>
          <w:b/>
          <w:i/>
          <w:szCs w:val="28"/>
        </w:rPr>
        <w:t>либо,</w:t>
      </w:r>
    </w:p>
    <w:p w:rsidR="00337DA2" w:rsidRPr="001205C1" w:rsidRDefault="00337DA2" w:rsidP="00337DA2">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37DA2" w:rsidRPr="00FC009D" w:rsidRDefault="00337DA2" w:rsidP="00337DA2">
      <w:pPr>
        <w:pStyle w:val="af4"/>
        <w:spacing w:before="0" w:beforeAutospacing="0" w:after="0" w:afterAutospacing="0"/>
        <w:ind w:left="709"/>
        <w:jc w:val="both"/>
        <w:rPr>
          <w:sz w:val="28"/>
          <w:szCs w:val="28"/>
        </w:rPr>
      </w:pPr>
    </w:p>
    <w:p w:rsidR="00337DA2" w:rsidRDefault="00337DA2" w:rsidP="00337DA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37DA2" w:rsidRPr="002C5C15" w:rsidRDefault="00337DA2" w:rsidP="00773C44">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37DA2" w:rsidRPr="002C5C15" w:rsidRDefault="00337DA2" w:rsidP="00773C44">
      <w:pPr>
        <w:pStyle w:val="af4"/>
        <w:numPr>
          <w:ilvl w:val="0"/>
          <w:numId w:val="4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37DA2" w:rsidRPr="00FC009D" w:rsidRDefault="00337DA2" w:rsidP="00773C44">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37DA2" w:rsidRPr="00FC009D" w:rsidRDefault="00337DA2" w:rsidP="00337DA2">
      <w:pPr>
        <w:pStyle w:val="af4"/>
        <w:spacing w:before="0" w:beforeAutospacing="0" w:after="0" w:afterAutospacing="0"/>
        <w:ind w:firstLine="709"/>
        <w:jc w:val="both"/>
        <w:rPr>
          <w:sz w:val="28"/>
          <w:szCs w:val="28"/>
        </w:rPr>
      </w:pPr>
    </w:p>
    <w:p w:rsidR="00337DA2" w:rsidRPr="00FC009D" w:rsidRDefault="00337DA2" w:rsidP="00337DA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37DA2" w:rsidRPr="00FC009D" w:rsidRDefault="00337DA2" w:rsidP="00337DA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37DA2" w:rsidRPr="00FC009D" w:rsidTr="00337DA2">
        <w:trPr>
          <w:tblHeader/>
        </w:trPr>
        <w:tc>
          <w:tcPr>
            <w:tcW w:w="1091" w:type="dxa"/>
            <w:vAlign w:val="center"/>
          </w:tcPr>
          <w:p w:rsidR="00337DA2" w:rsidRPr="00FC009D" w:rsidRDefault="00337DA2" w:rsidP="00337DA2">
            <w:pPr>
              <w:pStyle w:val="afff2"/>
              <w:jc w:val="center"/>
              <w:rPr>
                <w:rFonts w:ascii="Times New Roman" w:hAnsi="Times New Roman" w:cs="Times New Roman"/>
                <w:szCs w:val="24"/>
              </w:rPr>
            </w:pPr>
            <w:r w:rsidRPr="00FC009D">
              <w:rPr>
                <w:rFonts w:ascii="Times New Roman" w:hAnsi="Times New Roman" w:cs="Times New Roman"/>
                <w:szCs w:val="24"/>
              </w:rPr>
              <w:t>№</w:t>
            </w:r>
          </w:p>
          <w:p w:rsidR="00337DA2" w:rsidRPr="00FC009D" w:rsidRDefault="00337DA2" w:rsidP="00337DA2">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337DA2" w:rsidRPr="00FC009D" w:rsidRDefault="00337DA2" w:rsidP="00337DA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37DA2" w:rsidRPr="00FC009D" w:rsidRDefault="00337DA2" w:rsidP="00337DA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37DA2" w:rsidRPr="00FC009D" w:rsidTr="00337DA2">
        <w:tc>
          <w:tcPr>
            <w:tcW w:w="1091" w:type="dxa"/>
            <w:vAlign w:val="center"/>
          </w:tcPr>
          <w:p w:rsidR="00337DA2" w:rsidRPr="00FC009D" w:rsidRDefault="00337DA2" w:rsidP="00773C44">
            <w:pPr>
              <w:numPr>
                <w:ilvl w:val="0"/>
                <w:numId w:val="43"/>
              </w:numPr>
              <w:tabs>
                <w:tab w:val="left" w:pos="284"/>
              </w:tabs>
              <w:spacing w:before="40" w:after="40"/>
              <w:ind w:left="0" w:firstLine="0"/>
              <w:jc w:val="center"/>
              <w:rPr>
                <w:i/>
              </w:rPr>
            </w:pPr>
          </w:p>
        </w:tc>
        <w:tc>
          <w:tcPr>
            <w:tcW w:w="7414" w:type="dxa"/>
          </w:tcPr>
          <w:p w:rsidR="00337DA2" w:rsidRPr="00FC009D" w:rsidRDefault="00365072" w:rsidP="00337DA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37DA2" w:rsidRPr="00FC009D" w:rsidRDefault="00337DA2" w:rsidP="00337DA2">
            <w:pPr>
              <w:pStyle w:val="afff2"/>
              <w:rPr>
                <w:rFonts w:ascii="Times New Roman" w:hAnsi="Times New Roman" w:cs="Times New Roman"/>
                <w:i/>
                <w:szCs w:val="24"/>
              </w:rPr>
            </w:pPr>
          </w:p>
        </w:tc>
      </w:tr>
      <w:tr w:rsidR="00337DA2" w:rsidRPr="00FC009D" w:rsidTr="00337DA2">
        <w:tc>
          <w:tcPr>
            <w:tcW w:w="1091" w:type="dxa"/>
            <w:vAlign w:val="center"/>
          </w:tcPr>
          <w:p w:rsidR="00337DA2" w:rsidRPr="0083031A" w:rsidRDefault="00337DA2" w:rsidP="00773C44">
            <w:pPr>
              <w:numPr>
                <w:ilvl w:val="0"/>
                <w:numId w:val="43"/>
              </w:numPr>
              <w:tabs>
                <w:tab w:val="left" w:pos="284"/>
              </w:tabs>
              <w:spacing w:before="40" w:after="40"/>
              <w:ind w:left="0" w:firstLine="0"/>
              <w:jc w:val="center"/>
            </w:pPr>
          </w:p>
        </w:tc>
        <w:tc>
          <w:tcPr>
            <w:tcW w:w="7414" w:type="dxa"/>
          </w:tcPr>
          <w:p w:rsidR="00337DA2" w:rsidRPr="0083031A" w:rsidRDefault="00337DA2" w:rsidP="00337DA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37DA2" w:rsidRPr="00FC009D" w:rsidRDefault="00337DA2" w:rsidP="00337DA2">
            <w:pPr>
              <w:pStyle w:val="afff2"/>
              <w:rPr>
                <w:rFonts w:ascii="Times New Roman" w:hAnsi="Times New Roman" w:cs="Times New Roman"/>
                <w:szCs w:val="24"/>
              </w:rPr>
            </w:pPr>
          </w:p>
        </w:tc>
      </w:tr>
      <w:tr w:rsidR="00337DA2" w:rsidRPr="00FC009D" w:rsidTr="00337DA2">
        <w:tc>
          <w:tcPr>
            <w:tcW w:w="1091" w:type="dxa"/>
            <w:vAlign w:val="center"/>
          </w:tcPr>
          <w:p w:rsidR="00337DA2" w:rsidRPr="0083031A" w:rsidRDefault="00337DA2" w:rsidP="00773C44">
            <w:pPr>
              <w:numPr>
                <w:ilvl w:val="0"/>
                <w:numId w:val="43"/>
              </w:numPr>
              <w:tabs>
                <w:tab w:val="left" w:pos="284"/>
              </w:tabs>
              <w:spacing w:before="40" w:after="40"/>
              <w:ind w:left="0" w:firstLine="0"/>
              <w:jc w:val="center"/>
            </w:pPr>
          </w:p>
        </w:tc>
        <w:tc>
          <w:tcPr>
            <w:tcW w:w="7414" w:type="dxa"/>
          </w:tcPr>
          <w:p w:rsidR="00337DA2" w:rsidRPr="0083031A" w:rsidRDefault="00337DA2" w:rsidP="00337DA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37DA2" w:rsidRPr="00FC009D" w:rsidRDefault="00337DA2" w:rsidP="00337DA2">
            <w:pPr>
              <w:pStyle w:val="afff2"/>
              <w:rPr>
                <w:rFonts w:ascii="Times New Roman" w:hAnsi="Times New Roman" w:cs="Times New Roman"/>
                <w:szCs w:val="24"/>
              </w:rPr>
            </w:pPr>
          </w:p>
        </w:tc>
      </w:tr>
      <w:tr w:rsidR="00337DA2" w:rsidRPr="00FC009D" w:rsidTr="00337DA2">
        <w:tc>
          <w:tcPr>
            <w:tcW w:w="1091" w:type="dxa"/>
            <w:vAlign w:val="center"/>
          </w:tcPr>
          <w:p w:rsidR="00337DA2" w:rsidRPr="0083031A" w:rsidRDefault="00337DA2" w:rsidP="00337DA2">
            <w:pPr>
              <w:tabs>
                <w:tab w:val="left" w:pos="284"/>
              </w:tabs>
              <w:spacing w:before="40" w:after="40"/>
              <w:jc w:val="center"/>
            </w:pPr>
            <w:r w:rsidRPr="0083031A">
              <w:t>…</w:t>
            </w:r>
          </w:p>
        </w:tc>
        <w:tc>
          <w:tcPr>
            <w:tcW w:w="7414" w:type="dxa"/>
          </w:tcPr>
          <w:p w:rsidR="00337DA2" w:rsidRPr="0083031A" w:rsidRDefault="00337DA2" w:rsidP="00337DA2">
            <w:pPr>
              <w:pStyle w:val="afff2"/>
              <w:spacing w:before="40" w:after="40"/>
              <w:rPr>
                <w:rFonts w:ascii="Times New Roman" w:hAnsi="Times New Roman" w:cs="Times New Roman"/>
                <w:szCs w:val="24"/>
              </w:rPr>
            </w:pPr>
          </w:p>
        </w:tc>
        <w:tc>
          <w:tcPr>
            <w:tcW w:w="1482" w:type="dxa"/>
          </w:tcPr>
          <w:p w:rsidR="00337DA2" w:rsidRPr="00FC009D" w:rsidRDefault="00337DA2" w:rsidP="00337DA2">
            <w:pPr>
              <w:pStyle w:val="afff2"/>
              <w:rPr>
                <w:rFonts w:ascii="Times New Roman" w:hAnsi="Times New Roman" w:cs="Times New Roman"/>
                <w:szCs w:val="24"/>
              </w:rPr>
            </w:pPr>
          </w:p>
        </w:tc>
      </w:tr>
      <w:tr w:rsidR="00337DA2" w:rsidRPr="00FC009D" w:rsidTr="00337DA2">
        <w:tc>
          <w:tcPr>
            <w:tcW w:w="1091" w:type="dxa"/>
            <w:vAlign w:val="center"/>
          </w:tcPr>
          <w:p w:rsidR="00337DA2" w:rsidRPr="0083031A" w:rsidRDefault="00337DA2" w:rsidP="00337DA2">
            <w:pPr>
              <w:tabs>
                <w:tab w:val="left" w:pos="284"/>
              </w:tabs>
              <w:spacing w:before="40" w:after="40"/>
              <w:jc w:val="center"/>
            </w:pPr>
            <w:r w:rsidRPr="0083031A">
              <w:t>…</w:t>
            </w:r>
          </w:p>
        </w:tc>
        <w:tc>
          <w:tcPr>
            <w:tcW w:w="7414" w:type="dxa"/>
          </w:tcPr>
          <w:p w:rsidR="00337DA2" w:rsidRPr="0083031A" w:rsidRDefault="00337DA2" w:rsidP="00337DA2">
            <w:pPr>
              <w:pStyle w:val="afff2"/>
              <w:spacing w:before="40" w:after="40"/>
              <w:rPr>
                <w:rFonts w:ascii="Times New Roman" w:hAnsi="Times New Roman" w:cs="Times New Roman"/>
                <w:szCs w:val="24"/>
              </w:rPr>
            </w:pPr>
          </w:p>
        </w:tc>
        <w:tc>
          <w:tcPr>
            <w:tcW w:w="1482" w:type="dxa"/>
          </w:tcPr>
          <w:p w:rsidR="00337DA2" w:rsidRPr="00FC009D" w:rsidRDefault="00337DA2" w:rsidP="00337DA2">
            <w:pPr>
              <w:pStyle w:val="afff2"/>
              <w:rPr>
                <w:rFonts w:ascii="Times New Roman" w:hAnsi="Times New Roman" w:cs="Times New Roman"/>
                <w:szCs w:val="24"/>
              </w:rPr>
            </w:pPr>
          </w:p>
        </w:tc>
      </w:tr>
      <w:tr w:rsidR="00337DA2" w:rsidRPr="00FC009D" w:rsidTr="00337DA2">
        <w:tc>
          <w:tcPr>
            <w:tcW w:w="1091" w:type="dxa"/>
            <w:vAlign w:val="center"/>
          </w:tcPr>
          <w:p w:rsidR="00337DA2" w:rsidRPr="0083031A" w:rsidRDefault="00337DA2" w:rsidP="00337DA2">
            <w:pPr>
              <w:tabs>
                <w:tab w:val="left" w:pos="284"/>
              </w:tabs>
              <w:spacing w:before="40" w:after="40"/>
              <w:jc w:val="center"/>
            </w:pPr>
          </w:p>
        </w:tc>
        <w:tc>
          <w:tcPr>
            <w:tcW w:w="7414" w:type="dxa"/>
          </w:tcPr>
          <w:p w:rsidR="00337DA2" w:rsidRPr="0083031A" w:rsidRDefault="00337DA2" w:rsidP="00337DA2">
            <w:pPr>
              <w:pStyle w:val="afff2"/>
              <w:spacing w:before="40" w:after="40"/>
              <w:rPr>
                <w:rFonts w:ascii="Times New Roman" w:hAnsi="Times New Roman" w:cs="Times New Roman"/>
                <w:szCs w:val="24"/>
              </w:rPr>
            </w:pPr>
          </w:p>
        </w:tc>
        <w:tc>
          <w:tcPr>
            <w:tcW w:w="1482" w:type="dxa"/>
          </w:tcPr>
          <w:p w:rsidR="00337DA2" w:rsidRPr="00FC009D" w:rsidRDefault="00337DA2" w:rsidP="00337DA2">
            <w:pPr>
              <w:pStyle w:val="afff2"/>
              <w:rPr>
                <w:rFonts w:ascii="Times New Roman" w:hAnsi="Times New Roman" w:cs="Times New Roman"/>
                <w:szCs w:val="24"/>
              </w:rPr>
            </w:pPr>
          </w:p>
        </w:tc>
      </w:tr>
      <w:tr w:rsidR="00337DA2" w:rsidRPr="00FC009D" w:rsidTr="00337DA2">
        <w:tc>
          <w:tcPr>
            <w:tcW w:w="1091" w:type="dxa"/>
            <w:vAlign w:val="center"/>
          </w:tcPr>
          <w:p w:rsidR="00337DA2" w:rsidRPr="0083031A" w:rsidRDefault="00337DA2" w:rsidP="00337DA2">
            <w:pPr>
              <w:tabs>
                <w:tab w:val="left" w:pos="284"/>
              </w:tabs>
              <w:spacing w:before="40" w:after="40"/>
              <w:jc w:val="center"/>
            </w:pPr>
            <w:r w:rsidRPr="0083031A">
              <w:t>…</w:t>
            </w:r>
          </w:p>
        </w:tc>
        <w:tc>
          <w:tcPr>
            <w:tcW w:w="7414" w:type="dxa"/>
          </w:tcPr>
          <w:p w:rsidR="00337DA2" w:rsidRPr="0083031A" w:rsidRDefault="00337DA2" w:rsidP="00337DA2">
            <w:pPr>
              <w:pStyle w:val="afff2"/>
              <w:spacing w:before="40" w:after="40"/>
              <w:rPr>
                <w:rFonts w:ascii="Times New Roman" w:hAnsi="Times New Roman" w:cs="Times New Roman"/>
                <w:szCs w:val="24"/>
              </w:rPr>
            </w:pPr>
          </w:p>
        </w:tc>
        <w:tc>
          <w:tcPr>
            <w:tcW w:w="1482" w:type="dxa"/>
          </w:tcPr>
          <w:p w:rsidR="00337DA2" w:rsidRPr="0083031A" w:rsidRDefault="00337DA2" w:rsidP="00337DA2">
            <w:pPr>
              <w:pStyle w:val="afff2"/>
              <w:spacing w:before="40" w:after="40"/>
              <w:rPr>
                <w:rFonts w:ascii="Times New Roman" w:hAnsi="Times New Roman" w:cs="Times New Roman"/>
                <w:szCs w:val="24"/>
              </w:rPr>
            </w:pPr>
          </w:p>
        </w:tc>
      </w:tr>
    </w:tbl>
    <w:p w:rsidR="00337DA2" w:rsidRPr="00FC009D" w:rsidRDefault="00337DA2" w:rsidP="00337DA2">
      <w:pPr>
        <w:pStyle w:val="afff1"/>
        <w:tabs>
          <w:tab w:val="clear" w:pos="1134"/>
        </w:tabs>
        <w:autoSpaceDE w:val="0"/>
        <w:autoSpaceDN w:val="0"/>
        <w:spacing w:line="240" w:lineRule="auto"/>
        <w:ind w:firstLine="0"/>
        <w:rPr>
          <w:sz w:val="28"/>
          <w:szCs w:val="28"/>
        </w:rPr>
      </w:pPr>
    </w:p>
    <w:p w:rsidR="00337DA2" w:rsidRPr="00FC009D" w:rsidRDefault="00337DA2" w:rsidP="00337DA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37DA2" w:rsidRPr="00FC009D" w:rsidRDefault="00337DA2" w:rsidP="00337DA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37DA2" w:rsidRPr="00FC009D" w:rsidRDefault="00337DA2" w:rsidP="00337DA2">
      <w:pPr>
        <w:pStyle w:val="Times12"/>
        <w:ind w:firstLine="709"/>
        <w:rPr>
          <w:bCs w:val="0"/>
          <w:sz w:val="28"/>
        </w:rPr>
      </w:pPr>
      <w:r w:rsidRPr="00FC009D">
        <w:rPr>
          <w:bCs w:val="0"/>
          <w:sz w:val="28"/>
        </w:rPr>
        <w:t>М.П.</w:t>
      </w:r>
    </w:p>
    <w:p w:rsidR="00337DA2" w:rsidRPr="00FC009D" w:rsidRDefault="00337DA2" w:rsidP="00337DA2">
      <w:pPr>
        <w:pStyle w:val="affe"/>
        <w:spacing w:before="0" w:after="0" w:line="240" w:lineRule="auto"/>
        <w:rPr>
          <w:rFonts w:ascii="Times New Roman" w:hAnsi="Times New Roman" w:cs="Times New Roman"/>
          <w:b/>
          <w:bCs/>
          <w:sz w:val="22"/>
          <w:szCs w:val="23"/>
        </w:rPr>
      </w:pPr>
    </w:p>
    <w:p w:rsidR="00337DA2" w:rsidRPr="00FC009D" w:rsidRDefault="00337DA2" w:rsidP="00337DA2">
      <w:pPr>
        <w:pStyle w:val="Times12"/>
        <w:tabs>
          <w:tab w:val="left" w:pos="709"/>
        </w:tabs>
        <w:ind w:firstLine="709"/>
        <w:rPr>
          <w:bCs w:val="0"/>
          <w:szCs w:val="24"/>
        </w:rPr>
      </w:pPr>
      <w:r w:rsidRPr="00FC009D">
        <w:rPr>
          <w:bCs w:val="0"/>
          <w:szCs w:val="24"/>
        </w:rPr>
        <w:t>ИНСТРУКЦИИ ПО ЗАПОЛНЕНИЮ</w:t>
      </w:r>
    </w:p>
    <w:p w:rsidR="00337DA2" w:rsidRPr="00FC009D" w:rsidRDefault="00337DA2" w:rsidP="00773C44">
      <w:pPr>
        <w:pStyle w:val="Times12"/>
        <w:numPr>
          <w:ilvl w:val="0"/>
          <w:numId w:val="4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37DA2" w:rsidRPr="00FC009D" w:rsidRDefault="00337DA2" w:rsidP="00773C44">
      <w:pPr>
        <w:pStyle w:val="Times12"/>
        <w:numPr>
          <w:ilvl w:val="0"/>
          <w:numId w:val="4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37DA2" w:rsidRPr="00FC009D" w:rsidRDefault="00337DA2" w:rsidP="00773C44">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37DA2" w:rsidRPr="00FC009D" w:rsidRDefault="00337DA2" w:rsidP="00773C44">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37DA2" w:rsidRPr="00FC009D" w:rsidRDefault="00337DA2" w:rsidP="00773C44">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37DA2" w:rsidRPr="009449E0" w:rsidRDefault="00337DA2" w:rsidP="00773C44">
      <w:pPr>
        <w:pStyle w:val="Times12"/>
        <w:numPr>
          <w:ilvl w:val="0"/>
          <w:numId w:val="4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37DA2" w:rsidRDefault="00337DA2" w:rsidP="00773C44">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37DA2" w:rsidRPr="00100970" w:rsidRDefault="00337DA2" w:rsidP="00773C44">
      <w:pPr>
        <w:pStyle w:val="Times12"/>
        <w:numPr>
          <w:ilvl w:val="0"/>
          <w:numId w:val="41"/>
        </w:numPr>
        <w:tabs>
          <w:tab w:val="clear" w:pos="960"/>
          <w:tab w:val="left" w:pos="1134"/>
        </w:tabs>
        <w:ind w:left="0" w:firstLine="709"/>
        <w:rPr>
          <w:szCs w:val="24"/>
        </w:rPr>
      </w:pPr>
      <w:bookmarkStart w:id="16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8"/>
    </w:p>
    <w:p w:rsidR="00337DA2" w:rsidRPr="00100970" w:rsidRDefault="00337DA2" w:rsidP="00773C44">
      <w:pPr>
        <w:pStyle w:val="Times12"/>
        <w:numPr>
          <w:ilvl w:val="0"/>
          <w:numId w:val="41"/>
        </w:numPr>
        <w:tabs>
          <w:tab w:val="clear" w:pos="960"/>
          <w:tab w:val="left" w:pos="1134"/>
        </w:tabs>
        <w:ind w:left="0" w:firstLine="709"/>
        <w:rPr>
          <w:szCs w:val="24"/>
        </w:rPr>
      </w:pPr>
      <w:bookmarkStart w:id="16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9"/>
    </w:p>
    <w:p w:rsidR="00337DA2" w:rsidRPr="00100970" w:rsidRDefault="00337DA2" w:rsidP="00773C44">
      <w:pPr>
        <w:pStyle w:val="Times12"/>
        <w:numPr>
          <w:ilvl w:val="0"/>
          <w:numId w:val="41"/>
        </w:numPr>
        <w:tabs>
          <w:tab w:val="clear" w:pos="960"/>
          <w:tab w:val="left" w:pos="1134"/>
        </w:tabs>
        <w:ind w:left="0" w:firstLine="709"/>
        <w:rPr>
          <w:szCs w:val="24"/>
        </w:rPr>
      </w:pPr>
      <w:r w:rsidRPr="00100970">
        <w:rPr>
          <w:szCs w:val="24"/>
        </w:rPr>
        <w:t>Рекомендации пунктов </w:t>
      </w:r>
      <w:r w:rsidR="003F52B7">
        <w:rPr>
          <w:szCs w:val="24"/>
        </w:rPr>
        <w:fldChar w:fldCharType="begin"/>
      </w:r>
      <w:r>
        <w:rPr>
          <w:szCs w:val="24"/>
        </w:rPr>
        <w:instrText xml:space="preserve"> REF _Ref317252426 \r \h </w:instrText>
      </w:r>
      <w:r w:rsidR="003F52B7">
        <w:rPr>
          <w:szCs w:val="24"/>
        </w:rPr>
      </w:r>
      <w:r w:rsidR="003F52B7">
        <w:rPr>
          <w:szCs w:val="24"/>
        </w:rPr>
        <w:fldChar w:fldCharType="separate"/>
      </w:r>
      <w:r w:rsidR="001E064D">
        <w:rPr>
          <w:szCs w:val="24"/>
        </w:rPr>
        <w:t>8</w:t>
      </w:r>
      <w:r w:rsidR="003F52B7">
        <w:rPr>
          <w:szCs w:val="24"/>
        </w:rPr>
        <w:fldChar w:fldCharType="end"/>
      </w:r>
      <w:r>
        <w:rPr>
          <w:szCs w:val="24"/>
        </w:rPr>
        <w:t xml:space="preserve"> и </w:t>
      </w:r>
      <w:r w:rsidR="003F52B7">
        <w:rPr>
          <w:szCs w:val="24"/>
        </w:rPr>
        <w:fldChar w:fldCharType="begin"/>
      </w:r>
      <w:r>
        <w:rPr>
          <w:szCs w:val="24"/>
        </w:rPr>
        <w:instrText xml:space="preserve"> REF _Ref317252433 \r \h </w:instrText>
      </w:r>
      <w:r w:rsidR="003F52B7">
        <w:rPr>
          <w:szCs w:val="24"/>
        </w:rPr>
      </w:r>
      <w:r w:rsidR="003F52B7">
        <w:rPr>
          <w:szCs w:val="24"/>
        </w:rPr>
        <w:fldChar w:fldCharType="separate"/>
      </w:r>
      <w:r w:rsidR="001E064D">
        <w:rPr>
          <w:szCs w:val="24"/>
        </w:rPr>
        <w:t>9</w:t>
      </w:r>
      <w:r w:rsidR="003F52B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37DA2" w:rsidRDefault="00337DA2" w:rsidP="00773C44">
      <w:pPr>
        <w:pStyle w:val="Times12"/>
        <w:numPr>
          <w:ilvl w:val="0"/>
          <w:numId w:val="41"/>
        </w:numPr>
        <w:tabs>
          <w:tab w:val="clear" w:pos="960"/>
          <w:tab w:val="left" w:pos="1134"/>
        </w:tabs>
        <w:ind w:left="0" w:firstLine="709"/>
      </w:pPr>
      <w:bookmarkStart w:id="17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70"/>
    </w:p>
    <w:p w:rsidR="00337DA2" w:rsidRPr="00A356CF" w:rsidRDefault="00337DA2" w:rsidP="00773C44">
      <w:pPr>
        <w:pStyle w:val="Times12"/>
        <w:numPr>
          <w:ilvl w:val="0"/>
          <w:numId w:val="4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Default="00144C23" w:rsidP="00144C23">
      <w:pPr>
        <w:pStyle w:val="Times12"/>
        <w:ind w:right="-29"/>
        <w:rPr>
          <w:b/>
          <w:i/>
          <w:szCs w:val="24"/>
        </w:rPr>
      </w:pPr>
    </w:p>
    <w:p w:rsidR="001E064D" w:rsidRDefault="001E064D" w:rsidP="001F652A">
      <w:pPr>
        <w:jc w:val="right"/>
        <w:rPr>
          <w:sz w:val="28"/>
          <w:szCs w:val="28"/>
        </w:rPr>
      </w:pPr>
    </w:p>
    <w:p w:rsidR="001E064D" w:rsidRDefault="001E064D" w:rsidP="001F652A">
      <w:pPr>
        <w:jc w:val="right"/>
        <w:rPr>
          <w:sz w:val="28"/>
          <w:szCs w:val="28"/>
        </w:rPr>
      </w:pPr>
    </w:p>
    <w:p w:rsidR="001E064D" w:rsidRDefault="001E064D" w:rsidP="001F652A">
      <w:pPr>
        <w:jc w:val="right"/>
        <w:rPr>
          <w:sz w:val="28"/>
          <w:szCs w:val="28"/>
        </w:rPr>
      </w:pPr>
    </w:p>
    <w:p w:rsidR="001E064D" w:rsidRDefault="001E064D" w:rsidP="001F652A">
      <w:pPr>
        <w:jc w:val="right"/>
        <w:rPr>
          <w:sz w:val="28"/>
          <w:szCs w:val="28"/>
        </w:rPr>
      </w:pPr>
    </w:p>
    <w:p w:rsidR="001F652A" w:rsidRPr="00FC009D" w:rsidRDefault="001F652A" w:rsidP="001F652A">
      <w:pPr>
        <w:jc w:val="right"/>
        <w:rPr>
          <w:sz w:val="28"/>
          <w:szCs w:val="28"/>
        </w:rPr>
      </w:pPr>
      <w:r w:rsidRPr="00FC009D">
        <w:rPr>
          <w:sz w:val="28"/>
          <w:szCs w:val="28"/>
        </w:rPr>
        <w:t xml:space="preserve">Форма </w:t>
      </w:r>
      <w:r>
        <w:rPr>
          <w:sz w:val="28"/>
          <w:szCs w:val="28"/>
        </w:rPr>
        <w:t>1.1</w:t>
      </w:r>
      <w:r w:rsidRPr="00FC009D">
        <w:rPr>
          <w:sz w:val="28"/>
          <w:szCs w:val="28"/>
        </w:rPr>
        <w:t>.</w:t>
      </w:r>
    </w:p>
    <w:p w:rsidR="001F652A" w:rsidRPr="0022001A" w:rsidRDefault="001F652A" w:rsidP="001F652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F652A" w:rsidRPr="0022001A" w:rsidRDefault="001F652A" w:rsidP="001F652A">
      <w:pPr>
        <w:pStyle w:val="Times12"/>
        <w:ind w:left="5387" w:firstLine="0"/>
        <w:jc w:val="left"/>
        <w:rPr>
          <w:iCs/>
          <w:szCs w:val="20"/>
        </w:rPr>
      </w:pPr>
      <w:r w:rsidRPr="0022001A">
        <w:rPr>
          <w:iCs/>
          <w:szCs w:val="20"/>
        </w:rPr>
        <w:t>от «___» __________ 20___ г. № ______</w:t>
      </w:r>
    </w:p>
    <w:p w:rsidR="001F652A" w:rsidRPr="00FC009D" w:rsidRDefault="001F652A" w:rsidP="001F652A">
      <w:pPr>
        <w:jc w:val="right"/>
        <w:rPr>
          <w:b/>
          <w:sz w:val="22"/>
          <w:szCs w:val="22"/>
        </w:rPr>
      </w:pPr>
    </w:p>
    <w:p w:rsidR="001F652A" w:rsidRDefault="00707D4E" w:rsidP="00707D4E">
      <w:pPr>
        <w:jc w:val="center"/>
        <w:rPr>
          <w:b/>
          <w:i/>
          <w:iCs/>
        </w:rPr>
      </w:pPr>
      <w:bookmarkStart w:id="171" w:name="_Анкета_Претендента_на"/>
      <w:bookmarkStart w:id="172" w:name="_Анкета_Участника_процедуры"/>
      <w:bookmarkStart w:id="173" w:name="_АНКЕТА_УЧАСТНИКА_КОНКУРСА"/>
      <w:bookmarkEnd w:id="171"/>
      <w:bookmarkEnd w:id="172"/>
      <w:bookmarkEnd w:id="173"/>
      <w:r>
        <w:rPr>
          <w:sz w:val="28"/>
          <w:szCs w:val="28"/>
        </w:rPr>
        <w:t>Открытый</w:t>
      </w:r>
      <w:r w:rsidRPr="00563D2F">
        <w:rPr>
          <w:sz w:val="28"/>
          <w:szCs w:val="28"/>
        </w:rPr>
        <w:t xml:space="preserve"> </w:t>
      </w:r>
      <w:r>
        <w:rPr>
          <w:sz w:val="28"/>
          <w:szCs w:val="28"/>
        </w:rPr>
        <w:t xml:space="preserve">одноэтапный </w:t>
      </w:r>
      <w:r w:rsidRPr="00563D2F">
        <w:rPr>
          <w:sz w:val="28"/>
          <w:szCs w:val="28"/>
        </w:rPr>
        <w:t xml:space="preserve">запрос </w:t>
      </w:r>
      <w:r>
        <w:rPr>
          <w:sz w:val="28"/>
          <w:szCs w:val="28"/>
        </w:rPr>
        <w:t>предложений</w:t>
      </w:r>
      <w:r w:rsidRPr="00563D2F">
        <w:rPr>
          <w:sz w:val="28"/>
          <w:szCs w:val="28"/>
        </w:rPr>
        <w:t xml:space="preserve"> в электронной форме</w:t>
      </w:r>
      <w:r>
        <w:rPr>
          <w:sz w:val="28"/>
          <w:szCs w:val="28"/>
        </w:rPr>
        <w:t xml:space="preserve"> без квалификационного отбора</w:t>
      </w:r>
      <w:r w:rsidRPr="00FC009D">
        <w:rPr>
          <w:sz w:val="28"/>
          <w:szCs w:val="28"/>
        </w:rPr>
        <w:t xml:space="preserve"> на право заключения договора</w:t>
      </w:r>
      <w:r>
        <w:rPr>
          <w:sz w:val="28"/>
          <w:szCs w:val="28"/>
        </w:rPr>
        <w:t xml:space="preserve"> </w:t>
      </w:r>
      <w:r w:rsidRPr="00FC009D">
        <w:rPr>
          <w:sz w:val="28"/>
          <w:szCs w:val="28"/>
        </w:rPr>
        <w:t>на</w:t>
      </w:r>
      <w:r>
        <w:rPr>
          <w:sz w:val="28"/>
          <w:szCs w:val="28"/>
        </w:rPr>
        <w:t xml:space="preserve"> </w:t>
      </w:r>
      <w:r w:rsidRPr="00572183">
        <w:rPr>
          <w:sz w:val="28"/>
          <w:szCs w:val="28"/>
        </w:rPr>
        <w:t>выполнение работ по ремонту здания</w:t>
      </w:r>
      <w:r>
        <w:rPr>
          <w:sz w:val="28"/>
          <w:szCs w:val="28"/>
        </w:rPr>
        <w:t xml:space="preserve"> изотопного комплекса базы ОАО «</w:t>
      </w:r>
      <w:r w:rsidRPr="00572183">
        <w:rPr>
          <w:sz w:val="28"/>
          <w:szCs w:val="28"/>
        </w:rPr>
        <w:t xml:space="preserve">В/О </w:t>
      </w:r>
      <w:r>
        <w:rPr>
          <w:sz w:val="28"/>
          <w:szCs w:val="28"/>
        </w:rPr>
        <w:t>«Изотоп»</w:t>
      </w:r>
    </w:p>
    <w:p w:rsidR="001F652A" w:rsidRPr="00FC009D" w:rsidRDefault="001F652A" w:rsidP="001F652A">
      <w:pPr>
        <w:jc w:val="right"/>
        <w:rPr>
          <w:b/>
          <w:i/>
          <w:iCs/>
        </w:rPr>
      </w:pPr>
    </w:p>
    <w:p w:rsidR="001F652A" w:rsidRPr="00936804" w:rsidDel="00EC0238" w:rsidRDefault="001F652A" w:rsidP="001F652A">
      <w:pPr>
        <w:pStyle w:val="20"/>
        <w:numPr>
          <w:ilvl w:val="0"/>
          <w:numId w:val="0"/>
        </w:numPr>
        <w:spacing w:before="0" w:after="0"/>
        <w:jc w:val="center"/>
        <w:rPr>
          <w:b w:val="0"/>
        </w:rPr>
      </w:pPr>
      <w:bookmarkStart w:id="174" w:name="_Toc402520353"/>
      <w:bookmarkStart w:id="175" w:name="_Toc412201948"/>
      <w:bookmarkStart w:id="176" w:name="_Toc42411770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74"/>
      <w:bookmarkEnd w:id="175"/>
      <w:bookmarkEnd w:id="176"/>
    </w:p>
    <w:p w:rsidR="001F652A" w:rsidRPr="00FC009D" w:rsidRDefault="001F652A" w:rsidP="001F652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F652A" w:rsidRDefault="001F652A" w:rsidP="001F652A">
      <w:pPr>
        <w:jc w:val="both"/>
        <w:rPr>
          <w:rFonts w:eastAsia="Calibri"/>
          <w:lang w:eastAsia="en-US"/>
        </w:rPr>
      </w:pPr>
    </w:p>
    <w:p w:rsidR="001F652A" w:rsidDel="00EC0238" w:rsidRDefault="001F652A" w:rsidP="001F652A">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F652A" w:rsidRPr="002B303E" w:rsidDel="00EC0238" w:rsidRDefault="001F652A" w:rsidP="001F652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F652A" w:rsidRPr="002B303E" w:rsidDel="00EC0238" w:rsidTr="001F652A">
        <w:trPr>
          <w:tblHeader/>
        </w:trPr>
        <w:tc>
          <w:tcPr>
            <w:tcW w:w="540" w:type="dxa"/>
            <w:shd w:val="clear" w:color="auto" w:fill="auto"/>
            <w:vAlign w:val="center"/>
          </w:tcPr>
          <w:p w:rsidR="001F652A" w:rsidRPr="005F6473" w:rsidDel="00EC0238" w:rsidRDefault="001F652A" w:rsidP="001F652A">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1F652A" w:rsidRPr="005F6473" w:rsidDel="00EC0238" w:rsidRDefault="001F652A" w:rsidP="001F652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F652A" w:rsidRPr="005F6473" w:rsidDel="00EC0238" w:rsidRDefault="001F652A" w:rsidP="001F652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F652A" w:rsidRPr="005F6473" w:rsidDel="00EC0238" w:rsidRDefault="001F652A" w:rsidP="001F652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F652A" w:rsidRPr="005F6473" w:rsidDel="00EC0238" w:rsidRDefault="001F652A" w:rsidP="001F652A">
            <w:pPr>
              <w:ind w:left="-108" w:right="-135"/>
              <w:jc w:val="center"/>
              <w:rPr>
                <w:rFonts w:eastAsia="Calibri"/>
                <w:lang w:eastAsia="en-US"/>
              </w:rPr>
            </w:pPr>
            <w:r w:rsidRPr="005F6473" w:rsidDel="00EC0238">
              <w:rPr>
                <w:rFonts w:eastAsia="Calibri"/>
                <w:lang w:eastAsia="en-US"/>
              </w:rPr>
              <w:t>Показатель</w:t>
            </w:r>
          </w:p>
        </w:tc>
      </w:tr>
      <w:tr w:rsidR="001F652A" w:rsidRPr="002B303E" w:rsidDel="00EC0238" w:rsidTr="001F652A">
        <w:trPr>
          <w:tblHeader/>
        </w:trPr>
        <w:tc>
          <w:tcPr>
            <w:tcW w:w="540" w:type="dxa"/>
            <w:shd w:val="clear" w:color="auto" w:fill="auto"/>
            <w:vAlign w:val="center"/>
          </w:tcPr>
          <w:p w:rsidR="001F652A" w:rsidRPr="002B303E" w:rsidDel="00EC0238" w:rsidRDefault="001F652A" w:rsidP="001F652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F652A" w:rsidRPr="005F6473" w:rsidDel="00EC0238" w:rsidRDefault="001F652A" w:rsidP="001F652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F652A" w:rsidRPr="005F6473" w:rsidDel="00EC0238" w:rsidRDefault="001F652A" w:rsidP="001F652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F652A" w:rsidRPr="005F6473" w:rsidDel="00EC0238" w:rsidRDefault="001F652A" w:rsidP="001F652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F652A" w:rsidRPr="005F6473" w:rsidDel="00EC0238" w:rsidRDefault="001F652A" w:rsidP="001F652A">
            <w:pPr>
              <w:jc w:val="center"/>
              <w:rPr>
                <w:rFonts w:eastAsia="Calibri"/>
                <w:lang w:eastAsia="en-US"/>
              </w:rPr>
            </w:pPr>
            <w:r w:rsidRPr="005F6473" w:rsidDel="00EC0238">
              <w:rPr>
                <w:rFonts w:eastAsia="Calibri"/>
                <w:lang w:eastAsia="en-US"/>
              </w:rPr>
              <w:t>5</w:t>
            </w:r>
          </w:p>
        </w:tc>
      </w:tr>
      <w:tr w:rsidR="001F652A" w:rsidRPr="002B303E" w:rsidDel="00EC0238" w:rsidTr="001F652A">
        <w:tc>
          <w:tcPr>
            <w:tcW w:w="540" w:type="dxa"/>
            <w:shd w:val="clear" w:color="auto" w:fill="auto"/>
          </w:tcPr>
          <w:p w:rsidR="001F652A" w:rsidRPr="002B303E" w:rsidDel="00EC0238" w:rsidRDefault="001F652A" w:rsidP="001F652A">
            <w:pPr>
              <w:rPr>
                <w:rFonts w:eastAsia="Calibri"/>
                <w:lang w:eastAsia="en-US"/>
              </w:rPr>
            </w:pPr>
            <w:r w:rsidRPr="002B303E" w:rsidDel="00EC0238">
              <w:rPr>
                <w:rFonts w:eastAsia="Calibri"/>
                <w:lang w:eastAsia="en-US"/>
              </w:rPr>
              <w:t>1.</w:t>
            </w:r>
          </w:p>
        </w:tc>
        <w:tc>
          <w:tcPr>
            <w:tcW w:w="5556" w:type="dxa"/>
            <w:shd w:val="clear" w:color="auto" w:fill="auto"/>
          </w:tcPr>
          <w:p w:rsidR="001F652A" w:rsidRPr="002B303E" w:rsidDel="00EC0238" w:rsidRDefault="001F652A" w:rsidP="001F652A">
            <w:pPr>
              <w:rPr>
                <w:rFonts w:eastAsia="Calibri"/>
                <w:i/>
                <w:lang w:eastAsia="en-US"/>
              </w:rPr>
            </w:pPr>
            <w:r w:rsidRPr="002B303E" w:rsidDel="00EC0238">
              <w:rPr>
                <w:rFonts w:eastAsia="Calibri"/>
                <w:i/>
                <w:lang w:eastAsia="en-US"/>
              </w:rPr>
              <w:t>только для юридических лиц:</w:t>
            </w:r>
          </w:p>
          <w:p w:rsidR="001F652A" w:rsidRPr="002B303E" w:rsidDel="00EC0238" w:rsidRDefault="001F652A" w:rsidP="001F652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F652A" w:rsidRPr="002B303E" w:rsidDel="00EC0238" w:rsidRDefault="001F652A" w:rsidP="001F652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F652A" w:rsidRPr="005F6473" w:rsidDel="00EC0238" w:rsidRDefault="001F652A" w:rsidP="001F652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F652A" w:rsidRPr="005F6473" w:rsidDel="00EC0238" w:rsidRDefault="001F652A" w:rsidP="001F652A">
            <w:pPr>
              <w:jc w:val="center"/>
              <w:rPr>
                <w:rFonts w:eastAsia="Calibri"/>
                <w:i/>
                <w:lang w:eastAsia="en-US"/>
              </w:rPr>
            </w:pPr>
            <w:r w:rsidRPr="005F6473" w:rsidDel="00EC0238">
              <w:rPr>
                <w:rFonts w:eastAsia="Calibri"/>
                <w:i/>
                <w:lang w:eastAsia="en-US"/>
              </w:rPr>
              <w:t>Указывается в процентах</w:t>
            </w:r>
          </w:p>
        </w:tc>
      </w:tr>
      <w:tr w:rsidR="001F652A" w:rsidRPr="002B303E" w:rsidDel="00EC0238" w:rsidTr="001F652A">
        <w:tc>
          <w:tcPr>
            <w:tcW w:w="540" w:type="dxa"/>
            <w:shd w:val="clear" w:color="auto" w:fill="auto"/>
          </w:tcPr>
          <w:p w:rsidR="001F652A" w:rsidRPr="002B303E" w:rsidDel="00EC0238" w:rsidRDefault="001F652A" w:rsidP="001F652A">
            <w:pPr>
              <w:rPr>
                <w:rFonts w:eastAsia="Calibri"/>
                <w:lang w:eastAsia="en-US"/>
              </w:rPr>
            </w:pPr>
            <w:r w:rsidRPr="002B303E" w:rsidDel="00EC0238">
              <w:rPr>
                <w:rFonts w:eastAsia="Calibri"/>
                <w:lang w:eastAsia="en-US"/>
              </w:rPr>
              <w:t>2.</w:t>
            </w:r>
          </w:p>
        </w:tc>
        <w:tc>
          <w:tcPr>
            <w:tcW w:w="5556" w:type="dxa"/>
            <w:shd w:val="clear" w:color="auto" w:fill="auto"/>
          </w:tcPr>
          <w:p w:rsidR="001F652A" w:rsidRPr="002B303E" w:rsidDel="00EC0238" w:rsidRDefault="001F652A" w:rsidP="001F652A">
            <w:pPr>
              <w:rPr>
                <w:rFonts w:eastAsia="Calibri"/>
                <w:i/>
                <w:lang w:eastAsia="en-US"/>
              </w:rPr>
            </w:pPr>
            <w:r w:rsidRPr="002B303E" w:rsidDel="00EC0238">
              <w:rPr>
                <w:rFonts w:eastAsia="Calibri"/>
                <w:i/>
                <w:lang w:eastAsia="en-US"/>
              </w:rPr>
              <w:t>только для юридических лиц:</w:t>
            </w:r>
          </w:p>
          <w:p w:rsidR="001F652A" w:rsidRPr="002B303E" w:rsidDel="00EC0238" w:rsidRDefault="001F652A" w:rsidP="001F652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F652A" w:rsidRPr="005F6473" w:rsidDel="00EC0238" w:rsidRDefault="001F652A" w:rsidP="001F652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F652A" w:rsidRPr="005F6473" w:rsidDel="00EC0238" w:rsidRDefault="001F652A" w:rsidP="001F652A">
            <w:pPr>
              <w:jc w:val="center"/>
              <w:rPr>
                <w:rFonts w:eastAsia="Calibri"/>
                <w:i/>
                <w:lang w:eastAsia="en-US"/>
              </w:rPr>
            </w:pPr>
            <w:r w:rsidRPr="005F6473" w:rsidDel="00EC0238">
              <w:rPr>
                <w:rFonts w:eastAsia="Calibri"/>
                <w:i/>
                <w:lang w:eastAsia="en-US"/>
              </w:rPr>
              <w:t>Указывается в процентах</w:t>
            </w:r>
          </w:p>
        </w:tc>
      </w:tr>
      <w:tr w:rsidR="001F652A" w:rsidRPr="002B303E" w:rsidDel="00EC0238" w:rsidTr="001F652A">
        <w:trPr>
          <w:trHeight w:val="1671"/>
        </w:trPr>
        <w:tc>
          <w:tcPr>
            <w:tcW w:w="540" w:type="dxa"/>
            <w:vMerge w:val="restart"/>
            <w:shd w:val="clear" w:color="auto" w:fill="auto"/>
          </w:tcPr>
          <w:p w:rsidR="001F652A" w:rsidRPr="002B303E" w:rsidDel="00EC0238" w:rsidRDefault="001F652A" w:rsidP="001F652A">
            <w:pPr>
              <w:rPr>
                <w:rFonts w:eastAsia="Calibri"/>
                <w:lang w:eastAsia="en-US"/>
              </w:rPr>
            </w:pPr>
            <w:r w:rsidRPr="002B303E" w:rsidDel="00EC0238">
              <w:rPr>
                <w:rFonts w:eastAsia="Calibri"/>
                <w:lang w:eastAsia="en-US"/>
              </w:rPr>
              <w:t>3.</w:t>
            </w:r>
          </w:p>
        </w:tc>
        <w:tc>
          <w:tcPr>
            <w:tcW w:w="5556" w:type="dxa"/>
            <w:vMerge w:val="restart"/>
            <w:shd w:val="clear" w:color="auto" w:fill="auto"/>
          </w:tcPr>
          <w:p w:rsidR="001F652A" w:rsidRPr="002B303E" w:rsidDel="00EC0238" w:rsidRDefault="001F652A" w:rsidP="001F652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F652A" w:rsidRPr="002B303E" w:rsidDel="00EC0238" w:rsidRDefault="001F652A" w:rsidP="001F652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F652A" w:rsidRPr="002B303E" w:rsidDel="00EC0238" w:rsidRDefault="001F652A" w:rsidP="001F652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F652A" w:rsidRPr="002B303E" w:rsidDel="00EC0238" w:rsidRDefault="001F652A" w:rsidP="001F652A">
            <w:pPr>
              <w:jc w:val="center"/>
              <w:rPr>
                <w:rFonts w:eastAsia="Calibri"/>
                <w:i/>
                <w:lang w:eastAsia="en-US"/>
              </w:rPr>
            </w:pPr>
            <w:r w:rsidRPr="002B303E" w:rsidDel="00EC0238">
              <w:rPr>
                <w:rFonts w:eastAsia="Calibri"/>
                <w:i/>
                <w:lang w:eastAsia="en-US"/>
              </w:rPr>
              <w:t>Указывается</w:t>
            </w:r>
          </w:p>
          <w:p w:rsidR="001F652A" w:rsidRPr="002B303E" w:rsidDel="00EC0238" w:rsidRDefault="001F652A" w:rsidP="001F652A">
            <w:pPr>
              <w:jc w:val="center"/>
              <w:rPr>
                <w:rFonts w:eastAsia="Calibri"/>
                <w:i/>
                <w:lang w:eastAsia="en-US"/>
              </w:rPr>
            </w:pPr>
            <w:r w:rsidRPr="002B303E" w:rsidDel="00EC0238">
              <w:rPr>
                <w:rFonts w:eastAsia="Calibri"/>
                <w:i/>
                <w:lang w:eastAsia="en-US"/>
              </w:rPr>
              <w:t>количество человек</w:t>
            </w:r>
          </w:p>
        </w:tc>
      </w:tr>
      <w:tr w:rsidR="001F652A" w:rsidRPr="002B303E" w:rsidDel="00EC0238" w:rsidTr="001F652A">
        <w:trPr>
          <w:trHeight w:val="1903"/>
        </w:trPr>
        <w:tc>
          <w:tcPr>
            <w:tcW w:w="540" w:type="dxa"/>
            <w:vMerge/>
            <w:shd w:val="clear" w:color="auto" w:fill="auto"/>
          </w:tcPr>
          <w:p w:rsidR="001F652A" w:rsidRPr="002B303E" w:rsidDel="00EC0238" w:rsidRDefault="001F652A" w:rsidP="001F652A">
            <w:pPr>
              <w:rPr>
                <w:rFonts w:ascii="Calibri" w:eastAsia="Calibri" w:hAnsi="Calibri"/>
                <w:sz w:val="22"/>
                <w:szCs w:val="22"/>
                <w:lang w:eastAsia="en-US"/>
              </w:rPr>
            </w:pPr>
          </w:p>
        </w:tc>
        <w:tc>
          <w:tcPr>
            <w:tcW w:w="5556" w:type="dxa"/>
            <w:vMerge/>
            <w:shd w:val="clear" w:color="auto" w:fill="auto"/>
          </w:tcPr>
          <w:p w:rsidR="001F652A" w:rsidRPr="002B303E" w:rsidDel="00EC0238" w:rsidRDefault="001F652A" w:rsidP="001F652A">
            <w:pPr>
              <w:rPr>
                <w:rFonts w:ascii="Calibri" w:eastAsia="Calibri" w:hAnsi="Calibri"/>
                <w:sz w:val="22"/>
                <w:szCs w:val="22"/>
                <w:lang w:eastAsia="en-US"/>
              </w:rPr>
            </w:pPr>
          </w:p>
        </w:tc>
        <w:tc>
          <w:tcPr>
            <w:tcW w:w="1378" w:type="dxa"/>
            <w:shd w:val="clear" w:color="auto" w:fill="auto"/>
            <w:vAlign w:val="center"/>
          </w:tcPr>
          <w:p w:rsidR="001F652A" w:rsidRPr="005F6473" w:rsidDel="00EC0238" w:rsidRDefault="001F652A" w:rsidP="001F652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F652A" w:rsidRPr="005F6473" w:rsidDel="00EC0238" w:rsidRDefault="001F652A" w:rsidP="001F652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F652A" w:rsidRPr="002B303E" w:rsidDel="00EC0238" w:rsidRDefault="001F652A" w:rsidP="001F652A">
            <w:pPr>
              <w:rPr>
                <w:rFonts w:eastAsia="Calibri"/>
                <w:lang w:eastAsia="en-US"/>
              </w:rPr>
            </w:pPr>
          </w:p>
        </w:tc>
        <w:tc>
          <w:tcPr>
            <w:tcW w:w="1589" w:type="dxa"/>
            <w:vMerge/>
            <w:shd w:val="clear" w:color="auto" w:fill="auto"/>
            <w:vAlign w:val="center"/>
          </w:tcPr>
          <w:p w:rsidR="001F652A" w:rsidRPr="002B303E" w:rsidDel="00EC0238" w:rsidRDefault="001F652A" w:rsidP="001F652A">
            <w:pPr>
              <w:rPr>
                <w:rFonts w:ascii="Calibri" w:eastAsia="Calibri" w:hAnsi="Calibri"/>
                <w:i/>
                <w:sz w:val="22"/>
                <w:szCs w:val="22"/>
                <w:lang w:eastAsia="en-US"/>
              </w:rPr>
            </w:pPr>
          </w:p>
        </w:tc>
      </w:tr>
      <w:tr w:rsidR="001F652A" w:rsidRPr="002B303E" w:rsidDel="00EC0238" w:rsidTr="001F652A">
        <w:trPr>
          <w:trHeight w:val="1404"/>
        </w:trPr>
        <w:tc>
          <w:tcPr>
            <w:tcW w:w="540" w:type="dxa"/>
            <w:vMerge w:val="restart"/>
            <w:shd w:val="clear" w:color="auto" w:fill="auto"/>
          </w:tcPr>
          <w:p w:rsidR="001F652A" w:rsidRPr="002B303E" w:rsidDel="00EC0238" w:rsidRDefault="001F652A" w:rsidP="001F652A">
            <w:pPr>
              <w:rPr>
                <w:rFonts w:eastAsia="Calibri"/>
                <w:lang w:eastAsia="en-US"/>
              </w:rPr>
            </w:pPr>
            <w:r w:rsidRPr="002B303E" w:rsidDel="00EC0238">
              <w:rPr>
                <w:rFonts w:eastAsia="Calibri"/>
                <w:lang w:eastAsia="en-US"/>
              </w:rPr>
              <w:t>4.</w:t>
            </w:r>
          </w:p>
        </w:tc>
        <w:tc>
          <w:tcPr>
            <w:tcW w:w="5556" w:type="dxa"/>
            <w:vMerge w:val="restart"/>
            <w:shd w:val="clear" w:color="auto" w:fill="auto"/>
          </w:tcPr>
          <w:p w:rsidR="001F652A" w:rsidRPr="005F6473" w:rsidDel="00EC0238" w:rsidRDefault="001F652A" w:rsidP="001F652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F652A" w:rsidRPr="005F6473" w:rsidDel="00EC0238" w:rsidRDefault="001F652A" w:rsidP="001F652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F652A" w:rsidRPr="00241B8D" w:rsidDel="00EC0238" w:rsidRDefault="001F652A" w:rsidP="001F652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F652A" w:rsidRPr="00241B8D" w:rsidDel="00EC0238" w:rsidRDefault="001F652A" w:rsidP="001F652A">
            <w:pPr>
              <w:jc w:val="center"/>
              <w:rPr>
                <w:rFonts w:eastAsia="Calibri"/>
                <w:i/>
                <w:lang w:eastAsia="en-US"/>
              </w:rPr>
            </w:pPr>
            <w:r w:rsidRPr="00241B8D" w:rsidDel="00EC0238">
              <w:rPr>
                <w:rFonts w:eastAsia="Calibri"/>
                <w:i/>
                <w:lang w:eastAsia="en-US"/>
              </w:rPr>
              <w:t>Указывается в миллионах рублей</w:t>
            </w:r>
          </w:p>
        </w:tc>
      </w:tr>
      <w:tr w:rsidR="001F652A" w:rsidRPr="002B303E" w:rsidDel="00EC0238" w:rsidTr="001F652A">
        <w:trPr>
          <w:trHeight w:val="1267"/>
        </w:trPr>
        <w:tc>
          <w:tcPr>
            <w:tcW w:w="540" w:type="dxa"/>
            <w:vMerge/>
            <w:shd w:val="clear" w:color="auto" w:fill="auto"/>
          </w:tcPr>
          <w:p w:rsidR="001F652A" w:rsidRPr="002B303E" w:rsidDel="00EC0238" w:rsidRDefault="001F652A" w:rsidP="001F652A">
            <w:pPr>
              <w:rPr>
                <w:rFonts w:ascii="Calibri" w:eastAsia="Calibri" w:hAnsi="Calibri"/>
                <w:sz w:val="22"/>
                <w:szCs w:val="22"/>
                <w:lang w:eastAsia="en-US"/>
              </w:rPr>
            </w:pPr>
          </w:p>
        </w:tc>
        <w:tc>
          <w:tcPr>
            <w:tcW w:w="5556" w:type="dxa"/>
            <w:vMerge/>
            <w:shd w:val="clear" w:color="auto" w:fill="auto"/>
          </w:tcPr>
          <w:p w:rsidR="001F652A" w:rsidRPr="002B303E" w:rsidDel="00EC0238" w:rsidRDefault="001F652A" w:rsidP="001F652A">
            <w:pPr>
              <w:rPr>
                <w:rFonts w:ascii="Calibri" w:eastAsia="Calibri" w:hAnsi="Calibri"/>
                <w:sz w:val="22"/>
                <w:szCs w:val="22"/>
                <w:lang w:eastAsia="en-US"/>
              </w:rPr>
            </w:pPr>
          </w:p>
        </w:tc>
        <w:tc>
          <w:tcPr>
            <w:tcW w:w="1378" w:type="dxa"/>
            <w:shd w:val="clear" w:color="auto" w:fill="auto"/>
            <w:vAlign w:val="center"/>
          </w:tcPr>
          <w:p w:rsidR="001F652A" w:rsidRPr="005F6473" w:rsidDel="00EC0238" w:rsidRDefault="001F652A" w:rsidP="001F652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F652A" w:rsidRPr="005F6473" w:rsidDel="00EC0238" w:rsidRDefault="001F652A" w:rsidP="001F652A">
            <w:pPr>
              <w:rPr>
                <w:rFonts w:ascii="Calibri" w:eastAsia="Calibri" w:hAnsi="Calibri"/>
                <w:i/>
                <w:sz w:val="22"/>
                <w:szCs w:val="22"/>
                <w:lang w:eastAsia="en-US"/>
              </w:rPr>
            </w:pPr>
          </w:p>
        </w:tc>
        <w:tc>
          <w:tcPr>
            <w:tcW w:w="1589" w:type="dxa"/>
            <w:vMerge/>
            <w:shd w:val="clear" w:color="auto" w:fill="auto"/>
          </w:tcPr>
          <w:p w:rsidR="001F652A" w:rsidRPr="002B303E" w:rsidDel="00EC0238" w:rsidRDefault="001F652A" w:rsidP="001F652A">
            <w:pPr>
              <w:rPr>
                <w:rFonts w:ascii="Calibri" w:eastAsia="Calibri" w:hAnsi="Calibri"/>
                <w:i/>
                <w:sz w:val="22"/>
                <w:szCs w:val="22"/>
                <w:lang w:eastAsia="en-US"/>
              </w:rPr>
            </w:pPr>
          </w:p>
        </w:tc>
      </w:tr>
    </w:tbl>
    <w:p w:rsidR="001F652A" w:rsidRPr="00012898" w:rsidDel="00EC0238" w:rsidRDefault="001F652A" w:rsidP="001F652A">
      <w:pPr>
        <w:pStyle w:val="afff1"/>
        <w:tabs>
          <w:tab w:val="clear" w:pos="1134"/>
        </w:tabs>
        <w:autoSpaceDE w:val="0"/>
        <w:autoSpaceDN w:val="0"/>
        <w:spacing w:line="240" w:lineRule="auto"/>
        <w:ind w:firstLine="0"/>
      </w:pPr>
    </w:p>
    <w:p w:rsidR="001F652A" w:rsidRPr="008B0FDE" w:rsidDel="00EC0238" w:rsidRDefault="001F652A" w:rsidP="001F652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1F652A" w:rsidRPr="008B0FDE" w:rsidDel="00EC0238" w:rsidRDefault="001F652A" w:rsidP="001F652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F652A" w:rsidDel="00EC0238" w:rsidRDefault="001F652A" w:rsidP="001F652A">
      <w:pPr>
        <w:pStyle w:val="Times12"/>
        <w:ind w:firstLine="709"/>
        <w:rPr>
          <w:b/>
        </w:rPr>
      </w:pPr>
      <w:r w:rsidRPr="00012898" w:rsidDel="00EC0238">
        <w:rPr>
          <w:b/>
        </w:rPr>
        <w:t>М.П.</w:t>
      </w:r>
    </w:p>
    <w:p w:rsidR="001F652A" w:rsidRPr="00FC009D" w:rsidDel="00EC0238" w:rsidRDefault="001F652A" w:rsidP="001F652A">
      <w:pPr>
        <w:jc w:val="center"/>
        <w:rPr>
          <w:b/>
        </w:rPr>
      </w:pPr>
    </w:p>
    <w:p w:rsidR="001F652A" w:rsidRPr="00FC009D" w:rsidDel="00EC0238" w:rsidRDefault="001F652A" w:rsidP="001F652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F652A" w:rsidRDefault="001F652A" w:rsidP="00773C44">
      <w:pPr>
        <w:pStyle w:val="Times12"/>
        <w:numPr>
          <w:ilvl w:val="1"/>
          <w:numId w:val="4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1F652A" w:rsidRPr="00FC009D" w:rsidDel="00EC0238" w:rsidRDefault="001F652A" w:rsidP="00773C44">
      <w:pPr>
        <w:pStyle w:val="Times12"/>
        <w:numPr>
          <w:ilvl w:val="1"/>
          <w:numId w:val="4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F652A" w:rsidRPr="00FC009D" w:rsidDel="00EC0238" w:rsidRDefault="001F652A" w:rsidP="00773C44">
      <w:pPr>
        <w:pStyle w:val="Times12"/>
        <w:numPr>
          <w:ilvl w:val="1"/>
          <w:numId w:val="4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F652A" w:rsidRDefault="001F652A" w:rsidP="00773C44">
      <w:pPr>
        <w:pStyle w:val="Times12"/>
        <w:numPr>
          <w:ilvl w:val="1"/>
          <w:numId w:val="47"/>
        </w:numPr>
        <w:tabs>
          <w:tab w:val="clear" w:pos="960"/>
          <w:tab w:val="left" w:pos="1134"/>
        </w:tabs>
        <w:ind w:left="0" w:firstLine="709"/>
        <w:rPr>
          <w:szCs w:val="24"/>
        </w:rPr>
      </w:pPr>
      <w:r w:rsidRPr="001F652A" w:rsidDel="00EC0238">
        <w:rPr>
          <w:szCs w:val="24"/>
        </w:rPr>
        <w:t xml:space="preserve">Участник </w:t>
      </w:r>
      <w:r w:rsidRPr="001F652A">
        <w:rPr>
          <w:szCs w:val="24"/>
        </w:rPr>
        <w:t>закупки</w:t>
      </w:r>
      <w:r w:rsidRPr="001F652A" w:rsidDel="00EC0238">
        <w:rPr>
          <w:szCs w:val="24"/>
        </w:rPr>
        <w:t xml:space="preserve"> указывает свое фирменное наименование (в т.ч. организационно-правовую форму).</w:t>
      </w:r>
      <w:r w:rsidRPr="001F652A">
        <w:rPr>
          <w:szCs w:val="24"/>
        </w:rPr>
        <w:t xml:space="preserve"> </w:t>
      </w:r>
    </w:p>
    <w:p w:rsidR="001F652A" w:rsidRPr="001F652A" w:rsidDel="00EC0238" w:rsidRDefault="001F652A" w:rsidP="00773C44">
      <w:pPr>
        <w:pStyle w:val="Times12"/>
        <w:numPr>
          <w:ilvl w:val="1"/>
          <w:numId w:val="47"/>
        </w:numPr>
        <w:tabs>
          <w:tab w:val="clear" w:pos="960"/>
          <w:tab w:val="left" w:pos="1134"/>
        </w:tabs>
        <w:ind w:left="0" w:firstLine="709"/>
        <w:rPr>
          <w:szCs w:val="24"/>
        </w:rPr>
      </w:pPr>
      <w:r w:rsidRPr="001F652A">
        <w:rPr>
          <w:szCs w:val="24"/>
        </w:rPr>
        <w:t>Форма</w:t>
      </w:r>
      <w:r w:rsidRPr="001F652A" w:rsidDel="00EC0238">
        <w:rPr>
          <w:szCs w:val="24"/>
        </w:rPr>
        <w:t xml:space="preserve"> 1.1 в составе заявки на участие в </w:t>
      </w:r>
      <w:r w:rsidRPr="001F652A">
        <w:rPr>
          <w:szCs w:val="24"/>
        </w:rPr>
        <w:t>закупке</w:t>
      </w:r>
      <w:r w:rsidRPr="001F652A" w:rsidDel="00EC0238">
        <w:rPr>
          <w:szCs w:val="24"/>
        </w:rPr>
        <w:t xml:space="preserve"> предоставляется в двух форматах: *pdf. с подписью </w:t>
      </w:r>
      <w:r w:rsidRPr="001F652A">
        <w:rPr>
          <w:szCs w:val="24"/>
        </w:rPr>
        <w:t>и печатью, а также</w:t>
      </w:r>
      <w:r w:rsidRPr="001F652A" w:rsidDel="00EC0238">
        <w:rPr>
          <w:szCs w:val="24"/>
        </w:rPr>
        <w:t xml:space="preserve"> </w:t>
      </w:r>
      <w:r w:rsidRPr="001F652A">
        <w:rPr>
          <w:szCs w:val="24"/>
        </w:rPr>
        <w:t>в</w:t>
      </w:r>
      <w:r w:rsidRPr="001F652A" w:rsidDel="00EC0238">
        <w:rPr>
          <w:szCs w:val="24"/>
        </w:rPr>
        <w:t xml:space="preserve"> редактируемом формате </w:t>
      </w:r>
      <w:r w:rsidRPr="001F652A">
        <w:rPr>
          <w:szCs w:val="24"/>
        </w:rPr>
        <w:t>*.</w:t>
      </w:r>
      <w:r w:rsidRPr="001F652A">
        <w:rPr>
          <w:szCs w:val="24"/>
          <w:lang w:val="en-US"/>
        </w:rPr>
        <w:t>doc</w:t>
      </w:r>
      <w:r w:rsidRPr="001F652A">
        <w:rPr>
          <w:szCs w:val="24"/>
        </w:rPr>
        <w:t xml:space="preserve"> или </w:t>
      </w:r>
      <w:r w:rsidRPr="001F652A" w:rsidDel="00EC0238">
        <w:rPr>
          <w:szCs w:val="24"/>
        </w:rPr>
        <w:t>*.xls.</w:t>
      </w:r>
    </w:p>
    <w:p w:rsidR="001F652A" w:rsidDel="00EC0238" w:rsidRDefault="001F652A" w:rsidP="001F652A">
      <w:pPr>
        <w:pStyle w:val="Times12"/>
        <w:tabs>
          <w:tab w:val="left" w:pos="1134"/>
        </w:tabs>
        <w:rPr>
          <w:szCs w:val="24"/>
        </w:rPr>
      </w:pPr>
    </w:p>
    <w:p w:rsidR="001F652A" w:rsidRPr="00FC009D" w:rsidDel="00EC0238" w:rsidRDefault="001F652A" w:rsidP="001F652A">
      <w:pPr>
        <w:pStyle w:val="Times12"/>
        <w:ind w:left="600" w:firstLine="0"/>
        <w:rPr>
          <w:sz w:val="20"/>
          <w:szCs w:val="20"/>
        </w:rPr>
        <w:sectPr w:rsidR="001F652A" w:rsidRPr="00FC009D" w:rsidDel="00EC0238" w:rsidSect="00C87330">
          <w:headerReference w:type="default" r:id="rId22"/>
          <w:footerReference w:type="default" r:id="rId23"/>
          <w:pgSz w:w="11907" w:h="16840" w:code="9"/>
          <w:pgMar w:top="1134" w:right="567" w:bottom="1134" w:left="1418" w:header="567" w:footer="567" w:gutter="0"/>
          <w:cols w:space="708"/>
          <w:docGrid w:linePitch="360"/>
        </w:sectPr>
      </w:pPr>
    </w:p>
    <w:p w:rsidR="001F652A" w:rsidRPr="00815223" w:rsidRDefault="001F652A" w:rsidP="001F652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1F652A" w:rsidRPr="00FC009D" w:rsidRDefault="001F652A" w:rsidP="001F652A">
      <w:pPr>
        <w:jc w:val="right"/>
        <w:rPr>
          <w:sz w:val="28"/>
          <w:szCs w:val="28"/>
        </w:rPr>
      </w:pPr>
      <w:r w:rsidRPr="00FC009D">
        <w:rPr>
          <w:sz w:val="28"/>
          <w:szCs w:val="28"/>
        </w:rPr>
        <w:t xml:space="preserve">Форма </w:t>
      </w:r>
      <w:r>
        <w:rPr>
          <w:sz w:val="28"/>
          <w:szCs w:val="28"/>
        </w:rPr>
        <w:t>1.2</w:t>
      </w:r>
      <w:r w:rsidRPr="00FC009D">
        <w:rPr>
          <w:sz w:val="28"/>
          <w:szCs w:val="28"/>
        </w:rPr>
        <w:t>.</w:t>
      </w:r>
    </w:p>
    <w:p w:rsidR="001F652A" w:rsidRPr="00FC009D" w:rsidRDefault="001F652A" w:rsidP="001F652A">
      <w:pPr>
        <w:pStyle w:val="Times12"/>
        <w:ind w:left="10065" w:firstLine="0"/>
        <w:jc w:val="left"/>
        <w:rPr>
          <w:szCs w:val="24"/>
        </w:rPr>
      </w:pPr>
    </w:p>
    <w:p w:rsidR="001F652A" w:rsidRPr="00FC009D" w:rsidRDefault="001F652A" w:rsidP="001F652A">
      <w:pPr>
        <w:jc w:val="right"/>
        <w:rPr>
          <w:b/>
          <w:sz w:val="22"/>
          <w:szCs w:val="22"/>
        </w:rPr>
      </w:pPr>
    </w:p>
    <w:p w:rsidR="001F652A" w:rsidRPr="00FC009D" w:rsidRDefault="001F652A" w:rsidP="001F652A">
      <w:pPr>
        <w:pStyle w:val="20"/>
        <w:numPr>
          <w:ilvl w:val="0"/>
          <w:numId w:val="0"/>
        </w:numPr>
        <w:spacing w:before="0" w:after="0"/>
        <w:jc w:val="center"/>
        <w:rPr>
          <w:rFonts w:ascii="Times New Roman" w:hAnsi="Times New Roman" w:cs="Times New Roman"/>
          <w:b w:val="0"/>
          <w:i w:val="0"/>
        </w:rPr>
      </w:pPr>
      <w:bookmarkStart w:id="177" w:name="_СВЕДЕНИЯ_О_ПРИНАДЛЕЖНОСТИ"/>
      <w:bookmarkStart w:id="178" w:name="_СВЕДЕНИЯ_О_ЦЕПОЧКЕ"/>
      <w:bookmarkStart w:id="179" w:name="_Toc402520354"/>
      <w:bookmarkStart w:id="180" w:name="_Toc412201949"/>
      <w:bookmarkStart w:id="181" w:name="_Toc424117708"/>
      <w:bookmarkEnd w:id="177"/>
      <w:bookmarkEnd w:id="17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9"/>
      <w:bookmarkEnd w:id="180"/>
      <w:bookmarkEnd w:id="181"/>
    </w:p>
    <w:p w:rsidR="001F652A" w:rsidRPr="00FC009D" w:rsidRDefault="001F652A" w:rsidP="001F652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F652A" w:rsidRPr="00FC009D" w:rsidRDefault="001F652A" w:rsidP="001F652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F652A" w:rsidRPr="00FC009D" w:rsidRDefault="001F652A" w:rsidP="001F652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F652A" w:rsidRPr="00FC009D" w:rsidTr="001F652A">
        <w:trPr>
          <w:trHeight w:val="510"/>
        </w:trPr>
        <w:tc>
          <w:tcPr>
            <w:tcW w:w="567" w:type="dxa"/>
            <w:vMerge w:val="restart"/>
            <w:shd w:val="clear" w:color="auto" w:fill="auto"/>
            <w:vAlign w:val="center"/>
            <w:hideMark/>
          </w:tcPr>
          <w:p w:rsidR="001F652A" w:rsidRPr="00FC009D" w:rsidRDefault="001F652A" w:rsidP="001F652A">
            <w:pPr>
              <w:jc w:val="center"/>
              <w:rPr>
                <w:sz w:val="20"/>
                <w:szCs w:val="20"/>
              </w:rPr>
            </w:pPr>
            <w:r w:rsidRPr="00FC009D">
              <w:rPr>
                <w:sz w:val="20"/>
                <w:szCs w:val="20"/>
              </w:rPr>
              <w:t>№ п/п</w:t>
            </w:r>
          </w:p>
        </w:tc>
        <w:tc>
          <w:tcPr>
            <w:tcW w:w="5813" w:type="dxa"/>
            <w:gridSpan w:val="6"/>
            <w:shd w:val="clear" w:color="auto" w:fill="auto"/>
            <w:vAlign w:val="center"/>
            <w:hideMark/>
          </w:tcPr>
          <w:p w:rsidR="001F652A" w:rsidRPr="00FC009D" w:rsidRDefault="001F652A" w:rsidP="001F652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F652A" w:rsidRPr="00FC009D" w:rsidRDefault="001F652A" w:rsidP="001F652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F652A" w:rsidRPr="00FC009D" w:rsidRDefault="001F652A" w:rsidP="001F652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F652A" w:rsidRPr="00FC009D" w:rsidTr="001F652A">
        <w:trPr>
          <w:trHeight w:val="1590"/>
        </w:trPr>
        <w:tc>
          <w:tcPr>
            <w:tcW w:w="567" w:type="dxa"/>
            <w:vMerge/>
            <w:vAlign w:val="center"/>
            <w:hideMark/>
          </w:tcPr>
          <w:p w:rsidR="001F652A" w:rsidRPr="00FC009D" w:rsidRDefault="001F652A" w:rsidP="001F652A">
            <w:pPr>
              <w:rPr>
                <w:sz w:val="20"/>
                <w:szCs w:val="20"/>
              </w:rPr>
            </w:pPr>
          </w:p>
        </w:tc>
        <w:tc>
          <w:tcPr>
            <w:tcW w:w="568" w:type="dxa"/>
            <w:vAlign w:val="center"/>
            <w:hideMark/>
          </w:tcPr>
          <w:p w:rsidR="001F652A" w:rsidRPr="00FC009D" w:rsidRDefault="001F652A" w:rsidP="001F652A">
            <w:pPr>
              <w:ind w:left="-108" w:right="-108"/>
              <w:jc w:val="center"/>
              <w:rPr>
                <w:sz w:val="20"/>
                <w:szCs w:val="20"/>
              </w:rPr>
            </w:pPr>
            <w:r w:rsidRPr="00FC009D">
              <w:rPr>
                <w:sz w:val="20"/>
                <w:szCs w:val="20"/>
              </w:rPr>
              <w:t>ИНН</w:t>
            </w:r>
          </w:p>
        </w:tc>
        <w:tc>
          <w:tcPr>
            <w:tcW w:w="708" w:type="dxa"/>
            <w:vAlign w:val="center"/>
            <w:hideMark/>
          </w:tcPr>
          <w:p w:rsidR="001F652A" w:rsidRPr="00FC009D" w:rsidRDefault="001F652A" w:rsidP="001F652A">
            <w:pPr>
              <w:ind w:left="-108" w:right="-108"/>
              <w:jc w:val="center"/>
              <w:rPr>
                <w:sz w:val="20"/>
                <w:szCs w:val="20"/>
              </w:rPr>
            </w:pPr>
            <w:r w:rsidRPr="00FC009D">
              <w:rPr>
                <w:sz w:val="20"/>
                <w:szCs w:val="20"/>
              </w:rPr>
              <w:t>ОГРН</w:t>
            </w:r>
          </w:p>
        </w:tc>
        <w:tc>
          <w:tcPr>
            <w:tcW w:w="1276" w:type="dxa"/>
            <w:vAlign w:val="center"/>
            <w:hideMark/>
          </w:tcPr>
          <w:p w:rsidR="001F652A" w:rsidRPr="00FC009D" w:rsidRDefault="001F652A" w:rsidP="001F652A">
            <w:pPr>
              <w:ind w:left="-108" w:right="-108"/>
              <w:jc w:val="center"/>
              <w:rPr>
                <w:sz w:val="20"/>
                <w:szCs w:val="20"/>
              </w:rPr>
            </w:pPr>
            <w:r w:rsidRPr="00FC009D">
              <w:rPr>
                <w:sz w:val="20"/>
                <w:szCs w:val="20"/>
              </w:rPr>
              <w:t>Наименование краткое</w:t>
            </w:r>
          </w:p>
        </w:tc>
        <w:tc>
          <w:tcPr>
            <w:tcW w:w="709" w:type="dxa"/>
            <w:vAlign w:val="center"/>
            <w:hideMark/>
          </w:tcPr>
          <w:p w:rsidR="001F652A" w:rsidRPr="00FC009D" w:rsidRDefault="001F652A" w:rsidP="001F652A">
            <w:pPr>
              <w:ind w:left="-108" w:right="-108"/>
              <w:jc w:val="center"/>
              <w:rPr>
                <w:sz w:val="20"/>
                <w:szCs w:val="20"/>
              </w:rPr>
            </w:pPr>
            <w:r w:rsidRPr="00FC009D">
              <w:rPr>
                <w:sz w:val="20"/>
                <w:szCs w:val="20"/>
              </w:rPr>
              <w:t>Код ОКВЭД</w:t>
            </w:r>
          </w:p>
        </w:tc>
        <w:tc>
          <w:tcPr>
            <w:tcW w:w="1276" w:type="dxa"/>
            <w:vAlign w:val="center"/>
            <w:hideMark/>
          </w:tcPr>
          <w:p w:rsidR="001F652A" w:rsidRPr="00FC009D" w:rsidRDefault="001F652A" w:rsidP="001F652A">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F652A" w:rsidRPr="00FC009D" w:rsidRDefault="001F652A" w:rsidP="001F652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F652A" w:rsidRPr="00FC009D" w:rsidRDefault="001F652A" w:rsidP="001F652A">
            <w:pPr>
              <w:ind w:left="-108" w:right="-108"/>
              <w:jc w:val="center"/>
              <w:rPr>
                <w:sz w:val="20"/>
                <w:szCs w:val="20"/>
              </w:rPr>
            </w:pPr>
            <w:r w:rsidRPr="00FC009D">
              <w:rPr>
                <w:sz w:val="20"/>
                <w:szCs w:val="20"/>
              </w:rPr>
              <w:t xml:space="preserve">№ </w:t>
            </w:r>
          </w:p>
        </w:tc>
        <w:tc>
          <w:tcPr>
            <w:tcW w:w="708" w:type="dxa"/>
            <w:vAlign w:val="center"/>
            <w:hideMark/>
          </w:tcPr>
          <w:p w:rsidR="001F652A" w:rsidRPr="00FC009D" w:rsidRDefault="001F652A" w:rsidP="001F652A">
            <w:pPr>
              <w:ind w:left="-108" w:right="-108"/>
              <w:jc w:val="center"/>
              <w:rPr>
                <w:sz w:val="20"/>
                <w:szCs w:val="20"/>
              </w:rPr>
            </w:pPr>
            <w:r w:rsidRPr="00FC009D">
              <w:rPr>
                <w:sz w:val="20"/>
                <w:szCs w:val="20"/>
              </w:rPr>
              <w:t xml:space="preserve">ИНН </w:t>
            </w:r>
          </w:p>
        </w:tc>
        <w:tc>
          <w:tcPr>
            <w:tcW w:w="709" w:type="dxa"/>
            <w:vAlign w:val="center"/>
            <w:hideMark/>
          </w:tcPr>
          <w:p w:rsidR="001F652A" w:rsidRPr="00FC009D" w:rsidRDefault="001F652A" w:rsidP="001F652A">
            <w:pPr>
              <w:ind w:left="-108" w:right="-108"/>
              <w:jc w:val="center"/>
              <w:rPr>
                <w:sz w:val="20"/>
                <w:szCs w:val="20"/>
              </w:rPr>
            </w:pPr>
            <w:r w:rsidRPr="00FC009D">
              <w:rPr>
                <w:sz w:val="20"/>
                <w:szCs w:val="20"/>
              </w:rPr>
              <w:t>ОГРН</w:t>
            </w:r>
          </w:p>
        </w:tc>
        <w:tc>
          <w:tcPr>
            <w:tcW w:w="1276" w:type="dxa"/>
            <w:vAlign w:val="center"/>
            <w:hideMark/>
          </w:tcPr>
          <w:p w:rsidR="001F652A" w:rsidRPr="00FC009D" w:rsidRDefault="001F652A" w:rsidP="001F652A">
            <w:pPr>
              <w:ind w:left="-108" w:right="-108"/>
              <w:jc w:val="center"/>
              <w:rPr>
                <w:sz w:val="20"/>
                <w:szCs w:val="20"/>
              </w:rPr>
            </w:pPr>
            <w:r w:rsidRPr="00FC009D">
              <w:rPr>
                <w:sz w:val="20"/>
                <w:szCs w:val="20"/>
              </w:rPr>
              <w:t>Наименование / ФИО</w:t>
            </w:r>
          </w:p>
        </w:tc>
        <w:tc>
          <w:tcPr>
            <w:tcW w:w="1276" w:type="dxa"/>
            <w:vAlign w:val="center"/>
            <w:hideMark/>
          </w:tcPr>
          <w:p w:rsidR="001F652A" w:rsidRPr="00FC009D" w:rsidRDefault="001F652A" w:rsidP="001F652A">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F652A" w:rsidRPr="00FC009D" w:rsidRDefault="001F652A" w:rsidP="001F652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F652A" w:rsidRPr="00FC009D" w:rsidRDefault="001F652A" w:rsidP="001F652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F652A" w:rsidRPr="00FC009D" w:rsidRDefault="001F652A" w:rsidP="001F652A">
            <w:pPr>
              <w:rPr>
                <w:sz w:val="20"/>
                <w:szCs w:val="20"/>
              </w:rPr>
            </w:pPr>
          </w:p>
        </w:tc>
      </w:tr>
      <w:tr w:rsidR="001F652A" w:rsidRPr="00FC009D" w:rsidTr="001F652A">
        <w:trPr>
          <w:trHeight w:val="315"/>
        </w:trPr>
        <w:tc>
          <w:tcPr>
            <w:tcW w:w="567" w:type="dxa"/>
            <w:noWrap/>
            <w:vAlign w:val="center"/>
            <w:hideMark/>
          </w:tcPr>
          <w:p w:rsidR="001F652A" w:rsidRPr="00FC009D" w:rsidRDefault="001F652A" w:rsidP="001F652A">
            <w:pPr>
              <w:jc w:val="center"/>
              <w:rPr>
                <w:iCs/>
                <w:sz w:val="20"/>
                <w:szCs w:val="20"/>
              </w:rPr>
            </w:pPr>
            <w:r w:rsidRPr="00FC009D">
              <w:rPr>
                <w:iCs/>
                <w:sz w:val="20"/>
                <w:szCs w:val="20"/>
              </w:rPr>
              <w:t>1</w:t>
            </w:r>
          </w:p>
        </w:tc>
        <w:tc>
          <w:tcPr>
            <w:tcW w:w="568" w:type="dxa"/>
            <w:noWrap/>
            <w:vAlign w:val="center"/>
            <w:hideMark/>
          </w:tcPr>
          <w:p w:rsidR="001F652A" w:rsidRPr="00FC009D" w:rsidRDefault="001F652A" w:rsidP="001F652A">
            <w:pPr>
              <w:jc w:val="center"/>
              <w:rPr>
                <w:iCs/>
                <w:sz w:val="20"/>
                <w:szCs w:val="20"/>
              </w:rPr>
            </w:pPr>
            <w:r w:rsidRPr="00FC009D">
              <w:rPr>
                <w:iCs/>
                <w:sz w:val="20"/>
                <w:szCs w:val="20"/>
              </w:rPr>
              <w:t>2</w:t>
            </w:r>
          </w:p>
        </w:tc>
        <w:tc>
          <w:tcPr>
            <w:tcW w:w="708" w:type="dxa"/>
            <w:noWrap/>
            <w:vAlign w:val="center"/>
            <w:hideMark/>
          </w:tcPr>
          <w:p w:rsidR="001F652A" w:rsidRPr="00FC009D" w:rsidRDefault="001F652A" w:rsidP="001F652A">
            <w:pPr>
              <w:jc w:val="center"/>
              <w:rPr>
                <w:iCs/>
                <w:sz w:val="20"/>
                <w:szCs w:val="20"/>
              </w:rPr>
            </w:pPr>
            <w:r w:rsidRPr="00FC009D">
              <w:rPr>
                <w:iCs/>
                <w:sz w:val="20"/>
                <w:szCs w:val="20"/>
              </w:rPr>
              <w:t>3</w:t>
            </w:r>
          </w:p>
        </w:tc>
        <w:tc>
          <w:tcPr>
            <w:tcW w:w="1276" w:type="dxa"/>
            <w:noWrap/>
            <w:vAlign w:val="center"/>
            <w:hideMark/>
          </w:tcPr>
          <w:p w:rsidR="001F652A" w:rsidRPr="00FC009D" w:rsidRDefault="001F652A" w:rsidP="001F652A">
            <w:pPr>
              <w:jc w:val="center"/>
              <w:rPr>
                <w:iCs/>
                <w:sz w:val="20"/>
                <w:szCs w:val="20"/>
              </w:rPr>
            </w:pPr>
            <w:r w:rsidRPr="00FC009D">
              <w:rPr>
                <w:iCs/>
                <w:sz w:val="20"/>
                <w:szCs w:val="20"/>
              </w:rPr>
              <w:t>4</w:t>
            </w:r>
          </w:p>
        </w:tc>
        <w:tc>
          <w:tcPr>
            <w:tcW w:w="709" w:type="dxa"/>
            <w:noWrap/>
            <w:vAlign w:val="center"/>
            <w:hideMark/>
          </w:tcPr>
          <w:p w:rsidR="001F652A" w:rsidRPr="00FC009D" w:rsidRDefault="001F652A" w:rsidP="001F652A">
            <w:pPr>
              <w:jc w:val="center"/>
              <w:rPr>
                <w:iCs/>
                <w:sz w:val="20"/>
                <w:szCs w:val="20"/>
              </w:rPr>
            </w:pPr>
            <w:r w:rsidRPr="00FC009D">
              <w:rPr>
                <w:iCs/>
                <w:sz w:val="20"/>
                <w:szCs w:val="20"/>
              </w:rPr>
              <w:t>5</w:t>
            </w:r>
          </w:p>
        </w:tc>
        <w:tc>
          <w:tcPr>
            <w:tcW w:w="1276" w:type="dxa"/>
            <w:noWrap/>
            <w:vAlign w:val="center"/>
            <w:hideMark/>
          </w:tcPr>
          <w:p w:rsidR="001F652A" w:rsidRPr="00FC009D" w:rsidRDefault="001F652A" w:rsidP="001F652A">
            <w:pPr>
              <w:jc w:val="center"/>
              <w:rPr>
                <w:iCs/>
                <w:sz w:val="20"/>
                <w:szCs w:val="20"/>
              </w:rPr>
            </w:pPr>
            <w:r w:rsidRPr="00FC009D">
              <w:rPr>
                <w:iCs/>
                <w:sz w:val="20"/>
                <w:szCs w:val="20"/>
              </w:rPr>
              <w:t>6</w:t>
            </w:r>
          </w:p>
        </w:tc>
        <w:tc>
          <w:tcPr>
            <w:tcW w:w="1276" w:type="dxa"/>
            <w:shd w:val="clear" w:color="auto" w:fill="auto"/>
            <w:noWrap/>
            <w:vAlign w:val="center"/>
            <w:hideMark/>
          </w:tcPr>
          <w:p w:rsidR="001F652A" w:rsidRPr="00FC009D" w:rsidRDefault="001F652A" w:rsidP="001F652A">
            <w:pPr>
              <w:jc w:val="center"/>
              <w:rPr>
                <w:iCs/>
                <w:sz w:val="20"/>
                <w:szCs w:val="20"/>
              </w:rPr>
            </w:pPr>
            <w:r w:rsidRPr="00FC009D">
              <w:rPr>
                <w:iCs/>
                <w:sz w:val="20"/>
                <w:szCs w:val="20"/>
              </w:rPr>
              <w:t>7</w:t>
            </w:r>
          </w:p>
        </w:tc>
        <w:tc>
          <w:tcPr>
            <w:tcW w:w="425" w:type="dxa"/>
            <w:noWrap/>
            <w:vAlign w:val="center"/>
            <w:hideMark/>
          </w:tcPr>
          <w:p w:rsidR="001F652A" w:rsidRPr="00FC009D" w:rsidRDefault="001F652A" w:rsidP="001F652A">
            <w:pPr>
              <w:jc w:val="center"/>
              <w:rPr>
                <w:iCs/>
                <w:sz w:val="20"/>
                <w:szCs w:val="20"/>
              </w:rPr>
            </w:pPr>
            <w:r w:rsidRPr="00FC009D">
              <w:rPr>
                <w:iCs/>
                <w:sz w:val="20"/>
                <w:szCs w:val="20"/>
              </w:rPr>
              <w:t>8</w:t>
            </w:r>
          </w:p>
        </w:tc>
        <w:tc>
          <w:tcPr>
            <w:tcW w:w="708" w:type="dxa"/>
            <w:noWrap/>
            <w:vAlign w:val="center"/>
            <w:hideMark/>
          </w:tcPr>
          <w:p w:rsidR="001F652A" w:rsidRPr="00FC009D" w:rsidRDefault="001F652A" w:rsidP="001F652A">
            <w:pPr>
              <w:jc w:val="center"/>
              <w:rPr>
                <w:iCs/>
                <w:sz w:val="20"/>
                <w:szCs w:val="20"/>
              </w:rPr>
            </w:pPr>
            <w:r w:rsidRPr="00FC009D">
              <w:rPr>
                <w:iCs/>
                <w:sz w:val="20"/>
                <w:szCs w:val="20"/>
              </w:rPr>
              <w:t>9</w:t>
            </w:r>
          </w:p>
        </w:tc>
        <w:tc>
          <w:tcPr>
            <w:tcW w:w="709" w:type="dxa"/>
            <w:noWrap/>
            <w:vAlign w:val="center"/>
            <w:hideMark/>
          </w:tcPr>
          <w:p w:rsidR="001F652A" w:rsidRPr="00FC009D" w:rsidRDefault="001F652A" w:rsidP="001F652A">
            <w:pPr>
              <w:jc w:val="center"/>
              <w:rPr>
                <w:iCs/>
                <w:sz w:val="20"/>
                <w:szCs w:val="20"/>
              </w:rPr>
            </w:pPr>
            <w:r w:rsidRPr="00FC009D">
              <w:rPr>
                <w:iCs/>
                <w:sz w:val="20"/>
                <w:szCs w:val="20"/>
              </w:rPr>
              <w:t>10</w:t>
            </w:r>
          </w:p>
        </w:tc>
        <w:tc>
          <w:tcPr>
            <w:tcW w:w="1276" w:type="dxa"/>
            <w:noWrap/>
            <w:vAlign w:val="center"/>
            <w:hideMark/>
          </w:tcPr>
          <w:p w:rsidR="001F652A" w:rsidRPr="00FC009D" w:rsidRDefault="001F652A" w:rsidP="001F652A">
            <w:pPr>
              <w:jc w:val="center"/>
              <w:rPr>
                <w:iCs/>
                <w:sz w:val="20"/>
                <w:szCs w:val="20"/>
              </w:rPr>
            </w:pPr>
            <w:r w:rsidRPr="00FC009D">
              <w:rPr>
                <w:iCs/>
                <w:sz w:val="20"/>
                <w:szCs w:val="20"/>
              </w:rPr>
              <w:t>11</w:t>
            </w:r>
          </w:p>
        </w:tc>
        <w:tc>
          <w:tcPr>
            <w:tcW w:w="1276" w:type="dxa"/>
            <w:noWrap/>
            <w:vAlign w:val="center"/>
            <w:hideMark/>
          </w:tcPr>
          <w:p w:rsidR="001F652A" w:rsidRPr="00FC009D" w:rsidRDefault="001F652A" w:rsidP="001F652A">
            <w:pPr>
              <w:jc w:val="center"/>
              <w:rPr>
                <w:iCs/>
                <w:sz w:val="20"/>
                <w:szCs w:val="20"/>
              </w:rPr>
            </w:pPr>
            <w:r w:rsidRPr="00FC009D">
              <w:rPr>
                <w:iCs/>
                <w:sz w:val="20"/>
                <w:szCs w:val="20"/>
              </w:rPr>
              <w:t>12</w:t>
            </w:r>
          </w:p>
        </w:tc>
        <w:tc>
          <w:tcPr>
            <w:tcW w:w="1559" w:type="dxa"/>
            <w:shd w:val="clear" w:color="auto" w:fill="auto"/>
            <w:noWrap/>
            <w:vAlign w:val="center"/>
            <w:hideMark/>
          </w:tcPr>
          <w:p w:rsidR="001F652A" w:rsidRPr="00FC009D" w:rsidRDefault="001F652A" w:rsidP="001F652A">
            <w:pPr>
              <w:jc w:val="center"/>
              <w:rPr>
                <w:iCs/>
                <w:sz w:val="20"/>
                <w:szCs w:val="20"/>
              </w:rPr>
            </w:pPr>
            <w:r w:rsidRPr="00FC009D">
              <w:rPr>
                <w:iCs/>
                <w:sz w:val="20"/>
                <w:szCs w:val="20"/>
              </w:rPr>
              <w:t>13</w:t>
            </w:r>
          </w:p>
        </w:tc>
        <w:tc>
          <w:tcPr>
            <w:tcW w:w="1417" w:type="dxa"/>
            <w:shd w:val="clear" w:color="auto" w:fill="auto"/>
            <w:noWrap/>
            <w:vAlign w:val="center"/>
            <w:hideMark/>
          </w:tcPr>
          <w:p w:rsidR="001F652A" w:rsidRPr="00FC009D" w:rsidRDefault="001F652A" w:rsidP="001F652A">
            <w:pPr>
              <w:jc w:val="center"/>
              <w:rPr>
                <w:iCs/>
                <w:sz w:val="20"/>
                <w:szCs w:val="20"/>
              </w:rPr>
            </w:pPr>
            <w:r w:rsidRPr="00FC009D">
              <w:rPr>
                <w:iCs/>
                <w:sz w:val="20"/>
                <w:szCs w:val="20"/>
              </w:rPr>
              <w:t>14</w:t>
            </w:r>
          </w:p>
        </w:tc>
        <w:tc>
          <w:tcPr>
            <w:tcW w:w="1701" w:type="dxa"/>
            <w:shd w:val="clear" w:color="auto" w:fill="auto"/>
            <w:noWrap/>
            <w:vAlign w:val="center"/>
            <w:hideMark/>
          </w:tcPr>
          <w:p w:rsidR="001F652A" w:rsidRPr="00FC009D" w:rsidRDefault="001F652A" w:rsidP="001F652A">
            <w:pPr>
              <w:jc w:val="center"/>
              <w:rPr>
                <w:iCs/>
                <w:sz w:val="20"/>
                <w:szCs w:val="20"/>
              </w:rPr>
            </w:pPr>
            <w:r w:rsidRPr="00FC009D">
              <w:rPr>
                <w:iCs/>
                <w:sz w:val="20"/>
                <w:szCs w:val="20"/>
              </w:rPr>
              <w:t>15</w:t>
            </w:r>
          </w:p>
        </w:tc>
      </w:tr>
      <w:tr w:rsidR="001F652A" w:rsidRPr="00FC009D" w:rsidTr="001F652A">
        <w:trPr>
          <w:trHeight w:val="630"/>
        </w:trPr>
        <w:tc>
          <w:tcPr>
            <w:tcW w:w="567" w:type="dxa"/>
            <w:noWrap/>
            <w:vAlign w:val="bottom"/>
            <w:hideMark/>
          </w:tcPr>
          <w:p w:rsidR="001F652A" w:rsidRPr="00FC009D" w:rsidRDefault="001F652A" w:rsidP="001F652A">
            <w:pPr>
              <w:jc w:val="right"/>
              <w:rPr>
                <w:iCs/>
                <w:sz w:val="20"/>
                <w:szCs w:val="20"/>
              </w:rPr>
            </w:pPr>
          </w:p>
        </w:tc>
        <w:tc>
          <w:tcPr>
            <w:tcW w:w="568" w:type="dxa"/>
            <w:noWrap/>
            <w:vAlign w:val="bottom"/>
            <w:hideMark/>
          </w:tcPr>
          <w:p w:rsidR="001F652A" w:rsidRPr="00FC009D" w:rsidRDefault="001F652A" w:rsidP="001F652A">
            <w:pPr>
              <w:jc w:val="right"/>
              <w:rPr>
                <w:iCs/>
                <w:sz w:val="20"/>
                <w:szCs w:val="20"/>
              </w:rPr>
            </w:pPr>
          </w:p>
        </w:tc>
        <w:tc>
          <w:tcPr>
            <w:tcW w:w="708"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709"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1276" w:type="dxa"/>
            <w:shd w:val="clear" w:color="auto" w:fill="auto"/>
            <w:noWrap/>
            <w:vAlign w:val="bottom"/>
            <w:hideMark/>
          </w:tcPr>
          <w:p w:rsidR="001F652A" w:rsidRPr="00FC009D" w:rsidRDefault="001F652A" w:rsidP="001F652A">
            <w:pPr>
              <w:rPr>
                <w:iCs/>
                <w:sz w:val="20"/>
                <w:szCs w:val="20"/>
              </w:rPr>
            </w:pPr>
          </w:p>
        </w:tc>
        <w:tc>
          <w:tcPr>
            <w:tcW w:w="425" w:type="dxa"/>
            <w:noWrap/>
            <w:vAlign w:val="bottom"/>
            <w:hideMark/>
          </w:tcPr>
          <w:p w:rsidR="001F652A" w:rsidRPr="00FC009D" w:rsidRDefault="001F652A" w:rsidP="001F652A">
            <w:pPr>
              <w:rPr>
                <w:iCs/>
                <w:sz w:val="20"/>
                <w:szCs w:val="20"/>
              </w:rPr>
            </w:pPr>
          </w:p>
        </w:tc>
        <w:tc>
          <w:tcPr>
            <w:tcW w:w="708" w:type="dxa"/>
            <w:noWrap/>
            <w:vAlign w:val="bottom"/>
            <w:hideMark/>
          </w:tcPr>
          <w:p w:rsidR="001F652A" w:rsidRPr="00FC009D" w:rsidRDefault="001F652A" w:rsidP="001F652A">
            <w:pPr>
              <w:rPr>
                <w:iCs/>
                <w:sz w:val="20"/>
                <w:szCs w:val="20"/>
              </w:rPr>
            </w:pPr>
          </w:p>
        </w:tc>
        <w:tc>
          <w:tcPr>
            <w:tcW w:w="709"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1559" w:type="dxa"/>
            <w:shd w:val="clear" w:color="auto" w:fill="auto"/>
            <w:noWrap/>
            <w:vAlign w:val="bottom"/>
            <w:hideMark/>
          </w:tcPr>
          <w:p w:rsidR="001F652A" w:rsidRPr="00FC009D" w:rsidRDefault="001F652A" w:rsidP="001F652A">
            <w:pPr>
              <w:rPr>
                <w:iCs/>
                <w:sz w:val="20"/>
                <w:szCs w:val="20"/>
              </w:rPr>
            </w:pPr>
          </w:p>
        </w:tc>
        <w:tc>
          <w:tcPr>
            <w:tcW w:w="1417" w:type="dxa"/>
            <w:shd w:val="clear" w:color="auto" w:fill="auto"/>
            <w:noWrap/>
            <w:vAlign w:val="bottom"/>
            <w:hideMark/>
          </w:tcPr>
          <w:p w:rsidR="001F652A" w:rsidRPr="00FC009D" w:rsidRDefault="001F652A" w:rsidP="001F652A">
            <w:pPr>
              <w:rPr>
                <w:iCs/>
                <w:sz w:val="20"/>
                <w:szCs w:val="20"/>
              </w:rPr>
            </w:pPr>
          </w:p>
        </w:tc>
        <w:tc>
          <w:tcPr>
            <w:tcW w:w="1701" w:type="dxa"/>
            <w:shd w:val="clear" w:color="auto" w:fill="auto"/>
            <w:noWrap/>
            <w:vAlign w:val="bottom"/>
            <w:hideMark/>
          </w:tcPr>
          <w:p w:rsidR="001F652A" w:rsidRPr="00FC009D" w:rsidRDefault="001F652A" w:rsidP="001F652A">
            <w:pPr>
              <w:rPr>
                <w:iCs/>
                <w:sz w:val="20"/>
                <w:szCs w:val="20"/>
              </w:rPr>
            </w:pPr>
          </w:p>
        </w:tc>
      </w:tr>
      <w:tr w:rsidR="001F652A" w:rsidRPr="00FC009D" w:rsidTr="001F652A">
        <w:trPr>
          <w:trHeight w:val="315"/>
        </w:trPr>
        <w:tc>
          <w:tcPr>
            <w:tcW w:w="567" w:type="dxa"/>
            <w:noWrap/>
            <w:vAlign w:val="bottom"/>
            <w:hideMark/>
          </w:tcPr>
          <w:p w:rsidR="001F652A" w:rsidRPr="00FC009D" w:rsidRDefault="001F652A" w:rsidP="001F652A">
            <w:pPr>
              <w:rPr>
                <w:iCs/>
                <w:sz w:val="20"/>
                <w:szCs w:val="20"/>
              </w:rPr>
            </w:pPr>
          </w:p>
        </w:tc>
        <w:tc>
          <w:tcPr>
            <w:tcW w:w="568" w:type="dxa"/>
            <w:noWrap/>
            <w:vAlign w:val="bottom"/>
            <w:hideMark/>
          </w:tcPr>
          <w:p w:rsidR="001F652A" w:rsidRPr="00FC009D" w:rsidRDefault="001F652A" w:rsidP="001F652A">
            <w:pPr>
              <w:rPr>
                <w:iCs/>
                <w:sz w:val="20"/>
                <w:szCs w:val="20"/>
              </w:rPr>
            </w:pPr>
          </w:p>
        </w:tc>
        <w:tc>
          <w:tcPr>
            <w:tcW w:w="708"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709"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1276" w:type="dxa"/>
            <w:shd w:val="clear" w:color="auto" w:fill="auto"/>
            <w:noWrap/>
            <w:vAlign w:val="bottom"/>
            <w:hideMark/>
          </w:tcPr>
          <w:p w:rsidR="001F652A" w:rsidRPr="00FC009D" w:rsidRDefault="001F652A" w:rsidP="001F652A">
            <w:pPr>
              <w:rPr>
                <w:iCs/>
                <w:sz w:val="20"/>
                <w:szCs w:val="20"/>
              </w:rPr>
            </w:pPr>
          </w:p>
        </w:tc>
        <w:tc>
          <w:tcPr>
            <w:tcW w:w="425" w:type="dxa"/>
            <w:noWrap/>
            <w:vAlign w:val="bottom"/>
            <w:hideMark/>
          </w:tcPr>
          <w:p w:rsidR="001F652A" w:rsidRPr="00FC009D" w:rsidRDefault="001F652A" w:rsidP="001F652A">
            <w:pPr>
              <w:rPr>
                <w:iCs/>
                <w:sz w:val="20"/>
                <w:szCs w:val="20"/>
              </w:rPr>
            </w:pPr>
          </w:p>
        </w:tc>
        <w:tc>
          <w:tcPr>
            <w:tcW w:w="708" w:type="dxa"/>
            <w:noWrap/>
            <w:vAlign w:val="bottom"/>
            <w:hideMark/>
          </w:tcPr>
          <w:p w:rsidR="001F652A" w:rsidRPr="00FC009D" w:rsidRDefault="001F652A" w:rsidP="001F652A">
            <w:pPr>
              <w:rPr>
                <w:iCs/>
                <w:sz w:val="20"/>
                <w:szCs w:val="20"/>
              </w:rPr>
            </w:pPr>
          </w:p>
        </w:tc>
        <w:tc>
          <w:tcPr>
            <w:tcW w:w="709"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1276" w:type="dxa"/>
            <w:noWrap/>
            <w:vAlign w:val="bottom"/>
            <w:hideMark/>
          </w:tcPr>
          <w:p w:rsidR="001F652A" w:rsidRPr="00FC009D" w:rsidRDefault="001F652A" w:rsidP="001F652A">
            <w:pPr>
              <w:rPr>
                <w:iCs/>
                <w:sz w:val="20"/>
                <w:szCs w:val="20"/>
              </w:rPr>
            </w:pPr>
          </w:p>
        </w:tc>
        <w:tc>
          <w:tcPr>
            <w:tcW w:w="1559" w:type="dxa"/>
            <w:shd w:val="clear" w:color="auto" w:fill="auto"/>
            <w:noWrap/>
            <w:vAlign w:val="bottom"/>
            <w:hideMark/>
          </w:tcPr>
          <w:p w:rsidR="001F652A" w:rsidRPr="00FC009D" w:rsidRDefault="001F652A" w:rsidP="001F652A">
            <w:pPr>
              <w:rPr>
                <w:iCs/>
                <w:sz w:val="20"/>
                <w:szCs w:val="20"/>
              </w:rPr>
            </w:pPr>
          </w:p>
        </w:tc>
        <w:tc>
          <w:tcPr>
            <w:tcW w:w="1417" w:type="dxa"/>
            <w:shd w:val="clear" w:color="auto" w:fill="auto"/>
            <w:noWrap/>
            <w:vAlign w:val="bottom"/>
            <w:hideMark/>
          </w:tcPr>
          <w:p w:rsidR="001F652A" w:rsidRPr="00FC009D" w:rsidRDefault="001F652A" w:rsidP="001F652A">
            <w:pPr>
              <w:rPr>
                <w:iCs/>
                <w:sz w:val="20"/>
                <w:szCs w:val="20"/>
              </w:rPr>
            </w:pPr>
          </w:p>
        </w:tc>
        <w:tc>
          <w:tcPr>
            <w:tcW w:w="1701" w:type="dxa"/>
            <w:shd w:val="clear" w:color="auto" w:fill="auto"/>
            <w:noWrap/>
            <w:vAlign w:val="bottom"/>
            <w:hideMark/>
          </w:tcPr>
          <w:p w:rsidR="001F652A" w:rsidRPr="00FC009D" w:rsidRDefault="001F652A" w:rsidP="001F652A">
            <w:pPr>
              <w:rPr>
                <w:iCs/>
                <w:sz w:val="20"/>
                <w:szCs w:val="20"/>
              </w:rPr>
            </w:pPr>
          </w:p>
        </w:tc>
      </w:tr>
      <w:tr w:rsidR="001F652A" w:rsidRPr="00FC009D" w:rsidTr="001F652A">
        <w:trPr>
          <w:trHeight w:val="315"/>
        </w:trPr>
        <w:tc>
          <w:tcPr>
            <w:tcW w:w="567" w:type="dxa"/>
            <w:noWrap/>
            <w:vAlign w:val="bottom"/>
            <w:hideMark/>
          </w:tcPr>
          <w:p w:rsidR="001F652A" w:rsidRPr="00FC009D" w:rsidRDefault="001F652A" w:rsidP="001F652A">
            <w:pPr>
              <w:rPr>
                <w:iCs/>
                <w:sz w:val="20"/>
                <w:szCs w:val="20"/>
              </w:rPr>
            </w:pPr>
            <w:r w:rsidRPr="00FC009D">
              <w:rPr>
                <w:iCs/>
                <w:sz w:val="20"/>
                <w:szCs w:val="20"/>
              </w:rPr>
              <w:t> </w:t>
            </w:r>
          </w:p>
        </w:tc>
        <w:tc>
          <w:tcPr>
            <w:tcW w:w="568" w:type="dxa"/>
            <w:noWrap/>
            <w:vAlign w:val="bottom"/>
            <w:hideMark/>
          </w:tcPr>
          <w:p w:rsidR="001F652A" w:rsidRPr="00FC009D" w:rsidRDefault="001F652A" w:rsidP="001F652A">
            <w:pPr>
              <w:rPr>
                <w:iCs/>
                <w:sz w:val="20"/>
                <w:szCs w:val="20"/>
              </w:rPr>
            </w:pPr>
            <w:r w:rsidRPr="00FC009D">
              <w:rPr>
                <w:iCs/>
                <w:sz w:val="20"/>
                <w:szCs w:val="20"/>
              </w:rPr>
              <w:t> </w:t>
            </w:r>
          </w:p>
        </w:tc>
        <w:tc>
          <w:tcPr>
            <w:tcW w:w="708" w:type="dxa"/>
            <w:noWrap/>
            <w:vAlign w:val="bottom"/>
            <w:hideMark/>
          </w:tcPr>
          <w:p w:rsidR="001F652A" w:rsidRPr="00FC009D" w:rsidRDefault="001F652A" w:rsidP="001F652A">
            <w:pPr>
              <w:rPr>
                <w:iCs/>
                <w:sz w:val="20"/>
                <w:szCs w:val="20"/>
              </w:rPr>
            </w:pPr>
            <w:r w:rsidRPr="00FC009D">
              <w:rPr>
                <w:iCs/>
                <w:sz w:val="20"/>
                <w:szCs w:val="20"/>
              </w:rPr>
              <w:t> </w:t>
            </w:r>
          </w:p>
        </w:tc>
        <w:tc>
          <w:tcPr>
            <w:tcW w:w="1276" w:type="dxa"/>
            <w:noWrap/>
            <w:vAlign w:val="bottom"/>
            <w:hideMark/>
          </w:tcPr>
          <w:p w:rsidR="001F652A" w:rsidRPr="00FC009D" w:rsidRDefault="001F652A" w:rsidP="001F652A">
            <w:pPr>
              <w:rPr>
                <w:iCs/>
                <w:sz w:val="20"/>
                <w:szCs w:val="20"/>
              </w:rPr>
            </w:pPr>
            <w:r w:rsidRPr="00FC009D">
              <w:rPr>
                <w:iCs/>
                <w:sz w:val="20"/>
                <w:szCs w:val="20"/>
              </w:rPr>
              <w:t> </w:t>
            </w:r>
          </w:p>
        </w:tc>
        <w:tc>
          <w:tcPr>
            <w:tcW w:w="709" w:type="dxa"/>
            <w:noWrap/>
            <w:vAlign w:val="bottom"/>
            <w:hideMark/>
          </w:tcPr>
          <w:p w:rsidR="001F652A" w:rsidRPr="00FC009D" w:rsidRDefault="001F652A" w:rsidP="001F652A">
            <w:pPr>
              <w:rPr>
                <w:iCs/>
                <w:sz w:val="20"/>
                <w:szCs w:val="20"/>
              </w:rPr>
            </w:pPr>
            <w:r w:rsidRPr="00FC009D">
              <w:rPr>
                <w:iCs/>
                <w:sz w:val="20"/>
                <w:szCs w:val="20"/>
              </w:rPr>
              <w:t> </w:t>
            </w:r>
          </w:p>
        </w:tc>
        <w:tc>
          <w:tcPr>
            <w:tcW w:w="1276" w:type="dxa"/>
            <w:noWrap/>
            <w:vAlign w:val="bottom"/>
            <w:hideMark/>
          </w:tcPr>
          <w:p w:rsidR="001F652A" w:rsidRPr="00FC009D" w:rsidRDefault="001F652A" w:rsidP="001F652A">
            <w:pPr>
              <w:rPr>
                <w:iCs/>
                <w:sz w:val="20"/>
                <w:szCs w:val="20"/>
              </w:rPr>
            </w:pPr>
            <w:r w:rsidRPr="00FC009D">
              <w:rPr>
                <w:iCs/>
                <w:sz w:val="20"/>
                <w:szCs w:val="20"/>
              </w:rPr>
              <w:t> </w:t>
            </w:r>
          </w:p>
        </w:tc>
        <w:tc>
          <w:tcPr>
            <w:tcW w:w="1276" w:type="dxa"/>
            <w:shd w:val="clear" w:color="auto" w:fill="auto"/>
            <w:noWrap/>
            <w:vAlign w:val="bottom"/>
            <w:hideMark/>
          </w:tcPr>
          <w:p w:rsidR="001F652A" w:rsidRPr="00FC009D" w:rsidRDefault="001F652A" w:rsidP="001F652A">
            <w:pPr>
              <w:rPr>
                <w:iCs/>
                <w:sz w:val="20"/>
                <w:szCs w:val="20"/>
              </w:rPr>
            </w:pPr>
            <w:r w:rsidRPr="00FC009D">
              <w:rPr>
                <w:iCs/>
                <w:sz w:val="20"/>
                <w:szCs w:val="20"/>
              </w:rPr>
              <w:t> </w:t>
            </w:r>
          </w:p>
        </w:tc>
        <w:tc>
          <w:tcPr>
            <w:tcW w:w="425" w:type="dxa"/>
            <w:noWrap/>
            <w:vAlign w:val="bottom"/>
            <w:hideMark/>
          </w:tcPr>
          <w:p w:rsidR="001F652A" w:rsidRPr="00FC009D" w:rsidRDefault="001F652A" w:rsidP="001F652A">
            <w:pPr>
              <w:rPr>
                <w:iCs/>
                <w:sz w:val="20"/>
                <w:szCs w:val="20"/>
              </w:rPr>
            </w:pPr>
            <w:r w:rsidRPr="00FC009D">
              <w:rPr>
                <w:iCs/>
                <w:sz w:val="20"/>
                <w:szCs w:val="20"/>
              </w:rPr>
              <w:t> </w:t>
            </w:r>
          </w:p>
        </w:tc>
        <w:tc>
          <w:tcPr>
            <w:tcW w:w="708" w:type="dxa"/>
            <w:noWrap/>
            <w:vAlign w:val="bottom"/>
            <w:hideMark/>
          </w:tcPr>
          <w:p w:rsidR="001F652A" w:rsidRPr="00FC009D" w:rsidRDefault="001F652A" w:rsidP="001F652A">
            <w:pPr>
              <w:rPr>
                <w:iCs/>
                <w:sz w:val="20"/>
                <w:szCs w:val="20"/>
              </w:rPr>
            </w:pPr>
            <w:r w:rsidRPr="00FC009D">
              <w:rPr>
                <w:iCs/>
                <w:sz w:val="20"/>
                <w:szCs w:val="20"/>
              </w:rPr>
              <w:t> </w:t>
            </w:r>
          </w:p>
        </w:tc>
        <w:tc>
          <w:tcPr>
            <w:tcW w:w="709" w:type="dxa"/>
            <w:noWrap/>
            <w:vAlign w:val="bottom"/>
            <w:hideMark/>
          </w:tcPr>
          <w:p w:rsidR="001F652A" w:rsidRPr="00FC009D" w:rsidRDefault="001F652A" w:rsidP="001F652A">
            <w:pPr>
              <w:rPr>
                <w:iCs/>
                <w:sz w:val="20"/>
                <w:szCs w:val="20"/>
              </w:rPr>
            </w:pPr>
            <w:r w:rsidRPr="00FC009D">
              <w:rPr>
                <w:iCs/>
                <w:sz w:val="20"/>
                <w:szCs w:val="20"/>
              </w:rPr>
              <w:t> </w:t>
            </w:r>
          </w:p>
        </w:tc>
        <w:tc>
          <w:tcPr>
            <w:tcW w:w="1276" w:type="dxa"/>
            <w:noWrap/>
            <w:vAlign w:val="bottom"/>
            <w:hideMark/>
          </w:tcPr>
          <w:p w:rsidR="001F652A" w:rsidRPr="00FC009D" w:rsidRDefault="001F652A" w:rsidP="001F652A">
            <w:pPr>
              <w:rPr>
                <w:iCs/>
                <w:sz w:val="20"/>
                <w:szCs w:val="20"/>
              </w:rPr>
            </w:pPr>
            <w:r w:rsidRPr="00FC009D">
              <w:rPr>
                <w:iCs/>
                <w:sz w:val="20"/>
                <w:szCs w:val="20"/>
              </w:rPr>
              <w:t> </w:t>
            </w:r>
          </w:p>
        </w:tc>
        <w:tc>
          <w:tcPr>
            <w:tcW w:w="1276" w:type="dxa"/>
            <w:noWrap/>
            <w:vAlign w:val="bottom"/>
            <w:hideMark/>
          </w:tcPr>
          <w:p w:rsidR="001F652A" w:rsidRPr="00FC009D" w:rsidRDefault="001F652A" w:rsidP="001F652A">
            <w:pPr>
              <w:rPr>
                <w:iCs/>
                <w:sz w:val="20"/>
                <w:szCs w:val="20"/>
              </w:rPr>
            </w:pPr>
            <w:r w:rsidRPr="00FC009D">
              <w:rPr>
                <w:iCs/>
                <w:sz w:val="20"/>
                <w:szCs w:val="20"/>
              </w:rPr>
              <w:t> </w:t>
            </w:r>
          </w:p>
        </w:tc>
        <w:tc>
          <w:tcPr>
            <w:tcW w:w="1559" w:type="dxa"/>
            <w:shd w:val="clear" w:color="auto" w:fill="auto"/>
            <w:noWrap/>
            <w:vAlign w:val="bottom"/>
            <w:hideMark/>
          </w:tcPr>
          <w:p w:rsidR="001F652A" w:rsidRPr="00FC009D" w:rsidRDefault="001F652A" w:rsidP="001F652A">
            <w:pPr>
              <w:rPr>
                <w:iCs/>
                <w:sz w:val="20"/>
                <w:szCs w:val="20"/>
              </w:rPr>
            </w:pPr>
            <w:r w:rsidRPr="00FC009D">
              <w:rPr>
                <w:iCs/>
                <w:sz w:val="20"/>
                <w:szCs w:val="20"/>
              </w:rPr>
              <w:t> </w:t>
            </w:r>
          </w:p>
        </w:tc>
        <w:tc>
          <w:tcPr>
            <w:tcW w:w="1417" w:type="dxa"/>
            <w:shd w:val="clear" w:color="auto" w:fill="auto"/>
            <w:noWrap/>
            <w:vAlign w:val="bottom"/>
            <w:hideMark/>
          </w:tcPr>
          <w:p w:rsidR="001F652A" w:rsidRPr="00FC009D" w:rsidRDefault="001F652A" w:rsidP="001F652A">
            <w:pPr>
              <w:rPr>
                <w:iCs/>
                <w:sz w:val="20"/>
                <w:szCs w:val="20"/>
              </w:rPr>
            </w:pPr>
            <w:r w:rsidRPr="00FC009D">
              <w:rPr>
                <w:iCs/>
                <w:sz w:val="20"/>
                <w:szCs w:val="20"/>
              </w:rPr>
              <w:t> </w:t>
            </w:r>
          </w:p>
        </w:tc>
        <w:tc>
          <w:tcPr>
            <w:tcW w:w="1701" w:type="dxa"/>
            <w:shd w:val="clear" w:color="auto" w:fill="auto"/>
            <w:noWrap/>
            <w:vAlign w:val="bottom"/>
            <w:hideMark/>
          </w:tcPr>
          <w:p w:rsidR="001F652A" w:rsidRPr="00FC009D" w:rsidRDefault="001F652A" w:rsidP="001F652A">
            <w:pPr>
              <w:rPr>
                <w:iCs/>
                <w:sz w:val="20"/>
                <w:szCs w:val="20"/>
              </w:rPr>
            </w:pPr>
            <w:r w:rsidRPr="00FC009D">
              <w:rPr>
                <w:iCs/>
                <w:sz w:val="20"/>
                <w:szCs w:val="20"/>
              </w:rPr>
              <w:t> </w:t>
            </w:r>
          </w:p>
        </w:tc>
      </w:tr>
      <w:tr w:rsidR="001F652A" w:rsidRPr="00FC009D" w:rsidTr="001F652A">
        <w:trPr>
          <w:trHeight w:val="315"/>
        </w:trPr>
        <w:tc>
          <w:tcPr>
            <w:tcW w:w="567" w:type="dxa"/>
            <w:noWrap/>
            <w:vAlign w:val="bottom"/>
            <w:hideMark/>
          </w:tcPr>
          <w:p w:rsidR="001F652A" w:rsidRPr="00FC009D" w:rsidRDefault="001F652A" w:rsidP="001F652A">
            <w:pPr>
              <w:rPr>
                <w:sz w:val="20"/>
                <w:szCs w:val="20"/>
              </w:rPr>
            </w:pPr>
          </w:p>
        </w:tc>
        <w:tc>
          <w:tcPr>
            <w:tcW w:w="568" w:type="dxa"/>
            <w:noWrap/>
            <w:vAlign w:val="bottom"/>
            <w:hideMark/>
          </w:tcPr>
          <w:p w:rsidR="001F652A" w:rsidRPr="00FC009D" w:rsidRDefault="001F652A" w:rsidP="001F652A">
            <w:pPr>
              <w:rPr>
                <w:sz w:val="20"/>
                <w:szCs w:val="20"/>
              </w:rPr>
            </w:pPr>
          </w:p>
        </w:tc>
        <w:tc>
          <w:tcPr>
            <w:tcW w:w="708"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709"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1276" w:type="dxa"/>
            <w:shd w:val="clear" w:color="auto" w:fill="auto"/>
            <w:noWrap/>
            <w:vAlign w:val="bottom"/>
            <w:hideMark/>
          </w:tcPr>
          <w:p w:rsidR="001F652A" w:rsidRPr="00FC009D" w:rsidRDefault="001F652A" w:rsidP="001F652A">
            <w:pPr>
              <w:rPr>
                <w:sz w:val="20"/>
                <w:szCs w:val="20"/>
              </w:rPr>
            </w:pPr>
          </w:p>
        </w:tc>
        <w:tc>
          <w:tcPr>
            <w:tcW w:w="425" w:type="dxa"/>
            <w:noWrap/>
            <w:vAlign w:val="bottom"/>
            <w:hideMark/>
          </w:tcPr>
          <w:p w:rsidR="001F652A" w:rsidRPr="00FC009D" w:rsidRDefault="001F652A" w:rsidP="001F652A">
            <w:pPr>
              <w:rPr>
                <w:sz w:val="20"/>
                <w:szCs w:val="20"/>
              </w:rPr>
            </w:pPr>
          </w:p>
        </w:tc>
        <w:tc>
          <w:tcPr>
            <w:tcW w:w="708" w:type="dxa"/>
            <w:noWrap/>
            <w:vAlign w:val="bottom"/>
            <w:hideMark/>
          </w:tcPr>
          <w:p w:rsidR="001F652A" w:rsidRPr="00FC009D" w:rsidRDefault="001F652A" w:rsidP="001F652A">
            <w:pPr>
              <w:rPr>
                <w:sz w:val="20"/>
                <w:szCs w:val="20"/>
              </w:rPr>
            </w:pPr>
          </w:p>
        </w:tc>
        <w:tc>
          <w:tcPr>
            <w:tcW w:w="709"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1559" w:type="dxa"/>
            <w:shd w:val="clear" w:color="auto" w:fill="auto"/>
            <w:noWrap/>
            <w:vAlign w:val="bottom"/>
            <w:hideMark/>
          </w:tcPr>
          <w:p w:rsidR="001F652A" w:rsidRPr="00FC009D" w:rsidRDefault="001F652A" w:rsidP="001F652A">
            <w:pPr>
              <w:rPr>
                <w:sz w:val="20"/>
                <w:szCs w:val="20"/>
              </w:rPr>
            </w:pPr>
          </w:p>
        </w:tc>
        <w:tc>
          <w:tcPr>
            <w:tcW w:w="1417" w:type="dxa"/>
            <w:shd w:val="clear" w:color="auto" w:fill="auto"/>
            <w:noWrap/>
            <w:vAlign w:val="bottom"/>
            <w:hideMark/>
          </w:tcPr>
          <w:p w:rsidR="001F652A" w:rsidRPr="00FC009D" w:rsidRDefault="001F652A" w:rsidP="001F652A">
            <w:pPr>
              <w:rPr>
                <w:sz w:val="20"/>
                <w:szCs w:val="20"/>
              </w:rPr>
            </w:pPr>
          </w:p>
        </w:tc>
        <w:tc>
          <w:tcPr>
            <w:tcW w:w="1701"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7" w:type="dxa"/>
            <w:noWrap/>
            <w:vAlign w:val="bottom"/>
            <w:hideMark/>
          </w:tcPr>
          <w:p w:rsidR="001F652A" w:rsidRPr="00FC009D" w:rsidRDefault="001F652A" w:rsidP="001F652A">
            <w:pPr>
              <w:rPr>
                <w:sz w:val="20"/>
                <w:szCs w:val="20"/>
              </w:rPr>
            </w:pPr>
          </w:p>
        </w:tc>
        <w:tc>
          <w:tcPr>
            <w:tcW w:w="568" w:type="dxa"/>
            <w:noWrap/>
            <w:vAlign w:val="bottom"/>
            <w:hideMark/>
          </w:tcPr>
          <w:p w:rsidR="001F652A" w:rsidRPr="00FC009D" w:rsidRDefault="001F652A" w:rsidP="001F652A">
            <w:pPr>
              <w:rPr>
                <w:sz w:val="20"/>
                <w:szCs w:val="20"/>
              </w:rPr>
            </w:pPr>
          </w:p>
        </w:tc>
        <w:tc>
          <w:tcPr>
            <w:tcW w:w="708"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709"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1276" w:type="dxa"/>
            <w:shd w:val="clear" w:color="auto" w:fill="auto"/>
            <w:noWrap/>
            <w:vAlign w:val="bottom"/>
            <w:hideMark/>
          </w:tcPr>
          <w:p w:rsidR="001F652A" w:rsidRPr="00FC009D" w:rsidRDefault="001F652A" w:rsidP="001F652A">
            <w:pPr>
              <w:rPr>
                <w:sz w:val="20"/>
                <w:szCs w:val="20"/>
              </w:rPr>
            </w:pPr>
          </w:p>
        </w:tc>
        <w:tc>
          <w:tcPr>
            <w:tcW w:w="425" w:type="dxa"/>
            <w:noWrap/>
            <w:vAlign w:val="bottom"/>
            <w:hideMark/>
          </w:tcPr>
          <w:p w:rsidR="001F652A" w:rsidRPr="00FC009D" w:rsidRDefault="001F652A" w:rsidP="001F652A">
            <w:pPr>
              <w:rPr>
                <w:sz w:val="20"/>
                <w:szCs w:val="20"/>
              </w:rPr>
            </w:pPr>
          </w:p>
        </w:tc>
        <w:tc>
          <w:tcPr>
            <w:tcW w:w="708" w:type="dxa"/>
            <w:noWrap/>
            <w:vAlign w:val="bottom"/>
            <w:hideMark/>
          </w:tcPr>
          <w:p w:rsidR="001F652A" w:rsidRPr="00FC009D" w:rsidRDefault="001F652A" w:rsidP="001F652A">
            <w:pPr>
              <w:rPr>
                <w:sz w:val="20"/>
                <w:szCs w:val="20"/>
              </w:rPr>
            </w:pPr>
          </w:p>
        </w:tc>
        <w:tc>
          <w:tcPr>
            <w:tcW w:w="709"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1276" w:type="dxa"/>
            <w:noWrap/>
            <w:vAlign w:val="bottom"/>
            <w:hideMark/>
          </w:tcPr>
          <w:p w:rsidR="001F652A" w:rsidRPr="00FC009D" w:rsidRDefault="001F652A" w:rsidP="001F652A">
            <w:pPr>
              <w:rPr>
                <w:sz w:val="20"/>
                <w:szCs w:val="20"/>
              </w:rPr>
            </w:pPr>
          </w:p>
        </w:tc>
        <w:tc>
          <w:tcPr>
            <w:tcW w:w="1559" w:type="dxa"/>
            <w:shd w:val="clear" w:color="auto" w:fill="auto"/>
            <w:noWrap/>
            <w:vAlign w:val="bottom"/>
            <w:hideMark/>
          </w:tcPr>
          <w:p w:rsidR="001F652A" w:rsidRPr="00FC009D" w:rsidRDefault="001F652A" w:rsidP="001F652A">
            <w:pPr>
              <w:rPr>
                <w:sz w:val="20"/>
                <w:szCs w:val="20"/>
              </w:rPr>
            </w:pPr>
          </w:p>
        </w:tc>
        <w:tc>
          <w:tcPr>
            <w:tcW w:w="1417" w:type="dxa"/>
            <w:shd w:val="clear" w:color="auto" w:fill="auto"/>
            <w:noWrap/>
            <w:vAlign w:val="bottom"/>
            <w:hideMark/>
          </w:tcPr>
          <w:p w:rsidR="001F652A" w:rsidRPr="00FC009D" w:rsidRDefault="001F652A" w:rsidP="001F652A">
            <w:pPr>
              <w:rPr>
                <w:sz w:val="20"/>
                <w:szCs w:val="20"/>
              </w:rPr>
            </w:pPr>
          </w:p>
        </w:tc>
        <w:tc>
          <w:tcPr>
            <w:tcW w:w="1701" w:type="dxa"/>
            <w:shd w:val="clear" w:color="auto" w:fill="auto"/>
            <w:noWrap/>
            <w:vAlign w:val="bottom"/>
            <w:hideMark/>
          </w:tcPr>
          <w:p w:rsidR="001F652A" w:rsidRPr="00FC009D" w:rsidRDefault="001F652A" w:rsidP="001F652A">
            <w:pPr>
              <w:rPr>
                <w:sz w:val="20"/>
                <w:szCs w:val="20"/>
              </w:rPr>
            </w:pPr>
          </w:p>
        </w:tc>
      </w:tr>
    </w:tbl>
    <w:p w:rsidR="001F652A" w:rsidRPr="00FC009D" w:rsidRDefault="001F652A" w:rsidP="001F652A">
      <w:pPr>
        <w:pStyle w:val="afff1"/>
        <w:tabs>
          <w:tab w:val="clear" w:pos="1134"/>
        </w:tabs>
        <w:autoSpaceDE w:val="0"/>
        <w:autoSpaceDN w:val="0"/>
        <w:spacing w:line="240" w:lineRule="auto"/>
        <w:ind w:firstLine="0"/>
        <w:rPr>
          <w:sz w:val="28"/>
          <w:szCs w:val="28"/>
        </w:rPr>
      </w:pPr>
    </w:p>
    <w:p w:rsidR="001F652A" w:rsidRPr="00FC009D" w:rsidRDefault="001F652A" w:rsidP="001F652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F652A" w:rsidRPr="00FC009D" w:rsidRDefault="001F652A" w:rsidP="001F652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F652A" w:rsidRPr="00FC009D" w:rsidRDefault="001F652A" w:rsidP="001F652A">
      <w:pPr>
        <w:pStyle w:val="Times12"/>
        <w:ind w:firstLine="709"/>
        <w:rPr>
          <w:bCs w:val="0"/>
          <w:sz w:val="28"/>
        </w:rPr>
      </w:pPr>
      <w:r w:rsidRPr="00FC009D">
        <w:rPr>
          <w:sz w:val="28"/>
        </w:rPr>
        <w:t>М.П.</w:t>
      </w:r>
    </w:p>
    <w:p w:rsidR="001F652A" w:rsidRPr="00FC009D" w:rsidRDefault="001F652A" w:rsidP="001F652A">
      <w:pPr>
        <w:jc w:val="center"/>
        <w:rPr>
          <w:b/>
        </w:rPr>
      </w:pPr>
    </w:p>
    <w:p w:rsidR="001F652A" w:rsidRPr="00FC009D" w:rsidRDefault="001F652A" w:rsidP="001F652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F652A" w:rsidRPr="00FC009D" w:rsidRDefault="001F652A" w:rsidP="00773C44">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F652A" w:rsidRPr="00FC009D" w:rsidRDefault="001F652A" w:rsidP="001F652A">
      <w:pPr>
        <w:pStyle w:val="Times12"/>
        <w:ind w:firstLine="0"/>
        <w:jc w:val="left"/>
        <w:rPr>
          <w:szCs w:val="24"/>
        </w:rPr>
      </w:pPr>
    </w:p>
    <w:p w:rsidR="001F652A" w:rsidRPr="00FC009D" w:rsidRDefault="001F652A" w:rsidP="001F652A">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1F652A" w:rsidRPr="00FC009D" w:rsidRDefault="001F652A" w:rsidP="001F652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F652A" w:rsidRPr="00FC009D" w:rsidTr="001F652A">
        <w:trPr>
          <w:trHeight w:val="510"/>
        </w:trPr>
        <w:tc>
          <w:tcPr>
            <w:tcW w:w="566" w:type="dxa"/>
            <w:vMerge w:val="restart"/>
            <w:shd w:val="clear" w:color="auto" w:fill="auto"/>
            <w:vAlign w:val="center"/>
            <w:hideMark/>
          </w:tcPr>
          <w:p w:rsidR="001F652A" w:rsidRPr="00FC009D" w:rsidRDefault="001F652A" w:rsidP="001F652A">
            <w:pPr>
              <w:jc w:val="center"/>
              <w:rPr>
                <w:i/>
                <w:sz w:val="20"/>
                <w:szCs w:val="20"/>
              </w:rPr>
            </w:pPr>
            <w:r w:rsidRPr="00FC009D">
              <w:rPr>
                <w:i/>
                <w:sz w:val="20"/>
                <w:szCs w:val="20"/>
              </w:rPr>
              <w:t>№ п/п</w:t>
            </w:r>
          </w:p>
        </w:tc>
        <w:tc>
          <w:tcPr>
            <w:tcW w:w="13753" w:type="dxa"/>
            <w:gridSpan w:val="6"/>
            <w:shd w:val="clear" w:color="auto" w:fill="auto"/>
            <w:vAlign w:val="center"/>
            <w:hideMark/>
          </w:tcPr>
          <w:p w:rsidR="001F652A" w:rsidRPr="00FC009D" w:rsidRDefault="001F652A" w:rsidP="001F652A">
            <w:pPr>
              <w:jc w:val="center"/>
              <w:rPr>
                <w:i/>
                <w:sz w:val="20"/>
                <w:szCs w:val="20"/>
              </w:rPr>
            </w:pPr>
            <w:r w:rsidRPr="00FC009D">
              <w:rPr>
                <w:i/>
                <w:sz w:val="20"/>
                <w:szCs w:val="20"/>
              </w:rPr>
              <w:t xml:space="preserve">Информация об участнике </w:t>
            </w:r>
            <w:r>
              <w:rPr>
                <w:i/>
                <w:sz w:val="20"/>
                <w:szCs w:val="20"/>
              </w:rPr>
              <w:t>закупки</w:t>
            </w:r>
          </w:p>
        </w:tc>
      </w:tr>
      <w:tr w:rsidR="001F652A" w:rsidRPr="00FC009D" w:rsidTr="001F652A">
        <w:trPr>
          <w:trHeight w:val="1590"/>
        </w:trPr>
        <w:tc>
          <w:tcPr>
            <w:tcW w:w="566" w:type="dxa"/>
            <w:vMerge/>
            <w:vAlign w:val="center"/>
            <w:hideMark/>
          </w:tcPr>
          <w:p w:rsidR="001F652A" w:rsidRPr="00FC009D" w:rsidRDefault="001F652A" w:rsidP="001F652A">
            <w:pPr>
              <w:rPr>
                <w:i/>
                <w:sz w:val="20"/>
                <w:szCs w:val="20"/>
              </w:rPr>
            </w:pPr>
          </w:p>
        </w:tc>
        <w:tc>
          <w:tcPr>
            <w:tcW w:w="1561" w:type="dxa"/>
            <w:vAlign w:val="center"/>
            <w:hideMark/>
          </w:tcPr>
          <w:p w:rsidR="001F652A" w:rsidRPr="00FC009D" w:rsidRDefault="001F652A" w:rsidP="001F652A">
            <w:pPr>
              <w:ind w:left="-108" w:right="-108"/>
              <w:jc w:val="center"/>
              <w:rPr>
                <w:i/>
                <w:sz w:val="20"/>
                <w:szCs w:val="20"/>
              </w:rPr>
            </w:pPr>
            <w:r w:rsidRPr="00FC009D">
              <w:rPr>
                <w:i/>
                <w:sz w:val="20"/>
                <w:szCs w:val="20"/>
              </w:rPr>
              <w:t>ИНН</w:t>
            </w:r>
          </w:p>
        </w:tc>
        <w:tc>
          <w:tcPr>
            <w:tcW w:w="1844" w:type="dxa"/>
            <w:vAlign w:val="center"/>
            <w:hideMark/>
          </w:tcPr>
          <w:p w:rsidR="001F652A" w:rsidRPr="00FC009D" w:rsidRDefault="001F652A" w:rsidP="001F652A">
            <w:pPr>
              <w:ind w:left="-108" w:right="-108"/>
              <w:jc w:val="center"/>
              <w:rPr>
                <w:i/>
                <w:sz w:val="20"/>
                <w:szCs w:val="20"/>
              </w:rPr>
            </w:pPr>
            <w:r w:rsidRPr="00FC009D">
              <w:rPr>
                <w:i/>
                <w:sz w:val="20"/>
                <w:szCs w:val="20"/>
              </w:rPr>
              <w:t>ОГРН</w:t>
            </w:r>
          </w:p>
        </w:tc>
        <w:tc>
          <w:tcPr>
            <w:tcW w:w="2552" w:type="dxa"/>
            <w:vAlign w:val="center"/>
            <w:hideMark/>
          </w:tcPr>
          <w:p w:rsidR="001F652A" w:rsidRPr="00FC009D" w:rsidRDefault="001F652A" w:rsidP="001F652A">
            <w:pPr>
              <w:ind w:left="-108" w:right="-108"/>
              <w:jc w:val="center"/>
              <w:rPr>
                <w:i/>
                <w:sz w:val="20"/>
                <w:szCs w:val="20"/>
              </w:rPr>
            </w:pPr>
            <w:r w:rsidRPr="00FC009D">
              <w:rPr>
                <w:i/>
                <w:sz w:val="20"/>
                <w:szCs w:val="20"/>
              </w:rPr>
              <w:t>Наименование краткое</w:t>
            </w:r>
          </w:p>
        </w:tc>
        <w:tc>
          <w:tcPr>
            <w:tcW w:w="1985" w:type="dxa"/>
            <w:vAlign w:val="center"/>
            <w:hideMark/>
          </w:tcPr>
          <w:p w:rsidR="001F652A" w:rsidRPr="00FC009D" w:rsidRDefault="001F652A" w:rsidP="001F652A">
            <w:pPr>
              <w:ind w:left="-108" w:right="-108"/>
              <w:jc w:val="center"/>
              <w:rPr>
                <w:i/>
                <w:sz w:val="20"/>
                <w:szCs w:val="20"/>
              </w:rPr>
            </w:pPr>
            <w:r w:rsidRPr="00FC009D">
              <w:rPr>
                <w:i/>
                <w:sz w:val="20"/>
                <w:szCs w:val="20"/>
              </w:rPr>
              <w:t>Код ОКВЭД</w:t>
            </w:r>
          </w:p>
        </w:tc>
        <w:tc>
          <w:tcPr>
            <w:tcW w:w="2976" w:type="dxa"/>
            <w:vAlign w:val="center"/>
            <w:hideMark/>
          </w:tcPr>
          <w:p w:rsidR="001F652A" w:rsidRPr="00FC009D" w:rsidRDefault="001F652A" w:rsidP="001F652A">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F652A" w:rsidRPr="00FC009D" w:rsidRDefault="001F652A" w:rsidP="001F652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F652A" w:rsidRPr="00FC009D" w:rsidTr="001F652A">
        <w:trPr>
          <w:trHeight w:val="315"/>
        </w:trPr>
        <w:tc>
          <w:tcPr>
            <w:tcW w:w="566" w:type="dxa"/>
            <w:noWrap/>
            <w:vAlign w:val="center"/>
            <w:hideMark/>
          </w:tcPr>
          <w:p w:rsidR="001F652A" w:rsidRPr="00FC009D" w:rsidRDefault="001F652A" w:rsidP="001F652A">
            <w:pPr>
              <w:jc w:val="center"/>
              <w:rPr>
                <w:i/>
                <w:iCs/>
                <w:sz w:val="20"/>
                <w:szCs w:val="20"/>
              </w:rPr>
            </w:pPr>
            <w:r w:rsidRPr="00FC009D">
              <w:rPr>
                <w:i/>
                <w:iCs/>
                <w:sz w:val="20"/>
                <w:szCs w:val="20"/>
              </w:rPr>
              <w:t>1</w:t>
            </w:r>
          </w:p>
        </w:tc>
        <w:tc>
          <w:tcPr>
            <w:tcW w:w="1561" w:type="dxa"/>
            <w:noWrap/>
            <w:vAlign w:val="center"/>
            <w:hideMark/>
          </w:tcPr>
          <w:p w:rsidR="001F652A" w:rsidRPr="00FC009D" w:rsidRDefault="001F652A" w:rsidP="001F652A">
            <w:pPr>
              <w:jc w:val="center"/>
              <w:rPr>
                <w:i/>
                <w:iCs/>
                <w:sz w:val="20"/>
                <w:szCs w:val="20"/>
              </w:rPr>
            </w:pPr>
            <w:r w:rsidRPr="00FC009D">
              <w:rPr>
                <w:i/>
                <w:iCs/>
                <w:sz w:val="20"/>
                <w:szCs w:val="20"/>
              </w:rPr>
              <w:t>2</w:t>
            </w:r>
          </w:p>
        </w:tc>
        <w:tc>
          <w:tcPr>
            <w:tcW w:w="1844" w:type="dxa"/>
            <w:noWrap/>
            <w:vAlign w:val="center"/>
            <w:hideMark/>
          </w:tcPr>
          <w:p w:rsidR="001F652A" w:rsidRPr="00FC009D" w:rsidRDefault="001F652A" w:rsidP="001F652A">
            <w:pPr>
              <w:jc w:val="center"/>
              <w:rPr>
                <w:i/>
                <w:iCs/>
                <w:sz w:val="20"/>
                <w:szCs w:val="20"/>
              </w:rPr>
            </w:pPr>
            <w:r w:rsidRPr="00FC009D">
              <w:rPr>
                <w:i/>
                <w:iCs/>
                <w:sz w:val="20"/>
                <w:szCs w:val="20"/>
              </w:rPr>
              <w:t>3</w:t>
            </w:r>
          </w:p>
        </w:tc>
        <w:tc>
          <w:tcPr>
            <w:tcW w:w="2552" w:type="dxa"/>
            <w:noWrap/>
            <w:vAlign w:val="center"/>
            <w:hideMark/>
          </w:tcPr>
          <w:p w:rsidR="001F652A" w:rsidRPr="00FC009D" w:rsidRDefault="001F652A" w:rsidP="001F652A">
            <w:pPr>
              <w:jc w:val="center"/>
              <w:rPr>
                <w:i/>
                <w:iCs/>
                <w:sz w:val="20"/>
                <w:szCs w:val="20"/>
              </w:rPr>
            </w:pPr>
            <w:r w:rsidRPr="00FC009D">
              <w:rPr>
                <w:i/>
                <w:iCs/>
                <w:sz w:val="20"/>
                <w:szCs w:val="20"/>
              </w:rPr>
              <w:t>4</w:t>
            </w:r>
          </w:p>
        </w:tc>
        <w:tc>
          <w:tcPr>
            <w:tcW w:w="1985" w:type="dxa"/>
            <w:noWrap/>
            <w:vAlign w:val="center"/>
            <w:hideMark/>
          </w:tcPr>
          <w:p w:rsidR="001F652A" w:rsidRPr="00FC009D" w:rsidRDefault="001F652A" w:rsidP="001F652A">
            <w:pPr>
              <w:jc w:val="center"/>
              <w:rPr>
                <w:i/>
                <w:iCs/>
                <w:sz w:val="20"/>
                <w:szCs w:val="20"/>
              </w:rPr>
            </w:pPr>
            <w:r w:rsidRPr="00FC009D">
              <w:rPr>
                <w:i/>
                <w:iCs/>
                <w:sz w:val="20"/>
                <w:szCs w:val="20"/>
              </w:rPr>
              <w:t>5</w:t>
            </w:r>
          </w:p>
        </w:tc>
        <w:tc>
          <w:tcPr>
            <w:tcW w:w="2976" w:type="dxa"/>
            <w:noWrap/>
            <w:vAlign w:val="center"/>
            <w:hideMark/>
          </w:tcPr>
          <w:p w:rsidR="001F652A" w:rsidRPr="00FC009D" w:rsidRDefault="001F652A" w:rsidP="001F652A">
            <w:pPr>
              <w:jc w:val="center"/>
              <w:rPr>
                <w:i/>
                <w:iCs/>
                <w:sz w:val="20"/>
                <w:szCs w:val="20"/>
              </w:rPr>
            </w:pPr>
            <w:r w:rsidRPr="00FC009D">
              <w:rPr>
                <w:i/>
                <w:iCs/>
                <w:sz w:val="20"/>
                <w:szCs w:val="20"/>
              </w:rPr>
              <w:t>6</w:t>
            </w:r>
          </w:p>
        </w:tc>
        <w:tc>
          <w:tcPr>
            <w:tcW w:w="2835" w:type="dxa"/>
            <w:shd w:val="clear" w:color="auto" w:fill="auto"/>
            <w:noWrap/>
            <w:vAlign w:val="center"/>
            <w:hideMark/>
          </w:tcPr>
          <w:p w:rsidR="001F652A" w:rsidRPr="00FC009D" w:rsidRDefault="001F652A" w:rsidP="001F652A">
            <w:pPr>
              <w:jc w:val="center"/>
              <w:rPr>
                <w:i/>
                <w:iCs/>
                <w:sz w:val="20"/>
                <w:szCs w:val="20"/>
              </w:rPr>
            </w:pPr>
            <w:r w:rsidRPr="00FC009D">
              <w:rPr>
                <w:i/>
                <w:iCs/>
                <w:sz w:val="20"/>
                <w:szCs w:val="20"/>
              </w:rPr>
              <w:t>7</w:t>
            </w:r>
          </w:p>
        </w:tc>
      </w:tr>
      <w:tr w:rsidR="001F652A" w:rsidRPr="00FC009D" w:rsidTr="001F652A">
        <w:trPr>
          <w:trHeight w:val="630"/>
        </w:trPr>
        <w:tc>
          <w:tcPr>
            <w:tcW w:w="566" w:type="dxa"/>
            <w:noWrap/>
            <w:vAlign w:val="bottom"/>
            <w:hideMark/>
          </w:tcPr>
          <w:p w:rsidR="001F652A" w:rsidRPr="00FC009D" w:rsidRDefault="001F652A" w:rsidP="001F652A">
            <w:pPr>
              <w:jc w:val="right"/>
              <w:rPr>
                <w:iCs/>
                <w:sz w:val="20"/>
                <w:szCs w:val="20"/>
              </w:rPr>
            </w:pPr>
            <w:r w:rsidRPr="00FC009D">
              <w:rPr>
                <w:i/>
                <w:iCs/>
                <w:sz w:val="20"/>
                <w:szCs w:val="20"/>
              </w:rPr>
              <w:t>1</w:t>
            </w:r>
          </w:p>
        </w:tc>
        <w:tc>
          <w:tcPr>
            <w:tcW w:w="1561" w:type="dxa"/>
            <w:noWrap/>
            <w:vAlign w:val="bottom"/>
            <w:hideMark/>
          </w:tcPr>
          <w:p w:rsidR="001F652A" w:rsidRPr="00FC009D" w:rsidRDefault="001F652A" w:rsidP="001F652A">
            <w:pPr>
              <w:jc w:val="right"/>
              <w:rPr>
                <w:iCs/>
                <w:sz w:val="20"/>
                <w:szCs w:val="20"/>
              </w:rPr>
            </w:pPr>
            <w:r w:rsidRPr="00FC009D">
              <w:rPr>
                <w:i/>
                <w:iCs/>
                <w:sz w:val="20"/>
                <w:szCs w:val="20"/>
              </w:rPr>
              <w:t>7734567890</w:t>
            </w:r>
          </w:p>
        </w:tc>
        <w:tc>
          <w:tcPr>
            <w:tcW w:w="1844" w:type="dxa"/>
            <w:noWrap/>
            <w:vAlign w:val="bottom"/>
            <w:hideMark/>
          </w:tcPr>
          <w:p w:rsidR="001F652A" w:rsidRPr="00FC009D" w:rsidRDefault="001F652A" w:rsidP="001F652A">
            <w:pPr>
              <w:rPr>
                <w:iCs/>
                <w:sz w:val="20"/>
                <w:szCs w:val="20"/>
              </w:rPr>
            </w:pPr>
            <w:r w:rsidRPr="00FC009D">
              <w:rPr>
                <w:i/>
                <w:iCs/>
                <w:sz w:val="20"/>
                <w:szCs w:val="20"/>
              </w:rPr>
              <w:t>1044567890123</w:t>
            </w:r>
          </w:p>
        </w:tc>
        <w:tc>
          <w:tcPr>
            <w:tcW w:w="2552" w:type="dxa"/>
            <w:noWrap/>
            <w:vAlign w:val="bottom"/>
            <w:hideMark/>
          </w:tcPr>
          <w:p w:rsidR="001F652A" w:rsidRPr="00FC009D" w:rsidRDefault="001F652A" w:rsidP="001F652A">
            <w:pPr>
              <w:rPr>
                <w:iCs/>
                <w:sz w:val="20"/>
                <w:szCs w:val="20"/>
              </w:rPr>
            </w:pPr>
            <w:r w:rsidRPr="00FC009D">
              <w:rPr>
                <w:i/>
                <w:iCs/>
                <w:sz w:val="20"/>
                <w:szCs w:val="20"/>
              </w:rPr>
              <w:t>ООО "Ромашка"</w:t>
            </w:r>
          </w:p>
        </w:tc>
        <w:tc>
          <w:tcPr>
            <w:tcW w:w="1985" w:type="dxa"/>
            <w:noWrap/>
            <w:vAlign w:val="bottom"/>
            <w:hideMark/>
          </w:tcPr>
          <w:p w:rsidR="001F652A" w:rsidRPr="00FC009D" w:rsidRDefault="001F652A" w:rsidP="001F652A">
            <w:pPr>
              <w:rPr>
                <w:iCs/>
                <w:sz w:val="20"/>
                <w:szCs w:val="20"/>
              </w:rPr>
            </w:pPr>
            <w:r w:rsidRPr="00FC009D">
              <w:rPr>
                <w:i/>
                <w:iCs/>
                <w:sz w:val="20"/>
                <w:szCs w:val="20"/>
              </w:rPr>
              <w:t>45.xx.xx</w:t>
            </w:r>
          </w:p>
        </w:tc>
        <w:tc>
          <w:tcPr>
            <w:tcW w:w="2976" w:type="dxa"/>
            <w:noWrap/>
            <w:vAlign w:val="bottom"/>
            <w:hideMark/>
          </w:tcPr>
          <w:p w:rsidR="001F652A" w:rsidRPr="00FC009D" w:rsidRDefault="001F652A" w:rsidP="001F652A">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F652A" w:rsidRPr="00FC009D" w:rsidRDefault="001F652A" w:rsidP="001F652A">
            <w:pPr>
              <w:rPr>
                <w:iCs/>
                <w:sz w:val="20"/>
                <w:szCs w:val="20"/>
              </w:rPr>
            </w:pPr>
            <w:r w:rsidRPr="00FC009D">
              <w:rPr>
                <w:i/>
                <w:iCs/>
                <w:sz w:val="20"/>
                <w:szCs w:val="20"/>
              </w:rPr>
              <w:t>5003 143877</w:t>
            </w:r>
          </w:p>
        </w:tc>
      </w:tr>
      <w:tr w:rsidR="001F652A" w:rsidRPr="00FC009D" w:rsidTr="001F652A">
        <w:trPr>
          <w:trHeight w:val="315"/>
        </w:trPr>
        <w:tc>
          <w:tcPr>
            <w:tcW w:w="566" w:type="dxa"/>
            <w:noWrap/>
            <w:vAlign w:val="bottom"/>
            <w:hideMark/>
          </w:tcPr>
          <w:p w:rsidR="001F652A" w:rsidRPr="00FC009D" w:rsidRDefault="001F652A" w:rsidP="001F652A">
            <w:pPr>
              <w:rPr>
                <w:iCs/>
                <w:sz w:val="20"/>
                <w:szCs w:val="20"/>
              </w:rPr>
            </w:pPr>
          </w:p>
        </w:tc>
        <w:tc>
          <w:tcPr>
            <w:tcW w:w="1561" w:type="dxa"/>
            <w:noWrap/>
            <w:vAlign w:val="bottom"/>
            <w:hideMark/>
          </w:tcPr>
          <w:p w:rsidR="001F652A" w:rsidRPr="00FC009D" w:rsidRDefault="001F652A" w:rsidP="001F652A">
            <w:pPr>
              <w:rPr>
                <w:iCs/>
                <w:sz w:val="20"/>
                <w:szCs w:val="20"/>
              </w:rPr>
            </w:pPr>
          </w:p>
        </w:tc>
        <w:tc>
          <w:tcPr>
            <w:tcW w:w="1844" w:type="dxa"/>
            <w:noWrap/>
            <w:vAlign w:val="bottom"/>
            <w:hideMark/>
          </w:tcPr>
          <w:p w:rsidR="001F652A" w:rsidRPr="00FC009D" w:rsidRDefault="001F652A" w:rsidP="001F652A">
            <w:pPr>
              <w:rPr>
                <w:iCs/>
                <w:sz w:val="20"/>
                <w:szCs w:val="20"/>
              </w:rPr>
            </w:pPr>
          </w:p>
        </w:tc>
        <w:tc>
          <w:tcPr>
            <w:tcW w:w="2552" w:type="dxa"/>
            <w:noWrap/>
            <w:vAlign w:val="bottom"/>
            <w:hideMark/>
          </w:tcPr>
          <w:p w:rsidR="001F652A" w:rsidRPr="00FC009D" w:rsidRDefault="001F652A" w:rsidP="001F652A">
            <w:pPr>
              <w:rPr>
                <w:iCs/>
                <w:sz w:val="20"/>
                <w:szCs w:val="20"/>
              </w:rPr>
            </w:pPr>
          </w:p>
        </w:tc>
        <w:tc>
          <w:tcPr>
            <w:tcW w:w="1985" w:type="dxa"/>
            <w:noWrap/>
            <w:vAlign w:val="bottom"/>
            <w:hideMark/>
          </w:tcPr>
          <w:p w:rsidR="001F652A" w:rsidRPr="00FC009D" w:rsidRDefault="001F652A" w:rsidP="001F652A">
            <w:pPr>
              <w:rPr>
                <w:iCs/>
                <w:sz w:val="20"/>
                <w:szCs w:val="20"/>
              </w:rPr>
            </w:pPr>
          </w:p>
        </w:tc>
        <w:tc>
          <w:tcPr>
            <w:tcW w:w="2976" w:type="dxa"/>
            <w:noWrap/>
            <w:vAlign w:val="bottom"/>
            <w:hideMark/>
          </w:tcPr>
          <w:p w:rsidR="001F652A" w:rsidRPr="00FC009D" w:rsidRDefault="001F652A" w:rsidP="001F652A">
            <w:pPr>
              <w:rPr>
                <w:iCs/>
                <w:sz w:val="20"/>
                <w:szCs w:val="20"/>
              </w:rPr>
            </w:pPr>
          </w:p>
        </w:tc>
        <w:tc>
          <w:tcPr>
            <w:tcW w:w="2835" w:type="dxa"/>
            <w:shd w:val="clear" w:color="auto" w:fill="auto"/>
            <w:noWrap/>
            <w:vAlign w:val="bottom"/>
            <w:hideMark/>
          </w:tcPr>
          <w:p w:rsidR="001F652A" w:rsidRPr="00FC009D" w:rsidRDefault="001F652A" w:rsidP="001F652A">
            <w:pPr>
              <w:rPr>
                <w:iCs/>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iCs/>
                <w:sz w:val="20"/>
                <w:szCs w:val="20"/>
              </w:rPr>
            </w:pPr>
            <w:r w:rsidRPr="00FC009D">
              <w:rPr>
                <w:iCs/>
                <w:sz w:val="20"/>
                <w:szCs w:val="20"/>
              </w:rPr>
              <w:t> </w:t>
            </w:r>
          </w:p>
        </w:tc>
        <w:tc>
          <w:tcPr>
            <w:tcW w:w="1561" w:type="dxa"/>
            <w:noWrap/>
            <w:vAlign w:val="bottom"/>
            <w:hideMark/>
          </w:tcPr>
          <w:p w:rsidR="001F652A" w:rsidRPr="00FC009D" w:rsidRDefault="001F652A" w:rsidP="001F652A">
            <w:pPr>
              <w:rPr>
                <w:iCs/>
                <w:sz w:val="20"/>
                <w:szCs w:val="20"/>
              </w:rPr>
            </w:pPr>
            <w:r w:rsidRPr="00FC009D">
              <w:rPr>
                <w:iCs/>
                <w:sz w:val="20"/>
                <w:szCs w:val="20"/>
              </w:rPr>
              <w:t> </w:t>
            </w:r>
          </w:p>
        </w:tc>
        <w:tc>
          <w:tcPr>
            <w:tcW w:w="1844" w:type="dxa"/>
            <w:noWrap/>
            <w:vAlign w:val="bottom"/>
            <w:hideMark/>
          </w:tcPr>
          <w:p w:rsidR="001F652A" w:rsidRPr="00FC009D" w:rsidRDefault="001F652A" w:rsidP="001F652A">
            <w:pPr>
              <w:rPr>
                <w:iCs/>
                <w:sz w:val="20"/>
                <w:szCs w:val="20"/>
              </w:rPr>
            </w:pPr>
            <w:r w:rsidRPr="00FC009D">
              <w:rPr>
                <w:iCs/>
                <w:sz w:val="20"/>
                <w:szCs w:val="20"/>
              </w:rPr>
              <w:t> </w:t>
            </w:r>
          </w:p>
        </w:tc>
        <w:tc>
          <w:tcPr>
            <w:tcW w:w="2552" w:type="dxa"/>
            <w:noWrap/>
            <w:vAlign w:val="bottom"/>
            <w:hideMark/>
          </w:tcPr>
          <w:p w:rsidR="001F652A" w:rsidRPr="00FC009D" w:rsidRDefault="001F652A" w:rsidP="001F652A">
            <w:pPr>
              <w:rPr>
                <w:iCs/>
                <w:sz w:val="20"/>
                <w:szCs w:val="20"/>
              </w:rPr>
            </w:pPr>
            <w:r w:rsidRPr="00FC009D">
              <w:rPr>
                <w:iCs/>
                <w:sz w:val="20"/>
                <w:szCs w:val="20"/>
              </w:rPr>
              <w:t> </w:t>
            </w:r>
          </w:p>
        </w:tc>
        <w:tc>
          <w:tcPr>
            <w:tcW w:w="1985" w:type="dxa"/>
            <w:noWrap/>
            <w:vAlign w:val="bottom"/>
            <w:hideMark/>
          </w:tcPr>
          <w:p w:rsidR="001F652A" w:rsidRPr="00FC009D" w:rsidRDefault="001F652A" w:rsidP="001F652A">
            <w:pPr>
              <w:rPr>
                <w:iCs/>
                <w:sz w:val="20"/>
                <w:szCs w:val="20"/>
              </w:rPr>
            </w:pPr>
            <w:r w:rsidRPr="00FC009D">
              <w:rPr>
                <w:iCs/>
                <w:sz w:val="20"/>
                <w:szCs w:val="20"/>
              </w:rPr>
              <w:t> </w:t>
            </w:r>
          </w:p>
        </w:tc>
        <w:tc>
          <w:tcPr>
            <w:tcW w:w="2976" w:type="dxa"/>
            <w:noWrap/>
            <w:vAlign w:val="bottom"/>
            <w:hideMark/>
          </w:tcPr>
          <w:p w:rsidR="001F652A" w:rsidRPr="00FC009D" w:rsidRDefault="001F652A" w:rsidP="001F652A">
            <w:pPr>
              <w:rPr>
                <w:iCs/>
                <w:sz w:val="20"/>
                <w:szCs w:val="20"/>
              </w:rPr>
            </w:pPr>
            <w:r w:rsidRPr="00FC009D">
              <w:rPr>
                <w:iCs/>
                <w:sz w:val="20"/>
                <w:szCs w:val="20"/>
              </w:rPr>
              <w:t> </w:t>
            </w:r>
          </w:p>
        </w:tc>
        <w:tc>
          <w:tcPr>
            <w:tcW w:w="2835" w:type="dxa"/>
            <w:shd w:val="clear" w:color="auto" w:fill="auto"/>
            <w:noWrap/>
            <w:vAlign w:val="bottom"/>
            <w:hideMark/>
          </w:tcPr>
          <w:p w:rsidR="001F652A" w:rsidRPr="00FC009D" w:rsidRDefault="001F652A" w:rsidP="001F652A">
            <w:pPr>
              <w:rPr>
                <w:iCs/>
                <w:sz w:val="20"/>
                <w:szCs w:val="20"/>
              </w:rPr>
            </w:pPr>
            <w:r w:rsidRPr="00FC009D">
              <w:rPr>
                <w:iCs/>
                <w:sz w:val="20"/>
                <w:szCs w:val="20"/>
              </w:rPr>
              <w:t> </w:t>
            </w: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r w:rsidR="001F652A" w:rsidRPr="00FC009D" w:rsidTr="001F652A">
        <w:trPr>
          <w:trHeight w:val="315"/>
        </w:trPr>
        <w:tc>
          <w:tcPr>
            <w:tcW w:w="566" w:type="dxa"/>
            <w:noWrap/>
            <w:vAlign w:val="bottom"/>
            <w:hideMark/>
          </w:tcPr>
          <w:p w:rsidR="001F652A" w:rsidRPr="00FC009D" w:rsidRDefault="001F652A" w:rsidP="001F652A">
            <w:pPr>
              <w:rPr>
                <w:sz w:val="20"/>
                <w:szCs w:val="20"/>
              </w:rPr>
            </w:pPr>
          </w:p>
        </w:tc>
        <w:tc>
          <w:tcPr>
            <w:tcW w:w="1561" w:type="dxa"/>
            <w:noWrap/>
            <w:vAlign w:val="bottom"/>
            <w:hideMark/>
          </w:tcPr>
          <w:p w:rsidR="001F652A" w:rsidRPr="00FC009D" w:rsidRDefault="001F652A" w:rsidP="001F652A">
            <w:pPr>
              <w:rPr>
                <w:sz w:val="20"/>
                <w:szCs w:val="20"/>
              </w:rPr>
            </w:pPr>
          </w:p>
        </w:tc>
        <w:tc>
          <w:tcPr>
            <w:tcW w:w="1844" w:type="dxa"/>
            <w:noWrap/>
            <w:vAlign w:val="bottom"/>
            <w:hideMark/>
          </w:tcPr>
          <w:p w:rsidR="001F652A" w:rsidRPr="00FC009D" w:rsidRDefault="001F652A" w:rsidP="001F652A">
            <w:pPr>
              <w:rPr>
                <w:sz w:val="20"/>
                <w:szCs w:val="20"/>
              </w:rPr>
            </w:pPr>
          </w:p>
        </w:tc>
        <w:tc>
          <w:tcPr>
            <w:tcW w:w="2552" w:type="dxa"/>
            <w:noWrap/>
            <w:vAlign w:val="bottom"/>
            <w:hideMark/>
          </w:tcPr>
          <w:p w:rsidR="001F652A" w:rsidRPr="00FC009D" w:rsidRDefault="001F652A" w:rsidP="001F652A">
            <w:pPr>
              <w:rPr>
                <w:sz w:val="20"/>
                <w:szCs w:val="20"/>
              </w:rPr>
            </w:pPr>
          </w:p>
        </w:tc>
        <w:tc>
          <w:tcPr>
            <w:tcW w:w="1985" w:type="dxa"/>
            <w:noWrap/>
            <w:vAlign w:val="bottom"/>
            <w:hideMark/>
          </w:tcPr>
          <w:p w:rsidR="001F652A" w:rsidRPr="00FC009D" w:rsidRDefault="001F652A" w:rsidP="001F652A">
            <w:pPr>
              <w:rPr>
                <w:sz w:val="20"/>
                <w:szCs w:val="20"/>
              </w:rPr>
            </w:pPr>
          </w:p>
        </w:tc>
        <w:tc>
          <w:tcPr>
            <w:tcW w:w="2976" w:type="dxa"/>
            <w:noWrap/>
            <w:vAlign w:val="bottom"/>
            <w:hideMark/>
          </w:tcPr>
          <w:p w:rsidR="001F652A" w:rsidRPr="00FC009D" w:rsidRDefault="001F652A" w:rsidP="001F652A">
            <w:pPr>
              <w:rPr>
                <w:sz w:val="20"/>
                <w:szCs w:val="20"/>
              </w:rPr>
            </w:pPr>
          </w:p>
        </w:tc>
        <w:tc>
          <w:tcPr>
            <w:tcW w:w="2835" w:type="dxa"/>
            <w:shd w:val="clear" w:color="auto" w:fill="auto"/>
            <w:noWrap/>
            <w:vAlign w:val="bottom"/>
            <w:hideMark/>
          </w:tcPr>
          <w:p w:rsidR="001F652A" w:rsidRPr="00FC009D" w:rsidRDefault="001F652A" w:rsidP="001F652A">
            <w:pPr>
              <w:rPr>
                <w:sz w:val="20"/>
                <w:szCs w:val="20"/>
              </w:rPr>
            </w:pPr>
          </w:p>
        </w:tc>
      </w:tr>
    </w:tbl>
    <w:p w:rsidR="001F652A" w:rsidRDefault="001F652A" w:rsidP="001F652A">
      <w:pPr>
        <w:pStyle w:val="Times12"/>
        <w:ind w:left="11344" w:firstLine="709"/>
        <w:jc w:val="center"/>
        <w:rPr>
          <w:i/>
          <w:szCs w:val="24"/>
        </w:rPr>
      </w:pPr>
    </w:p>
    <w:p w:rsidR="001F652A" w:rsidRDefault="001F652A" w:rsidP="001F652A">
      <w:pPr>
        <w:pStyle w:val="Times12"/>
        <w:ind w:left="11344" w:firstLine="709"/>
        <w:jc w:val="center"/>
        <w:rPr>
          <w:i/>
          <w:szCs w:val="24"/>
        </w:rPr>
      </w:pPr>
    </w:p>
    <w:p w:rsidR="001F652A" w:rsidRDefault="001F652A" w:rsidP="001F652A">
      <w:pPr>
        <w:pStyle w:val="Times12"/>
        <w:ind w:left="11344" w:firstLine="709"/>
        <w:jc w:val="center"/>
        <w:rPr>
          <w:i/>
          <w:szCs w:val="24"/>
        </w:rPr>
      </w:pPr>
    </w:p>
    <w:p w:rsidR="001F652A" w:rsidRDefault="001F652A" w:rsidP="001F652A">
      <w:pPr>
        <w:pStyle w:val="Times12"/>
        <w:ind w:left="11344" w:firstLine="709"/>
        <w:jc w:val="center"/>
        <w:rPr>
          <w:i/>
          <w:szCs w:val="24"/>
        </w:rPr>
      </w:pPr>
    </w:p>
    <w:p w:rsidR="001F652A" w:rsidRDefault="001F652A" w:rsidP="001F652A">
      <w:pPr>
        <w:pStyle w:val="Times12"/>
        <w:ind w:left="11344" w:firstLine="709"/>
        <w:jc w:val="center"/>
        <w:rPr>
          <w:i/>
          <w:szCs w:val="24"/>
        </w:rPr>
      </w:pPr>
    </w:p>
    <w:p w:rsidR="001F652A" w:rsidRDefault="001F652A" w:rsidP="001F652A">
      <w:pPr>
        <w:pStyle w:val="Times12"/>
        <w:ind w:left="11344" w:firstLine="709"/>
        <w:jc w:val="center"/>
        <w:rPr>
          <w:i/>
          <w:szCs w:val="24"/>
        </w:rPr>
      </w:pPr>
    </w:p>
    <w:p w:rsidR="001F652A" w:rsidRPr="00FC009D" w:rsidRDefault="001F652A" w:rsidP="001F652A">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F652A" w:rsidRPr="00FC009D" w:rsidTr="001F652A">
        <w:trPr>
          <w:trHeight w:val="510"/>
        </w:trPr>
        <w:tc>
          <w:tcPr>
            <w:tcW w:w="12475" w:type="dxa"/>
            <w:gridSpan w:val="7"/>
            <w:shd w:val="clear" w:color="auto" w:fill="auto"/>
            <w:vAlign w:val="bottom"/>
            <w:hideMark/>
          </w:tcPr>
          <w:p w:rsidR="001F652A" w:rsidRPr="00FC009D" w:rsidRDefault="001F652A" w:rsidP="001F652A">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F652A" w:rsidRPr="00FC009D" w:rsidRDefault="001F652A" w:rsidP="001F652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F652A" w:rsidRPr="00FC009D" w:rsidTr="001F652A">
        <w:trPr>
          <w:trHeight w:val="1590"/>
        </w:trPr>
        <w:tc>
          <w:tcPr>
            <w:tcW w:w="851" w:type="dxa"/>
            <w:vAlign w:val="center"/>
            <w:hideMark/>
          </w:tcPr>
          <w:p w:rsidR="001F652A" w:rsidRPr="00FC009D" w:rsidRDefault="001F652A" w:rsidP="001F652A">
            <w:pPr>
              <w:ind w:left="-108" w:right="-108"/>
              <w:jc w:val="center"/>
              <w:rPr>
                <w:i/>
                <w:sz w:val="20"/>
                <w:szCs w:val="20"/>
              </w:rPr>
            </w:pPr>
            <w:r w:rsidRPr="00FC009D">
              <w:rPr>
                <w:i/>
                <w:sz w:val="20"/>
                <w:szCs w:val="20"/>
              </w:rPr>
              <w:t xml:space="preserve">№ </w:t>
            </w:r>
          </w:p>
        </w:tc>
        <w:tc>
          <w:tcPr>
            <w:tcW w:w="1559" w:type="dxa"/>
            <w:vAlign w:val="center"/>
            <w:hideMark/>
          </w:tcPr>
          <w:p w:rsidR="001F652A" w:rsidRPr="00FC009D" w:rsidRDefault="001F652A" w:rsidP="001F652A">
            <w:pPr>
              <w:ind w:left="-108" w:right="-108"/>
              <w:jc w:val="center"/>
              <w:rPr>
                <w:i/>
                <w:sz w:val="20"/>
                <w:szCs w:val="20"/>
              </w:rPr>
            </w:pPr>
            <w:r w:rsidRPr="00FC009D">
              <w:rPr>
                <w:i/>
                <w:sz w:val="20"/>
                <w:szCs w:val="20"/>
              </w:rPr>
              <w:t xml:space="preserve">ИНН </w:t>
            </w:r>
          </w:p>
        </w:tc>
        <w:tc>
          <w:tcPr>
            <w:tcW w:w="1843" w:type="dxa"/>
            <w:vAlign w:val="center"/>
            <w:hideMark/>
          </w:tcPr>
          <w:p w:rsidR="001F652A" w:rsidRPr="00FC009D" w:rsidRDefault="001F652A" w:rsidP="001F652A">
            <w:pPr>
              <w:ind w:left="-108" w:right="-108"/>
              <w:jc w:val="center"/>
              <w:rPr>
                <w:i/>
                <w:sz w:val="20"/>
                <w:szCs w:val="20"/>
              </w:rPr>
            </w:pPr>
            <w:r w:rsidRPr="00FC009D">
              <w:rPr>
                <w:i/>
                <w:sz w:val="20"/>
                <w:szCs w:val="20"/>
              </w:rPr>
              <w:t>ОГРН</w:t>
            </w:r>
          </w:p>
        </w:tc>
        <w:tc>
          <w:tcPr>
            <w:tcW w:w="2693" w:type="dxa"/>
            <w:vAlign w:val="center"/>
            <w:hideMark/>
          </w:tcPr>
          <w:p w:rsidR="001F652A" w:rsidRPr="00FC009D" w:rsidRDefault="001F652A" w:rsidP="001F652A">
            <w:pPr>
              <w:ind w:left="-108" w:right="-108"/>
              <w:jc w:val="center"/>
              <w:rPr>
                <w:i/>
                <w:sz w:val="20"/>
                <w:szCs w:val="20"/>
              </w:rPr>
            </w:pPr>
            <w:r w:rsidRPr="00FC009D">
              <w:rPr>
                <w:i/>
                <w:sz w:val="20"/>
                <w:szCs w:val="20"/>
              </w:rPr>
              <w:t>Наименование / ФИО</w:t>
            </w:r>
          </w:p>
        </w:tc>
        <w:tc>
          <w:tcPr>
            <w:tcW w:w="2410" w:type="dxa"/>
            <w:vAlign w:val="center"/>
            <w:hideMark/>
          </w:tcPr>
          <w:p w:rsidR="001F652A" w:rsidRPr="00FC009D" w:rsidRDefault="001F652A" w:rsidP="001F652A">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F652A" w:rsidRPr="00FC009D" w:rsidRDefault="001F652A" w:rsidP="001F652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F652A" w:rsidRPr="00FC009D" w:rsidRDefault="001F652A" w:rsidP="001F652A">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F652A" w:rsidRPr="00FC009D" w:rsidRDefault="001F652A" w:rsidP="001F652A">
            <w:pPr>
              <w:rPr>
                <w:i/>
                <w:sz w:val="20"/>
                <w:szCs w:val="20"/>
              </w:rPr>
            </w:pPr>
          </w:p>
        </w:tc>
      </w:tr>
      <w:tr w:rsidR="001F652A" w:rsidRPr="00FC009D" w:rsidTr="001F652A">
        <w:trPr>
          <w:trHeight w:val="315"/>
        </w:trPr>
        <w:tc>
          <w:tcPr>
            <w:tcW w:w="851" w:type="dxa"/>
            <w:noWrap/>
            <w:vAlign w:val="center"/>
            <w:hideMark/>
          </w:tcPr>
          <w:p w:rsidR="001F652A" w:rsidRPr="00FC009D" w:rsidRDefault="001F652A" w:rsidP="001F652A">
            <w:pPr>
              <w:jc w:val="center"/>
              <w:rPr>
                <w:i/>
                <w:iCs/>
                <w:sz w:val="20"/>
                <w:szCs w:val="20"/>
              </w:rPr>
            </w:pPr>
            <w:r w:rsidRPr="00FC009D">
              <w:rPr>
                <w:i/>
                <w:iCs/>
                <w:sz w:val="20"/>
                <w:szCs w:val="20"/>
              </w:rPr>
              <w:t>8</w:t>
            </w:r>
          </w:p>
        </w:tc>
        <w:tc>
          <w:tcPr>
            <w:tcW w:w="1559" w:type="dxa"/>
            <w:noWrap/>
            <w:vAlign w:val="center"/>
            <w:hideMark/>
          </w:tcPr>
          <w:p w:rsidR="001F652A" w:rsidRPr="00FC009D" w:rsidRDefault="001F652A" w:rsidP="001F652A">
            <w:pPr>
              <w:jc w:val="center"/>
              <w:rPr>
                <w:i/>
                <w:iCs/>
                <w:sz w:val="20"/>
                <w:szCs w:val="20"/>
              </w:rPr>
            </w:pPr>
            <w:r w:rsidRPr="00FC009D">
              <w:rPr>
                <w:i/>
                <w:iCs/>
                <w:sz w:val="20"/>
                <w:szCs w:val="20"/>
              </w:rPr>
              <w:t>9</w:t>
            </w:r>
          </w:p>
        </w:tc>
        <w:tc>
          <w:tcPr>
            <w:tcW w:w="1843" w:type="dxa"/>
            <w:noWrap/>
            <w:vAlign w:val="center"/>
            <w:hideMark/>
          </w:tcPr>
          <w:p w:rsidR="001F652A" w:rsidRPr="00FC009D" w:rsidRDefault="001F652A" w:rsidP="001F652A">
            <w:pPr>
              <w:jc w:val="center"/>
              <w:rPr>
                <w:i/>
                <w:iCs/>
                <w:sz w:val="20"/>
                <w:szCs w:val="20"/>
              </w:rPr>
            </w:pPr>
            <w:r w:rsidRPr="00FC009D">
              <w:rPr>
                <w:i/>
                <w:iCs/>
                <w:sz w:val="20"/>
                <w:szCs w:val="20"/>
              </w:rPr>
              <w:t>10</w:t>
            </w:r>
          </w:p>
        </w:tc>
        <w:tc>
          <w:tcPr>
            <w:tcW w:w="2693" w:type="dxa"/>
            <w:noWrap/>
            <w:vAlign w:val="center"/>
            <w:hideMark/>
          </w:tcPr>
          <w:p w:rsidR="001F652A" w:rsidRPr="00FC009D" w:rsidRDefault="001F652A" w:rsidP="001F652A">
            <w:pPr>
              <w:jc w:val="center"/>
              <w:rPr>
                <w:i/>
                <w:iCs/>
                <w:sz w:val="20"/>
                <w:szCs w:val="20"/>
              </w:rPr>
            </w:pPr>
            <w:r w:rsidRPr="00FC009D">
              <w:rPr>
                <w:i/>
                <w:iCs/>
                <w:sz w:val="20"/>
                <w:szCs w:val="20"/>
              </w:rPr>
              <w:t>11</w:t>
            </w:r>
          </w:p>
        </w:tc>
        <w:tc>
          <w:tcPr>
            <w:tcW w:w="2410" w:type="dxa"/>
            <w:noWrap/>
            <w:vAlign w:val="center"/>
            <w:hideMark/>
          </w:tcPr>
          <w:p w:rsidR="001F652A" w:rsidRPr="00FC009D" w:rsidRDefault="001F652A" w:rsidP="001F652A">
            <w:pPr>
              <w:jc w:val="center"/>
              <w:rPr>
                <w:i/>
                <w:iCs/>
                <w:sz w:val="20"/>
                <w:szCs w:val="20"/>
              </w:rPr>
            </w:pPr>
            <w:r w:rsidRPr="00FC009D">
              <w:rPr>
                <w:i/>
                <w:iCs/>
                <w:sz w:val="20"/>
                <w:szCs w:val="20"/>
              </w:rPr>
              <w:t>12</w:t>
            </w:r>
          </w:p>
        </w:tc>
        <w:tc>
          <w:tcPr>
            <w:tcW w:w="1559" w:type="dxa"/>
            <w:shd w:val="clear" w:color="auto" w:fill="auto"/>
            <w:noWrap/>
            <w:vAlign w:val="center"/>
            <w:hideMark/>
          </w:tcPr>
          <w:p w:rsidR="001F652A" w:rsidRPr="00FC009D" w:rsidRDefault="001F652A" w:rsidP="001F652A">
            <w:pPr>
              <w:jc w:val="center"/>
              <w:rPr>
                <w:i/>
                <w:iCs/>
                <w:sz w:val="20"/>
                <w:szCs w:val="20"/>
              </w:rPr>
            </w:pPr>
            <w:r w:rsidRPr="00FC009D">
              <w:rPr>
                <w:i/>
                <w:iCs/>
                <w:sz w:val="20"/>
                <w:szCs w:val="20"/>
              </w:rPr>
              <w:t>13</w:t>
            </w:r>
          </w:p>
        </w:tc>
        <w:tc>
          <w:tcPr>
            <w:tcW w:w="1560" w:type="dxa"/>
            <w:shd w:val="clear" w:color="auto" w:fill="auto"/>
            <w:noWrap/>
            <w:vAlign w:val="center"/>
            <w:hideMark/>
          </w:tcPr>
          <w:p w:rsidR="001F652A" w:rsidRPr="00FC009D" w:rsidRDefault="001F652A" w:rsidP="001F652A">
            <w:pPr>
              <w:jc w:val="center"/>
              <w:rPr>
                <w:i/>
                <w:iCs/>
                <w:sz w:val="20"/>
                <w:szCs w:val="20"/>
              </w:rPr>
            </w:pPr>
            <w:r w:rsidRPr="00FC009D">
              <w:rPr>
                <w:i/>
                <w:iCs/>
                <w:sz w:val="20"/>
                <w:szCs w:val="20"/>
              </w:rPr>
              <w:t>14</w:t>
            </w:r>
          </w:p>
        </w:tc>
        <w:tc>
          <w:tcPr>
            <w:tcW w:w="2411" w:type="dxa"/>
            <w:shd w:val="clear" w:color="auto" w:fill="auto"/>
            <w:noWrap/>
            <w:vAlign w:val="center"/>
            <w:hideMark/>
          </w:tcPr>
          <w:p w:rsidR="001F652A" w:rsidRPr="00FC009D" w:rsidRDefault="001F652A" w:rsidP="001F652A">
            <w:pPr>
              <w:jc w:val="center"/>
              <w:rPr>
                <w:i/>
                <w:iCs/>
                <w:sz w:val="20"/>
                <w:szCs w:val="20"/>
              </w:rPr>
            </w:pPr>
            <w:r w:rsidRPr="00FC009D">
              <w:rPr>
                <w:i/>
                <w:iCs/>
                <w:sz w:val="20"/>
                <w:szCs w:val="20"/>
              </w:rPr>
              <w:t>15</w:t>
            </w:r>
          </w:p>
        </w:tc>
      </w:tr>
      <w:tr w:rsidR="001F652A" w:rsidRPr="00FC009D" w:rsidTr="001F652A">
        <w:trPr>
          <w:trHeight w:val="386"/>
        </w:trPr>
        <w:tc>
          <w:tcPr>
            <w:tcW w:w="851" w:type="dxa"/>
            <w:noWrap/>
            <w:vAlign w:val="bottom"/>
            <w:hideMark/>
          </w:tcPr>
          <w:p w:rsidR="001F652A" w:rsidRPr="00FC009D" w:rsidRDefault="001F652A" w:rsidP="001F652A">
            <w:pPr>
              <w:rPr>
                <w:iCs/>
                <w:sz w:val="20"/>
                <w:szCs w:val="20"/>
              </w:rPr>
            </w:pPr>
            <w:r w:rsidRPr="00FC009D">
              <w:rPr>
                <w:i/>
                <w:iCs/>
                <w:sz w:val="20"/>
                <w:szCs w:val="20"/>
              </w:rPr>
              <w:t>1.1</w:t>
            </w:r>
          </w:p>
        </w:tc>
        <w:tc>
          <w:tcPr>
            <w:tcW w:w="1559" w:type="dxa"/>
            <w:noWrap/>
            <w:vAlign w:val="bottom"/>
            <w:hideMark/>
          </w:tcPr>
          <w:p w:rsidR="001F652A" w:rsidRPr="00FC009D" w:rsidRDefault="001F652A" w:rsidP="001F652A">
            <w:pPr>
              <w:rPr>
                <w:iCs/>
                <w:sz w:val="20"/>
                <w:szCs w:val="20"/>
              </w:rPr>
            </w:pPr>
            <w:r w:rsidRPr="00FC009D">
              <w:rPr>
                <w:i/>
                <w:iCs/>
                <w:sz w:val="20"/>
                <w:szCs w:val="20"/>
              </w:rPr>
              <w:t>7754467990</w:t>
            </w:r>
          </w:p>
        </w:tc>
        <w:tc>
          <w:tcPr>
            <w:tcW w:w="1843" w:type="dxa"/>
            <w:noWrap/>
            <w:vAlign w:val="bottom"/>
            <w:hideMark/>
          </w:tcPr>
          <w:p w:rsidR="001F652A" w:rsidRPr="00FC009D" w:rsidRDefault="001F652A" w:rsidP="001F652A">
            <w:pPr>
              <w:rPr>
                <w:iCs/>
                <w:sz w:val="20"/>
                <w:szCs w:val="20"/>
              </w:rPr>
            </w:pPr>
            <w:r w:rsidRPr="00FC009D">
              <w:rPr>
                <w:i/>
                <w:iCs/>
                <w:sz w:val="20"/>
                <w:szCs w:val="20"/>
              </w:rPr>
              <w:t>108323232323232</w:t>
            </w:r>
          </w:p>
        </w:tc>
        <w:tc>
          <w:tcPr>
            <w:tcW w:w="2693" w:type="dxa"/>
            <w:noWrap/>
            <w:vAlign w:val="bottom"/>
            <w:hideMark/>
          </w:tcPr>
          <w:p w:rsidR="001F652A" w:rsidRPr="00FC009D" w:rsidRDefault="001F652A" w:rsidP="001F652A">
            <w:pPr>
              <w:rPr>
                <w:iCs/>
                <w:sz w:val="20"/>
                <w:szCs w:val="20"/>
              </w:rPr>
            </w:pPr>
            <w:r w:rsidRPr="00FC009D">
              <w:rPr>
                <w:i/>
                <w:iCs/>
                <w:sz w:val="20"/>
                <w:szCs w:val="20"/>
              </w:rPr>
              <w:t>ЗАО "Свет 1"</w:t>
            </w:r>
          </w:p>
        </w:tc>
        <w:tc>
          <w:tcPr>
            <w:tcW w:w="2410" w:type="dxa"/>
            <w:noWrap/>
            <w:vAlign w:val="bottom"/>
            <w:hideMark/>
          </w:tcPr>
          <w:p w:rsidR="001F652A" w:rsidRPr="00FC009D" w:rsidRDefault="001F652A" w:rsidP="001F652A">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1F652A" w:rsidRPr="00FC009D" w:rsidRDefault="001F652A" w:rsidP="001F652A">
            <w:pPr>
              <w:rPr>
                <w:iCs/>
                <w:sz w:val="20"/>
                <w:szCs w:val="20"/>
              </w:rPr>
            </w:pPr>
            <w:r w:rsidRPr="00FC009D">
              <w:rPr>
                <w:i/>
                <w:iCs/>
                <w:sz w:val="20"/>
                <w:szCs w:val="20"/>
              </w:rPr>
              <w:t> </w:t>
            </w:r>
          </w:p>
        </w:tc>
        <w:tc>
          <w:tcPr>
            <w:tcW w:w="1560" w:type="dxa"/>
            <w:shd w:val="clear" w:color="auto" w:fill="auto"/>
            <w:noWrap/>
            <w:vAlign w:val="bottom"/>
            <w:hideMark/>
          </w:tcPr>
          <w:p w:rsidR="001F652A" w:rsidRPr="00FC009D" w:rsidRDefault="001F652A" w:rsidP="001F652A">
            <w:pPr>
              <w:rPr>
                <w:iCs/>
                <w:sz w:val="20"/>
                <w:szCs w:val="20"/>
              </w:rPr>
            </w:pPr>
            <w:r w:rsidRPr="00FC009D">
              <w:rPr>
                <w:i/>
                <w:iCs/>
                <w:sz w:val="20"/>
                <w:szCs w:val="20"/>
              </w:rPr>
              <w:t>Участник</w:t>
            </w:r>
          </w:p>
        </w:tc>
        <w:tc>
          <w:tcPr>
            <w:tcW w:w="2411" w:type="dxa"/>
            <w:shd w:val="clear" w:color="auto" w:fill="auto"/>
            <w:noWrap/>
            <w:vAlign w:val="bottom"/>
            <w:hideMark/>
          </w:tcPr>
          <w:p w:rsidR="001F652A" w:rsidRPr="00FC009D" w:rsidRDefault="001F652A" w:rsidP="001F652A">
            <w:pPr>
              <w:rPr>
                <w:iCs/>
                <w:sz w:val="20"/>
                <w:szCs w:val="20"/>
              </w:rPr>
            </w:pPr>
            <w:r w:rsidRPr="00FC009D">
              <w:rPr>
                <w:i/>
                <w:iCs/>
                <w:sz w:val="20"/>
                <w:szCs w:val="20"/>
              </w:rPr>
              <w:t>учредительный договор от 23.01.2008</w:t>
            </w:r>
          </w:p>
        </w:tc>
      </w:tr>
      <w:tr w:rsidR="001F652A" w:rsidRPr="00FC009D" w:rsidTr="001F652A">
        <w:trPr>
          <w:trHeight w:val="407"/>
        </w:trPr>
        <w:tc>
          <w:tcPr>
            <w:tcW w:w="851" w:type="dxa"/>
            <w:noWrap/>
            <w:vAlign w:val="bottom"/>
            <w:hideMark/>
          </w:tcPr>
          <w:p w:rsidR="001F652A" w:rsidRPr="00FC009D" w:rsidRDefault="001F652A" w:rsidP="001F652A">
            <w:pPr>
              <w:rPr>
                <w:iCs/>
                <w:sz w:val="20"/>
                <w:szCs w:val="20"/>
              </w:rPr>
            </w:pPr>
            <w:r w:rsidRPr="00FC009D">
              <w:rPr>
                <w:i/>
                <w:iCs/>
                <w:sz w:val="20"/>
                <w:szCs w:val="20"/>
              </w:rPr>
              <w:t>1.1.0</w:t>
            </w:r>
          </w:p>
        </w:tc>
        <w:tc>
          <w:tcPr>
            <w:tcW w:w="1559" w:type="dxa"/>
            <w:noWrap/>
            <w:vAlign w:val="bottom"/>
            <w:hideMark/>
          </w:tcPr>
          <w:p w:rsidR="001F652A" w:rsidRPr="00FC009D" w:rsidRDefault="001F652A" w:rsidP="001F652A">
            <w:pPr>
              <w:rPr>
                <w:iCs/>
                <w:sz w:val="20"/>
                <w:szCs w:val="20"/>
              </w:rPr>
            </w:pPr>
            <w:r w:rsidRPr="00FC009D">
              <w:rPr>
                <w:i/>
                <w:iCs/>
                <w:sz w:val="20"/>
                <w:szCs w:val="20"/>
              </w:rPr>
              <w:t>111222333444</w:t>
            </w:r>
          </w:p>
        </w:tc>
        <w:tc>
          <w:tcPr>
            <w:tcW w:w="1843" w:type="dxa"/>
            <w:noWrap/>
            <w:vAlign w:val="bottom"/>
            <w:hideMark/>
          </w:tcPr>
          <w:p w:rsidR="001F652A" w:rsidRPr="00FC009D" w:rsidRDefault="001F652A" w:rsidP="001F652A">
            <w:pPr>
              <w:rPr>
                <w:iCs/>
                <w:sz w:val="20"/>
                <w:szCs w:val="20"/>
              </w:rPr>
            </w:pPr>
            <w:r w:rsidRPr="00FC009D">
              <w:rPr>
                <w:i/>
                <w:iCs/>
                <w:sz w:val="20"/>
                <w:szCs w:val="20"/>
              </w:rPr>
              <w:t> </w:t>
            </w:r>
          </w:p>
        </w:tc>
        <w:tc>
          <w:tcPr>
            <w:tcW w:w="2693" w:type="dxa"/>
            <w:noWrap/>
            <w:vAlign w:val="bottom"/>
            <w:hideMark/>
          </w:tcPr>
          <w:p w:rsidR="001F652A" w:rsidRPr="00FC009D" w:rsidRDefault="001F652A" w:rsidP="001F652A">
            <w:pPr>
              <w:rPr>
                <w:iCs/>
                <w:sz w:val="20"/>
                <w:szCs w:val="20"/>
              </w:rPr>
            </w:pPr>
            <w:r w:rsidRPr="00FC009D">
              <w:rPr>
                <w:i/>
                <w:iCs/>
                <w:sz w:val="20"/>
                <w:szCs w:val="20"/>
              </w:rPr>
              <w:t>Петрова Анна Ивановна</w:t>
            </w:r>
          </w:p>
        </w:tc>
        <w:tc>
          <w:tcPr>
            <w:tcW w:w="2410" w:type="dxa"/>
            <w:noWrap/>
            <w:vAlign w:val="bottom"/>
            <w:hideMark/>
          </w:tcPr>
          <w:p w:rsidR="001F652A" w:rsidRPr="00FC009D" w:rsidRDefault="001F652A" w:rsidP="001F652A">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1F652A" w:rsidRPr="00FC009D" w:rsidRDefault="001F652A" w:rsidP="001F652A">
            <w:pPr>
              <w:rPr>
                <w:iCs/>
                <w:sz w:val="20"/>
                <w:szCs w:val="20"/>
              </w:rPr>
            </w:pPr>
            <w:r w:rsidRPr="00FC009D">
              <w:rPr>
                <w:i/>
                <w:iCs/>
                <w:sz w:val="20"/>
                <w:szCs w:val="20"/>
              </w:rPr>
              <w:t>44 55 666777</w:t>
            </w:r>
          </w:p>
        </w:tc>
        <w:tc>
          <w:tcPr>
            <w:tcW w:w="1560" w:type="dxa"/>
            <w:shd w:val="clear" w:color="auto" w:fill="auto"/>
            <w:noWrap/>
            <w:vAlign w:val="bottom"/>
            <w:hideMark/>
          </w:tcPr>
          <w:p w:rsidR="001F652A" w:rsidRPr="00FC009D" w:rsidRDefault="001F652A" w:rsidP="001F652A">
            <w:pPr>
              <w:rPr>
                <w:iCs/>
                <w:sz w:val="20"/>
                <w:szCs w:val="20"/>
              </w:rPr>
            </w:pPr>
            <w:r w:rsidRPr="00FC009D">
              <w:rPr>
                <w:i/>
                <w:iCs/>
                <w:sz w:val="20"/>
                <w:szCs w:val="20"/>
              </w:rPr>
              <w:t>Руководитель</w:t>
            </w:r>
          </w:p>
        </w:tc>
        <w:tc>
          <w:tcPr>
            <w:tcW w:w="2411" w:type="dxa"/>
            <w:shd w:val="clear" w:color="auto" w:fill="auto"/>
            <w:noWrap/>
            <w:vAlign w:val="bottom"/>
            <w:hideMark/>
          </w:tcPr>
          <w:p w:rsidR="001F652A" w:rsidRPr="00FC009D" w:rsidRDefault="001F652A" w:rsidP="001F652A">
            <w:pPr>
              <w:rPr>
                <w:iCs/>
                <w:sz w:val="20"/>
                <w:szCs w:val="20"/>
              </w:rPr>
            </w:pPr>
            <w:r w:rsidRPr="00FC009D">
              <w:rPr>
                <w:i/>
                <w:iCs/>
                <w:sz w:val="20"/>
                <w:szCs w:val="20"/>
              </w:rPr>
              <w:t>устав, приказ №45-л/с от 22.03.10</w:t>
            </w:r>
          </w:p>
        </w:tc>
      </w:tr>
      <w:tr w:rsidR="001F652A" w:rsidRPr="00FC009D" w:rsidTr="001F652A">
        <w:trPr>
          <w:trHeight w:val="427"/>
        </w:trPr>
        <w:tc>
          <w:tcPr>
            <w:tcW w:w="851" w:type="dxa"/>
            <w:noWrap/>
            <w:vAlign w:val="bottom"/>
            <w:hideMark/>
          </w:tcPr>
          <w:p w:rsidR="001F652A" w:rsidRPr="00FC009D" w:rsidRDefault="001F652A" w:rsidP="001F652A">
            <w:pPr>
              <w:rPr>
                <w:iCs/>
                <w:sz w:val="20"/>
                <w:szCs w:val="20"/>
              </w:rPr>
            </w:pPr>
            <w:r w:rsidRPr="00FC009D">
              <w:rPr>
                <w:i/>
                <w:iCs/>
                <w:sz w:val="20"/>
                <w:szCs w:val="20"/>
              </w:rPr>
              <w:t>1.1.1</w:t>
            </w:r>
          </w:p>
        </w:tc>
        <w:tc>
          <w:tcPr>
            <w:tcW w:w="1559" w:type="dxa"/>
            <w:noWrap/>
            <w:vAlign w:val="bottom"/>
            <w:hideMark/>
          </w:tcPr>
          <w:p w:rsidR="001F652A" w:rsidRPr="00FC009D" w:rsidRDefault="001F652A" w:rsidP="001F652A">
            <w:pPr>
              <w:rPr>
                <w:iCs/>
                <w:sz w:val="20"/>
                <w:szCs w:val="20"/>
              </w:rPr>
            </w:pPr>
            <w:r w:rsidRPr="00FC009D">
              <w:rPr>
                <w:i/>
                <w:iCs/>
                <w:sz w:val="20"/>
                <w:szCs w:val="20"/>
              </w:rPr>
              <w:t>333222444555</w:t>
            </w:r>
          </w:p>
        </w:tc>
        <w:tc>
          <w:tcPr>
            <w:tcW w:w="1843" w:type="dxa"/>
            <w:noWrap/>
            <w:vAlign w:val="bottom"/>
            <w:hideMark/>
          </w:tcPr>
          <w:p w:rsidR="001F652A" w:rsidRPr="00FC009D" w:rsidRDefault="001F652A" w:rsidP="001F652A">
            <w:pPr>
              <w:rPr>
                <w:iCs/>
                <w:sz w:val="20"/>
                <w:szCs w:val="20"/>
              </w:rPr>
            </w:pPr>
            <w:r w:rsidRPr="00FC009D">
              <w:rPr>
                <w:i/>
                <w:iCs/>
                <w:sz w:val="20"/>
                <w:szCs w:val="20"/>
              </w:rPr>
              <w:t> </w:t>
            </w:r>
          </w:p>
        </w:tc>
        <w:tc>
          <w:tcPr>
            <w:tcW w:w="2693" w:type="dxa"/>
            <w:noWrap/>
            <w:vAlign w:val="bottom"/>
            <w:hideMark/>
          </w:tcPr>
          <w:p w:rsidR="001F652A" w:rsidRPr="00FC009D" w:rsidRDefault="001F652A" w:rsidP="001F652A">
            <w:pPr>
              <w:rPr>
                <w:iCs/>
                <w:sz w:val="20"/>
                <w:szCs w:val="20"/>
              </w:rPr>
            </w:pPr>
            <w:r w:rsidRPr="00FC009D">
              <w:rPr>
                <w:i/>
                <w:iCs/>
                <w:sz w:val="20"/>
                <w:szCs w:val="20"/>
              </w:rPr>
              <w:t>Сидоров Пётр Иванович</w:t>
            </w:r>
          </w:p>
        </w:tc>
        <w:tc>
          <w:tcPr>
            <w:tcW w:w="2410" w:type="dxa"/>
            <w:noWrap/>
            <w:vAlign w:val="bottom"/>
            <w:hideMark/>
          </w:tcPr>
          <w:p w:rsidR="001F652A" w:rsidRPr="00FC009D" w:rsidRDefault="001F652A" w:rsidP="001F652A">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F652A" w:rsidRPr="00FC009D" w:rsidRDefault="001F652A" w:rsidP="001F652A">
            <w:pPr>
              <w:rPr>
                <w:iCs/>
                <w:sz w:val="20"/>
                <w:szCs w:val="20"/>
              </w:rPr>
            </w:pPr>
            <w:r w:rsidRPr="00FC009D">
              <w:rPr>
                <w:i/>
                <w:iCs/>
                <w:sz w:val="20"/>
                <w:szCs w:val="20"/>
              </w:rPr>
              <w:t>55 66 777888</w:t>
            </w:r>
          </w:p>
        </w:tc>
        <w:tc>
          <w:tcPr>
            <w:tcW w:w="1560" w:type="dxa"/>
            <w:shd w:val="clear" w:color="auto" w:fill="auto"/>
            <w:noWrap/>
            <w:vAlign w:val="bottom"/>
            <w:hideMark/>
          </w:tcPr>
          <w:p w:rsidR="001F652A" w:rsidRPr="00FC009D" w:rsidRDefault="001F652A" w:rsidP="001F652A">
            <w:pPr>
              <w:rPr>
                <w:iCs/>
                <w:sz w:val="20"/>
                <w:szCs w:val="20"/>
              </w:rPr>
            </w:pPr>
            <w:r w:rsidRPr="00FC009D">
              <w:rPr>
                <w:i/>
                <w:iCs/>
                <w:sz w:val="20"/>
                <w:szCs w:val="20"/>
              </w:rPr>
              <w:t>Участник</w:t>
            </w:r>
          </w:p>
        </w:tc>
        <w:tc>
          <w:tcPr>
            <w:tcW w:w="2411" w:type="dxa"/>
            <w:shd w:val="clear" w:color="auto" w:fill="auto"/>
            <w:noWrap/>
            <w:vAlign w:val="bottom"/>
            <w:hideMark/>
          </w:tcPr>
          <w:p w:rsidR="001F652A" w:rsidRPr="00FC009D" w:rsidRDefault="001F652A" w:rsidP="001F652A">
            <w:pPr>
              <w:rPr>
                <w:iCs/>
                <w:sz w:val="20"/>
                <w:szCs w:val="20"/>
              </w:rPr>
            </w:pPr>
            <w:r w:rsidRPr="00FC009D">
              <w:rPr>
                <w:i/>
                <w:iCs/>
                <w:sz w:val="20"/>
                <w:szCs w:val="20"/>
              </w:rPr>
              <w:t>учредительный договор от 12.03.2004</w:t>
            </w:r>
          </w:p>
        </w:tc>
      </w:tr>
      <w:tr w:rsidR="001F652A" w:rsidRPr="00FC009D" w:rsidTr="001F652A">
        <w:trPr>
          <w:trHeight w:val="405"/>
        </w:trPr>
        <w:tc>
          <w:tcPr>
            <w:tcW w:w="851" w:type="dxa"/>
            <w:noWrap/>
            <w:vAlign w:val="bottom"/>
            <w:hideMark/>
          </w:tcPr>
          <w:p w:rsidR="001F652A" w:rsidRPr="00FC009D" w:rsidRDefault="001F652A" w:rsidP="001F652A">
            <w:pPr>
              <w:rPr>
                <w:iCs/>
                <w:sz w:val="20"/>
                <w:szCs w:val="20"/>
              </w:rPr>
            </w:pPr>
            <w:r w:rsidRPr="00FC009D">
              <w:rPr>
                <w:i/>
                <w:iCs/>
                <w:sz w:val="20"/>
                <w:szCs w:val="20"/>
              </w:rPr>
              <w:t>1.1.2</w:t>
            </w:r>
          </w:p>
        </w:tc>
        <w:tc>
          <w:tcPr>
            <w:tcW w:w="1559" w:type="dxa"/>
            <w:noWrap/>
            <w:vAlign w:val="bottom"/>
            <w:hideMark/>
          </w:tcPr>
          <w:p w:rsidR="001F652A" w:rsidRPr="00FC009D" w:rsidRDefault="001F652A" w:rsidP="001F652A">
            <w:pPr>
              <w:rPr>
                <w:iCs/>
                <w:sz w:val="20"/>
                <w:szCs w:val="20"/>
              </w:rPr>
            </w:pPr>
            <w:r w:rsidRPr="00FC009D">
              <w:rPr>
                <w:i/>
                <w:iCs/>
                <w:sz w:val="20"/>
                <w:szCs w:val="20"/>
              </w:rPr>
              <w:t>6277777777</w:t>
            </w:r>
          </w:p>
        </w:tc>
        <w:tc>
          <w:tcPr>
            <w:tcW w:w="1843" w:type="dxa"/>
            <w:noWrap/>
            <w:vAlign w:val="bottom"/>
            <w:hideMark/>
          </w:tcPr>
          <w:p w:rsidR="001F652A" w:rsidRPr="00FC009D" w:rsidRDefault="001F652A" w:rsidP="001F652A">
            <w:pPr>
              <w:rPr>
                <w:iCs/>
                <w:sz w:val="20"/>
                <w:szCs w:val="20"/>
              </w:rPr>
            </w:pPr>
            <w:r w:rsidRPr="00FC009D">
              <w:rPr>
                <w:i/>
                <w:iCs/>
                <w:sz w:val="20"/>
                <w:szCs w:val="20"/>
              </w:rPr>
              <w:t>104567567567436</w:t>
            </w:r>
          </w:p>
        </w:tc>
        <w:tc>
          <w:tcPr>
            <w:tcW w:w="2693" w:type="dxa"/>
            <w:noWrap/>
            <w:vAlign w:val="bottom"/>
            <w:hideMark/>
          </w:tcPr>
          <w:p w:rsidR="001F652A" w:rsidRPr="00FC009D" w:rsidRDefault="001F652A" w:rsidP="001F652A">
            <w:pPr>
              <w:rPr>
                <w:iCs/>
                <w:sz w:val="20"/>
                <w:szCs w:val="20"/>
              </w:rPr>
            </w:pPr>
            <w:r w:rsidRPr="00FC009D">
              <w:rPr>
                <w:i/>
                <w:iCs/>
                <w:sz w:val="20"/>
                <w:szCs w:val="20"/>
              </w:rPr>
              <w:t>ООО "Черепашка"</w:t>
            </w:r>
          </w:p>
        </w:tc>
        <w:tc>
          <w:tcPr>
            <w:tcW w:w="2410" w:type="dxa"/>
            <w:noWrap/>
            <w:vAlign w:val="bottom"/>
            <w:hideMark/>
          </w:tcPr>
          <w:p w:rsidR="001F652A" w:rsidRPr="00FC009D" w:rsidRDefault="001F652A" w:rsidP="001F652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F652A" w:rsidRPr="00FC009D" w:rsidRDefault="001F652A" w:rsidP="001F652A">
            <w:pPr>
              <w:rPr>
                <w:iCs/>
                <w:sz w:val="20"/>
                <w:szCs w:val="20"/>
              </w:rPr>
            </w:pPr>
            <w:r w:rsidRPr="00FC009D">
              <w:rPr>
                <w:i/>
                <w:iCs/>
                <w:sz w:val="20"/>
                <w:szCs w:val="20"/>
              </w:rPr>
              <w:t> </w:t>
            </w:r>
          </w:p>
        </w:tc>
        <w:tc>
          <w:tcPr>
            <w:tcW w:w="1560" w:type="dxa"/>
            <w:shd w:val="clear" w:color="auto" w:fill="auto"/>
            <w:noWrap/>
            <w:vAlign w:val="bottom"/>
            <w:hideMark/>
          </w:tcPr>
          <w:p w:rsidR="001F652A" w:rsidRPr="00FC009D" w:rsidRDefault="001F652A" w:rsidP="001F652A">
            <w:pPr>
              <w:rPr>
                <w:iCs/>
                <w:sz w:val="20"/>
                <w:szCs w:val="20"/>
              </w:rPr>
            </w:pPr>
            <w:r w:rsidRPr="00FC009D">
              <w:rPr>
                <w:i/>
                <w:iCs/>
                <w:sz w:val="20"/>
                <w:szCs w:val="20"/>
              </w:rPr>
              <w:t>Участник</w:t>
            </w:r>
          </w:p>
        </w:tc>
        <w:tc>
          <w:tcPr>
            <w:tcW w:w="2411" w:type="dxa"/>
            <w:shd w:val="clear" w:color="auto" w:fill="auto"/>
            <w:noWrap/>
            <w:vAlign w:val="bottom"/>
            <w:hideMark/>
          </w:tcPr>
          <w:p w:rsidR="001F652A" w:rsidRPr="00FC009D" w:rsidRDefault="001F652A" w:rsidP="001F652A">
            <w:pPr>
              <w:rPr>
                <w:iCs/>
                <w:sz w:val="20"/>
                <w:szCs w:val="20"/>
              </w:rPr>
            </w:pPr>
            <w:r w:rsidRPr="00FC009D">
              <w:rPr>
                <w:i/>
                <w:iCs/>
                <w:sz w:val="20"/>
                <w:szCs w:val="20"/>
              </w:rPr>
              <w:t>учредительный договор от 12.03.2004</w:t>
            </w:r>
          </w:p>
        </w:tc>
      </w:tr>
      <w:tr w:rsidR="001F652A" w:rsidRPr="00FC009D" w:rsidTr="001F652A">
        <w:trPr>
          <w:trHeight w:val="315"/>
        </w:trPr>
        <w:tc>
          <w:tcPr>
            <w:tcW w:w="851" w:type="dxa"/>
            <w:noWrap/>
            <w:vAlign w:val="bottom"/>
            <w:hideMark/>
          </w:tcPr>
          <w:p w:rsidR="001F652A" w:rsidRPr="00FC009D" w:rsidRDefault="001F652A" w:rsidP="001F652A">
            <w:pPr>
              <w:rPr>
                <w:iCs/>
                <w:sz w:val="20"/>
                <w:szCs w:val="20"/>
              </w:rPr>
            </w:pPr>
            <w:r w:rsidRPr="00FC009D">
              <w:rPr>
                <w:i/>
                <w:iCs/>
                <w:sz w:val="20"/>
                <w:szCs w:val="20"/>
              </w:rPr>
              <w:t>1.1.2.0</w:t>
            </w:r>
          </w:p>
        </w:tc>
        <w:tc>
          <w:tcPr>
            <w:tcW w:w="1559" w:type="dxa"/>
            <w:noWrap/>
            <w:vAlign w:val="bottom"/>
            <w:hideMark/>
          </w:tcPr>
          <w:p w:rsidR="001F652A" w:rsidRPr="00FC009D" w:rsidRDefault="001F652A" w:rsidP="001F652A">
            <w:pPr>
              <w:rPr>
                <w:iCs/>
                <w:sz w:val="20"/>
                <w:szCs w:val="20"/>
              </w:rPr>
            </w:pPr>
            <w:r w:rsidRPr="00FC009D">
              <w:rPr>
                <w:i/>
                <w:iCs/>
                <w:sz w:val="20"/>
                <w:szCs w:val="20"/>
              </w:rPr>
              <w:t>7495672857623</w:t>
            </w:r>
          </w:p>
        </w:tc>
        <w:tc>
          <w:tcPr>
            <w:tcW w:w="1843" w:type="dxa"/>
            <w:noWrap/>
            <w:vAlign w:val="bottom"/>
            <w:hideMark/>
          </w:tcPr>
          <w:p w:rsidR="001F652A" w:rsidRPr="00FC009D" w:rsidRDefault="001F652A" w:rsidP="001F652A">
            <w:pPr>
              <w:rPr>
                <w:iCs/>
                <w:sz w:val="20"/>
                <w:szCs w:val="20"/>
              </w:rPr>
            </w:pPr>
            <w:r w:rsidRPr="00FC009D">
              <w:rPr>
                <w:i/>
                <w:iCs/>
                <w:sz w:val="20"/>
                <w:szCs w:val="20"/>
              </w:rPr>
              <w:t> </w:t>
            </w:r>
          </w:p>
        </w:tc>
        <w:tc>
          <w:tcPr>
            <w:tcW w:w="2693" w:type="dxa"/>
            <w:noWrap/>
            <w:vAlign w:val="bottom"/>
            <w:hideMark/>
          </w:tcPr>
          <w:p w:rsidR="001F652A" w:rsidRPr="00FC009D" w:rsidRDefault="001F652A" w:rsidP="001F652A">
            <w:pPr>
              <w:rPr>
                <w:iCs/>
                <w:sz w:val="20"/>
                <w:szCs w:val="20"/>
              </w:rPr>
            </w:pPr>
            <w:r w:rsidRPr="00FC009D">
              <w:rPr>
                <w:i/>
                <w:iCs/>
                <w:sz w:val="20"/>
                <w:szCs w:val="20"/>
              </w:rPr>
              <w:t>Мухов Амир Мазиевич</w:t>
            </w:r>
          </w:p>
        </w:tc>
        <w:tc>
          <w:tcPr>
            <w:tcW w:w="2410" w:type="dxa"/>
            <w:noWrap/>
            <w:vAlign w:val="bottom"/>
            <w:hideMark/>
          </w:tcPr>
          <w:p w:rsidR="001F652A" w:rsidRPr="00FC009D" w:rsidRDefault="001F652A" w:rsidP="001F652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F652A" w:rsidRPr="00FC009D" w:rsidRDefault="001F652A" w:rsidP="001F652A">
            <w:pPr>
              <w:rPr>
                <w:iCs/>
                <w:sz w:val="20"/>
                <w:szCs w:val="20"/>
              </w:rPr>
            </w:pPr>
            <w:r w:rsidRPr="00FC009D">
              <w:rPr>
                <w:i/>
                <w:iCs/>
                <w:sz w:val="20"/>
                <w:szCs w:val="20"/>
              </w:rPr>
              <w:t>66 78 455434</w:t>
            </w:r>
          </w:p>
        </w:tc>
        <w:tc>
          <w:tcPr>
            <w:tcW w:w="1560" w:type="dxa"/>
            <w:shd w:val="clear" w:color="auto" w:fill="auto"/>
            <w:noWrap/>
            <w:vAlign w:val="bottom"/>
            <w:hideMark/>
          </w:tcPr>
          <w:p w:rsidR="001F652A" w:rsidRPr="00FC009D" w:rsidRDefault="001F652A" w:rsidP="001F652A">
            <w:pPr>
              <w:rPr>
                <w:iCs/>
                <w:sz w:val="20"/>
                <w:szCs w:val="20"/>
              </w:rPr>
            </w:pPr>
            <w:r w:rsidRPr="00FC009D">
              <w:rPr>
                <w:i/>
                <w:iCs/>
                <w:sz w:val="20"/>
                <w:szCs w:val="20"/>
              </w:rPr>
              <w:t>Руководитель</w:t>
            </w:r>
          </w:p>
        </w:tc>
        <w:tc>
          <w:tcPr>
            <w:tcW w:w="2411" w:type="dxa"/>
            <w:shd w:val="clear" w:color="auto" w:fill="auto"/>
            <w:noWrap/>
            <w:vAlign w:val="bottom"/>
            <w:hideMark/>
          </w:tcPr>
          <w:p w:rsidR="001F652A" w:rsidRPr="00FC009D" w:rsidRDefault="001F652A" w:rsidP="001F652A">
            <w:pPr>
              <w:rPr>
                <w:iCs/>
                <w:sz w:val="20"/>
                <w:szCs w:val="20"/>
              </w:rPr>
            </w:pPr>
            <w:r w:rsidRPr="00FC009D">
              <w:rPr>
                <w:i/>
                <w:iCs/>
                <w:sz w:val="20"/>
                <w:szCs w:val="20"/>
              </w:rPr>
              <w:t>устав, приказ №77-л/с от 22.05.11</w:t>
            </w:r>
          </w:p>
        </w:tc>
      </w:tr>
      <w:tr w:rsidR="001F652A" w:rsidRPr="00FC009D" w:rsidTr="001F652A">
        <w:trPr>
          <w:trHeight w:val="315"/>
        </w:trPr>
        <w:tc>
          <w:tcPr>
            <w:tcW w:w="851" w:type="dxa"/>
            <w:noWrap/>
            <w:vAlign w:val="bottom"/>
            <w:hideMark/>
          </w:tcPr>
          <w:p w:rsidR="001F652A" w:rsidRPr="00FC009D" w:rsidRDefault="001F652A" w:rsidP="001F652A">
            <w:pPr>
              <w:rPr>
                <w:iCs/>
                <w:sz w:val="20"/>
                <w:szCs w:val="20"/>
              </w:rPr>
            </w:pPr>
            <w:r w:rsidRPr="00FC009D">
              <w:rPr>
                <w:i/>
                <w:iCs/>
                <w:sz w:val="20"/>
                <w:szCs w:val="20"/>
              </w:rPr>
              <w:t>1.1.2.1</w:t>
            </w:r>
          </w:p>
        </w:tc>
        <w:tc>
          <w:tcPr>
            <w:tcW w:w="1559" w:type="dxa"/>
            <w:noWrap/>
            <w:vAlign w:val="bottom"/>
            <w:hideMark/>
          </w:tcPr>
          <w:p w:rsidR="001F652A" w:rsidRPr="00FC009D" w:rsidRDefault="001F652A" w:rsidP="001F652A">
            <w:pPr>
              <w:rPr>
                <w:iCs/>
                <w:sz w:val="20"/>
                <w:szCs w:val="20"/>
              </w:rPr>
            </w:pPr>
            <w:r w:rsidRPr="00FC009D">
              <w:rPr>
                <w:i/>
                <w:iCs/>
                <w:sz w:val="20"/>
                <w:szCs w:val="20"/>
              </w:rPr>
              <w:t>8462389547345</w:t>
            </w:r>
          </w:p>
        </w:tc>
        <w:tc>
          <w:tcPr>
            <w:tcW w:w="1843" w:type="dxa"/>
            <w:noWrap/>
            <w:vAlign w:val="bottom"/>
            <w:hideMark/>
          </w:tcPr>
          <w:p w:rsidR="001F652A" w:rsidRPr="00FC009D" w:rsidRDefault="001F652A" w:rsidP="001F652A">
            <w:pPr>
              <w:rPr>
                <w:iCs/>
                <w:sz w:val="20"/>
                <w:szCs w:val="20"/>
              </w:rPr>
            </w:pPr>
            <w:r w:rsidRPr="00FC009D">
              <w:rPr>
                <w:i/>
                <w:iCs/>
                <w:sz w:val="20"/>
                <w:szCs w:val="20"/>
              </w:rPr>
              <w:t> </w:t>
            </w:r>
          </w:p>
        </w:tc>
        <w:tc>
          <w:tcPr>
            <w:tcW w:w="2693" w:type="dxa"/>
            <w:noWrap/>
            <w:vAlign w:val="bottom"/>
            <w:hideMark/>
          </w:tcPr>
          <w:p w:rsidR="001F652A" w:rsidRPr="00FC009D" w:rsidRDefault="001F652A" w:rsidP="001F652A">
            <w:pPr>
              <w:rPr>
                <w:iCs/>
                <w:sz w:val="20"/>
                <w:szCs w:val="20"/>
              </w:rPr>
            </w:pPr>
            <w:r w:rsidRPr="00FC009D">
              <w:rPr>
                <w:i/>
                <w:iCs/>
                <w:sz w:val="20"/>
                <w:szCs w:val="20"/>
              </w:rPr>
              <w:t>Мазаева Инна Львовна</w:t>
            </w:r>
          </w:p>
        </w:tc>
        <w:tc>
          <w:tcPr>
            <w:tcW w:w="2410" w:type="dxa"/>
            <w:noWrap/>
            <w:vAlign w:val="bottom"/>
            <w:hideMark/>
          </w:tcPr>
          <w:p w:rsidR="001F652A" w:rsidRPr="00FC009D" w:rsidRDefault="001F652A" w:rsidP="001F652A">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F652A" w:rsidRPr="00FC009D" w:rsidRDefault="001F652A" w:rsidP="001F652A">
            <w:pPr>
              <w:rPr>
                <w:iCs/>
                <w:sz w:val="20"/>
                <w:szCs w:val="20"/>
              </w:rPr>
            </w:pPr>
            <w:r w:rsidRPr="00FC009D">
              <w:rPr>
                <w:i/>
                <w:iCs/>
                <w:sz w:val="20"/>
                <w:szCs w:val="20"/>
              </w:rPr>
              <w:t>67 03 000444</w:t>
            </w:r>
          </w:p>
        </w:tc>
        <w:tc>
          <w:tcPr>
            <w:tcW w:w="1560" w:type="dxa"/>
            <w:shd w:val="clear" w:color="auto" w:fill="auto"/>
            <w:noWrap/>
            <w:vAlign w:val="bottom"/>
            <w:hideMark/>
          </w:tcPr>
          <w:p w:rsidR="001F652A" w:rsidRPr="00FC009D" w:rsidRDefault="001F652A" w:rsidP="001F652A">
            <w:pPr>
              <w:rPr>
                <w:iCs/>
                <w:sz w:val="20"/>
                <w:szCs w:val="20"/>
              </w:rPr>
            </w:pPr>
            <w:r w:rsidRPr="00FC009D">
              <w:rPr>
                <w:i/>
                <w:iCs/>
                <w:sz w:val="20"/>
                <w:szCs w:val="20"/>
              </w:rPr>
              <w:t>Бенефициар</w:t>
            </w:r>
          </w:p>
        </w:tc>
        <w:tc>
          <w:tcPr>
            <w:tcW w:w="2411" w:type="dxa"/>
            <w:shd w:val="clear" w:color="auto" w:fill="auto"/>
            <w:noWrap/>
            <w:vAlign w:val="bottom"/>
            <w:hideMark/>
          </w:tcPr>
          <w:p w:rsidR="001F652A" w:rsidRPr="00FC009D" w:rsidRDefault="001F652A" w:rsidP="001F652A">
            <w:pPr>
              <w:rPr>
                <w:iCs/>
                <w:sz w:val="20"/>
                <w:szCs w:val="20"/>
              </w:rPr>
            </w:pPr>
            <w:r w:rsidRPr="00FC009D">
              <w:rPr>
                <w:i/>
                <w:iCs/>
                <w:sz w:val="20"/>
                <w:szCs w:val="20"/>
              </w:rPr>
              <w:t>учредительный договор от 12.03.2004</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w:t>
            </w:r>
          </w:p>
        </w:tc>
        <w:tc>
          <w:tcPr>
            <w:tcW w:w="1559" w:type="dxa"/>
            <w:noWrap/>
            <w:vAlign w:val="bottom"/>
            <w:hideMark/>
          </w:tcPr>
          <w:p w:rsidR="001F652A" w:rsidRPr="00FC009D" w:rsidRDefault="001F652A" w:rsidP="001F652A">
            <w:pPr>
              <w:rPr>
                <w:sz w:val="20"/>
                <w:szCs w:val="20"/>
              </w:rPr>
            </w:pPr>
            <w:r w:rsidRPr="00FC009D">
              <w:rPr>
                <w:i/>
                <w:iCs/>
                <w:sz w:val="20"/>
                <w:szCs w:val="20"/>
              </w:rPr>
              <w:t> </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 </w:t>
            </w:r>
          </w:p>
        </w:tc>
        <w:tc>
          <w:tcPr>
            <w:tcW w:w="2410" w:type="dxa"/>
            <w:noWrap/>
            <w:vAlign w:val="bottom"/>
            <w:hideMark/>
          </w:tcPr>
          <w:p w:rsidR="001F652A" w:rsidRPr="00FC009D" w:rsidRDefault="001F652A" w:rsidP="001F652A">
            <w:pPr>
              <w:rPr>
                <w:sz w:val="20"/>
                <w:szCs w:val="20"/>
              </w:rPr>
            </w:pPr>
            <w:r w:rsidRPr="00FC009D">
              <w:rPr>
                <w:i/>
                <w:iCs/>
                <w:sz w:val="20"/>
                <w:szCs w:val="20"/>
              </w:rPr>
              <w:t> </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1.2</w:t>
            </w:r>
          </w:p>
        </w:tc>
        <w:tc>
          <w:tcPr>
            <w:tcW w:w="1559" w:type="dxa"/>
            <w:noWrap/>
            <w:vAlign w:val="bottom"/>
            <w:hideMark/>
          </w:tcPr>
          <w:p w:rsidR="001F652A" w:rsidRPr="00FC009D" w:rsidRDefault="001F652A" w:rsidP="001F652A">
            <w:pPr>
              <w:rPr>
                <w:sz w:val="20"/>
                <w:szCs w:val="20"/>
              </w:rPr>
            </w:pPr>
            <w:r w:rsidRPr="00FC009D">
              <w:rPr>
                <w:i/>
                <w:iCs/>
                <w:sz w:val="20"/>
                <w:szCs w:val="20"/>
              </w:rPr>
              <w:t>7754456890</w:t>
            </w:r>
          </w:p>
        </w:tc>
        <w:tc>
          <w:tcPr>
            <w:tcW w:w="1843" w:type="dxa"/>
            <w:noWrap/>
            <w:vAlign w:val="bottom"/>
            <w:hideMark/>
          </w:tcPr>
          <w:p w:rsidR="001F652A" w:rsidRPr="00FC009D" w:rsidRDefault="001F652A" w:rsidP="001F652A">
            <w:pPr>
              <w:rPr>
                <w:sz w:val="20"/>
                <w:szCs w:val="20"/>
              </w:rPr>
            </w:pPr>
            <w:r w:rsidRPr="00FC009D">
              <w:rPr>
                <w:i/>
                <w:iCs/>
                <w:sz w:val="20"/>
                <w:szCs w:val="20"/>
              </w:rPr>
              <w:t>107656565656565</w:t>
            </w:r>
          </w:p>
        </w:tc>
        <w:tc>
          <w:tcPr>
            <w:tcW w:w="2693" w:type="dxa"/>
            <w:noWrap/>
            <w:vAlign w:val="bottom"/>
            <w:hideMark/>
          </w:tcPr>
          <w:p w:rsidR="001F652A" w:rsidRPr="00FC009D" w:rsidRDefault="001F652A" w:rsidP="001F652A">
            <w:pPr>
              <w:rPr>
                <w:sz w:val="20"/>
                <w:szCs w:val="20"/>
              </w:rPr>
            </w:pPr>
            <w:r w:rsidRPr="00FC009D">
              <w:rPr>
                <w:i/>
                <w:iCs/>
                <w:sz w:val="20"/>
                <w:szCs w:val="20"/>
              </w:rPr>
              <w:t>ООО "Свет 2"</w:t>
            </w:r>
          </w:p>
        </w:tc>
        <w:tc>
          <w:tcPr>
            <w:tcW w:w="2410" w:type="dxa"/>
            <w:noWrap/>
            <w:vAlign w:val="bottom"/>
            <w:hideMark/>
          </w:tcPr>
          <w:p w:rsidR="001F652A" w:rsidRPr="00FC009D" w:rsidRDefault="001F652A" w:rsidP="001F652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Участник</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учредительный договор от 23.01.2008</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1.2.0</w:t>
            </w:r>
          </w:p>
        </w:tc>
        <w:tc>
          <w:tcPr>
            <w:tcW w:w="1559" w:type="dxa"/>
            <w:noWrap/>
            <w:vAlign w:val="bottom"/>
            <w:hideMark/>
          </w:tcPr>
          <w:p w:rsidR="001F652A" w:rsidRPr="00FC009D" w:rsidRDefault="001F652A" w:rsidP="001F652A">
            <w:pPr>
              <w:rPr>
                <w:sz w:val="20"/>
                <w:szCs w:val="20"/>
              </w:rPr>
            </w:pPr>
            <w:r w:rsidRPr="00FC009D">
              <w:rPr>
                <w:i/>
                <w:iCs/>
                <w:sz w:val="20"/>
                <w:szCs w:val="20"/>
              </w:rPr>
              <w:t>666555777444</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Антонов Иван Игоревич</w:t>
            </w:r>
          </w:p>
        </w:tc>
        <w:tc>
          <w:tcPr>
            <w:tcW w:w="2410" w:type="dxa"/>
            <w:noWrap/>
            <w:vAlign w:val="bottom"/>
            <w:hideMark/>
          </w:tcPr>
          <w:p w:rsidR="001F652A" w:rsidRPr="00FC009D" w:rsidRDefault="001F652A" w:rsidP="001F652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66 55 444333</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Руководитель</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устав, приказ №56-л/с от 22.05.09</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1.2.1</w:t>
            </w:r>
          </w:p>
        </w:tc>
        <w:tc>
          <w:tcPr>
            <w:tcW w:w="1559" w:type="dxa"/>
            <w:noWrap/>
            <w:vAlign w:val="bottom"/>
            <w:hideMark/>
          </w:tcPr>
          <w:p w:rsidR="001F652A" w:rsidRPr="00FC009D" w:rsidRDefault="001F652A" w:rsidP="001F652A">
            <w:pPr>
              <w:rPr>
                <w:sz w:val="20"/>
                <w:szCs w:val="20"/>
              </w:rPr>
            </w:pPr>
            <w:r w:rsidRPr="00FC009D">
              <w:rPr>
                <w:i/>
                <w:iCs/>
                <w:sz w:val="20"/>
                <w:szCs w:val="20"/>
              </w:rPr>
              <w:t>888777666555</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Ивлев Дмитрий Степанович</w:t>
            </w:r>
          </w:p>
        </w:tc>
        <w:tc>
          <w:tcPr>
            <w:tcW w:w="2410" w:type="dxa"/>
            <w:noWrap/>
            <w:vAlign w:val="bottom"/>
            <w:hideMark/>
          </w:tcPr>
          <w:p w:rsidR="001F652A" w:rsidRPr="00FC009D" w:rsidRDefault="001F652A" w:rsidP="001F652A">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77 55 333444</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Участник</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учредительный договор от 23.01.2006</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1.2.2</w:t>
            </w:r>
          </w:p>
        </w:tc>
        <w:tc>
          <w:tcPr>
            <w:tcW w:w="1559" w:type="dxa"/>
            <w:noWrap/>
            <w:vAlign w:val="bottom"/>
            <w:hideMark/>
          </w:tcPr>
          <w:p w:rsidR="001F652A" w:rsidRPr="00FC009D" w:rsidRDefault="001F652A" w:rsidP="001F652A">
            <w:pPr>
              <w:rPr>
                <w:sz w:val="20"/>
                <w:szCs w:val="20"/>
              </w:rPr>
            </w:pPr>
            <w:r w:rsidRPr="00FC009D">
              <w:rPr>
                <w:i/>
                <w:iCs/>
                <w:sz w:val="20"/>
                <w:szCs w:val="20"/>
              </w:rPr>
              <w:t>333888444555</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Степанов Игорь Дмитриевич</w:t>
            </w:r>
          </w:p>
        </w:tc>
        <w:tc>
          <w:tcPr>
            <w:tcW w:w="2410" w:type="dxa"/>
            <w:noWrap/>
            <w:vAlign w:val="bottom"/>
            <w:hideMark/>
          </w:tcPr>
          <w:p w:rsidR="001F652A" w:rsidRPr="00FC009D" w:rsidRDefault="001F652A" w:rsidP="001F652A">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66 77 223344</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Участник</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учредительный договор от 23.01.2006</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w:t>
            </w:r>
          </w:p>
        </w:tc>
        <w:tc>
          <w:tcPr>
            <w:tcW w:w="1559" w:type="dxa"/>
            <w:noWrap/>
            <w:vAlign w:val="bottom"/>
            <w:hideMark/>
          </w:tcPr>
          <w:p w:rsidR="001F652A" w:rsidRPr="00FC009D" w:rsidRDefault="001F652A" w:rsidP="001F652A">
            <w:pPr>
              <w:rPr>
                <w:sz w:val="20"/>
                <w:szCs w:val="20"/>
              </w:rPr>
            </w:pPr>
            <w:r w:rsidRPr="00FC009D">
              <w:rPr>
                <w:i/>
                <w:iCs/>
                <w:sz w:val="20"/>
                <w:szCs w:val="20"/>
              </w:rPr>
              <w:t> </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 </w:t>
            </w:r>
          </w:p>
        </w:tc>
        <w:tc>
          <w:tcPr>
            <w:tcW w:w="2410" w:type="dxa"/>
            <w:noWrap/>
            <w:vAlign w:val="bottom"/>
            <w:hideMark/>
          </w:tcPr>
          <w:p w:rsidR="001F652A" w:rsidRPr="00FC009D" w:rsidRDefault="001F652A" w:rsidP="001F652A">
            <w:pPr>
              <w:rPr>
                <w:sz w:val="20"/>
                <w:szCs w:val="20"/>
              </w:rPr>
            </w:pPr>
            <w:r w:rsidRPr="00FC009D">
              <w:rPr>
                <w:i/>
                <w:iCs/>
                <w:sz w:val="20"/>
                <w:szCs w:val="20"/>
              </w:rPr>
              <w:t> </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1.3</w:t>
            </w:r>
          </w:p>
        </w:tc>
        <w:tc>
          <w:tcPr>
            <w:tcW w:w="1559" w:type="dxa"/>
            <w:noWrap/>
            <w:vAlign w:val="bottom"/>
            <w:hideMark/>
          </w:tcPr>
          <w:p w:rsidR="001F652A" w:rsidRPr="00FC009D" w:rsidRDefault="001F652A" w:rsidP="001F652A">
            <w:pPr>
              <w:rPr>
                <w:sz w:val="20"/>
                <w:szCs w:val="20"/>
              </w:rPr>
            </w:pPr>
            <w:r w:rsidRPr="00FC009D">
              <w:rPr>
                <w:i/>
                <w:iCs/>
                <w:sz w:val="20"/>
                <w:szCs w:val="20"/>
              </w:rPr>
              <w:t>ASU66-54</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Игуана лтд (Iguana LTD)</w:t>
            </w:r>
          </w:p>
        </w:tc>
        <w:tc>
          <w:tcPr>
            <w:tcW w:w="2410" w:type="dxa"/>
            <w:noWrap/>
            <w:vAlign w:val="bottom"/>
            <w:hideMark/>
          </w:tcPr>
          <w:p w:rsidR="001F652A" w:rsidRPr="00FC009D" w:rsidRDefault="001F652A" w:rsidP="001F652A">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Участник</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учредительный договор от 23.01.2008</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 </w:t>
            </w:r>
          </w:p>
        </w:tc>
        <w:tc>
          <w:tcPr>
            <w:tcW w:w="1559" w:type="dxa"/>
            <w:noWrap/>
            <w:vAlign w:val="bottom"/>
            <w:hideMark/>
          </w:tcPr>
          <w:p w:rsidR="001F652A" w:rsidRPr="00FC009D" w:rsidRDefault="001F652A" w:rsidP="001F652A">
            <w:pPr>
              <w:rPr>
                <w:sz w:val="20"/>
                <w:szCs w:val="20"/>
              </w:rPr>
            </w:pPr>
            <w:r w:rsidRPr="00FC009D">
              <w:rPr>
                <w:i/>
                <w:iCs/>
                <w:sz w:val="20"/>
                <w:szCs w:val="20"/>
              </w:rPr>
              <w:t> </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Ruan Max Amer</w:t>
            </w:r>
          </w:p>
        </w:tc>
        <w:tc>
          <w:tcPr>
            <w:tcW w:w="2410" w:type="dxa"/>
            <w:noWrap/>
            <w:vAlign w:val="bottom"/>
            <w:hideMark/>
          </w:tcPr>
          <w:p w:rsidR="001F652A" w:rsidRPr="00FC009D" w:rsidRDefault="001F652A" w:rsidP="001F652A">
            <w:pPr>
              <w:rPr>
                <w:sz w:val="20"/>
                <w:szCs w:val="20"/>
              </w:rPr>
            </w:pPr>
            <w:r w:rsidRPr="00FC009D">
              <w:rPr>
                <w:i/>
                <w:iCs/>
                <w:sz w:val="20"/>
                <w:szCs w:val="20"/>
              </w:rPr>
              <w:t>Кипр, Лимассол, 24-75</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776AE 6654</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Руководитель</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r>
      <w:tr w:rsidR="001F652A" w:rsidRPr="00FC009D" w:rsidTr="001F652A">
        <w:trPr>
          <w:trHeight w:val="315"/>
        </w:trPr>
        <w:tc>
          <w:tcPr>
            <w:tcW w:w="851" w:type="dxa"/>
            <w:noWrap/>
            <w:vAlign w:val="bottom"/>
            <w:hideMark/>
          </w:tcPr>
          <w:p w:rsidR="001F652A" w:rsidRPr="00FC009D" w:rsidRDefault="001F652A" w:rsidP="001F652A">
            <w:pPr>
              <w:rPr>
                <w:sz w:val="20"/>
                <w:szCs w:val="20"/>
              </w:rPr>
            </w:pPr>
            <w:r w:rsidRPr="00FC009D">
              <w:rPr>
                <w:i/>
                <w:iCs/>
                <w:sz w:val="20"/>
                <w:szCs w:val="20"/>
              </w:rPr>
              <w:t>…</w:t>
            </w:r>
          </w:p>
        </w:tc>
        <w:tc>
          <w:tcPr>
            <w:tcW w:w="1559" w:type="dxa"/>
            <w:noWrap/>
            <w:vAlign w:val="bottom"/>
            <w:hideMark/>
          </w:tcPr>
          <w:p w:rsidR="001F652A" w:rsidRPr="00FC009D" w:rsidRDefault="001F652A" w:rsidP="001F652A">
            <w:pPr>
              <w:rPr>
                <w:sz w:val="20"/>
                <w:szCs w:val="20"/>
              </w:rPr>
            </w:pPr>
            <w:r w:rsidRPr="00FC009D">
              <w:rPr>
                <w:i/>
                <w:iCs/>
                <w:sz w:val="20"/>
                <w:szCs w:val="20"/>
              </w:rPr>
              <w:t> </w:t>
            </w:r>
          </w:p>
        </w:tc>
        <w:tc>
          <w:tcPr>
            <w:tcW w:w="1843" w:type="dxa"/>
            <w:noWrap/>
            <w:vAlign w:val="bottom"/>
            <w:hideMark/>
          </w:tcPr>
          <w:p w:rsidR="001F652A" w:rsidRPr="00FC009D" w:rsidRDefault="001F652A" w:rsidP="001F652A">
            <w:pPr>
              <w:rPr>
                <w:sz w:val="20"/>
                <w:szCs w:val="20"/>
              </w:rPr>
            </w:pPr>
            <w:r w:rsidRPr="00FC009D">
              <w:rPr>
                <w:i/>
                <w:iCs/>
                <w:sz w:val="20"/>
                <w:szCs w:val="20"/>
              </w:rPr>
              <w:t> </w:t>
            </w:r>
          </w:p>
        </w:tc>
        <w:tc>
          <w:tcPr>
            <w:tcW w:w="2693" w:type="dxa"/>
            <w:noWrap/>
            <w:vAlign w:val="bottom"/>
            <w:hideMark/>
          </w:tcPr>
          <w:p w:rsidR="001F652A" w:rsidRPr="00FC009D" w:rsidRDefault="001F652A" w:rsidP="001F652A">
            <w:pPr>
              <w:rPr>
                <w:sz w:val="20"/>
                <w:szCs w:val="20"/>
              </w:rPr>
            </w:pPr>
            <w:r w:rsidRPr="00FC009D">
              <w:rPr>
                <w:i/>
                <w:iCs/>
                <w:sz w:val="20"/>
                <w:szCs w:val="20"/>
              </w:rPr>
              <w:t> </w:t>
            </w:r>
          </w:p>
        </w:tc>
        <w:tc>
          <w:tcPr>
            <w:tcW w:w="2410" w:type="dxa"/>
            <w:noWrap/>
            <w:vAlign w:val="bottom"/>
            <w:hideMark/>
          </w:tcPr>
          <w:p w:rsidR="001F652A" w:rsidRPr="00FC009D" w:rsidRDefault="001F652A" w:rsidP="001F652A">
            <w:pPr>
              <w:rPr>
                <w:sz w:val="20"/>
                <w:szCs w:val="20"/>
              </w:rPr>
            </w:pPr>
            <w:r w:rsidRPr="00FC009D">
              <w:rPr>
                <w:i/>
                <w:iCs/>
                <w:sz w:val="20"/>
                <w:szCs w:val="20"/>
              </w:rPr>
              <w:t> </w:t>
            </w:r>
          </w:p>
        </w:tc>
        <w:tc>
          <w:tcPr>
            <w:tcW w:w="1559"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1560"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c>
          <w:tcPr>
            <w:tcW w:w="2411" w:type="dxa"/>
            <w:shd w:val="clear" w:color="auto" w:fill="auto"/>
            <w:noWrap/>
            <w:vAlign w:val="bottom"/>
            <w:hideMark/>
          </w:tcPr>
          <w:p w:rsidR="001F652A" w:rsidRPr="00FC009D" w:rsidRDefault="001F652A" w:rsidP="001F652A">
            <w:pPr>
              <w:rPr>
                <w:sz w:val="20"/>
                <w:szCs w:val="20"/>
              </w:rPr>
            </w:pPr>
            <w:r w:rsidRPr="00FC009D">
              <w:rPr>
                <w:i/>
                <w:iCs/>
                <w:sz w:val="20"/>
                <w:szCs w:val="20"/>
              </w:rPr>
              <w:t> </w:t>
            </w:r>
          </w:p>
        </w:tc>
      </w:tr>
    </w:tbl>
    <w:p w:rsidR="001F652A" w:rsidRDefault="001F652A" w:rsidP="00144C23">
      <w:pPr>
        <w:pStyle w:val="Times12"/>
        <w:ind w:right="-29"/>
        <w:rPr>
          <w:b/>
          <w:i/>
          <w:szCs w:val="24"/>
        </w:rPr>
        <w:sectPr w:rsidR="001F652A" w:rsidSect="001F652A">
          <w:pgSz w:w="16840" w:h="11907" w:orient="landscape" w:code="9"/>
          <w:pgMar w:top="1134" w:right="1134" w:bottom="737" w:left="1701" w:header="567" w:footer="567" w:gutter="0"/>
          <w:cols w:space="708"/>
          <w:docGrid w:linePitch="360"/>
        </w:sectPr>
      </w:pPr>
    </w:p>
    <w:p w:rsidR="00AD0C81" w:rsidRPr="00FC009D" w:rsidRDefault="00AD0C81" w:rsidP="00AD0C81">
      <w:pPr>
        <w:pStyle w:val="Times12"/>
        <w:jc w:val="right"/>
        <w:rPr>
          <w:bCs w:val="0"/>
          <w:sz w:val="28"/>
          <w:szCs w:val="28"/>
        </w:rPr>
      </w:pPr>
      <w:r w:rsidRPr="00FC009D">
        <w:rPr>
          <w:bCs w:val="0"/>
          <w:sz w:val="28"/>
          <w:szCs w:val="28"/>
        </w:rPr>
        <w:t xml:space="preserve">Форма </w:t>
      </w:r>
      <w:r w:rsidR="001E064D">
        <w:rPr>
          <w:bCs w:val="0"/>
          <w:sz w:val="28"/>
          <w:szCs w:val="28"/>
        </w:rPr>
        <w:t>2</w:t>
      </w:r>
      <w:r w:rsidRPr="00FC009D">
        <w:rPr>
          <w:bCs w:val="0"/>
          <w:sz w:val="28"/>
          <w:szCs w:val="28"/>
        </w:rPr>
        <w:t>.</w:t>
      </w:r>
    </w:p>
    <w:p w:rsidR="00AD0C81" w:rsidRPr="00FC009D" w:rsidRDefault="00AD0C81" w:rsidP="00AD0C8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C81" w:rsidRPr="00FC009D" w:rsidRDefault="00AD0C81" w:rsidP="00AD0C81">
      <w:pPr>
        <w:pStyle w:val="Times12"/>
        <w:ind w:left="5387" w:firstLine="0"/>
        <w:jc w:val="left"/>
        <w:rPr>
          <w:szCs w:val="24"/>
        </w:rPr>
      </w:pPr>
      <w:r w:rsidRPr="00FC009D">
        <w:rPr>
          <w:iCs/>
          <w:szCs w:val="24"/>
        </w:rPr>
        <w:t>от «___» __________ 20___ г. № ______</w:t>
      </w:r>
    </w:p>
    <w:p w:rsidR="00AD0C81" w:rsidRPr="00FC009D" w:rsidRDefault="00AD0C81" w:rsidP="00AD0C81">
      <w:pPr>
        <w:pStyle w:val="Times12"/>
        <w:jc w:val="center"/>
        <w:rPr>
          <w:b/>
          <w:snapToGrid w:val="0"/>
          <w:szCs w:val="24"/>
        </w:rPr>
      </w:pPr>
    </w:p>
    <w:p w:rsidR="00707D4E" w:rsidRDefault="00707D4E" w:rsidP="00707D4E">
      <w:pPr>
        <w:jc w:val="center"/>
        <w:rPr>
          <w:b/>
          <w:i/>
          <w:iCs/>
        </w:rPr>
      </w:pPr>
      <w:r>
        <w:rPr>
          <w:sz w:val="28"/>
          <w:szCs w:val="28"/>
        </w:rPr>
        <w:t>Открытый</w:t>
      </w:r>
      <w:r w:rsidRPr="00563D2F">
        <w:rPr>
          <w:sz w:val="28"/>
          <w:szCs w:val="28"/>
        </w:rPr>
        <w:t xml:space="preserve"> </w:t>
      </w:r>
      <w:r>
        <w:rPr>
          <w:sz w:val="28"/>
          <w:szCs w:val="28"/>
        </w:rPr>
        <w:t xml:space="preserve">одноэтапный </w:t>
      </w:r>
      <w:r w:rsidRPr="00563D2F">
        <w:rPr>
          <w:sz w:val="28"/>
          <w:szCs w:val="28"/>
        </w:rPr>
        <w:t xml:space="preserve">запрос </w:t>
      </w:r>
      <w:r>
        <w:rPr>
          <w:sz w:val="28"/>
          <w:szCs w:val="28"/>
        </w:rPr>
        <w:t>предложений</w:t>
      </w:r>
      <w:r w:rsidRPr="00563D2F">
        <w:rPr>
          <w:sz w:val="28"/>
          <w:szCs w:val="28"/>
        </w:rPr>
        <w:t xml:space="preserve"> в электронной форме</w:t>
      </w:r>
      <w:r>
        <w:rPr>
          <w:sz w:val="28"/>
          <w:szCs w:val="28"/>
        </w:rPr>
        <w:t xml:space="preserve"> без квалификационного отбора</w:t>
      </w:r>
      <w:r w:rsidRPr="00FC009D">
        <w:rPr>
          <w:sz w:val="28"/>
          <w:szCs w:val="28"/>
        </w:rPr>
        <w:t xml:space="preserve"> на право заключения договора</w:t>
      </w:r>
      <w:r>
        <w:rPr>
          <w:sz w:val="28"/>
          <w:szCs w:val="28"/>
        </w:rPr>
        <w:t xml:space="preserve"> </w:t>
      </w:r>
      <w:r w:rsidRPr="00FC009D">
        <w:rPr>
          <w:sz w:val="28"/>
          <w:szCs w:val="28"/>
        </w:rPr>
        <w:t>на</w:t>
      </w:r>
      <w:r>
        <w:rPr>
          <w:sz w:val="28"/>
          <w:szCs w:val="28"/>
        </w:rPr>
        <w:t xml:space="preserve"> </w:t>
      </w:r>
      <w:r w:rsidRPr="00572183">
        <w:rPr>
          <w:sz w:val="28"/>
          <w:szCs w:val="28"/>
        </w:rPr>
        <w:t>выполнение работ по ремонту здания</w:t>
      </w:r>
      <w:r>
        <w:rPr>
          <w:sz w:val="28"/>
          <w:szCs w:val="28"/>
        </w:rPr>
        <w:t xml:space="preserve"> изотопного комплекса базы ОАО «</w:t>
      </w:r>
      <w:r w:rsidRPr="00572183">
        <w:rPr>
          <w:sz w:val="28"/>
          <w:szCs w:val="28"/>
        </w:rPr>
        <w:t xml:space="preserve">В/О </w:t>
      </w:r>
      <w:r>
        <w:rPr>
          <w:sz w:val="28"/>
          <w:szCs w:val="28"/>
        </w:rPr>
        <w:t>«Изотоп»</w:t>
      </w:r>
    </w:p>
    <w:p w:rsidR="00AD0C81" w:rsidRPr="00FC009D" w:rsidRDefault="00AD0C81" w:rsidP="00AD0C81">
      <w:pPr>
        <w:widowControl w:val="0"/>
        <w:autoSpaceDE w:val="0"/>
        <w:autoSpaceDN w:val="0"/>
        <w:adjustRightInd w:val="0"/>
        <w:jc w:val="center"/>
        <w:rPr>
          <w:szCs w:val="22"/>
        </w:rPr>
      </w:pPr>
    </w:p>
    <w:p w:rsidR="00AD0C81" w:rsidRPr="00FC009D" w:rsidRDefault="00AD0C81" w:rsidP="00AD0C81">
      <w:pPr>
        <w:pStyle w:val="20"/>
        <w:numPr>
          <w:ilvl w:val="0"/>
          <w:numId w:val="0"/>
        </w:numPr>
        <w:spacing w:before="0" w:after="0"/>
        <w:jc w:val="center"/>
        <w:rPr>
          <w:rFonts w:ascii="Times New Roman" w:hAnsi="Times New Roman" w:cs="Times New Roman"/>
          <w:b w:val="0"/>
          <w:i w:val="0"/>
        </w:rPr>
      </w:pPr>
      <w:bookmarkStart w:id="182" w:name="_Техническое_предложение_(Форма"/>
      <w:bookmarkStart w:id="183" w:name="_Toc235439567"/>
      <w:bookmarkStart w:id="184" w:name="_Toc390267515"/>
      <w:bookmarkStart w:id="185" w:name="_Toc412201950"/>
      <w:bookmarkStart w:id="186" w:name="_Toc424117709"/>
      <w:bookmarkEnd w:id="182"/>
      <w:r w:rsidRPr="00FC009D">
        <w:rPr>
          <w:rFonts w:ascii="Times New Roman" w:hAnsi="Times New Roman" w:cs="Times New Roman"/>
          <w:b w:val="0"/>
          <w:i w:val="0"/>
        </w:rPr>
        <w:t xml:space="preserve">ТЕХНИЧЕСКОЕ ПРЕДЛОЖЕНИЕ (Форма </w:t>
      </w:r>
      <w:r w:rsidR="001E064D">
        <w:rPr>
          <w:rFonts w:ascii="Times New Roman" w:hAnsi="Times New Roman" w:cs="Times New Roman"/>
          <w:b w:val="0"/>
          <w:i w:val="0"/>
        </w:rPr>
        <w:t>2</w:t>
      </w:r>
      <w:r w:rsidRPr="00FC009D">
        <w:rPr>
          <w:rFonts w:ascii="Times New Roman" w:hAnsi="Times New Roman" w:cs="Times New Roman"/>
          <w:b w:val="0"/>
          <w:i w:val="0"/>
        </w:rPr>
        <w:t>)</w:t>
      </w:r>
      <w:bookmarkEnd w:id="183"/>
      <w:bookmarkEnd w:id="184"/>
      <w:bookmarkEnd w:id="185"/>
      <w:bookmarkEnd w:id="186"/>
    </w:p>
    <w:p w:rsidR="00AD0C81" w:rsidRDefault="00AD0C81" w:rsidP="00AD0C81">
      <w:pPr>
        <w:pStyle w:val="Times12"/>
        <w:ind w:firstLine="0"/>
        <w:rPr>
          <w:b/>
          <w:i/>
          <w:szCs w:val="24"/>
        </w:rPr>
      </w:pPr>
    </w:p>
    <w:p w:rsidR="00AD0C81" w:rsidRPr="00927CFA" w:rsidRDefault="00AD0C81" w:rsidP="00AD0C81">
      <w:pPr>
        <w:pStyle w:val="Times12"/>
        <w:ind w:firstLine="0"/>
        <w:rPr>
          <w:b/>
          <w:i/>
          <w:szCs w:val="24"/>
        </w:rPr>
      </w:pPr>
      <w:r w:rsidRPr="00927CFA">
        <w:rPr>
          <w:b/>
          <w:i/>
          <w:szCs w:val="24"/>
        </w:rPr>
        <w:t xml:space="preserve">Участник закупки: ________________________________ </w:t>
      </w:r>
    </w:p>
    <w:p w:rsidR="00AD0C81" w:rsidRPr="00FC009D" w:rsidRDefault="00AD0C81" w:rsidP="00AD0C81">
      <w:pPr>
        <w:pStyle w:val="Times12"/>
        <w:rPr>
          <w:i/>
          <w:sz w:val="22"/>
        </w:rPr>
      </w:pPr>
    </w:p>
    <w:p w:rsidR="00AD0C81" w:rsidRPr="00FC009D" w:rsidRDefault="00AD0C81" w:rsidP="00AD0C81">
      <w:pPr>
        <w:pStyle w:val="Times12"/>
        <w:ind w:firstLine="0"/>
        <w:jc w:val="center"/>
        <w:rPr>
          <w:b/>
          <w:i/>
          <w:szCs w:val="28"/>
        </w:rPr>
      </w:pPr>
      <w:r w:rsidRPr="00FC009D">
        <w:rPr>
          <w:b/>
          <w:i/>
          <w:szCs w:val="28"/>
        </w:rPr>
        <w:t>Суть технического предложения</w:t>
      </w:r>
    </w:p>
    <w:p w:rsidR="00AD0C81" w:rsidRPr="00FC009D" w:rsidRDefault="00AD0C81" w:rsidP="00AD0C81">
      <w:pPr>
        <w:pStyle w:val="afff1"/>
        <w:tabs>
          <w:tab w:val="clear" w:pos="1134"/>
        </w:tabs>
        <w:autoSpaceDE w:val="0"/>
        <w:autoSpaceDN w:val="0"/>
        <w:spacing w:line="240" w:lineRule="auto"/>
        <w:ind w:firstLine="0"/>
        <w:rPr>
          <w:sz w:val="28"/>
          <w:szCs w:val="28"/>
        </w:rPr>
      </w:pPr>
    </w:p>
    <w:p w:rsidR="00AD0C81" w:rsidRPr="00102E0C" w:rsidRDefault="00AD0C81" w:rsidP="00AD0C8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C81" w:rsidRPr="00102E0C" w:rsidRDefault="00AD0C81" w:rsidP="00AD0C8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C81" w:rsidRPr="00102E0C" w:rsidRDefault="00AD0C81" w:rsidP="00AD0C81">
      <w:pPr>
        <w:pStyle w:val="Times12"/>
        <w:ind w:firstLine="709"/>
        <w:rPr>
          <w:b/>
          <w:bCs w:val="0"/>
          <w:i/>
          <w:sz w:val="28"/>
        </w:rPr>
      </w:pPr>
      <w:r w:rsidRPr="00102E0C">
        <w:rPr>
          <w:b/>
          <w:bCs w:val="0"/>
          <w:i/>
          <w:sz w:val="28"/>
        </w:rPr>
        <w:t>М.П.</w:t>
      </w:r>
    </w:p>
    <w:p w:rsidR="00AD0C81" w:rsidRPr="00FC009D" w:rsidRDefault="00AD0C81" w:rsidP="00AD0C81">
      <w:pPr>
        <w:jc w:val="center"/>
        <w:rPr>
          <w:b/>
        </w:rPr>
      </w:pPr>
    </w:p>
    <w:p w:rsidR="00AD0C81" w:rsidRPr="00FC009D" w:rsidRDefault="00AD0C81" w:rsidP="00AD0C81">
      <w:pPr>
        <w:pStyle w:val="Times12"/>
        <w:tabs>
          <w:tab w:val="left" w:pos="1134"/>
          <w:tab w:val="left" w:pos="1418"/>
        </w:tabs>
        <w:ind w:firstLine="709"/>
        <w:rPr>
          <w:bCs w:val="0"/>
          <w:szCs w:val="24"/>
        </w:rPr>
      </w:pPr>
      <w:r w:rsidRPr="00FC009D">
        <w:rPr>
          <w:bCs w:val="0"/>
          <w:szCs w:val="24"/>
        </w:rPr>
        <w:t>ИНСТРУКЦИИ ПО ЗАПОЛНЕНИЮ</w:t>
      </w:r>
    </w:p>
    <w:p w:rsidR="00AD0C81" w:rsidRPr="00FC009D" w:rsidRDefault="00AD0C81" w:rsidP="00773C44">
      <w:pPr>
        <w:pStyle w:val="Times12"/>
        <w:numPr>
          <w:ilvl w:val="0"/>
          <w:numId w:val="4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C81" w:rsidRPr="00FC009D" w:rsidRDefault="00AD0C81" w:rsidP="00773C44">
      <w:pPr>
        <w:pStyle w:val="Times12"/>
        <w:numPr>
          <w:ilvl w:val="0"/>
          <w:numId w:val="4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C81" w:rsidRPr="00AD0C81" w:rsidRDefault="00AD0C81" w:rsidP="00773C44">
      <w:pPr>
        <w:pStyle w:val="Times12"/>
        <w:numPr>
          <w:ilvl w:val="0"/>
          <w:numId w:val="49"/>
        </w:numPr>
        <w:tabs>
          <w:tab w:val="clear" w:pos="960"/>
          <w:tab w:val="num" w:pos="720"/>
          <w:tab w:val="left" w:pos="1134"/>
          <w:tab w:val="left" w:pos="1418"/>
        </w:tabs>
        <w:ind w:left="0" w:firstLine="709"/>
        <w:rPr>
          <w:szCs w:val="24"/>
        </w:rPr>
      </w:pPr>
      <w:r w:rsidRPr="00AD0C81">
        <w:rPr>
          <w:szCs w:val="24"/>
        </w:rPr>
        <w:t>Участник закупки указывает свое фирменное наименование (в т.ч. организационно-правовую форму).</w:t>
      </w:r>
    </w:p>
    <w:p w:rsidR="00AD0C81" w:rsidRPr="00FC009D" w:rsidRDefault="00AD0C81" w:rsidP="00773C44">
      <w:pPr>
        <w:pStyle w:val="Times12"/>
        <w:numPr>
          <w:ilvl w:val="0"/>
          <w:numId w:val="4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C81" w:rsidRPr="00FC009D" w:rsidRDefault="00AD0C81" w:rsidP="00773C44">
      <w:pPr>
        <w:pStyle w:val="Times12"/>
        <w:numPr>
          <w:ilvl w:val="0"/>
          <w:numId w:val="4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C81" w:rsidRPr="00FC009D" w:rsidRDefault="00AD0C81" w:rsidP="00773C44">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C81" w:rsidRPr="00FC009D" w:rsidRDefault="00AD0C81" w:rsidP="00773C44">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C81" w:rsidRPr="00FC009D" w:rsidRDefault="00AD0C81" w:rsidP="00773C44">
      <w:pPr>
        <w:pStyle w:val="a0"/>
        <w:numPr>
          <w:ilvl w:val="4"/>
          <w:numId w:val="25"/>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C81" w:rsidRPr="00707D4E" w:rsidRDefault="00AD0C81" w:rsidP="00773C44">
      <w:pPr>
        <w:pStyle w:val="Times12"/>
        <w:numPr>
          <w:ilvl w:val="0"/>
          <w:numId w:val="49"/>
        </w:numPr>
        <w:tabs>
          <w:tab w:val="clear" w:pos="960"/>
          <w:tab w:val="num" w:pos="720"/>
          <w:tab w:val="left" w:pos="1134"/>
          <w:tab w:val="left" w:pos="1418"/>
        </w:tabs>
        <w:ind w:left="0" w:firstLine="709"/>
        <w:rPr>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w:t>
      </w:r>
      <w:r w:rsidRPr="00707D4E">
        <w:rPr>
          <w:snapToGrid w:val="0"/>
          <w:szCs w:val="24"/>
        </w:rPr>
        <w:t>требования (</w:t>
      </w:r>
      <w:r w:rsidR="00707D4E" w:rsidRPr="00707D4E">
        <w:rPr>
          <w:snapToGrid w:val="0"/>
          <w:szCs w:val="24"/>
        </w:rPr>
        <w:t>Часть 4</w:t>
      </w:r>
      <w:r w:rsidRPr="00707D4E">
        <w:rPr>
          <w:snapToGrid w:val="0"/>
          <w:szCs w:val="24"/>
        </w:rPr>
        <w:t xml:space="preserve">). </w:t>
      </w:r>
      <w:r w:rsidRPr="00707D4E">
        <w:rPr>
          <w:szCs w:val="24"/>
        </w:rPr>
        <w:t>При этом желательно в данной форме представить таблицу соответствия своего технического предложения техническим требованиям (</w:t>
      </w:r>
      <w:r w:rsidR="00707D4E" w:rsidRPr="00707D4E">
        <w:rPr>
          <w:szCs w:val="24"/>
        </w:rPr>
        <w:t>Часть 4</w:t>
      </w:r>
      <w:r w:rsidRPr="00707D4E">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AD0C81" w:rsidRPr="00FC009D" w:rsidTr="00AD0C8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C81" w:rsidRPr="00FC009D" w:rsidRDefault="00AD0C81" w:rsidP="00AD0C8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C81" w:rsidRPr="00FC009D" w:rsidRDefault="00AD0C81" w:rsidP="00AD0C81">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D0C81" w:rsidRPr="00FC009D" w:rsidRDefault="00AD0C81" w:rsidP="00AD0C8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C81" w:rsidRPr="00FC009D" w:rsidRDefault="00AD0C81" w:rsidP="00AD0C8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C81" w:rsidRPr="00FC009D" w:rsidRDefault="00AD0C81" w:rsidP="00AD0C81">
            <w:pPr>
              <w:jc w:val="center"/>
            </w:pPr>
            <w:r w:rsidRPr="00FC009D">
              <w:t>Ссылки на ПП</w:t>
            </w:r>
          </w:p>
        </w:tc>
      </w:tr>
      <w:tr w:rsidR="00AD0C81" w:rsidRPr="00FC009D" w:rsidTr="00AD0C81">
        <w:trPr>
          <w:trHeight w:val="245"/>
          <w:jc w:val="center"/>
        </w:trPr>
        <w:tc>
          <w:tcPr>
            <w:tcW w:w="933" w:type="dxa"/>
            <w:gridSpan w:val="2"/>
            <w:tcBorders>
              <w:left w:val="single" w:sz="4" w:space="0" w:color="000000"/>
              <w:bottom w:val="single" w:sz="4" w:space="0" w:color="000000"/>
            </w:tcBorders>
            <w:vAlign w:val="center"/>
          </w:tcPr>
          <w:p w:rsidR="00AD0C81" w:rsidRPr="00FC009D" w:rsidRDefault="00AD0C81" w:rsidP="00AD0C81">
            <w:pPr>
              <w:jc w:val="center"/>
            </w:pPr>
          </w:p>
        </w:tc>
        <w:tc>
          <w:tcPr>
            <w:tcW w:w="1134" w:type="dxa"/>
            <w:tcBorders>
              <w:left w:val="single" w:sz="4" w:space="0" w:color="000000"/>
              <w:bottom w:val="single" w:sz="4" w:space="0" w:color="000000"/>
            </w:tcBorders>
            <w:vAlign w:val="center"/>
          </w:tcPr>
          <w:p w:rsidR="00AD0C81" w:rsidRPr="00FC009D" w:rsidRDefault="00AD0C81" w:rsidP="00AD0C81">
            <w:pPr>
              <w:jc w:val="center"/>
            </w:pPr>
          </w:p>
        </w:tc>
        <w:tc>
          <w:tcPr>
            <w:tcW w:w="1632" w:type="dxa"/>
            <w:gridSpan w:val="2"/>
            <w:tcBorders>
              <w:left w:val="single" w:sz="4" w:space="0" w:color="000000"/>
              <w:bottom w:val="single" w:sz="4" w:space="0" w:color="000000"/>
            </w:tcBorders>
            <w:vAlign w:val="center"/>
          </w:tcPr>
          <w:p w:rsidR="00AD0C81" w:rsidRPr="00FC009D" w:rsidRDefault="00AD0C81" w:rsidP="00AD0C81">
            <w:pPr>
              <w:jc w:val="center"/>
            </w:pPr>
          </w:p>
        </w:tc>
        <w:tc>
          <w:tcPr>
            <w:tcW w:w="3830" w:type="dxa"/>
            <w:tcBorders>
              <w:left w:val="single" w:sz="4" w:space="0" w:color="000000"/>
              <w:bottom w:val="single" w:sz="4" w:space="0" w:color="000000"/>
            </w:tcBorders>
            <w:vAlign w:val="center"/>
          </w:tcPr>
          <w:p w:rsidR="00AD0C81" w:rsidRPr="00FC009D" w:rsidRDefault="00AD0C81" w:rsidP="00AD0C81">
            <w:pPr>
              <w:jc w:val="center"/>
            </w:pPr>
          </w:p>
        </w:tc>
        <w:tc>
          <w:tcPr>
            <w:tcW w:w="2331" w:type="dxa"/>
            <w:gridSpan w:val="2"/>
            <w:tcBorders>
              <w:left w:val="single" w:sz="4" w:space="0" w:color="000000"/>
              <w:bottom w:val="single" w:sz="4" w:space="0" w:color="000000"/>
              <w:right w:val="single" w:sz="4" w:space="0" w:color="000000"/>
            </w:tcBorders>
            <w:vAlign w:val="center"/>
          </w:tcPr>
          <w:p w:rsidR="00AD0C81" w:rsidRPr="00FC009D" w:rsidRDefault="00AD0C81" w:rsidP="00AD0C81">
            <w:pPr>
              <w:jc w:val="center"/>
            </w:pPr>
          </w:p>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p w:rsidR="00AD0C81" w:rsidRPr="00FC009D" w:rsidRDefault="00AD0C81" w:rsidP="00AD0C81">
            <w:r w:rsidRPr="00FC009D">
              <w:t>№:</w:t>
            </w:r>
          </w:p>
        </w:tc>
        <w:tc>
          <w:tcPr>
            <w:tcW w:w="7513" w:type="dxa"/>
            <w:gridSpan w:val="3"/>
          </w:tcPr>
          <w:p w:rsidR="00AD0C81" w:rsidRPr="00FC009D" w:rsidRDefault="00AD0C81" w:rsidP="00AD0C81"/>
          <w:p w:rsidR="00AD0C81" w:rsidRPr="00FC009D" w:rsidRDefault="00AD0C81" w:rsidP="00AD0C81">
            <w:r w:rsidRPr="00FC009D">
              <w:t>порядковый номер</w:t>
            </w:r>
          </w:p>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r w:rsidRPr="00FC009D">
              <w:t>№ п.п. ТТ:</w:t>
            </w:r>
          </w:p>
        </w:tc>
        <w:tc>
          <w:tcPr>
            <w:tcW w:w="7513" w:type="dxa"/>
            <w:gridSpan w:val="3"/>
          </w:tcPr>
          <w:p w:rsidR="00AD0C81" w:rsidRPr="00FC009D" w:rsidRDefault="00AD0C81" w:rsidP="00AD0C81">
            <w:r w:rsidRPr="00FC009D">
              <w:t xml:space="preserve">номер пункта Технических требований </w:t>
            </w:r>
          </w:p>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r w:rsidRPr="00FC009D">
              <w:t>Выполнение:</w:t>
            </w:r>
          </w:p>
        </w:tc>
        <w:tc>
          <w:tcPr>
            <w:tcW w:w="7513" w:type="dxa"/>
            <w:gridSpan w:val="3"/>
          </w:tcPr>
          <w:p w:rsidR="00AD0C81" w:rsidRPr="00FC009D" w:rsidRDefault="00AD0C81" w:rsidP="00AD0C81"/>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tc>
        <w:tc>
          <w:tcPr>
            <w:tcW w:w="7513" w:type="dxa"/>
            <w:gridSpan w:val="3"/>
          </w:tcPr>
          <w:p w:rsidR="00AD0C81" w:rsidRPr="00FC009D" w:rsidRDefault="00AD0C81" w:rsidP="00AD0C81">
            <w:r w:rsidRPr="00FC009D">
              <w:t>"да" - будет выполнен полностью</w:t>
            </w:r>
          </w:p>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tc>
        <w:tc>
          <w:tcPr>
            <w:tcW w:w="7513" w:type="dxa"/>
            <w:gridSpan w:val="3"/>
          </w:tcPr>
          <w:p w:rsidR="00AD0C81" w:rsidRPr="00FC009D" w:rsidRDefault="00AD0C81" w:rsidP="00AD0C81">
            <w:r w:rsidRPr="00FC009D">
              <w:t>"нет" - не будет выполнен</w:t>
            </w:r>
          </w:p>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tc>
        <w:tc>
          <w:tcPr>
            <w:tcW w:w="7513" w:type="dxa"/>
            <w:gridSpan w:val="3"/>
          </w:tcPr>
          <w:p w:rsidR="00AD0C81" w:rsidRPr="00FC009D" w:rsidRDefault="00AD0C81" w:rsidP="00AD0C81">
            <w:r w:rsidRPr="00FC009D">
              <w:t>"частично" – выполняется с "такими-то" ограничениями</w:t>
            </w:r>
          </w:p>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r w:rsidRPr="00FC009D">
              <w:t>Пояснения:</w:t>
            </w:r>
          </w:p>
        </w:tc>
        <w:tc>
          <w:tcPr>
            <w:tcW w:w="7513" w:type="dxa"/>
            <w:gridSpan w:val="3"/>
          </w:tcPr>
          <w:p w:rsidR="00AD0C81" w:rsidRPr="00FC009D" w:rsidRDefault="00AD0C81" w:rsidP="00AD0C81">
            <w:r w:rsidRPr="00FC009D">
              <w:t>необходимые пояснения</w:t>
            </w:r>
          </w:p>
        </w:tc>
      </w:tr>
      <w:tr w:rsidR="00AD0C81" w:rsidRPr="00FC009D" w:rsidTr="00AD0C81">
        <w:tblPrEx>
          <w:jc w:val="left"/>
        </w:tblPrEx>
        <w:trPr>
          <w:gridBefore w:val="1"/>
          <w:gridAfter w:val="1"/>
          <w:wBefore w:w="402" w:type="dxa"/>
          <w:wAfter w:w="244" w:type="dxa"/>
        </w:trPr>
        <w:tc>
          <w:tcPr>
            <w:tcW w:w="1701" w:type="dxa"/>
            <w:gridSpan w:val="3"/>
          </w:tcPr>
          <w:p w:rsidR="00AD0C81" w:rsidRPr="00FC009D" w:rsidRDefault="00AD0C81" w:rsidP="00AD0C81">
            <w:r w:rsidRPr="00FC009D">
              <w:t>Ссылки на ПП:</w:t>
            </w:r>
          </w:p>
        </w:tc>
        <w:tc>
          <w:tcPr>
            <w:tcW w:w="7513" w:type="dxa"/>
            <w:gridSpan w:val="3"/>
          </w:tcPr>
          <w:p w:rsidR="00AD0C81" w:rsidRPr="00FC009D" w:rsidRDefault="00AD0C81" w:rsidP="00AD0C8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C81" w:rsidRPr="00FC009D" w:rsidRDefault="00AD0C81" w:rsidP="00AD0C81">
      <w:pPr>
        <w:shd w:val="clear" w:color="auto" w:fill="FFFFFF"/>
        <w:tabs>
          <w:tab w:val="left" w:pos="1080"/>
        </w:tabs>
        <w:suppressAutoHyphens/>
        <w:ind w:firstLine="540"/>
      </w:pPr>
    </w:p>
    <w:p w:rsidR="00AD0C81" w:rsidRPr="00FC009D" w:rsidRDefault="00AD0C81" w:rsidP="00AD0C81">
      <w:pPr>
        <w:shd w:val="clear" w:color="auto" w:fill="FFFFFF"/>
        <w:tabs>
          <w:tab w:val="left" w:pos="1080"/>
        </w:tabs>
        <w:suppressAutoHyphens/>
        <w:ind w:firstLine="540"/>
      </w:pPr>
    </w:p>
    <w:p w:rsidR="00AD0C81" w:rsidRPr="00FC009D" w:rsidRDefault="00AD0C81" w:rsidP="00AD0C8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D0C81" w:rsidRPr="00FC009D" w:rsidTr="00AD0C81">
        <w:tc>
          <w:tcPr>
            <w:tcW w:w="600" w:type="dxa"/>
            <w:vAlign w:val="center"/>
          </w:tcPr>
          <w:p w:rsidR="00AD0C81" w:rsidRPr="00FC009D" w:rsidRDefault="00AD0C81" w:rsidP="00AD0C81">
            <w:pPr>
              <w:jc w:val="center"/>
              <w:rPr>
                <w:bCs/>
              </w:rPr>
            </w:pPr>
            <w:r w:rsidRPr="00FC009D">
              <w:rPr>
                <w:bCs/>
              </w:rPr>
              <w:t>№ п/п</w:t>
            </w:r>
          </w:p>
        </w:tc>
        <w:tc>
          <w:tcPr>
            <w:tcW w:w="4920" w:type="dxa"/>
            <w:vAlign w:val="center"/>
          </w:tcPr>
          <w:p w:rsidR="00AD0C81" w:rsidRPr="00FC009D" w:rsidRDefault="00AD0C81" w:rsidP="00AD0C81">
            <w:pPr>
              <w:jc w:val="center"/>
              <w:rPr>
                <w:bCs/>
              </w:rPr>
            </w:pPr>
            <w:r w:rsidRPr="00FC009D">
              <w:rPr>
                <w:bCs/>
              </w:rPr>
              <w:t>Наименование параметра</w:t>
            </w:r>
          </w:p>
        </w:tc>
        <w:tc>
          <w:tcPr>
            <w:tcW w:w="1440" w:type="dxa"/>
            <w:vAlign w:val="center"/>
          </w:tcPr>
          <w:p w:rsidR="00AD0C81" w:rsidRPr="00FC009D" w:rsidRDefault="00AD0C81" w:rsidP="00AD0C81">
            <w:pPr>
              <w:jc w:val="center"/>
              <w:rPr>
                <w:bCs/>
              </w:rPr>
            </w:pPr>
            <w:r w:rsidRPr="00FC009D">
              <w:rPr>
                <w:bCs/>
              </w:rPr>
              <w:t>Требуемое значение</w:t>
            </w:r>
          </w:p>
        </w:tc>
        <w:tc>
          <w:tcPr>
            <w:tcW w:w="2880" w:type="dxa"/>
            <w:vAlign w:val="center"/>
          </w:tcPr>
          <w:p w:rsidR="00AD0C81" w:rsidRPr="00FC009D" w:rsidRDefault="00AD0C81" w:rsidP="00AD0C81">
            <w:pPr>
              <w:ind w:left="-108" w:right="-108"/>
              <w:jc w:val="center"/>
            </w:pPr>
            <w:r w:rsidRPr="00FC009D">
              <w:rPr>
                <w:bCs/>
              </w:rPr>
              <w:t xml:space="preserve">Предлагаемое </w:t>
            </w:r>
            <w:r w:rsidRPr="00FC009D">
              <w:t xml:space="preserve">участником </w:t>
            </w:r>
            <w:r>
              <w:t>закупки</w:t>
            </w:r>
          </w:p>
        </w:tc>
      </w:tr>
      <w:tr w:rsidR="00AD0C81" w:rsidRPr="00FC009D" w:rsidTr="00AD0C81">
        <w:trPr>
          <w:trHeight w:val="371"/>
        </w:trPr>
        <w:tc>
          <w:tcPr>
            <w:tcW w:w="600" w:type="dxa"/>
          </w:tcPr>
          <w:p w:rsidR="00AD0C81" w:rsidRPr="00FC009D" w:rsidRDefault="00AD0C81" w:rsidP="00AD0C81">
            <w:pPr>
              <w:ind w:right="-136"/>
              <w:jc w:val="center"/>
              <w:rPr>
                <w:bCs/>
              </w:rPr>
            </w:pPr>
            <w:r w:rsidRPr="00FC009D">
              <w:rPr>
                <w:bCs/>
              </w:rPr>
              <w:t>1.</w:t>
            </w:r>
          </w:p>
        </w:tc>
        <w:tc>
          <w:tcPr>
            <w:tcW w:w="4920" w:type="dxa"/>
          </w:tcPr>
          <w:p w:rsidR="00AD0C81" w:rsidRPr="00FC009D" w:rsidRDefault="00AD0C81" w:rsidP="00AD0C81"/>
        </w:tc>
        <w:tc>
          <w:tcPr>
            <w:tcW w:w="1440" w:type="dxa"/>
          </w:tcPr>
          <w:p w:rsidR="00AD0C81" w:rsidRPr="00FC009D" w:rsidRDefault="00AD0C81" w:rsidP="00AD0C81"/>
        </w:tc>
        <w:tc>
          <w:tcPr>
            <w:tcW w:w="2880" w:type="dxa"/>
          </w:tcPr>
          <w:p w:rsidR="00AD0C81" w:rsidRPr="00FC009D" w:rsidRDefault="00AD0C81" w:rsidP="00AD0C81">
            <w:pPr>
              <w:ind w:firstLine="16"/>
              <w:jc w:val="center"/>
            </w:pPr>
          </w:p>
        </w:tc>
      </w:tr>
      <w:tr w:rsidR="00AD0C81" w:rsidRPr="00FC009D" w:rsidTr="00AD0C81">
        <w:trPr>
          <w:trHeight w:val="198"/>
        </w:trPr>
        <w:tc>
          <w:tcPr>
            <w:tcW w:w="600" w:type="dxa"/>
          </w:tcPr>
          <w:p w:rsidR="00AD0C81" w:rsidRPr="00FC009D" w:rsidRDefault="00AD0C81" w:rsidP="00AD0C81">
            <w:pPr>
              <w:jc w:val="center"/>
              <w:rPr>
                <w:b/>
                <w:bCs/>
              </w:rPr>
            </w:pPr>
            <w:r w:rsidRPr="00FC009D">
              <w:rPr>
                <w:b/>
                <w:bCs/>
              </w:rPr>
              <w:t>…</w:t>
            </w:r>
          </w:p>
        </w:tc>
        <w:tc>
          <w:tcPr>
            <w:tcW w:w="4920" w:type="dxa"/>
          </w:tcPr>
          <w:p w:rsidR="00AD0C81" w:rsidRPr="00FC009D" w:rsidRDefault="00AD0C81" w:rsidP="00AD0C81">
            <w:pPr>
              <w:rPr>
                <w:b/>
                <w:bCs/>
              </w:rPr>
            </w:pPr>
          </w:p>
        </w:tc>
        <w:tc>
          <w:tcPr>
            <w:tcW w:w="1440" w:type="dxa"/>
          </w:tcPr>
          <w:p w:rsidR="00AD0C81" w:rsidRPr="00FC009D" w:rsidRDefault="00AD0C81" w:rsidP="00AD0C81"/>
        </w:tc>
        <w:tc>
          <w:tcPr>
            <w:tcW w:w="2880" w:type="dxa"/>
          </w:tcPr>
          <w:p w:rsidR="00AD0C81" w:rsidRPr="00FC009D" w:rsidRDefault="00AD0C81" w:rsidP="00AD0C81">
            <w:pPr>
              <w:ind w:firstLine="16"/>
              <w:jc w:val="center"/>
            </w:pPr>
          </w:p>
        </w:tc>
      </w:tr>
    </w:tbl>
    <w:p w:rsidR="00AD0C81" w:rsidRPr="00FC009D" w:rsidRDefault="00AD0C81" w:rsidP="00AD0C8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C81" w:rsidRPr="00FC009D" w:rsidRDefault="00AD0C81" w:rsidP="00773C44">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C81" w:rsidRPr="00FC009D" w:rsidRDefault="00AD0C81" w:rsidP="00773C44">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C81" w:rsidRPr="00FC009D" w:rsidRDefault="00AD0C81" w:rsidP="00773C44">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F507B" w:rsidRDefault="00DF507B"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144C23">
      <w:pPr>
        <w:pStyle w:val="Times12"/>
        <w:ind w:right="-29"/>
        <w:rPr>
          <w:b/>
          <w:i/>
          <w:szCs w:val="24"/>
        </w:rPr>
      </w:pPr>
    </w:p>
    <w:p w:rsidR="00AD0C81" w:rsidRDefault="00AD0C81" w:rsidP="00AD0C81">
      <w:pPr>
        <w:overflowPunct w:val="0"/>
        <w:autoSpaceDE w:val="0"/>
        <w:autoSpaceDN w:val="0"/>
        <w:adjustRightInd w:val="0"/>
        <w:jc w:val="right"/>
        <w:rPr>
          <w:sz w:val="28"/>
          <w:szCs w:val="28"/>
        </w:rPr>
        <w:sectPr w:rsidR="00AD0C81" w:rsidSect="00EA3525">
          <w:pgSz w:w="11907" w:h="16840" w:code="9"/>
          <w:pgMar w:top="1134" w:right="737" w:bottom="1701" w:left="1134" w:header="567" w:footer="567" w:gutter="0"/>
          <w:cols w:space="708"/>
          <w:docGrid w:linePitch="360"/>
        </w:sectPr>
      </w:pPr>
    </w:p>
    <w:p w:rsidR="000319D2" w:rsidRPr="00FC009D" w:rsidRDefault="000319D2" w:rsidP="000319D2">
      <w:pPr>
        <w:pStyle w:val="Times12"/>
        <w:ind w:left="9923" w:firstLine="0"/>
        <w:jc w:val="right"/>
        <w:rPr>
          <w:b/>
          <w:bCs w:val="0"/>
          <w:sz w:val="22"/>
        </w:rPr>
      </w:pPr>
      <w:r w:rsidRPr="00FC009D">
        <w:rPr>
          <w:bCs w:val="0"/>
          <w:sz w:val="28"/>
          <w:szCs w:val="28"/>
        </w:rPr>
        <w:t xml:space="preserve">Форма </w:t>
      </w:r>
      <w:r w:rsidR="001E064D">
        <w:rPr>
          <w:bCs w:val="0"/>
          <w:sz w:val="28"/>
          <w:szCs w:val="28"/>
        </w:rPr>
        <w:t>3</w:t>
      </w:r>
      <w:r w:rsidRPr="00FC009D">
        <w:rPr>
          <w:bCs w:val="0"/>
          <w:sz w:val="28"/>
          <w:szCs w:val="28"/>
        </w:rPr>
        <w:t>.</w:t>
      </w:r>
    </w:p>
    <w:p w:rsidR="000319D2" w:rsidRPr="00FC009D" w:rsidRDefault="000319D2" w:rsidP="000319D2">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319D2" w:rsidRPr="00FC009D" w:rsidRDefault="000319D2" w:rsidP="000319D2">
      <w:pPr>
        <w:pStyle w:val="Times12"/>
        <w:ind w:left="9923" w:firstLine="0"/>
        <w:jc w:val="left"/>
        <w:rPr>
          <w:szCs w:val="24"/>
        </w:rPr>
      </w:pPr>
      <w:r w:rsidRPr="00FC009D">
        <w:rPr>
          <w:iCs/>
          <w:szCs w:val="24"/>
        </w:rPr>
        <w:t>от «___» __________ 20___ г. № ______</w:t>
      </w:r>
    </w:p>
    <w:p w:rsidR="000319D2" w:rsidRPr="00FC009D" w:rsidRDefault="000319D2" w:rsidP="000319D2">
      <w:pPr>
        <w:pStyle w:val="Times12"/>
        <w:jc w:val="center"/>
        <w:rPr>
          <w:b/>
          <w:snapToGrid w:val="0"/>
          <w:szCs w:val="24"/>
        </w:rPr>
      </w:pPr>
    </w:p>
    <w:p w:rsidR="000319D2" w:rsidRPr="00B03ADB" w:rsidRDefault="000319D2" w:rsidP="000319D2">
      <w:pPr>
        <w:jc w:val="center"/>
        <w:rPr>
          <w:sz w:val="28"/>
          <w:szCs w:val="28"/>
        </w:rPr>
      </w:pPr>
      <w:r>
        <w:rPr>
          <w:sz w:val="28"/>
          <w:szCs w:val="28"/>
        </w:rPr>
        <w:t>Открытый</w:t>
      </w:r>
      <w:r w:rsidRPr="00563D2F">
        <w:rPr>
          <w:sz w:val="28"/>
          <w:szCs w:val="28"/>
        </w:rPr>
        <w:t xml:space="preserve"> </w:t>
      </w:r>
      <w:r>
        <w:rPr>
          <w:sz w:val="28"/>
          <w:szCs w:val="28"/>
        </w:rPr>
        <w:t xml:space="preserve">одноэтапный </w:t>
      </w:r>
      <w:r w:rsidRPr="00563D2F">
        <w:rPr>
          <w:sz w:val="28"/>
          <w:szCs w:val="28"/>
        </w:rPr>
        <w:t xml:space="preserve">запрос </w:t>
      </w:r>
      <w:r>
        <w:rPr>
          <w:sz w:val="28"/>
          <w:szCs w:val="28"/>
        </w:rPr>
        <w:t>предложений</w:t>
      </w:r>
      <w:r w:rsidRPr="00563D2F">
        <w:rPr>
          <w:sz w:val="28"/>
          <w:szCs w:val="28"/>
        </w:rPr>
        <w:t xml:space="preserve"> в электронной форме</w:t>
      </w:r>
      <w:r>
        <w:rPr>
          <w:sz w:val="28"/>
          <w:szCs w:val="28"/>
        </w:rPr>
        <w:t xml:space="preserve"> без квалификационного отбора</w:t>
      </w:r>
      <w:r w:rsidRPr="00FC009D">
        <w:rPr>
          <w:sz w:val="28"/>
          <w:szCs w:val="28"/>
        </w:rPr>
        <w:t xml:space="preserve"> на право заключения договора</w:t>
      </w:r>
      <w:r>
        <w:rPr>
          <w:sz w:val="28"/>
          <w:szCs w:val="28"/>
        </w:rPr>
        <w:t xml:space="preserve"> </w:t>
      </w:r>
      <w:r w:rsidRPr="00FC009D">
        <w:rPr>
          <w:sz w:val="28"/>
          <w:szCs w:val="28"/>
        </w:rPr>
        <w:t>на</w:t>
      </w:r>
      <w:r>
        <w:rPr>
          <w:sz w:val="28"/>
          <w:szCs w:val="28"/>
        </w:rPr>
        <w:t xml:space="preserve"> </w:t>
      </w:r>
      <w:r w:rsidRPr="00572183">
        <w:rPr>
          <w:sz w:val="28"/>
          <w:szCs w:val="28"/>
        </w:rPr>
        <w:t>выполнение работ по ремонту здания</w:t>
      </w:r>
      <w:r>
        <w:rPr>
          <w:sz w:val="28"/>
          <w:szCs w:val="28"/>
        </w:rPr>
        <w:t xml:space="preserve"> изотопного комплекса базы ОАО «</w:t>
      </w:r>
      <w:r w:rsidRPr="00572183">
        <w:rPr>
          <w:sz w:val="28"/>
          <w:szCs w:val="28"/>
        </w:rPr>
        <w:t xml:space="preserve">В/О </w:t>
      </w:r>
      <w:r>
        <w:rPr>
          <w:sz w:val="28"/>
          <w:szCs w:val="28"/>
        </w:rPr>
        <w:t>«Изотоп»</w:t>
      </w:r>
    </w:p>
    <w:p w:rsidR="000319D2" w:rsidRDefault="000319D2" w:rsidP="000319D2">
      <w:pPr>
        <w:pStyle w:val="20"/>
        <w:numPr>
          <w:ilvl w:val="0"/>
          <w:numId w:val="0"/>
        </w:numPr>
        <w:spacing w:before="120" w:after="0"/>
        <w:jc w:val="center"/>
        <w:rPr>
          <w:rFonts w:ascii="Times New Roman" w:hAnsi="Times New Roman" w:cs="Times New Roman"/>
          <w:b w:val="0"/>
          <w:i w:val="0"/>
        </w:rPr>
      </w:pPr>
      <w:bookmarkStart w:id="187" w:name="_Toc390267520"/>
      <w:bookmarkStart w:id="188" w:name="_Toc412201955"/>
    </w:p>
    <w:p w:rsidR="000319D2" w:rsidRPr="00FC009D" w:rsidRDefault="000319D2" w:rsidP="000319D2">
      <w:pPr>
        <w:pStyle w:val="20"/>
        <w:numPr>
          <w:ilvl w:val="0"/>
          <w:numId w:val="0"/>
        </w:numPr>
        <w:spacing w:before="120" w:after="0"/>
        <w:jc w:val="center"/>
        <w:rPr>
          <w:rFonts w:ascii="Times New Roman" w:hAnsi="Times New Roman" w:cs="Times New Roman"/>
          <w:b w:val="0"/>
          <w:i w:val="0"/>
        </w:rPr>
      </w:pPr>
      <w:bookmarkStart w:id="189" w:name="_Toc424117710"/>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1E064D">
        <w:rPr>
          <w:rFonts w:ascii="Times New Roman" w:hAnsi="Times New Roman" w:cs="Times New Roman"/>
          <w:b w:val="0"/>
          <w:i w:val="0"/>
        </w:rPr>
        <w:t>3</w:t>
      </w:r>
      <w:r w:rsidRPr="00FC009D">
        <w:rPr>
          <w:rFonts w:ascii="Times New Roman" w:hAnsi="Times New Roman" w:cs="Times New Roman"/>
          <w:b w:val="0"/>
          <w:i w:val="0"/>
        </w:rPr>
        <w:t>)</w:t>
      </w:r>
      <w:bookmarkEnd w:id="187"/>
      <w:bookmarkEnd w:id="188"/>
      <w:bookmarkEnd w:id="189"/>
    </w:p>
    <w:p w:rsidR="000319D2" w:rsidRPr="00FC009D" w:rsidRDefault="000319D2" w:rsidP="000319D2">
      <w:pPr>
        <w:widowControl w:val="0"/>
        <w:autoSpaceDE w:val="0"/>
        <w:autoSpaceDN w:val="0"/>
        <w:adjustRightInd w:val="0"/>
        <w:jc w:val="center"/>
        <w:rPr>
          <w:b/>
          <w:bCs/>
        </w:rPr>
      </w:pPr>
    </w:p>
    <w:p w:rsidR="000319D2" w:rsidRPr="00102E0C" w:rsidRDefault="000319D2" w:rsidP="000319D2">
      <w:pPr>
        <w:pStyle w:val="Times12"/>
        <w:ind w:firstLine="0"/>
        <w:rPr>
          <w:b/>
          <w:i/>
          <w:sz w:val="28"/>
          <w:szCs w:val="28"/>
        </w:rPr>
      </w:pPr>
      <w:r w:rsidRPr="00102E0C">
        <w:rPr>
          <w:b/>
          <w:i/>
          <w:sz w:val="28"/>
          <w:szCs w:val="28"/>
        </w:rPr>
        <w:t xml:space="preserve">Участник закупки: ________________________________ </w:t>
      </w:r>
    </w:p>
    <w:p w:rsidR="000319D2" w:rsidRPr="00FC009D" w:rsidRDefault="000319D2" w:rsidP="000319D2">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0319D2" w:rsidRPr="00FC009D" w:rsidRDefault="000319D2" w:rsidP="000319D2">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0319D2" w:rsidRPr="00FC009D" w:rsidRDefault="000319D2" w:rsidP="000319D2">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0319D2" w:rsidRPr="00FC009D" w:rsidTr="00086776">
        <w:trPr>
          <w:cantSplit/>
          <w:tblHeader/>
        </w:trPr>
        <w:tc>
          <w:tcPr>
            <w:tcW w:w="1280" w:type="pct"/>
            <w:vMerge w:val="restart"/>
            <w:vAlign w:val="center"/>
          </w:tcPr>
          <w:p w:rsidR="000319D2" w:rsidRPr="00FC009D" w:rsidRDefault="000319D2" w:rsidP="00086776">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0319D2" w:rsidRPr="00FC009D" w:rsidRDefault="000319D2" w:rsidP="00086776">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0319D2" w:rsidRPr="00FC009D" w:rsidRDefault="000319D2" w:rsidP="00086776">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0319D2" w:rsidRPr="00FC009D" w:rsidTr="00086776">
        <w:trPr>
          <w:cantSplit/>
          <w:tblHeader/>
        </w:trPr>
        <w:tc>
          <w:tcPr>
            <w:tcW w:w="1280" w:type="pct"/>
            <w:vMerge/>
            <w:vAlign w:val="center"/>
          </w:tcPr>
          <w:p w:rsidR="000319D2" w:rsidRPr="00FC009D" w:rsidRDefault="000319D2" w:rsidP="00086776">
            <w:pPr>
              <w:pStyle w:val="af8"/>
              <w:keepNext w:val="0"/>
              <w:widowControl w:val="0"/>
              <w:ind w:left="0"/>
              <w:jc w:val="center"/>
              <w:rPr>
                <w:sz w:val="24"/>
                <w:szCs w:val="24"/>
              </w:rPr>
            </w:pPr>
          </w:p>
        </w:tc>
        <w:tc>
          <w:tcPr>
            <w:tcW w:w="475" w:type="pct"/>
            <w:vMerge/>
            <w:vAlign w:val="center"/>
          </w:tcPr>
          <w:p w:rsidR="000319D2" w:rsidRPr="00FC009D" w:rsidRDefault="000319D2" w:rsidP="00086776">
            <w:pPr>
              <w:pStyle w:val="af8"/>
              <w:keepNext w:val="0"/>
              <w:widowControl w:val="0"/>
              <w:jc w:val="center"/>
              <w:rPr>
                <w:sz w:val="24"/>
                <w:szCs w:val="24"/>
              </w:rPr>
            </w:pPr>
          </w:p>
        </w:tc>
        <w:tc>
          <w:tcPr>
            <w:tcW w:w="1198" w:type="pct"/>
            <w:gridSpan w:val="3"/>
            <w:vAlign w:val="center"/>
          </w:tcPr>
          <w:p w:rsidR="000319D2" w:rsidRPr="00FC009D" w:rsidRDefault="000319D2" w:rsidP="0008677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0319D2" w:rsidRPr="00FC009D" w:rsidRDefault="000319D2" w:rsidP="0008677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0319D2" w:rsidRPr="00FC009D" w:rsidRDefault="000319D2" w:rsidP="0008677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0319D2" w:rsidRPr="00FC009D" w:rsidTr="00086776">
        <w:trPr>
          <w:cantSplit/>
          <w:trHeight w:val="397"/>
          <w:tblHeader/>
        </w:trPr>
        <w:tc>
          <w:tcPr>
            <w:tcW w:w="1280" w:type="pct"/>
            <w:vMerge/>
            <w:vAlign w:val="center"/>
          </w:tcPr>
          <w:p w:rsidR="000319D2" w:rsidRPr="00FC009D" w:rsidRDefault="000319D2" w:rsidP="00086776">
            <w:pPr>
              <w:pStyle w:val="af8"/>
              <w:keepNext w:val="0"/>
              <w:widowControl w:val="0"/>
              <w:ind w:left="0"/>
              <w:jc w:val="center"/>
              <w:rPr>
                <w:sz w:val="24"/>
                <w:szCs w:val="24"/>
              </w:rPr>
            </w:pPr>
          </w:p>
        </w:tc>
        <w:tc>
          <w:tcPr>
            <w:tcW w:w="475" w:type="pct"/>
            <w:vMerge/>
            <w:vAlign w:val="center"/>
          </w:tcPr>
          <w:p w:rsidR="000319D2" w:rsidRPr="00FC009D" w:rsidRDefault="000319D2" w:rsidP="00086776">
            <w:pPr>
              <w:pStyle w:val="af8"/>
              <w:keepNext w:val="0"/>
              <w:widowControl w:val="0"/>
              <w:jc w:val="center"/>
              <w:rPr>
                <w:sz w:val="24"/>
                <w:szCs w:val="24"/>
              </w:rPr>
            </w:pPr>
          </w:p>
        </w:tc>
        <w:tc>
          <w:tcPr>
            <w:tcW w:w="525" w:type="pct"/>
            <w:tcBorders>
              <w:bottom w:val="single" w:sz="4" w:space="0" w:color="auto"/>
            </w:tcBorders>
            <w:vAlign w:val="center"/>
          </w:tcPr>
          <w:p w:rsidR="000319D2" w:rsidRPr="00FC009D" w:rsidRDefault="000319D2" w:rsidP="0008677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0319D2" w:rsidRPr="00FC009D" w:rsidRDefault="000319D2" w:rsidP="0008677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0319D2" w:rsidRPr="00FC009D" w:rsidRDefault="000319D2" w:rsidP="00086776">
            <w:pPr>
              <w:widowControl w:val="0"/>
              <w:jc w:val="center"/>
            </w:pPr>
            <w:r w:rsidRPr="00FC009D">
              <w:t>…</w:t>
            </w:r>
          </w:p>
        </w:tc>
        <w:tc>
          <w:tcPr>
            <w:tcW w:w="520" w:type="pct"/>
            <w:tcBorders>
              <w:bottom w:val="single" w:sz="4" w:space="0" w:color="auto"/>
            </w:tcBorders>
            <w:vAlign w:val="center"/>
          </w:tcPr>
          <w:p w:rsidR="000319D2" w:rsidRPr="00FC009D" w:rsidRDefault="000319D2" w:rsidP="0008677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0319D2" w:rsidRPr="00FC009D" w:rsidRDefault="000319D2" w:rsidP="0008677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0319D2" w:rsidRPr="00FC009D" w:rsidRDefault="000319D2" w:rsidP="00086776">
            <w:pPr>
              <w:widowControl w:val="0"/>
              <w:jc w:val="center"/>
            </w:pPr>
            <w:r w:rsidRPr="00FC009D">
              <w:t>…</w:t>
            </w:r>
          </w:p>
        </w:tc>
        <w:tc>
          <w:tcPr>
            <w:tcW w:w="253" w:type="pct"/>
            <w:tcBorders>
              <w:bottom w:val="single" w:sz="4" w:space="0" w:color="auto"/>
            </w:tcBorders>
            <w:vAlign w:val="center"/>
          </w:tcPr>
          <w:p w:rsidR="000319D2" w:rsidRPr="00FC009D" w:rsidRDefault="000319D2" w:rsidP="00086776">
            <w:pPr>
              <w:widowControl w:val="0"/>
              <w:jc w:val="center"/>
            </w:pPr>
            <w:r w:rsidRPr="00FC009D">
              <w:t>…</w:t>
            </w:r>
          </w:p>
        </w:tc>
        <w:tc>
          <w:tcPr>
            <w:tcW w:w="252" w:type="pct"/>
            <w:vAlign w:val="center"/>
          </w:tcPr>
          <w:p w:rsidR="000319D2" w:rsidRPr="00FC009D" w:rsidRDefault="000319D2" w:rsidP="00086776">
            <w:pPr>
              <w:widowControl w:val="0"/>
              <w:jc w:val="center"/>
            </w:pPr>
            <w:r w:rsidRPr="00FC009D">
              <w:t>…</w:t>
            </w:r>
          </w:p>
        </w:tc>
        <w:tc>
          <w:tcPr>
            <w:tcW w:w="398" w:type="pct"/>
            <w:vAlign w:val="center"/>
          </w:tcPr>
          <w:p w:rsidR="000319D2" w:rsidRPr="00FC009D" w:rsidRDefault="000319D2" w:rsidP="00086776">
            <w:pPr>
              <w:widowControl w:val="0"/>
              <w:jc w:val="center"/>
            </w:pPr>
            <w:r w:rsidRPr="00FC009D">
              <w:t>…</w:t>
            </w:r>
          </w:p>
        </w:tc>
      </w:tr>
      <w:tr w:rsidR="000319D2" w:rsidRPr="00FC009D" w:rsidTr="00086776">
        <w:tc>
          <w:tcPr>
            <w:tcW w:w="1280" w:type="pct"/>
          </w:tcPr>
          <w:p w:rsidR="000319D2" w:rsidRPr="00FC009D" w:rsidRDefault="000319D2" w:rsidP="00086776">
            <w:pPr>
              <w:pStyle w:val="af9"/>
              <w:widowControl w:val="0"/>
              <w:rPr>
                <w:bCs/>
                <w:szCs w:val="24"/>
                <w:u w:val="single"/>
              </w:rPr>
            </w:pPr>
            <w:r w:rsidRPr="00FC009D">
              <w:rPr>
                <w:szCs w:val="24"/>
              </w:rPr>
              <w:t>Глава 1. Подготовительные работы</w:t>
            </w:r>
          </w:p>
        </w:tc>
        <w:tc>
          <w:tcPr>
            <w:tcW w:w="475" w:type="pct"/>
          </w:tcPr>
          <w:p w:rsidR="000319D2" w:rsidRPr="00FC009D" w:rsidRDefault="000319D2" w:rsidP="00086776">
            <w:pPr>
              <w:pStyle w:val="af9"/>
              <w:widowControl w:val="0"/>
              <w:jc w:val="both"/>
              <w:rPr>
                <w:bCs/>
                <w:szCs w:val="24"/>
                <w:u w:val="single"/>
              </w:rPr>
            </w:pPr>
          </w:p>
        </w:tc>
        <w:tc>
          <w:tcPr>
            <w:tcW w:w="525" w:type="pct"/>
          </w:tcPr>
          <w:p w:rsidR="000319D2" w:rsidRPr="00FC009D" w:rsidRDefault="000319D2" w:rsidP="00086776">
            <w:pPr>
              <w:pStyle w:val="af9"/>
              <w:widowControl w:val="0"/>
              <w:ind w:left="0" w:right="0"/>
              <w:jc w:val="center"/>
              <w:rPr>
                <w:bCs/>
                <w:szCs w:val="24"/>
                <w:lang w:val="en-US"/>
              </w:rPr>
            </w:pPr>
          </w:p>
        </w:tc>
        <w:tc>
          <w:tcPr>
            <w:tcW w:w="520" w:type="pct"/>
          </w:tcPr>
          <w:p w:rsidR="000319D2" w:rsidRPr="00FC009D" w:rsidRDefault="000319D2" w:rsidP="00086776">
            <w:pPr>
              <w:pStyle w:val="af9"/>
              <w:widowControl w:val="0"/>
              <w:ind w:left="0" w:right="0"/>
              <w:jc w:val="center"/>
              <w:rPr>
                <w:bCs/>
                <w:szCs w:val="24"/>
              </w:rPr>
            </w:pPr>
          </w:p>
        </w:tc>
        <w:tc>
          <w:tcPr>
            <w:tcW w:w="153" w:type="pct"/>
          </w:tcPr>
          <w:p w:rsidR="000319D2" w:rsidRPr="00FC009D" w:rsidRDefault="000319D2" w:rsidP="00086776">
            <w:pPr>
              <w:pStyle w:val="af9"/>
              <w:widowControl w:val="0"/>
              <w:ind w:left="0" w:right="0"/>
              <w:jc w:val="center"/>
              <w:rPr>
                <w:bCs/>
                <w:szCs w:val="24"/>
              </w:rPr>
            </w:pPr>
          </w:p>
        </w:tc>
        <w:tc>
          <w:tcPr>
            <w:tcW w:w="520" w:type="pct"/>
          </w:tcPr>
          <w:p w:rsidR="000319D2" w:rsidRPr="00FC009D" w:rsidRDefault="000319D2" w:rsidP="00086776">
            <w:pPr>
              <w:pStyle w:val="af9"/>
              <w:widowControl w:val="0"/>
              <w:ind w:left="0" w:right="0"/>
              <w:jc w:val="center"/>
              <w:rPr>
                <w:bCs/>
                <w:szCs w:val="24"/>
              </w:rPr>
            </w:pPr>
          </w:p>
        </w:tc>
        <w:tc>
          <w:tcPr>
            <w:tcW w:w="462" w:type="pct"/>
          </w:tcPr>
          <w:p w:rsidR="000319D2" w:rsidRPr="00FC009D" w:rsidRDefault="000319D2" w:rsidP="00086776">
            <w:pPr>
              <w:pStyle w:val="af9"/>
              <w:widowControl w:val="0"/>
              <w:ind w:left="0" w:right="0"/>
              <w:jc w:val="center"/>
              <w:rPr>
                <w:bCs/>
                <w:szCs w:val="24"/>
              </w:rPr>
            </w:pPr>
          </w:p>
        </w:tc>
        <w:tc>
          <w:tcPr>
            <w:tcW w:w="162" w:type="pct"/>
          </w:tcPr>
          <w:p w:rsidR="000319D2" w:rsidRPr="00FC009D" w:rsidRDefault="000319D2" w:rsidP="00086776">
            <w:pPr>
              <w:pStyle w:val="af9"/>
              <w:widowControl w:val="0"/>
              <w:ind w:left="0" w:right="0"/>
              <w:jc w:val="center"/>
              <w:rPr>
                <w:bCs/>
                <w:szCs w:val="24"/>
              </w:rPr>
            </w:pPr>
          </w:p>
        </w:tc>
        <w:tc>
          <w:tcPr>
            <w:tcW w:w="253" w:type="pct"/>
          </w:tcPr>
          <w:p w:rsidR="000319D2" w:rsidRPr="00FC009D" w:rsidRDefault="000319D2" w:rsidP="00086776">
            <w:pPr>
              <w:pStyle w:val="af9"/>
              <w:widowControl w:val="0"/>
              <w:ind w:left="0" w:right="0"/>
              <w:jc w:val="center"/>
              <w:rPr>
                <w:bCs/>
                <w:szCs w:val="24"/>
              </w:rPr>
            </w:pPr>
          </w:p>
        </w:tc>
        <w:tc>
          <w:tcPr>
            <w:tcW w:w="252" w:type="pct"/>
          </w:tcPr>
          <w:p w:rsidR="000319D2" w:rsidRPr="00FC009D" w:rsidRDefault="000319D2" w:rsidP="00086776">
            <w:pPr>
              <w:pStyle w:val="af9"/>
              <w:widowControl w:val="0"/>
              <w:ind w:left="0" w:right="0"/>
              <w:jc w:val="center"/>
              <w:rPr>
                <w:bCs/>
                <w:szCs w:val="24"/>
              </w:rPr>
            </w:pPr>
          </w:p>
        </w:tc>
        <w:tc>
          <w:tcPr>
            <w:tcW w:w="398" w:type="pct"/>
          </w:tcPr>
          <w:p w:rsidR="000319D2" w:rsidRPr="00FC009D" w:rsidRDefault="000319D2" w:rsidP="00086776">
            <w:pPr>
              <w:pStyle w:val="af9"/>
              <w:widowControl w:val="0"/>
              <w:ind w:left="0" w:right="0"/>
              <w:jc w:val="both"/>
              <w:rPr>
                <w:bCs/>
                <w:szCs w:val="24"/>
              </w:rPr>
            </w:pPr>
          </w:p>
        </w:tc>
      </w:tr>
      <w:tr w:rsidR="000319D2" w:rsidRPr="00FC009D" w:rsidTr="00086776">
        <w:trPr>
          <w:trHeight w:val="252"/>
        </w:trPr>
        <w:tc>
          <w:tcPr>
            <w:tcW w:w="1280" w:type="pct"/>
          </w:tcPr>
          <w:p w:rsidR="000319D2" w:rsidRPr="00FC009D" w:rsidRDefault="000319D2" w:rsidP="00086776">
            <w:pPr>
              <w:pStyle w:val="af9"/>
              <w:widowControl w:val="0"/>
              <w:rPr>
                <w:bCs/>
                <w:szCs w:val="24"/>
                <w:u w:val="single"/>
              </w:rPr>
            </w:pPr>
          </w:p>
        </w:tc>
        <w:tc>
          <w:tcPr>
            <w:tcW w:w="475" w:type="pct"/>
          </w:tcPr>
          <w:p w:rsidR="000319D2" w:rsidRPr="00FC009D" w:rsidRDefault="000319D2" w:rsidP="00086776">
            <w:pPr>
              <w:pStyle w:val="af9"/>
              <w:widowControl w:val="0"/>
              <w:jc w:val="both"/>
              <w:rPr>
                <w:bCs/>
                <w:szCs w:val="24"/>
                <w:u w:val="single"/>
              </w:rPr>
            </w:pPr>
          </w:p>
        </w:tc>
        <w:tc>
          <w:tcPr>
            <w:tcW w:w="525" w:type="pct"/>
          </w:tcPr>
          <w:p w:rsidR="000319D2" w:rsidRPr="00FC009D" w:rsidRDefault="000319D2" w:rsidP="00086776">
            <w:pPr>
              <w:pStyle w:val="af9"/>
              <w:widowControl w:val="0"/>
              <w:ind w:left="0" w:right="0"/>
              <w:jc w:val="center"/>
              <w:rPr>
                <w:bCs/>
                <w:szCs w:val="24"/>
              </w:rPr>
            </w:pPr>
          </w:p>
        </w:tc>
        <w:tc>
          <w:tcPr>
            <w:tcW w:w="520" w:type="pct"/>
          </w:tcPr>
          <w:p w:rsidR="000319D2" w:rsidRPr="00FC009D" w:rsidRDefault="000319D2" w:rsidP="00086776">
            <w:pPr>
              <w:pStyle w:val="af9"/>
              <w:widowControl w:val="0"/>
              <w:ind w:left="0" w:right="0"/>
              <w:jc w:val="center"/>
              <w:rPr>
                <w:bCs/>
                <w:szCs w:val="24"/>
              </w:rPr>
            </w:pPr>
          </w:p>
        </w:tc>
        <w:tc>
          <w:tcPr>
            <w:tcW w:w="153" w:type="pct"/>
          </w:tcPr>
          <w:p w:rsidR="000319D2" w:rsidRPr="00FC009D" w:rsidRDefault="000319D2" w:rsidP="00086776">
            <w:pPr>
              <w:pStyle w:val="af9"/>
              <w:widowControl w:val="0"/>
              <w:ind w:left="0" w:right="0"/>
              <w:jc w:val="center"/>
              <w:rPr>
                <w:bCs/>
                <w:szCs w:val="24"/>
              </w:rPr>
            </w:pPr>
          </w:p>
        </w:tc>
        <w:tc>
          <w:tcPr>
            <w:tcW w:w="520" w:type="pct"/>
          </w:tcPr>
          <w:p w:rsidR="000319D2" w:rsidRPr="00FC009D" w:rsidRDefault="000319D2" w:rsidP="00086776">
            <w:pPr>
              <w:pStyle w:val="af9"/>
              <w:widowControl w:val="0"/>
              <w:ind w:left="0" w:right="0"/>
              <w:jc w:val="center"/>
              <w:rPr>
                <w:bCs/>
                <w:szCs w:val="24"/>
              </w:rPr>
            </w:pPr>
          </w:p>
        </w:tc>
        <w:tc>
          <w:tcPr>
            <w:tcW w:w="462" w:type="pct"/>
          </w:tcPr>
          <w:p w:rsidR="000319D2" w:rsidRPr="00FC009D" w:rsidRDefault="000319D2" w:rsidP="00086776">
            <w:pPr>
              <w:pStyle w:val="af9"/>
              <w:widowControl w:val="0"/>
              <w:ind w:left="0" w:right="0"/>
              <w:jc w:val="center"/>
              <w:rPr>
                <w:bCs/>
                <w:szCs w:val="24"/>
              </w:rPr>
            </w:pPr>
          </w:p>
        </w:tc>
        <w:tc>
          <w:tcPr>
            <w:tcW w:w="162" w:type="pct"/>
          </w:tcPr>
          <w:p w:rsidR="000319D2" w:rsidRPr="00FC009D" w:rsidRDefault="000319D2" w:rsidP="00086776">
            <w:pPr>
              <w:pStyle w:val="af9"/>
              <w:widowControl w:val="0"/>
              <w:ind w:left="0" w:right="0"/>
              <w:jc w:val="center"/>
              <w:rPr>
                <w:bCs/>
                <w:szCs w:val="24"/>
              </w:rPr>
            </w:pPr>
          </w:p>
        </w:tc>
        <w:tc>
          <w:tcPr>
            <w:tcW w:w="253" w:type="pct"/>
          </w:tcPr>
          <w:p w:rsidR="000319D2" w:rsidRPr="00FC009D" w:rsidRDefault="000319D2" w:rsidP="00086776">
            <w:pPr>
              <w:pStyle w:val="af9"/>
              <w:widowControl w:val="0"/>
              <w:ind w:left="0" w:right="0"/>
              <w:jc w:val="center"/>
              <w:rPr>
                <w:bCs/>
                <w:szCs w:val="24"/>
              </w:rPr>
            </w:pPr>
          </w:p>
        </w:tc>
        <w:tc>
          <w:tcPr>
            <w:tcW w:w="252" w:type="pct"/>
          </w:tcPr>
          <w:p w:rsidR="000319D2" w:rsidRPr="00FC009D" w:rsidRDefault="000319D2" w:rsidP="00086776">
            <w:pPr>
              <w:pStyle w:val="af9"/>
              <w:widowControl w:val="0"/>
              <w:ind w:left="0" w:right="0"/>
              <w:jc w:val="center"/>
              <w:rPr>
                <w:bCs/>
                <w:szCs w:val="24"/>
              </w:rPr>
            </w:pPr>
          </w:p>
        </w:tc>
        <w:tc>
          <w:tcPr>
            <w:tcW w:w="398" w:type="pct"/>
          </w:tcPr>
          <w:p w:rsidR="000319D2" w:rsidRPr="00FC009D" w:rsidRDefault="000319D2" w:rsidP="00086776">
            <w:pPr>
              <w:pStyle w:val="af9"/>
              <w:widowControl w:val="0"/>
              <w:ind w:left="0" w:right="0"/>
              <w:jc w:val="both"/>
              <w:rPr>
                <w:bCs/>
                <w:szCs w:val="24"/>
              </w:rPr>
            </w:pPr>
          </w:p>
        </w:tc>
      </w:tr>
      <w:tr w:rsidR="000319D2" w:rsidRPr="00FC009D" w:rsidTr="00086776">
        <w:tc>
          <w:tcPr>
            <w:tcW w:w="1280" w:type="pct"/>
          </w:tcPr>
          <w:p w:rsidR="000319D2" w:rsidRPr="00FC009D" w:rsidRDefault="000319D2" w:rsidP="00086776">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0319D2" w:rsidRPr="00FC009D" w:rsidRDefault="000319D2" w:rsidP="00086776">
            <w:pPr>
              <w:pStyle w:val="af9"/>
              <w:widowControl w:val="0"/>
              <w:jc w:val="both"/>
              <w:rPr>
                <w:szCs w:val="24"/>
                <w:u w:val="single"/>
              </w:rPr>
            </w:pPr>
          </w:p>
        </w:tc>
        <w:tc>
          <w:tcPr>
            <w:tcW w:w="525"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153"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462" w:type="pct"/>
          </w:tcPr>
          <w:p w:rsidR="000319D2" w:rsidRPr="00FC009D" w:rsidRDefault="000319D2" w:rsidP="00086776">
            <w:pPr>
              <w:pStyle w:val="af9"/>
              <w:widowControl w:val="0"/>
              <w:ind w:left="0" w:right="0"/>
              <w:jc w:val="center"/>
              <w:rPr>
                <w:szCs w:val="24"/>
              </w:rPr>
            </w:pPr>
          </w:p>
        </w:tc>
        <w:tc>
          <w:tcPr>
            <w:tcW w:w="162" w:type="pct"/>
          </w:tcPr>
          <w:p w:rsidR="000319D2" w:rsidRPr="00FC009D" w:rsidRDefault="000319D2" w:rsidP="00086776">
            <w:pPr>
              <w:pStyle w:val="af9"/>
              <w:widowControl w:val="0"/>
              <w:ind w:left="0" w:right="0"/>
              <w:jc w:val="center"/>
              <w:rPr>
                <w:szCs w:val="24"/>
              </w:rPr>
            </w:pPr>
          </w:p>
        </w:tc>
        <w:tc>
          <w:tcPr>
            <w:tcW w:w="253" w:type="pct"/>
          </w:tcPr>
          <w:p w:rsidR="000319D2" w:rsidRPr="00FC009D" w:rsidRDefault="000319D2" w:rsidP="00086776">
            <w:pPr>
              <w:pStyle w:val="af9"/>
              <w:widowControl w:val="0"/>
              <w:ind w:left="0" w:right="0"/>
              <w:jc w:val="center"/>
              <w:rPr>
                <w:szCs w:val="24"/>
              </w:rPr>
            </w:pPr>
          </w:p>
        </w:tc>
        <w:tc>
          <w:tcPr>
            <w:tcW w:w="252" w:type="pct"/>
          </w:tcPr>
          <w:p w:rsidR="000319D2" w:rsidRPr="00FC009D" w:rsidRDefault="000319D2" w:rsidP="00086776">
            <w:pPr>
              <w:pStyle w:val="af9"/>
              <w:widowControl w:val="0"/>
              <w:ind w:left="0" w:right="0"/>
              <w:jc w:val="center"/>
              <w:rPr>
                <w:szCs w:val="24"/>
              </w:rPr>
            </w:pPr>
          </w:p>
        </w:tc>
        <w:tc>
          <w:tcPr>
            <w:tcW w:w="398" w:type="pct"/>
          </w:tcPr>
          <w:p w:rsidR="000319D2" w:rsidRPr="00FC009D" w:rsidRDefault="000319D2" w:rsidP="00086776">
            <w:pPr>
              <w:pStyle w:val="af9"/>
              <w:widowControl w:val="0"/>
              <w:ind w:left="0" w:right="0"/>
              <w:jc w:val="both"/>
              <w:rPr>
                <w:szCs w:val="24"/>
              </w:rPr>
            </w:pPr>
          </w:p>
        </w:tc>
      </w:tr>
      <w:tr w:rsidR="000319D2" w:rsidRPr="00FC009D" w:rsidTr="00086776">
        <w:tc>
          <w:tcPr>
            <w:tcW w:w="1280" w:type="pct"/>
          </w:tcPr>
          <w:p w:rsidR="000319D2" w:rsidRPr="00FC009D" w:rsidRDefault="000319D2" w:rsidP="00086776">
            <w:pPr>
              <w:pStyle w:val="af9"/>
              <w:widowControl w:val="0"/>
              <w:rPr>
                <w:bCs/>
                <w:szCs w:val="24"/>
                <w:u w:val="single"/>
              </w:rPr>
            </w:pPr>
          </w:p>
        </w:tc>
        <w:tc>
          <w:tcPr>
            <w:tcW w:w="475" w:type="pct"/>
          </w:tcPr>
          <w:p w:rsidR="000319D2" w:rsidRPr="00FC009D" w:rsidRDefault="000319D2" w:rsidP="00086776">
            <w:pPr>
              <w:pStyle w:val="af9"/>
              <w:widowControl w:val="0"/>
              <w:jc w:val="both"/>
              <w:rPr>
                <w:bCs/>
                <w:szCs w:val="24"/>
                <w:u w:val="single"/>
              </w:rPr>
            </w:pPr>
          </w:p>
        </w:tc>
        <w:tc>
          <w:tcPr>
            <w:tcW w:w="525"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153"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462" w:type="pct"/>
          </w:tcPr>
          <w:p w:rsidR="000319D2" w:rsidRPr="00FC009D" w:rsidRDefault="000319D2" w:rsidP="00086776">
            <w:pPr>
              <w:pStyle w:val="af9"/>
              <w:widowControl w:val="0"/>
              <w:ind w:left="0" w:right="0"/>
              <w:jc w:val="center"/>
              <w:rPr>
                <w:szCs w:val="24"/>
              </w:rPr>
            </w:pPr>
          </w:p>
        </w:tc>
        <w:tc>
          <w:tcPr>
            <w:tcW w:w="162" w:type="pct"/>
          </w:tcPr>
          <w:p w:rsidR="000319D2" w:rsidRPr="00FC009D" w:rsidRDefault="000319D2" w:rsidP="00086776">
            <w:pPr>
              <w:pStyle w:val="af9"/>
              <w:widowControl w:val="0"/>
              <w:ind w:left="0" w:right="0"/>
              <w:jc w:val="center"/>
              <w:rPr>
                <w:szCs w:val="24"/>
              </w:rPr>
            </w:pPr>
          </w:p>
        </w:tc>
        <w:tc>
          <w:tcPr>
            <w:tcW w:w="253" w:type="pct"/>
          </w:tcPr>
          <w:p w:rsidR="000319D2" w:rsidRPr="00FC009D" w:rsidRDefault="000319D2" w:rsidP="00086776">
            <w:pPr>
              <w:pStyle w:val="af9"/>
              <w:widowControl w:val="0"/>
              <w:ind w:left="0" w:right="0"/>
              <w:jc w:val="center"/>
              <w:rPr>
                <w:szCs w:val="24"/>
              </w:rPr>
            </w:pPr>
          </w:p>
        </w:tc>
        <w:tc>
          <w:tcPr>
            <w:tcW w:w="252" w:type="pct"/>
          </w:tcPr>
          <w:p w:rsidR="000319D2" w:rsidRPr="00FC009D" w:rsidRDefault="000319D2" w:rsidP="00086776">
            <w:pPr>
              <w:pStyle w:val="af9"/>
              <w:widowControl w:val="0"/>
              <w:ind w:left="0" w:right="0"/>
              <w:jc w:val="center"/>
              <w:rPr>
                <w:szCs w:val="24"/>
              </w:rPr>
            </w:pPr>
          </w:p>
        </w:tc>
        <w:tc>
          <w:tcPr>
            <w:tcW w:w="398" w:type="pct"/>
          </w:tcPr>
          <w:p w:rsidR="000319D2" w:rsidRPr="00FC009D" w:rsidRDefault="000319D2" w:rsidP="00086776">
            <w:pPr>
              <w:pStyle w:val="af9"/>
              <w:widowControl w:val="0"/>
              <w:ind w:left="0" w:right="0"/>
              <w:jc w:val="both"/>
              <w:rPr>
                <w:szCs w:val="24"/>
              </w:rPr>
            </w:pPr>
          </w:p>
        </w:tc>
      </w:tr>
      <w:tr w:rsidR="000319D2" w:rsidRPr="00FC009D" w:rsidTr="00086776">
        <w:tc>
          <w:tcPr>
            <w:tcW w:w="1280" w:type="pct"/>
          </w:tcPr>
          <w:p w:rsidR="000319D2" w:rsidRPr="00FC009D" w:rsidRDefault="000319D2" w:rsidP="00086776">
            <w:pPr>
              <w:pStyle w:val="af9"/>
              <w:widowControl w:val="0"/>
              <w:rPr>
                <w:bCs/>
                <w:szCs w:val="24"/>
                <w:u w:val="single"/>
              </w:rPr>
            </w:pPr>
            <w:r w:rsidRPr="00FC009D">
              <w:rPr>
                <w:szCs w:val="24"/>
              </w:rPr>
              <w:t>Глава ….</w:t>
            </w:r>
          </w:p>
        </w:tc>
        <w:tc>
          <w:tcPr>
            <w:tcW w:w="475" w:type="pct"/>
          </w:tcPr>
          <w:p w:rsidR="000319D2" w:rsidRPr="00FC009D" w:rsidRDefault="000319D2" w:rsidP="00086776">
            <w:pPr>
              <w:pStyle w:val="af9"/>
              <w:widowControl w:val="0"/>
              <w:jc w:val="both"/>
              <w:rPr>
                <w:bCs/>
                <w:szCs w:val="24"/>
                <w:u w:val="single"/>
              </w:rPr>
            </w:pPr>
          </w:p>
        </w:tc>
        <w:tc>
          <w:tcPr>
            <w:tcW w:w="525"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153"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462" w:type="pct"/>
          </w:tcPr>
          <w:p w:rsidR="000319D2" w:rsidRPr="00FC009D" w:rsidRDefault="000319D2" w:rsidP="00086776">
            <w:pPr>
              <w:pStyle w:val="af9"/>
              <w:widowControl w:val="0"/>
              <w:ind w:left="0" w:right="0"/>
              <w:jc w:val="center"/>
              <w:rPr>
                <w:szCs w:val="24"/>
              </w:rPr>
            </w:pPr>
          </w:p>
        </w:tc>
        <w:tc>
          <w:tcPr>
            <w:tcW w:w="162" w:type="pct"/>
          </w:tcPr>
          <w:p w:rsidR="000319D2" w:rsidRPr="00FC009D" w:rsidRDefault="000319D2" w:rsidP="00086776">
            <w:pPr>
              <w:pStyle w:val="af9"/>
              <w:widowControl w:val="0"/>
              <w:ind w:left="0" w:right="0"/>
              <w:jc w:val="center"/>
              <w:rPr>
                <w:szCs w:val="24"/>
              </w:rPr>
            </w:pPr>
          </w:p>
        </w:tc>
        <w:tc>
          <w:tcPr>
            <w:tcW w:w="253" w:type="pct"/>
          </w:tcPr>
          <w:p w:rsidR="000319D2" w:rsidRPr="00FC009D" w:rsidRDefault="000319D2" w:rsidP="00086776">
            <w:pPr>
              <w:pStyle w:val="af9"/>
              <w:widowControl w:val="0"/>
              <w:ind w:left="0" w:right="0"/>
              <w:jc w:val="center"/>
              <w:rPr>
                <w:szCs w:val="24"/>
              </w:rPr>
            </w:pPr>
          </w:p>
        </w:tc>
        <w:tc>
          <w:tcPr>
            <w:tcW w:w="252" w:type="pct"/>
          </w:tcPr>
          <w:p w:rsidR="000319D2" w:rsidRPr="00FC009D" w:rsidRDefault="000319D2" w:rsidP="00086776">
            <w:pPr>
              <w:pStyle w:val="af9"/>
              <w:widowControl w:val="0"/>
              <w:ind w:left="0" w:right="0"/>
              <w:jc w:val="center"/>
              <w:rPr>
                <w:szCs w:val="24"/>
              </w:rPr>
            </w:pPr>
          </w:p>
        </w:tc>
        <w:tc>
          <w:tcPr>
            <w:tcW w:w="398" w:type="pct"/>
          </w:tcPr>
          <w:p w:rsidR="000319D2" w:rsidRPr="00FC009D" w:rsidRDefault="000319D2" w:rsidP="00086776">
            <w:pPr>
              <w:pStyle w:val="af9"/>
              <w:widowControl w:val="0"/>
              <w:ind w:left="0" w:right="0"/>
              <w:jc w:val="both"/>
              <w:rPr>
                <w:szCs w:val="24"/>
              </w:rPr>
            </w:pPr>
          </w:p>
        </w:tc>
      </w:tr>
      <w:tr w:rsidR="000319D2" w:rsidRPr="00FC009D" w:rsidTr="00086776">
        <w:tc>
          <w:tcPr>
            <w:tcW w:w="1280" w:type="pct"/>
          </w:tcPr>
          <w:p w:rsidR="000319D2" w:rsidRPr="00FC009D" w:rsidRDefault="000319D2" w:rsidP="00086776">
            <w:pPr>
              <w:pStyle w:val="af9"/>
              <w:widowControl w:val="0"/>
              <w:rPr>
                <w:bCs/>
                <w:szCs w:val="24"/>
                <w:u w:val="single"/>
              </w:rPr>
            </w:pPr>
          </w:p>
        </w:tc>
        <w:tc>
          <w:tcPr>
            <w:tcW w:w="475" w:type="pct"/>
          </w:tcPr>
          <w:p w:rsidR="000319D2" w:rsidRPr="00FC009D" w:rsidRDefault="000319D2" w:rsidP="00086776">
            <w:pPr>
              <w:pStyle w:val="af9"/>
              <w:widowControl w:val="0"/>
              <w:jc w:val="both"/>
              <w:rPr>
                <w:bCs/>
                <w:szCs w:val="24"/>
                <w:u w:val="single"/>
              </w:rPr>
            </w:pPr>
          </w:p>
        </w:tc>
        <w:tc>
          <w:tcPr>
            <w:tcW w:w="525"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153" w:type="pct"/>
          </w:tcPr>
          <w:p w:rsidR="000319D2" w:rsidRPr="00FC009D" w:rsidRDefault="000319D2" w:rsidP="00086776">
            <w:pPr>
              <w:pStyle w:val="af9"/>
              <w:widowControl w:val="0"/>
              <w:ind w:left="0" w:right="0"/>
              <w:jc w:val="center"/>
              <w:rPr>
                <w:szCs w:val="24"/>
              </w:rPr>
            </w:pPr>
          </w:p>
        </w:tc>
        <w:tc>
          <w:tcPr>
            <w:tcW w:w="520" w:type="pct"/>
          </w:tcPr>
          <w:p w:rsidR="000319D2" w:rsidRPr="00FC009D" w:rsidRDefault="000319D2" w:rsidP="00086776">
            <w:pPr>
              <w:pStyle w:val="af9"/>
              <w:widowControl w:val="0"/>
              <w:ind w:left="0" w:right="0"/>
              <w:jc w:val="center"/>
              <w:rPr>
                <w:szCs w:val="24"/>
              </w:rPr>
            </w:pPr>
          </w:p>
        </w:tc>
        <w:tc>
          <w:tcPr>
            <w:tcW w:w="462" w:type="pct"/>
          </w:tcPr>
          <w:p w:rsidR="000319D2" w:rsidRPr="00FC009D" w:rsidRDefault="000319D2" w:rsidP="00086776">
            <w:pPr>
              <w:pStyle w:val="af9"/>
              <w:widowControl w:val="0"/>
              <w:ind w:left="0" w:right="0"/>
              <w:jc w:val="center"/>
              <w:rPr>
                <w:szCs w:val="24"/>
              </w:rPr>
            </w:pPr>
          </w:p>
        </w:tc>
        <w:tc>
          <w:tcPr>
            <w:tcW w:w="162" w:type="pct"/>
          </w:tcPr>
          <w:p w:rsidR="000319D2" w:rsidRPr="00FC009D" w:rsidRDefault="000319D2" w:rsidP="00086776">
            <w:pPr>
              <w:pStyle w:val="af9"/>
              <w:widowControl w:val="0"/>
              <w:ind w:left="0" w:right="0"/>
              <w:jc w:val="center"/>
              <w:rPr>
                <w:szCs w:val="24"/>
              </w:rPr>
            </w:pPr>
          </w:p>
        </w:tc>
        <w:tc>
          <w:tcPr>
            <w:tcW w:w="253" w:type="pct"/>
          </w:tcPr>
          <w:p w:rsidR="000319D2" w:rsidRPr="00FC009D" w:rsidRDefault="000319D2" w:rsidP="00086776">
            <w:pPr>
              <w:pStyle w:val="af9"/>
              <w:widowControl w:val="0"/>
              <w:ind w:left="0" w:right="0"/>
              <w:jc w:val="center"/>
              <w:rPr>
                <w:szCs w:val="24"/>
              </w:rPr>
            </w:pPr>
          </w:p>
        </w:tc>
        <w:tc>
          <w:tcPr>
            <w:tcW w:w="252" w:type="pct"/>
          </w:tcPr>
          <w:p w:rsidR="000319D2" w:rsidRPr="00FC009D" w:rsidRDefault="000319D2" w:rsidP="00086776">
            <w:pPr>
              <w:pStyle w:val="af9"/>
              <w:widowControl w:val="0"/>
              <w:ind w:left="0" w:right="0"/>
              <w:jc w:val="center"/>
              <w:rPr>
                <w:szCs w:val="24"/>
              </w:rPr>
            </w:pPr>
          </w:p>
        </w:tc>
        <w:tc>
          <w:tcPr>
            <w:tcW w:w="398" w:type="pct"/>
          </w:tcPr>
          <w:p w:rsidR="000319D2" w:rsidRPr="00FC009D" w:rsidRDefault="000319D2" w:rsidP="00086776">
            <w:pPr>
              <w:pStyle w:val="af9"/>
              <w:widowControl w:val="0"/>
              <w:ind w:left="0" w:right="0"/>
              <w:jc w:val="both"/>
              <w:rPr>
                <w:szCs w:val="24"/>
              </w:rPr>
            </w:pPr>
          </w:p>
        </w:tc>
      </w:tr>
      <w:tr w:rsidR="000319D2" w:rsidRPr="00FC009D" w:rsidTr="00086776">
        <w:tc>
          <w:tcPr>
            <w:tcW w:w="1280" w:type="pct"/>
          </w:tcPr>
          <w:p w:rsidR="000319D2" w:rsidRPr="00FC009D" w:rsidRDefault="000319D2" w:rsidP="00086776">
            <w:pPr>
              <w:pStyle w:val="af9"/>
              <w:widowControl w:val="0"/>
              <w:jc w:val="both"/>
              <w:rPr>
                <w:bCs/>
                <w:szCs w:val="24"/>
              </w:rPr>
            </w:pPr>
            <w:r w:rsidRPr="00FC009D">
              <w:rPr>
                <w:bCs/>
                <w:szCs w:val="24"/>
              </w:rPr>
              <w:t>ИТОГО за квартал, руб. с НДС</w:t>
            </w:r>
          </w:p>
        </w:tc>
        <w:tc>
          <w:tcPr>
            <w:tcW w:w="475" w:type="pct"/>
          </w:tcPr>
          <w:p w:rsidR="000319D2" w:rsidRPr="00FC009D" w:rsidRDefault="000319D2" w:rsidP="00086776">
            <w:pPr>
              <w:pStyle w:val="af9"/>
              <w:widowControl w:val="0"/>
              <w:jc w:val="both"/>
              <w:rPr>
                <w:bCs/>
                <w:szCs w:val="24"/>
              </w:rPr>
            </w:pPr>
          </w:p>
        </w:tc>
        <w:tc>
          <w:tcPr>
            <w:tcW w:w="1198" w:type="pct"/>
            <w:gridSpan w:val="3"/>
          </w:tcPr>
          <w:p w:rsidR="000319D2" w:rsidRPr="00FC009D" w:rsidRDefault="000319D2" w:rsidP="00086776">
            <w:pPr>
              <w:pStyle w:val="af9"/>
              <w:widowControl w:val="0"/>
              <w:jc w:val="both"/>
              <w:rPr>
                <w:szCs w:val="24"/>
              </w:rPr>
            </w:pPr>
          </w:p>
        </w:tc>
        <w:tc>
          <w:tcPr>
            <w:tcW w:w="1143" w:type="pct"/>
            <w:gridSpan w:val="3"/>
          </w:tcPr>
          <w:p w:rsidR="000319D2" w:rsidRPr="00FC009D" w:rsidRDefault="000319D2" w:rsidP="00086776">
            <w:pPr>
              <w:pStyle w:val="af9"/>
              <w:widowControl w:val="0"/>
              <w:jc w:val="both"/>
              <w:rPr>
                <w:szCs w:val="24"/>
              </w:rPr>
            </w:pPr>
          </w:p>
        </w:tc>
        <w:tc>
          <w:tcPr>
            <w:tcW w:w="904" w:type="pct"/>
            <w:gridSpan w:val="3"/>
          </w:tcPr>
          <w:p w:rsidR="000319D2" w:rsidRPr="00FC009D" w:rsidRDefault="000319D2" w:rsidP="00086776">
            <w:pPr>
              <w:pStyle w:val="af9"/>
              <w:widowControl w:val="0"/>
              <w:jc w:val="both"/>
              <w:rPr>
                <w:szCs w:val="24"/>
              </w:rPr>
            </w:pPr>
          </w:p>
        </w:tc>
      </w:tr>
      <w:tr w:rsidR="000319D2" w:rsidRPr="00FC009D" w:rsidTr="00086776">
        <w:tc>
          <w:tcPr>
            <w:tcW w:w="1280" w:type="pct"/>
          </w:tcPr>
          <w:p w:rsidR="000319D2" w:rsidRPr="00FC009D" w:rsidRDefault="000319D2" w:rsidP="00086776">
            <w:pPr>
              <w:pStyle w:val="af9"/>
              <w:widowControl w:val="0"/>
              <w:jc w:val="both"/>
              <w:rPr>
                <w:bCs/>
                <w:szCs w:val="24"/>
              </w:rPr>
            </w:pPr>
            <w:r w:rsidRPr="00FC009D">
              <w:rPr>
                <w:bCs/>
                <w:szCs w:val="24"/>
              </w:rPr>
              <w:t>ИТОГО за год, руб. с НДС</w:t>
            </w:r>
          </w:p>
        </w:tc>
        <w:tc>
          <w:tcPr>
            <w:tcW w:w="475" w:type="pct"/>
          </w:tcPr>
          <w:p w:rsidR="000319D2" w:rsidRPr="00FC009D" w:rsidRDefault="000319D2" w:rsidP="00086776">
            <w:pPr>
              <w:pStyle w:val="af9"/>
              <w:widowControl w:val="0"/>
              <w:jc w:val="both"/>
              <w:rPr>
                <w:bCs/>
                <w:szCs w:val="24"/>
              </w:rPr>
            </w:pPr>
          </w:p>
        </w:tc>
        <w:tc>
          <w:tcPr>
            <w:tcW w:w="3245" w:type="pct"/>
            <w:gridSpan w:val="9"/>
          </w:tcPr>
          <w:p w:rsidR="000319D2" w:rsidRPr="00FC009D" w:rsidRDefault="000319D2" w:rsidP="00086776">
            <w:pPr>
              <w:pStyle w:val="af9"/>
              <w:widowControl w:val="0"/>
              <w:jc w:val="both"/>
              <w:rPr>
                <w:szCs w:val="24"/>
              </w:rPr>
            </w:pPr>
          </w:p>
        </w:tc>
      </w:tr>
    </w:tbl>
    <w:p w:rsidR="000319D2" w:rsidRPr="00FC009D" w:rsidRDefault="000319D2" w:rsidP="000319D2">
      <w:pPr>
        <w:pStyle w:val="afff1"/>
        <w:tabs>
          <w:tab w:val="clear" w:pos="1134"/>
        </w:tabs>
        <w:autoSpaceDE w:val="0"/>
        <w:autoSpaceDN w:val="0"/>
        <w:spacing w:line="240" w:lineRule="auto"/>
        <w:ind w:firstLine="0"/>
        <w:rPr>
          <w:sz w:val="28"/>
          <w:szCs w:val="28"/>
        </w:rPr>
      </w:pPr>
    </w:p>
    <w:p w:rsidR="000319D2" w:rsidRPr="00102E0C" w:rsidRDefault="000319D2" w:rsidP="000319D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319D2" w:rsidRPr="00102E0C" w:rsidRDefault="000319D2" w:rsidP="000319D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319D2" w:rsidRPr="00102E0C" w:rsidRDefault="000319D2" w:rsidP="000319D2">
      <w:pPr>
        <w:pStyle w:val="Times12"/>
        <w:ind w:firstLine="709"/>
        <w:rPr>
          <w:b/>
          <w:bCs w:val="0"/>
          <w:i/>
          <w:sz w:val="28"/>
        </w:rPr>
      </w:pPr>
      <w:r w:rsidRPr="00102E0C">
        <w:rPr>
          <w:b/>
          <w:bCs w:val="0"/>
          <w:i/>
          <w:sz w:val="28"/>
        </w:rPr>
        <w:t>М.П.</w:t>
      </w:r>
    </w:p>
    <w:p w:rsidR="000319D2" w:rsidRPr="00FC009D" w:rsidRDefault="000319D2" w:rsidP="000319D2">
      <w:pPr>
        <w:pStyle w:val="Times12"/>
        <w:tabs>
          <w:tab w:val="left" w:pos="0"/>
        </w:tabs>
        <w:ind w:firstLine="709"/>
        <w:rPr>
          <w:bCs w:val="0"/>
          <w:szCs w:val="24"/>
        </w:rPr>
      </w:pPr>
      <w:r w:rsidRPr="00FC009D">
        <w:rPr>
          <w:b/>
          <w:bCs w:val="0"/>
          <w:sz w:val="20"/>
          <w:szCs w:val="20"/>
        </w:rPr>
        <w:br w:type="page"/>
      </w:r>
      <w:r w:rsidRPr="00FC009D">
        <w:rPr>
          <w:bCs w:val="0"/>
          <w:szCs w:val="24"/>
        </w:rPr>
        <w:t>ИНСТРУКЦИИ ПО ЗАПОЛНЕНИЮ</w:t>
      </w:r>
    </w:p>
    <w:p w:rsidR="000319D2" w:rsidRDefault="000319D2" w:rsidP="00C8047E">
      <w:pPr>
        <w:pStyle w:val="Times12"/>
        <w:numPr>
          <w:ilvl w:val="0"/>
          <w:numId w:val="112"/>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9D2" w:rsidRDefault="000319D2" w:rsidP="00C8047E">
      <w:pPr>
        <w:pStyle w:val="Times12"/>
        <w:numPr>
          <w:ilvl w:val="0"/>
          <w:numId w:val="112"/>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319D2" w:rsidRPr="001E064D" w:rsidRDefault="000319D2" w:rsidP="00C8047E">
      <w:pPr>
        <w:pStyle w:val="Times12"/>
        <w:numPr>
          <w:ilvl w:val="0"/>
          <w:numId w:val="112"/>
        </w:numPr>
        <w:tabs>
          <w:tab w:val="clear" w:pos="2007"/>
          <w:tab w:val="left" w:pos="0"/>
          <w:tab w:val="num" w:pos="1134"/>
        </w:tabs>
        <w:ind w:left="0" w:right="-30" w:firstLine="709"/>
        <w:rPr>
          <w:szCs w:val="24"/>
        </w:rPr>
      </w:pPr>
      <w:r w:rsidRPr="001E064D">
        <w:rPr>
          <w:szCs w:val="24"/>
        </w:rPr>
        <w:t>Участник закупки указывает свое фирменное наименование (в т.ч. организационно-правовую форму).</w:t>
      </w:r>
    </w:p>
    <w:p w:rsidR="000319D2" w:rsidRDefault="000319D2" w:rsidP="00C8047E">
      <w:pPr>
        <w:pStyle w:val="Times12"/>
        <w:numPr>
          <w:ilvl w:val="0"/>
          <w:numId w:val="11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w:t>
      </w:r>
    </w:p>
    <w:p w:rsidR="000319D2" w:rsidRDefault="000319D2" w:rsidP="00C8047E">
      <w:pPr>
        <w:pStyle w:val="Times12"/>
        <w:numPr>
          <w:ilvl w:val="0"/>
          <w:numId w:val="112"/>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0319D2" w:rsidRPr="00FC009D" w:rsidTr="00086776">
        <w:trPr>
          <w:cantSplit/>
          <w:tblHeader/>
        </w:trPr>
        <w:tc>
          <w:tcPr>
            <w:tcW w:w="1553" w:type="pct"/>
            <w:vMerge w:val="restart"/>
            <w:vAlign w:val="center"/>
          </w:tcPr>
          <w:p w:rsidR="000319D2" w:rsidRPr="00FC009D" w:rsidRDefault="000319D2" w:rsidP="00086776">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0319D2" w:rsidRPr="00FC009D" w:rsidRDefault="000319D2" w:rsidP="00086776">
            <w:pPr>
              <w:pStyle w:val="af8"/>
              <w:keepNext w:val="0"/>
              <w:widowControl w:val="0"/>
              <w:jc w:val="center"/>
              <w:rPr>
                <w:sz w:val="24"/>
                <w:szCs w:val="24"/>
              </w:rPr>
            </w:pPr>
            <w:r w:rsidRPr="00FC009D">
              <w:rPr>
                <w:sz w:val="24"/>
                <w:szCs w:val="24"/>
              </w:rPr>
              <w:t xml:space="preserve">Общая стоимость этапа, </w:t>
            </w:r>
          </w:p>
          <w:p w:rsidR="000319D2" w:rsidRPr="00FC009D" w:rsidRDefault="000319D2" w:rsidP="00086776">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0319D2" w:rsidRPr="00FC009D" w:rsidRDefault="000319D2" w:rsidP="00086776">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0319D2" w:rsidRPr="00FC009D" w:rsidTr="00086776">
        <w:trPr>
          <w:cantSplit/>
          <w:tblHeader/>
        </w:trPr>
        <w:tc>
          <w:tcPr>
            <w:tcW w:w="1553" w:type="pct"/>
            <w:vMerge/>
            <w:vAlign w:val="center"/>
          </w:tcPr>
          <w:p w:rsidR="000319D2" w:rsidRPr="00FC009D" w:rsidRDefault="000319D2" w:rsidP="00086776">
            <w:pPr>
              <w:pStyle w:val="af8"/>
              <w:keepNext w:val="0"/>
              <w:widowControl w:val="0"/>
              <w:ind w:left="0"/>
              <w:jc w:val="center"/>
              <w:rPr>
                <w:sz w:val="24"/>
                <w:szCs w:val="24"/>
              </w:rPr>
            </w:pPr>
          </w:p>
        </w:tc>
        <w:tc>
          <w:tcPr>
            <w:tcW w:w="480" w:type="pct"/>
            <w:vMerge/>
            <w:vAlign w:val="center"/>
          </w:tcPr>
          <w:p w:rsidR="000319D2" w:rsidRPr="00FC009D" w:rsidRDefault="000319D2" w:rsidP="00086776">
            <w:pPr>
              <w:pStyle w:val="af8"/>
              <w:keepNext w:val="0"/>
              <w:widowControl w:val="0"/>
              <w:jc w:val="center"/>
              <w:rPr>
                <w:sz w:val="24"/>
                <w:szCs w:val="24"/>
              </w:rPr>
            </w:pPr>
          </w:p>
        </w:tc>
        <w:tc>
          <w:tcPr>
            <w:tcW w:w="1138" w:type="pct"/>
            <w:gridSpan w:val="3"/>
            <w:vAlign w:val="center"/>
          </w:tcPr>
          <w:p w:rsidR="000319D2" w:rsidRPr="00FC009D" w:rsidRDefault="000319D2" w:rsidP="0008677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0319D2" w:rsidRPr="00FC009D" w:rsidRDefault="000319D2" w:rsidP="0008677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0319D2" w:rsidRPr="00FC009D" w:rsidRDefault="000319D2" w:rsidP="00086776">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0319D2" w:rsidRPr="00FC009D" w:rsidTr="00086776">
        <w:trPr>
          <w:cantSplit/>
          <w:tblHeader/>
        </w:trPr>
        <w:tc>
          <w:tcPr>
            <w:tcW w:w="1553" w:type="pct"/>
            <w:vMerge/>
            <w:vAlign w:val="center"/>
          </w:tcPr>
          <w:p w:rsidR="000319D2" w:rsidRPr="00FC009D" w:rsidRDefault="000319D2" w:rsidP="00086776">
            <w:pPr>
              <w:pStyle w:val="af8"/>
              <w:keepNext w:val="0"/>
              <w:widowControl w:val="0"/>
              <w:ind w:left="0"/>
              <w:jc w:val="center"/>
              <w:rPr>
                <w:sz w:val="24"/>
                <w:szCs w:val="24"/>
              </w:rPr>
            </w:pPr>
          </w:p>
        </w:tc>
        <w:tc>
          <w:tcPr>
            <w:tcW w:w="480" w:type="pct"/>
            <w:vMerge/>
            <w:vAlign w:val="center"/>
          </w:tcPr>
          <w:p w:rsidR="000319D2" w:rsidRPr="00FC009D" w:rsidRDefault="000319D2" w:rsidP="00086776">
            <w:pPr>
              <w:pStyle w:val="af8"/>
              <w:keepNext w:val="0"/>
              <w:widowControl w:val="0"/>
              <w:jc w:val="center"/>
              <w:rPr>
                <w:sz w:val="24"/>
                <w:szCs w:val="24"/>
              </w:rPr>
            </w:pPr>
          </w:p>
        </w:tc>
        <w:tc>
          <w:tcPr>
            <w:tcW w:w="488" w:type="pct"/>
            <w:vAlign w:val="center"/>
          </w:tcPr>
          <w:p w:rsidR="000319D2" w:rsidRPr="00FC009D" w:rsidRDefault="000319D2" w:rsidP="00086776">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0319D2" w:rsidRPr="00FC009D" w:rsidRDefault="000319D2" w:rsidP="00086776">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0319D2" w:rsidRPr="00FC009D" w:rsidRDefault="000319D2" w:rsidP="00086776">
            <w:pPr>
              <w:widowControl w:val="0"/>
              <w:ind w:right="-50" w:hanging="8"/>
              <w:jc w:val="center"/>
            </w:pPr>
            <w:r w:rsidRPr="00FC009D">
              <w:t>…</w:t>
            </w:r>
          </w:p>
        </w:tc>
        <w:tc>
          <w:tcPr>
            <w:tcW w:w="473" w:type="pct"/>
            <w:vAlign w:val="center"/>
          </w:tcPr>
          <w:p w:rsidR="000319D2" w:rsidRPr="00FC009D" w:rsidRDefault="000319D2" w:rsidP="00086776">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0319D2" w:rsidRPr="00FC009D" w:rsidRDefault="000319D2" w:rsidP="00086776">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0319D2" w:rsidRPr="00FC009D" w:rsidRDefault="000319D2" w:rsidP="00086776">
            <w:pPr>
              <w:widowControl w:val="0"/>
              <w:ind w:right="-50" w:hanging="8"/>
              <w:jc w:val="center"/>
            </w:pPr>
            <w:r w:rsidRPr="00FC009D">
              <w:t>…</w:t>
            </w:r>
          </w:p>
        </w:tc>
        <w:tc>
          <w:tcPr>
            <w:tcW w:w="207" w:type="pct"/>
            <w:vAlign w:val="center"/>
          </w:tcPr>
          <w:p w:rsidR="000319D2" w:rsidRPr="00FC009D" w:rsidRDefault="000319D2" w:rsidP="00086776">
            <w:pPr>
              <w:widowControl w:val="0"/>
              <w:ind w:right="-50" w:hanging="8"/>
              <w:jc w:val="center"/>
            </w:pPr>
            <w:r w:rsidRPr="00FC009D">
              <w:t>…</w:t>
            </w:r>
          </w:p>
        </w:tc>
        <w:tc>
          <w:tcPr>
            <w:tcW w:w="251" w:type="pct"/>
            <w:vAlign w:val="center"/>
          </w:tcPr>
          <w:p w:rsidR="000319D2" w:rsidRPr="00FC009D" w:rsidRDefault="000319D2" w:rsidP="00086776">
            <w:pPr>
              <w:widowControl w:val="0"/>
              <w:ind w:right="-50" w:hanging="8"/>
              <w:jc w:val="center"/>
            </w:pPr>
            <w:r w:rsidRPr="00FC009D">
              <w:t>…</w:t>
            </w:r>
          </w:p>
        </w:tc>
        <w:tc>
          <w:tcPr>
            <w:tcW w:w="209" w:type="pct"/>
            <w:vAlign w:val="center"/>
          </w:tcPr>
          <w:p w:rsidR="000319D2" w:rsidRPr="00FC009D" w:rsidRDefault="000319D2" w:rsidP="00086776">
            <w:pPr>
              <w:widowControl w:val="0"/>
              <w:ind w:right="-50" w:hanging="8"/>
              <w:jc w:val="center"/>
            </w:pPr>
            <w:r w:rsidRPr="00FC009D">
              <w:t>…</w:t>
            </w:r>
          </w:p>
        </w:tc>
      </w:tr>
      <w:tr w:rsidR="000319D2" w:rsidRPr="00FC009D" w:rsidTr="00086776">
        <w:tc>
          <w:tcPr>
            <w:tcW w:w="1553" w:type="pct"/>
          </w:tcPr>
          <w:p w:rsidR="000319D2" w:rsidRPr="00FC009D" w:rsidRDefault="000319D2" w:rsidP="00086776">
            <w:pPr>
              <w:pStyle w:val="af9"/>
              <w:widowControl w:val="0"/>
              <w:rPr>
                <w:bCs/>
                <w:szCs w:val="24"/>
                <w:u w:val="single"/>
              </w:rPr>
            </w:pPr>
            <w:r w:rsidRPr="00FC009D">
              <w:rPr>
                <w:szCs w:val="24"/>
              </w:rPr>
              <w:t>Глава 1. Подготовительные работы</w:t>
            </w:r>
          </w:p>
        </w:tc>
        <w:tc>
          <w:tcPr>
            <w:tcW w:w="480" w:type="pct"/>
          </w:tcPr>
          <w:p w:rsidR="000319D2" w:rsidRPr="00FC009D" w:rsidRDefault="000319D2" w:rsidP="00086776">
            <w:pPr>
              <w:pStyle w:val="af9"/>
              <w:widowControl w:val="0"/>
              <w:jc w:val="both"/>
              <w:rPr>
                <w:bCs/>
                <w:szCs w:val="24"/>
                <w:u w:val="single"/>
              </w:rPr>
            </w:pPr>
          </w:p>
        </w:tc>
        <w:tc>
          <w:tcPr>
            <w:tcW w:w="488" w:type="pct"/>
            <w:shd w:val="clear" w:color="auto" w:fill="D9D9D9"/>
          </w:tcPr>
          <w:p w:rsidR="000319D2" w:rsidRPr="00FC009D" w:rsidRDefault="000319D2" w:rsidP="00086776">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0319D2" w:rsidRPr="00FC009D" w:rsidRDefault="000319D2" w:rsidP="00086776">
            <w:pPr>
              <w:pStyle w:val="af9"/>
              <w:widowControl w:val="0"/>
              <w:ind w:left="0" w:right="-50" w:hanging="8"/>
              <w:jc w:val="center"/>
              <w:rPr>
                <w:bCs/>
                <w:sz w:val="22"/>
                <w:szCs w:val="24"/>
              </w:rPr>
            </w:pPr>
            <w:r w:rsidRPr="00FC009D">
              <w:rPr>
                <w:bCs/>
                <w:sz w:val="22"/>
                <w:szCs w:val="24"/>
              </w:rPr>
              <w:t>х,хх руб.</w:t>
            </w:r>
          </w:p>
        </w:tc>
        <w:tc>
          <w:tcPr>
            <w:tcW w:w="191" w:type="pct"/>
          </w:tcPr>
          <w:p w:rsidR="000319D2" w:rsidRPr="00FC009D" w:rsidRDefault="000319D2" w:rsidP="00086776">
            <w:pPr>
              <w:pStyle w:val="af9"/>
              <w:widowControl w:val="0"/>
              <w:ind w:left="0" w:right="-50" w:hanging="8"/>
              <w:jc w:val="center"/>
              <w:rPr>
                <w:bCs/>
                <w:sz w:val="22"/>
                <w:szCs w:val="24"/>
              </w:rPr>
            </w:pPr>
          </w:p>
        </w:tc>
        <w:tc>
          <w:tcPr>
            <w:tcW w:w="473" w:type="pct"/>
          </w:tcPr>
          <w:p w:rsidR="000319D2" w:rsidRPr="00FC009D" w:rsidRDefault="000319D2" w:rsidP="00086776">
            <w:pPr>
              <w:pStyle w:val="af9"/>
              <w:widowControl w:val="0"/>
              <w:ind w:left="0" w:right="-50" w:hanging="8"/>
              <w:jc w:val="center"/>
              <w:rPr>
                <w:bCs/>
                <w:sz w:val="22"/>
                <w:szCs w:val="24"/>
              </w:rPr>
            </w:pPr>
          </w:p>
        </w:tc>
        <w:tc>
          <w:tcPr>
            <w:tcW w:w="479" w:type="pct"/>
          </w:tcPr>
          <w:p w:rsidR="000319D2" w:rsidRPr="00FC009D" w:rsidRDefault="000319D2" w:rsidP="00086776">
            <w:pPr>
              <w:pStyle w:val="af9"/>
              <w:widowControl w:val="0"/>
              <w:ind w:left="0" w:right="-50" w:hanging="8"/>
              <w:jc w:val="center"/>
              <w:rPr>
                <w:bCs/>
                <w:sz w:val="22"/>
                <w:szCs w:val="24"/>
              </w:rPr>
            </w:pPr>
          </w:p>
        </w:tc>
        <w:tc>
          <w:tcPr>
            <w:tcW w:w="210" w:type="pct"/>
          </w:tcPr>
          <w:p w:rsidR="000319D2" w:rsidRPr="00FC009D" w:rsidRDefault="000319D2" w:rsidP="00086776">
            <w:pPr>
              <w:pStyle w:val="af9"/>
              <w:widowControl w:val="0"/>
              <w:ind w:left="0" w:right="-50" w:hanging="8"/>
              <w:jc w:val="center"/>
              <w:rPr>
                <w:bCs/>
                <w:sz w:val="22"/>
                <w:szCs w:val="24"/>
              </w:rPr>
            </w:pPr>
          </w:p>
        </w:tc>
        <w:tc>
          <w:tcPr>
            <w:tcW w:w="207" w:type="pct"/>
          </w:tcPr>
          <w:p w:rsidR="000319D2" w:rsidRPr="00FC009D" w:rsidRDefault="000319D2" w:rsidP="00086776">
            <w:pPr>
              <w:pStyle w:val="af9"/>
              <w:widowControl w:val="0"/>
              <w:ind w:left="0" w:right="-50" w:hanging="8"/>
              <w:jc w:val="center"/>
              <w:rPr>
                <w:bCs/>
                <w:sz w:val="22"/>
                <w:szCs w:val="24"/>
              </w:rPr>
            </w:pPr>
          </w:p>
        </w:tc>
        <w:tc>
          <w:tcPr>
            <w:tcW w:w="251" w:type="pct"/>
          </w:tcPr>
          <w:p w:rsidR="000319D2" w:rsidRPr="00FC009D" w:rsidRDefault="000319D2" w:rsidP="00086776">
            <w:pPr>
              <w:pStyle w:val="af9"/>
              <w:widowControl w:val="0"/>
              <w:ind w:left="0" w:right="-50" w:hanging="8"/>
              <w:jc w:val="center"/>
              <w:rPr>
                <w:bCs/>
                <w:szCs w:val="24"/>
              </w:rPr>
            </w:pPr>
          </w:p>
        </w:tc>
        <w:tc>
          <w:tcPr>
            <w:tcW w:w="209" w:type="pct"/>
          </w:tcPr>
          <w:p w:rsidR="000319D2" w:rsidRPr="00FC009D" w:rsidRDefault="000319D2" w:rsidP="00086776">
            <w:pPr>
              <w:pStyle w:val="af9"/>
              <w:widowControl w:val="0"/>
              <w:ind w:left="0" w:right="-50" w:hanging="8"/>
              <w:jc w:val="center"/>
              <w:rPr>
                <w:bCs/>
                <w:szCs w:val="24"/>
              </w:rPr>
            </w:pPr>
          </w:p>
        </w:tc>
      </w:tr>
      <w:tr w:rsidR="000319D2" w:rsidRPr="00FC009D" w:rsidTr="00086776">
        <w:tc>
          <w:tcPr>
            <w:tcW w:w="1553" w:type="pct"/>
          </w:tcPr>
          <w:p w:rsidR="000319D2" w:rsidRPr="00FC009D" w:rsidRDefault="000319D2" w:rsidP="00086776">
            <w:pPr>
              <w:pStyle w:val="af9"/>
              <w:widowControl w:val="0"/>
              <w:rPr>
                <w:bCs/>
                <w:szCs w:val="24"/>
                <w:u w:val="single"/>
              </w:rPr>
            </w:pPr>
          </w:p>
        </w:tc>
        <w:tc>
          <w:tcPr>
            <w:tcW w:w="480" w:type="pct"/>
          </w:tcPr>
          <w:p w:rsidR="000319D2" w:rsidRPr="00FC009D" w:rsidRDefault="000319D2" w:rsidP="00086776">
            <w:pPr>
              <w:pStyle w:val="af9"/>
              <w:widowControl w:val="0"/>
              <w:jc w:val="both"/>
              <w:rPr>
                <w:bCs/>
                <w:szCs w:val="24"/>
                <w:u w:val="single"/>
              </w:rPr>
            </w:pPr>
          </w:p>
        </w:tc>
        <w:tc>
          <w:tcPr>
            <w:tcW w:w="488" w:type="pct"/>
          </w:tcPr>
          <w:p w:rsidR="000319D2" w:rsidRPr="00FC009D" w:rsidRDefault="000319D2" w:rsidP="00086776">
            <w:pPr>
              <w:pStyle w:val="af9"/>
              <w:widowControl w:val="0"/>
              <w:ind w:left="0" w:right="-50" w:hanging="8"/>
              <w:jc w:val="center"/>
              <w:rPr>
                <w:bCs/>
                <w:sz w:val="22"/>
                <w:szCs w:val="24"/>
              </w:rPr>
            </w:pPr>
          </w:p>
        </w:tc>
        <w:tc>
          <w:tcPr>
            <w:tcW w:w="459" w:type="pct"/>
            <w:shd w:val="clear" w:color="auto" w:fill="D9D9D9"/>
          </w:tcPr>
          <w:p w:rsidR="000319D2" w:rsidRPr="00FC009D" w:rsidRDefault="000319D2" w:rsidP="00086776">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0319D2" w:rsidRPr="00FC009D" w:rsidRDefault="000319D2" w:rsidP="00086776">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0319D2" w:rsidRPr="00FC009D" w:rsidRDefault="000319D2" w:rsidP="00086776">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0319D2" w:rsidRPr="00FC009D" w:rsidRDefault="000319D2" w:rsidP="00086776">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0319D2" w:rsidRPr="00FC009D" w:rsidRDefault="000319D2" w:rsidP="00086776">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0319D2" w:rsidRPr="00FC009D" w:rsidRDefault="000319D2" w:rsidP="00086776">
            <w:pPr>
              <w:pStyle w:val="af9"/>
              <w:widowControl w:val="0"/>
              <w:ind w:left="0" w:right="-50" w:hanging="8"/>
              <w:jc w:val="center"/>
              <w:rPr>
                <w:bCs/>
                <w:sz w:val="22"/>
                <w:szCs w:val="24"/>
              </w:rPr>
            </w:pPr>
            <w:r w:rsidRPr="00FC009D">
              <w:rPr>
                <w:bCs/>
                <w:sz w:val="22"/>
                <w:szCs w:val="24"/>
              </w:rPr>
              <w:t>х,хх руб.</w:t>
            </w:r>
          </w:p>
        </w:tc>
        <w:tc>
          <w:tcPr>
            <w:tcW w:w="251" w:type="pct"/>
          </w:tcPr>
          <w:p w:rsidR="000319D2" w:rsidRPr="00FC009D" w:rsidRDefault="000319D2" w:rsidP="00086776">
            <w:pPr>
              <w:pStyle w:val="af9"/>
              <w:widowControl w:val="0"/>
              <w:ind w:left="0" w:right="-50" w:hanging="8"/>
              <w:jc w:val="center"/>
              <w:rPr>
                <w:bCs/>
                <w:szCs w:val="24"/>
              </w:rPr>
            </w:pPr>
          </w:p>
        </w:tc>
        <w:tc>
          <w:tcPr>
            <w:tcW w:w="209" w:type="pct"/>
          </w:tcPr>
          <w:p w:rsidR="000319D2" w:rsidRPr="00FC009D" w:rsidRDefault="000319D2" w:rsidP="00086776">
            <w:pPr>
              <w:pStyle w:val="af9"/>
              <w:widowControl w:val="0"/>
              <w:ind w:left="0" w:right="-50" w:hanging="8"/>
              <w:jc w:val="center"/>
              <w:rPr>
                <w:bCs/>
                <w:szCs w:val="24"/>
              </w:rPr>
            </w:pPr>
          </w:p>
        </w:tc>
      </w:tr>
      <w:tr w:rsidR="000319D2" w:rsidRPr="00FC009D" w:rsidTr="00086776">
        <w:tc>
          <w:tcPr>
            <w:tcW w:w="1553" w:type="pct"/>
          </w:tcPr>
          <w:p w:rsidR="000319D2" w:rsidRPr="00FC009D" w:rsidRDefault="000319D2" w:rsidP="00086776">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0319D2" w:rsidRPr="00FC009D" w:rsidRDefault="000319D2" w:rsidP="00086776">
            <w:pPr>
              <w:pStyle w:val="af9"/>
              <w:widowControl w:val="0"/>
              <w:jc w:val="both"/>
              <w:rPr>
                <w:szCs w:val="24"/>
                <w:u w:val="single"/>
              </w:rPr>
            </w:pPr>
          </w:p>
        </w:tc>
        <w:tc>
          <w:tcPr>
            <w:tcW w:w="488" w:type="pct"/>
          </w:tcPr>
          <w:p w:rsidR="000319D2" w:rsidRPr="00FC009D" w:rsidRDefault="000319D2" w:rsidP="00086776">
            <w:pPr>
              <w:pStyle w:val="af9"/>
              <w:widowControl w:val="0"/>
              <w:ind w:left="0" w:right="-50" w:hanging="8"/>
              <w:jc w:val="center"/>
              <w:rPr>
                <w:sz w:val="22"/>
                <w:szCs w:val="24"/>
              </w:rPr>
            </w:pPr>
          </w:p>
        </w:tc>
        <w:tc>
          <w:tcPr>
            <w:tcW w:w="459"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479" w:type="pct"/>
          </w:tcPr>
          <w:p w:rsidR="000319D2" w:rsidRPr="00FC009D" w:rsidRDefault="000319D2" w:rsidP="00086776">
            <w:pPr>
              <w:pStyle w:val="af9"/>
              <w:widowControl w:val="0"/>
              <w:ind w:left="0" w:right="-50" w:hanging="8"/>
              <w:jc w:val="center"/>
              <w:rPr>
                <w:sz w:val="22"/>
                <w:szCs w:val="24"/>
              </w:rPr>
            </w:pPr>
          </w:p>
        </w:tc>
        <w:tc>
          <w:tcPr>
            <w:tcW w:w="210" w:type="pct"/>
          </w:tcPr>
          <w:p w:rsidR="000319D2" w:rsidRPr="00FC009D" w:rsidRDefault="000319D2" w:rsidP="00086776">
            <w:pPr>
              <w:pStyle w:val="af9"/>
              <w:widowControl w:val="0"/>
              <w:ind w:left="0" w:right="-50" w:hanging="8"/>
              <w:jc w:val="center"/>
              <w:rPr>
                <w:sz w:val="22"/>
                <w:szCs w:val="24"/>
              </w:rPr>
            </w:pPr>
          </w:p>
        </w:tc>
        <w:tc>
          <w:tcPr>
            <w:tcW w:w="207" w:type="pct"/>
          </w:tcPr>
          <w:p w:rsidR="000319D2" w:rsidRPr="00FC009D" w:rsidRDefault="000319D2" w:rsidP="00086776">
            <w:pPr>
              <w:pStyle w:val="af9"/>
              <w:widowControl w:val="0"/>
              <w:ind w:left="0" w:right="-50" w:hanging="8"/>
              <w:jc w:val="center"/>
              <w:rPr>
                <w:sz w:val="22"/>
                <w:szCs w:val="24"/>
              </w:rPr>
            </w:pPr>
          </w:p>
        </w:tc>
        <w:tc>
          <w:tcPr>
            <w:tcW w:w="251" w:type="pct"/>
          </w:tcPr>
          <w:p w:rsidR="000319D2" w:rsidRPr="00FC009D" w:rsidRDefault="000319D2" w:rsidP="00086776">
            <w:pPr>
              <w:pStyle w:val="af9"/>
              <w:widowControl w:val="0"/>
              <w:ind w:left="0" w:right="-50" w:hanging="8"/>
              <w:jc w:val="center"/>
              <w:rPr>
                <w:szCs w:val="24"/>
              </w:rPr>
            </w:pPr>
          </w:p>
        </w:tc>
        <w:tc>
          <w:tcPr>
            <w:tcW w:w="209" w:type="pct"/>
          </w:tcPr>
          <w:p w:rsidR="000319D2" w:rsidRPr="00FC009D" w:rsidRDefault="000319D2" w:rsidP="00086776">
            <w:pPr>
              <w:pStyle w:val="af9"/>
              <w:widowControl w:val="0"/>
              <w:ind w:left="0" w:right="-50" w:hanging="8"/>
              <w:jc w:val="center"/>
              <w:rPr>
                <w:szCs w:val="24"/>
              </w:rPr>
            </w:pPr>
          </w:p>
        </w:tc>
      </w:tr>
      <w:tr w:rsidR="000319D2" w:rsidRPr="00FC009D" w:rsidTr="00086776">
        <w:tc>
          <w:tcPr>
            <w:tcW w:w="1553" w:type="pct"/>
          </w:tcPr>
          <w:p w:rsidR="000319D2" w:rsidRPr="00FC009D" w:rsidRDefault="000319D2" w:rsidP="00086776">
            <w:pPr>
              <w:pStyle w:val="af9"/>
              <w:widowControl w:val="0"/>
              <w:rPr>
                <w:bCs/>
                <w:szCs w:val="24"/>
                <w:u w:val="single"/>
              </w:rPr>
            </w:pPr>
          </w:p>
        </w:tc>
        <w:tc>
          <w:tcPr>
            <w:tcW w:w="480" w:type="pct"/>
          </w:tcPr>
          <w:p w:rsidR="000319D2" w:rsidRPr="00FC009D" w:rsidRDefault="000319D2" w:rsidP="00086776">
            <w:pPr>
              <w:pStyle w:val="af9"/>
              <w:widowControl w:val="0"/>
              <w:jc w:val="both"/>
              <w:rPr>
                <w:bCs/>
                <w:szCs w:val="24"/>
                <w:u w:val="single"/>
              </w:rPr>
            </w:pPr>
          </w:p>
        </w:tc>
        <w:tc>
          <w:tcPr>
            <w:tcW w:w="488" w:type="pct"/>
          </w:tcPr>
          <w:p w:rsidR="000319D2" w:rsidRPr="00FC009D" w:rsidRDefault="000319D2" w:rsidP="00086776">
            <w:pPr>
              <w:pStyle w:val="af9"/>
              <w:widowControl w:val="0"/>
              <w:ind w:left="0" w:right="-50" w:hanging="8"/>
              <w:jc w:val="center"/>
              <w:rPr>
                <w:sz w:val="22"/>
                <w:szCs w:val="24"/>
              </w:rPr>
            </w:pPr>
          </w:p>
        </w:tc>
        <w:tc>
          <w:tcPr>
            <w:tcW w:w="459" w:type="pct"/>
          </w:tcPr>
          <w:p w:rsidR="000319D2" w:rsidRPr="00FC009D" w:rsidRDefault="000319D2" w:rsidP="00086776">
            <w:pPr>
              <w:pStyle w:val="af9"/>
              <w:widowControl w:val="0"/>
              <w:ind w:left="0" w:right="-50" w:hanging="8"/>
              <w:jc w:val="center"/>
              <w:rPr>
                <w:sz w:val="22"/>
                <w:szCs w:val="24"/>
              </w:rPr>
            </w:pPr>
          </w:p>
        </w:tc>
        <w:tc>
          <w:tcPr>
            <w:tcW w:w="191" w:type="pct"/>
          </w:tcPr>
          <w:p w:rsidR="000319D2" w:rsidRPr="00FC009D" w:rsidRDefault="000319D2" w:rsidP="00086776">
            <w:pPr>
              <w:pStyle w:val="af9"/>
              <w:widowControl w:val="0"/>
              <w:ind w:left="0" w:right="-50" w:hanging="8"/>
              <w:jc w:val="center"/>
              <w:rPr>
                <w:sz w:val="22"/>
                <w:szCs w:val="24"/>
              </w:rPr>
            </w:pPr>
          </w:p>
        </w:tc>
        <w:tc>
          <w:tcPr>
            <w:tcW w:w="473" w:type="pct"/>
          </w:tcPr>
          <w:p w:rsidR="000319D2" w:rsidRPr="00FC009D" w:rsidRDefault="000319D2" w:rsidP="00086776">
            <w:pPr>
              <w:pStyle w:val="af9"/>
              <w:widowControl w:val="0"/>
              <w:ind w:left="0" w:right="-50" w:hanging="8"/>
              <w:jc w:val="center"/>
              <w:rPr>
                <w:sz w:val="22"/>
                <w:szCs w:val="24"/>
              </w:rPr>
            </w:pPr>
          </w:p>
        </w:tc>
        <w:tc>
          <w:tcPr>
            <w:tcW w:w="479" w:type="pct"/>
          </w:tcPr>
          <w:p w:rsidR="000319D2" w:rsidRPr="00FC009D" w:rsidRDefault="000319D2" w:rsidP="00086776">
            <w:pPr>
              <w:pStyle w:val="af9"/>
              <w:widowControl w:val="0"/>
              <w:ind w:left="0" w:right="-50" w:hanging="8"/>
              <w:jc w:val="center"/>
              <w:rPr>
                <w:sz w:val="22"/>
                <w:szCs w:val="24"/>
              </w:rPr>
            </w:pPr>
          </w:p>
        </w:tc>
        <w:tc>
          <w:tcPr>
            <w:tcW w:w="210"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251" w:type="pct"/>
          </w:tcPr>
          <w:p w:rsidR="000319D2" w:rsidRPr="00FC009D" w:rsidRDefault="000319D2" w:rsidP="00086776">
            <w:pPr>
              <w:pStyle w:val="af9"/>
              <w:widowControl w:val="0"/>
              <w:ind w:left="0" w:right="-50" w:hanging="8"/>
              <w:jc w:val="center"/>
              <w:rPr>
                <w:szCs w:val="24"/>
              </w:rPr>
            </w:pPr>
          </w:p>
        </w:tc>
        <w:tc>
          <w:tcPr>
            <w:tcW w:w="209" w:type="pct"/>
          </w:tcPr>
          <w:p w:rsidR="000319D2" w:rsidRPr="00FC009D" w:rsidRDefault="000319D2" w:rsidP="00086776">
            <w:pPr>
              <w:pStyle w:val="af9"/>
              <w:widowControl w:val="0"/>
              <w:ind w:left="0" w:right="-50" w:hanging="8"/>
              <w:jc w:val="center"/>
              <w:rPr>
                <w:szCs w:val="24"/>
              </w:rPr>
            </w:pPr>
          </w:p>
        </w:tc>
      </w:tr>
      <w:tr w:rsidR="000319D2" w:rsidRPr="00FC009D" w:rsidTr="00086776">
        <w:tc>
          <w:tcPr>
            <w:tcW w:w="1553" w:type="pct"/>
          </w:tcPr>
          <w:p w:rsidR="000319D2" w:rsidRPr="00FC009D" w:rsidRDefault="000319D2" w:rsidP="00086776">
            <w:pPr>
              <w:pStyle w:val="af9"/>
              <w:widowControl w:val="0"/>
              <w:rPr>
                <w:bCs/>
                <w:szCs w:val="24"/>
                <w:u w:val="single"/>
              </w:rPr>
            </w:pPr>
            <w:r w:rsidRPr="00FC009D">
              <w:rPr>
                <w:szCs w:val="24"/>
              </w:rPr>
              <w:t>Глава ….</w:t>
            </w:r>
          </w:p>
        </w:tc>
        <w:tc>
          <w:tcPr>
            <w:tcW w:w="480" w:type="pct"/>
          </w:tcPr>
          <w:p w:rsidR="000319D2" w:rsidRPr="00FC009D" w:rsidRDefault="000319D2" w:rsidP="00086776">
            <w:pPr>
              <w:pStyle w:val="af9"/>
              <w:widowControl w:val="0"/>
              <w:jc w:val="both"/>
              <w:rPr>
                <w:bCs/>
                <w:szCs w:val="24"/>
                <w:u w:val="single"/>
              </w:rPr>
            </w:pPr>
          </w:p>
        </w:tc>
        <w:tc>
          <w:tcPr>
            <w:tcW w:w="488" w:type="pct"/>
          </w:tcPr>
          <w:p w:rsidR="000319D2" w:rsidRPr="00FC009D" w:rsidRDefault="000319D2" w:rsidP="00086776">
            <w:pPr>
              <w:pStyle w:val="af9"/>
              <w:widowControl w:val="0"/>
              <w:ind w:left="0" w:right="-50" w:hanging="8"/>
              <w:jc w:val="center"/>
              <w:rPr>
                <w:sz w:val="22"/>
                <w:szCs w:val="24"/>
              </w:rPr>
            </w:pPr>
          </w:p>
        </w:tc>
        <w:tc>
          <w:tcPr>
            <w:tcW w:w="459" w:type="pct"/>
          </w:tcPr>
          <w:p w:rsidR="000319D2" w:rsidRPr="00FC009D" w:rsidRDefault="000319D2" w:rsidP="00086776">
            <w:pPr>
              <w:pStyle w:val="af9"/>
              <w:widowControl w:val="0"/>
              <w:ind w:left="0" w:right="-50" w:hanging="8"/>
              <w:jc w:val="center"/>
              <w:rPr>
                <w:sz w:val="22"/>
                <w:szCs w:val="24"/>
              </w:rPr>
            </w:pPr>
          </w:p>
        </w:tc>
        <w:tc>
          <w:tcPr>
            <w:tcW w:w="191" w:type="pct"/>
          </w:tcPr>
          <w:p w:rsidR="000319D2" w:rsidRPr="00FC009D" w:rsidRDefault="000319D2" w:rsidP="00086776">
            <w:pPr>
              <w:pStyle w:val="af9"/>
              <w:widowControl w:val="0"/>
              <w:ind w:left="0" w:right="-50" w:hanging="8"/>
              <w:jc w:val="center"/>
              <w:rPr>
                <w:sz w:val="22"/>
                <w:szCs w:val="24"/>
              </w:rPr>
            </w:pPr>
          </w:p>
        </w:tc>
        <w:tc>
          <w:tcPr>
            <w:tcW w:w="473" w:type="pct"/>
          </w:tcPr>
          <w:p w:rsidR="000319D2" w:rsidRPr="00FC009D" w:rsidRDefault="000319D2" w:rsidP="00086776">
            <w:pPr>
              <w:pStyle w:val="af9"/>
              <w:widowControl w:val="0"/>
              <w:ind w:left="0" w:right="-50" w:hanging="8"/>
              <w:jc w:val="center"/>
              <w:rPr>
                <w:sz w:val="22"/>
                <w:szCs w:val="24"/>
              </w:rPr>
            </w:pPr>
          </w:p>
        </w:tc>
        <w:tc>
          <w:tcPr>
            <w:tcW w:w="479" w:type="pct"/>
          </w:tcPr>
          <w:p w:rsidR="000319D2" w:rsidRPr="00FC009D" w:rsidRDefault="000319D2" w:rsidP="00086776">
            <w:pPr>
              <w:pStyle w:val="af9"/>
              <w:widowControl w:val="0"/>
              <w:ind w:left="0" w:right="-50" w:hanging="8"/>
              <w:jc w:val="center"/>
              <w:rPr>
                <w:sz w:val="22"/>
                <w:szCs w:val="24"/>
              </w:rPr>
            </w:pPr>
          </w:p>
        </w:tc>
        <w:tc>
          <w:tcPr>
            <w:tcW w:w="210"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251" w:type="pct"/>
          </w:tcPr>
          <w:p w:rsidR="000319D2" w:rsidRPr="00FC009D" w:rsidRDefault="000319D2" w:rsidP="00086776">
            <w:pPr>
              <w:pStyle w:val="af9"/>
              <w:widowControl w:val="0"/>
              <w:ind w:left="0" w:right="-50" w:hanging="8"/>
              <w:jc w:val="center"/>
              <w:rPr>
                <w:szCs w:val="24"/>
              </w:rPr>
            </w:pPr>
          </w:p>
        </w:tc>
        <w:tc>
          <w:tcPr>
            <w:tcW w:w="209" w:type="pct"/>
          </w:tcPr>
          <w:p w:rsidR="000319D2" w:rsidRPr="00FC009D" w:rsidRDefault="000319D2" w:rsidP="00086776">
            <w:pPr>
              <w:pStyle w:val="af9"/>
              <w:widowControl w:val="0"/>
              <w:ind w:left="0" w:right="-50" w:hanging="8"/>
              <w:jc w:val="center"/>
              <w:rPr>
                <w:szCs w:val="24"/>
              </w:rPr>
            </w:pPr>
          </w:p>
        </w:tc>
      </w:tr>
      <w:tr w:rsidR="000319D2" w:rsidRPr="00FC009D" w:rsidTr="00086776">
        <w:tc>
          <w:tcPr>
            <w:tcW w:w="1553" w:type="pct"/>
          </w:tcPr>
          <w:p w:rsidR="000319D2" w:rsidRPr="00FC009D" w:rsidRDefault="000319D2" w:rsidP="00086776">
            <w:pPr>
              <w:pStyle w:val="af9"/>
              <w:widowControl w:val="0"/>
              <w:rPr>
                <w:bCs/>
                <w:szCs w:val="24"/>
                <w:u w:val="single"/>
              </w:rPr>
            </w:pPr>
          </w:p>
        </w:tc>
        <w:tc>
          <w:tcPr>
            <w:tcW w:w="480" w:type="pct"/>
          </w:tcPr>
          <w:p w:rsidR="000319D2" w:rsidRPr="00FC009D" w:rsidRDefault="000319D2" w:rsidP="00086776">
            <w:pPr>
              <w:pStyle w:val="af9"/>
              <w:widowControl w:val="0"/>
              <w:jc w:val="both"/>
              <w:rPr>
                <w:bCs/>
                <w:szCs w:val="24"/>
                <w:u w:val="single"/>
              </w:rPr>
            </w:pPr>
          </w:p>
        </w:tc>
        <w:tc>
          <w:tcPr>
            <w:tcW w:w="488" w:type="pct"/>
          </w:tcPr>
          <w:p w:rsidR="000319D2" w:rsidRPr="00FC009D" w:rsidRDefault="000319D2" w:rsidP="00086776">
            <w:pPr>
              <w:pStyle w:val="af9"/>
              <w:widowControl w:val="0"/>
              <w:ind w:left="0" w:right="-50" w:hanging="8"/>
              <w:jc w:val="center"/>
              <w:rPr>
                <w:sz w:val="22"/>
                <w:szCs w:val="24"/>
              </w:rPr>
            </w:pPr>
          </w:p>
        </w:tc>
        <w:tc>
          <w:tcPr>
            <w:tcW w:w="459" w:type="pct"/>
          </w:tcPr>
          <w:p w:rsidR="000319D2" w:rsidRPr="00FC009D" w:rsidRDefault="000319D2" w:rsidP="00086776">
            <w:pPr>
              <w:pStyle w:val="af9"/>
              <w:widowControl w:val="0"/>
              <w:ind w:left="0" w:right="-50" w:hanging="8"/>
              <w:jc w:val="center"/>
              <w:rPr>
                <w:sz w:val="22"/>
                <w:szCs w:val="24"/>
              </w:rPr>
            </w:pPr>
          </w:p>
        </w:tc>
        <w:tc>
          <w:tcPr>
            <w:tcW w:w="191" w:type="pct"/>
          </w:tcPr>
          <w:p w:rsidR="000319D2" w:rsidRPr="00FC009D" w:rsidRDefault="000319D2" w:rsidP="00086776">
            <w:pPr>
              <w:pStyle w:val="af9"/>
              <w:widowControl w:val="0"/>
              <w:ind w:left="0" w:right="-50" w:hanging="8"/>
              <w:jc w:val="center"/>
              <w:rPr>
                <w:sz w:val="22"/>
                <w:szCs w:val="24"/>
              </w:rPr>
            </w:pPr>
          </w:p>
        </w:tc>
        <w:tc>
          <w:tcPr>
            <w:tcW w:w="473" w:type="pct"/>
          </w:tcPr>
          <w:p w:rsidR="000319D2" w:rsidRPr="00FC009D" w:rsidRDefault="000319D2" w:rsidP="00086776">
            <w:pPr>
              <w:pStyle w:val="af9"/>
              <w:widowControl w:val="0"/>
              <w:ind w:left="0" w:right="-50" w:hanging="8"/>
              <w:jc w:val="center"/>
              <w:rPr>
                <w:sz w:val="22"/>
                <w:szCs w:val="24"/>
              </w:rPr>
            </w:pPr>
          </w:p>
        </w:tc>
        <w:tc>
          <w:tcPr>
            <w:tcW w:w="479" w:type="pct"/>
          </w:tcPr>
          <w:p w:rsidR="000319D2" w:rsidRPr="00FC009D" w:rsidRDefault="000319D2" w:rsidP="00086776">
            <w:pPr>
              <w:pStyle w:val="af9"/>
              <w:widowControl w:val="0"/>
              <w:ind w:left="0" w:right="-50" w:hanging="8"/>
              <w:jc w:val="center"/>
              <w:rPr>
                <w:sz w:val="22"/>
                <w:szCs w:val="24"/>
              </w:rPr>
            </w:pPr>
          </w:p>
        </w:tc>
        <w:tc>
          <w:tcPr>
            <w:tcW w:w="210"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0319D2" w:rsidRPr="00FC009D" w:rsidRDefault="000319D2" w:rsidP="00086776">
            <w:pPr>
              <w:pStyle w:val="af9"/>
              <w:widowControl w:val="0"/>
              <w:ind w:left="0" w:right="-50" w:hanging="8"/>
              <w:jc w:val="center"/>
              <w:rPr>
                <w:sz w:val="22"/>
                <w:szCs w:val="24"/>
              </w:rPr>
            </w:pPr>
            <w:r w:rsidRPr="00FC009D">
              <w:rPr>
                <w:bCs/>
                <w:sz w:val="22"/>
                <w:szCs w:val="24"/>
              </w:rPr>
              <w:t>х,хх руб.</w:t>
            </w:r>
          </w:p>
        </w:tc>
        <w:tc>
          <w:tcPr>
            <w:tcW w:w="251" w:type="pct"/>
          </w:tcPr>
          <w:p w:rsidR="000319D2" w:rsidRPr="00FC009D" w:rsidRDefault="000319D2" w:rsidP="00086776">
            <w:pPr>
              <w:pStyle w:val="af9"/>
              <w:widowControl w:val="0"/>
              <w:ind w:left="0" w:right="-50" w:hanging="8"/>
              <w:jc w:val="center"/>
              <w:rPr>
                <w:szCs w:val="24"/>
              </w:rPr>
            </w:pPr>
          </w:p>
        </w:tc>
        <w:tc>
          <w:tcPr>
            <w:tcW w:w="209" w:type="pct"/>
          </w:tcPr>
          <w:p w:rsidR="000319D2" w:rsidRPr="00FC009D" w:rsidRDefault="000319D2" w:rsidP="00086776">
            <w:pPr>
              <w:pStyle w:val="af9"/>
              <w:widowControl w:val="0"/>
              <w:ind w:left="0" w:right="-50" w:hanging="8"/>
              <w:jc w:val="center"/>
              <w:rPr>
                <w:szCs w:val="24"/>
              </w:rPr>
            </w:pPr>
          </w:p>
        </w:tc>
      </w:tr>
      <w:tr w:rsidR="000319D2" w:rsidRPr="00FC009D" w:rsidTr="00086776">
        <w:tc>
          <w:tcPr>
            <w:tcW w:w="1553" w:type="pct"/>
          </w:tcPr>
          <w:p w:rsidR="000319D2" w:rsidRPr="00FC009D" w:rsidRDefault="000319D2" w:rsidP="00086776">
            <w:pPr>
              <w:pStyle w:val="af9"/>
              <w:widowControl w:val="0"/>
              <w:jc w:val="both"/>
              <w:rPr>
                <w:bCs/>
                <w:szCs w:val="24"/>
              </w:rPr>
            </w:pPr>
            <w:r w:rsidRPr="00FC009D">
              <w:rPr>
                <w:bCs/>
                <w:szCs w:val="24"/>
              </w:rPr>
              <w:t>ИТОГО за квартал, руб. с НДС</w:t>
            </w:r>
          </w:p>
        </w:tc>
        <w:tc>
          <w:tcPr>
            <w:tcW w:w="480" w:type="pct"/>
          </w:tcPr>
          <w:p w:rsidR="000319D2" w:rsidRPr="00FC009D" w:rsidRDefault="000319D2" w:rsidP="00086776">
            <w:pPr>
              <w:pStyle w:val="af9"/>
              <w:widowControl w:val="0"/>
              <w:jc w:val="both"/>
              <w:rPr>
                <w:bCs/>
                <w:szCs w:val="24"/>
              </w:rPr>
            </w:pPr>
          </w:p>
        </w:tc>
        <w:tc>
          <w:tcPr>
            <w:tcW w:w="1138" w:type="pct"/>
            <w:gridSpan w:val="3"/>
          </w:tcPr>
          <w:p w:rsidR="000319D2" w:rsidRPr="00FC009D" w:rsidRDefault="000319D2" w:rsidP="00086776">
            <w:pPr>
              <w:pStyle w:val="af9"/>
              <w:widowControl w:val="0"/>
              <w:jc w:val="both"/>
              <w:rPr>
                <w:szCs w:val="24"/>
              </w:rPr>
            </w:pPr>
          </w:p>
        </w:tc>
        <w:tc>
          <w:tcPr>
            <w:tcW w:w="1162" w:type="pct"/>
            <w:gridSpan w:val="3"/>
          </w:tcPr>
          <w:p w:rsidR="000319D2" w:rsidRPr="00FC009D" w:rsidRDefault="000319D2" w:rsidP="00086776">
            <w:pPr>
              <w:pStyle w:val="af9"/>
              <w:widowControl w:val="0"/>
              <w:jc w:val="both"/>
              <w:rPr>
                <w:szCs w:val="24"/>
              </w:rPr>
            </w:pPr>
          </w:p>
        </w:tc>
        <w:tc>
          <w:tcPr>
            <w:tcW w:w="667" w:type="pct"/>
            <w:gridSpan w:val="3"/>
          </w:tcPr>
          <w:p w:rsidR="000319D2" w:rsidRPr="00FC009D" w:rsidRDefault="000319D2" w:rsidP="00086776">
            <w:pPr>
              <w:pStyle w:val="af9"/>
              <w:widowControl w:val="0"/>
              <w:jc w:val="both"/>
              <w:rPr>
                <w:szCs w:val="24"/>
              </w:rPr>
            </w:pPr>
          </w:p>
        </w:tc>
      </w:tr>
      <w:tr w:rsidR="000319D2" w:rsidRPr="00FC009D" w:rsidTr="00086776">
        <w:tc>
          <w:tcPr>
            <w:tcW w:w="1553" w:type="pct"/>
          </w:tcPr>
          <w:p w:rsidR="000319D2" w:rsidRPr="00FC009D" w:rsidRDefault="000319D2" w:rsidP="00086776">
            <w:pPr>
              <w:pStyle w:val="af9"/>
              <w:widowControl w:val="0"/>
              <w:jc w:val="both"/>
              <w:rPr>
                <w:bCs/>
                <w:szCs w:val="24"/>
              </w:rPr>
            </w:pPr>
            <w:r w:rsidRPr="00FC009D">
              <w:rPr>
                <w:bCs/>
                <w:szCs w:val="24"/>
              </w:rPr>
              <w:t>ИТОГО за год, руб. с НДС</w:t>
            </w:r>
          </w:p>
        </w:tc>
        <w:tc>
          <w:tcPr>
            <w:tcW w:w="480" w:type="pct"/>
          </w:tcPr>
          <w:p w:rsidR="000319D2" w:rsidRPr="00FC009D" w:rsidRDefault="000319D2" w:rsidP="00086776">
            <w:pPr>
              <w:pStyle w:val="af9"/>
              <w:widowControl w:val="0"/>
              <w:jc w:val="both"/>
              <w:rPr>
                <w:bCs/>
                <w:szCs w:val="24"/>
              </w:rPr>
            </w:pPr>
          </w:p>
        </w:tc>
        <w:tc>
          <w:tcPr>
            <w:tcW w:w="2967" w:type="pct"/>
            <w:gridSpan w:val="9"/>
          </w:tcPr>
          <w:p w:rsidR="000319D2" w:rsidRPr="00FC009D" w:rsidRDefault="000319D2" w:rsidP="00086776">
            <w:pPr>
              <w:pStyle w:val="af9"/>
              <w:widowControl w:val="0"/>
              <w:jc w:val="both"/>
              <w:rPr>
                <w:szCs w:val="24"/>
              </w:rPr>
            </w:pPr>
          </w:p>
        </w:tc>
      </w:tr>
    </w:tbl>
    <w:p w:rsidR="000319D2" w:rsidRDefault="000319D2" w:rsidP="00AD0C81">
      <w:pPr>
        <w:overflowPunct w:val="0"/>
        <w:autoSpaceDE w:val="0"/>
        <w:autoSpaceDN w:val="0"/>
        <w:adjustRightInd w:val="0"/>
        <w:jc w:val="right"/>
        <w:rPr>
          <w:sz w:val="28"/>
          <w:szCs w:val="28"/>
        </w:rPr>
      </w:pPr>
    </w:p>
    <w:p w:rsidR="00AD0C81" w:rsidRPr="00AD0C81" w:rsidRDefault="00AD0C81" w:rsidP="00AD0C81">
      <w:pPr>
        <w:overflowPunct w:val="0"/>
        <w:autoSpaceDE w:val="0"/>
        <w:autoSpaceDN w:val="0"/>
        <w:adjustRightInd w:val="0"/>
        <w:jc w:val="right"/>
        <w:rPr>
          <w:sz w:val="28"/>
          <w:szCs w:val="28"/>
        </w:rPr>
      </w:pPr>
      <w:r w:rsidRPr="00AD0C81">
        <w:rPr>
          <w:sz w:val="28"/>
          <w:szCs w:val="28"/>
        </w:rPr>
        <w:t xml:space="preserve">Форма </w:t>
      </w:r>
      <w:r w:rsidR="001E064D">
        <w:rPr>
          <w:sz w:val="28"/>
          <w:szCs w:val="28"/>
        </w:rPr>
        <w:t>4</w:t>
      </w:r>
      <w:r w:rsidRPr="00AD0C81">
        <w:rPr>
          <w:sz w:val="28"/>
          <w:szCs w:val="28"/>
        </w:rPr>
        <w:t>.</w:t>
      </w:r>
    </w:p>
    <w:p w:rsidR="00AD0C81" w:rsidRPr="00AD0C81" w:rsidRDefault="00AD0C81" w:rsidP="00AD0C81">
      <w:pPr>
        <w:overflowPunct w:val="0"/>
        <w:autoSpaceDE w:val="0"/>
        <w:autoSpaceDN w:val="0"/>
        <w:adjustRightInd w:val="0"/>
        <w:ind w:left="10065"/>
        <w:rPr>
          <w:bCs/>
        </w:rPr>
      </w:pPr>
      <w:r w:rsidRPr="00AD0C81">
        <w:rPr>
          <w:bCs/>
          <w:iCs/>
        </w:rPr>
        <w:t>Приложение к заявке на участие в закупке</w:t>
      </w:r>
      <w:r w:rsidR="007433D6">
        <w:rPr>
          <w:bCs/>
          <w:iCs/>
        </w:rPr>
        <w:t xml:space="preserve"> </w:t>
      </w:r>
      <w:r w:rsidRPr="00AD0C81">
        <w:rPr>
          <w:bCs/>
          <w:iCs/>
        </w:rPr>
        <w:t>от «___» __________ 20___ г. № ______</w:t>
      </w:r>
    </w:p>
    <w:p w:rsidR="00AD0C81" w:rsidRPr="00AD0C81" w:rsidRDefault="00AD0C81" w:rsidP="00AD0C81">
      <w:pPr>
        <w:overflowPunct w:val="0"/>
        <w:autoSpaceDE w:val="0"/>
        <w:autoSpaceDN w:val="0"/>
        <w:adjustRightInd w:val="0"/>
        <w:ind w:firstLine="567"/>
        <w:jc w:val="right"/>
        <w:rPr>
          <w:b/>
          <w:sz w:val="22"/>
          <w:szCs w:val="22"/>
        </w:rPr>
      </w:pPr>
    </w:p>
    <w:p w:rsidR="007433D6" w:rsidRDefault="007433D6" w:rsidP="007433D6">
      <w:pPr>
        <w:jc w:val="center"/>
        <w:rPr>
          <w:b/>
          <w:i/>
          <w:iCs/>
        </w:rPr>
      </w:pPr>
      <w:r>
        <w:rPr>
          <w:sz w:val="28"/>
          <w:szCs w:val="28"/>
        </w:rPr>
        <w:t>Открытый</w:t>
      </w:r>
      <w:r w:rsidRPr="00563D2F">
        <w:rPr>
          <w:sz w:val="28"/>
          <w:szCs w:val="28"/>
        </w:rPr>
        <w:t xml:space="preserve"> </w:t>
      </w:r>
      <w:r>
        <w:rPr>
          <w:sz w:val="28"/>
          <w:szCs w:val="28"/>
        </w:rPr>
        <w:t xml:space="preserve">одноэтапный </w:t>
      </w:r>
      <w:r w:rsidRPr="00563D2F">
        <w:rPr>
          <w:sz w:val="28"/>
          <w:szCs w:val="28"/>
        </w:rPr>
        <w:t xml:space="preserve">запрос </w:t>
      </w:r>
      <w:r>
        <w:rPr>
          <w:sz w:val="28"/>
          <w:szCs w:val="28"/>
        </w:rPr>
        <w:t>предложений</w:t>
      </w:r>
      <w:r w:rsidRPr="00563D2F">
        <w:rPr>
          <w:sz w:val="28"/>
          <w:szCs w:val="28"/>
        </w:rPr>
        <w:t xml:space="preserve"> в электронной форме</w:t>
      </w:r>
      <w:r>
        <w:rPr>
          <w:sz w:val="28"/>
          <w:szCs w:val="28"/>
        </w:rPr>
        <w:t xml:space="preserve"> без квалификационного отбора</w:t>
      </w:r>
      <w:r w:rsidRPr="00FC009D">
        <w:rPr>
          <w:sz w:val="28"/>
          <w:szCs w:val="28"/>
        </w:rPr>
        <w:t xml:space="preserve"> на право заключения договора</w:t>
      </w:r>
      <w:r>
        <w:rPr>
          <w:sz w:val="28"/>
          <w:szCs w:val="28"/>
        </w:rPr>
        <w:t xml:space="preserve"> </w:t>
      </w:r>
      <w:r w:rsidRPr="00FC009D">
        <w:rPr>
          <w:sz w:val="28"/>
          <w:szCs w:val="28"/>
        </w:rPr>
        <w:t>на</w:t>
      </w:r>
      <w:r>
        <w:rPr>
          <w:sz w:val="28"/>
          <w:szCs w:val="28"/>
        </w:rPr>
        <w:t xml:space="preserve"> </w:t>
      </w:r>
      <w:r w:rsidRPr="00572183">
        <w:rPr>
          <w:sz w:val="28"/>
          <w:szCs w:val="28"/>
        </w:rPr>
        <w:t>выполнение работ по ремонту здания</w:t>
      </w:r>
      <w:r>
        <w:rPr>
          <w:sz w:val="28"/>
          <w:szCs w:val="28"/>
        </w:rPr>
        <w:t xml:space="preserve"> изотопного комплекса базы ОАО «</w:t>
      </w:r>
      <w:r w:rsidRPr="00572183">
        <w:rPr>
          <w:sz w:val="28"/>
          <w:szCs w:val="28"/>
        </w:rPr>
        <w:t xml:space="preserve">В/О </w:t>
      </w:r>
      <w:r>
        <w:rPr>
          <w:sz w:val="28"/>
          <w:szCs w:val="28"/>
        </w:rPr>
        <w:t>«Изотоп»</w:t>
      </w:r>
    </w:p>
    <w:p w:rsidR="007433D6" w:rsidRDefault="007433D6" w:rsidP="00AD0C81">
      <w:pPr>
        <w:keepNext/>
        <w:jc w:val="center"/>
        <w:outlineLvl w:val="1"/>
        <w:rPr>
          <w:bCs/>
          <w:iCs/>
          <w:sz w:val="28"/>
          <w:szCs w:val="28"/>
        </w:rPr>
      </w:pPr>
      <w:bookmarkStart w:id="190" w:name="_Справка_о_перечне"/>
      <w:bookmarkStart w:id="191" w:name="_Toc255987078"/>
      <w:bookmarkStart w:id="192" w:name="_Toc390267523"/>
      <w:bookmarkStart w:id="193" w:name="_Toc412201958"/>
      <w:bookmarkEnd w:id="190"/>
    </w:p>
    <w:p w:rsidR="00AD0C81" w:rsidRPr="00AD0C81" w:rsidRDefault="00AD0C81" w:rsidP="00AD0C81">
      <w:pPr>
        <w:keepNext/>
        <w:jc w:val="center"/>
        <w:outlineLvl w:val="1"/>
        <w:rPr>
          <w:bCs/>
          <w:iCs/>
          <w:sz w:val="28"/>
          <w:szCs w:val="28"/>
        </w:rPr>
      </w:pPr>
      <w:bookmarkStart w:id="194" w:name="_Toc424117711"/>
      <w:r w:rsidRPr="00AD0C81">
        <w:rPr>
          <w:bCs/>
          <w:iCs/>
          <w:sz w:val="28"/>
          <w:szCs w:val="28"/>
        </w:rPr>
        <w:t xml:space="preserve">СПРАВКА ОБ ОПЫТЕ ВЫПОЛНЕНИЯ ДОГОВОРОВ (Форма </w:t>
      </w:r>
      <w:r w:rsidR="001E064D">
        <w:rPr>
          <w:bCs/>
          <w:iCs/>
          <w:sz w:val="28"/>
          <w:szCs w:val="28"/>
        </w:rPr>
        <w:t>4</w:t>
      </w:r>
      <w:r w:rsidRPr="00AD0C81">
        <w:rPr>
          <w:bCs/>
          <w:iCs/>
          <w:sz w:val="28"/>
          <w:szCs w:val="28"/>
        </w:rPr>
        <w:t>)</w:t>
      </w:r>
      <w:bookmarkEnd w:id="191"/>
      <w:bookmarkEnd w:id="192"/>
      <w:bookmarkEnd w:id="193"/>
      <w:bookmarkEnd w:id="194"/>
    </w:p>
    <w:p w:rsidR="00AD0C81" w:rsidRPr="00AD0C81" w:rsidRDefault="00AD0C81" w:rsidP="00AD0C81">
      <w:pPr>
        <w:widowControl w:val="0"/>
        <w:autoSpaceDE w:val="0"/>
        <w:autoSpaceDN w:val="0"/>
        <w:adjustRightInd w:val="0"/>
        <w:jc w:val="center"/>
        <w:rPr>
          <w:b/>
          <w:iCs/>
          <w:spacing w:val="-2"/>
          <w:sz w:val="22"/>
          <w:szCs w:val="22"/>
          <w:lang w:val="ru-MO"/>
        </w:rPr>
      </w:pPr>
    </w:p>
    <w:p w:rsidR="00AD0C81" w:rsidRPr="00AD0C81" w:rsidRDefault="00AD0C81" w:rsidP="00AD0C81">
      <w:pPr>
        <w:overflowPunct w:val="0"/>
        <w:autoSpaceDE w:val="0"/>
        <w:autoSpaceDN w:val="0"/>
        <w:adjustRightInd w:val="0"/>
        <w:jc w:val="both"/>
        <w:rPr>
          <w:b/>
          <w:bCs/>
          <w:i/>
          <w:sz w:val="22"/>
          <w:szCs w:val="22"/>
        </w:rPr>
      </w:pPr>
      <w:r w:rsidRPr="00AD0C81">
        <w:rPr>
          <w:bCs/>
          <w:sz w:val="28"/>
          <w:szCs w:val="28"/>
        </w:rPr>
        <w:t>Участник закупки: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AD0C81" w:rsidRPr="00AD0C81" w:rsidTr="00AD0C81">
        <w:trPr>
          <w:trHeight w:val="404"/>
        </w:trPr>
        <w:tc>
          <w:tcPr>
            <w:tcW w:w="789" w:type="dxa"/>
            <w:vMerge w:val="restart"/>
            <w:vAlign w:val="center"/>
          </w:tcPr>
          <w:p w:rsidR="00AD0C81" w:rsidRPr="00AD0C81" w:rsidRDefault="00AD0C81" w:rsidP="00AD0C81">
            <w:pPr>
              <w:keepNext/>
              <w:spacing w:before="40" w:after="40"/>
              <w:ind w:left="-57" w:right="-57"/>
              <w:jc w:val="center"/>
              <w:rPr>
                <w:snapToGrid w:val="0"/>
                <w:sz w:val="22"/>
                <w:szCs w:val="22"/>
              </w:rPr>
            </w:pPr>
            <w:r w:rsidRPr="00AD0C81">
              <w:rPr>
                <w:snapToGrid w:val="0"/>
                <w:sz w:val="22"/>
                <w:szCs w:val="22"/>
              </w:rPr>
              <w:t>№ п/п</w:t>
            </w:r>
          </w:p>
        </w:tc>
        <w:tc>
          <w:tcPr>
            <w:tcW w:w="2451" w:type="dxa"/>
            <w:vMerge w:val="restart"/>
            <w:vAlign w:val="center"/>
          </w:tcPr>
          <w:p w:rsidR="00AD0C81" w:rsidRPr="00AD0C81" w:rsidRDefault="00AD0C81" w:rsidP="00AD0C81">
            <w:pPr>
              <w:keepNext/>
              <w:spacing w:before="40" w:after="40"/>
              <w:ind w:left="-108" w:right="-108"/>
              <w:jc w:val="center"/>
              <w:rPr>
                <w:snapToGrid w:val="0"/>
                <w:sz w:val="22"/>
                <w:szCs w:val="22"/>
              </w:rPr>
            </w:pPr>
            <w:r w:rsidRPr="00AD0C81">
              <w:rPr>
                <w:snapToGrid w:val="0"/>
                <w:sz w:val="22"/>
                <w:szCs w:val="22"/>
              </w:rPr>
              <w:t>Реквизиты договора</w:t>
            </w:r>
          </w:p>
          <w:p w:rsidR="00AD0C81" w:rsidRPr="00AD0C81" w:rsidRDefault="00AD0C81" w:rsidP="00AD0C81">
            <w:pPr>
              <w:keepNext/>
              <w:spacing w:before="40" w:after="40"/>
              <w:ind w:left="-108" w:right="-108"/>
              <w:jc w:val="center"/>
              <w:rPr>
                <w:snapToGrid w:val="0"/>
                <w:sz w:val="22"/>
                <w:szCs w:val="22"/>
              </w:rPr>
            </w:pPr>
            <w:r w:rsidRPr="00AD0C81">
              <w:rPr>
                <w:snapToGrid w:val="0"/>
                <w:sz w:val="22"/>
                <w:szCs w:val="22"/>
              </w:rPr>
              <w:t>(номер и дата)</w:t>
            </w:r>
          </w:p>
        </w:tc>
        <w:tc>
          <w:tcPr>
            <w:tcW w:w="1813" w:type="dxa"/>
            <w:gridSpan w:val="2"/>
            <w:vMerge w:val="restart"/>
            <w:vAlign w:val="center"/>
          </w:tcPr>
          <w:p w:rsidR="00AD0C81" w:rsidRPr="00AD0C81" w:rsidRDefault="00AD0C81" w:rsidP="00AD0C81">
            <w:pPr>
              <w:keepNext/>
              <w:spacing w:before="40" w:after="40"/>
              <w:ind w:left="-57" w:right="-57"/>
              <w:jc w:val="center"/>
              <w:rPr>
                <w:snapToGrid w:val="0"/>
                <w:sz w:val="22"/>
                <w:szCs w:val="22"/>
              </w:rPr>
            </w:pPr>
            <w:r w:rsidRPr="00AD0C81">
              <w:rPr>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AD0C81" w:rsidRPr="00AD0C81" w:rsidRDefault="00AD0C81" w:rsidP="00AD0C81">
            <w:pPr>
              <w:keepNext/>
              <w:spacing w:before="40" w:after="40"/>
              <w:ind w:left="34"/>
              <w:jc w:val="center"/>
              <w:rPr>
                <w:snapToGrid w:val="0"/>
                <w:sz w:val="22"/>
                <w:szCs w:val="22"/>
              </w:rPr>
            </w:pPr>
            <w:r w:rsidRPr="00AD0C81">
              <w:rPr>
                <w:snapToGrid w:val="0"/>
                <w:sz w:val="22"/>
                <w:szCs w:val="22"/>
              </w:rPr>
              <w:t>Описание договора (предмет, объем и состав работ, описание основных условий договора)</w:t>
            </w:r>
          </w:p>
        </w:tc>
        <w:tc>
          <w:tcPr>
            <w:tcW w:w="5012" w:type="dxa"/>
            <w:gridSpan w:val="5"/>
            <w:vAlign w:val="center"/>
          </w:tcPr>
          <w:p w:rsidR="00AD0C81" w:rsidRPr="00AD0C81" w:rsidRDefault="00AD0C81" w:rsidP="00AD0C81">
            <w:pPr>
              <w:keepNext/>
              <w:tabs>
                <w:tab w:val="left" w:pos="1332"/>
              </w:tabs>
              <w:spacing w:before="40" w:after="40"/>
              <w:ind w:left="33" w:right="34" w:hanging="33"/>
              <w:jc w:val="center"/>
              <w:rPr>
                <w:snapToGrid w:val="0"/>
                <w:sz w:val="22"/>
                <w:szCs w:val="22"/>
              </w:rPr>
            </w:pPr>
            <w:r w:rsidRPr="00AD0C81">
              <w:rPr>
                <w:snapToGrid w:val="0"/>
                <w:sz w:val="22"/>
                <w:szCs w:val="22"/>
              </w:rPr>
              <w:t>Стоимость работ по договору</w:t>
            </w:r>
          </w:p>
        </w:tc>
        <w:tc>
          <w:tcPr>
            <w:tcW w:w="2642" w:type="dxa"/>
            <w:vMerge w:val="restart"/>
            <w:vAlign w:val="center"/>
          </w:tcPr>
          <w:p w:rsidR="00AD0C81" w:rsidRPr="00AD0C81" w:rsidRDefault="00AD0C81" w:rsidP="00AD0C81">
            <w:pPr>
              <w:keepNext/>
              <w:tabs>
                <w:tab w:val="left" w:pos="1332"/>
              </w:tabs>
              <w:spacing w:before="40" w:after="40"/>
              <w:ind w:left="-108" w:right="-108"/>
              <w:jc w:val="center"/>
              <w:rPr>
                <w:snapToGrid w:val="0"/>
                <w:sz w:val="22"/>
                <w:szCs w:val="22"/>
              </w:rPr>
            </w:pPr>
            <w:r w:rsidRPr="00AD0C81">
              <w:rPr>
                <w:snapToGrid w:val="0"/>
                <w:sz w:val="22"/>
                <w:szCs w:val="22"/>
              </w:rPr>
              <w:t xml:space="preserve">Сроки выполнения </w:t>
            </w:r>
            <w:r w:rsidRPr="00AD0C81">
              <w:rPr>
                <w:b/>
                <w:i/>
                <w:snapToGrid w:val="0"/>
                <w:sz w:val="22"/>
                <w:szCs w:val="22"/>
              </w:rPr>
              <w:t>подрядных</w:t>
            </w:r>
            <w:r w:rsidRPr="00AD0C81">
              <w:rPr>
                <w:snapToGrid w:val="0"/>
                <w:sz w:val="22"/>
                <w:szCs w:val="22"/>
              </w:rPr>
              <w:t xml:space="preserve"> работ (год и месяц начала выполнения - год и месяц фактического окончания выполнения)</w:t>
            </w:r>
          </w:p>
        </w:tc>
      </w:tr>
      <w:tr w:rsidR="00AD0C81" w:rsidRPr="00AD0C81" w:rsidTr="00AD0C81">
        <w:trPr>
          <w:trHeight w:val="1485"/>
        </w:trPr>
        <w:tc>
          <w:tcPr>
            <w:tcW w:w="789" w:type="dxa"/>
            <w:vMerge/>
            <w:vAlign w:val="center"/>
          </w:tcPr>
          <w:p w:rsidR="00AD0C81" w:rsidRPr="00AD0C81" w:rsidRDefault="00AD0C81" w:rsidP="00AD0C81">
            <w:pPr>
              <w:keepNext/>
              <w:spacing w:before="40" w:after="40"/>
              <w:ind w:left="-57" w:right="-57"/>
              <w:jc w:val="center"/>
              <w:rPr>
                <w:snapToGrid w:val="0"/>
                <w:sz w:val="22"/>
                <w:szCs w:val="22"/>
              </w:rPr>
            </w:pPr>
          </w:p>
        </w:tc>
        <w:tc>
          <w:tcPr>
            <w:tcW w:w="2451" w:type="dxa"/>
            <w:vMerge/>
            <w:vAlign w:val="center"/>
          </w:tcPr>
          <w:p w:rsidR="00AD0C81" w:rsidRPr="00AD0C81" w:rsidRDefault="00AD0C81" w:rsidP="00AD0C81">
            <w:pPr>
              <w:keepNext/>
              <w:spacing w:before="40" w:after="40"/>
              <w:ind w:left="-108" w:right="-108"/>
              <w:jc w:val="center"/>
              <w:rPr>
                <w:snapToGrid w:val="0"/>
                <w:sz w:val="22"/>
                <w:szCs w:val="22"/>
              </w:rPr>
            </w:pPr>
          </w:p>
        </w:tc>
        <w:tc>
          <w:tcPr>
            <w:tcW w:w="1813" w:type="dxa"/>
            <w:gridSpan w:val="2"/>
            <w:vMerge/>
            <w:vAlign w:val="center"/>
          </w:tcPr>
          <w:p w:rsidR="00AD0C81" w:rsidRPr="00AD0C81" w:rsidRDefault="00AD0C81" w:rsidP="00AD0C81">
            <w:pPr>
              <w:keepNext/>
              <w:spacing w:before="40" w:after="40"/>
              <w:ind w:left="-57" w:right="-57"/>
              <w:jc w:val="center"/>
              <w:rPr>
                <w:snapToGrid w:val="0"/>
                <w:sz w:val="22"/>
                <w:szCs w:val="22"/>
              </w:rPr>
            </w:pPr>
          </w:p>
        </w:tc>
        <w:tc>
          <w:tcPr>
            <w:tcW w:w="2143" w:type="dxa"/>
            <w:gridSpan w:val="2"/>
            <w:vMerge/>
            <w:vAlign w:val="center"/>
          </w:tcPr>
          <w:p w:rsidR="00AD0C81" w:rsidRPr="00AD0C81" w:rsidRDefault="00AD0C81" w:rsidP="00AD0C81">
            <w:pPr>
              <w:keepNext/>
              <w:spacing w:before="40" w:after="40"/>
              <w:ind w:left="34"/>
              <w:jc w:val="center"/>
              <w:rPr>
                <w:snapToGrid w:val="0"/>
                <w:sz w:val="22"/>
                <w:szCs w:val="22"/>
              </w:rPr>
            </w:pPr>
          </w:p>
        </w:tc>
        <w:tc>
          <w:tcPr>
            <w:tcW w:w="2025" w:type="dxa"/>
            <w:gridSpan w:val="3"/>
            <w:vAlign w:val="center"/>
          </w:tcPr>
          <w:p w:rsidR="00AD0C81" w:rsidRPr="00AD0C81" w:rsidRDefault="00AD0C81" w:rsidP="00AD0C81">
            <w:pPr>
              <w:keepNext/>
              <w:tabs>
                <w:tab w:val="left" w:pos="1332"/>
              </w:tabs>
              <w:spacing w:before="40" w:after="40"/>
              <w:ind w:left="33" w:right="34" w:hanging="33"/>
              <w:jc w:val="center"/>
              <w:rPr>
                <w:snapToGrid w:val="0"/>
                <w:sz w:val="22"/>
                <w:szCs w:val="22"/>
              </w:rPr>
            </w:pPr>
            <w:r w:rsidRPr="00AD0C81">
              <w:rPr>
                <w:snapToGrid w:val="0"/>
                <w:sz w:val="22"/>
                <w:szCs w:val="22"/>
              </w:rPr>
              <w:t>Сумма  договора, руб.</w:t>
            </w:r>
          </w:p>
        </w:tc>
        <w:tc>
          <w:tcPr>
            <w:tcW w:w="2987" w:type="dxa"/>
            <w:gridSpan w:val="2"/>
            <w:vAlign w:val="center"/>
          </w:tcPr>
          <w:p w:rsidR="00AD0C81" w:rsidRPr="00AD0C81" w:rsidRDefault="00AD0C81" w:rsidP="00AD0C81">
            <w:pPr>
              <w:keepNext/>
              <w:tabs>
                <w:tab w:val="left" w:pos="1332"/>
              </w:tabs>
              <w:spacing w:before="40" w:after="40"/>
              <w:ind w:left="-12" w:right="-61"/>
              <w:jc w:val="center"/>
              <w:rPr>
                <w:snapToGrid w:val="0"/>
                <w:sz w:val="22"/>
                <w:szCs w:val="22"/>
              </w:rPr>
            </w:pPr>
            <w:r w:rsidRPr="00AD0C81">
              <w:rPr>
                <w:snapToGrid w:val="0"/>
                <w:sz w:val="22"/>
                <w:szCs w:val="22"/>
              </w:rPr>
              <w:t xml:space="preserve">В т.ч. стоимость выполненных в 20__-20__гг. </w:t>
            </w:r>
            <w:r w:rsidRPr="00AD0C81">
              <w:rPr>
                <w:b/>
                <w:i/>
                <w:snapToGrid w:val="0"/>
                <w:sz w:val="22"/>
                <w:szCs w:val="22"/>
              </w:rPr>
              <w:t>подрядных</w:t>
            </w:r>
            <w:r w:rsidRPr="00AD0C81">
              <w:rPr>
                <w:snapToGrid w:val="0"/>
                <w:sz w:val="22"/>
                <w:szCs w:val="22"/>
              </w:rPr>
              <w:t xml:space="preserve"> работ по документам, подтверждающим исполнение, руб.</w:t>
            </w:r>
          </w:p>
        </w:tc>
        <w:tc>
          <w:tcPr>
            <w:tcW w:w="2642" w:type="dxa"/>
            <w:vMerge/>
          </w:tcPr>
          <w:p w:rsidR="00AD0C81" w:rsidRPr="00AD0C81" w:rsidRDefault="00AD0C81" w:rsidP="00AD0C81">
            <w:pPr>
              <w:keepNext/>
              <w:tabs>
                <w:tab w:val="left" w:pos="1332"/>
              </w:tabs>
              <w:spacing w:before="40" w:after="40"/>
              <w:ind w:left="-108" w:right="-108"/>
              <w:jc w:val="center"/>
              <w:rPr>
                <w:snapToGrid w:val="0"/>
                <w:sz w:val="22"/>
                <w:szCs w:val="22"/>
              </w:rPr>
            </w:pPr>
          </w:p>
        </w:tc>
      </w:tr>
      <w:tr w:rsidR="00AD0C81" w:rsidRPr="00AD0C81" w:rsidTr="00AD0C81">
        <w:trPr>
          <w:trHeight w:val="450"/>
        </w:trPr>
        <w:tc>
          <w:tcPr>
            <w:tcW w:w="789" w:type="dxa"/>
            <w:vMerge/>
            <w:vAlign w:val="center"/>
          </w:tcPr>
          <w:p w:rsidR="00AD0C81" w:rsidRPr="00AD0C81" w:rsidRDefault="00AD0C81" w:rsidP="00AD0C81">
            <w:pPr>
              <w:keepNext/>
              <w:spacing w:before="40" w:after="40"/>
              <w:ind w:left="-57" w:right="-57"/>
              <w:jc w:val="center"/>
              <w:rPr>
                <w:snapToGrid w:val="0"/>
                <w:sz w:val="22"/>
                <w:szCs w:val="22"/>
              </w:rPr>
            </w:pPr>
          </w:p>
        </w:tc>
        <w:tc>
          <w:tcPr>
            <w:tcW w:w="2451" w:type="dxa"/>
            <w:vMerge/>
            <w:vAlign w:val="center"/>
          </w:tcPr>
          <w:p w:rsidR="00AD0C81" w:rsidRPr="00AD0C81" w:rsidRDefault="00AD0C81" w:rsidP="00AD0C81">
            <w:pPr>
              <w:keepNext/>
              <w:spacing w:before="40" w:after="40"/>
              <w:ind w:left="-108" w:right="-108"/>
              <w:jc w:val="center"/>
              <w:rPr>
                <w:snapToGrid w:val="0"/>
                <w:sz w:val="22"/>
                <w:szCs w:val="22"/>
              </w:rPr>
            </w:pPr>
          </w:p>
        </w:tc>
        <w:tc>
          <w:tcPr>
            <w:tcW w:w="1813" w:type="dxa"/>
            <w:gridSpan w:val="2"/>
            <w:vMerge/>
            <w:vAlign w:val="center"/>
          </w:tcPr>
          <w:p w:rsidR="00AD0C81" w:rsidRPr="00AD0C81" w:rsidRDefault="00AD0C81" w:rsidP="00AD0C81">
            <w:pPr>
              <w:keepNext/>
              <w:spacing w:before="40" w:after="40"/>
              <w:ind w:left="-57" w:right="-57"/>
              <w:jc w:val="center"/>
              <w:rPr>
                <w:snapToGrid w:val="0"/>
                <w:sz w:val="22"/>
                <w:szCs w:val="22"/>
              </w:rPr>
            </w:pPr>
          </w:p>
        </w:tc>
        <w:tc>
          <w:tcPr>
            <w:tcW w:w="2143" w:type="dxa"/>
            <w:gridSpan w:val="2"/>
            <w:vMerge/>
            <w:vAlign w:val="center"/>
          </w:tcPr>
          <w:p w:rsidR="00AD0C81" w:rsidRPr="00AD0C81" w:rsidRDefault="00AD0C81" w:rsidP="00AD0C81">
            <w:pPr>
              <w:keepNext/>
              <w:spacing w:before="40" w:after="40"/>
              <w:ind w:left="34"/>
              <w:jc w:val="center"/>
              <w:rPr>
                <w:snapToGrid w:val="0"/>
                <w:sz w:val="22"/>
                <w:szCs w:val="22"/>
              </w:rPr>
            </w:pPr>
          </w:p>
        </w:tc>
        <w:tc>
          <w:tcPr>
            <w:tcW w:w="1107" w:type="dxa"/>
            <w:vAlign w:val="center"/>
          </w:tcPr>
          <w:p w:rsidR="00AD0C81" w:rsidRPr="00AD0C81" w:rsidRDefault="00AD0C81" w:rsidP="00AD0C81">
            <w:pPr>
              <w:keepNext/>
              <w:tabs>
                <w:tab w:val="left" w:pos="1332"/>
              </w:tabs>
              <w:spacing w:before="40" w:after="40"/>
              <w:ind w:left="33" w:right="34" w:hanging="33"/>
              <w:jc w:val="center"/>
              <w:rPr>
                <w:snapToGrid w:val="0"/>
                <w:sz w:val="22"/>
                <w:szCs w:val="22"/>
              </w:rPr>
            </w:pPr>
            <w:r w:rsidRPr="00AD0C81">
              <w:rPr>
                <w:snapToGrid w:val="0"/>
                <w:sz w:val="22"/>
                <w:szCs w:val="22"/>
              </w:rPr>
              <w:t>без НДС</w:t>
            </w:r>
          </w:p>
        </w:tc>
        <w:tc>
          <w:tcPr>
            <w:tcW w:w="918" w:type="dxa"/>
            <w:gridSpan w:val="2"/>
            <w:vAlign w:val="center"/>
          </w:tcPr>
          <w:p w:rsidR="00AD0C81" w:rsidRPr="00AD0C81" w:rsidRDefault="00AD0C81" w:rsidP="00AD0C81">
            <w:pPr>
              <w:keepNext/>
              <w:tabs>
                <w:tab w:val="left" w:pos="1332"/>
              </w:tabs>
              <w:spacing w:before="40" w:after="40"/>
              <w:ind w:left="33" w:right="34" w:hanging="33"/>
              <w:jc w:val="center"/>
              <w:rPr>
                <w:snapToGrid w:val="0"/>
                <w:sz w:val="22"/>
                <w:szCs w:val="22"/>
              </w:rPr>
            </w:pPr>
            <w:r w:rsidRPr="00AD0C81">
              <w:rPr>
                <w:snapToGrid w:val="0"/>
                <w:sz w:val="22"/>
                <w:szCs w:val="22"/>
              </w:rPr>
              <w:t>с НДС</w:t>
            </w:r>
          </w:p>
        </w:tc>
        <w:tc>
          <w:tcPr>
            <w:tcW w:w="1174" w:type="dxa"/>
            <w:vAlign w:val="center"/>
          </w:tcPr>
          <w:p w:rsidR="00AD0C81" w:rsidRPr="00AD0C81" w:rsidRDefault="00AD0C81" w:rsidP="00AD0C81">
            <w:pPr>
              <w:keepNext/>
              <w:tabs>
                <w:tab w:val="left" w:pos="1332"/>
              </w:tabs>
              <w:spacing w:before="40" w:after="40"/>
              <w:ind w:left="33" w:right="34" w:hanging="33"/>
              <w:jc w:val="center"/>
              <w:rPr>
                <w:snapToGrid w:val="0"/>
                <w:sz w:val="22"/>
                <w:szCs w:val="22"/>
              </w:rPr>
            </w:pPr>
            <w:r w:rsidRPr="00AD0C81">
              <w:rPr>
                <w:snapToGrid w:val="0"/>
                <w:sz w:val="22"/>
                <w:szCs w:val="22"/>
              </w:rPr>
              <w:t>без НДС</w:t>
            </w:r>
          </w:p>
        </w:tc>
        <w:tc>
          <w:tcPr>
            <w:tcW w:w="1813" w:type="dxa"/>
            <w:vAlign w:val="center"/>
          </w:tcPr>
          <w:p w:rsidR="00AD0C81" w:rsidRPr="00AD0C81" w:rsidRDefault="00AD0C81" w:rsidP="00AD0C81">
            <w:pPr>
              <w:keepNext/>
              <w:tabs>
                <w:tab w:val="left" w:pos="1332"/>
              </w:tabs>
              <w:spacing w:before="40" w:after="40"/>
              <w:ind w:left="33" w:right="34" w:hanging="33"/>
              <w:jc w:val="center"/>
              <w:rPr>
                <w:snapToGrid w:val="0"/>
                <w:sz w:val="22"/>
                <w:szCs w:val="22"/>
              </w:rPr>
            </w:pPr>
            <w:r w:rsidRPr="00AD0C81">
              <w:rPr>
                <w:snapToGrid w:val="0"/>
                <w:sz w:val="22"/>
                <w:szCs w:val="22"/>
              </w:rPr>
              <w:t>с НДС</w:t>
            </w:r>
          </w:p>
        </w:tc>
        <w:tc>
          <w:tcPr>
            <w:tcW w:w="2642" w:type="dxa"/>
            <w:vMerge/>
          </w:tcPr>
          <w:p w:rsidR="00AD0C81" w:rsidRPr="00AD0C81" w:rsidRDefault="00AD0C81" w:rsidP="00AD0C81">
            <w:pPr>
              <w:keepNext/>
              <w:tabs>
                <w:tab w:val="left" w:pos="1332"/>
              </w:tabs>
              <w:spacing w:before="40" w:after="40"/>
              <w:ind w:left="-108" w:right="-108"/>
              <w:jc w:val="center"/>
              <w:rPr>
                <w:snapToGrid w:val="0"/>
                <w:sz w:val="22"/>
                <w:szCs w:val="22"/>
              </w:rPr>
            </w:pPr>
          </w:p>
        </w:tc>
      </w:tr>
      <w:tr w:rsidR="00AD0C81" w:rsidRPr="00AD0C81" w:rsidTr="00AD0C81">
        <w:trPr>
          <w:trHeight w:val="304"/>
        </w:trPr>
        <w:tc>
          <w:tcPr>
            <w:tcW w:w="789" w:type="dxa"/>
          </w:tcPr>
          <w:p w:rsidR="00AD0C81" w:rsidRPr="00AD0C81" w:rsidRDefault="00AD0C81" w:rsidP="00AD0C81">
            <w:pPr>
              <w:keepNext/>
              <w:spacing w:before="40" w:after="40"/>
              <w:ind w:left="-57" w:right="-57"/>
              <w:jc w:val="center"/>
              <w:rPr>
                <w:snapToGrid w:val="0"/>
                <w:sz w:val="22"/>
                <w:szCs w:val="22"/>
              </w:rPr>
            </w:pPr>
            <w:r w:rsidRPr="00AD0C81">
              <w:rPr>
                <w:snapToGrid w:val="0"/>
                <w:sz w:val="22"/>
                <w:szCs w:val="22"/>
              </w:rPr>
              <w:t>1</w:t>
            </w:r>
          </w:p>
        </w:tc>
        <w:tc>
          <w:tcPr>
            <w:tcW w:w="2451" w:type="dxa"/>
          </w:tcPr>
          <w:p w:rsidR="00AD0C81" w:rsidRPr="00AD0C81" w:rsidRDefault="00AD0C81" w:rsidP="00AD0C81">
            <w:pPr>
              <w:keepNext/>
              <w:spacing w:before="40" w:after="40"/>
              <w:ind w:left="-108" w:right="-108"/>
              <w:jc w:val="center"/>
              <w:rPr>
                <w:snapToGrid w:val="0"/>
                <w:sz w:val="22"/>
                <w:szCs w:val="22"/>
              </w:rPr>
            </w:pPr>
            <w:r w:rsidRPr="00AD0C81">
              <w:rPr>
                <w:snapToGrid w:val="0"/>
                <w:sz w:val="22"/>
                <w:szCs w:val="22"/>
              </w:rPr>
              <w:t>2</w:t>
            </w:r>
          </w:p>
        </w:tc>
        <w:tc>
          <w:tcPr>
            <w:tcW w:w="1813" w:type="dxa"/>
            <w:gridSpan w:val="2"/>
          </w:tcPr>
          <w:p w:rsidR="00AD0C81" w:rsidRPr="00AD0C81" w:rsidRDefault="00AD0C81" w:rsidP="00AD0C81">
            <w:pPr>
              <w:keepNext/>
              <w:spacing w:before="40" w:after="40"/>
              <w:ind w:left="-57" w:right="-57"/>
              <w:jc w:val="center"/>
              <w:rPr>
                <w:snapToGrid w:val="0"/>
                <w:sz w:val="22"/>
                <w:szCs w:val="22"/>
              </w:rPr>
            </w:pPr>
            <w:r w:rsidRPr="00AD0C81">
              <w:rPr>
                <w:snapToGrid w:val="0"/>
                <w:sz w:val="22"/>
                <w:szCs w:val="22"/>
              </w:rPr>
              <w:t>3</w:t>
            </w:r>
          </w:p>
        </w:tc>
        <w:tc>
          <w:tcPr>
            <w:tcW w:w="2143" w:type="dxa"/>
            <w:gridSpan w:val="2"/>
          </w:tcPr>
          <w:p w:rsidR="00AD0C81" w:rsidRPr="00AD0C81" w:rsidRDefault="00AD0C81" w:rsidP="00AD0C81">
            <w:pPr>
              <w:keepNext/>
              <w:spacing w:before="40" w:after="40"/>
              <w:ind w:left="-108" w:right="-108"/>
              <w:jc w:val="center"/>
              <w:rPr>
                <w:snapToGrid w:val="0"/>
                <w:sz w:val="22"/>
                <w:szCs w:val="22"/>
              </w:rPr>
            </w:pPr>
            <w:r w:rsidRPr="00AD0C81">
              <w:rPr>
                <w:snapToGrid w:val="0"/>
                <w:sz w:val="22"/>
                <w:szCs w:val="22"/>
              </w:rPr>
              <w:t>4</w:t>
            </w:r>
          </w:p>
        </w:tc>
        <w:tc>
          <w:tcPr>
            <w:tcW w:w="1107" w:type="dxa"/>
          </w:tcPr>
          <w:p w:rsidR="00AD0C81" w:rsidRPr="00AD0C81" w:rsidRDefault="00AD0C81" w:rsidP="00AD0C81">
            <w:pPr>
              <w:keepNext/>
              <w:tabs>
                <w:tab w:val="left" w:pos="1332"/>
              </w:tabs>
              <w:spacing w:before="40" w:after="40"/>
              <w:ind w:left="-108" w:right="-108" w:hanging="165"/>
              <w:jc w:val="center"/>
              <w:rPr>
                <w:snapToGrid w:val="0"/>
                <w:sz w:val="22"/>
                <w:szCs w:val="22"/>
              </w:rPr>
            </w:pPr>
            <w:r w:rsidRPr="00AD0C81">
              <w:rPr>
                <w:snapToGrid w:val="0"/>
                <w:sz w:val="22"/>
                <w:szCs w:val="22"/>
              </w:rPr>
              <w:t>5</w:t>
            </w:r>
          </w:p>
        </w:tc>
        <w:tc>
          <w:tcPr>
            <w:tcW w:w="918" w:type="dxa"/>
            <w:gridSpan w:val="2"/>
          </w:tcPr>
          <w:p w:rsidR="00AD0C81" w:rsidRPr="00AD0C81" w:rsidRDefault="00AD0C81" w:rsidP="00AD0C81">
            <w:pPr>
              <w:keepNext/>
              <w:tabs>
                <w:tab w:val="left" w:pos="1332"/>
              </w:tabs>
              <w:spacing w:before="40" w:after="40"/>
              <w:ind w:right="-108"/>
              <w:jc w:val="center"/>
              <w:rPr>
                <w:snapToGrid w:val="0"/>
                <w:sz w:val="22"/>
                <w:szCs w:val="22"/>
              </w:rPr>
            </w:pPr>
            <w:r w:rsidRPr="00AD0C81">
              <w:rPr>
                <w:snapToGrid w:val="0"/>
                <w:sz w:val="22"/>
                <w:szCs w:val="22"/>
              </w:rPr>
              <w:t>6</w:t>
            </w:r>
          </w:p>
        </w:tc>
        <w:tc>
          <w:tcPr>
            <w:tcW w:w="1174" w:type="dxa"/>
          </w:tcPr>
          <w:p w:rsidR="00AD0C81" w:rsidRPr="00AD0C81" w:rsidRDefault="00AD0C81" w:rsidP="00AD0C81">
            <w:pPr>
              <w:keepNext/>
              <w:tabs>
                <w:tab w:val="left" w:pos="1332"/>
              </w:tabs>
              <w:spacing w:before="40" w:after="40"/>
              <w:ind w:left="-108" w:right="-108" w:hanging="165"/>
              <w:jc w:val="center"/>
              <w:rPr>
                <w:snapToGrid w:val="0"/>
                <w:sz w:val="22"/>
                <w:szCs w:val="22"/>
              </w:rPr>
            </w:pPr>
            <w:r w:rsidRPr="00AD0C81">
              <w:rPr>
                <w:snapToGrid w:val="0"/>
                <w:sz w:val="22"/>
                <w:szCs w:val="22"/>
              </w:rPr>
              <w:t>7</w:t>
            </w:r>
          </w:p>
        </w:tc>
        <w:tc>
          <w:tcPr>
            <w:tcW w:w="1813" w:type="dxa"/>
          </w:tcPr>
          <w:p w:rsidR="00AD0C81" w:rsidRPr="00AD0C81" w:rsidRDefault="00AD0C81" w:rsidP="00AD0C81">
            <w:pPr>
              <w:keepNext/>
              <w:tabs>
                <w:tab w:val="left" w:pos="1332"/>
              </w:tabs>
              <w:spacing w:before="40" w:after="40"/>
              <w:ind w:left="-108" w:right="-108"/>
              <w:jc w:val="center"/>
              <w:rPr>
                <w:snapToGrid w:val="0"/>
                <w:sz w:val="22"/>
                <w:szCs w:val="22"/>
              </w:rPr>
            </w:pPr>
            <w:r w:rsidRPr="00AD0C81">
              <w:rPr>
                <w:snapToGrid w:val="0"/>
                <w:sz w:val="22"/>
                <w:szCs w:val="22"/>
              </w:rPr>
              <w:t>8</w:t>
            </w:r>
          </w:p>
        </w:tc>
        <w:tc>
          <w:tcPr>
            <w:tcW w:w="2642" w:type="dxa"/>
          </w:tcPr>
          <w:p w:rsidR="00AD0C81" w:rsidRPr="00AD0C81" w:rsidRDefault="00AD0C81" w:rsidP="00AD0C81">
            <w:pPr>
              <w:keepNext/>
              <w:tabs>
                <w:tab w:val="left" w:pos="1332"/>
              </w:tabs>
              <w:spacing w:before="40" w:after="40"/>
              <w:ind w:left="-108" w:right="-108"/>
              <w:jc w:val="center"/>
              <w:rPr>
                <w:snapToGrid w:val="0"/>
                <w:sz w:val="22"/>
                <w:szCs w:val="22"/>
              </w:rPr>
            </w:pPr>
            <w:r w:rsidRPr="00AD0C81">
              <w:rPr>
                <w:snapToGrid w:val="0"/>
                <w:sz w:val="22"/>
                <w:szCs w:val="22"/>
              </w:rPr>
              <w:t>9</w:t>
            </w:r>
          </w:p>
        </w:tc>
      </w:tr>
      <w:tr w:rsidR="00AD0C81" w:rsidRPr="00AD0C81" w:rsidTr="00AD0C81">
        <w:trPr>
          <w:trHeight w:val="227"/>
        </w:trPr>
        <w:tc>
          <w:tcPr>
            <w:tcW w:w="789" w:type="dxa"/>
          </w:tcPr>
          <w:p w:rsidR="00AD0C81" w:rsidRPr="00AD0C81" w:rsidRDefault="00AD0C81" w:rsidP="00773C44">
            <w:pPr>
              <w:numPr>
                <w:ilvl w:val="1"/>
                <w:numId w:val="51"/>
              </w:numPr>
              <w:tabs>
                <w:tab w:val="num" w:pos="317"/>
              </w:tabs>
              <w:spacing w:line="276" w:lineRule="auto"/>
              <w:ind w:left="34" w:firstLine="0"/>
              <w:rPr>
                <w:rFonts w:eastAsia="Calibri"/>
                <w:sz w:val="22"/>
                <w:szCs w:val="22"/>
                <w:lang w:eastAsia="en-US"/>
              </w:rPr>
            </w:pPr>
          </w:p>
        </w:tc>
        <w:tc>
          <w:tcPr>
            <w:tcW w:w="14061" w:type="dxa"/>
            <w:gridSpan w:val="11"/>
          </w:tcPr>
          <w:p w:rsidR="00AD0C81" w:rsidRPr="00AD0C81" w:rsidRDefault="00AD0C81" w:rsidP="00AD0C81">
            <w:pPr>
              <w:ind w:left="57" w:right="57"/>
              <w:rPr>
                <w:snapToGrid w:val="0"/>
                <w:sz w:val="22"/>
                <w:szCs w:val="22"/>
              </w:rPr>
            </w:pPr>
            <w:r w:rsidRPr="00AD0C81">
              <w:rPr>
                <w:b/>
                <w:snapToGrid w:val="0"/>
                <w:sz w:val="22"/>
                <w:szCs w:val="22"/>
              </w:rPr>
              <w:t xml:space="preserve">Участник </w:t>
            </w:r>
            <w:r w:rsidRPr="00AD0C81">
              <w:rPr>
                <w:snapToGrid w:val="0"/>
                <w:sz w:val="22"/>
                <w:szCs w:val="22"/>
              </w:rPr>
              <w:t xml:space="preserve">___________ </w:t>
            </w:r>
            <w:r w:rsidRPr="00AD0C81">
              <w:rPr>
                <w:b/>
                <w:i/>
                <w:snapToGrid w:val="0"/>
                <w:sz w:val="22"/>
                <w:szCs w:val="22"/>
              </w:rPr>
              <w:t>[указываются организационно-правовая форма и наименование участника]</w:t>
            </w:r>
          </w:p>
        </w:tc>
      </w:tr>
      <w:tr w:rsidR="00AD0C81" w:rsidRPr="00AD0C81" w:rsidTr="00AD0C81">
        <w:trPr>
          <w:trHeight w:val="227"/>
        </w:trPr>
        <w:tc>
          <w:tcPr>
            <w:tcW w:w="789" w:type="dxa"/>
          </w:tcPr>
          <w:p w:rsidR="00AD0C81" w:rsidRPr="00AD0C81" w:rsidRDefault="00AD0C81" w:rsidP="00773C44">
            <w:pPr>
              <w:numPr>
                <w:ilvl w:val="1"/>
                <w:numId w:val="52"/>
              </w:numPr>
              <w:ind w:left="0" w:firstLine="0"/>
              <w:rPr>
                <w:b/>
                <w:sz w:val="22"/>
                <w:szCs w:val="22"/>
              </w:rPr>
            </w:pPr>
          </w:p>
        </w:tc>
        <w:tc>
          <w:tcPr>
            <w:tcW w:w="2451" w:type="dxa"/>
          </w:tcPr>
          <w:p w:rsidR="00AD0C81" w:rsidRPr="00AD0C81" w:rsidRDefault="00AD0C81" w:rsidP="00AD0C81">
            <w:pPr>
              <w:ind w:left="57" w:right="57"/>
              <w:rPr>
                <w:b/>
                <w:snapToGrid w:val="0"/>
                <w:sz w:val="22"/>
                <w:szCs w:val="22"/>
              </w:rPr>
            </w:pPr>
            <w:r w:rsidRPr="00AD0C81">
              <w:rPr>
                <w:b/>
                <w:i/>
                <w:snapToGrid w:val="0"/>
                <w:sz w:val="22"/>
                <w:szCs w:val="22"/>
              </w:rPr>
              <w:t>Договор №1 от дд.мм.гггг</w:t>
            </w:r>
          </w:p>
        </w:tc>
        <w:tc>
          <w:tcPr>
            <w:tcW w:w="1813" w:type="dxa"/>
            <w:gridSpan w:val="2"/>
          </w:tcPr>
          <w:p w:rsidR="00AD0C81" w:rsidRPr="00AD0C81" w:rsidRDefault="00AD0C81" w:rsidP="00AD0C81">
            <w:pPr>
              <w:ind w:left="57" w:right="57"/>
              <w:rPr>
                <w:b/>
                <w:snapToGrid w:val="0"/>
                <w:sz w:val="22"/>
                <w:szCs w:val="22"/>
              </w:rPr>
            </w:pPr>
          </w:p>
        </w:tc>
        <w:tc>
          <w:tcPr>
            <w:tcW w:w="2143" w:type="dxa"/>
            <w:gridSpan w:val="2"/>
          </w:tcPr>
          <w:p w:rsidR="00AD0C81" w:rsidRPr="00AD0C81" w:rsidRDefault="00AD0C81" w:rsidP="00AD0C81">
            <w:pPr>
              <w:ind w:left="57" w:right="57"/>
              <w:rPr>
                <w:b/>
                <w:snapToGrid w:val="0"/>
                <w:sz w:val="22"/>
                <w:szCs w:val="22"/>
              </w:rPr>
            </w:pPr>
          </w:p>
        </w:tc>
        <w:tc>
          <w:tcPr>
            <w:tcW w:w="1107" w:type="dxa"/>
          </w:tcPr>
          <w:p w:rsidR="00AD0C81" w:rsidRPr="00AD0C81" w:rsidRDefault="00AD0C81" w:rsidP="00AD0C81">
            <w:pPr>
              <w:ind w:left="57" w:right="57"/>
              <w:rPr>
                <w:b/>
                <w:snapToGrid w:val="0"/>
                <w:sz w:val="22"/>
                <w:szCs w:val="22"/>
              </w:rPr>
            </w:pPr>
          </w:p>
        </w:tc>
        <w:tc>
          <w:tcPr>
            <w:tcW w:w="918" w:type="dxa"/>
            <w:gridSpan w:val="2"/>
          </w:tcPr>
          <w:p w:rsidR="00AD0C81" w:rsidRPr="00AD0C81" w:rsidRDefault="00AD0C81" w:rsidP="00AD0C81">
            <w:pPr>
              <w:ind w:left="57" w:right="57"/>
              <w:rPr>
                <w:b/>
                <w:snapToGrid w:val="0"/>
                <w:sz w:val="22"/>
                <w:szCs w:val="22"/>
              </w:rPr>
            </w:pPr>
          </w:p>
        </w:tc>
        <w:tc>
          <w:tcPr>
            <w:tcW w:w="1174" w:type="dxa"/>
          </w:tcPr>
          <w:p w:rsidR="00AD0C81" w:rsidRPr="00AD0C81" w:rsidRDefault="00AD0C81" w:rsidP="00AD0C81">
            <w:pPr>
              <w:ind w:left="57" w:right="57"/>
              <w:rPr>
                <w:b/>
                <w:snapToGrid w:val="0"/>
                <w:sz w:val="22"/>
                <w:szCs w:val="22"/>
              </w:rPr>
            </w:pPr>
          </w:p>
        </w:tc>
        <w:tc>
          <w:tcPr>
            <w:tcW w:w="1813" w:type="dxa"/>
          </w:tcPr>
          <w:p w:rsidR="00AD0C81" w:rsidRPr="00AD0C81" w:rsidRDefault="00AD0C81" w:rsidP="00AD0C81">
            <w:pPr>
              <w:ind w:left="57" w:right="57"/>
              <w:rPr>
                <w:b/>
                <w:snapToGrid w:val="0"/>
                <w:sz w:val="22"/>
                <w:szCs w:val="22"/>
              </w:rPr>
            </w:pPr>
          </w:p>
        </w:tc>
        <w:tc>
          <w:tcPr>
            <w:tcW w:w="2642" w:type="dxa"/>
          </w:tcPr>
          <w:p w:rsidR="00AD0C81" w:rsidRPr="00AD0C81" w:rsidRDefault="00AD0C81" w:rsidP="00AD0C81">
            <w:pPr>
              <w:ind w:left="57" w:right="57"/>
              <w:rPr>
                <w:b/>
                <w:snapToGrid w:val="0"/>
                <w:sz w:val="22"/>
                <w:szCs w:val="22"/>
              </w:rPr>
            </w:pPr>
          </w:p>
        </w:tc>
      </w:tr>
      <w:tr w:rsidR="00AD0C81" w:rsidRPr="00AD0C81" w:rsidTr="00AD0C81">
        <w:trPr>
          <w:trHeight w:val="227"/>
        </w:trPr>
        <w:tc>
          <w:tcPr>
            <w:tcW w:w="14850" w:type="dxa"/>
            <w:gridSpan w:val="12"/>
          </w:tcPr>
          <w:p w:rsidR="00AD0C81" w:rsidRPr="00AD0C81" w:rsidRDefault="00AD0C81" w:rsidP="00AD0C81">
            <w:pPr>
              <w:ind w:left="57" w:right="57"/>
              <w:rPr>
                <w:snapToGrid w:val="0"/>
                <w:sz w:val="22"/>
                <w:szCs w:val="22"/>
              </w:rPr>
            </w:pPr>
            <w:r w:rsidRPr="00AD0C81">
              <w:rPr>
                <w:snapToGrid w:val="0"/>
                <w:sz w:val="22"/>
                <w:szCs w:val="22"/>
              </w:rPr>
              <w:t xml:space="preserve">В том числе по </w:t>
            </w:r>
            <w:r w:rsidRPr="00AD0C81">
              <w:rPr>
                <w:i/>
                <w:snapToGrid w:val="0"/>
                <w:sz w:val="22"/>
                <w:szCs w:val="22"/>
              </w:rPr>
              <w:t>Договору №1 от дд.мм.гггг</w:t>
            </w:r>
            <w:r w:rsidRPr="00AD0C81">
              <w:rPr>
                <w:snapToGrid w:val="0"/>
                <w:sz w:val="22"/>
                <w:szCs w:val="22"/>
              </w:rPr>
              <w:t xml:space="preserve"> в </w:t>
            </w:r>
            <w:r w:rsidRPr="00AD0C81">
              <w:rPr>
                <w:i/>
                <w:snapToGrid w:val="0"/>
                <w:sz w:val="22"/>
                <w:szCs w:val="22"/>
              </w:rPr>
              <w:t>2010</w:t>
            </w:r>
            <w:r w:rsidRPr="00AD0C81">
              <w:rPr>
                <w:snapToGrid w:val="0"/>
                <w:sz w:val="22"/>
                <w:szCs w:val="22"/>
              </w:rPr>
              <w:t xml:space="preserve"> году завершены работы:</w:t>
            </w:r>
          </w:p>
        </w:tc>
      </w:tr>
      <w:tr w:rsidR="00AD0C81" w:rsidRPr="00AD0C81" w:rsidTr="00AD0C81">
        <w:trPr>
          <w:trHeight w:val="227"/>
        </w:trPr>
        <w:tc>
          <w:tcPr>
            <w:tcW w:w="789" w:type="dxa"/>
          </w:tcPr>
          <w:p w:rsidR="00AD0C81" w:rsidRPr="00AD0C81" w:rsidRDefault="00AD0C81" w:rsidP="00773C44">
            <w:pPr>
              <w:numPr>
                <w:ilvl w:val="2"/>
                <w:numId w:val="52"/>
              </w:numPr>
              <w:tabs>
                <w:tab w:val="num" w:pos="792"/>
              </w:tabs>
              <w:ind w:left="0" w:firstLine="0"/>
              <w:rPr>
                <w:rFonts w:eastAsia="Calibri"/>
                <w:sz w:val="22"/>
                <w:szCs w:val="22"/>
                <w:lang w:eastAsia="en-US"/>
              </w:rPr>
            </w:pPr>
          </w:p>
        </w:tc>
        <w:tc>
          <w:tcPr>
            <w:tcW w:w="6407" w:type="dxa"/>
            <w:gridSpan w:val="5"/>
          </w:tcPr>
          <w:p w:rsidR="00AD0C81" w:rsidRPr="00AD0C81" w:rsidRDefault="00AD0C81" w:rsidP="00AD0C81">
            <w:pPr>
              <w:ind w:left="57" w:right="57"/>
              <w:rPr>
                <w:snapToGrid w:val="0"/>
                <w:sz w:val="22"/>
                <w:szCs w:val="22"/>
              </w:rPr>
            </w:pPr>
            <w:r w:rsidRPr="00AD0C81">
              <w:rPr>
                <w:b/>
                <w:i/>
                <w:snapToGrid w:val="0"/>
                <w:sz w:val="22"/>
                <w:szCs w:val="22"/>
              </w:rPr>
              <w:t>КС-3 №1 от дд.мм.гггг</w:t>
            </w: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Х</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Х</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773C44">
            <w:pPr>
              <w:numPr>
                <w:ilvl w:val="3"/>
                <w:numId w:val="52"/>
              </w:numPr>
              <w:tabs>
                <w:tab w:val="num" w:pos="792"/>
              </w:tabs>
              <w:spacing w:line="276" w:lineRule="auto"/>
              <w:ind w:left="0" w:firstLine="0"/>
              <w:rPr>
                <w:rFonts w:eastAsia="Calibri"/>
                <w:sz w:val="22"/>
                <w:szCs w:val="22"/>
                <w:lang w:eastAsia="en-US"/>
              </w:rPr>
            </w:pPr>
          </w:p>
        </w:tc>
        <w:tc>
          <w:tcPr>
            <w:tcW w:w="6407" w:type="dxa"/>
            <w:gridSpan w:val="5"/>
          </w:tcPr>
          <w:p w:rsidR="00AD0C81" w:rsidRPr="00AD0C81" w:rsidRDefault="00AD0C81" w:rsidP="00AD0C81">
            <w:pPr>
              <w:ind w:left="57" w:right="57"/>
              <w:rPr>
                <w:snapToGrid w:val="0"/>
                <w:sz w:val="22"/>
                <w:szCs w:val="22"/>
              </w:rPr>
            </w:pPr>
            <w:r w:rsidRPr="00AD0C81">
              <w:rPr>
                <w:i/>
                <w:snapToGrid w:val="0"/>
                <w:sz w:val="22"/>
                <w:szCs w:val="22"/>
              </w:rPr>
              <w:t>КС-2 №1 от дд.мм.гггг</w:t>
            </w:r>
          </w:p>
        </w:tc>
        <w:tc>
          <w:tcPr>
            <w:tcW w:w="1107" w:type="dxa"/>
          </w:tcPr>
          <w:p w:rsidR="00AD0C81" w:rsidRPr="00AD0C81" w:rsidRDefault="00AD0C81" w:rsidP="00AD0C81">
            <w:pPr>
              <w:jc w:val="center"/>
              <w:rPr>
                <w:sz w:val="22"/>
                <w:szCs w:val="22"/>
              </w:rPr>
            </w:pPr>
            <w:r w:rsidRPr="00AD0C81">
              <w:rPr>
                <w:sz w:val="22"/>
                <w:szCs w:val="22"/>
              </w:rPr>
              <w:t>Х</w:t>
            </w:r>
          </w:p>
        </w:tc>
        <w:tc>
          <w:tcPr>
            <w:tcW w:w="918" w:type="dxa"/>
            <w:gridSpan w:val="2"/>
          </w:tcPr>
          <w:p w:rsidR="00AD0C81" w:rsidRPr="00AD0C81" w:rsidRDefault="00AD0C81" w:rsidP="00AD0C81">
            <w:pPr>
              <w:jc w:val="center"/>
              <w:rPr>
                <w:sz w:val="22"/>
                <w:szCs w:val="22"/>
              </w:rPr>
            </w:pPr>
            <w:r w:rsidRPr="00AD0C81">
              <w:rPr>
                <w:sz w:val="22"/>
                <w:szCs w:val="22"/>
              </w:rPr>
              <w:t>Х</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773C44">
            <w:pPr>
              <w:numPr>
                <w:ilvl w:val="3"/>
                <w:numId w:val="52"/>
              </w:numPr>
              <w:tabs>
                <w:tab w:val="num" w:pos="792"/>
              </w:tabs>
              <w:spacing w:line="276" w:lineRule="auto"/>
              <w:ind w:left="0" w:firstLine="0"/>
              <w:rPr>
                <w:rFonts w:eastAsia="Calibri"/>
                <w:sz w:val="22"/>
                <w:szCs w:val="22"/>
                <w:lang w:eastAsia="en-US"/>
              </w:rPr>
            </w:pPr>
          </w:p>
        </w:tc>
        <w:tc>
          <w:tcPr>
            <w:tcW w:w="6407" w:type="dxa"/>
            <w:gridSpan w:val="5"/>
          </w:tcPr>
          <w:p w:rsidR="00AD0C81" w:rsidRPr="00AD0C81" w:rsidRDefault="00AD0C81" w:rsidP="00AD0C81">
            <w:pPr>
              <w:ind w:left="57" w:right="57"/>
              <w:rPr>
                <w:snapToGrid w:val="0"/>
                <w:sz w:val="22"/>
                <w:szCs w:val="22"/>
              </w:rPr>
            </w:pPr>
            <w:r w:rsidRPr="00AD0C81">
              <w:rPr>
                <w:i/>
                <w:snapToGrid w:val="0"/>
                <w:sz w:val="22"/>
                <w:szCs w:val="22"/>
              </w:rPr>
              <w:t>КС-2 №2 от дд.мм.гггг</w:t>
            </w:r>
          </w:p>
        </w:tc>
        <w:tc>
          <w:tcPr>
            <w:tcW w:w="1107" w:type="dxa"/>
          </w:tcPr>
          <w:p w:rsidR="00AD0C81" w:rsidRPr="00AD0C81" w:rsidRDefault="00AD0C81" w:rsidP="00AD0C81">
            <w:pPr>
              <w:jc w:val="center"/>
              <w:rPr>
                <w:sz w:val="22"/>
                <w:szCs w:val="22"/>
              </w:rPr>
            </w:pPr>
            <w:r w:rsidRPr="00AD0C81">
              <w:rPr>
                <w:sz w:val="22"/>
                <w:szCs w:val="22"/>
              </w:rPr>
              <w:t>Х</w:t>
            </w:r>
          </w:p>
        </w:tc>
        <w:tc>
          <w:tcPr>
            <w:tcW w:w="918" w:type="dxa"/>
            <w:gridSpan w:val="2"/>
          </w:tcPr>
          <w:p w:rsidR="00AD0C81" w:rsidRPr="00AD0C81" w:rsidRDefault="00AD0C81" w:rsidP="00AD0C81">
            <w:pPr>
              <w:jc w:val="center"/>
              <w:rPr>
                <w:sz w:val="22"/>
                <w:szCs w:val="22"/>
              </w:rPr>
            </w:pPr>
            <w:r w:rsidRPr="00AD0C81">
              <w:rPr>
                <w:sz w:val="22"/>
                <w:szCs w:val="22"/>
              </w:rPr>
              <w:t>Х</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773C44">
            <w:pPr>
              <w:numPr>
                <w:ilvl w:val="3"/>
                <w:numId w:val="52"/>
              </w:numPr>
              <w:tabs>
                <w:tab w:val="num" w:pos="792"/>
              </w:tabs>
              <w:spacing w:line="276" w:lineRule="auto"/>
              <w:ind w:left="0" w:firstLine="0"/>
              <w:rPr>
                <w:rFonts w:eastAsia="Calibri"/>
                <w:sz w:val="22"/>
                <w:szCs w:val="22"/>
                <w:lang w:eastAsia="en-US"/>
              </w:rPr>
            </w:pPr>
          </w:p>
        </w:tc>
        <w:tc>
          <w:tcPr>
            <w:tcW w:w="6407" w:type="dxa"/>
            <w:gridSpan w:val="5"/>
          </w:tcPr>
          <w:p w:rsidR="00AD0C81" w:rsidRPr="00AD0C81" w:rsidRDefault="00AD0C81" w:rsidP="00AD0C81">
            <w:pPr>
              <w:ind w:left="57" w:right="57"/>
              <w:rPr>
                <w:snapToGrid w:val="0"/>
                <w:sz w:val="22"/>
                <w:szCs w:val="22"/>
              </w:rPr>
            </w:pPr>
            <w:r w:rsidRPr="00AD0C81">
              <w:rPr>
                <w:i/>
                <w:snapToGrid w:val="0"/>
                <w:sz w:val="22"/>
                <w:szCs w:val="22"/>
              </w:rPr>
              <w:t>…</w:t>
            </w: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14850" w:type="dxa"/>
            <w:gridSpan w:val="12"/>
          </w:tcPr>
          <w:p w:rsidR="00AD0C81" w:rsidRPr="00AD0C81" w:rsidRDefault="00AD0C81" w:rsidP="00AD0C81">
            <w:pPr>
              <w:ind w:left="57" w:right="57"/>
              <w:rPr>
                <w:snapToGrid w:val="0"/>
                <w:sz w:val="22"/>
                <w:szCs w:val="22"/>
              </w:rPr>
            </w:pPr>
            <w:r w:rsidRPr="00AD0C81">
              <w:rPr>
                <w:snapToGrid w:val="0"/>
                <w:sz w:val="22"/>
                <w:szCs w:val="22"/>
              </w:rPr>
              <w:t xml:space="preserve">В том числе по </w:t>
            </w:r>
            <w:r w:rsidRPr="00AD0C81">
              <w:rPr>
                <w:i/>
                <w:snapToGrid w:val="0"/>
                <w:sz w:val="22"/>
                <w:szCs w:val="22"/>
              </w:rPr>
              <w:t>Договору №1 от дд.мм.гггг</w:t>
            </w:r>
            <w:r w:rsidRPr="00AD0C81">
              <w:rPr>
                <w:snapToGrid w:val="0"/>
                <w:sz w:val="22"/>
                <w:szCs w:val="22"/>
              </w:rPr>
              <w:t xml:space="preserve"> в </w:t>
            </w:r>
            <w:r w:rsidRPr="00AD0C81">
              <w:rPr>
                <w:i/>
                <w:snapToGrid w:val="0"/>
                <w:sz w:val="22"/>
                <w:szCs w:val="22"/>
              </w:rPr>
              <w:t>2011</w:t>
            </w:r>
            <w:r w:rsidRPr="00AD0C81">
              <w:rPr>
                <w:snapToGrid w:val="0"/>
                <w:sz w:val="22"/>
                <w:szCs w:val="22"/>
              </w:rPr>
              <w:t xml:space="preserve"> году завершены работы:</w:t>
            </w:r>
          </w:p>
        </w:tc>
      </w:tr>
      <w:tr w:rsidR="00AD0C81" w:rsidRPr="00AD0C81" w:rsidTr="00AD0C81">
        <w:trPr>
          <w:trHeight w:val="227"/>
        </w:trPr>
        <w:tc>
          <w:tcPr>
            <w:tcW w:w="789" w:type="dxa"/>
          </w:tcPr>
          <w:p w:rsidR="00AD0C81" w:rsidRPr="00AD0C81" w:rsidRDefault="00AD0C81" w:rsidP="00773C44">
            <w:pPr>
              <w:numPr>
                <w:ilvl w:val="2"/>
                <w:numId w:val="52"/>
              </w:numPr>
              <w:tabs>
                <w:tab w:val="num" w:pos="792"/>
              </w:tabs>
              <w:ind w:left="0" w:firstLine="0"/>
              <w:rPr>
                <w:rFonts w:eastAsia="Calibri"/>
                <w:sz w:val="22"/>
                <w:szCs w:val="22"/>
                <w:lang w:eastAsia="en-US"/>
              </w:rPr>
            </w:pPr>
          </w:p>
        </w:tc>
        <w:tc>
          <w:tcPr>
            <w:tcW w:w="6407" w:type="dxa"/>
            <w:gridSpan w:val="5"/>
          </w:tcPr>
          <w:p w:rsidR="00AD0C81" w:rsidRPr="00AD0C81" w:rsidRDefault="00AD0C81" w:rsidP="00AD0C81">
            <w:pPr>
              <w:ind w:left="57" w:right="57"/>
              <w:rPr>
                <w:snapToGrid w:val="0"/>
                <w:sz w:val="22"/>
                <w:szCs w:val="22"/>
              </w:rPr>
            </w:pPr>
            <w:r w:rsidRPr="00AD0C81">
              <w:rPr>
                <w:b/>
                <w:i/>
                <w:snapToGrid w:val="0"/>
                <w:sz w:val="22"/>
                <w:szCs w:val="22"/>
              </w:rPr>
              <w:t>КС-3 №2 от дд.мм.гггг</w:t>
            </w:r>
          </w:p>
        </w:tc>
        <w:tc>
          <w:tcPr>
            <w:tcW w:w="1107" w:type="dxa"/>
          </w:tcPr>
          <w:p w:rsidR="00AD0C81" w:rsidRPr="00AD0C81" w:rsidRDefault="00AD0C81" w:rsidP="00AD0C81">
            <w:pPr>
              <w:jc w:val="center"/>
              <w:rPr>
                <w:sz w:val="22"/>
                <w:szCs w:val="22"/>
              </w:rPr>
            </w:pPr>
            <w:r w:rsidRPr="00AD0C81">
              <w:rPr>
                <w:sz w:val="22"/>
                <w:szCs w:val="22"/>
              </w:rPr>
              <w:t>Х</w:t>
            </w:r>
          </w:p>
        </w:tc>
        <w:tc>
          <w:tcPr>
            <w:tcW w:w="918" w:type="dxa"/>
            <w:gridSpan w:val="2"/>
          </w:tcPr>
          <w:p w:rsidR="00AD0C81" w:rsidRPr="00AD0C81" w:rsidRDefault="00AD0C81" w:rsidP="00AD0C81">
            <w:pPr>
              <w:jc w:val="center"/>
              <w:rPr>
                <w:sz w:val="22"/>
                <w:szCs w:val="22"/>
              </w:rPr>
            </w:pPr>
            <w:r w:rsidRPr="00AD0C81">
              <w:rPr>
                <w:sz w:val="22"/>
                <w:szCs w:val="22"/>
              </w:rPr>
              <w:t>Х</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773C44">
            <w:pPr>
              <w:numPr>
                <w:ilvl w:val="3"/>
                <w:numId w:val="52"/>
              </w:numPr>
              <w:tabs>
                <w:tab w:val="num" w:pos="792"/>
              </w:tabs>
              <w:spacing w:line="276" w:lineRule="auto"/>
              <w:ind w:left="0" w:firstLine="0"/>
              <w:rPr>
                <w:rFonts w:eastAsia="Calibri"/>
                <w:sz w:val="22"/>
                <w:szCs w:val="22"/>
                <w:lang w:eastAsia="en-US"/>
              </w:rPr>
            </w:pPr>
          </w:p>
        </w:tc>
        <w:tc>
          <w:tcPr>
            <w:tcW w:w="6407" w:type="dxa"/>
            <w:gridSpan w:val="5"/>
          </w:tcPr>
          <w:p w:rsidR="00AD0C81" w:rsidRPr="00AD0C81" w:rsidRDefault="00AD0C81" w:rsidP="00AD0C81">
            <w:pPr>
              <w:ind w:left="57" w:right="57"/>
              <w:rPr>
                <w:snapToGrid w:val="0"/>
                <w:sz w:val="22"/>
                <w:szCs w:val="22"/>
              </w:rPr>
            </w:pPr>
            <w:r w:rsidRPr="00AD0C81">
              <w:rPr>
                <w:i/>
                <w:snapToGrid w:val="0"/>
                <w:sz w:val="22"/>
                <w:szCs w:val="22"/>
              </w:rPr>
              <w:t>КС-2 №1 от дд.мм.гггг</w:t>
            </w:r>
          </w:p>
        </w:tc>
        <w:tc>
          <w:tcPr>
            <w:tcW w:w="1107" w:type="dxa"/>
          </w:tcPr>
          <w:p w:rsidR="00AD0C81" w:rsidRPr="00AD0C81" w:rsidRDefault="00AD0C81" w:rsidP="00AD0C81">
            <w:pPr>
              <w:jc w:val="center"/>
              <w:rPr>
                <w:sz w:val="22"/>
                <w:szCs w:val="22"/>
              </w:rPr>
            </w:pPr>
            <w:r w:rsidRPr="00AD0C81">
              <w:rPr>
                <w:sz w:val="22"/>
                <w:szCs w:val="22"/>
              </w:rPr>
              <w:t>Х</w:t>
            </w:r>
          </w:p>
        </w:tc>
        <w:tc>
          <w:tcPr>
            <w:tcW w:w="918" w:type="dxa"/>
            <w:gridSpan w:val="2"/>
          </w:tcPr>
          <w:p w:rsidR="00AD0C81" w:rsidRPr="00AD0C81" w:rsidRDefault="00AD0C81" w:rsidP="00AD0C81">
            <w:pPr>
              <w:jc w:val="center"/>
              <w:rPr>
                <w:sz w:val="22"/>
                <w:szCs w:val="22"/>
              </w:rPr>
            </w:pPr>
            <w:r w:rsidRPr="00AD0C81">
              <w:rPr>
                <w:sz w:val="22"/>
                <w:szCs w:val="22"/>
              </w:rPr>
              <w:t>Х</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AD0C81">
            <w:pPr>
              <w:tabs>
                <w:tab w:val="num" w:pos="792"/>
              </w:tabs>
              <w:ind w:left="-288" w:firstLine="108"/>
              <w:jc w:val="center"/>
              <w:rPr>
                <w:sz w:val="22"/>
                <w:szCs w:val="22"/>
              </w:rPr>
            </w:pPr>
            <w:r w:rsidRPr="00AD0C81">
              <w:rPr>
                <w:sz w:val="22"/>
                <w:szCs w:val="22"/>
              </w:rPr>
              <w:t>…</w:t>
            </w:r>
          </w:p>
        </w:tc>
        <w:tc>
          <w:tcPr>
            <w:tcW w:w="6407" w:type="dxa"/>
            <w:gridSpan w:val="5"/>
          </w:tcPr>
          <w:p w:rsidR="00AD0C81" w:rsidRPr="00AD0C81" w:rsidRDefault="00AD0C81" w:rsidP="00AD0C81">
            <w:pPr>
              <w:ind w:left="57" w:right="57"/>
              <w:rPr>
                <w:snapToGrid w:val="0"/>
                <w:sz w:val="22"/>
                <w:szCs w:val="22"/>
              </w:rPr>
            </w:pPr>
            <w:r w:rsidRPr="00AD0C81">
              <w:rPr>
                <w:snapToGrid w:val="0"/>
                <w:sz w:val="22"/>
                <w:szCs w:val="22"/>
              </w:rPr>
              <w:t>…</w:t>
            </w: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14850" w:type="dxa"/>
            <w:gridSpan w:val="12"/>
          </w:tcPr>
          <w:p w:rsidR="00AD0C81" w:rsidRPr="00AD0C81" w:rsidRDefault="00AD0C81" w:rsidP="00AD0C81">
            <w:pPr>
              <w:ind w:left="57" w:right="57"/>
              <w:rPr>
                <w:snapToGrid w:val="0"/>
                <w:sz w:val="22"/>
                <w:szCs w:val="22"/>
              </w:rPr>
            </w:pPr>
            <w:r w:rsidRPr="00AD0C81">
              <w:rPr>
                <w:snapToGrid w:val="0"/>
                <w:sz w:val="22"/>
                <w:szCs w:val="22"/>
              </w:rPr>
              <w:t xml:space="preserve">В том числе по </w:t>
            </w:r>
            <w:r w:rsidRPr="00AD0C81">
              <w:rPr>
                <w:i/>
                <w:snapToGrid w:val="0"/>
                <w:sz w:val="22"/>
                <w:szCs w:val="22"/>
              </w:rPr>
              <w:t>Договору №1 от дд.мм.гггг</w:t>
            </w:r>
            <w:r w:rsidRPr="00AD0C81">
              <w:rPr>
                <w:snapToGrid w:val="0"/>
                <w:sz w:val="22"/>
                <w:szCs w:val="22"/>
              </w:rPr>
              <w:t xml:space="preserve"> в </w:t>
            </w:r>
            <w:r w:rsidRPr="00AD0C81">
              <w:rPr>
                <w:i/>
                <w:snapToGrid w:val="0"/>
                <w:sz w:val="22"/>
                <w:szCs w:val="22"/>
              </w:rPr>
              <w:t>2012</w:t>
            </w:r>
            <w:r w:rsidRPr="00AD0C81">
              <w:rPr>
                <w:snapToGrid w:val="0"/>
                <w:sz w:val="22"/>
                <w:szCs w:val="22"/>
              </w:rPr>
              <w:t xml:space="preserve"> году завершены работы:</w:t>
            </w:r>
          </w:p>
        </w:tc>
      </w:tr>
      <w:tr w:rsidR="00AD0C81" w:rsidRPr="00AD0C81" w:rsidTr="00AD0C81">
        <w:trPr>
          <w:trHeight w:val="227"/>
        </w:trPr>
        <w:tc>
          <w:tcPr>
            <w:tcW w:w="789" w:type="dxa"/>
          </w:tcPr>
          <w:p w:rsidR="00AD0C81" w:rsidRPr="00AD0C81" w:rsidRDefault="00AD0C81" w:rsidP="00773C44">
            <w:pPr>
              <w:numPr>
                <w:ilvl w:val="2"/>
                <w:numId w:val="52"/>
              </w:numPr>
              <w:tabs>
                <w:tab w:val="num" w:pos="792"/>
              </w:tabs>
              <w:ind w:left="0" w:firstLine="0"/>
              <w:rPr>
                <w:rFonts w:eastAsia="Calibri"/>
                <w:sz w:val="22"/>
                <w:szCs w:val="22"/>
                <w:lang w:eastAsia="en-US"/>
              </w:rPr>
            </w:pPr>
          </w:p>
        </w:tc>
        <w:tc>
          <w:tcPr>
            <w:tcW w:w="2451" w:type="dxa"/>
          </w:tcPr>
          <w:p w:rsidR="00AD0C81" w:rsidRPr="00AD0C81" w:rsidRDefault="00AD0C81" w:rsidP="00AD0C81">
            <w:pPr>
              <w:ind w:left="57" w:right="57"/>
              <w:rPr>
                <w:snapToGrid w:val="0"/>
                <w:sz w:val="22"/>
                <w:szCs w:val="22"/>
              </w:rPr>
            </w:pPr>
            <w:r w:rsidRPr="00AD0C81">
              <w:rPr>
                <w:snapToGrid w:val="0"/>
                <w:sz w:val="22"/>
                <w:szCs w:val="22"/>
              </w:rPr>
              <w:t>…</w:t>
            </w:r>
          </w:p>
        </w:tc>
        <w:tc>
          <w:tcPr>
            <w:tcW w:w="1813" w:type="dxa"/>
            <w:gridSpan w:val="2"/>
          </w:tcPr>
          <w:p w:rsidR="00AD0C81" w:rsidRPr="00AD0C81" w:rsidRDefault="00AD0C81" w:rsidP="00AD0C81">
            <w:pPr>
              <w:ind w:left="57" w:right="57"/>
              <w:rPr>
                <w:snapToGrid w:val="0"/>
                <w:sz w:val="22"/>
                <w:szCs w:val="22"/>
              </w:rPr>
            </w:pPr>
          </w:p>
        </w:tc>
        <w:tc>
          <w:tcPr>
            <w:tcW w:w="2143" w:type="dxa"/>
            <w:gridSpan w:val="2"/>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AD0C81">
            <w:pPr>
              <w:tabs>
                <w:tab w:val="num" w:pos="792"/>
              </w:tabs>
              <w:ind w:left="-288" w:firstLine="108"/>
              <w:jc w:val="center"/>
              <w:rPr>
                <w:sz w:val="22"/>
                <w:szCs w:val="22"/>
              </w:rPr>
            </w:pPr>
            <w:r w:rsidRPr="00AD0C81">
              <w:rPr>
                <w:sz w:val="22"/>
                <w:szCs w:val="22"/>
              </w:rPr>
              <w:t>…</w:t>
            </w:r>
          </w:p>
        </w:tc>
        <w:tc>
          <w:tcPr>
            <w:tcW w:w="2451" w:type="dxa"/>
          </w:tcPr>
          <w:p w:rsidR="00AD0C81" w:rsidRPr="00AD0C81" w:rsidRDefault="00AD0C81" w:rsidP="00AD0C81">
            <w:pPr>
              <w:ind w:left="57" w:right="57"/>
              <w:rPr>
                <w:snapToGrid w:val="0"/>
                <w:sz w:val="22"/>
                <w:szCs w:val="22"/>
              </w:rPr>
            </w:pPr>
            <w:r w:rsidRPr="00AD0C81">
              <w:rPr>
                <w:snapToGrid w:val="0"/>
                <w:sz w:val="22"/>
                <w:szCs w:val="22"/>
              </w:rPr>
              <w:t>…</w:t>
            </w:r>
          </w:p>
        </w:tc>
        <w:tc>
          <w:tcPr>
            <w:tcW w:w="1813" w:type="dxa"/>
            <w:gridSpan w:val="2"/>
          </w:tcPr>
          <w:p w:rsidR="00AD0C81" w:rsidRPr="00AD0C81" w:rsidRDefault="00AD0C81" w:rsidP="00AD0C81">
            <w:pPr>
              <w:ind w:left="57" w:right="57"/>
              <w:rPr>
                <w:snapToGrid w:val="0"/>
                <w:sz w:val="22"/>
                <w:szCs w:val="22"/>
              </w:rPr>
            </w:pPr>
          </w:p>
        </w:tc>
        <w:tc>
          <w:tcPr>
            <w:tcW w:w="2143" w:type="dxa"/>
            <w:gridSpan w:val="2"/>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14850" w:type="dxa"/>
            <w:gridSpan w:val="12"/>
          </w:tcPr>
          <w:p w:rsidR="00AD0C81" w:rsidRPr="00AD0C81" w:rsidRDefault="00AD0C81" w:rsidP="00AD0C81">
            <w:pPr>
              <w:ind w:left="57" w:right="57"/>
              <w:rPr>
                <w:snapToGrid w:val="0"/>
                <w:sz w:val="22"/>
                <w:szCs w:val="22"/>
              </w:rPr>
            </w:pPr>
            <w:r w:rsidRPr="00AD0C81">
              <w:rPr>
                <w:snapToGrid w:val="0"/>
                <w:sz w:val="22"/>
                <w:szCs w:val="22"/>
              </w:rPr>
              <w:t xml:space="preserve">В том числе по </w:t>
            </w:r>
            <w:r w:rsidRPr="00AD0C81">
              <w:rPr>
                <w:i/>
                <w:snapToGrid w:val="0"/>
                <w:sz w:val="22"/>
                <w:szCs w:val="22"/>
              </w:rPr>
              <w:t>Договору №1 от дд.мм.гггг</w:t>
            </w:r>
            <w:r w:rsidRPr="00AD0C81">
              <w:rPr>
                <w:snapToGrid w:val="0"/>
                <w:sz w:val="22"/>
                <w:szCs w:val="22"/>
              </w:rPr>
              <w:t xml:space="preserve"> в </w:t>
            </w:r>
            <w:r w:rsidRPr="00AD0C81">
              <w:rPr>
                <w:i/>
                <w:snapToGrid w:val="0"/>
                <w:sz w:val="22"/>
                <w:szCs w:val="22"/>
              </w:rPr>
              <w:t>2013</w:t>
            </w:r>
            <w:r w:rsidRPr="00AD0C81">
              <w:rPr>
                <w:snapToGrid w:val="0"/>
                <w:sz w:val="22"/>
                <w:szCs w:val="22"/>
              </w:rPr>
              <w:t xml:space="preserve"> году завершены работы:</w:t>
            </w:r>
          </w:p>
        </w:tc>
      </w:tr>
      <w:tr w:rsidR="00AD0C81" w:rsidRPr="00AD0C81" w:rsidTr="00AD0C81">
        <w:trPr>
          <w:trHeight w:val="227"/>
        </w:trPr>
        <w:tc>
          <w:tcPr>
            <w:tcW w:w="789" w:type="dxa"/>
          </w:tcPr>
          <w:p w:rsidR="00AD0C81" w:rsidRPr="00AD0C81" w:rsidRDefault="00AD0C81" w:rsidP="00AD0C81">
            <w:pPr>
              <w:tabs>
                <w:tab w:val="num" w:pos="792"/>
              </w:tabs>
              <w:ind w:left="-288" w:firstLine="108"/>
              <w:jc w:val="center"/>
              <w:rPr>
                <w:sz w:val="22"/>
                <w:szCs w:val="22"/>
              </w:rPr>
            </w:pPr>
            <w:r w:rsidRPr="00AD0C81">
              <w:rPr>
                <w:sz w:val="22"/>
                <w:szCs w:val="22"/>
              </w:rPr>
              <w:t>…</w:t>
            </w:r>
          </w:p>
        </w:tc>
        <w:tc>
          <w:tcPr>
            <w:tcW w:w="2451" w:type="dxa"/>
          </w:tcPr>
          <w:p w:rsidR="00AD0C81" w:rsidRPr="00AD0C81" w:rsidRDefault="00AD0C81" w:rsidP="00AD0C81">
            <w:pPr>
              <w:ind w:left="57" w:right="57"/>
              <w:rPr>
                <w:snapToGrid w:val="0"/>
                <w:sz w:val="22"/>
                <w:szCs w:val="22"/>
              </w:rPr>
            </w:pPr>
            <w:r w:rsidRPr="00AD0C81">
              <w:rPr>
                <w:snapToGrid w:val="0"/>
                <w:sz w:val="22"/>
                <w:szCs w:val="22"/>
              </w:rPr>
              <w:t>…</w:t>
            </w:r>
          </w:p>
        </w:tc>
        <w:tc>
          <w:tcPr>
            <w:tcW w:w="1813" w:type="dxa"/>
            <w:gridSpan w:val="2"/>
          </w:tcPr>
          <w:p w:rsidR="00AD0C81" w:rsidRPr="00AD0C81" w:rsidRDefault="00AD0C81" w:rsidP="00AD0C81">
            <w:pPr>
              <w:ind w:left="57" w:right="57"/>
              <w:rPr>
                <w:snapToGrid w:val="0"/>
                <w:sz w:val="22"/>
                <w:szCs w:val="22"/>
              </w:rPr>
            </w:pPr>
          </w:p>
        </w:tc>
        <w:tc>
          <w:tcPr>
            <w:tcW w:w="2143" w:type="dxa"/>
            <w:gridSpan w:val="2"/>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773C44">
            <w:pPr>
              <w:numPr>
                <w:ilvl w:val="1"/>
                <w:numId w:val="52"/>
              </w:numPr>
              <w:ind w:left="0" w:firstLine="0"/>
              <w:rPr>
                <w:sz w:val="22"/>
                <w:szCs w:val="22"/>
              </w:rPr>
            </w:pPr>
          </w:p>
        </w:tc>
        <w:tc>
          <w:tcPr>
            <w:tcW w:w="2451" w:type="dxa"/>
          </w:tcPr>
          <w:p w:rsidR="00AD0C81" w:rsidRPr="00AD0C81" w:rsidRDefault="00AD0C81" w:rsidP="00AD0C81">
            <w:pPr>
              <w:ind w:left="57" w:right="57"/>
              <w:rPr>
                <w:snapToGrid w:val="0"/>
                <w:sz w:val="22"/>
                <w:szCs w:val="22"/>
              </w:rPr>
            </w:pPr>
            <w:r w:rsidRPr="00AD0C81">
              <w:rPr>
                <w:b/>
                <w:i/>
                <w:snapToGrid w:val="0"/>
                <w:sz w:val="22"/>
                <w:szCs w:val="22"/>
              </w:rPr>
              <w:t>Договор №2 от дд.мм.гггг</w:t>
            </w:r>
          </w:p>
        </w:tc>
        <w:tc>
          <w:tcPr>
            <w:tcW w:w="1813" w:type="dxa"/>
            <w:gridSpan w:val="2"/>
          </w:tcPr>
          <w:p w:rsidR="00AD0C81" w:rsidRPr="00AD0C81" w:rsidRDefault="00AD0C81" w:rsidP="00AD0C81">
            <w:pPr>
              <w:ind w:left="57" w:right="57"/>
              <w:rPr>
                <w:snapToGrid w:val="0"/>
                <w:sz w:val="22"/>
                <w:szCs w:val="22"/>
              </w:rPr>
            </w:pPr>
          </w:p>
        </w:tc>
        <w:tc>
          <w:tcPr>
            <w:tcW w:w="2143" w:type="dxa"/>
            <w:gridSpan w:val="2"/>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rPr>
                <w:snapToGrid w:val="0"/>
                <w:sz w:val="22"/>
                <w:szCs w:val="22"/>
              </w:rPr>
            </w:pPr>
          </w:p>
        </w:tc>
        <w:tc>
          <w:tcPr>
            <w:tcW w:w="918" w:type="dxa"/>
            <w:gridSpan w:val="2"/>
          </w:tcPr>
          <w:p w:rsidR="00AD0C81" w:rsidRPr="00AD0C81" w:rsidRDefault="00AD0C81" w:rsidP="00AD0C81">
            <w:pPr>
              <w:ind w:left="57" w:right="57"/>
              <w:rPr>
                <w:snapToGrid w:val="0"/>
                <w:sz w:val="22"/>
                <w:szCs w:val="22"/>
              </w:rPr>
            </w:pP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14850" w:type="dxa"/>
            <w:gridSpan w:val="12"/>
          </w:tcPr>
          <w:p w:rsidR="00AD0C81" w:rsidRPr="00AD0C81" w:rsidRDefault="00AD0C81" w:rsidP="00AD0C81">
            <w:pPr>
              <w:ind w:left="57" w:right="57"/>
              <w:rPr>
                <w:snapToGrid w:val="0"/>
                <w:sz w:val="22"/>
                <w:szCs w:val="22"/>
              </w:rPr>
            </w:pPr>
            <w:r w:rsidRPr="00AD0C81">
              <w:rPr>
                <w:snapToGrid w:val="0"/>
                <w:sz w:val="22"/>
                <w:szCs w:val="22"/>
              </w:rPr>
              <w:t xml:space="preserve">В том числе по </w:t>
            </w:r>
            <w:r w:rsidRPr="00AD0C81">
              <w:rPr>
                <w:i/>
                <w:snapToGrid w:val="0"/>
                <w:sz w:val="22"/>
                <w:szCs w:val="22"/>
              </w:rPr>
              <w:t>Договору №2 от дд.мм.гггг</w:t>
            </w:r>
            <w:r w:rsidRPr="00AD0C81">
              <w:rPr>
                <w:snapToGrid w:val="0"/>
                <w:sz w:val="22"/>
                <w:szCs w:val="22"/>
              </w:rPr>
              <w:t xml:space="preserve"> в </w:t>
            </w:r>
            <w:r w:rsidRPr="00AD0C81">
              <w:rPr>
                <w:i/>
                <w:snapToGrid w:val="0"/>
                <w:sz w:val="22"/>
                <w:szCs w:val="22"/>
              </w:rPr>
              <w:t>2010</w:t>
            </w:r>
            <w:r w:rsidRPr="00AD0C81">
              <w:rPr>
                <w:snapToGrid w:val="0"/>
                <w:sz w:val="22"/>
                <w:szCs w:val="22"/>
              </w:rPr>
              <w:t xml:space="preserve"> году завершены работы:</w:t>
            </w:r>
          </w:p>
        </w:tc>
      </w:tr>
      <w:tr w:rsidR="00AD0C81" w:rsidRPr="00AD0C81" w:rsidTr="00AD0C81">
        <w:trPr>
          <w:trHeight w:val="227"/>
        </w:trPr>
        <w:tc>
          <w:tcPr>
            <w:tcW w:w="789" w:type="dxa"/>
          </w:tcPr>
          <w:p w:rsidR="00AD0C81" w:rsidRPr="00AD0C81" w:rsidRDefault="00AD0C81" w:rsidP="00773C44">
            <w:pPr>
              <w:numPr>
                <w:ilvl w:val="2"/>
                <w:numId w:val="52"/>
              </w:numPr>
              <w:tabs>
                <w:tab w:val="num" w:pos="792"/>
              </w:tabs>
              <w:ind w:left="0" w:firstLine="0"/>
              <w:rPr>
                <w:rFonts w:eastAsia="Calibri"/>
                <w:sz w:val="22"/>
                <w:szCs w:val="22"/>
                <w:lang w:eastAsia="en-US"/>
              </w:rPr>
            </w:pPr>
          </w:p>
        </w:tc>
        <w:tc>
          <w:tcPr>
            <w:tcW w:w="2451" w:type="dxa"/>
          </w:tcPr>
          <w:p w:rsidR="00AD0C81" w:rsidRPr="00AD0C81" w:rsidRDefault="00AD0C81" w:rsidP="00AD0C81">
            <w:pPr>
              <w:ind w:left="57" w:right="57"/>
              <w:rPr>
                <w:snapToGrid w:val="0"/>
                <w:sz w:val="22"/>
                <w:szCs w:val="22"/>
              </w:rPr>
            </w:pPr>
            <w:r w:rsidRPr="00AD0C81">
              <w:rPr>
                <w:snapToGrid w:val="0"/>
                <w:sz w:val="22"/>
                <w:szCs w:val="22"/>
              </w:rPr>
              <w:t>…</w:t>
            </w:r>
          </w:p>
        </w:tc>
        <w:tc>
          <w:tcPr>
            <w:tcW w:w="1813" w:type="dxa"/>
            <w:gridSpan w:val="2"/>
          </w:tcPr>
          <w:p w:rsidR="00AD0C81" w:rsidRPr="00AD0C81" w:rsidRDefault="00AD0C81" w:rsidP="00AD0C81">
            <w:pPr>
              <w:ind w:left="57" w:right="57"/>
              <w:rPr>
                <w:snapToGrid w:val="0"/>
                <w:sz w:val="22"/>
                <w:szCs w:val="22"/>
              </w:rPr>
            </w:pPr>
          </w:p>
        </w:tc>
        <w:tc>
          <w:tcPr>
            <w:tcW w:w="2143" w:type="dxa"/>
            <w:gridSpan w:val="2"/>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rPr>
                <w:snapToGrid w:val="0"/>
                <w:sz w:val="22"/>
                <w:szCs w:val="22"/>
              </w:rPr>
            </w:pPr>
          </w:p>
        </w:tc>
        <w:tc>
          <w:tcPr>
            <w:tcW w:w="918" w:type="dxa"/>
            <w:gridSpan w:val="2"/>
          </w:tcPr>
          <w:p w:rsidR="00AD0C81" w:rsidRPr="00AD0C81" w:rsidRDefault="00AD0C81" w:rsidP="00AD0C81">
            <w:pPr>
              <w:ind w:left="57" w:right="57"/>
              <w:rPr>
                <w:snapToGrid w:val="0"/>
                <w:sz w:val="22"/>
                <w:szCs w:val="22"/>
              </w:rPr>
            </w:pP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89" w:type="dxa"/>
          </w:tcPr>
          <w:p w:rsidR="00AD0C81" w:rsidRPr="00AD0C81" w:rsidRDefault="00AD0C81" w:rsidP="00AD0C81">
            <w:pPr>
              <w:tabs>
                <w:tab w:val="num" w:pos="792"/>
              </w:tabs>
              <w:ind w:left="-288" w:firstLine="108"/>
              <w:jc w:val="center"/>
              <w:rPr>
                <w:sz w:val="22"/>
                <w:szCs w:val="22"/>
              </w:rPr>
            </w:pPr>
            <w:r w:rsidRPr="00AD0C81">
              <w:rPr>
                <w:sz w:val="22"/>
                <w:szCs w:val="22"/>
              </w:rPr>
              <w:t>…</w:t>
            </w:r>
          </w:p>
        </w:tc>
        <w:tc>
          <w:tcPr>
            <w:tcW w:w="2451" w:type="dxa"/>
          </w:tcPr>
          <w:p w:rsidR="00AD0C81" w:rsidRPr="00AD0C81" w:rsidRDefault="00AD0C81" w:rsidP="00AD0C81">
            <w:pPr>
              <w:ind w:left="57" w:right="57"/>
              <w:rPr>
                <w:snapToGrid w:val="0"/>
                <w:sz w:val="22"/>
                <w:szCs w:val="22"/>
              </w:rPr>
            </w:pPr>
            <w:r w:rsidRPr="00AD0C81">
              <w:rPr>
                <w:snapToGrid w:val="0"/>
                <w:sz w:val="22"/>
                <w:szCs w:val="22"/>
              </w:rPr>
              <w:t>…</w:t>
            </w:r>
          </w:p>
        </w:tc>
        <w:tc>
          <w:tcPr>
            <w:tcW w:w="1813" w:type="dxa"/>
            <w:gridSpan w:val="2"/>
          </w:tcPr>
          <w:p w:rsidR="00AD0C81" w:rsidRPr="00AD0C81" w:rsidRDefault="00AD0C81" w:rsidP="00AD0C81">
            <w:pPr>
              <w:ind w:left="57" w:right="57"/>
              <w:rPr>
                <w:snapToGrid w:val="0"/>
                <w:sz w:val="22"/>
                <w:szCs w:val="22"/>
              </w:rPr>
            </w:pPr>
          </w:p>
        </w:tc>
        <w:tc>
          <w:tcPr>
            <w:tcW w:w="2143" w:type="dxa"/>
            <w:gridSpan w:val="2"/>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rPr>
                <w:snapToGrid w:val="0"/>
                <w:sz w:val="22"/>
                <w:szCs w:val="22"/>
              </w:rPr>
            </w:pPr>
          </w:p>
        </w:tc>
        <w:tc>
          <w:tcPr>
            <w:tcW w:w="918" w:type="dxa"/>
            <w:gridSpan w:val="2"/>
          </w:tcPr>
          <w:p w:rsidR="00AD0C81" w:rsidRPr="00AD0C81" w:rsidRDefault="00AD0C81" w:rsidP="00AD0C81">
            <w:pPr>
              <w:ind w:left="57" w:right="57"/>
              <w:rPr>
                <w:snapToGrid w:val="0"/>
                <w:sz w:val="22"/>
                <w:szCs w:val="22"/>
              </w:rPr>
            </w:pP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7"/>
        </w:trPr>
        <w:tc>
          <w:tcPr>
            <w:tcW w:w="7196" w:type="dxa"/>
            <w:gridSpan w:val="6"/>
          </w:tcPr>
          <w:p w:rsidR="00AD0C81" w:rsidRPr="00AD0C81" w:rsidRDefault="00AD0C81" w:rsidP="00AD0C81">
            <w:pPr>
              <w:ind w:left="57" w:right="57"/>
              <w:rPr>
                <w:b/>
                <w:snapToGrid w:val="0"/>
                <w:sz w:val="22"/>
                <w:szCs w:val="22"/>
              </w:rPr>
            </w:pPr>
            <w:r w:rsidRPr="00AD0C81">
              <w:rPr>
                <w:b/>
                <w:snapToGrid w:val="0"/>
                <w:sz w:val="22"/>
                <w:szCs w:val="22"/>
              </w:rPr>
              <w:t>ИТОГО:</w:t>
            </w:r>
          </w:p>
        </w:tc>
        <w:tc>
          <w:tcPr>
            <w:tcW w:w="1107" w:type="dxa"/>
          </w:tcPr>
          <w:p w:rsidR="00AD0C81" w:rsidRPr="00AD0C81" w:rsidRDefault="00AD0C81" w:rsidP="00AD0C81">
            <w:pPr>
              <w:ind w:right="57"/>
              <w:rPr>
                <w:b/>
                <w:snapToGrid w:val="0"/>
                <w:sz w:val="22"/>
                <w:szCs w:val="22"/>
              </w:rPr>
            </w:pPr>
          </w:p>
        </w:tc>
        <w:tc>
          <w:tcPr>
            <w:tcW w:w="918" w:type="dxa"/>
            <w:gridSpan w:val="2"/>
          </w:tcPr>
          <w:p w:rsidR="00AD0C81" w:rsidRPr="00AD0C81" w:rsidRDefault="00AD0C81" w:rsidP="00AD0C81">
            <w:pPr>
              <w:ind w:right="57"/>
              <w:rPr>
                <w:b/>
                <w:snapToGrid w:val="0"/>
                <w:sz w:val="22"/>
                <w:szCs w:val="22"/>
              </w:rPr>
            </w:pPr>
          </w:p>
        </w:tc>
        <w:tc>
          <w:tcPr>
            <w:tcW w:w="1174" w:type="dxa"/>
          </w:tcPr>
          <w:p w:rsidR="00AD0C81" w:rsidRPr="00AD0C81" w:rsidRDefault="00AD0C81" w:rsidP="00AD0C81">
            <w:pPr>
              <w:ind w:left="57" w:right="57"/>
              <w:rPr>
                <w:b/>
                <w:snapToGrid w:val="0"/>
                <w:sz w:val="22"/>
                <w:szCs w:val="22"/>
              </w:rPr>
            </w:pPr>
          </w:p>
        </w:tc>
        <w:tc>
          <w:tcPr>
            <w:tcW w:w="1813" w:type="dxa"/>
          </w:tcPr>
          <w:p w:rsidR="00AD0C81" w:rsidRPr="00AD0C81" w:rsidRDefault="00AD0C81" w:rsidP="00AD0C81">
            <w:pPr>
              <w:ind w:left="57" w:right="57"/>
              <w:rPr>
                <w:b/>
                <w:snapToGrid w:val="0"/>
                <w:sz w:val="22"/>
                <w:szCs w:val="22"/>
              </w:rPr>
            </w:pPr>
          </w:p>
        </w:tc>
        <w:tc>
          <w:tcPr>
            <w:tcW w:w="2642" w:type="dxa"/>
          </w:tcPr>
          <w:p w:rsidR="00AD0C81" w:rsidRPr="00AD0C81" w:rsidRDefault="00AD0C81" w:rsidP="00AD0C81">
            <w:pPr>
              <w:ind w:left="57" w:right="57"/>
              <w:jc w:val="center"/>
              <w:rPr>
                <w:b/>
                <w:snapToGrid w:val="0"/>
                <w:sz w:val="22"/>
                <w:szCs w:val="22"/>
              </w:rPr>
            </w:pPr>
            <w:r w:rsidRPr="00AD0C81">
              <w:rPr>
                <w:b/>
                <w:snapToGrid w:val="0"/>
                <w:sz w:val="22"/>
                <w:szCs w:val="22"/>
              </w:rPr>
              <w:t>Х</w:t>
            </w:r>
          </w:p>
        </w:tc>
      </w:tr>
      <w:tr w:rsidR="00AD0C81" w:rsidRPr="00AD0C81" w:rsidTr="00AD0C81">
        <w:trPr>
          <w:trHeight w:val="227"/>
        </w:trPr>
        <w:tc>
          <w:tcPr>
            <w:tcW w:w="789" w:type="dxa"/>
          </w:tcPr>
          <w:p w:rsidR="00AD0C81" w:rsidRPr="00AD0C81" w:rsidRDefault="00AD0C81" w:rsidP="00773C44">
            <w:pPr>
              <w:numPr>
                <w:ilvl w:val="1"/>
                <w:numId w:val="51"/>
              </w:numPr>
              <w:tabs>
                <w:tab w:val="num" w:pos="317"/>
              </w:tabs>
              <w:spacing w:line="276" w:lineRule="auto"/>
              <w:ind w:left="34" w:firstLine="0"/>
              <w:rPr>
                <w:rFonts w:eastAsia="Calibri"/>
                <w:sz w:val="22"/>
                <w:szCs w:val="22"/>
                <w:lang w:eastAsia="en-US"/>
              </w:rPr>
            </w:pPr>
          </w:p>
        </w:tc>
        <w:tc>
          <w:tcPr>
            <w:tcW w:w="14061" w:type="dxa"/>
            <w:gridSpan w:val="11"/>
          </w:tcPr>
          <w:p w:rsidR="00AD0C81" w:rsidRPr="00AD0C81" w:rsidRDefault="00AD0C81" w:rsidP="00AD0C81">
            <w:pPr>
              <w:ind w:left="57" w:right="57"/>
              <w:rPr>
                <w:b/>
                <w:sz w:val="22"/>
                <w:szCs w:val="22"/>
              </w:rPr>
            </w:pPr>
            <w:r w:rsidRPr="00AD0C81">
              <w:rPr>
                <w:b/>
                <w:sz w:val="22"/>
                <w:szCs w:val="22"/>
              </w:rPr>
              <w:t xml:space="preserve">Субподрядчик </w:t>
            </w:r>
            <w:r w:rsidRPr="00AD0C81">
              <w:rPr>
                <w:b/>
                <w:i/>
                <w:sz w:val="22"/>
                <w:szCs w:val="22"/>
              </w:rPr>
              <w:t>1_____________ [указываются организационно-правовая форма и наименование Субподрядчика 1]</w:t>
            </w:r>
          </w:p>
        </w:tc>
      </w:tr>
      <w:tr w:rsidR="00AD0C81" w:rsidRPr="00AD0C81" w:rsidTr="00AD0C81">
        <w:trPr>
          <w:trHeight w:val="228"/>
        </w:trPr>
        <w:tc>
          <w:tcPr>
            <w:tcW w:w="789" w:type="dxa"/>
          </w:tcPr>
          <w:p w:rsidR="00AD0C81" w:rsidRPr="00AD0C81" w:rsidRDefault="00AD0C81" w:rsidP="00773C44">
            <w:pPr>
              <w:numPr>
                <w:ilvl w:val="1"/>
                <w:numId w:val="53"/>
              </w:numPr>
              <w:spacing w:line="276" w:lineRule="auto"/>
              <w:ind w:left="0" w:firstLine="0"/>
              <w:rPr>
                <w:rFonts w:eastAsia="Calibri"/>
                <w:b/>
                <w:sz w:val="22"/>
                <w:szCs w:val="22"/>
                <w:lang w:eastAsia="en-US"/>
              </w:rPr>
            </w:pPr>
          </w:p>
        </w:tc>
        <w:tc>
          <w:tcPr>
            <w:tcW w:w="2493" w:type="dxa"/>
            <w:gridSpan w:val="2"/>
          </w:tcPr>
          <w:p w:rsidR="00AD0C81" w:rsidRPr="00AD0C81" w:rsidRDefault="00AD0C81" w:rsidP="00AD0C81">
            <w:pPr>
              <w:ind w:left="57" w:right="57"/>
              <w:rPr>
                <w:snapToGrid w:val="0"/>
                <w:sz w:val="22"/>
                <w:szCs w:val="22"/>
              </w:rPr>
            </w:pPr>
            <w:r w:rsidRPr="00AD0C81">
              <w:rPr>
                <w:b/>
                <w:i/>
                <w:sz w:val="22"/>
                <w:szCs w:val="22"/>
              </w:rPr>
              <w:t>Договор №А от дд.мм.гггг</w:t>
            </w:r>
          </w:p>
        </w:tc>
        <w:tc>
          <w:tcPr>
            <w:tcW w:w="1812" w:type="dxa"/>
            <w:gridSpan w:val="2"/>
          </w:tcPr>
          <w:p w:rsidR="00AD0C81" w:rsidRPr="00AD0C81" w:rsidRDefault="00AD0C81" w:rsidP="00AD0C81">
            <w:pPr>
              <w:ind w:left="57" w:right="57"/>
              <w:rPr>
                <w:snapToGrid w:val="0"/>
                <w:sz w:val="22"/>
                <w:szCs w:val="22"/>
              </w:rPr>
            </w:pPr>
          </w:p>
        </w:tc>
        <w:tc>
          <w:tcPr>
            <w:tcW w:w="2102" w:type="dxa"/>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rPr>
                <w:snapToGrid w:val="0"/>
                <w:sz w:val="22"/>
                <w:szCs w:val="22"/>
              </w:rPr>
            </w:pPr>
          </w:p>
        </w:tc>
        <w:tc>
          <w:tcPr>
            <w:tcW w:w="918" w:type="dxa"/>
            <w:gridSpan w:val="2"/>
          </w:tcPr>
          <w:p w:rsidR="00AD0C81" w:rsidRPr="00AD0C81" w:rsidRDefault="00AD0C81" w:rsidP="00AD0C81">
            <w:pPr>
              <w:ind w:left="57" w:right="57"/>
              <w:rPr>
                <w:snapToGrid w:val="0"/>
                <w:sz w:val="22"/>
                <w:szCs w:val="22"/>
              </w:rPr>
            </w:pP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8"/>
        </w:trPr>
        <w:tc>
          <w:tcPr>
            <w:tcW w:w="14850" w:type="dxa"/>
            <w:gridSpan w:val="12"/>
          </w:tcPr>
          <w:p w:rsidR="00AD0C81" w:rsidRPr="00AD0C81" w:rsidRDefault="00AD0C81" w:rsidP="00AD0C81">
            <w:pPr>
              <w:ind w:left="57" w:right="57"/>
              <w:rPr>
                <w:snapToGrid w:val="0"/>
                <w:sz w:val="22"/>
                <w:szCs w:val="22"/>
              </w:rPr>
            </w:pPr>
            <w:r w:rsidRPr="00AD0C81">
              <w:rPr>
                <w:sz w:val="22"/>
                <w:szCs w:val="22"/>
              </w:rPr>
              <w:t xml:space="preserve">В том числе по </w:t>
            </w:r>
            <w:r w:rsidRPr="00AD0C81">
              <w:rPr>
                <w:i/>
                <w:sz w:val="22"/>
                <w:szCs w:val="22"/>
              </w:rPr>
              <w:t>Договору №А от дд.мм.гггг</w:t>
            </w:r>
            <w:r w:rsidRPr="00AD0C81">
              <w:rPr>
                <w:sz w:val="22"/>
                <w:szCs w:val="22"/>
              </w:rPr>
              <w:t xml:space="preserve"> в </w:t>
            </w:r>
            <w:r w:rsidRPr="00AD0C81">
              <w:rPr>
                <w:i/>
                <w:sz w:val="22"/>
                <w:szCs w:val="22"/>
              </w:rPr>
              <w:t>2010</w:t>
            </w:r>
            <w:r w:rsidRPr="00AD0C81">
              <w:rPr>
                <w:sz w:val="22"/>
                <w:szCs w:val="22"/>
              </w:rPr>
              <w:t xml:space="preserve"> году завершены работы:</w:t>
            </w:r>
          </w:p>
        </w:tc>
      </w:tr>
      <w:tr w:rsidR="00AD0C81" w:rsidRPr="00AD0C81" w:rsidTr="00AD0C81">
        <w:trPr>
          <w:trHeight w:val="228"/>
        </w:trPr>
        <w:tc>
          <w:tcPr>
            <w:tcW w:w="789" w:type="dxa"/>
          </w:tcPr>
          <w:p w:rsidR="00AD0C81" w:rsidRPr="00AD0C81" w:rsidRDefault="00AD0C81" w:rsidP="00773C44">
            <w:pPr>
              <w:numPr>
                <w:ilvl w:val="2"/>
                <w:numId w:val="53"/>
              </w:numPr>
              <w:spacing w:line="276" w:lineRule="auto"/>
              <w:ind w:left="0" w:firstLine="0"/>
              <w:rPr>
                <w:rFonts w:eastAsia="Calibri"/>
                <w:sz w:val="22"/>
                <w:szCs w:val="22"/>
                <w:lang w:eastAsia="en-US"/>
              </w:rPr>
            </w:pPr>
          </w:p>
        </w:tc>
        <w:tc>
          <w:tcPr>
            <w:tcW w:w="6407" w:type="dxa"/>
            <w:gridSpan w:val="5"/>
          </w:tcPr>
          <w:p w:rsidR="00AD0C81" w:rsidRPr="00AD0C81" w:rsidRDefault="00AD0C81" w:rsidP="00AD0C81">
            <w:pPr>
              <w:ind w:left="57" w:right="57"/>
              <w:rPr>
                <w:snapToGrid w:val="0"/>
                <w:sz w:val="22"/>
                <w:szCs w:val="22"/>
              </w:rPr>
            </w:pPr>
            <w:r w:rsidRPr="00AD0C81">
              <w:rPr>
                <w:b/>
                <w:i/>
                <w:sz w:val="22"/>
                <w:szCs w:val="22"/>
              </w:rPr>
              <w:t>КС-3 №1 от дд.мм.гггг</w:t>
            </w: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Х</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Х</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8"/>
        </w:trPr>
        <w:tc>
          <w:tcPr>
            <w:tcW w:w="789" w:type="dxa"/>
          </w:tcPr>
          <w:p w:rsidR="00AD0C81" w:rsidRPr="00AD0C81" w:rsidRDefault="00AD0C81" w:rsidP="00AD0C81">
            <w:pPr>
              <w:tabs>
                <w:tab w:val="num" w:pos="792"/>
              </w:tabs>
              <w:ind w:left="-288" w:firstLine="108"/>
              <w:jc w:val="center"/>
              <w:rPr>
                <w:sz w:val="22"/>
                <w:szCs w:val="22"/>
              </w:rPr>
            </w:pPr>
            <w:r w:rsidRPr="00AD0C81">
              <w:rPr>
                <w:sz w:val="22"/>
                <w:szCs w:val="22"/>
              </w:rPr>
              <w:t>…</w:t>
            </w:r>
          </w:p>
        </w:tc>
        <w:tc>
          <w:tcPr>
            <w:tcW w:w="2493" w:type="dxa"/>
            <w:gridSpan w:val="2"/>
          </w:tcPr>
          <w:p w:rsidR="00AD0C81" w:rsidRPr="00AD0C81" w:rsidRDefault="00AD0C81" w:rsidP="00AD0C81">
            <w:pPr>
              <w:ind w:left="57" w:right="57"/>
              <w:rPr>
                <w:snapToGrid w:val="0"/>
                <w:sz w:val="22"/>
                <w:szCs w:val="22"/>
              </w:rPr>
            </w:pPr>
            <w:r w:rsidRPr="00AD0C81">
              <w:rPr>
                <w:snapToGrid w:val="0"/>
                <w:sz w:val="22"/>
                <w:szCs w:val="22"/>
              </w:rPr>
              <w:t>…</w:t>
            </w:r>
          </w:p>
        </w:tc>
        <w:tc>
          <w:tcPr>
            <w:tcW w:w="1812" w:type="dxa"/>
            <w:gridSpan w:val="2"/>
          </w:tcPr>
          <w:p w:rsidR="00AD0C81" w:rsidRPr="00AD0C81" w:rsidRDefault="00AD0C81" w:rsidP="00AD0C81">
            <w:pPr>
              <w:ind w:left="57" w:right="57"/>
              <w:rPr>
                <w:snapToGrid w:val="0"/>
                <w:sz w:val="22"/>
                <w:szCs w:val="22"/>
              </w:rPr>
            </w:pPr>
          </w:p>
        </w:tc>
        <w:tc>
          <w:tcPr>
            <w:tcW w:w="2102" w:type="dxa"/>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918" w:type="dxa"/>
            <w:gridSpan w:val="2"/>
          </w:tcPr>
          <w:p w:rsidR="00AD0C81" w:rsidRPr="00AD0C81" w:rsidRDefault="00AD0C81" w:rsidP="00AD0C81">
            <w:pPr>
              <w:ind w:left="57" w:right="57"/>
              <w:jc w:val="center"/>
              <w:rPr>
                <w:snapToGrid w:val="0"/>
                <w:sz w:val="22"/>
                <w:szCs w:val="22"/>
              </w:rPr>
            </w:pPr>
            <w:r w:rsidRPr="00AD0C81">
              <w:rPr>
                <w:snapToGrid w:val="0"/>
                <w:sz w:val="22"/>
                <w:szCs w:val="22"/>
              </w:rPr>
              <w:t>…</w:t>
            </w: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8"/>
        </w:trPr>
        <w:tc>
          <w:tcPr>
            <w:tcW w:w="789" w:type="dxa"/>
          </w:tcPr>
          <w:p w:rsidR="00AD0C81" w:rsidRPr="00AD0C81" w:rsidRDefault="00AD0C81" w:rsidP="00AD0C81">
            <w:pPr>
              <w:tabs>
                <w:tab w:val="num" w:pos="792"/>
              </w:tabs>
              <w:ind w:left="-288" w:firstLine="108"/>
              <w:jc w:val="center"/>
              <w:rPr>
                <w:sz w:val="22"/>
                <w:szCs w:val="22"/>
              </w:rPr>
            </w:pPr>
          </w:p>
        </w:tc>
        <w:tc>
          <w:tcPr>
            <w:tcW w:w="6407" w:type="dxa"/>
            <w:gridSpan w:val="5"/>
          </w:tcPr>
          <w:p w:rsidR="00AD0C81" w:rsidRPr="00AD0C81" w:rsidRDefault="00AD0C81" w:rsidP="00AD0C81">
            <w:pPr>
              <w:ind w:left="57" w:right="57"/>
              <w:rPr>
                <w:snapToGrid w:val="0"/>
                <w:sz w:val="22"/>
                <w:szCs w:val="22"/>
              </w:rPr>
            </w:pPr>
            <w:r w:rsidRPr="00AD0C81">
              <w:rPr>
                <w:b/>
                <w:sz w:val="22"/>
                <w:szCs w:val="22"/>
              </w:rPr>
              <w:t>ИТОГО:</w:t>
            </w:r>
          </w:p>
        </w:tc>
        <w:tc>
          <w:tcPr>
            <w:tcW w:w="1107" w:type="dxa"/>
          </w:tcPr>
          <w:p w:rsidR="00AD0C81" w:rsidRPr="00AD0C81" w:rsidRDefault="00AD0C81" w:rsidP="00AD0C81">
            <w:pPr>
              <w:ind w:right="57"/>
              <w:rPr>
                <w:snapToGrid w:val="0"/>
                <w:sz w:val="22"/>
                <w:szCs w:val="22"/>
              </w:rPr>
            </w:pPr>
          </w:p>
        </w:tc>
        <w:tc>
          <w:tcPr>
            <w:tcW w:w="918" w:type="dxa"/>
            <w:gridSpan w:val="2"/>
          </w:tcPr>
          <w:p w:rsidR="00AD0C81" w:rsidRPr="00AD0C81" w:rsidRDefault="00AD0C81" w:rsidP="00AD0C81">
            <w:pPr>
              <w:ind w:right="57"/>
              <w:rPr>
                <w:snapToGrid w:val="0"/>
                <w:sz w:val="22"/>
                <w:szCs w:val="22"/>
              </w:rPr>
            </w:pPr>
          </w:p>
        </w:tc>
        <w:tc>
          <w:tcPr>
            <w:tcW w:w="1174" w:type="dxa"/>
          </w:tcPr>
          <w:p w:rsidR="00AD0C81" w:rsidRPr="00AD0C81" w:rsidRDefault="00AD0C81" w:rsidP="00AD0C81">
            <w:pPr>
              <w:ind w:left="57" w:right="57"/>
              <w:jc w:val="center"/>
              <w:rPr>
                <w:snapToGrid w:val="0"/>
                <w:sz w:val="22"/>
                <w:szCs w:val="22"/>
              </w:rPr>
            </w:pPr>
          </w:p>
        </w:tc>
        <w:tc>
          <w:tcPr>
            <w:tcW w:w="1813" w:type="dxa"/>
          </w:tcPr>
          <w:p w:rsidR="00AD0C81" w:rsidRPr="00AD0C81" w:rsidRDefault="00AD0C81" w:rsidP="00AD0C81">
            <w:pPr>
              <w:ind w:left="57" w:right="57"/>
              <w:jc w:val="center"/>
              <w:rPr>
                <w:snapToGrid w:val="0"/>
                <w:sz w:val="22"/>
                <w:szCs w:val="22"/>
              </w:rPr>
            </w:pPr>
          </w:p>
        </w:tc>
        <w:tc>
          <w:tcPr>
            <w:tcW w:w="2642" w:type="dxa"/>
          </w:tcPr>
          <w:p w:rsidR="00AD0C81" w:rsidRPr="00AD0C81" w:rsidRDefault="00AD0C81" w:rsidP="00AD0C81">
            <w:pPr>
              <w:ind w:left="57" w:right="57"/>
              <w:jc w:val="center"/>
              <w:rPr>
                <w:snapToGrid w:val="0"/>
                <w:sz w:val="22"/>
                <w:szCs w:val="22"/>
              </w:rPr>
            </w:pPr>
            <w:r w:rsidRPr="00AD0C81">
              <w:rPr>
                <w:snapToGrid w:val="0"/>
                <w:sz w:val="22"/>
                <w:szCs w:val="22"/>
              </w:rPr>
              <w:t>Х</w:t>
            </w:r>
          </w:p>
        </w:tc>
      </w:tr>
      <w:tr w:rsidR="00AD0C81" w:rsidRPr="00AD0C81" w:rsidTr="00AD0C81">
        <w:trPr>
          <w:trHeight w:val="228"/>
        </w:trPr>
        <w:tc>
          <w:tcPr>
            <w:tcW w:w="789" w:type="dxa"/>
          </w:tcPr>
          <w:p w:rsidR="00AD0C81" w:rsidRPr="00AD0C81" w:rsidDel="002B43B5" w:rsidRDefault="00AD0C81" w:rsidP="00773C44">
            <w:pPr>
              <w:numPr>
                <w:ilvl w:val="1"/>
                <w:numId w:val="51"/>
              </w:numPr>
              <w:tabs>
                <w:tab w:val="num" w:pos="317"/>
              </w:tabs>
              <w:spacing w:line="276" w:lineRule="auto"/>
              <w:ind w:left="34" w:firstLine="0"/>
              <w:rPr>
                <w:rFonts w:ascii="Calibri" w:eastAsia="Calibri" w:hAnsi="Calibri"/>
                <w:sz w:val="22"/>
                <w:szCs w:val="22"/>
                <w:lang w:eastAsia="en-US"/>
              </w:rPr>
            </w:pPr>
          </w:p>
        </w:tc>
        <w:tc>
          <w:tcPr>
            <w:tcW w:w="14061" w:type="dxa"/>
            <w:gridSpan w:val="11"/>
          </w:tcPr>
          <w:p w:rsidR="00AD0C81" w:rsidRPr="00AD0C81" w:rsidRDefault="00AD0C81" w:rsidP="00AD0C81">
            <w:pPr>
              <w:ind w:left="57" w:right="57"/>
              <w:rPr>
                <w:b/>
                <w:sz w:val="22"/>
                <w:szCs w:val="22"/>
              </w:rPr>
            </w:pPr>
            <w:r w:rsidRPr="00AD0C81">
              <w:rPr>
                <w:b/>
                <w:sz w:val="22"/>
                <w:szCs w:val="22"/>
              </w:rPr>
              <w:t>Субподрядчик 2</w:t>
            </w:r>
            <w:r w:rsidRPr="00AD0C81">
              <w:rPr>
                <w:b/>
                <w:i/>
                <w:sz w:val="22"/>
                <w:szCs w:val="22"/>
              </w:rPr>
              <w:t>_____________ [указываются организационно-правовая форма и наименование Субподрядчика 2]</w:t>
            </w:r>
          </w:p>
        </w:tc>
      </w:tr>
      <w:tr w:rsidR="00AD0C81" w:rsidRPr="00AD0C81" w:rsidTr="00AD0C81">
        <w:trPr>
          <w:trHeight w:val="228"/>
        </w:trPr>
        <w:tc>
          <w:tcPr>
            <w:tcW w:w="789" w:type="dxa"/>
          </w:tcPr>
          <w:p w:rsidR="00AD0C81" w:rsidRPr="00AD0C81" w:rsidDel="002B43B5" w:rsidRDefault="00AD0C81" w:rsidP="00AD0C81">
            <w:pPr>
              <w:tabs>
                <w:tab w:val="num" w:pos="792"/>
              </w:tabs>
              <w:ind w:left="-288" w:firstLine="108"/>
              <w:jc w:val="center"/>
              <w:rPr>
                <w:sz w:val="22"/>
                <w:szCs w:val="22"/>
              </w:rPr>
            </w:pPr>
            <w:r w:rsidRPr="00AD0C81">
              <w:rPr>
                <w:sz w:val="22"/>
                <w:szCs w:val="22"/>
              </w:rPr>
              <w:t>…</w:t>
            </w:r>
          </w:p>
        </w:tc>
        <w:tc>
          <w:tcPr>
            <w:tcW w:w="2493" w:type="dxa"/>
            <w:gridSpan w:val="2"/>
          </w:tcPr>
          <w:p w:rsidR="00AD0C81" w:rsidRPr="00AD0C81" w:rsidRDefault="00AD0C81" w:rsidP="00AD0C81">
            <w:pPr>
              <w:ind w:left="57" w:right="57"/>
              <w:rPr>
                <w:snapToGrid w:val="0"/>
                <w:sz w:val="22"/>
                <w:szCs w:val="22"/>
              </w:rPr>
            </w:pPr>
            <w:r w:rsidRPr="00AD0C81">
              <w:rPr>
                <w:snapToGrid w:val="0"/>
                <w:sz w:val="22"/>
                <w:szCs w:val="22"/>
              </w:rPr>
              <w:t>…</w:t>
            </w:r>
          </w:p>
        </w:tc>
        <w:tc>
          <w:tcPr>
            <w:tcW w:w="1812" w:type="dxa"/>
            <w:gridSpan w:val="2"/>
          </w:tcPr>
          <w:p w:rsidR="00AD0C81" w:rsidRPr="00AD0C81" w:rsidRDefault="00AD0C81" w:rsidP="00AD0C81">
            <w:pPr>
              <w:ind w:left="57" w:right="57"/>
              <w:rPr>
                <w:snapToGrid w:val="0"/>
                <w:sz w:val="22"/>
                <w:szCs w:val="22"/>
              </w:rPr>
            </w:pPr>
          </w:p>
        </w:tc>
        <w:tc>
          <w:tcPr>
            <w:tcW w:w="2102" w:type="dxa"/>
          </w:tcPr>
          <w:p w:rsidR="00AD0C81" w:rsidRPr="00AD0C81" w:rsidRDefault="00AD0C81" w:rsidP="00AD0C81">
            <w:pPr>
              <w:ind w:left="57" w:right="57"/>
              <w:rPr>
                <w:snapToGrid w:val="0"/>
                <w:sz w:val="22"/>
                <w:szCs w:val="22"/>
              </w:rPr>
            </w:pPr>
          </w:p>
        </w:tc>
        <w:tc>
          <w:tcPr>
            <w:tcW w:w="1107" w:type="dxa"/>
          </w:tcPr>
          <w:p w:rsidR="00AD0C81" w:rsidRPr="00AD0C81" w:rsidRDefault="00AD0C81" w:rsidP="00AD0C81">
            <w:pPr>
              <w:ind w:left="57" w:right="57"/>
              <w:rPr>
                <w:snapToGrid w:val="0"/>
                <w:sz w:val="22"/>
                <w:szCs w:val="22"/>
              </w:rPr>
            </w:pPr>
          </w:p>
        </w:tc>
        <w:tc>
          <w:tcPr>
            <w:tcW w:w="918" w:type="dxa"/>
            <w:gridSpan w:val="2"/>
          </w:tcPr>
          <w:p w:rsidR="00AD0C81" w:rsidRPr="00AD0C81" w:rsidRDefault="00AD0C81" w:rsidP="00AD0C81">
            <w:pPr>
              <w:ind w:left="57" w:right="57"/>
              <w:rPr>
                <w:snapToGrid w:val="0"/>
                <w:sz w:val="22"/>
                <w:szCs w:val="22"/>
              </w:rPr>
            </w:pPr>
          </w:p>
        </w:tc>
        <w:tc>
          <w:tcPr>
            <w:tcW w:w="1174" w:type="dxa"/>
          </w:tcPr>
          <w:p w:rsidR="00AD0C81" w:rsidRPr="00AD0C81" w:rsidRDefault="00AD0C81" w:rsidP="00AD0C81">
            <w:pPr>
              <w:ind w:left="57" w:right="57"/>
              <w:rPr>
                <w:snapToGrid w:val="0"/>
                <w:sz w:val="22"/>
                <w:szCs w:val="22"/>
              </w:rPr>
            </w:pPr>
          </w:p>
        </w:tc>
        <w:tc>
          <w:tcPr>
            <w:tcW w:w="1813" w:type="dxa"/>
          </w:tcPr>
          <w:p w:rsidR="00AD0C81" w:rsidRPr="00AD0C81" w:rsidRDefault="00AD0C81" w:rsidP="00AD0C81">
            <w:pPr>
              <w:ind w:left="57" w:right="57"/>
              <w:rPr>
                <w:snapToGrid w:val="0"/>
                <w:sz w:val="22"/>
                <w:szCs w:val="22"/>
              </w:rPr>
            </w:pPr>
          </w:p>
        </w:tc>
        <w:tc>
          <w:tcPr>
            <w:tcW w:w="2642" w:type="dxa"/>
          </w:tcPr>
          <w:p w:rsidR="00AD0C81" w:rsidRPr="00AD0C81" w:rsidRDefault="00AD0C81" w:rsidP="00AD0C81">
            <w:pPr>
              <w:ind w:left="57" w:right="57"/>
              <w:rPr>
                <w:snapToGrid w:val="0"/>
                <w:sz w:val="22"/>
                <w:szCs w:val="22"/>
              </w:rPr>
            </w:pPr>
          </w:p>
        </w:tc>
      </w:tr>
      <w:tr w:rsidR="00AD0C81" w:rsidRPr="00AD0C81" w:rsidTr="00AD0C81">
        <w:trPr>
          <w:trHeight w:val="228"/>
        </w:trPr>
        <w:tc>
          <w:tcPr>
            <w:tcW w:w="7196" w:type="dxa"/>
            <w:gridSpan w:val="6"/>
          </w:tcPr>
          <w:p w:rsidR="00AD0C81" w:rsidRPr="00AD0C81" w:rsidRDefault="00AD0C81" w:rsidP="00AD0C81">
            <w:pPr>
              <w:ind w:left="57" w:right="57"/>
              <w:rPr>
                <w:snapToGrid w:val="0"/>
                <w:sz w:val="22"/>
                <w:szCs w:val="22"/>
              </w:rPr>
            </w:pPr>
            <w:r w:rsidRPr="00AD0C81">
              <w:rPr>
                <w:b/>
                <w:sz w:val="22"/>
                <w:szCs w:val="22"/>
              </w:rPr>
              <w:t>ИТОГО:</w:t>
            </w:r>
          </w:p>
        </w:tc>
        <w:tc>
          <w:tcPr>
            <w:tcW w:w="1114" w:type="dxa"/>
            <w:gridSpan w:val="2"/>
          </w:tcPr>
          <w:p w:rsidR="00AD0C81" w:rsidRPr="00AD0C81" w:rsidRDefault="00AD0C81" w:rsidP="00AD0C81">
            <w:pPr>
              <w:ind w:right="57"/>
              <w:rPr>
                <w:snapToGrid w:val="0"/>
                <w:sz w:val="22"/>
                <w:szCs w:val="22"/>
              </w:rPr>
            </w:pPr>
          </w:p>
        </w:tc>
        <w:tc>
          <w:tcPr>
            <w:tcW w:w="911" w:type="dxa"/>
          </w:tcPr>
          <w:p w:rsidR="00AD0C81" w:rsidRPr="00AD0C81" w:rsidRDefault="00AD0C81" w:rsidP="00AD0C81">
            <w:pPr>
              <w:ind w:right="57"/>
              <w:rPr>
                <w:snapToGrid w:val="0"/>
                <w:sz w:val="22"/>
                <w:szCs w:val="22"/>
              </w:rPr>
            </w:pPr>
          </w:p>
        </w:tc>
        <w:tc>
          <w:tcPr>
            <w:tcW w:w="1174" w:type="dxa"/>
          </w:tcPr>
          <w:p w:rsidR="00AD0C81" w:rsidRPr="00AD0C81" w:rsidRDefault="00AD0C81" w:rsidP="00AD0C81">
            <w:pPr>
              <w:ind w:left="57" w:right="57"/>
              <w:jc w:val="center"/>
              <w:rPr>
                <w:snapToGrid w:val="0"/>
                <w:sz w:val="22"/>
                <w:szCs w:val="22"/>
              </w:rPr>
            </w:pPr>
          </w:p>
        </w:tc>
        <w:tc>
          <w:tcPr>
            <w:tcW w:w="1813" w:type="dxa"/>
          </w:tcPr>
          <w:p w:rsidR="00AD0C81" w:rsidRPr="00AD0C81" w:rsidRDefault="00AD0C81" w:rsidP="00AD0C81">
            <w:pPr>
              <w:ind w:left="57" w:right="57"/>
              <w:jc w:val="center"/>
              <w:rPr>
                <w:snapToGrid w:val="0"/>
                <w:sz w:val="22"/>
                <w:szCs w:val="22"/>
              </w:rPr>
            </w:pPr>
          </w:p>
        </w:tc>
        <w:tc>
          <w:tcPr>
            <w:tcW w:w="2642" w:type="dxa"/>
          </w:tcPr>
          <w:p w:rsidR="00AD0C81" w:rsidRPr="00AD0C81" w:rsidRDefault="00AD0C81" w:rsidP="00AD0C81">
            <w:pPr>
              <w:ind w:left="57" w:right="57"/>
              <w:jc w:val="center"/>
              <w:rPr>
                <w:snapToGrid w:val="0"/>
                <w:sz w:val="22"/>
                <w:szCs w:val="22"/>
              </w:rPr>
            </w:pPr>
            <w:r w:rsidRPr="00AD0C81">
              <w:rPr>
                <w:snapToGrid w:val="0"/>
                <w:sz w:val="22"/>
                <w:szCs w:val="22"/>
              </w:rPr>
              <w:t>Х</w:t>
            </w:r>
          </w:p>
        </w:tc>
      </w:tr>
    </w:tbl>
    <w:p w:rsidR="00AD0C81" w:rsidRPr="00AD0C81" w:rsidRDefault="00AD0C81" w:rsidP="00AD0C81">
      <w:pPr>
        <w:autoSpaceDE w:val="0"/>
        <w:autoSpaceDN w:val="0"/>
        <w:jc w:val="both"/>
        <w:rPr>
          <w:bCs/>
          <w:snapToGrid w:val="0"/>
          <w:sz w:val="28"/>
          <w:szCs w:val="28"/>
        </w:rPr>
      </w:pPr>
    </w:p>
    <w:p w:rsidR="00AD0C81" w:rsidRPr="00AD0C81" w:rsidRDefault="00AD0C81" w:rsidP="00AD0C81">
      <w:pPr>
        <w:autoSpaceDE w:val="0"/>
        <w:autoSpaceDN w:val="0"/>
        <w:jc w:val="both"/>
        <w:rPr>
          <w:bCs/>
          <w:snapToGrid w:val="0"/>
          <w:sz w:val="16"/>
          <w:szCs w:val="16"/>
        </w:rPr>
      </w:pPr>
      <w:r w:rsidRPr="00AD0C81">
        <w:rPr>
          <w:bCs/>
          <w:snapToGrid w:val="0"/>
          <w:sz w:val="16"/>
          <w:szCs w:val="16"/>
        </w:rPr>
        <w:t>_________________________________</w:t>
      </w:r>
      <w:r w:rsidRPr="00AD0C81">
        <w:rPr>
          <w:bCs/>
          <w:snapToGrid w:val="0"/>
          <w:sz w:val="16"/>
          <w:szCs w:val="16"/>
        </w:rPr>
        <w:tab/>
        <w:t>___</w:t>
      </w:r>
      <w:r w:rsidRPr="00AD0C81">
        <w:rPr>
          <w:bCs/>
          <w:snapToGrid w:val="0"/>
          <w:sz w:val="16"/>
          <w:szCs w:val="16"/>
        </w:rPr>
        <w:tab/>
      </w:r>
      <w:r w:rsidRPr="00AD0C81">
        <w:rPr>
          <w:bCs/>
          <w:snapToGrid w:val="0"/>
          <w:sz w:val="16"/>
          <w:szCs w:val="16"/>
        </w:rPr>
        <w:tab/>
        <w:t>___________________________</w:t>
      </w:r>
    </w:p>
    <w:p w:rsidR="00AD0C81" w:rsidRPr="00AD0C81" w:rsidRDefault="00AD0C81" w:rsidP="00AD0C81">
      <w:pPr>
        <w:overflowPunct w:val="0"/>
        <w:autoSpaceDE w:val="0"/>
        <w:autoSpaceDN w:val="0"/>
        <w:adjustRightInd w:val="0"/>
        <w:jc w:val="both"/>
        <w:rPr>
          <w:b/>
          <w:i/>
          <w:szCs w:val="22"/>
          <w:vertAlign w:val="superscript"/>
        </w:rPr>
      </w:pPr>
      <w:r w:rsidRPr="00AD0C81">
        <w:rPr>
          <w:b/>
          <w:i/>
          <w:szCs w:val="22"/>
          <w:vertAlign w:val="superscript"/>
        </w:rPr>
        <w:t>(Подпись уполномоченного представителя)</w:t>
      </w:r>
      <w:r w:rsidRPr="00AD0C81">
        <w:rPr>
          <w:bCs/>
          <w:snapToGrid w:val="0"/>
          <w:sz w:val="14"/>
          <w:szCs w:val="14"/>
        </w:rPr>
        <w:tab/>
      </w:r>
      <w:r w:rsidRPr="00AD0C81">
        <w:rPr>
          <w:bCs/>
          <w:snapToGrid w:val="0"/>
          <w:sz w:val="14"/>
          <w:szCs w:val="14"/>
        </w:rPr>
        <w:tab/>
      </w:r>
      <w:r w:rsidRPr="00AD0C81">
        <w:rPr>
          <w:b/>
          <w:i/>
          <w:szCs w:val="22"/>
          <w:vertAlign w:val="superscript"/>
        </w:rPr>
        <w:t>(Имя и должность подписавшего)</w:t>
      </w:r>
    </w:p>
    <w:p w:rsidR="00AD0C81" w:rsidRPr="00AD0C81" w:rsidRDefault="00AD0C81" w:rsidP="00AD0C81">
      <w:pPr>
        <w:overflowPunct w:val="0"/>
        <w:autoSpaceDE w:val="0"/>
        <w:autoSpaceDN w:val="0"/>
        <w:adjustRightInd w:val="0"/>
        <w:ind w:firstLine="709"/>
        <w:jc w:val="both"/>
        <w:rPr>
          <w:sz w:val="28"/>
          <w:szCs w:val="22"/>
        </w:rPr>
      </w:pPr>
      <w:r w:rsidRPr="00AD0C81">
        <w:rPr>
          <w:sz w:val="28"/>
          <w:szCs w:val="22"/>
        </w:rPr>
        <w:t>М.П.</w:t>
      </w:r>
    </w:p>
    <w:p w:rsidR="00AD0C81" w:rsidRDefault="00AD0C81" w:rsidP="00AD0C81">
      <w:pPr>
        <w:jc w:val="center"/>
        <w:rPr>
          <w:b/>
        </w:rPr>
        <w:sectPr w:rsidR="00AD0C81" w:rsidSect="00AD0C81">
          <w:pgSz w:w="16840" w:h="11907" w:orient="landscape" w:code="9"/>
          <w:pgMar w:top="1134" w:right="1134" w:bottom="737" w:left="1701" w:header="567" w:footer="567" w:gutter="0"/>
          <w:cols w:space="708"/>
          <w:docGrid w:linePitch="360"/>
        </w:sectPr>
      </w:pPr>
    </w:p>
    <w:p w:rsidR="00AD0C81" w:rsidRPr="00AD0C81" w:rsidRDefault="00AD0C81" w:rsidP="00AD0C81">
      <w:pPr>
        <w:jc w:val="center"/>
        <w:rPr>
          <w:b/>
        </w:rPr>
      </w:pPr>
    </w:p>
    <w:p w:rsidR="00AD0C81" w:rsidRPr="00AD0C81" w:rsidRDefault="00AD0C81" w:rsidP="00AD0C81">
      <w:pPr>
        <w:tabs>
          <w:tab w:val="left" w:pos="709"/>
        </w:tabs>
        <w:overflowPunct w:val="0"/>
        <w:autoSpaceDE w:val="0"/>
        <w:autoSpaceDN w:val="0"/>
        <w:adjustRightInd w:val="0"/>
        <w:ind w:firstLine="709"/>
        <w:jc w:val="both"/>
      </w:pPr>
      <w:r w:rsidRPr="00AD0C81">
        <w:t>ИНСТРУКЦИИ ПО ЗАПОЛНЕНИЮ</w:t>
      </w:r>
    </w:p>
    <w:p w:rsidR="00AD0C81" w:rsidRPr="00AD0C81" w:rsidRDefault="00AD0C81" w:rsidP="00773C44">
      <w:pPr>
        <w:numPr>
          <w:ilvl w:val="0"/>
          <w:numId w:val="50"/>
        </w:numPr>
        <w:tabs>
          <w:tab w:val="left" w:pos="709"/>
          <w:tab w:val="num" w:pos="1134"/>
        </w:tabs>
        <w:overflowPunct w:val="0"/>
        <w:autoSpaceDE w:val="0"/>
        <w:autoSpaceDN w:val="0"/>
        <w:adjustRightInd w:val="0"/>
        <w:ind w:left="0" w:right="-30" w:firstLine="709"/>
        <w:jc w:val="both"/>
        <w:rPr>
          <w:bCs/>
        </w:rPr>
      </w:pPr>
      <w:r w:rsidRPr="00AD0C81">
        <w:rPr>
          <w:bCs/>
        </w:rPr>
        <w:t>Данные инструкции не следует воспроизводить в документах, подготовленных участником закупки.</w:t>
      </w:r>
    </w:p>
    <w:p w:rsidR="00AD0C81" w:rsidRPr="00AD0C81" w:rsidRDefault="00AD0C81" w:rsidP="00773C44">
      <w:pPr>
        <w:numPr>
          <w:ilvl w:val="0"/>
          <w:numId w:val="50"/>
        </w:numPr>
        <w:tabs>
          <w:tab w:val="left" w:pos="709"/>
          <w:tab w:val="num" w:pos="1134"/>
        </w:tabs>
        <w:overflowPunct w:val="0"/>
        <w:autoSpaceDE w:val="0"/>
        <w:autoSpaceDN w:val="0"/>
        <w:adjustRightInd w:val="0"/>
        <w:ind w:left="0" w:right="-30" w:firstLine="709"/>
        <w:jc w:val="both"/>
        <w:rPr>
          <w:bCs/>
        </w:rPr>
      </w:pPr>
      <w:r w:rsidRPr="00AD0C81">
        <w:rPr>
          <w:bCs/>
        </w:rPr>
        <w:t>Участник закупки приводит номер и дату заявки на участие в закупке, приложением к которой является данная справка.</w:t>
      </w:r>
    </w:p>
    <w:p w:rsidR="00AD0C81" w:rsidRPr="00AD0C81" w:rsidRDefault="00AD0C81" w:rsidP="00773C44">
      <w:pPr>
        <w:numPr>
          <w:ilvl w:val="0"/>
          <w:numId w:val="50"/>
        </w:numPr>
        <w:tabs>
          <w:tab w:val="left" w:pos="709"/>
          <w:tab w:val="num" w:pos="1134"/>
        </w:tabs>
        <w:overflowPunct w:val="0"/>
        <w:autoSpaceDE w:val="0"/>
        <w:autoSpaceDN w:val="0"/>
        <w:adjustRightInd w:val="0"/>
        <w:ind w:left="0" w:right="-30" w:firstLine="709"/>
        <w:jc w:val="both"/>
        <w:rPr>
          <w:bCs/>
        </w:rPr>
      </w:pPr>
      <w:r w:rsidRPr="00AD0C81">
        <w:rPr>
          <w:bCs/>
        </w:rPr>
        <w:t>Участник закупки указывает свое фирменное наименование (в т.ч. организационно-правовую форму).</w:t>
      </w:r>
    </w:p>
    <w:p w:rsidR="00AD0C81" w:rsidRPr="00AD0C81" w:rsidRDefault="00AD0C81" w:rsidP="00773C44">
      <w:pPr>
        <w:numPr>
          <w:ilvl w:val="0"/>
          <w:numId w:val="50"/>
        </w:numPr>
        <w:tabs>
          <w:tab w:val="left" w:pos="709"/>
          <w:tab w:val="num" w:pos="1134"/>
        </w:tabs>
        <w:overflowPunct w:val="0"/>
        <w:autoSpaceDE w:val="0"/>
        <w:autoSpaceDN w:val="0"/>
        <w:adjustRightInd w:val="0"/>
        <w:ind w:left="0" w:right="-30" w:firstLine="709"/>
        <w:jc w:val="both"/>
        <w:rPr>
          <w:bCs/>
        </w:rPr>
      </w:pPr>
      <w:r w:rsidRPr="00AD0C81">
        <w:rPr>
          <w:bCs/>
        </w:rPr>
        <w:t>В данной форме участник закупки указывает перечень и объемы выполнения договоров, сопоставимого характера и объема с предметом закупки.</w:t>
      </w:r>
    </w:p>
    <w:p w:rsidR="00AD0C81" w:rsidRPr="00AD0C81" w:rsidRDefault="00AD0C81" w:rsidP="00773C44">
      <w:pPr>
        <w:numPr>
          <w:ilvl w:val="0"/>
          <w:numId w:val="50"/>
        </w:numPr>
        <w:tabs>
          <w:tab w:val="left" w:pos="709"/>
          <w:tab w:val="num" w:pos="1134"/>
        </w:tabs>
        <w:overflowPunct w:val="0"/>
        <w:autoSpaceDE w:val="0"/>
        <w:autoSpaceDN w:val="0"/>
        <w:adjustRightInd w:val="0"/>
        <w:ind w:left="0" w:right="-30" w:firstLine="709"/>
        <w:jc w:val="both"/>
        <w:rPr>
          <w:bCs/>
        </w:rPr>
      </w:pPr>
      <w:r w:rsidRPr="00AD0C81">
        <w:rPr>
          <w:bCs/>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rsidR="00AD0C81" w:rsidRPr="00AD0C81" w:rsidRDefault="00AD0C81" w:rsidP="00773C44">
      <w:pPr>
        <w:numPr>
          <w:ilvl w:val="0"/>
          <w:numId w:val="50"/>
        </w:numPr>
        <w:tabs>
          <w:tab w:val="left" w:pos="709"/>
          <w:tab w:val="num" w:pos="1134"/>
        </w:tabs>
        <w:overflowPunct w:val="0"/>
        <w:autoSpaceDE w:val="0"/>
        <w:autoSpaceDN w:val="0"/>
        <w:adjustRightInd w:val="0"/>
        <w:ind w:left="0" w:right="-30" w:firstLine="709"/>
        <w:jc w:val="both"/>
        <w:rPr>
          <w:bCs/>
        </w:rPr>
      </w:pPr>
      <w:r w:rsidRPr="00AD0C81">
        <w:rPr>
          <w:bCs/>
        </w:rPr>
        <w:t>В данной форме участнику закупки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D0C81" w:rsidRPr="00AD0C81" w:rsidRDefault="00AD0C81" w:rsidP="00773C44">
      <w:pPr>
        <w:numPr>
          <w:ilvl w:val="0"/>
          <w:numId w:val="50"/>
        </w:numPr>
        <w:tabs>
          <w:tab w:val="left" w:pos="709"/>
          <w:tab w:val="num" w:pos="1134"/>
        </w:tabs>
        <w:overflowPunct w:val="0"/>
        <w:autoSpaceDE w:val="0"/>
        <w:autoSpaceDN w:val="0"/>
        <w:adjustRightInd w:val="0"/>
        <w:ind w:left="0" w:right="-30" w:firstLine="709"/>
        <w:jc w:val="both"/>
        <w:rPr>
          <w:bCs/>
        </w:rPr>
      </w:pPr>
      <w:r w:rsidRPr="00AD0C81">
        <w:rPr>
          <w:bCs/>
        </w:rPr>
        <w:t xml:space="preserve">Участник закупки может самостоятельно выбрать договоры, которые, по его мнению, наилучшим образом характеризует его опыт. </w:t>
      </w: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tabs>
          <w:tab w:val="left" w:pos="709"/>
        </w:tabs>
        <w:suppressAutoHyphens/>
        <w:overflowPunct w:val="0"/>
        <w:autoSpaceDE w:val="0"/>
        <w:autoSpaceDN w:val="0"/>
        <w:adjustRightInd w:val="0"/>
        <w:ind w:right="-30" w:firstLine="567"/>
        <w:jc w:val="both"/>
        <w:rPr>
          <w:bCs/>
        </w:rPr>
      </w:pPr>
    </w:p>
    <w:p w:rsidR="00AD0C81" w:rsidRDefault="00AD0C81" w:rsidP="00AD0C81">
      <w:pPr>
        <w:pStyle w:val="Times12"/>
        <w:ind w:firstLine="0"/>
        <w:jc w:val="right"/>
        <w:rPr>
          <w:bCs w:val="0"/>
          <w:sz w:val="28"/>
        </w:rPr>
        <w:sectPr w:rsidR="00AD0C81" w:rsidSect="00EA3525">
          <w:pgSz w:w="11907" w:h="16840" w:code="9"/>
          <w:pgMar w:top="1134" w:right="737" w:bottom="1701" w:left="1134" w:header="567" w:footer="567" w:gutter="0"/>
          <w:cols w:space="708"/>
          <w:docGrid w:linePitch="360"/>
        </w:sectPr>
      </w:pPr>
    </w:p>
    <w:p w:rsidR="00AD0C81" w:rsidRPr="00FC009D" w:rsidRDefault="00AD0C81" w:rsidP="00AD0C81">
      <w:pPr>
        <w:pStyle w:val="Times12"/>
        <w:ind w:firstLine="0"/>
        <w:jc w:val="right"/>
        <w:rPr>
          <w:bCs w:val="0"/>
          <w:sz w:val="22"/>
        </w:rPr>
      </w:pPr>
      <w:r w:rsidRPr="00FC009D">
        <w:rPr>
          <w:bCs w:val="0"/>
          <w:sz w:val="28"/>
        </w:rPr>
        <w:t xml:space="preserve">Форма </w:t>
      </w:r>
      <w:r w:rsidR="001E064D">
        <w:rPr>
          <w:bCs w:val="0"/>
          <w:sz w:val="28"/>
        </w:rPr>
        <w:t>5</w:t>
      </w:r>
      <w:r w:rsidRPr="00FC009D">
        <w:rPr>
          <w:bCs w:val="0"/>
          <w:sz w:val="28"/>
        </w:rPr>
        <w:t>.</w:t>
      </w:r>
    </w:p>
    <w:p w:rsidR="00AD0C81" w:rsidRPr="00FC009D" w:rsidRDefault="00AD0C81" w:rsidP="00AD0C8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D0C81" w:rsidRPr="00FC009D" w:rsidRDefault="00AD0C81" w:rsidP="00AD0C81">
      <w:pPr>
        <w:pStyle w:val="Times12"/>
        <w:ind w:left="9923" w:firstLine="0"/>
        <w:jc w:val="left"/>
        <w:rPr>
          <w:szCs w:val="20"/>
        </w:rPr>
      </w:pPr>
      <w:r w:rsidRPr="00FC009D">
        <w:rPr>
          <w:iCs/>
          <w:szCs w:val="20"/>
        </w:rPr>
        <w:t>от «___» __________ 20___ г. № ______</w:t>
      </w:r>
    </w:p>
    <w:p w:rsidR="00AD0C81" w:rsidRPr="00FC009D" w:rsidRDefault="00AD0C81" w:rsidP="00AD0C81">
      <w:pPr>
        <w:widowControl w:val="0"/>
        <w:autoSpaceDE w:val="0"/>
        <w:autoSpaceDN w:val="0"/>
        <w:adjustRightInd w:val="0"/>
        <w:jc w:val="center"/>
        <w:rPr>
          <w:bCs/>
          <w:sz w:val="28"/>
          <w:szCs w:val="22"/>
        </w:rPr>
      </w:pPr>
    </w:p>
    <w:p w:rsidR="007433D6" w:rsidRDefault="007433D6" w:rsidP="007433D6">
      <w:pPr>
        <w:jc w:val="center"/>
        <w:rPr>
          <w:b/>
          <w:i/>
          <w:iCs/>
        </w:rPr>
      </w:pPr>
      <w:r>
        <w:rPr>
          <w:sz w:val="28"/>
          <w:szCs w:val="28"/>
        </w:rPr>
        <w:t>Открытый</w:t>
      </w:r>
      <w:r w:rsidRPr="00563D2F">
        <w:rPr>
          <w:sz w:val="28"/>
          <w:szCs w:val="28"/>
        </w:rPr>
        <w:t xml:space="preserve"> </w:t>
      </w:r>
      <w:r>
        <w:rPr>
          <w:sz w:val="28"/>
          <w:szCs w:val="28"/>
        </w:rPr>
        <w:t xml:space="preserve">одноэтапный </w:t>
      </w:r>
      <w:r w:rsidRPr="00563D2F">
        <w:rPr>
          <w:sz w:val="28"/>
          <w:szCs w:val="28"/>
        </w:rPr>
        <w:t xml:space="preserve">запрос </w:t>
      </w:r>
      <w:r>
        <w:rPr>
          <w:sz w:val="28"/>
          <w:szCs w:val="28"/>
        </w:rPr>
        <w:t>предложений</w:t>
      </w:r>
      <w:r w:rsidRPr="00563D2F">
        <w:rPr>
          <w:sz w:val="28"/>
          <w:szCs w:val="28"/>
        </w:rPr>
        <w:t xml:space="preserve"> в электронной форме</w:t>
      </w:r>
      <w:r>
        <w:rPr>
          <w:sz w:val="28"/>
          <w:szCs w:val="28"/>
        </w:rPr>
        <w:t xml:space="preserve"> без квалификационного отбора</w:t>
      </w:r>
      <w:r w:rsidRPr="00FC009D">
        <w:rPr>
          <w:sz w:val="28"/>
          <w:szCs w:val="28"/>
        </w:rPr>
        <w:t xml:space="preserve"> на право заключения договора</w:t>
      </w:r>
      <w:r>
        <w:rPr>
          <w:sz w:val="28"/>
          <w:szCs w:val="28"/>
        </w:rPr>
        <w:t xml:space="preserve"> </w:t>
      </w:r>
      <w:r w:rsidRPr="00FC009D">
        <w:rPr>
          <w:sz w:val="28"/>
          <w:szCs w:val="28"/>
        </w:rPr>
        <w:t>на</w:t>
      </w:r>
      <w:r>
        <w:rPr>
          <w:sz w:val="28"/>
          <w:szCs w:val="28"/>
        </w:rPr>
        <w:t xml:space="preserve"> </w:t>
      </w:r>
      <w:r w:rsidRPr="00572183">
        <w:rPr>
          <w:sz w:val="28"/>
          <w:szCs w:val="28"/>
        </w:rPr>
        <w:t>выполнение работ по ремонту здания</w:t>
      </w:r>
      <w:r>
        <w:rPr>
          <w:sz w:val="28"/>
          <w:szCs w:val="28"/>
        </w:rPr>
        <w:t xml:space="preserve"> изотопного комплекса базы ОАО «</w:t>
      </w:r>
      <w:r w:rsidRPr="00572183">
        <w:rPr>
          <w:sz w:val="28"/>
          <w:szCs w:val="28"/>
        </w:rPr>
        <w:t xml:space="preserve">В/О </w:t>
      </w:r>
      <w:r>
        <w:rPr>
          <w:sz w:val="28"/>
          <w:szCs w:val="28"/>
        </w:rPr>
        <w:t>«Изотоп»</w:t>
      </w:r>
    </w:p>
    <w:p w:rsidR="007433D6" w:rsidRDefault="007433D6" w:rsidP="00AD0C81">
      <w:pPr>
        <w:pStyle w:val="20"/>
        <w:numPr>
          <w:ilvl w:val="0"/>
          <w:numId w:val="0"/>
        </w:numPr>
        <w:spacing w:before="0" w:after="0"/>
        <w:jc w:val="center"/>
        <w:rPr>
          <w:rFonts w:ascii="Times New Roman" w:hAnsi="Times New Roman" w:cs="Times New Roman"/>
          <w:b w:val="0"/>
          <w:i w:val="0"/>
        </w:rPr>
      </w:pPr>
      <w:bookmarkStart w:id="195" w:name="_Справка_о_материально-технических_р"/>
      <w:bookmarkStart w:id="196" w:name="_Справка_о_материально-технических"/>
      <w:bookmarkStart w:id="197" w:name="_Toc255987080"/>
      <w:bookmarkStart w:id="198" w:name="_Toc390267526"/>
      <w:bookmarkStart w:id="199" w:name="_Toc412201961"/>
      <w:bookmarkEnd w:id="195"/>
      <w:bookmarkEnd w:id="196"/>
    </w:p>
    <w:p w:rsidR="00AD0C81" w:rsidRPr="00FC009D" w:rsidRDefault="00AD0C81" w:rsidP="00AD0C81">
      <w:pPr>
        <w:pStyle w:val="20"/>
        <w:numPr>
          <w:ilvl w:val="0"/>
          <w:numId w:val="0"/>
        </w:numPr>
        <w:spacing w:before="0" w:after="0"/>
        <w:jc w:val="center"/>
        <w:rPr>
          <w:rFonts w:ascii="Times New Roman" w:hAnsi="Times New Roman" w:cs="Times New Roman"/>
          <w:b w:val="0"/>
          <w:i w:val="0"/>
        </w:rPr>
      </w:pPr>
      <w:bookmarkStart w:id="200" w:name="_Toc424117712"/>
      <w:r w:rsidRPr="00FC009D">
        <w:rPr>
          <w:rFonts w:ascii="Times New Roman" w:hAnsi="Times New Roman" w:cs="Times New Roman"/>
          <w:b w:val="0"/>
          <w:i w:val="0"/>
        </w:rPr>
        <w:t xml:space="preserve">СПРАВКА О МАТЕРИАЛЬНО-ТЕХНИЧЕСКИХ РЕСУРСАХ (Форма </w:t>
      </w:r>
      <w:r w:rsidR="001E064D">
        <w:rPr>
          <w:rFonts w:ascii="Times New Roman" w:hAnsi="Times New Roman" w:cs="Times New Roman"/>
          <w:b w:val="0"/>
          <w:i w:val="0"/>
        </w:rPr>
        <w:t>5</w:t>
      </w:r>
      <w:r w:rsidRPr="00FC009D">
        <w:rPr>
          <w:rFonts w:ascii="Times New Roman" w:hAnsi="Times New Roman" w:cs="Times New Roman"/>
          <w:b w:val="0"/>
          <w:i w:val="0"/>
        </w:rPr>
        <w:t>)</w:t>
      </w:r>
      <w:bookmarkEnd w:id="197"/>
      <w:bookmarkEnd w:id="198"/>
      <w:bookmarkEnd w:id="199"/>
      <w:bookmarkEnd w:id="200"/>
    </w:p>
    <w:p w:rsidR="00AD0C81" w:rsidRPr="00FC009D" w:rsidRDefault="00AD0C81" w:rsidP="00AD0C81">
      <w:pPr>
        <w:suppressAutoHyphens/>
        <w:ind w:left="180" w:right="-120"/>
        <w:jc w:val="center"/>
        <w:rPr>
          <w:sz w:val="28"/>
          <w:szCs w:val="28"/>
        </w:rPr>
      </w:pPr>
    </w:p>
    <w:p w:rsidR="00AD0C81" w:rsidRPr="00FC009D" w:rsidRDefault="00AD0C81" w:rsidP="00AD0C8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AD0C81" w:rsidRPr="00FC009D" w:rsidTr="00AD0C81">
        <w:trPr>
          <w:cantSplit/>
          <w:trHeight w:val="1563"/>
          <w:tblHeader/>
        </w:trPr>
        <w:tc>
          <w:tcPr>
            <w:tcW w:w="142" w:type="pct"/>
            <w:tcMar>
              <w:top w:w="57" w:type="dxa"/>
              <w:bottom w:w="57" w:type="dxa"/>
            </w:tcMar>
            <w:vAlign w:val="center"/>
          </w:tcPr>
          <w:p w:rsidR="00AD0C81" w:rsidRPr="00FC009D" w:rsidRDefault="00AD0C81" w:rsidP="00AD0C81">
            <w:pPr>
              <w:pStyle w:val="af8"/>
              <w:keepNext w:val="0"/>
              <w:widowControl w:val="0"/>
              <w:ind w:left="-141" w:right="-135"/>
              <w:jc w:val="center"/>
              <w:rPr>
                <w:sz w:val="24"/>
                <w:szCs w:val="24"/>
              </w:rPr>
            </w:pPr>
            <w:r w:rsidRPr="00FC009D">
              <w:rPr>
                <w:sz w:val="24"/>
                <w:szCs w:val="24"/>
              </w:rPr>
              <w:t>№ п/п</w:t>
            </w:r>
          </w:p>
          <w:p w:rsidR="00AD0C81" w:rsidRPr="00FC009D" w:rsidRDefault="00AD0C81" w:rsidP="00AD0C81">
            <w:pPr>
              <w:pStyle w:val="af8"/>
              <w:jc w:val="center"/>
              <w:rPr>
                <w:sz w:val="24"/>
                <w:szCs w:val="24"/>
              </w:rPr>
            </w:pPr>
          </w:p>
        </w:tc>
        <w:tc>
          <w:tcPr>
            <w:tcW w:w="594"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AD0C81" w:rsidRPr="00FC009D" w:rsidRDefault="00AD0C81" w:rsidP="00AD0C81">
            <w:pPr>
              <w:pStyle w:val="af8"/>
              <w:ind w:left="-57" w:right="-57"/>
              <w:jc w:val="center"/>
              <w:rPr>
                <w:sz w:val="24"/>
                <w:szCs w:val="24"/>
              </w:rPr>
            </w:pPr>
            <w:r w:rsidRPr="00FC009D">
              <w:rPr>
                <w:sz w:val="24"/>
                <w:szCs w:val="24"/>
              </w:rPr>
              <w:t>Предназначение (с точки зрения выполнения Договора)</w:t>
            </w:r>
          </w:p>
        </w:tc>
      </w:tr>
      <w:tr w:rsidR="00AD0C81" w:rsidRPr="00FC009D" w:rsidTr="00AD0C81">
        <w:trPr>
          <w:cantSplit/>
          <w:trHeight w:val="113"/>
        </w:trPr>
        <w:tc>
          <w:tcPr>
            <w:tcW w:w="5000" w:type="pct"/>
            <w:gridSpan w:val="9"/>
            <w:tcMar>
              <w:top w:w="57" w:type="dxa"/>
              <w:bottom w:w="57" w:type="dxa"/>
            </w:tcMar>
            <w:vAlign w:val="center"/>
          </w:tcPr>
          <w:p w:rsidR="00AD0C81" w:rsidRPr="00FC009D" w:rsidRDefault="00AD0C81" w:rsidP="00AD0C81">
            <w:pPr>
              <w:pStyle w:val="af9"/>
              <w:spacing w:before="0" w:after="0"/>
              <w:rPr>
                <w:szCs w:val="24"/>
              </w:rPr>
            </w:pPr>
            <w:r w:rsidRPr="00FC009D">
              <w:rPr>
                <w:szCs w:val="24"/>
              </w:rPr>
              <w:t>Глава 1. Подготовительные работы</w:t>
            </w:r>
          </w:p>
        </w:tc>
      </w:tr>
      <w:tr w:rsidR="00AD0C81" w:rsidRPr="00FC009D" w:rsidTr="00AD0C81">
        <w:trPr>
          <w:cantSplit/>
          <w:trHeight w:val="113"/>
        </w:trPr>
        <w:tc>
          <w:tcPr>
            <w:tcW w:w="142" w:type="pct"/>
            <w:tcMar>
              <w:top w:w="57" w:type="dxa"/>
              <w:bottom w:w="57" w:type="dxa"/>
            </w:tcMar>
            <w:vAlign w:val="center"/>
          </w:tcPr>
          <w:p w:rsidR="00AD0C81" w:rsidRPr="00FC009D" w:rsidRDefault="00AD0C81" w:rsidP="00AD0C81">
            <w:pPr>
              <w:numPr>
                <w:ilvl w:val="0"/>
                <w:numId w:val="11"/>
              </w:numPr>
              <w:jc w:val="center"/>
            </w:pPr>
          </w:p>
        </w:tc>
        <w:tc>
          <w:tcPr>
            <w:tcW w:w="594" w:type="pct"/>
            <w:tcMar>
              <w:top w:w="57" w:type="dxa"/>
              <w:bottom w:w="57" w:type="dxa"/>
            </w:tcMar>
            <w:vAlign w:val="center"/>
          </w:tcPr>
          <w:p w:rsidR="00AD0C81" w:rsidRPr="00FC009D" w:rsidRDefault="00AD0C81" w:rsidP="00AD0C8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AD0C81" w:rsidRPr="00FC009D" w:rsidRDefault="00AD0C81" w:rsidP="00AD0C8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AD0C81" w:rsidRPr="00FC009D" w:rsidRDefault="00AD0C81" w:rsidP="00AD0C8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AD0C81" w:rsidRPr="00FC009D" w:rsidRDefault="00AD0C81" w:rsidP="00AD0C8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AD0C81" w:rsidRPr="00FC009D" w:rsidRDefault="00AD0C81" w:rsidP="00AD0C8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AD0C81" w:rsidRDefault="00AD0C81" w:rsidP="00AD0C81">
            <w:pPr>
              <w:pStyle w:val="af9"/>
              <w:tabs>
                <w:tab w:val="left" w:pos="0"/>
              </w:tabs>
              <w:spacing w:before="0" w:after="0"/>
              <w:ind w:left="0" w:right="-68"/>
              <w:jc w:val="center"/>
              <w:rPr>
                <w:i/>
                <w:szCs w:val="24"/>
              </w:rPr>
            </w:pPr>
            <w:r>
              <w:rPr>
                <w:i/>
                <w:szCs w:val="24"/>
              </w:rPr>
              <w:t>Наименование</w:t>
            </w:r>
          </w:p>
          <w:p w:rsidR="00AD0C81" w:rsidRPr="00FC009D" w:rsidRDefault="00AD0C81" w:rsidP="003C4E3D">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w:t>
            </w:r>
          </w:p>
        </w:tc>
        <w:tc>
          <w:tcPr>
            <w:tcW w:w="612" w:type="pct"/>
            <w:tcMar>
              <w:top w:w="57" w:type="dxa"/>
              <w:bottom w:w="57" w:type="dxa"/>
            </w:tcMar>
            <w:vAlign w:val="center"/>
          </w:tcPr>
          <w:p w:rsidR="00AD0C81" w:rsidRPr="00FC009D" w:rsidRDefault="00AD0C81" w:rsidP="00AD0C81">
            <w:pPr>
              <w:pStyle w:val="af9"/>
              <w:spacing w:before="0" w:after="0"/>
              <w:ind w:left="-30"/>
              <w:jc w:val="center"/>
              <w:rPr>
                <w:i/>
                <w:szCs w:val="24"/>
              </w:rPr>
            </w:pPr>
            <w:r w:rsidRPr="00FC009D">
              <w:rPr>
                <w:i/>
                <w:szCs w:val="24"/>
              </w:rPr>
              <w:t>Инв. № 12345,</w:t>
            </w:r>
          </w:p>
          <w:p w:rsidR="00AD0C81" w:rsidRPr="00FC009D" w:rsidRDefault="00AD0C81" w:rsidP="00AD0C8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AD0C81" w:rsidRPr="00FC009D" w:rsidRDefault="00AD0C81" w:rsidP="00AD0C81">
            <w:pPr>
              <w:pStyle w:val="af9"/>
              <w:spacing w:before="0" w:after="0"/>
              <w:ind w:left="-112" w:right="-109"/>
              <w:jc w:val="center"/>
              <w:rPr>
                <w:i/>
                <w:szCs w:val="24"/>
              </w:rPr>
            </w:pPr>
            <w:r w:rsidRPr="00FC009D">
              <w:rPr>
                <w:i/>
                <w:szCs w:val="24"/>
              </w:rPr>
              <w:t>Подготовитель-ные земляные  работы</w:t>
            </w:r>
          </w:p>
        </w:tc>
      </w:tr>
      <w:tr w:rsidR="00AD0C81" w:rsidRPr="00FC009D" w:rsidTr="00AD0C81">
        <w:trPr>
          <w:cantSplit/>
          <w:trHeight w:val="252"/>
        </w:trPr>
        <w:tc>
          <w:tcPr>
            <w:tcW w:w="142" w:type="pct"/>
            <w:tcMar>
              <w:top w:w="57" w:type="dxa"/>
              <w:bottom w:w="57" w:type="dxa"/>
            </w:tcMar>
            <w:vAlign w:val="center"/>
          </w:tcPr>
          <w:p w:rsidR="00AD0C81" w:rsidRPr="00FC009D" w:rsidRDefault="00AD0C81" w:rsidP="00AD0C81">
            <w:r w:rsidRPr="00FC009D">
              <w:t>…</w:t>
            </w:r>
          </w:p>
        </w:tc>
        <w:tc>
          <w:tcPr>
            <w:tcW w:w="594" w:type="pct"/>
            <w:tcMar>
              <w:top w:w="57" w:type="dxa"/>
              <w:bottom w:w="57" w:type="dxa"/>
            </w:tcMar>
            <w:vAlign w:val="center"/>
          </w:tcPr>
          <w:p w:rsidR="00AD0C81" w:rsidRPr="00FC009D" w:rsidRDefault="00AD0C81" w:rsidP="00AD0C81">
            <w:pPr>
              <w:pStyle w:val="af9"/>
              <w:spacing w:before="0" w:after="0"/>
              <w:jc w:val="center"/>
              <w:rPr>
                <w:szCs w:val="24"/>
              </w:rPr>
            </w:pPr>
          </w:p>
        </w:tc>
        <w:tc>
          <w:tcPr>
            <w:tcW w:w="703" w:type="pct"/>
            <w:tcMar>
              <w:top w:w="57" w:type="dxa"/>
              <w:bottom w:w="57" w:type="dxa"/>
            </w:tcMar>
            <w:vAlign w:val="center"/>
          </w:tcPr>
          <w:p w:rsidR="00AD0C81" w:rsidRPr="00FC009D" w:rsidRDefault="00AD0C81" w:rsidP="00AD0C81">
            <w:pPr>
              <w:pStyle w:val="af9"/>
              <w:spacing w:before="0" w:after="0"/>
              <w:jc w:val="center"/>
              <w:rPr>
                <w:szCs w:val="24"/>
              </w:rPr>
            </w:pPr>
          </w:p>
        </w:tc>
        <w:tc>
          <w:tcPr>
            <w:tcW w:w="398" w:type="pct"/>
            <w:tcMar>
              <w:top w:w="57" w:type="dxa"/>
              <w:bottom w:w="57" w:type="dxa"/>
            </w:tcMar>
            <w:vAlign w:val="center"/>
          </w:tcPr>
          <w:p w:rsidR="00AD0C81" w:rsidRPr="00FC009D" w:rsidRDefault="00AD0C81" w:rsidP="00AD0C81">
            <w:pPr>
              <w:pStyle w:val="af9"/>
              <w:spacing w:before="0" w:after="0"/>
              <w:jc w:val="center"/>
              <w:rPr>
                <w:szCs w:val="24"/>
              </w:rPr>
            </w:pPr>
          </w:p>
        </w:tc>
        <w:tc>
          <w:tcPr>
            <w:tcW w:w="644" w:type="pct"/>
            <w:tcMar>
              <w:top w:w="57" w:type="dxa"/>
              <w:bottom w:w="57" w:type="dxa"/>
            </w:tcMar>
            <w:vAlign w:val="center"/>
          </w:tcPr>
          <w:p w:rsidR="00AD0C81" w:rsidRPr="00FC009D" w:rsidRDefault="00AD0C81" w:rsidP="00AD0C81">
            <w:pPr>
              <w:pStyle w:val="af9"/>
              <w:spacing w:before="0" w:after="0"/>
              <w:jc w:val="center"/>
              <w:rPr>
                <w:szCs w:val="24"/>
              </w:rPr>
            </w:pPr>
          </w:p>
        </w:tc>
        <w:tc>
          <w:tcPr>
            <w:tcW w:w="723" w:type="pct"/>
            <w:tcMar>
              <w:top w:w="57" w:type="dxa"/>
              <w:bottom w:w="57" w:type="dxa"/>
            </w:tcMar>
            <w:vAlign w:val="center"/>
          </w:tcPr>
          <w:p w:rsidR="00AD0C81" w:rsidRPr="00FC009D" w:rsidRDefault="00AD0C81" w:rsidP="00AD0C81">
            <w:pPr>
              <w:pStyle w:val="af9"/>
              <w:spacing w:before="0" w:after="0"/>
              <w:jc w:val="center"/>
              <w:rPr>
                <w:szCs w:val="24"/>
              </w:rPr>
            </w:pPr>
          </w:p>
        </w:tc>
        <w:tc>
          <w:tcPr>
            <w:tcW w:w="579" w:type="pct"/>
            <w:tcMar>
              <w:top w:w="57" w:type="dxa"/>
              <w:bottom w:w="57" w:type="dxa"/>
            </w:tcMar>
            <w:vAlign w:val="center"/>
          </w:tcPr>
          <w:p w:rsidR="00AD0C81" w:rsidRPr="00FC009D" w:rsidRDefault="00AD0C81" w:rsidP="00AD0C81">
            <w:pPr>
              <w:pStyle w:val="af9"/>
              <w:spacing w:before="0" w:after="0"/>
              <w:jc w:val="center"/>
              <w:rPr>
                <w:szCs w:val="24"/>
              </w:rPr>
            </w:pPr>
          </w:p>
        </w:tc>
        <w:tc>
          <w:tcPr>
            <w:tcW w:w="612" w:type="pct"/>
            <w:tcMar>
              <w:top w:w="57" w:type="dxa"/>
              <w:bottom w:w="57" w:type="dxa"/>
            </w:tcMar>
            <w:vAlign w:val="center"/>
          </w:tcPr>
          <w:p w:rsidR="00AD0C81" w:rsidRPr="00FC009D" w:rsidRDefault="00AD0C81" w:rsidP="00AD0C81">
            <w:pPr>
              <w:pStyle w:val="af9"/>
              <w:spacing w:before="0" w:after="0"/>
              <w:jc w:val="center"/>
              <w:rPr>
                <w:szCs w:val="24"/>
              </w:rPr>
            </w:pPr>
          </w:p>
        </w:tc>
        <w:tc>
          <w:tcPr>
            <w:tcW w:w="605" w:type="pct"/>
            <w:tcMar>
              <w:top w:w="57" w:type="dxa"/>
              <w:bottom w:w="57" w:type="dxa"/>
            </w:tcMar>
            <w:vAlign w:val="center"/>
          </w:tcPr>
          <w:p w:rsidR="00AD0C81" w:rsidRPr="00FC009D" w:rsidRDefault="00AD0C81" w:rsidP="00AD0C81">
            <w:pPr>
              <w:pStyle w:val="af9"/>
              <w:jc w:val="center"/>
              <w:rPr>
                <w:szCs w:val="24"/>
              </w:rPr>
            </w:pPr>
          </w:p>
        </w:tc>
      </w:tr>
      <w:tr w:rsidR="00AD0C81" w:rsidRPr="00FC009D" w:rsidTr="00AD0C81">
        <w:trPr>
          <w:cantSplit/>
          <w:trHeight w:val="113"/>
        </w:trPr>
        <w:tc>
          <w:tcPr>
            <w:tcW w:w="5000" w:type="pct"/>
            <w:gridSpan w:val="9"/>
            <w:tcMar>
              <w:top w:w="57" w:type="dxa"/>
              <w:bottom w:w="57" w:type="dxa"/>
            </w:tcMar>
            <w:vAlign w:val="center"/>
          </w:tcPr>
          <w:p w:rsidR="00AD0C81" w:rsidRPr="00FC009D" w:rsidRDefault="00AD0C81" w:rsidP="00AD0C8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AD0C81" w:rsidRPr="00FC009D" w:rsidTr="00AD0C81">
        <w:trPr>
          <w:cantSplit/>
          <w:trHeight w:val="113"/>
        </w:trPr>
        <w:tc>
          <w:tcPr>
            <w:tcW w:w="142" w:type="pct"/>
            <w:tcMar>
              <w:top w:w="57" w:type="dxa"/>
              <w:bottom w:w="57" w:type="dxa"/>
            </w:tcMar>
            <w:vAlign w:val="center"/>
          </w:tcPr>
          <w:p w:rsidR="00AD0C81" w:rsidRPr="00FC009D" w:rsidRDefault="00AD0C81" w:rsidP="00AD0C81">
            <w:pPr>
              <w:jc w:val="center"/>
            </w:pPr>
            <w:r w:rsidRPr="00FC009D">
              <w:t>1.</w:t>
            </w:r>
          </w:p>
        </w:tc>
        <w:tc>
          <w:tcPr>
            <w:tcW w:w="594" w:type="pct"/>
            <w:tcMar>
              <w:top w:w="57" w:type="dxa"/>
              <w:bottom w:w="57" w:type="dxa"/>
            </w:tcMar>
            <w:vAlign w:val="center"/>
          </w:tcPr>
          <w:p w:rsidR="00AD0C81" w:rsidRPr="00FC009D" w:rsidRDefault="00AD0C81" w:rsidP="00AD0C81">
            <w:pPr>
              <w:pStyle w:val="af9"/>
              <w:spacing w:before="0" w:after="0"/>
              <w:jc w:val="center"/>
              <w:rPr>
                <w:szCs w:val="24"/>
              </w:rPr>
            </w:pPr>
          </w:p>
        </w:tc>
        <w:tc>
          <w:tcPr>
            <w:tcW w:w="703" w:type="pct"/>
            <w:tcMar>
              <w:top w:w="57" w:type="dxa"/>
              <w:bottom w:w="57" w:type="dxa"/>
            </w:tcMar>
            <w:vAlign w:val="center"/>
          </w:tcPr>
          <w:p w:rsidR="00AD0C81" w:rsidRPr="00FC009D" w:rsidRDefault="00AD0C81" w:rsidP="00AD0C81">
            <w:pPr>
              <w:pStyle w:val="af9"/>
              <w:spacing w:before="0" w:after="0"/>
              <w:jc w:val="center"/>
              <w:rPr>
                <w:szCs w:val="24"/>
              </w:rPr>
            </w:pPr>
          </w:p>
        </w:tc>
        <w:tc>
          <w:tcPr>
            <w:tcW w:w="398" w:type="pct"/>
            <w:tcMar>
              <w:top w:w="57" w:type="dxa"/>
              <w:bottom w:w="57" w:type="dxa"/>
            </w:tcMar>
            <w:vAlign w:val="center"/>
          </w:tcPr>
          <w:p w:rsidR="00AD0C81" w:rsidRPr="00FC009D" w:rsidRDefault="00AD0C81" w:rsidP="00AD0C81">
            <w:pPr>
              <w:pStyle w:val="af9"/>
              <w:spacing w:before="0" w:after="0"/>
              <w:jc w:val="center"/>
              <w:rPr>
                <w:szCs w:val="24"/>
              </w:rPr>
            </w:pPr>
          </w:p>
        </w:tc>
        <w:tc>
          <w:tcPr>
            <w:tcW w:w="644" w:type="pct"/>
            <w:tcMar>
              <w:top w:w="57" w:type="dxa"/>
              <w:bottom w:w="57" w:type="dxa"/>
            </w:tcMar>
            <w:vAlign w:val="center"/>
          </w:tcPr>
          <w:p w:rsidR="00AD0C81" w:rsidRPr="00FC009D" w:rsidRDefault="00AD0C81" w:rsidP="00AD0C81">
            <w:pPr>
              <w:pStyle w:val="af9"/>
              <w:spacing w:before="0" w:after="0"/>
              <w:jc w:val="center"/>
              <w:rPr>
                <w:szCs w:val="24"/>
              </w:rPr>
            </w:pPr>
          </w:p>
        </w:tc>
        <w:tc>
          <w:tcPr>
            <w:tcW w:w="723" w:type="pct"/>
            <w:tcMar>
              <w:top w:w="57" w:type="dxa"/>
              <w:bottom w:w="57" w:type="dxa"/>
            </w:tcMar>
            <w:vAlign w:val="center"/>
          </w:tcPr>
          <w:p w:rsidR="00AD0C81" w:rsidRPr="00FC009D" w:rsidRDefault="00AD0C81" w:rsidP="00AD0C81">
            <w:pPr>
              <w:pStyle w:val="af9"/>
              <w:spacing w:before="0" w:after="0"/>
              <w:jc w:val="center"/>
              <w:rPr>
                <w:szCs w:val="24"/>
              </w:rPr>
            </w:pPr>
          </w:p>
        </w:tc>
        <w:tc>
          <w:tcPr>
            <w:tcW w:w="579" w:type="pct"/>
            <w:tcMar>
              <w:top w:w="57" w:type="dxa"/>
              <w:bottom w:w="57" w:type="dxa"/>
            </w:tcMar>
            <w:vAlign w:val="center"/>
          </w:tcPr>
          <w:p w:rsidR="00AD0C81" w:rsidRPr="00FC009D" w:rsidRDefault="00AD0C81" w:rsidP="00AD0C81">
            <w:pPr>
              <w:pStyle w:val="af9"/>
              <w:spacing w:before="0" w:after="0"/>
              <w:jc w:val="center"/>
              <w:rPr>
                <w:szCs w:val="24"/>
              </w:rPr>
            </w:pPr>
          </w:p>
        </w:tc>
        <w:tc>
          <w:tcPr>
            <w:tcW w:w="612" w:type="pct"/>
            <w:tcMar>
              <w:top w:w="57" w:type="dxa"/>
              <w:bottom w:w="57" w:type="dxa"/>
            </w:tcMar>
            <w:vAlign w:val="center"/>
          </w:tcPr>
          <w:p w:rsidR="00AD0C81" w:rsidRPr="00FC009D" w:rsidRDefault="00AD0C81" w:rsidP="00AD0C81">
            <w:pPr>
              <w:pStyle w:val="af9"/>
              <w:spacing w:before="0" w:after="0"/>
              <w:jc w:val="center"/>
              <w:rPr>
                <w:szCs w:val="24"/>
              </w:rPr>
            </w:pPr>
          </w:p>
        </w:tc>
        <w:tc>
          <w:tcPr>
            <w:tcW w:w="605" w:type="pct"/>
            <w:tcMar>
              <w:top w:w="57" w:type="dxa"/>
              <w:bottom w:w="57" w:type="dxa"/>
            </w:tcMar>
            <w:vAlign w:val="center"/>
          </w:tcPr>
          <w:p w:rsidR="00AD0C81" w:rsidRPr="00FC009D" w:rsidRDefault="00AD0C81" w:rsidP="00AD0C81">
            <w:pPr>
              <w:pStyle w:val="af9"/>
              <w:spacing w:before="0" w:after="0"/>
              <w:jc w:val="center"/>
              <w:rPr>
                <w:szCs w:val="24"/>
              </w:rPr>
            </w:pPr>
          </w:p>
        </w:tc>
      </w:tr>
      <w:tr w:rsidR="00AD0C81" w:rsidRPr="00FC009D" w:rsidTr="00AD0C81">
        <w:trPr>
          <w:cantSplit/>
          <w:trHeight w:val="113"/>
        </w:trPr>
        <w:tc>
          <w:tcPr>
            <w:tcW w:w="142" w:type="pct"/>
            <w:tcMar>
              <w:top w:w="57" w:type="dxa"/>
              <w:bottom w:w="57" w:type="dxa"/>
            </w:tcMar>
            <w:vAlign w:val="center"/>
          </w:tcPr>
          <w:p w:rsidR="00AD0C81" w:rsidRPr="00FC009D" w:rsidRDefault="00AD0C81" w:rsidP="00AD0C81">
            <w:r w:rsidRPr="00FC009D">
              <w:t>…</w:t>
            </w:r>
          </w:p>
        </w:tc>
        <w:tc>
          <w:tcPr>
            <w:tcW w:w="594" w:type="pct"/>
            <w:tcMar>
              <w:top w:w="57" w:type="dxa"/>
              <w:bottom w:w="57" w:type="dxa"/>
            </w:tcMar>
            <w:vAlign w:val="center"/>
          </w:tcPr>
          <w:p w:rsidR="00AD0C81" w:rsidRPr="00FC009D" w:rsidRDefault="00AD0C81" w:rsidP="00AD0C81">
            <w:pPr>
              <w:pStyle w:val="af9"/>
              <w:spacing w:before="0" w:after="0"/>
              <w:jc w:val="center"/>
              <w:rPr>
                <w:szCs w:val="24"/>
              </w:rPr>
            </w:pPr>
          </w:p>
        </w:tc>
        <w:tc>
          <w:tcPr>
            <w:tcW w:w="703" w:type="pct"/>
            <w:tcMar>
              <w:top w:w="57" w:type="dxa"/>
              <w:bottom w:w="57" w:type="dxa"/>
            </w:tcMar>
            <w:vAlign w:val="center"/>
          </w:tcPr>
          <w:p w:rsidR="00AD0C81" w:rsidRPr="00FC009D" w:rsidRDefault="00AD0C81" w:rsidP="00AD0C81">
            <w:pPr>
              <w:pStyle w:val="af9"/>
              <w:spacing w:before="0" w:after="0"/>
              <w:jc w:val="center"/>
              <w:rPr>
                <w:szCs w:val="24"/>
              </w:rPr>
            </w:pPr>
          </w:p>
        </w:tc>
        <w:tc>
          <w:tcPr>
            <w:tcW w:w="398" w:type="pct"/>
            <w:tcMar>
              <w:top w:w="57" w:type="dxa"/>
              <w:bottom w:w="57" w:type="dxa"/>
            </w:tcMar>
            <w:vAlign w:val="center"/>
          </w:tcPr>
          <w:p w:rsidR="00AD0C81" w:rsidRPr="00FC009D" w:rsidRDefault="00AD0C81" w:rsidP="00AD0C81">
            <w:pPr>
              <w:pStyle w:val="af9"/>
              <w:spacing w:before="0" w:after="0"/>
              <w:jc w:val="center"/>
              <w:rPr>
                <w:szCs w:val="24"/>
              </w:rPr>
            </w:pPr>
          </w:p>
        </w:tc>
        <w:tc>
          <w:tcPr>
            <w:tcW w:w="644" w:type="pct"/>
            <w:tcMar>
              <w:top w:w="57" w:type="dxa"/>
              <w:bottom w:w="57" w:type="dxa"/>
            </w:tcMar>
            <w:vAlign w:val="center"/>
          </w:tcPr>
          <w:p w:rsidR="00AD0C81" w:rsidRPr="00FC009D" w:rsidRDefault="00AD0C81" w:rsidP="00AD0C81">
            <w:pPr>
              <w:pStyle w:val="af9"/>
              <w:spacing w:before="0" w:after="0"/>
              <w:jc w:val="center"/>
              <w:rPr>
                <w:szCs w:val="24"/>
              </w:rPr>
            </w:pPr>
          </w:p>
        </w:tc>
        <w:tc>
          <w:tcPr>
            <w:tcW w:w="723" w:type="pct"/>
            <w:tcMar>
              <w:top w:w="57" w:type="dxa"/>
              <w:bottom w:w="57" w:type="dxa"/>
            </w:tcMar>
            <w:vAlign w:val="center"/>
          </w:tcPr>
          <w:p w:rsidR="00AD0C81" w:rsidRPr="00FC009D" w:rsidRDefault="00AD0C81" w:rsidP="00AD0C81">
            <w:pPr>
              <w:pStyle w:val="af9"/>
              <w:spacing w:before="0" w:after="0"/>
              <w:jc w:val="center"/>
              <w:rPr>
                <w:szCs w:val="24"/>
              </w:rPr>
            </w:pPr>
          </w:p>
        </w:tc>
        <w:tc>
          <w:tcPr>
            <w:tcW w:w="579" w:type="pct"/>
            <w:tcMar>
              <w:top w:w="57" w:type="dxa"/>
              <w:bottom w:w="57" w:type="dxa"/>
            </w:tcMar>
            <w:vAlign w:val="center"/>
          </w:tcPr>
          <w:p w:rsidR="00AD0C81" w:rsidRPr="00FC009D" w:rsidRDefault="00AD0C81" w:rsidP="00AD0C81">
            <w:pPr>
              <w:pStyle w:val="af9"/>
              <w:spacing w:before="0" w:after="0"/>
              <w:jc w:val="center"/>
              <w:rPr>
                <w:szCs w:val="24"/>
              </w:rPr>
            </w:pPr>
          </w:p>
        </w:tc>
        <w:tc>
          <w:tcPr>
            <w:tcW w:w="612" w:type="pct"/>
            <w:tcMar>
              <w:top w:w="57" w:type="dxa"/>
              <w:bottom w:w="57" w:type="dxa"/>
            </w:tcMar>
            <w:vAlign w:val="center"/>
          </w:tcPr>
          <w:p w:rsidR="00AD0C81" w:rsidRPr="00FC009D" w:rsidRDefault="00AD0C81" w:rsidP="00AD0C81">
            <w:pPr>
              <w:pStyle w:val="af9"/>
              <w:spacing w:before="0" w:after="0"/>
              <w:jc w:val="center"/>
              <w:rPr>
                <w:szCs w:val="24"/>
              </w:rPr>
            </w:pPr>
          </w:p>
        </w:tc>
        <w:tc>
          <w:tcPr>
            <w:tcW w:w="605" w:type="pct"/>
            <w:tcMar>
              <w:top w:w="57" w:type="dxa"/>
              <w:bottom w:w="57" w:type="dxa"/>
            </w:tcMar>
            <w:vAlign w:val="center"/>
          </w:tcPr>
          <w:p w:rsidR="00AD0C81" w:rsidRPr="00FC009D" w:rsidRDefault="00AD0C81" w:rsidP="00AD0C81">
            <w:pPr>
              <w:pStyle w:val="af9"/>
              <w:spacing w:before="0" w:after="0"/>
              <w:jc w:val="center"/>
              <w:rPr>
                <w:szCs w:val="24"/>
              </w:rPr>
            </w:pPr>
          </w:p>
        </w:tc>
      </w:tr>
      <w:tr w:rsidR="00AD0C81" w:rsidRPr="00FC009D" w:rsidTr="00AD0C81">
        <w:trPr>
          <w:cantSplit/>
          <w:trHeight w:val="113"/>
        </w:trPr>
        <w:tc>
          <w:tcPr>
            <w:tcW w:w="5000" w:type="pct"/>
            <w:gridSpan w:val="9"/>
            <w:tcMar>
              <w:top w:w="57" w:type="dxa"/>
              <w:bottom w:w="57" w:type="dxa"/>
            </w:tcMar>
            <w:vAlign w:val="center"/>
          </w:tcPr>
          <w:p w:rsidR="00AD0C81" w:rsidRPr="00FC009D" w:rsidRDefault="00AD0C81" w:rsidP="00AD0C81">
            <w:pPr>
              <w:pStyle w:val="af9"/>
              <w:spacing w:before="0" w:after="0"/>
              <w:rPr>
                <w:szCs w:val="24"/>
              </w:rPr>
            </w:pPr>
            <w:r w:rsidRPr="00FC009D">
              <w:rPr>
                <w:szCs w:val="24"/>
              </w:rPr>
              <w:t>Глава ….</w:t>
            </w:r>
          </w:p>
        </w:tc>
      </w:tr>
      <w:tr w:rsidR="00AD0C81" w:rsidRPr="00FC009D" w:rsidTr="00AD0C81">
        <w:trPr>
          <w:cantSplit/>
          <w:trHeight w:val="113"/>
        </w:trPr>
        <w:tc>
          <w:tcPr>
            <w:tcW w:w="142" w:type="pct"/>
            <w:tcMar>
              <w:top w:w="57" w:type="dxa"/>
              <w:bottom w:w="57" w:type="dxa"/>
            </w:tcMar>
            <w:vAlign w:val="center"/>
          </w:tcPr>
          <w:p w:rsidR="00AD0C81" w:rsidRPr="00FC009D" w:rsidRDefault="00AD0C81" w:rsidP="00AD0C81"/>
        </w:tc>
        <w:tc>
          <w:tcPr>
            <w:tcW w:w="594" w:type="pct"/>
            <w:tcMar>
              <w:top w:w="57" w:type="dxa"/>
              <w:bottom w:w="57" w:type="dxa"/>
            </w:tcMar>
            <w:vAlign w:val="center"/>
          </w:tcPr>
          <w:p w:rsidR="00AD0C81" w:rsidRPr="00FC009D" w:rsidRDefault="00AD0C81" w:rsidP="00AD0C81">
            <w:pPr>
              <w:pStyle w:val="af9"/>
              <w:spacing w:before="0" w:after="0"/>
              <w:jc w:val="center"/>
              <w:rPr>
                <w:szCs w:val="24"/>
              </w:rPr>
            </w:pPr>
          </w:p>
        </w:tc>
        <w:tc>
          <w:tcPr>
            <w:tcW w:w="703" w:type="pct"/>
            <w:tcMar>
              <w:top w:w="57" w:type="dxa"/>
              <w:bottom w:w="57" w:type="dxa"/>
            </w:tcMar>
            <w:vAlign w:val="center"/>
          </w:tcPr>
          <w:p w:rsidR="00AD0C81" w:rsidRPr="00FC009D" w:rsidRDefault="00AD0C81" w:rsidP="00AD0C81">
            <w:pPr>
              <w:pStyle w:val="af9"/>
              <w:jc w:val="center"/>
              <w:rPr>
                <w:szCs w:val="24"/>
              </w:rPr>
            </w:pPr>
          </w:p>
        </w:tc>
        <w:tc>
          <w:tcPr>
            <w:tcW w:w="398" w:type="pct"/>
            <w:tcMar>
              <w:top w:w="57" w:type="dxa"/>
              <w:bottom w:w="57" w:type="dxa"/>
            </w:tcMar>
            <w:vAlign w:val="center"/>
          </w:tcPr>
          <w:p w:rsidR="00AD0C81" w:rsidRPr="00FC009D" w:rsidRDefault="00AD0C81" w:rsidP="00AD0C81">
            <w:pPr>
              <w:pStyle w:val="af9"/>
              <w:jc w:val="center"/>
              <w:rPr>
                <w:szCs w:val="24"/>
              </w:rPr>
            </w:pPr>
          </w:p>
        </w:tc>
        <w:tc>
          <w:tcPr>
            <w:tcW w:w="644" w:type="pct"/>
            <w:tcMar>
              <w:top w:w="57" w:type="dxa"/>
              <w:bottom w:w="57" w:type="dxa"/>
            </w:tcMar>
            <w:vAlign w:val="center"/>
          </w:tcPr>
          <w:p w:rsidR="00AD0C81" w:rsidRPr="00FC009D" w:rsidRDefault="00AD0C81" w:rsidP="00AD0C81">
            <w:pPr>
              <w:pStyle w:val="af9"/>
              <w:jc w:val="center"/>
              <w:rPr>
                <w:szCs w:val="24"/>
              </w:rPr>
            </w:pPr>
          </w:p>
        </w:tc>
        <w:tc>
          <w:tcPr>
            <w:tcW w:w="723" w:type="pct"/>
            <w:tcMar>
              <w:top w:w="57" w:type="dxa"/>
              <w:bottom w:w="57" w:type="dxa"/>
            </w:tcMar>
            <w:vAlign w:val="center"/>
          </w:tcPr>
          <w:p w:rsidR="00AD0C81" w:rsidRPr="00FC009D" w:rsidRDefault="00AD0C81" w:rsidP="00AD0C81">
            <w:pPr>
              <w:pStyle w:val="af9"/>
              <w:jc w:val="center"/>
              <w:rPr>
                <w:szCs w:val="24"/>
              </w:rPr>
            </w:pPr>
          </w:p>
        </w:tc>
        <w:tc>
          <w:tcPr>
            <w:tcW w:w="579" w:type="pct"/>
            <w:tcMar>
              <w:top w:w="57" w:type="dxa"/>
              <w:bottom w:w="57" w:type="dxa"/>
            </w:tcMar>
            <w:vAlign w:val="center"/>
          </w:tcPr>
          <w:p w:rsidR="00AD0C81" w:rsidRPr="00FC009D" w:rsidRDefault="00AD0C81" w:rsidP="00AD0C81">
            <w:pPr>
              <w:pStyle w:val="af9"/>
              <w:jc w:val="center"/>
              <w:rPr>
                <w:szCs w:val="24"/>
              </w:rPr>
            </w:pPr>
          </w:p>
        </w:tc>
        <w:tc>
          <w:tcPr>
            <w:tcW w:w="612" w:type="pct"/>
            <w:tcMar>
              <w:top w:w="57" w:type="dxa"/>
              <w:bottom w:w="57" w:type="dxa"/>
            </w:tcMar>
            <w:vAlign w:val="center"/>
          </w:tcPr>
          <w:p w:rsidR="00AD0C81" w:rsidRPr="00FC009D" w:rsidRDefault="00AD0C81" w:rsidP="00AD0C81">
            <w:pPr>
              <w:pStyle w:val="af9"/>
              <w:jc w:val="center"/>
              <w:rPr>
                <w:szCs w:val="24"/>
              </w:rPr>
            </w:pPr>
          </w:p>
        </w:tc>
        <w:tc>
          <w:tcPr>
            <w:tcW w:w="605" w:type="pct"/>
            <w:tcMar>
              <w:top w:w="57" w:type="dxa"/>
              <w:bottom w:w="57" w:type="dxa"/>
            </w:tcMar>
            <w:vAlign w:val="center"/>
          </w:tcPr>
          <w:p w:rsidR="00AD0C81" w:rsidRPr="00FC009D" w:rsidRDefault="00AD0C81" w:rsidP="00AD0C81">
            <w:pPr>
              <w:pStyle w:val="af9"/>
              <w:jc w:val="center"/>
              <w:rPr>
                <w:szCs w:val="24"/>
              </w:rPr>
            </w:pPr>
          </w:p>
        </w:tc>
      </w:tr>
    </w:tbl>
    <w:p w:rsidR="00AD0C81" w:rsidRPr="00FC009D" w:rsidRDefault="00AD0C81" w:rsidP="00AD0C81">
      <w:pPr>
        <w:pStyle w:val="afff1"/>
        <w:tabs>
          <w:tab w:val="clear" w:pos="1134"/>
        </w:tabs>
        <w:autoSpaceDE w:val="0"/>
        <w:autoSpaceDN w:val="0"/>
        <w:spacing w:line="240" w:lineRule="auto"/>
        <w:ind w:firstLine="0"/>
        <w:rPr>
          <w:sz w:val="28"/>
          <w:szCs w:val="28"/>
        </w:rPr>
      </w:pPr>
    </w:p>
    <w:p w:rsidR="00AD0C81" w:rsidRPr="00FC009D" w:rsidRDefault="00AD0C81" w:rsidP="00AD0C8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D0C81" w:rsidRPr="00FC009D" w:rsidRDefault="00AD0C81" w:rsidP="00AD0C8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D0C81" w:rsidRPr="00FC009D" w:rsidRDefault="00AD0C81" w:rsidP="00AD0C81">
      <w:pPr>
        <w:pStyle w:val="Times12"/>
        <w:ind w:firstLine="709"/>
        <w:rPr>
          <w:bCs w:val="0"/>
          <w:sz w:val="28"/>
        </w:rPr>
      </w:pPr>
      <w:r w:rsidRPr="00FC009D">
        <w:rPr>
          <w:bCs w:val="0"/>
          <w:sz w:val="28"/>
        </w:rPr>
        <w:t>М.П.</w:t>
      </w:r>
    </w:p>
    <w:p w:rsidR="00AD0C81" w:rsidRPr="00FC009D" w:rsidRDefault="00AD0C81" w:rsidP="00AD0C81">
      <w:pPr>
        <w:jc w:val="center"/>
      </w:pPr>
    </w:p>
    <w:p w:rsidR="00AD0C81" w:rsidRPr="00FC009D" w:rsidRDefault="00AD0C81" w:rsidP="00AD0C81">
      <w:pPr>
        <w:pStyle w:val="Times12"/>
        <w:tabs>
          <w:tab w:val="left" w:pos="709"/>
          <w:tab w:val="left" w:pos="1134"/>
        </w:tabs>
        <w:ind w:firstLine="709"/>
        <w:rPr>
          <w:bCs w:val="0"/>
          <w:szCs w:val="24"/>
        </w:rPr>
      </w:pPr>
      <w:r w:rsidRPr="00FC009D">
        <w:rPr>
          <w:bCs w:val="0"/>
          <w:szCs w:val="24"/>
        </w:rPr>
        <w:t>ИНСТРУКЦИИ ПО ЗАПОЛНЕНИЮ</w:t>
      </w:r>
    </w:p>
    <w:p w:rsidR="00AD0C81" w:rsidRPr="00FC009D" w:rsidRDefault="00AD0C81" w:rsidP="00773C44">
      <w:pPr>
        <w:pStyle w:val="Times12"/>
        <w:numPr>
          <w:ilvl w:val="0"/>
          <w:numId w:val="54"/>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AD0C81" w:rsidRPr="00FC009D" w:rsidRDefault="00AD0C81" w:rsidP="00773C44">
      <w:pPr>
        <w:pStyle w:val="Times12"/>
        <w:numPr>
          <w:ilvl w:val="0"/>
          <w:numId w:val="54"/>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D0C81" w:rsidRPr="00FC009D" w:rsidRDefault="00AD0C81" w:rsidP="00773C44">
      <w:pPr>
        <w:pStyle w:val="Times12"/>
        <w:numPr>
          <w:ilvl w:val="0"/>
          <w:numId w:val="54"/>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D0C81" w:rsidRPr="00FC009D" w:rsidRDefault="00AD0C81" w:rsidP="00773C44">
      <w:pPr>
        <w:pStyle w:val="Times12"/>
        <w:numPr>
          <w:ilvl w:val="0"/>
          <w:numId w:val="54"/>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AD0C81" w:rsidRDefault="00AD0C81" w:rsidP="00AD0C81">
      <w:pPr>
        <w:tabs>
          <w:tab w:val="left" w:pos="709"/>
        </w:tabs>
        <w:suppressAutoHyphens/>
        <w:overflowPunct w:val="0"/>
        <w:autoSpaceDE w:val="0"/>
        <w:autoSpaceDN w:val="0"/>
        <w:adjustRightInd w:val="0"/>
        <w:ind w:right="-30" w:firstLine="567"/>
        <w:jc w:val="both"/>
        <w:rPr>
          <w:bCs/>
        </w:rPr>
      </w:pPr>
    </w:p>
    <w:p w:rsidR="000319D2" w:rsidRDefault="000319D2" w:rsidP="00AD0C81">
      <w:pPr>
        <w:tabs>
          <w:tab w:val="left" w:pos="709"/>
        </w:tabs>
        <w:suppressAutoHyphens/>
        <w:overflowPunct w:val="0"/>
        <w:autoSpaceDE w:val="0"/>
        <w:autoSpaceDN w:val="0"/>
        <w:adjustRightInd w:val="0"/>
        <w:ind w:right="-30" w:firstLine="567"/>
        <w:jc w:val="both"/>
        <w:rPr>
          <w:bCs/>
        </w:rPr>
      </w:pPr>
    </w:p>
    <w:p w:rsidR="001E064D" w:rsidRDefault="001E064D" w:rsidP="000319D2">
      <w:pPr>
        <w:pStyle w:val="Times12"/>
        <w:ind w:firstLine="0"/>
        <w:jc w:val="right"/>
        <w:rPr>
          <w:bCs w:val="0"/>
          <w:sz w:val="28"/>
        </w:rPr>
      </w:pPr>
    </w:p>
    <w:p w:rsidR="001E064D" w:rsidRDefault="001E064D" w:rsidP="000319D2">
      <w:pPr>
        <w:pStyle w:val="Times12"/>
        <w:ind w:firstLine="0"/>
        <w:jc w:val="right"/>
        <w:rPr>
          <w:bCs w:val="0"/>
          <w:sz w:val="28"/>
        </w:rPr>
      </w:pPr>
    </w:p>
    <w:p w:rsidR="001E064D" w:rsidRDefault="001E064D" w:rsidP="000319D2">
      <w:pPr>
        <w:pStyle w:val="Times12"/>
        <w:ind w:firstLine="0"/>
        <w:jc w:val="right"/>
        <w:rPr>
          <w:bCs w:val="0"/>
          <w:sz w:val="28"/>
        </w:rPr>
      </w:pPr>
    </w:p>
    <w:p w:rsidR="001E064D" w:rsidRDefault="001E064D" w:rsidP="000319D2">
      <w:pPr>
        <w:pStyle w:val="Times12"/>
        <w:ind w:firstLine="0"/>
        <w:jc w:val="right"/>
        <w:rPr>
          <w:bCs w:val="0"/>
          <w:sz w:val="28"/>
        </w:rPr>
      </w:pPr>
    </w:p>
    <w:p w:rsidR="000319D2" w:rsidRPr="00FC009D" w:rsidRDefault="000319D2" w:rsidP="000319D2">
      <w:pPr>
        <w:pStyle w:val="Times12"/>
        <w:ind w:firstLine="0"/>
        <w:jc w:val="right"/>
        <w:rPr>
          <w:bCs w:val="0"/>
          <w:sz w:val="22"/>
        </w:rPr>
      </w:pPr>
      <w:r w:rsidRPr="00FC009D">
        <w:rPr>
          <w:bCs w:val="0"/>
          <w:sz w:val="28"/>
        </w:rPr>
        <w:t xml:space="preserve">Форма </w:t>
      </w:r>
      <w:r w:rsidR="001E064D">
        <w:rPr>
          <w:bCs w:val="0"/>
          <w:sz w:val="28"/>
        </w:rPr>
        <w:t>6</w:t>
      </w:r>
      <w:r w:rsidRPr="00FC009D">
        <w:rPr>
          <w:bCs w:val="0"/>
          <w:sz w:val="22"/>
        </w:rPr>
        <w:t>.</w:t>
      </w:r>
    </w:p>
    <w:p w:rsidR="000319D2" w:rsidRPr="00FC009D" w:rsidRDefault="000319D2" w:rsidP="000319D2">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319D2" w:rsidRPr="00FC009D" w:rsidRDefault="000319D2" w:rsidP="000319D2">
      <w:pPr>
        <w:widowControl w:val="0"/>
        <w:autoSpaceDE w:val="0"/>
        <w:autoSpaceDN w:val="0"/>
        <w:adjustRightInd w:val="0"/>
        <w:jc w:val="center"/>
        <w:rPr>
          <w:bCs/>
          <w:sz w:val="22"/>
          <w:szCs w:val="22"/>
        </w:rPr>
      </w:pPr>
    </w:p>
    <w:p w:rsidR="000319D2" w:rsidRPr="00B03ADB" w:rsidRDefault="000319D2" w:rsidP="000319D2">
      <w:pPr>
        <w:jc w:val="center"/>
        <w:rPr>
          <w:sz w:val="28"/>
          <w:szCs w:val="28"/>
        </w:rPr>
      </w:pPr>
      <w:r>
        <w:rPr>
          <w:sz w:val="28"/>
          <w:szCs w:val="28"/>
        </w:rPr>
        <w:t>Открытый</w:t>
      </w:r>
      <w:r w:rsidRPr="00563D2F">
        <w:rPr>
          <w:sz w:val="28"/>
          <w:szCs w:val="28"/>
        </w:rPr>
        <w:t xml:space="preserve"> </w:t>
      </w:r>
      <w:r>
        <w:rPr>
          <w:sz w:val="28"/>
          <w:szCs w:val="28"/>
        </w:rPr>
        <w:t xml:space="preserve">одноэтапный </w:t>
      </w:r>
      <w:r w:rsidRPr="00563D2F">
        <w:rPr>
          <w:sz w:val="28"/>
          <w:szCs w:val="28"/>
        </w:rPr>
        <w:t xml:space="preserve">запрос </w:t>
      </w:r>
      <w:r>
        <w:rPr>
          <w:sz w:val="28"/>
          <w:szCs w:val="28"/>
        </w:rPr>
        <w:t>предложений</w:t>
      </w:r>
      <w:r w:rsidRPr="00563D2F">
        <w:rPr>
          <w:sz w:val="28"/>
          <w:szCs w:val="28"/>
        </w:rPr>
        <w:t xml:space="preserve"> в электронной форме</w:t>
      </w:r>
      <w:r>
        <w:rPr>
          <w:sz w:val="28"/>
          <w:szCs w:val="28"/>
        </w:rPr>
        <w:t xml:space="preserve"> без квалификационного отбора</w:t>
      </w:r>
      <w:r w:rsidRPr="00FC009D">
        <w:rPr>
          <w:sz w:val="28"/>
          <w:szCs w:val="28"/>
        </w:rPr>
        <w:t xml:space="preserve"> на право заключения договора</w:t>
      </w:r>
      <w:r>
        <w:rPr>
          <w:sz w:val="28"/>
          <w:szCs w:val="28"/>
        </w:rPr>
        <w:t xml:space="preserve"> </w:t>
      </w:r>
      <w:r w:rsidRPr="00FC009D">
        <w:rPr>
          <w:sz w:val="28"/>
          <w:szCs w:val="28"/>
        </w:rPr>
        <w:t>на</w:t>
      </w:r>
      <w:r>
        <w:rPr>
          <w:sz w:val="28"/>
          <w:szCs w:val="28"/>
        </w:rPr>
        <w:t xml:space="preserve"> </w:t>
      </w:r>
      <w:r w:rsidRPr="00572183">
        <w:rPr>
          <w:sz w:val="28"/>
          <w:szCs w:val="28"/>
        </w:rPr>
        <w:t>выполнение работ по ремонту здания</w:t>
      </w:r>
      <w:r>
        <w:rPr>
          <w:sz w:val="28"/>
          <w:szCs w:val="28"/>
        </w:rPr>
        <w:t xml:space="preserve"> изотопного комплекса базы ОАО «</w:t>
      </w:r>
      <w:r w:rsidRPr="00572183">
        <w:rPr>
          <w:sz w:val="28"/>
          <w:szCs w:val="28"/>
        </w:rPr>
        <w:t xml:space="preserve">В/О </w:t>
      </w:r>
      <w:r>
        <w:rPr>
          <w:sz w:val="28"/>
          <w:szCs w:val="28"/>
        </w:rPr>
        <w:t>«Изотоп»</w:t>
      </w:r>
    </w:p>
    <w:p w:rsidR="000319D2" w:rsidRDefault="000319D2" w:rsidP="000319D2">
      <w:pPr>
        <w:pStyle w:val="20"/>
        <w:numPr>
          <w:ilvl w:val="0"/>
          <w:numId w:val="0"/>
        </w:numPr>
        <w:spacing w:before="0" w:after="0"/>
        <w:jc w:val="center"/>
        <w:rPr>
          <w:rFonts w:ascii="Times New Roman" w:hAnsi="Times New Roman" w:cs="Times New Roman"/>
          <w:b w:val="0"/>
          <w:i w:val="0"/>
        </w:rPr>
      </w:pPr>
      <w:bookmarkStart w:id="201" w:name="_Справка_о_кадровых_ресурсах_(Форма_"/>
      <w:bookmarkStart w:id="202" w:name="_Справка_о_кадровых"/>
      <w:bookmarkStart w:id="203" w:name="_Toc255987081"/>
      <w:bookmarkStart w:id="204" w:name="_Toc390267528"/>
      <w:bookmarkStart w:id="205" w:name="_Toc412201963"/>
      <w:bookmarkEnd w:id="201"/>
      <w:bookmarkEnd w:id="202"/>
    </w:p>
    <w:p w:rsidR="000319D2" w:rsidRPr="00FC009D" w:rsidRDefault="000319D2" w:rsidP="000319D2">
      <w:pPr>
        <w:pStyle w:val="20"/>
        <w:numPr>
          <w:ilvl w:val="0"/>
          <w:numId w:val="0"/>
        </w:numPr>
        <w:spacing w:before="0" w:after="0"/>
        <w:jc w:val="center"/>
        <w:rPr>
          <w:rFonts w:ascii="Times New Roman" w:hAnsi="Times New Roman" w:cs="Times New Roman"/>
          <w:b w:val="0"/>
          <w:i w:val="0"/>
        </w:rPr>
      </w:pPr>
      <w:bookmarkStart w:id="206" w:name="_Toc424117713"/>
      <w:r w:rsidRPr="00FC009D">
        <w:rPr>
          <w:rFonts w:ascii="Times New Roman" w:hAnsi="Times New Roman" w:cs="Times New Roman"/>
          <w:b w:val="0"/>
          <w:i w:val="0"/>
        </w:rPr>
        <w:t xml:space="preserve">СПРАВКА О КАДРОВЫХ РЕСУРСАХ (Форма </w:t>
      </w:r>
      <w:r w:rsidR="001E064D">
        <w:rPr>
          <w:rFonts w:ascii="Times New Roman" w:hAnsi="Times New Roman" w:cs="Times New Roman"/>
          <w:b w:val="0"/>
          <w:i w:val="0"/>
        </w:rPr>
        <w:t>6</w:t>
      </w:r>
      <w:r w:rsidRPr="00FC009D">
        <w:rPr>
          <w:rFonts w:ascii="Times New Roman" w:hAnsi="Times New Roman" w:cs="Times New Roman"/>
          <w:b w:val="0"/>
          <w:i w:val="0"/>
        </w:rPr>
        <w:t>)</w:t>
      </w:r>
      <w:bookmarkEnd w:id="203"/>
      <w:bookmarkEnd w:id="204"/>
      <w:bookmarkEnd w:id="205"/>
      <w:bookmarkEnd w:id="206"/>
    </w:p>
    <w:p w:rsidR="000319D2" w:rsidRPr="00FC009D" w:rsidRDefault="000319D2" w:rsidP="000319D2">
      <w:pPr>
        <w:suppressAutoHyphens/>
        <w:ind w:left="180" w:right="-120"/>
        <w:jc w:val="center"/>
        <w:rPr>
          <w:sz w:val="28"/>
          <w:szCs w:val="28"/>
        </w:rPr>
      </w:pPr>
    </w:p>
    <w:p w:rsidR="000319D2" w:rsidRPr="00FC009D" w:rsidRDefault="000319D2" w:rsidP="000319D2">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0319D2" w:rsidRPr="00FC009D" w:rsidRDefault="000319D2" w:rsidP="000319D2">
      <w:pPr>
        <w:pStyle w:val="afff1"/>
        <w:tabs>
          <w:tab w:val="clear" w:pos="1134"/>
        </w:tabs>
        <w:autoSpaceDE w:val="0"/>
        <w:autoSpaceDN w:val="0"/>
        <w:spacing w:line="240" w:lineRule="auto"/>
        <w:rPr>
          <w:sz w:val="28"/>
          <w:szCs w:val="28"/>
        </w:rPr>
      </w:pPr>
    </w:p>
    <w:p w:rsidR="000319D2" w:rsidRPr="00FC009D" w:rsidRDefault="000319D2" w:rsidP="000319D2">
      <w:pPr>
        <w:rPr>
          <w:sz w:val="28"/>
          <w:szCs w:val="28"/>
        </w:rPr>
      </w:pPr>
      <w:r w:rsidRPr="00FC009D">
        <w:rPr>
          <w:sz w:val="28"/>
          <w:szCs w:val="28"/>
        </w:rPr>
        <w:t>Таблица 1.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18"/>
        <w:gridCol w:w="3072"/>
        <w:gridCol w:w="3831"/>
      </w:tblGrid>
      <w:tr w:rsidR="001E064D" w:rsidRPr="00FC009D" w:rsidTr="001E064D">
        <w:trPr>
          <w:tblHeader/>
        </w:trPr>
        <w:tc>
          <w:tcPr>
            <w:tcW w:w="2573" w:type="pct"/>
            <w:vMerge w:val="restart"/>
            <w:vAlign w:val="center"/>
          </w:tcPr>
          <w:p w:rsidR="001E064D" w:rsidRPr="00FC009D" w:rsidRDefault="001E064D" w:rsidP="00086776">
            <w:pPr>
              <w:ind w:firstLine="2"/>
              <w:jc w:val="center"/>
            </w:pPr>
            <w:r w:rsidRPr="00FC009D">
              <w:t>Штатный персонал</w:t>
            </w:r>
          </w:p>
        </w:tc>
        <w:tc>
          <w:tcPr>
            <w:tcW w:w="2427" w:type="pct"/>
            <w:gridSpan w:val="2"/>
            <w:vAlign w:val="center"/>
          </w:tcPr>
          <w:p w:rsidR="001E064D" w:rsidRPr="00FC009D" w:rsidRDefault="001E064D" w:rsidP="00086776">
            <w:pPr>
              <w:ind w:firstLine="2"/>
              <w:jc w:val="center"/>
              <w:rPr>
                <w:i/>
              </w:rPr>
            </w:pPr>
            <w:r>
              <w:rPr>
                <w:b/>
                <w:i/>
              </w:rPr>
              <w:t>Наименование П</w:t>
            </w:r>
            <w:r w:rsidRPr="00FC009D">
              <w:rPr>
                <w:b/>
                <w:i/>
              </w:rPr>
              <w:t>одрядчик</w:t>
            </w:r>
            <w:r>
              <w:rPr>
                <w:b/>
                <w:i/>
              </w:rPr>
              <w:t>а</w:t>
            </w:r>
          </w:p>
        </w:tc>
      </w:tr>
      <w:tr w:rsidR="001E064D" w:rsidRPr="00FC009D" w:rsidTr="001E064D">
        <w:trPr>
          <w:trHeight w:val="340"/>
          <w:tblHeader/>
        </w:trPr>
        <w:tc>
          <w:tcPr>
            <w:tcW w:w="2573" w:type="pct"/>
            <w:vMerge/>
            <w:vAlign w:val="center"/>
          </w:tcPr>
          <w:p w:rsidR="001E064D" w:rsidRPr="00FC009D" w:rsidRDefault="001E064D" w:rsidP="00086776">
            <w:pPr>
              <w:ind w:firstLine="2"/>
              <w:jc w:val="center"/>
            </w:pPr>
          </w:p>
        </w:tc>
        <w:tc>
          <w:tcPr>
            <w:tcW w:w="1080" w:type="pct"/>
            <w:vAlign w:val="center"/>
          </w:tcPr>
          <w:p w:rsidR="001E064D" w:rsidRPr="00FC009D" w:rsidRDefault="001E064D" w:rsidP="00086776">
            <w:pPr>
              <w:ind w:firstLine="2"/>
              <w:jc w:val="center"/>
            </w:pPr>
            <w:r w:rsidRPr="00FC009D">
              <w:t>Общая численность</w:t>
            </w:r>
          </w:p>
        </w:tc>
        <w:tc>
          <w:tcPr>
            <w:tcW w:w="1347" w:type="pct"/>
          </w:tcPr>
          <w:p w:rsidR="001E064D" w:rsidRPr="00FC009D" w:rsidRDefault="001E064D" w:rsidP="00086776">
            <w:pPr>
              <w:ind w:firstLine="2"/>
              <w:jc w:val="center"/>
            </w:pPr>
            <w:r w:rsidRPr="00FC009D">
              <w:t>В т.ч. для работ по данному договору</w:t>
            </w:r>
          </w:p>
        </w:tc>
      </w:tr>
      <w:tr w:rsidR="001E064D" w:rsidRPr="00FC009D" w:rsidTr="001E064D">
        <w:trPr>
          <w:trHeight w:val="340"/>
        </w:trPr>
        <w:tc>
          <w:tcPr>
            <w:tcW w:w="2573" w:type="pct"/>
            <w:vAlign w:val="center"/>
          </w:tcPr>
          <w:p w:rsidR="001E064D" w:rsidRPr="00FC009D" w:rsidRDefault="001E064D" w:rsidP="00086776">
            <w:pPr>
              <w:ind w:firstLine="2"/>
            </w:pPr>
            <w:r w:rsidRPr="00FC009D">
              <w:t>Руководящий, чел.</w:t>
            </w: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ind w:firstLine="2"/>
            </w:pPr>
            <w:r w:rsidRPr="00FC009D">
              <w:t>Инженерно-технический, чел.</w:t>
            </w: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pStyle w:val="Times12"/>
              <w:ind w:firstLine="0"/>
              <w:jc w:val="left"/>
              <w:rPr>
                <w:szCs w:val="24"/>
              </w:rPr>
            </w:pPr>
            <w:r w:rsidRPr="00FC009D">
              <w:rPr>
                <w:b/>
                <w:bCs w:val="0"/>
                <w:i/>
                <w:szCs w:val="24"/>
              </w:rPr>
              <w:t>В соответствии с требованиями к кадрам</w:t>
            </w: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ind w:firstLine="2"/>
            </w:pPr>
            <w:r w:rsidRPr="00FC009D">
              <w:t>Рабочие и специалисты,  в т.ч.:</w:t>
            </w: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ind w:firstLine="2"/>
            </w:pP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ind w:firstLine="2"/>
            </w:pP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ind w:firstLine="2"/>
            </w:pP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ind w:firstLine="2"/>
            </w:pP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r w:rsidR="001E064D" w:rsidRPr="00FC009D" w:rsidTr="001E064D">
        <w:trPr>
          <w:trHeight w:val="340"/>
        </w:trPr>
        <w:tc>
          <w:tcPr>
            <w:tcW w:w="2573" w:type="pct"/>
            <w:vAlign w:val="center"/>
          </w:tcPr>
          <w:p w:rsidR="001E064D" w:rsidRPr="00FC009D" w:rsidRDefault="001E064D" w:rsidP="00086776">
            <w:pPr>
              <w:ind w:firstLine="2"/>
            </w:pPr>
            <w:r w:rsidRPr="00FC009D">
              <w:t>ИТОГО:</w:t>
            </w:r>
          </w:p>
        </w:tc>
        <w:tc>
          <w:tcPr>
            <w:tcW w:w="1080" w:type="pct"/>
            <w:vAlign w:val="center"/>
          </w:tcPr>
          <w:p w:rsidR="001E064D" w:rsidRPr="00FC009D" w:rsidRDefault="001E064D" w:rsidP="00086776">
            <w:pPr>
              <w:ind w:firstLine="2"/>
            </w:pPr>
          </w:p>
        </w:tc>
        <w:tc>
          <w:tcPr>
            <w:tcW w:w="1347" w:type="pct"/>
          </w:tcPr>
          <w:p w:rsidR="001E064D" w:rsidRPr="00FC009D" w:rsidRDefault="001E064D" w:rsidP="00086776">
            <w:pPr>
              <w:ind w:firstLine="2"/>
            </w:pPr>
          </w:p>
        </w:tc>
      </w:tr>
    </w:tbl>
    <w:p w:rsidR="000319D2" w:rsidRPr="0086736B" w:rsidRDefault="000319D2" w:rsidP="000319D2">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2,3 применяются при необходимости</w:t>
      </w:r>
      <w:r>
        <w:rPr>
          <w:b/>
          <w:i/>
          <w:sz w:val="24"/>
          <w:szCs w:val="18"/>
          <w:lang w:val="en-US"/>
        </w:rPr>
        <w:t>]</w:t>
      </w:r>
    </w:p>
    <w:p w:rsidR="000319D2" w:rsidRPr="00FC009D" w:rsidRDefault="000319D2" w:rsidP="000319D2">
      <w:pPr>
        <w:rPr>
          <w:sz w:val="28"/>
        </w:rPr>
      </w:pPr>
    </w:p>
    <w:p w:rsidR="000319D2" w:rsidRPr="007639FA" w:rsidRDefault="000319D2" w:rsidP="000319D2">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0319D2" w:rsidRPr="00FC009D" w:rsidTr="00086776">
        <w:trPr>
          <w:trHeight w:val="551"/>
          <w:tblHeader/>
        </w:trPr>
        <w:tc>
          <w:tcPr>
            <w:tcW w:w="224" w:type="pct"/>
            <w:vAlign w:val="center"/>
          </w:tcPr>
          <w:p w:rsidR="000319D2" w:rsidRPr="00FC009D" w:rsidRDefault="000319D2" w:rsidP="00086776">
            <w:pPr>
              <w:ind w:firstLine="2"/>
              <w:jc w:val="center"/>
            </w:pPr>
            <w:r w:rsidRPr="00FC009D">
              <w:t>№</w:t>
            </w:r>
          </w:p>
        </w:tc>
        <w:tc>
          <w:tcPr>
            <w:tcW w:w="1059" w:type="pct"/>
            <w:vAlign w:val="center"/>
          </w:tcPr>
          <w:p w:rsidR="000319D2" w:rsidRPr="00FC009D" w:rsidRDefault="000319D2" w:rsidP="00086776">
            <w:pPr>
              <w:ind w:firstLine="2"/>
              <w:jc w:val="center"/>
            </w:pPr>
            <w:r w:rsidRPr="00FC009D">
              <w:t>Работы</w:t>
            </w:r>
          </w:p>
        </w:tc>
        <w:tc>
          <w:tcPr>
            <w:tcW w:w="763" w:type="pct"/>
            <w:vAlign w:val="center"/>
          </w:tcPr>
          <w:p w:rsidR="000319D2" w:rsidRPr="00FC009D" w:rsidRDefault="000319D2" w:rsidP="00086776">
            <w:pPr>
              <w:ind w:firstLine="2"/>
              <w:jc w:val="center"/>
            </w:pPr>
            <w:r w:rsidRPr="00FC009D">
              <w:t>Персонал, (специальность, разряд)</w:t>
            </w:r>
          </w:p>
        </w:tc>
        <w:tc>
          <w:tcPr>
            <w:tcW w:w="623" w:type="pct"/>
            <w:vAlign w:val="center"/>
          </w:tcPr>
          <w:p w:rsidR="000319D2" w:rsidRPr="00FC009D" w:rsidRDefault="000319D2" w:rsidP="00086776">
            <w:pPr>
              <w:ind w:firstLine="2"/>
              <w:jc w:val="center"/>
            </w:pPr>
            <w:r w:rsidRPr="00FC009D">
              <w:t>Кол-во, чел.</w:t>
            </w:r>
          </w:p>
        </w:tc>
        <w:tc>
          <w:tcPr>
            <w:tcW w:w="1048" w:type="pct"/>
            <w:vAlign w:val="center"/>
          </w:tcPr>
          <w:p w:rsidR="000319D2" w:rsidRPr="00FC009D" w:rsidRDefault="000319D2" w:rsidP="001E064D">
            <w:pPr>
              <w:ind w:firstLine="2"/>
              <w:jc w:val="center"/>
            </w:pPr>
            <w:r w:rsidRPr="00FC009D">
              <w:t>Прин</w:t>
            </w:r>
            <w:r w:rsidR="001E064D">
              <w:t>адлежность персонала (подрядчик</w:t>
            </w:r>
            <w:r w:rsidRPr="00FC009D">
              <w:t>)</w:t>
            </w:r>
          </w:p>
        </w:tc>
        <w:tc>
          <w:tcPr>
            <w:tcW w:w="1283" w:type="pct"/>
            <w:vAlign w:val="center"/>
          </w:tcPr>
          <w:p w:rsidR="000319D2" w:rsidRPr="00FC009D" w:rsidRDefault="000319D2" w:rsidP="00086776">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0319D2" w:rsidRPr="00FC009D" w:rsidTr="00086776">
        <w:trPr>
          <w:trHeight w:val="227"/>
        </w:trPr>
        <w:tc>
          <w:tcPr>
            <w:tcW w:w="5000" w:type="pct"/>
            <w:gridSpan w:val="6"/>
            <w:vAlign w:val="center"/>
          </w:tcPr>
          <w:p w:rsidR="000319D2" w:rsidRPr="00FC009D" w:rsidRDefault="000319D2" w:rsidP="00086776">
            <w:pPr>
              <w:ind w:firstLine="2"/>
            </w:pPr>
            <w:r w:rsidRPr="00FC009D">
              <w:t>Глава 1. Подготовительные работы</w:t>
            </w:r>
          </w:p>
        </w:tc>
      </w:tr>
      <w:tr w:rsidR="000319D2" w:rsidRPr="00FC009D" w:rsidTr="00086776">
        <w:trPr>
          <w:trHeight w:val="227"/>
        </w:trPr>
        <w:tc>
          <w:tcPr>
            <w:tcW w:w="224" w:type="pct"/>
            <w:vAlign w:val="center"/>
          </w:tcPr>
          <w:p w:rsidR="000319D2" w:rsidRPr="00FC009D" w:rsidRDefault="000319D2" w:rsidP="00086776">
            <w:pPr>
              <w:ind w:firstLine="2"/>
            </w:pPr>
          </w:p>
        </w:tc>
        <w:tc>
          <w:tcPr>
            <w:tcW w:w="1059" w:type="pct"/>
            <w:vAlign w:val="center"/>
          </w:tcPr>
          <w:p w:rsidR="000319D2" w:rsidRPr="00FC009D" w:rsidRDefault="000319D2" w:rsidP="00086776">
            <w:pPr>
              <w:ind w:firstLine="2"/>
            </w:pPr>
          </w:p>
        </w:tc>
        <w:tc>
          <w:tcPr>
            <w:tcW w:w="763" w:type="pct"/>
            <w:vAlign w:val="center"/>
          </w:tcPr>
          <w:p w:rsidR="000319D2" w:rsidRPr="00FC009D" w:rsidRDefault="000319D2" w:rsidP="00086776">
            <w:pPr>
              <w:ind w:firstLine="2"/>
            </w:pPr>
          </w:p>
        </w:tc>
        <w:tc>
          <w:tcPr>
            <w:tcW w:w="623" w:type="pct"/>
            <w:vAlign w:val="center"/>
          </w:tcPr>
          <w:p w:rsidR="000319D2" w:rsidRPr="00FC009D" w:rsidRDefault="000319D2" w:rsidP="00086776">
            <w:pPr>
              <w:ind w:firstLine="2"/>
            </w:pPr>
          </w:p>
        </w:tc>
        <w:tc>
          <w:tcPr>
            <w:tcW w:w="1048" w:type="pct"/>
            <w:vAlign w:val="center"/>
          </w:tcPr>
          <w:p w:rsidR="000319D2" w:rsidRPr="00FC009D" w:rsidRDefault="000319D2" w:rsidP="00086776">
            <w:pPr>
              <w:ind w:firstLine="2"/>
            </w:pPr>
          </w:p>
        </w:tc>
        <w:tc>
          <w:tcPr>
            <w:tcW w:w="1283" w:type="pct"/>
            <w:vAlign w:val="center"/>
          </w:tcPr>
          <w:p w:rsidR="000319D2" w:rsidRPr="00FC009D" w:rsidRDefault="000319D2" w:rsidP="00086776">
            <w:pPr>
              <w:ind w:firstLine="2"/>
            </w:pPr>
          </w:p>
        </w:tc>
      </w:tr>
      <w:tr w:rsidR="000319D2" w:rsidRPr="00FC009D" w:rsidTr="00086776">
        <w:trPr>
          <w:trHeight w:val="227"/>
        </w:trPr>
        <w:tc>
          <w:tcPr>
            <w:tcW w:w="224" w:type="pct"/>
            <w:vAlign w:val="center"/>
          </w:tcPr>
          <w:p w:rsidR="000319D2" w:rsidRPr="00FC009D" w:rsidRDefault="000319D2" w:rsidP="00086776">
            <w:pPr>
              <w:ind w:firstLine="2"/>
            </w:pPr>
          </w:p>
        </w:tc>
        <w:tc>
          <w:tcPr>
            <w:tcW w:w="1059" w:type="pct"/>
            <w:vAlign w:val="center"/>
          </w:tcPr>
          <w:p w:rsidR="000319D2" w:rsidRPr="00FC009D" w:rsidRDefault="000319D2" w:rsidP="00086776">
            <w:pPr>
              <w:ind w:firstLine="2"/>
            </w:pPr>
          </w:p>
        </w:tc>
        <w:tc>
          <w:tcPr>
            <w:tcW w:w="763" w:type="pct"/>
            <w:vAlign w:val="center"/>
          </w:tcPr>
          <w:p w:rsidR="000319D2" w:rsidRPr="00FC009D" w:rsidRDefault="000319D2" w:rsidP="00086776">
            <w:pPr>
              <w:ind w:firstLine="2"/>
            </w:pPr>
          </w:p>
        </w:tc>
        <w:tc>
          <w:tcPr>
            <w:tcW w:w="623" w:type="pct"/>
            <w:vAlign w:val="center"/>
          </w:tcPr>
          <w:p w:rsidR="000319D2" w:rsidRPr="00FC009D" w:rsidRDefault="000319D2" w:rsidP="00086776">
            <w:pPr>
              <w:ind w:firstLine="2"/>
            </w:pPr>
          </w:p>
        </w:tc>
        <w:tc>
          <w:tcPr>
            <w:tcW w:w="1048" w:type="pct"/>
            <w:vAlign w:val="center"/>
          </w:tcPr>
          <w:p w:rsidR="000319D2" w:rsidRPr="00FC009D" w:rsidRDefault="000319D2" w:rsidP="00086776">
            <w:pPr>
              <w:ind w:firstLine="2"/>
            </w:pPr>
          </w:p>
        </w:tc>
        <w:tc>
          <w:tcPr>
            <w:tcW w:w="1283" w:type="pct"/>
            <w:vAlign w:val="center"/>
          </w:tcPr>
          <w:p w:rsidR="000319D2" w:rsidRPr="00FC009D" w:rsidRDefault="000319D2" w:rsidP="00086776">
            <w:pPr>
              <w:ind w:firstLine="2"/>
            </w:pPr>
          </w:p>
        </w:tc>
      </w:tr>
      <w:tr w:rsidR="000319D2" w:rsidRPr="00FC009D" w:rsidTr="00086776">
        <w:trPr>
          <w:trHeight w:val="70"/>
        </w:trPr>
        <w:tc>
          <w:tcPr>
            <w:tcW w:w="5000" w:type="pct"/>
            <w:gridSpan w:val="6"/>
            <w:vAlign w:val="center"/>
          </w:tcPr>
          <w:p w:rsidR="000319D2" w:rsidRPr="00FC009D" w:rsidRDefault="000319D2" w:rsidP="00086776">
            <w:pPr>
              <w:ind w:firstLine="2"/>
            </w:pPr>
            <w:r w:rsidRPr="00FC009D">
              <w:t>Глава 2. Основные объекты строительства.</w:t>
            </w:r>
          </w:p>
        </w:tc>
      </w:tr>
      <w:tr w:rsidR="000319D2" w:rsidRPr="00FC009D" w:rsidTr="00086776">
        <w:trPr>
          <w:trHeight w:val="227"/>
        </w:trPr>
        <w:tc>
          <w:tcPr>
            <w:tcW w:w="224" w:type="pct"/>
            <w:vAlign w:val="center"/>
          </w:tcPr>
          <w:p w:rsidR="000319D2" w:rsidRPr="00FC009D" w:rsidRDefault="000319D2" w:rsidP="00086776">
            <w:pPr>
              <w:ind w:firstLine="2"/>
            </w:pPr>
            <w:r w:rsidRPr="00FC009D">
              <w:t>1.</w:t>
            </w:r>
          </w:p>
        </w:tc>
        <w:tc>
          <w:tcPr>
            <w:tcW w:w="1059" w:type="pct"/>
            <w:vAlign w:val="center"/>
          </w:tcPr>
          <w:p w:rsidR="000319D2" w:rsidRPr="00FC009D" w:rsidRDefault="000319D2" w:rsidP="00086776">
            <w:pPr>
              <w:ind w:firstLine="2"/>
            </w:pPr>
          </w:p>
        </w:tc>
        <w:tc>
          <w:tcPr>
            <w:tcW w:w="763" w:type="pct"/>
            <w:vAlign w:val="center"/>
          </w:tcPr>
          <w:p w:rsidR="000319D2" w:rsidRPr="00FC009D" w:rsidRDefault="000319D2" w:rsidP="00086776">
            <w:pPr>
              <w:ind w:firstLine="2"/>
            </w:pPr>
          </w:p>
        </w:tc>
        <w:tc>
          <w:tcPr>
            <w:tcW w:w="623" w:type="pct"/>
            <w:vAlign w:val="center"/>
          </w:tcPr>
          <w:p w:rsidR="000319D2" w:rsidRPr="00FC009D" w:rsidRDefault="000319D2" w:rsidP="00086776">
            <w:pPr>
              <w:ind w:firstLine="2"/>
            </w:pPr>
          </w:p>
        </w:tc>
        <w:tc>
          <w:tcPr>
            <w:tcW w:w="1048" w:type="pct"/>
            <w:vAlign w:val="center"/>
          </w:tcPr>
          <w:p w:rsidR="000319D2" w:rsidRPr="00FC009D" w:rsidRDefault="000319D2" w:rsidP="00086776">
            <w:pPr>
              <w:ind w:firstLine="2"/>
            </w:pPr>
          </w:p>
        </w:tc>
        <w:tc>
          <w:tcPr>
            <w:tcW w:w="1283" w:type="pct"/>
            <w:vAlign w:val="center"/>
          </w:tcPr>
          <w:p w:rsidR="000319D2" w:rsidRPr="00FC009D" w:rsidRDefault="000319D2" w:rsidP="00086776">
            <w:pPr>
              <w:ind w:firstLine="2"/>
            </w:pPr>
          </w:p>
        </w:tc>
      </w:tr>
      <w:tr w:rsidR="000319D2" w:rsidRPr="00FC009D" w:rsidTr="00086776">
        <w:trPr>
          <w:trHeight w:val="227"/>
        </w:trPr>
        <w:tc>
          <w:tcPr>
            <w:tcW w:w="224" w:type="pct"/>
            <w:vAlign w:val="center"/>
          </w:tcPr>
          <w:p w:rsidR="000319D2" w:rsidRPr="00FC009D" w:rsidRDefault="000319D2" w:rsidP="00086776">
            <w:pPr>
              <w:ind w:firstLine="2"/>
            </w:pPr>
            <w:r w:rsidRPr="00FC009D">
              <w:t>2.</w:t>
            </w:r>
          </w:p>
        </w:tc>
        <w:tc>
          <w:tcPr>
            <w:tcW w:w="1059" w:type="pct"/>
            <w:vAlign w:val="center"/>
          </w:tcPr>
          <w:p w:rsidR="000319D2" w:rsidRPr="00FC009D" w:rsidRDefault="000319D2" w:rsidP="00086776">
            <w:pPr>
              <w:ind w:firstLine="2"/>
            </w:pPr>
          </w:p>
        </w:tc>
        <w:tc>
          <w:tcPr>
            <w:tcW w:w="763" w:type="pct"/>
            <w:vAlign w:val="center"/>
          </w:tcPr>
          <w:p w:rsidR="000319D2" w:rsidRPr="00FC009D" w:rsidRDefault="000319D2" w:rsidP="00086776">
            <w:pPr>
              <w:ind w:firstLine="2"/>
            </w:pPr>
          </w:p>
        </w:tc>
        <w:tc>
          <w:tcPr>
            <w:tcW w:w="623" w:type="pct"/>
            <w:vAlign w:val="center"/>
          </w:tcPr>
          <w:p w:rsidR="000319D2" w:rsidRPr="00FC009D" w:rsidRDefault="000319D2" w:rsidP="00086776">
            <w:pPr>
              <w:ind w:firstLine="2"/>
            </w:pPr>
          </w:p>
        </w:tc>
        <w:tc>
          <w:tcPr>
            <w:tcW w:w="1048" w:type="pct"/>
            <w:vAlign w:val="center"/>
          </w:tcPr>
          <w:p w:rsidR="000319D2" w:rsidRPr="00FC009D" w:rsidRDefault="000319D2" w:rsidP="00086776">
            <w:pPr>
              <w:ind w:firstLine="2"/>
            </w:pPr>
          </w:p>
        </w:tc>
        <w:tc>
          <w:tcPr>
            <w:tcW w:w="1283" w:type="pct"/>
            <w:vAlign w:val="center"/>
          </w:tcPr>
          <w:p w:rsidR="000319D2" w:rsidRPr="00FC009D" w:rsidRDefault="000319D2" w:rsidP="00086776">
            <w:pPr>
              <w:ind w:firstLine="2"/>
            </w:pPr>
          </w:p>
        </w:tc>
      </w:tr>
      <w:tr w:rsidR="000319D2" w:rsidRPr="00FC009D" w:rsidTr="00086776">
        <w:trPr>
          <w:trHeight w:val="227"/>
        </w:trPr>
        <w:tc>
          <w:tcPr>
            <w:tcW w:w="5000" w:type="pct"/>
            <w:gridSpan w:val="6"/>
            <w:vAlign w:val="center"/>
          </w:tcPr>
          <w:p w:rsidR="000319D2" w:rsidRPr="00FC009D" w:rsidRDefault="000319D2" w:rsidP="00086776">
            <w:pPr>
              <w:ind w:firstLine="2"/>
            </w:pPr>
            <w:r w:rsidRPr="00FC009D">
              <w:t>Глава …</w:t>
            </w:r>
          </w:p>
        </w:tc>
      </w:tr>
      <w:tr w:rsidR="000319D2" w:rsidRPr="00FC009D" w:rsidTr="00086776">
        <w:trPr>
          <w:trHeight w:val="227"/>
        </w:trPr>
        <w:tc>
          <w:tcPr>
            <w:tcW w:w="224" w:type="pct"/>
            <w:vAlign w:val="center"/>
          </w:tcPr>
          <w:p w:rsidR="000319D2" w:rsidRPr="00FC009D" w:rsidRDefault="000319D2" w:rsidP="00086776">
            <w:pPr>
              <w:ind w:firstLine="2"/>
            </w:pPr>
          </w:p>
        </w:tc>
        <w:tc>
          <w:tcPr>
            <w:tcW w:w="1059" w:type="pct"/>
            <w:vAlign w:val="center"/>
          </w:tcPr>
          <w:p w:rsidR="000319D2" w:rsidRPr="00FC009D" w:rsidRDefault="000319D2" w:rsidP="00086776">
            <w:pPr>
              <w:ind w:firstLine="2"/>
            </w:pPr>
          </w:p>
        </w:tc>
        <w:tc>
          <w:tcPr>
            <w:tcW w:w="763" w:type="pct"/>
            <w:vAlign w:val="center"/>
          </w:tcPr>
          <w:p w:rsidR="000319D2" w:rsidRPr="00FC009D" w:rsidRDefault="000319D2" w:rsidP="00086776">
            <w:pPr>
              <w:ind w:firstLine="2"/>
            </w:pPr>
          </w:p>
        </w:tc>
        <w:tc>
          <w:tcPr>
            <w:tcW w:w="623" w:type="pct"/>
            <w:vAlign w:val="center"/>
          </w:tcPr>
          <w:p w:rsidR="000319D2" w:rsidRPr="00FC009D" w:rsidRDefault="000319D2" w:rsidP="00086776">
            <w:pPr>
              <w:ind w:firstLine="2"/>
            </w:pPr>
          </w:p>
        </w:tc>
        <w:tc>
          <w:tcPr>
            <w:tcW w:w="1048" w:type="pct"/>
            <w:vAlign w:val="center"/>
          </w:tcPr>
          <w:p w:rsidR="000319D2" w:rsidRPr="00FC009D" w:rsidRDefault="000319D2" w:rsidP="00086776">
            <w:pPr>
              <w:ind w:firstLine="2"/>
            </w:pPr>
          </w:p>
        </w:tc>
        <w:tc>
          <w:tcPr>
            <w:tcW w:w="1283" w:type="pct"/>
            <w:vAlign w:val="center"/>
          </w:tcPr>
          <w:p w:rsidR="000319D2" w:rsidRPr="00FC009D" w:rsidRDefault="000319D2" w:rsidP="00086776">
            <w:pPr>
              <w:ind w:firstLine="2"/>
            </w:pPr>
          </w:p>
        </w:tc>
      </w:tr>
      <w:tr w:rsidR="000319D2" w:rsidRPr="00FC009D" w:rsidTr="00086776">
        <w:trPr>
          <w:trHeight w:val="227"/>
        </w:trPr>
        <w:tc>
          <w:tcPr>
            <w:tcW w:w="224" w:type="pct"/>
            <w:vAlign w:val="center"/>
          </w:tcPr>
          <w:p w:rsidR="000319D2" w:rsidRPr="00FC009D" w:rsidRDefault="000319D2" w:rsidP="00086776">
            <w:pPr>
              <w:ind w:firstLine="2"/>
            </w:pPr>
          </w:p>
        </w:tc>
        <w:tc>
          <w:tcPr>
            <w:tcW w:w="1059" w:type="pct"/>
            <w:vAlign w:val="center"/>
          </w:tcPr>
          <w:p w:rsidR="000319D2" w:rsidRPr="00FC009D" w:rsidRDefault="000319D2" w:rsidP="00086776">
            <w:pPr>
              <w:ind w:firstLine="2"/>
            </w:pPr>
          </w:p>
        </w:tc>
        <w:tc>
          <w:tcPr>
            <w:tcW w:w="763" w:type="pct"/>
            <w:vAlign w:val="center"/>
          </w:tcPr>
          <w:p w:rsidR="000319D2" w:rsidRPr="00FC009D" w:rsidRDefault="000319D2" w:rsidP="00086776">
            <w:pPr>
              <w:ind w:firstLine="2"/>
            </w:pPr>
          </w:p>
        </w:tc>
        <w:tc>
          <w:tcPr>
            <w:tcW w:w="623" w:type="pct"/>
            <w:vAlign w:val="center"/>
          </w:tcPr>
          <w:p w:rsidR="000319D2" w:rsidRPr="00FC009D" w:rsidRDefault="000319D2" w:rsidP="00086776">
            <w:pPr>
              <w:ind w:firstLine="2"/>
            </w:pPr>
          </w:p>
        </w:tc>
        <w:tc>
          <w:tcPr>
            <w:tcW w:w="1048" w:type="pct"/>
            <w:vAlign w:val="center"/>
          </w:tcPr>
          <w:p w:rsidR="000319D2" w:rsidRPr="00FC009D" w:rsidRDefault="000319D2" w:rsidP="00086776">
            <w:pPr>
              <w:ind w:firstLine="2"/>
            </w:pPr>
          </w:p>
        </w:tc>
        <w:tc>
          <w:tcPr>
            <w:tcW w:w="1283" w:type="pct"/>
            <w:vAlign w:val="center"/>
          </w:tcPr>
          <w:p w:rsidR="000319D2" w:rsidRPr="00FC009D" w:rsidRDefault="000319D2" w:rsidP="00086776">
            <w:pPr>
              <w:ind w:firstLine="2"/>
            </w:pPr>
          </w:p>
        </w:tc>
      </w:tr>
    </w:tbl>
    <w:p w:rsidR="000319D2" w:rsidRPr="00FC009D" w:rsidRDefault="000319D2" w:rsidP="000319D2">
      <w:pPr>
        <w:pStyle w:val="afff1"/>
        <w:tabs>
          <w:tab w:val="clear" w:pos="1134"/>
        </w:tabs>
        <w:autoSpaceDE w:val="0"/>
        <w:autoSpaceDN w:val="0"/>
        <w:spacing w:line="240" w:lineRule="auto"/>
        <w:ind w:right="-59" w:firstLine="0"/>
        <w:rPr>
          <w:b/>
          <w:i/>
          <w:sz w:val="24"/>
          <w:szCs w:val="24"/>
        </w:rPr>
      </w:pPr>
    </w:p>
    <w:p w:rsidR="000319D2" w:rsidRPr="00FC009D" w:rsidRDefault="000319D2" w:rsidP="000319D2">
      <w:pPr>
        <w:pStyle w:val="afff1"/>
        <w:tabs>
          <w:tab w:val="clear" w:pos="1134"/>
        </w:tabs>
        <w:autoSpaceDE w:val="0"/>
        <w:autoSpaceDN w:val="0"/>
        <w:spacing w:line="240" w:lineRule="auto"/>
        <w:rPr>
          <w:sz w:val="24"/>
          <w:szCs w:val="24"/>
        </w:rPr>
      </w:pPr>
    </w:p>
    <w:p w:rsidR="000319D2" w:rsidRPr="007639FA" w:rsidRDefault="000319D2" w:rsidP="000319D2">
      <w:pPr>
        <w:rPr>
          <w:b/>
          <w:i/>
        </w:rPr>
      </w:pPr>
      <w:r w:rsidRPr="007639FA">
        <w:rPr>
          <w:b/>
          <w:i/>
        </w:rPr>
        <w:t>Таблица 3. Сведения о персонале, привлекаемом для выполнения ________________________ работ</w:t>
      </w:r>
    </w:p>
    <w:p w:rsidR="000319D2" w:rsidRPr="00FC009D" w:rsidRDefault="000319D2" w:rsidP="000319D2">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0319D2" w:rsidRPr="00FC009D" w:rsidTr="00086776">
        <w:trPr>
          <w:trHeight w:val="551"/>
          <w:tblHeader/>
        </w:trPr>
        <w:tc>
          <w:tcPr>
            <w:tcW w:w="189" w:type="pct"/>
            <w:vAlign w:val="center"/>
          </w:tcPr>
          <w:p w:rsidR="000319D2" w:rsidRPr="00FC009D" w:rsidRDefault="000319D2" w:rsidP="00086776">
            <w:pPr>
              <w:jc w:val="center"/>
            </w:pPr>
            <w:r w:rsidRPr="00FC009D">
              <w:t>№</w:t>
            </w:r>
          </w:p>
        </w:tc>
        <w:tc>
          <w:tcPr>
            <w:tcW w:w="850" w:type="pct"/>
            <w:vAlign w:val="center"/>
          </w:tcPr>
          <w:p w:rsidR="000319D2" w:rsidRPr="00FC009D" w:rsidRDefault="000319D2" w:rsidP="00086776">
            <w:pPr>
              <w:jc w:val="center"/>
            </w:pPr>
            <w:r w:rsidRPr="00FC009D">
              <w:t>Фамилия, имя, отчество специалиста</w:t>
            </w:r>
          </w:p>
        </w:tc>
        <w:tc>
          <w:tcPr>
            <w:tcW w:w="933" w:type="pct"/>
            <w:vAlign w:val="center"/>
          </w:tcPr>
          <w:p w:rsidR="000319D2" w:rsidRPr="00FC009D" w:rsidRDefault="000319D2" w:rsidP="00086776">
            <w:pPr>
              <w:jc w:val="center"/>
            </w:pPr>
            <w:r w:rsidRPr="00FC009D">
              <w:t>Образование (какое учебное заведение окончил, год окончания, специальность)</w:t>
            </w:r>
          </w:p>
        </w:tc>
        <w:tc>
          <w:tcPr>
            <w:tcW w:w="645" w:type="pct"/>
            <w:vAlign w:val="center"/>
          </w:tcPr>
          <w:p w:rsidR="000319D2" w:rsidRPr="00FC009D" w:rsidRDefault="000319D2" w:rsidP="00086776">
            <w:pPr>
              <w:jc w:val="center"/>
            </w:pPr>
            <w:r w:rsidRPr="00FC009D">
              <w:t>Специальность, должность</w:t>
            </w:r>
          </w:p>
        </w:tc>
        <w:tc>
          <w:tcPr>
            <w:tcW w:w="1031" w:type="pct"/>
            <w:vAlign w:val="center"/>
          </w:tcPr>
          <w:p w:rsidR="000319D2" w:rsidRPr="00FC009D" w:rsidRDefault="000319D2" w:rsidP="00086776">
            <w:pPr>
              <w:jc w:val="center"/>
            </w:pPr>
            <w:r w:rsidRPr="00FC009D">
              <w:t>Стаж работы в данной или аналогичной должности, лет</w:t>
            </w:r>
          </w:p>
        </w:tc>
        <w:tc>
          <w:tcPr>
            <w:tcW w:w="1351" w:type="pct"/>
            <w:vAlign w:val="center"/>
          </w:tcPr>
          <w:p w:rsidR="000319D2" w:rsidRPr="00FC009D" w:rsidRDefault="000319D2" w:rsidP="001E064D">
            <w:pPr>
              <w:jc w:val="center"/>
            </w:pPr>
            <w:r w:rsidRPr="00FC009D">
              <w:t>Прин</w:t>
            </w:r>
            <w:r w:rsidR="001E064D">
              <w:t>адлежность персонала (подрядчик</w:t>
            </w:r>
            <w:r w:rsidRPr="00FC009D">
              <w:t>)</w:t>
            </w:r>
          </w:p>
        </w:tc>
      </w:tr>
      <w:tr w:rsidR="000319D2" w:rsidRPr="00FC009D" w:rsidTr="00086776">
        <w:trPr>
          <w:trHeight w:val="227"/>
        </w:trPr>
        <w:tc>
          <w:tcPr>
            <w:tcW w:w="189" w:type="pct"/>
            <w:vAlign w:val="center"/>
          </w:tcPr>
          <w:p w:rsidR="000319D2" w:rsidRPr="00FC009D" w:rsidRDefault="000319D2" w:rsidP="00086776"/>
        </w:tc>
        <w:tc>
          <w:tcPr>
            <w:tcW w:w="850" w:type="pct"/>
            <w:vAlign w:val="center"/>
          </w:tcPr>
          <w:p w:rsidR="000319D2" w:rsidRPr="00FC009D" w:rsidRDefault="000319D2" w:rsidP="00086776">
            <w:pPr>
              <w:rPr>
                <w:b/>
                <w:i/>
              </w:rPr>
            </w:pPr>
            <w:r w:rsidRPr="00FC009D">
              <w:rPr>
                <w:b/>
                <w:i/>
              </w:rPr>
              <w:t>Работы</w:t>
            </w:r>
            <w:r w:rsidRPr="00FC009D">
              <w:rPr>
                <w:b/>
                <w:i/>
                <w:lang w:val="en-US"/>
              </w:rPr>
              <w:t xml:space="preserve"> </w:t>
            </w:r>
            <w:r w:rsidRPr="00FC009D">
              <w:rPr>
                <w:b/>
                <w:i/>
              </w:rPr>
              <w:t>1</w:t>
            </w:r>
          </w:p>
        </w:tc>
        <w:tc>
          <w:tcPr>
            <w:tcW w:w="933" w:type="pct"/>
            <w:vAlign w:val="center"/>
          </w:tcPr>
          <w:p w:rsidR="000319D2" w:rsidRPr="00FC009D" w:rsidRDefault="000319D2" w:rsidP="00086776"/>
        </w:tc>
        <w:tc>
          <w:tcPr>
            <w:tcW w:w="645" w:type="pct"/>
            <w:vAlign w:val="center"/>
          </w:tcPr>
          <w:p w:rsidR="000319D2" w:rsidRPr="00FC009D" w:rsidRDefault="000319D2" w:rsidP="00086776"/>
        </w:tc>
        <w:tc>
          <w:tcPr>
            <w:tcW w:w="1031" w:type="pct"/>
            <w:vAlign w:val="center"/>
          </w:tcPr>
          <w:p w:rsidR="000319D2" w:rsidRPr="00FC009D" w:rsidRDefault="000319D2" w:rsidP="00086776"/>
        </w:tc>
        <w:tc>
          <w:tcPr>
            <w:tcW w:w="1351" w:type="pct"/>
            <w:vAlign w:val="center"/>
          </w:tcPr>
          <w:p w:rsidR="000319D2" w:rsidRPr="00FC009D" w:rsidRDefault="000319D2" w:rsidP="00086776"/>
        </w:tc>
      </w:tr>
      <w:tr w:rsidR="000319D2" w:rsidRPr="00FC009D" w:rsidTr="00086776">
        <w:trPr>
          <w:trHeight w:val="227"/>
        </w:trPr>
        <w:tc>
          <w:tcPr>
            <w:tcW w:w="189" w:type="pct"/>
            <w:vAlign w:val="center"/>
          </w:tcPr>
          <w:p w:rsidR="000319D2" w:rsidRPr="00FC009D" w:rsidRDefault="000319D2" w:rsidP="00086776"/>
        </w:tc>
        <w:tc>
          <w:tcPr>
            <w:tcW w:w="850" w:type="pct"/>
            <w:vAlign w:val="center"/>
          </w:tcPr>
          <w:p w:rsidR="000319D2" w:rsidRPr="00FC009D" w:rsidRDefault="000319D2" w:rsidP="00086776">
            <w:pPr>
              <w:rPr>
                <w:b/>
                <w:i/>
              </w:rPr>
            </w:pPr>
            <w:r w:rsidRPr="00FC009D">
              <w:rPr>
                <w:b/>
                <w:i/>
              </w:rPr>
              <w:t>…</w:t>
            </w:r>
          </w:p>
        </w:tc>
        <w:tc>
          <w:tcPr>
            <w:tcW w:w="933" w:type="pct"/>
            <w:vAlign w:val="center"/>
          </w:tcPr>
          <w:p w:rsidR="000319D2" w:rsidRPr="00FC009D" w:rsidRDefault="000319D2" w:rsidP="00086776"/>
        </w:tc>
        <w:tc>
          <w:tcPr>
            <w:tcW w:w="645" w:type="pct"/>
            <w:vAlign w:val="center"/>
          </w:tcPr>
          <w:p w:rsidR="000319D2" w:rsidRPr="00FC009D" w:rsidRDefault="000319D2" w:rsidP="00086776"/>
        </w:tc>
        <w:tc>
          <w:tcPr>
            <w:tcW w:w="1031" w:type="pct"/>
            <w:vAlign w:val="center"/>
          </w:tcPr>
          <w:p w:rsidR="000319D2" w:rsidRPr="00FC009D" w:rsidRDefault="000319D2" w:rsidP="00086776"/>
        </w:tc>
        <w:tc>
          <w:tcPr>
            <w:tcW w:w="1351" w:type="pct"/>
            <w:vAlign w:val="center"/>
          </w:tcPr>
          <w:p w:rsidR="000319D2" w:rsidRPr="00FC009D" w:rsidRDefault="000319D2" w:rsidP="00086776"/>
        </w:tc>
      </w:tr>
      <w:tr w:rsidR="000319D2" w:rsidRPr="00FC009D" w:rsidTr="00086776">
        <w:trPr>
          <w:trHeight w:val="227"/>
        </w:trPr>
        <w:tc>
          <w:tcPr>
            <w:tcW w:w="189" w:type="pct"/>
            <w:vAlign w:val="center"/>
          </w:tcPr>
          <w:p w:rsidR="000319D2" w:rsidRPr="00FC009D" w:rsidRDefault="000319D2" w:rsidP="00086776"/>
        </w:tc>
        <w:tc>
          <w:tcPr>
            <w:tcW w:w="850" w:type="pct"/>
            <w:vAlign w:val="center"/>
          </w:tcPr>
          <w:p w:rsidR="000319D2" w:rsidRPr="00FC009D" w:rsidRDefault="000319D2" w:rsidP="00086776">
            <w:pPr>
              <w:rPr>
                <w:b/>
                <w:i/>
              </w:rPr>
            </w:pPr>
            <w:r w:rsidRPr="00FC009D">
              <w:rPr>
                <w:b/>
                <w:i/>
              </w:rPr>
              <w:t>Работы</w:t>
            </w:r>
            <w:r w:rsidRPr="00FC009D">
              <w:rPr>
                <w:b/>
                <w:i/>
                <w:lang w:val="en-US"/>
              </w:rPr>
              <w:t xml:space="preserve"> </w:t>
            </w:r>
            <w:r w:rsidRPr="00FC009D">
              <w:rPr>
                <w:b/>
                <w:i/>
              </w:rPr>
              <w:t>2</w:t>
            </w:r>
          </w:p>
        </w:tc>
        <w:tc>
          <w:tcPr>
            <w:tcW w:w="933" w:type="pct"/>
            <w:vAlign w:val="center"/>
          </w:tcPr>
          <w:p w:rsidR="000319D2" w:rsidRPr="00FC009D" w:rsidRDefault="000319D2" w:rsidP="00086776"/>
        </w:tc>
        <w:tc>
          <w:tcPr>
            <w:tcW w:w="645" w:type="pct"/>
            <w:vAlign w:val="center"/>
          </w:tcPr>
          <w:p w:rsidR="000319D2" w:rsidRPr="00FC009D" w:rsidRDefault="000319D2" w:rsidP="00086776"/>
        </w:tc>
        <w:tc>
          <w:tcPr>
            <w:tcW w:w="1031" w:type="pct"/>
            <w:vAlign w:val="center"/>
          </w:tcPr>
          <w:p w:rsidR="000319D2" w:rsidRPr="00FC009D" w:rsidRDefault="000319D2" w:rsidP="00086776"/>
        </w:tc>
        <w:tc>
          <w:tcPr>
            <w:tcW w:w="1351" w:type="pct"/>
            <w:vAlign w:val="center"/>
          </w:tcPr>
          <w:p w:rsidR="000319D2" w:rsidRPr="00FC009D" w:rsidRDefault="000319D2" w:rsidP="00086776"/>
        </w:tc>
      </w:tr>
      <w:tr w:rsidR="000319D2" w:rsidRPr="00FC009D" w:rsidTr="00086776">
        <w:trPr>
          <w:trHeight w:val="227"/>
        </w:trPr>
        <w:tc>
          <w:tcPr>
            <w:tcW w:w="189" w:type="pct"/>
            <w:vAlign w:val="center"/>
          </w:tcPr>
          <w:p w:rsidR="000319D2" w:rsidRPr="00FC009D" w:rsidRDefault="000319D2" w:rsidP="00086776"/>
        </w:tc>
        <w:tc>
          <w:tcPr>
            <w:tcW w:w="850" w:type="pct"/>
            <w:vAlign w:val="center"/>
          </w:tcPr>
          <w:p w:rsidR="000319D2" w:rsidRPr="00FC009D" w:rsidRDefault="000319D2" w:rsidP="00086776"/>
        </w:tc>
        <w:tc>
          <w:tcPr>
            <w:tcW w:w="933" w:type="pct"/>
            <w:vAlign w:val="center"/>
          </w:tcPr>
          <w:p w:rsidR="000319D2" w:rsidRPr="00FC009D" w:rsidRDefault="000319D2" w:rsidP="00086776"/>
        </w:tc>
        <w:tc>
          <w:tcPr>
            <w:tcW w:w="645" w:type="pct"/>
            <w:vAlign w:val="center"/>
          </w:tcPr>
          <w:p w:rsidR="000319D2" w:rsidRPr="00FC009D" w:rsidRDefault="000319D2" w:rsidP="00086776"/>
        </w:tc>
        <w:tc>
          <w:tcPr>
            <w:tcW w:w="1031" w:type="pct"/>
            <w:vAlign w:val="center"/>
          </w:tcPr>
          <w:p w:rsidR="000319D2" w:rsidRPr="00FC009D" w:rsidRDefault="000319D2" w:rsidP="00086776"/>
        </w:tc>
        <w:tc>
          <w:tcPr>
            <w:tcW w:w="1351" w:type="pct"/>
            <w:vAlign w:val="center"/>
          </w:tcPr>
          <w:p w:rsidR="000319D2" w:rsidRPr="00FC009D" w:rsidRDefault="000319D2" w:rsidP="00086776"/>
        </w:tc>
      </w:tr>
    </w:tbl>
    <w:p w:rsidR="000319D2" w:rsidRPr="00FC009D" w:rsidRDefault="000319D2" w:rsidP="000319D2">
      <w:pPr>
        <w:pStyle w:val="afff1"/>
        <w:tabs>
          <w:tab w:val="clear" w:pos="1134"/>
        </w:tabs>
        <w:autoSpaceDE w:val="0"/>
        <w:autoSpaceDN w:val="0"/>
        <w:spacing w:line="240" w:lineRule="auto"/>
        <w:ind w:firstLine="0"/>
        <w:rPr>
          <w:sz w:val="28"/>
          <w:szCs w:val="28"/>
        </w:rPr>
      </w:pPr>
    </w:p>
    <w:p w:rsidR="000319D2" w:rsidRPr="00FC009D" w:rsidRDefault="000319D2" w:rsidP="000319D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319D2" w:rsidRPr="00FC009D" w:rsidRDefault="000319D2" w:rsidP="000319D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9D2" w:rsidRPr="00FC009D" w:rsidRDefault="000319D2" w:rsidP="000319D2">
      <w:pPr>
        <w:pStyle w:val="Times12"/>
        <w:ind w:firstLine="709"/>
        <w:rPr>
          <w:bCs w:val="0"/>
          <w:sz w:val="28"/>
        </w:rPr>
      </w:pPr>
      <w:r w:rsidRPr="00FC009D">
        <w:rPr>
          <w:bCs w:val="0"/>
          <w:sz w:val="28"/>
        </w:rPr>
        <w:t>М.П.</w:t>
      </w:r>
    </w:p>
    <w:p w:rsidR="000319D2" w:rsidRPr="00FC009D" w:rsidRDefault="000319D2" w:rsidP="000319D2">
      <w:pPr>
        <w:jc w:val="center"/>
      </w:pPr>
    </w:p>
    <w:p w:rsidR="000319D2" w:rsidRPr="00FC009D" w:rsidRDefault="000319D2" w:rsidP="000319D2">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0319D2" w:rsidRPr="00FC009D" w:rsidRDefault="000319D2" w:rsidP="00C8047E">
      <w:pPr>
        <w:pStyle w:val="Times12"/>
        <w:numPr>
          <w:ilvl w:val="0"/>
          <w:numId w:val="113"/>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9D2" w:rsidRPr="00FC009D" w:rsidRDefault="000319D2" w:rsidP="00C8047E">
      <w:pPr>
        <w:pStyle w:val="Times12"/>
        <w:numPr>
          <w:ilvl w:val="0"/>
          <w:numId w:val="113"/>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319D2" w:rsidRPr="00FC009D" w:rsidRDefault="000319D2" w:rsidP="00C8047E">
      <w:pPr>
        <w:pStyle w:val="Times12"/>
        <w:numPr>
          <w:ilvl w:val="0"/>
          <w:numId w:val="113"/>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r w:rsidR="001E064D">
        <w:rPr>
          <w:szCs w:val="24"/>
        </w:rPr>
        <w:t>).</w:t>
      </w:r>
    </w:p>
    <w:p w:rsidR="000319D2" w:rsidRPr="00770FB1" w:rsidRDefault="000319D2" w:rsidP="00C8047E">
      <w:pPr>
        <w:pStyle w:val="Times12"/>
        <w:numPr>
          <w:ilvl w:val="0"/>
          <w:numId w:val="113"/>
        </w:numPr>
        <w:tabs>
          <w:tab w:val="clear" w:pos="960"/>
          <w:tab w:val="left" w:pos="709"/>
          <w:tab w:val="left" w:pos="1134"/>
        </w:tabs>
        <w:ind w:left="0" w:right="-179" w:firstLine="709"/>
        <w:rPr>
          <w:szCs w:val="24"/>
        </w:rPr>
      </w:pPr>
      <w:r w:rsidRPr="00FC009D">
        <w:rPr>
          <w:szCs w:val="24"/>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001E064D">
        <w:rPr>
          <w:szCs w:val="24"/>
        </w:rPr>
        <w:t>.</w:t>
      </w:r>
      <w:r w:rsidRPr="00FC009D">
        <w:rPr>
          <w:b/>
          <w:i/>
          <w:szCs w:val="24"/>
        </w:rPr>
        <w:t xml:space="preserve"> </w:t>
      </w:r>
      <w:r w:rsidRPr="00770FB1">
        <w:rPr>
          <w:szCs w:val="24"/>
        </w:rPr>
        <w:t>При этом в обязательном порядке указываются сведения о наличии следующего персонала:</w:t>
      </w:r>
    </w:p>
    <w:p w:rsidR="001E064D" w:rsidRPr="001E064D" w:rsidRDefault="001E064D" w:rsidP="001E064D">
      <w:pPr>
        <w:shd w:val="clear" w:color="auto" w:fill="FFFFFF"/>
        <w:ind w:firstLine="709"/>
        <w:jc w:val="both"/>
        <w:rPr>
          <w:bCs/>
          <w:color w:val="000000"/>
        </w:rPr>
      </w:pPr>
      <w:r w:rsidRPr="00D019D0">
        <w:rPr>
          <w:b/>
          <w:bCs/>
          <w:color w:val="000000"/>
          <w:sz w:val="22"/>
          <w:szCs w:val="22"/>
        </w:rPr>
        <w:t xml:space="preserve">- </w:t>
      </w:r>
      <w:r w:rsidRPr="001E064D">
        <w:rPr>
          <w:bCs/>
          <w:color w:val="000000"/>
        </w:rPr>
        <w:t>специалист по проектно-сметной работе – не менее 1 чел.</w:t>
      </w:r>
      <w:r>
        <w:rPr>
          <w:bCs/>
          <w:color w:val="000000"/>
        </w:rPr>
        <w:t>;</w:t>
      </w:r>
    </w:p>
    <w:p w:rsidR="001E064D" w:rsidRPr="001E064D" w:rsidRDefault="001E064D" w:rsidP="001E064D">
      <w:pPr>
        <w:pStyle w:val="afff"/>
        <w:ind w:left="0" w:firstLine="709"/>
        <w:jc w:val="both"/>
        <w:rPr>
          <w:sz w:val="24"/>
          <w:szCs w:val="24"/>
        </w:rPr>
      </w:pPr>
      <w:r w:rsidRPr="001E064D">
        <w:rPr>
          <w:color w:val="000000"/>
          <w:sz w:val="24"/>
          <w:szCs w:val="24"/>
          <w:shd w:val="clear" w:color="auto" w:fill="FFFFFF"/>
        </w:rPr>
        <w:t xml:space="preserve">- </w:t>
      </w:r>
      <w:r w:rsidRPr="001E064D">
        <w:rPr>
          <w:sz w:val="24"/>
          <w:szCs w:val="24"/>
        </w:rPr>
        <w:t>монтажники вентиляции и кондиционирования воздуха не менее 3  разряда – не менее 2 чел;</w:t>
      </w:r>
    </w:p>
    <w:p w:rsidR="001E064D" w:rsidRPr="001E064D" w:rsidRDefault="001E064D" w:rsidP="001E064D">
      <w:pPr>
        <w:pStyle w:val="afff"/>
        <w:ind w:left="0" w:firstLine="709"/>
        <w:jc w:val="both"/>
        <w:rPr>
          <w:sz w:val="24"/>
          <w:szCs w:val="24"/>
        </w:rPr>
      </w:pPr>
      <w:r w:rsidRPr="001E064D">
        <w:rPr>
          <w:sz w:val="24"/>
          <w:szCs w:val="24"/>
        </w:rPr>
        <w:t xml:space="preserve">- </w:t>
      </w:r>
      <w:r w:rsidRPr="001E064D">
        <w:rPr>
          <w:bCs/>
          <w:color w:val="000000"/>
          <w:sz w:val="24"/>
          <w:szCs w:val="24"/>
        </w:rPr>
        <w:t>монтажники стальных и железобетонных конструкций не менее 3 разряда – не менее 2 чел;</w:t>
      </w:r>
    </w:p>
    <w:p w:rsidR="001E064D" w:rsidRPr="001E064D" w:rsidRDefault="001E064D" w:rsidP="001E064D">
      <w:pPr>
        <w:pStyle w:val="afff"/>
        <w:ind w:left="0" w:firstLine="709"/>
        <w:jc w:val="both"/>
        <w:rPr>
          <w:sz w:val="24"/>
          <w:szCs w:val="24"/>
        </w:rPr>
      </w:pPr>
      <w:r w:rsidRPr="001E064D">
        <w:rPr>
          <w:sz w:val="24"/>
          <w:szCs w:val="24"/>
        </w:rPr>
        <w:t xml:space="preserve">- </w:t>
      </w:r>
      <w:r w:rsidRPr="001E064D">
        <w:rPr>
          <w:bCs/>
          <w:color w:val="000000"/>
          <w:sz w:val="24"/>
          <w:szCs w:val="24"/>
        </w:rPr>
        <w:t>инженер (прораб) –  с удостоверениями: ОТ и ТБ, электробезопасности  не менее 4 гр., проведение погрузочно-разгрузочных работ – не менее 1чел;</w:t>
      </w:r>
    </w:p>
    <w:p w:rsidR="001E064D" w:rsidRPr="001E064D" w:rsidRDefault="001E064D" w:rsidP="001E064D">
      <w:pPr>
        <w:pStyle w:val="afff"/>
        <w:ind w:left="0" w:firstLine="709"/>
        <w:jc w:val="both"/>
        <w:rPr>
          <w:sz w:val="24"/>
          <w:szCs w:val="24"/>
        </w:rPr>
      </w:pPr>
      <w:r w:rsidRPr="001E064D">
        <w:rPr>
          <w:sz w:val="24"/>
          <w:szCs w:val="24"/>
        </w:rPr>
        <w:t>- весь персонал, задействованный при выполнении работ должен иметь удостоверения по электробезопасности не менее 2 группы по «Правилам по охране труда при эксплуатации электроустановок» до 1000 В, выданное всему персоналу Подрядчика, задействованному при выполнении работ – не менее 12 чел.;</w:t>
      </w:r>
    </w:p>
    <w:p w:rsidR="001E064D" w:rsidRPr="001E064D" w:rsidRDefault="001E064D" w:rsidP="001E064D">
      <w:pPr>
        <w:pStyle w:val="afff"/>
        <w:ind w:left="0" w:firstLine="709"/>
        <w:jc w:val="both"/>
        <w:rPr>
          <w:sz w:val="24"/>
          <w:szCs w:val="24"/>
        </w:rPr>
      </w:pPr>
      <w:r w:rsidRPr="001E064D">
        <w:rPr>
          <w:sz w:val="24"/>
          <w:szCs w:val="24"/>
        </w:rPr>
        <w:t xml:space="preserve">- </w:t>
      </w:r>
      <w:r w:rsidRPr="001E064D">
        <w:rPr>
          <w:bCs/>
          <w:color w:val="000000"/>
          <w:sz w:val="24"/>
          <w:szCs w:val="24"/>
        </w:rPr>
        <w:t>электрик не менее 3 группы</w:t>
      </w:r>
      <w:r w:rsidRPr="001E064D">
        <w:rPr>
          <w:sz w:val="24"/>
          <w:szCs w:val="24"/>
        </w:rPr>
        <w:t xml:space="preserve"> – не менее 2 чел;</w:t>
      </w:r>
    </w:p>
    <w:p w:rsidR="001E064D" w:rsidRPr="001E064D" w:rsidRDefault="001E064D" w:rsidP="001E064D">
      <w:pPr>
        <w:pStyle w:val="afff"/>
        <w:ind w:left="0" w:firstLine="709"/>
        <w:jc w:val="both"/>
        <w:rPr>
          <w:sz w:val="24"/>
          <w:szCs w:val="24"/>
        </w:rPr>
      </w:pPr>
      <w:r w:rsidRPr="001E064D">
        <w:rPr>
          <w:sz w:val="24"/>
          <w:szCs w:val="24"/>
        </w:rPr>
        <w:t>- электрогазосварщик ручной дуговой сварки не ниже 4 разряда – не менее 1 чел;</w:t>
      </w:r>
    </w:p>
    <w:p w:rsidR="001E064D" w:rsidRPr="001E064D" w:rsidRDefault="001E064D" w:rsidP="001E064D">
      <w:pPr>
        <w:pStyle w:val="afff"/>
        <w:ind w:left="0" w:firstLine="709"/>
        <w:jc w:val="both"/>
        <w:rPr>
          <w:bCs/>
          <w:color w:val="000000"/>
          <w:sz w:val="24"/>
          <w:szCs w:val="24"/>
        </w:rPr>
      </w:pPr>
      <w:r w:rsidRPr="001E064D">
        <w:rPr>
          <w:bCs/>
          <w:color w:val="000000"/>
          <w:sz w:val="24"/>
          <w:szCs w:val="24"/>
        </w:rPr>
        <w:t>- каменщики не ниже 3  разряда – не менее 2 чел.;</w:t>
      </w:r>
    </w:p>
    <w:p w:rsidR="001E064D" w:rsidRPr="001E064D" w:rsidRDefault="001E064D" w:rsidP="001E064D">
      <w:pPr>
        <w:pStyle w:val="afff"/>
        <w:spacing w:after="0"/>
        <w:ind w:left="0" w:firstLine="709"/>
        <w:jc w:val="both"/>
        <w:rPr>
          <w:bCs/>
          <w:color w:val="000000"/>
          <w:sz w:val="24"/>
          <w:szCs w:val="24"/>
        </w:rPr>
      </w:pPr>
      <w:r w:rsidRPr="001E064D">
        <w:rPr>
          <w:bCs/>
          <w:color w:val="000000"/>
          <w:sz w:val="24"/>
          <w:szCs w:val="24"/>
        </w:rPr>
        <w:t xml:space="preserve">- штукатур – маляр не ниже 3 разряда – не менее 1 чел. </w:t>
      </w:r>
    </w:p>
    <w:p w:rsidR="000319D2" w:rsidRPr="001E064D" w:rsidRDefault="000319D2" w:rsidP="00C8047E">
      <w:pPr>
        <w:pStyle w:val="Times12"/>
        <w:numPr>
          <w:ilvl w:val="0"/>
          <w:numId w:val="113"/>
        </w:numPr>
        <w:tabs>
          <w:tab w:val="clear" w:pos="960"/>
          <w:tab w:val="left" w:pos="709"/>
          <w:tab w:val="left" w:pos="1134"/>
        </w:tabs>
        <w:ind w:left="0" w:right="-179" w:firstLine="709"/>
        <w:rPr>
          <w:rFonts w:eastAsia="Arial Unicode MS"/>
          <w:szCs w:val="24"/>
        </w:rPr>
      </w:pPr>
      <w:r w:rsidRPr="001E064D">
        <w:rPr>
          <w:rFonts w:eastAsia="Arial Unicode MS"/>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графика выполнения работ (перевода персонала с одного вида работ на другие).</w:t>
      </w:r>
    </w:p>
    <w:p w:rsidR="000319D2" w:rsidRPr="001E064D" w:rsidRDefault="000319D2" w:rsidP="00C8047E">
      <w:pPr>
        <w:pStyle w:val="Times12"/>
        <w:numPr>
          <w:ilvl w:val="0"/>
          <w:numId w:val="113"/>
        </w:numPr>
        <w:tabs>
          <w:tab w:val="clear" w:pos="960"/>
          <w:tab w:val="left" w:pos="709"/>
          <w:tab w:val="left" w:pos="1134"/>
        </w:tabs>
        <w:ind w:left="0" w:right="-179" w:firstLine="709"/>
        <w:rPr>
          <w:rFonts w:eastAsia="Arial Unicode MS"/>
          <w:szCs w:val="24"/>
        </w:rPr>
      </w:pPr>
      <w:r w:rsidRPr="001E064D">
        <w:rPr>
          <w:rFonts w:eastAsia="Arial Unicode MS"/>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w:t>
      </w:r>
      <w:r w:rsidR="001E064D">
        <w:rPr>
          <w:rFonts w:eastAsia="Arial Unicode MS"/>
          <w:szCs w:val="24"/>
        </w:rPr>
        <w:t>дрядчик</w:t>
      </w:r>
      <w:r w:rsidRPr="001E064D">
        <w:rPr>
          <w:rFonts w:eastAsia="Arial Unicode MS"/>
          <w:szCs w:val="24"/>
        </w:rPr>
        <w:t>), с учетом распределения выполнения видов и объемов работ.</w:t>
      </w:r>
    </w:p>
    <w:p w:rsidR="000319D2" w:rsidRPr="001E064D" w:rsidRDefault="000319D2" w:rsidP="00C8047E">
      <w:pPr>
        <w:pStyle w:val="Times12"/>
        <w:numPr>
          <w:ilvl w:val="0"/>
          <w:numId w:val="113"/>
        </w:numPr>
        <w:tabs>
          <w:tab w:val="clear" w:pos="960"/>
          <w:tab w:val="left" w:pos="709"/>
          <w:tab w:val="left" w:pos="1134"/>
        </w:tabs>
        <w:ind w:left="0" w:right="-179" w:firstLine="709"/>
        <w:rPr>
          <w:rFonts w:eastAsia="Arial Unicode MS"/>
          <w:szCs w:val="24"/>
        </w:rPr>
      </w:pPr>
      <w:r w:rsidRPr="001E064D">
        <w:rPr>
          <w:rFonts w:eastAsia="Arial Unicode MS"/>
          <w:szCs w:val="24"/>
        </w:rPr>
        <w:t>В Таблице-3 указываются сведения о специалистах, привлекаемых к работам, с приложением документов по указанным специалистам, подтверждающих их квалификацию.</w:t>
      </w:r>
    </w:p>
    <w:p w:rsidR="000319D2" w:rsidRDefault="000319D2" w:rsidP="00AD0C81">
      <w:pPr>
        <w:tabs>
          <w:tab w:val="left" w:pos="709"/>
        </w:tabs>
        <w:suppressAutoHyphens/>
        <w:overflowPunct w:val="0"/>
        <w:autoSpaceDE w:val="0"/>
        <w:autoSpaceDN w:val="0"/>
        <w:adjustRightInd w:val="0"/>
        <w:ind w:right="-30" w:firstLine="567"/>
        <w:jc w:val="both"/>
        <w:rPr>
          <w:bCs/>
        </w:rPr>
        <w:sectPr w:rsidR="000319D2" w:rsidSect="00AD0C81">
          <w:pgSz w:w="16840" w:h="11907" w:orient="landscape" w:code="9"/>
          <w:pgMar w:top="1134" w:right="1134" w:bottom="737" w:left="1701" w:header="567" w:footer="567" w:gutter="0"/>
          <w:cols w:space="708"/>
          <w:docGrid w:linePitch="360"/>
        </w:sectPr>
      </w:pPr>
    </w:p>
    <w:p w:rsidR="00144C23" w:rsidRPr="0086357F" w:rsidRDefault="00144C23" w:rsidP="00D3198E">
      <w:pPr>
        <w:pStyle w:val="10"/>
        <w:numPr>
          <w:ilvl w:val="0"/>
          <w:numId w:val="24"/>
        </w:numPr>
        <w:tabs>
          <w:tab w:val="left" w:pos="709"/>
        </w:tabs>
        <w:ind w:left="0" w:firstLine="0"/>
        <w:jc w:val="both"/>
        <w:rPr>
          <w:sz w:val="28"/>
          <w:szCs w:val="28"/>
        </w:rPr>
      </w:pPr>
      <w:bookmarkStart w:id="207" w:name="_Справка_об_участии_в_судебных_разби"/>
      <w:bookmarkStart w:id="208" w:name="_Справка_об_участии"/>
      <w:bookmarkStart w:id="209" w:name="_Ref401060816"/>
      <w:bookmarkStart w:id="210" w:name="_Toc424117714"/>
      <w:bookmarkEnd w:id="207"/>
      <w:bookmarkEnd w:id="208"/>
      <w:r w:rsidRPr="0086357F">
        <w:rPr>
          <w:sz w:val="28"/>
          <w:szCs w:val="28"/>
        </w:rPr>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209"/>
      <w:bookmarkEnd w:id="210"/>
    </w:p>
    <w:p w:rsidR="00CE5235" w:rsidRDefault="00CE5235" w:rsidP="00CE5235">
      <w:pPr>
        <w:pStyle w:val="Times12"/>
        <w:ind w:left="720" w:firstLine="0"/>
        <w:jc w:val="right"/>
        <w:rPr>
          <w:bCs w:val="0"/>
          <w:sz w:val="28"/>
          <w:szCs w:val="28"/>
        </w:rPr>
      </w:pPr>
      <w:bookmarkStart w:id="211" w:name="_Toc390267533"/>
      <w:bookmarkEnd w:id="158"/>
      <w:bookmarkEnd w:id="159"/>
      <w:r w:rsidRPr="00FC009D">
        <w:rPr>
          <w:sz w:val="28"/>
          <w:szCs w:val="28"/>
        </w:rPr>
        <w:t xml:space="preserve">Форма </w:t>
      </w:r>
      <w:r w:rsidR="001E064D">
        <w:rPr>
          <w:sz w:val="28"/>
          <w:szCs w:val="28"/>
        </w:rPr>
        <w:t>7</w:t>
      </w:r>
      <w:r w:rsidRPr="00FC009D">
        <w:rPr>
          <w:sz w:val="28"/>
          <w:szCs w:val="28"/>
        </w:rPr>
        <w:t>.</w:t>
      </w:r>
    </w:p>
    <w:p w:rsidR="00CE5235" w:rsidRDefault="00CE5235" w:rsidP="00DF507B">
      <w:pPr>
        <w:pStyle w:val="Times12"/>
        <w:ind w:right="-29" w:firstLine="709"/>
      </w:pPr>
    </w:p>
    <w:p w:rsidR="00CE5235" w:rsidRPr="00CE5235" w:rsidRDefault="00CE5235" w:rsidP="00CE5235">
      <w:pPr>
        <w:pStyle w:val="20"/>
        <w:numPr>
          <w:ilvl w:val="0"/>
          <w:numId w:val="0"/>
        </w:numPr>
        <w:spacing w:before="0" w:after="0"/>
        <w:ind w:right="240"/>
        <w:jc w:val="center"/>
        <w:rPr>
          <w:rFonts w:ascii="Times New Roman" w:hAnsi="Times New Roman" w:cs="Times New Roman"/>
          <w:b w:val="0"/>
          <w:i w:val="0"/>
        </w:rPr>
      </w:pPr>
      <w:bookmarkStart w:id="212" w:name="_Toc42411771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001E064D">
        <w:rPr>
          <w:rFonts w:ascii="Times New Roman" w:hAnsi="Times New Roman" w:cs="Times New Roman"/>
          <w:b w:val="0"/>
          <w:i w:val="0"/>
        </w:rPr>
        <w:t>7</w:t>
      </w:r>
      <w:r w:rsidRPr="00D47146">
        <w:rPr>
          <w:rFonts w:ascii="Times New Roman" w:hAnsi="Times New Roman" w:cs="Times New Roman"/>
          <w:b w:val="0"/>
          <w:i w:val="0"/>
        </w:rPr>
        <w:t>)</w:t>
      </w:r>
      <w:bookmarkEnd w:id="211"/>
      <w:bookmarkEnd w:id="212"/>
    </w:p>
    <w:p w:rsidR="00AD0C81" w:rsidRDefault="00AD0C81" w:rsidP="00AD0C81"/>
    <w:p w:rsidR="00AD0C81" w:rsidRPr="009C3C04" w:rsidRDefault="00AD0C81" w:rsidP="00AD0C81">
      <w:pPr>
        <w:spacing w:line="360" w:lineRule="auto"/>
        <w:ind w:firstLine="567"/>
        <w:jc w:val="both"/>
        <w:rPr>
          <w:bCs/>
          <w:i/>
          <w:snapToGrid w:val="0"/>
        </w:rPr>
      </w:pPr>
      <w:bookmarkStart w:id="213" w:name="_Toc247081661"/>
      <w:r w:rsidRPr="009C3C04">
        <w:rPr>
          <w:bCs/>
          <w:i/>
          <w:snapToGrid w:val="0"/>
        </w:rPr>
        <w:t>Бланк банка</w:t>
      </w:r>
      <w:bookmarkEnd w:id="213"/>
    </w:p>
    <w:p w:rsidR="00AD0C81" w:rsidRPr="009C3C04" w:rsidRDefault="00AD0C81" w:rsidP="00AD0C81">
      <w:pPr>
        <w:spacing w:line="360" w:lineRule="auto"/>
        <w:ind w:firstLine="567"/>
        <w:jc w:val="right"/>
        <w:rPr>
          <w:b/>
          <w:snapToGrid w:val="0"/>
          <w:spacing w:val="-7"/>
        </w:rPr>
      </w:pPr>
      <w:bookmarkStart w:id="214" w:name="_Toc247081662"/>
      <w:r w:rsidRPr="009C3C04">
        <w:rPr>
          <w:b/>
          <w:snapToGrid w:val="0"/>
          <w:spacing w:val="-7"/>
        </w:rPr>
        <w:t xml:space="preserve">КОМУ: </w:t>
      </w:r>
      <w:bookmarkEnd w:id="214"/>
      <w:r>
        <w:rPr>
          <w:b/>
          <w:snapToGrid w:val="0"/>
          <w:spacing w:val="-7"/>
        </w:rPr>
        <w:t>______________</w:t>
      </w:r>
    </w:p>
    <w:p w:rsidR="00AD0C81" w:rsidRPr="009C3C04" w:rsidRDefault="00AD0C81" w:rsidP="00AD0C81">
      <w:pPr>
        <w:spacing w:line="360" w:lineRule="auto"/>
        <w:ind w:firstLine="567"/>
        <w:jc w:val="center"/>
        <w:rPr>
          <w:b/>
          <w:snapToGrid w:val="0"/>
        </w:rPr>
      </w:pPr>
    </w:p>
    <w:p w:rsidR="00AD0C81" w:rsidRDefault="00AD0C81" w:rsidP="00AD0C81">
      <w:pPr>
        <w:spacing w:line="360" w:lineRule="auto"/>
        <w:ind w:firstLine="567"/>
        <w:jc w:val="center"/>
        <w:rPr>
          <w:b/>
          <w:snapToGrid w:val="0"/>
        </w:rPr>
      </w:pPr>
      <w:bookmarkStart w:id="215" w:name="_Toc247081663"/>
      <w:r w:rsidRPr="009C3C04">
        <w:rPr>
          <w:b/>
          <w:snapToGrid w:val="0"/>
        </w:rPr>
        <w:t>БАНКОВСКАЯ ГАРАНТИЯ №</w:t>
      </w:r>
      <w:bookmarkEnd w:id="215"/>
      <w:r>
        <w:rPr>
          <w:b/>
          <w:snapToGrid w:val="0"/>
        </w:rPr>
        <w:t>___</w:t>
      </w:r>
    </w:p>
    <w:p w:rsidR="00AD0C81" w:rsidRDefault="00AD0C81" w:rsidP="00AD0C81">
      <w:pPr>
        <w:pStyle w:val="Times12"/>
        <w:ind w:firstLine="709"/>
        <w:rPr>
          <w:b/>
          <w:i/>
          <w:szCs w:val="24"/>
        </w:rPr>
      </w:pPr>
    </w:p>
    <w:p w:rsidR="00AD0C81" w:rsidRPr="00A6275B" w:rsidRDefault="00AD0C81" w:rsidP="00AD0C81">
      <w:pPr>
        <w:tabs>
          <w:tab w:val="left" w:pos="4536"/>
          <w:tab w:val="right" w:pos="9900"/>
        </w:tabs>
        <w:rPr>
          <w:bCs/>
        </w:rPr>
      </w:pPr>
      <w:r w:rsidRPr="00A6275B">
        <w:t>г. ________</w:t>
      </w:r>
      <w:r w:rsidRPr="00A6275B">
        <w:tab/>
      </w:r>
      <w:r>
        <w:tab/>
      </w:r>
      <w:r w:rsidRPr="00A6275B">
        <w:t>«___»___________20__ г.</w:t>
      </w:r>
    </w:p>
    <w:p w:rsidR="00AD0C81" w:rsidRPr="00A6275B" w:rsidRDefault="00AD0C81" w:rsidP="00AD0C81">
      <w:pPr>
        <w:ind w:firstLine="567"/>
        <w:jc w:val="both"/>
        <w:rPr>
          <w:b/>
          <w:bCs/>
          <w:snapToGrid w:val="0"/>
        </w:rPr>
      </w:pPr>
    </w:p>
    <w:p w:rsidR="00AD0C81" w:rsidRPr="00A6275B" w:rsidRDefault="00AD0C81" w:rsidP="00AD0C81">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AD0C81" w:rsidRPr="00A6275B" w:rsidRDefault="00AD0C81" w:rsidP="00AD0C81">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AD0C81" w:rsidRPr="00A6275B" w:rsidRDefault="00AD0C81" w:rsidP="00773C44">
      <w:pPr>
        <w:numPr>
          <w:ilvl w:val="0"/>
          <w:numId w:val="55"/>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AD0C81" w:rsidRPr="00A6275B" w:rsidRDefault="00AD0C81" w:rsidP="00773C44">
      <w:pPr>
        <w:numPr>
          <w:ilvl w:val="0"/>
          <w:numId w:val="55"/>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AD0C81" w:rsidRPr="00A6275B" w:rsidRDefault="00AD0C81" w:rsidP="00773C44">
      <w:pPr>
        <w:numPr>
          <w:ilvl w:val="0"/>
          <w:numId w:val="55"/>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AD0C81" w:rsidRPr="00A6275B" w:rsidRDefault="00AD0C81" w:rsidP="00773C44">
      <w:pPr>
        <w:numPr>
          <w:ilvl w:val="0"/>
          <w:numId w:val="55"/>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AD0C81" w:rsidRPr="00A6275B" w:rsidRDefault="00AD0C81" w:rsidP="00773C44">
      <w:pPr>
        <w:numPr>
          <w:ilvl w:val="0"/>
          <w:numId w:val="55"/>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AD0C81" w:rsidRPr="00A6275B" w:rsidRDefault="00AD0C81" w:rsidP="00773C44">
      <w:pPr>
        <w:numPr>
          <w:ilvl w:val="0"/>
          <w:numId w:val="55"/>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AD0C81" w:rsidRPr="00A6275B" w:rsidRDefault="00AD0C81" w:rsidP="00AD0C81">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AD0C81" w:rsidRPr="00A6275B" w:rsidRDefault="00AD0C81" w:rsidP="00AD0C81">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AD0C81" w:rsidRPr="00A6275B" w:rsidRDefault="00AD0C81" w:rsidP="00AD0C81">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AD0C81" w:rsidRPr="00A6275B" w:rsidRDefault="00AD0C81" w:rsidP="00AD0C81">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AD0C81" w:rsidRPr="00A6275B" w:rsidRDefault="00AD0C81" w:rsidP="00AD0C81">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AD0C81" w:rsidRPr="00A6275B" w:rsidRDefault="00AD0C81" w:rsidP="00AD0C81">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AD0C81" w:rsidRPr="00A6275B" w:rsidRDefault="00AD0C81" w:rsidP="00AD0C81">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AD0C81" w:rsidRPr="00A6275B" w:rsidRDefault="00AD0C81" w:rsidP="00AD0C81">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AD0C81" w:rsidRPr="00A6275B" w:rsidRDefault="00AD0C81" w:rsidP="00AD0C81">
      <w:pPr>
        <w:overflowPunct w:val="0"/>
        <w:autoSpaceDE w:val="0"/>
        <w:autoSpaceDN w:val="0"/>
        <w:adjustRightInd w:val="0"/>
        <w:jc w:val="both"/>
        <w:textAlignment w:val="baseline"/>
        <w:rPr>
          <w:rFonts w:ascii="Times New Roman CYR" w:hAnsi="Times New Roman CYR"/>
          <w:iCs/>
        </w:rPr>
      </w:pPr>
    </w:p>
    <w:p w:rsidR="00AD0C81" w:rsidRPr="00A6275B" w:rsidRDefault="00AD0C81" w:rsidP="00AD0C81">
      <w:pPr>
        <w:spacing w:line="360" w:lineRule="auto"/>
        <w:ind w:firstLine="567"/>
        <w:jc w:val="both"/>
        <w:rPr>
          <w:i/>
          <w:snapToGrid w:val="0"/>
        </w:rPr>
      </w:pPr>
      <w:bookmarkStart w:id="216" w:name="_Toc247081664"/>
      <w:r w:rsidRPr="00A6275B">
        <w:rPr>
          <w:i/>
          <w:snapToGrid w:val="0"/>
        </w:rPr>
        <w:t>Подписи уполномоченных лиц</w:t>
      </w:r>
      <w:bookmarkEnd w:id="216"/>
    </w:p>
    <w:p w:rsidR="00AD0C81" w:rsidRDefault="00AD0C81" w:rsidP="00AD0C81">
      <w:pPr>
        <w:ind w:left="540" w:firstLine="17"/>
        <w:jc w:val="both"/>
      </w:pPr>
      <w:r w:rsidRPr="00A6275B">
        <w:t xml:space="preserve">(печать банка)   </w:t>
      </w:r>
    </w:p>
    <w:p w:rsidR="00CE5235" w:rsidRDefault="00CE5235" w:rsidP="00DF507B">
      <w:pPr>
        <w:pStyle w:val="Times12"/>
        <w:ind w:right="-29" w:firstLine="709"/>
        <w:rPr>
          <w:b/>
          <w:i/>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AD0C81" w:rsidRDefault="00AD0C81" w:rsidP="00DF507B">
      <w:pPr>
        <w:pStyle w:val="10"/>
        <w:numPr>
          <w:ilvl w:val="0"/>
          <w:numId w:val="0"/>
        </w:numPr>
        <w:jc w:val="center"/>
        <w:rPr>
          <w:b/>
          <w:sz w:val="28"/>
          <w:szCs w:val="28"/>
        </w:rPr>
      </w:pPr>
    </w:p>
    <w:p w:rsidR="007433D6" w:rsidRDefault="007433D6" w:rsidP="007433D6"/>
    <w:p w:rsidR="007433D6" w:rsidRPr="007433D6" w:rsidRDefault="007433D6" w:rsidP="007433D6"/>
    <w:p w:rsidR="00AD0C81" w:rsidRPr="00AD0C81" w:rsidRDefault="00AD0C81" w:rsidP="00AD0C81"/>
    <w:p w:rsidR="00DF507B" w:rsidRPr="00FC009D" w:rsidRDefault="00DF507B" w:rsidP="00DF507B">
      <w:pPr>
        <w:pStyle w:val="10"/>
        <w:numPr>
          <w:ilvl w:val="0"/>
          <w:numId w:val="0"/>
        </w:numPr>
        <w:jc w:val="center"/>
        <w:rPr>
          <w:b/>
          <w:sz w:val="28"/>
          <w:szCs w:val="28"/>
        </w:rPr>
      </w:pPr>
      <w:bookmarkStart w:id="217" w:name="_Toc424117716"/>
      <w:r>
        <w:rPr>
          <w:b/>
          <w:sz w:val="28"/>
          <w:szCs w:val="28"/>
        </w:rPr>
        <w:t>ЧАСТЬ 2</w:t>
      </w:r>
      <w:r w:rsidR="00AD0C81">
        <w:rPr>
          <w:b/>
          <w:sz w:val="28"/>
          <w:szCs w:val="28"/>
        </w:rPr>
        <w:t xml:space="preserve"> </w:t>
      </w:r>
      <w:r w:rsidR="00AD0C81" w:rsidRPr="00DF1BC3">
        <w:rPr>
          <w:b/>
          <w:sz w:val="28"/>
          <w:szCs w:val="28"/>
        </w:rPr>
        <w:t>«ПОРЯДОК ПРОВЕДЕНИЯ ЗАКУПКИ»</w:t>
      </w:r>
      <w:bookmarkEnd w:id="217"/>
    </w:p>
    <w:p w:rsidR="00DF507B" w:rsidRDefault="00DF507B" w:rsidP="00EA3525">
      <w:pPr>
        <w:pStyle w:val="Times12"/>
        <w:ind w:left="5387" w:firstLine="0"/>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68"/>
        <w:gridCol w:w="2204"/>
        <w:gridCol w:w="7508"/>
      </w:tblGrid>
      <w:tr w:rsidR="00AD0C81" w:rsidRPr="00FC009D" w:rsidTr="00AD0C81">
        <w:trPr>
          <w:trHeight w:val="440"/>
          <w:tblHeader/>
        </w:trPr>
        <w:tc>
          <w:tcPr>
            <w:tcW w:w="255" w:type="pct"/>
            <w:vAlign w:val="center"/>
          </w:tcPr>
          <w:p w:rsidR="00AD0C81" w:rsidRPr="00FC009D" w:rsidRDefault="00AD0C81" w:rsidP="00AD0C81">
            <w:pPr>
              <w:jc w:val="center"/>
            </w:pPr>
            <w:bookmarkStart w:id="218" w:name="_Ref317259044"/>
            <w:bookmarkStart w:id="219" w:name="_Toc390267492"/>
            <w:r w:rsidRPr="00FC009D">
              <w:t>№ п/п</w:t>
            </w:r>
          </w:p>
        </w:tc>
        <w:tc>
          <w:tcPr>
            <w:tcW w:w="741" w:type="pct"/>
            <w:vAlign w:val="center"/>
          </w:tcPr>
          <w:p w:rsidR="00AD0C81" w:rsidRPr="00FC009D" w:rsidRDefault="00AD0C81" w:rsidP="00AD0C81">
            <w:pPr>
              <w:pStyle w:val="23"/>
              <w:ind w:firstLine="0"/>
              <w:jc w:val="center"/>
              <w:rPr>
                <w:bCs/>
              </w:rPr>
            </w:pPr>
            <w:r w:rsidRPr="00FC009D">
              <w:t>Наименование п/п</w:t>
            </w:r>
          </w:p>
        </w:tc>
        <w:tc>
          <w:tcPr>
            <w:tcW w:w="4004" w:type="pct"/>
            <w:vAlign w:val="center"/>
          </w:tcPr>
          <w:p w:rsidR="00AD0C81" w:rsidRPr="00FC009D" w:rsidRDefault="00AD0C81" w:rsidP="00AD0C81">
            <w:pPr>
              <w:pStyle w:val="23"/>
              <w:ind w:right="153" w:firstLine="0"/>
              <w:jc w:val="center"/>
              <w:rPr>
                <w:bCs/>
              </w:rPr>
            </w:pPr>
            <w:r w:rsidRPr="00FC009D">
              <w:t>Содержание</w:t>
            </w:r>
          </w:p>
        </w:tc>
      </w:tr>
      <w:tr w:rsidR="00AD0C81" w:rsidRPr="00FC009D" w:rsidTr="00AD0C81">
        <w:trPr>
          <w:trHeight w:val="184"/>
        </w:trPr>
        <w:tc>
          <w:tcPr>
            <w:tcW w:w="255" w:type="pct"/>
          </w:tcPr>
          <w:p w:rsidR="00AD0C81" w:rsidRPr="00FC009D" w:rsidRDefault="00AD0C81" w:rsidP="00773C44">
            <w:pPr>
              <w:numPr>
                <w:ilvl w:val="0"/>
                <w:numId w:val="56"/>
              </w:numPr>
              <w:tabs>
                <w:tab w:val="num" w:pos="786"/>
              </w:tabs>
              <w:ind w:left="0" w:hanging="15"/>
              <w:jc w:val="center"/>
            </w:pPr>
          </w:p>
        </w:tc>
        <w:tc>
          <w:tcPr>
            <w:tcW w:w="741" w:type="pct"/>
          </w:tcPr>
          <w:p w:rsidR="00AD0C81" w:rsidRPr="00FC009D" w:rsidRDefault="00AD0C81" w:rsidP="00AD0C81">
            <w:pPr>
              <w:pStyle w:val="Times12"/>
              <w:ind w:right="153" w:firstLine="0"/>
              <w:jc w:val="left"/>
              <w:rPr>
                <w:szCs w:val="24"/>
              </w:rPr>
            </w:pPr>
            <w:r>
              <w:rPr>
                <w:szCs w:val="24"/>
              </w:rPr>
              <w:t>Общие положения</w:t>
            </w:r>
          </w:p>
        </w:tc>
        <w:tc>
          <w:tcPr>
            <w:tcW w:w="4004" w:type="pct"/>
          </w:tcPr>
          <w:p w:rsidR="00AD0C81" w:rsidRPr="009A5C74" w:rsidRDefault="00AD0C81" w:rsidP="00773C44">
            <w:pPr>
              <w:pStyle w:val="Times12"/>
              <w:numPr>
                <w:ilvl w:val="0"/>
                <w:numId w:val="89"/>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D0C81" w:rsidRDefault="00AD0C81" w:rsidP="00773C44">
            <w:pPr>
              <w:pStyle w:val="Times12"/>
              <w:numPr>
                <w:ilvl w:val="0"/>
                <w:numId w:val="89"/>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AD0C81" w:rsidRPr="00FD5F77" w:rsidRDefault="00AD0C81" w:rsidP="00773C44">
            <w:pPr>
              <w:pStyle w:val="Times12"/>
              <w:numPr>
                <w:ilvl w:val="0"/>
                <w:numId w:val="89"/>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AD0C81" w:rsidRPr="00A16F29" w:rsidRDefault="00AD0C81" w:rsidP="00773C44">
            <w:pPr>
              <w:pStyle w:val="Times12"/>
              <w:numPr>
                <w:ilvl w:val="0"/>
                <w:numId w:val="89"/>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AD0C81" w:rsidRPr="00FC009D" w:rsidTr="00AD0C81">
        <w:trPr>
          <w:trHeight w:val="955"/>
        </w:trPr>
        <w:tc>
          <w:tcPr>
            <w:tcW w:w="255" w:type="pct"/>
          </w:tcPr>
          <w:p w:rsidR="00AD0C81" w:rsidRPr="00FC009D" w:rsidRDefault="00AD0C81" w:rsidP="00773C44">
            <w:pPr>
              <w:numPr>
                <w:ilvl w:val="0"/>
                <w:numId w:val="56"/>
              </w:numPr>
              <w:tabs>
                <w:tab w:val="num" w:pos="786"/>
              </w:tabs>
              <w:ind w:left="0" w:hanging="15"/>
              <w:jc w:val="center"/>
            </w:pPr>
          </w:p>
        </w:tc>
        <w:tc>
          <w:tcPr>
            <w:tcW w:w="741" w:type="pct"/>
          </w:tcPr>
          <w:p w:rsidR="00AD0C81" w:rsidRPr="00FC009D" w:rsidRDefault="00AD0C81" w:rsidP="00AD0C81">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4004" w:type="pct"/>
          </w:tcPr>
          <w:p w:rsidR="00AD0C81" w:rsidRDefault="00AD0C81" w:rsidP="00773C44">
            <w:pPr>
              <w:pStyle w:val="Times12"/>
              <w:numPr>
                <w:ilvl w:val="1"/>
                <w:numId w:val="61"/>
              </w:numPr>
              <w:tabs>
                <w:tab w:val="left" w:pos="1132"/>
              </w:tabs>
              <w:ind w:left="-2" w:right="153" w:firstLine="567"/>
            </w:pPr>
            <w:bookmarkStart w:id="22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220"/>
          </w:p>
          <w:p w:rsidR="00AD0C81" w:rsidRDefault="00AD0C81" w:rsidP="00773C44">
            <w:pPr>
              <w:pStyle w:val="Times12"/>
              <w:numPr>
                <w:ilvl w:val="0"/>
                <w:numId w:val="59"/>
              </w:numPr>
              <w:tabs>
                <w:tab w:val="left" w:pos="1020"/>
              </w:tabs>
              <w:ind w:left="0" w:right="153" w:firstLine="637"/>
            </w:pPr>
            <w:r>
              <w:t>через ЭТП;</w:t>
            </w:r>
          </w:p>
          <w:p w:rsidR="00AD0C81" w:rsidRDefault="00AD0C81" w:rsidP="00773C44">
            <w:pPr>
              <w:pStyle w:val="Times12"/>
              <w:numPr>
                <w:ilvl w:val="0"/>
                <w:numId w:val="59"/>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B3ADB" w:rsidRDefault="00AD0C8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r w:rsidR="00472F66">
              <w:t xml:space="preserve"> </w:t>
            </w:r>
            <w:r w:rsidRPr="00AD35B1">
              <w:t xml:space="preserve">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AD0C81" w:rsidRPr="00A16F29" w:rsidRDefault="00AD0C81" w:rsidP="00AD0C81">
            <w:pPr>
              <w:pStyle w:val="Times12"/>
              <w:tabs>
                <w:tab w:val="left" w:pos="1020"/>
              </w:tabs>
              <w:ind w:right="153" w:firstLine="566"/>
            </w:pPr>
            <w:r>
              <w:t>При поступлении запроса позже данного срока организатор вправе не отвечать на запрос.</w:t>
            </w:r>
          </w:p>
          <w:p w:rsidR="00AD0C81" w:rsidRDefault="00AD0C81" w:rsidP="00773C44">
            <w:pPr>
              <w:pStyle w:val="Times12"/>
              <w:numPr>
                <w:ilvl w:val="1"/>
                <w:numId w:val="61"/>
              </w:numPr>
              <w:tabs>
                <w:tab w:val="left" w:pos="1132"/>
              </w:tabs>
              <w:ind w:left="-2" w:right="153" w:firstLine="567"/>
            </w:pPr>
            <w:r>
              <w:t>При поступлении запроса в срок, указанный в пункте </w:t>
            </w:r>
            <w:r w:rsidR="003F52B7">
              <w:fldChar w:fldCharType="begin"/>
            </w:r>
            <w:r>
              <w:instrText xml:space="preserve"> REF _Ref406409540 \r \h </w:instrText>
            </w:r>
            <w:r w:rsidR="003F52B7">
              <w:fldChar w:fldCharType="separate"/>
            </w:r>
            <w:r w:rsidR="001E064D">
              <w:t>2.1</w:t>
            </w:r>
            <w:r w:rsidR="003F52B7">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AD0C81" w:rsidRDefault="00AD0C81" w:rsidP="00AD0C8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D0C81" w:rsidRPr="00AD35B1" w:rsidRDefault="00AD0C81" w:rsidP="00773C44">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rsidR="00773C44">
              <w:t xml:space="preserve">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r w:rsidR="00773C44">
              <w:t xml:space="preserve"> </w:t>
            </w: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rsidRPr="009B5840">
              <w:t xml:space="preserve"> не менее чем </w:t>
            </w:r>
            <w:r>
              <w:t>2 (два</w:t>
            </w:r>
            <w:r w:rsidRPr="009B5840">
              <w:t>) рабочих дня</w:t>
            </w:r>
            <w:r>
              <w:t>.</w:t>
            </w:r>
          </w:p>
          <w:p w:rsidR="00AD0C81" w:rsidRPr="00A16F29" w:rsidRDefault="00AD0C81" w:rsidP="00773C44">
            <w:pPr>
              <w:pStyle w:val="Times12"/>
              <w:numPr>
                <w:ilvl w:val="1"/>
                <w:numId w:val="61"/>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AD0C81" w:rsidRPr="00FC009D" w:rsidTr="00AD0C81">
        <w:trPr>
          <w:trHeight w:val="246"/>
        </w:trPr>
        <w:tc>
          <w:tcPr>
            <w:tcW w:w="255" w:type="pct"/>
          </w:tcPr>
          <w:p w:rsidR="00AD0C81" w:rsidRPr="00FC009D" w:rsidRDefault="00AD0C81" w:rsidP="00773C44">
            <w:pPr>
              <w:numPr>
                <w:ilvl w:val="0"/>
                <w:numId w:val="56"/>
              </w:numPr>
              <w:tabs>
                <w:tab w:val="num" w:pos="786"/>
              </w:tabs>
              <w:ind w:left="0" w:hanging="15"/>
              <w:jc w:val="center"/>
            </w:pPr>
          </w:p>
        </w:tc>
        <w:tc>
          <w:tcPr>
            <w:tcW w:w="741" w:type="pct"/>
          </w:tcPr>
          <w:p w:rsidR="00AD0C81" w:rsidRPr="00FC009D" w:rsidRDefault="00AD0C81" w:rsidP="00AD0C81">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4004" w:type="pct"/>
          </w:tcPr>
          <w:p w:rsidR="00AD0C81" w:rsidRPr="00AD35B1" w:rsidRDefault="00AD0C81" w:rsidP="00773C44">
            <w:pPr>
              <w:pStyle w:val="Times12"/>
              <w:numPr>
                <w:ilvl w:val="1"/>
                <w:numId w:val="21"/>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rsidR="00773C44">
              <w:t xml:space="preserve">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AD0C81" w:rsidRDefault="00AD0C81" w:rsidP="00AD0C81">
            <w:pPr>
              <w:pStyle w:val="Times12"/>
              <w:numPr>
                <w:ilvl w:val="1"/>
                <w:numId w:val="21"/>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AD0C81" w:rsidRDefault="00AD0C81" w:rsidP="00AD0C81">
            <w:pPr>
              <w:pStyle w:val="Times12"/>
              <w:numPr>
                <w:ilvl w:val="1"/>
                <w:numId w:val="2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AD0C81" w:rsidRPr="00FC009D" w:rsidRDefault="00AD0C81" w:rsidP="00773C44">
            <w:pPr>
              <w:pStyle w:val="Times12"/>
              <w:numPr>
                <w:ilvl w:val="1"/>
                <w:numId w:val="21"/>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rsidR="00773C44">
              <w:t xml:space="preserve"> </w:t>
            </w:r>
            <w:r w:rsidRPr="00AD35B1">
              <w:t xml:space="preserve">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AD0C81" w:rsidRPr="00FC009D" w:rsidTr="00AD0C81">
        <w:trPr>
          <w:trHeight w:val="473"/>
        </w:trPr>
        <w:tc>
          <w:tcPr>
            <w:tcW w:w="255" w:type="pct"/>
          </w:tcPr>
          <w:p w:rsidR="00AD0C81" w:rsidRPr="00FC009D" w:rsidRDefault="00AD0C81" w:rsidP="00773C44">
            <w:pPr>
              <w:numPr>
                <w:ilvl w:val="0"/>
                <w:numId w:val="56"/>
              </w:numPr>
              <w:tabs>
                <w:tab w:val="num" w:pos="786"/>
              </w:tabs>
              <w:ind w:left="0" w:hanging="15"/>
              <w:jc w:val="center"/>
            </w:pPr>
            <w:bookmarkStart w:id="221" w:name="_Ref317253528"/>
          </w:p>
        </w:tc>
        <w:bookmarkEnd w:id="221"/>
        <w:tc>
          <w:tcPr>
            <w:tcW w:w="741" w:type="pct"/>
          </w:tcPr>
          <w:p w:rsidR="00AD0C81" w:rsidRPr="00FC009D" w:rsidRDefault="00AD0C81" w:rsidP="00AD0C81">
            <w:pPr>
              <w:ind w:right="153"/>
            </w:pPr>
            <w:r w:rsidRPr="00FC009D">
              <w:t>Обеспечение заявки на участие в </w:t>
            </w:r>
            <w:r>
              <w:t>закупке</w:t>
            </w:r>
          </w:p>
        </w:tc>
        <w:tc>
          <w:tcPr>
            <w:tcW w:w="4004" w:type="pct"/>
          </w:tcPr>
          <w:p w:rsidR="00AD0C81" w:rsidRDefault="00AD0C81" w:rsidP="00773C44">
            <w:pPr>
              <w:pStyle w:val="Times12"/>
              <w:numPr>
                <w:ilvl w:val="0"/>
                <w:numId w:val="93"/>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AD0C81" w:rsidRPr="00805445" w:rsidRDefault="00AD0C81" w:rsidP="00773C44">
            <w:pPr>
              <w:pStyle w:val="Times12"/>
              <w:numPr>
                <w:ilvl w:val="0"/>
                <w:numId w:val="9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AD0C81" w:rsidRPr="00EC3767" w:rsidRDefault="00AD0C81" w:rsidP="00773C44">
            <w:pPr>
              <w:pStyle w:val="Times12"/>
              <w:numPr>
                <w:ilvl w:val="0"/>
                <w:numId w:val="93"/>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D0C81" w:rsidRPr="00345E3A" w:rsidRDefault="00AD0C81" w:rsidP="00773C44">
            <w:pPr>
              <w:pStyle w:val="afff"/>
              <w:numPr>
                <w:ilvl w:val="0"/>
                <w:numId w:val="63"/>
              </w:numPr>
              <w:tabs>
                <w:tab w:val="left" w:pos="1132"/>
              </w:tabs>
              <w:spacing w:after="0" w:line="240" w:lineRule="auto"/>
              <w:ind w:left="-2" w:right="153" w:firstLine="567"/>
              <w:contextualSpacing w:val="0"/>
              <w:jc w:val="both"/>
              <w:rPr>
                <w:sz w:val="24"/>
                <w:szCs w:val="24"/>
              </w:rPr>
            </w:pPr>
            <w:r w:rsidRPr="00345E3A">
              <w:rPr>
                <w:sz w:val="24"/>
                <w:szCs w:val="24"/>
              </w:rPr>
              <w:t>Банковская гарантия должна быть составлена с учетом требований статей 368—378 Гражданского кодекса РФ и следующих условий:</w:t>
            </w:r>
          </w:p>
          <w:p w:rsidR="00AD0C81" w:rsidRPr="00A3133D" w:rsidRDefault="00AD0C81" w:rsidP="00773C44">
            <w:pPr>
              <w:pStyle w:val="afff"/>
              <w:numPr>
                <w:ilvl w:val="0"/>
                <w:numId w:val="64"/>
              </w:numPr>
              <w:tabs>
                <w:tab w:val="left" w:pos="1132"/>
              </w:tabs>
              <w:spacing w:after="0" w:line="240" w:lineRule="auto"/>
              <w:ind w:left="0" w:right="153" w:firstLine="567"/>
              <w:contextualSpacing w:val="0"/>
              <w:jc w:val="both"/>
              <w:rPr>
                <w:sz w:val="24"/>
                <w:szCs w:val="24"/>
              </w:rPr>
            </w:pPr>
            <w:r w:rsidRPr="00A3133D">
              <w:rPr>
                <w:sz w:val="24"/>
                <w:szCs w:val="24"/>
              </w:rPr>
              <w:t>банковская гарантия должна быть безотзывной.</w:t>
            </w:r>
          </w:p>
          <w:p w:rsidR="00AD0C81" w:rsidRPr="00A3133D" w:rsidRDefault="00AD0C81" w:rsidP="00773C44">
            <w:pPr>
              <w:pStyle w:val="afff"/>
              <w:numPr>
                <w:ilvl w:val="0"/>
                <w:numId w:val="64"/>
              </w:numPr>
              <w:tabs>
                <w:tab w:val="left" w:pos="1132"/>
              </w:tabs>
              <w:spacing w:after="0" w:line="240" w:lineRule="auto"/>
              <w:ind w:left="0" w:right="153" w:firstLine="567"/>
              <w:contextualSpacing w:val="0"/>
              <w:jc w:val="both"/>
              <w:rPr>
                <w:sz w:val="24"/>
                <w:szCs w:val="24"/>
              </w:rPr>
            </w:pPr>
            <w:r w:rsidRPr="00A3133D">
              <w:rPr>
                <w:sz w:val="24"/>
                <w:szCs w:val="24"/>
              </w:rPr>
              <w:t>сумма банковской гарантии должна быть выражена в российских рублях.</w:t>
            </w:r>
          </w:p>
          <w:p w:rsidR="00AD0C81" w:rsidRPr="00A3133D" w:rsidRDefault="00AD0C81" w:rsidP="00773C44">
            <w:pPr>
              <w:pStyle w:val="afff"/>
              <w:numPr>
                <w:ilvl w:val="0"/>
                <w:numId w:val="64"/>
              </w:numPr>
              <w:tabs>
                <w:tab w:val="left" w:pos="1132"/>
              </w:tabs>
              <w:spacing w:after="0" w:line="240" w:lineRule="auto"/>
              <w:ind w:left="0" w:right="153" w:firstLine="567"/>
              <w:contextualSpacing w:val="0"/>
              <w:jc w:val="both"/>
              <w:rPr>
                <w:sz w:val="24"/>
                <w:szCs w:val="24"/>
              </w:rPr>
            </w:pPr>
            <w:r w:rsidRPr="00A3133D">
              <w:rPr>
                <w:sz w:val="24"/>
                <w:szCs w:val="24"/>
              </w:rPr>
              <w:t xml:space="preserve">банковская гарантия должна действовать </w:t>
            </w:r>
            <w:r>
              <w:rPr>
                <w:sz w:val="24"/>
                <w:szCs w:val="24"/>
              </w:rPr>
              <w:t>не менее</w:t>
            </w:r>
            <w:r w:rsidRPr="00596D27">
              <w:rPr>
                <w:sz w:val="24"/>
                <w:szCs w:val="24"/>
              </w:rPr>
              <w:t xml:space="preserve"> 60 </w:t>
            </w:r>
            <w:r>
              <w:rPr>
                <w:sz w:val="24"/>
                <w:szCs w:val="24"/>
              </w:rPr>
              <w:t xml:space="preserve">(шестидесяти) </w:t>
            </w:r>
            <w:r w:rsidRPr="00596D27">
              <w:rPr>
                <w:sz w:val="24"/>
                <w:szCs w:val="24"/>
              </w:rPr>
              <w:t xml:space="preserve">календарных дней </w:t>
            </w:r>
            <w:r w:rsidRPr="00A3133D">
              <w:rPr>
                <w:sz w:val="24"/>
                <w:szCs w:val="24"/>
              </w:rPr>
              <w:t xml:space="preserve">со дня </w:t>
            </w:r>
            <w:r>
              <w:rPr>
                <w:sz w:val="24"/>
                <w:szCs w:val="24"/>
              </w:rPr>
              <w:t>окончания срока подачи заявок</w:t>
            </w:r>
            <w:r w:rsidRPr="00A3133D">
              <w:rPr>
                <w:sz w:val="24"/>
                <w:szCs w:val="24"/>
              </w:rPr>
              <w:t>.</w:t>
            </w:r>
          </w:p>
          <w:p w:rsidR="00AD0C81" w:rsidRPr="00A3133D" w:rsidRDefault="00AD0C81" w:rsidP="00773C44">
            <w:pPr>
              <w:pStyle w:val="afff"/>
              <w:numPr>
                <w:ilvl w:val="0"/>
                <w:numId w:val="64"/>
              </w:numPr>
              <w:tabs>
                <w:tab w:val="left" w:pos="1132"/>
              </w:tabs>
              <w:spacing w:after="0" w:line="240" w:lineRule="auto"/>
              <w:ind w:left="0" w:right="153" w:firstLine="567"/>
              <w:contextualSpacing w:val="0"/>
              <w:jc w:val="both"/>
              <w:rPr>
                <w:sz w:val="24"/>
                <w:szCs w:val="24"/>
              </w:rPr>
            </w:pPr>
            <w:r w:rsidRPr="00A3133D">
              <w:rPr>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AD0C81" w:rsidRPr="00A3133D" w:rsidRDefault="00AD0C81" w:rsidP="00773C44">
            <w:pPr>
              <w:pStyle w:val="afff"/>
              <w:numPr>
                <w:ilvl w:val="0"/>
                <w:numId w:val="64"/>
              </w:numPr>
              <w:tabs>
                <w:tab w:val="left" w:pos="1132"/>
              </w:tabs>
              <w:spacing w:after="0" w:line="240" w:lineRule="auto"/>
              <w:ind w:left="0" w:right="153" w:firstLine="567"/>
              <w:contextualSpacing w:val="0"/>
              <w:jc w:val="both"/>
              <w:rPr>
                <w:sz w:val="24"/>
                <w:szCs w:val="24"/>
              </w:rPr>
            </w:pPr>
            <w:r w:rsidRPr="00A3133D">
              <w:rPr>
                <w:sz w:val="24"/>
                <w:szCs w:val="24"/>
              </w:rPr>
              <w:t xml:space="preserve">бенефициаром в банковской гарантии должен быть указан организатор </w:t>
            </w:r>
            <w:r>
              <w:rPr>
                <w:sz w:val="24"/>
                <w:szCs w:val="24"/>
              </w:rPr>
              <w:t>закупки</w:t>
            </w:r>
            <w:r w:rsidRPr="00A3133D">
              <w:rPr>
                <w:sz w:val="24"/>
                <w:szCs w:val="24"/>
              </w:rPr>
              <w:t xml:space="preserve">, принципалом — участник </w:t>
            </w:r>
            <w:r>
              <w:rPr>
                <w:sz w:val="24"/>
                <w:szCs w:val="24"/>
              </w:rPr>
              <w:t>закупки</w:t>
            </w:r>
            <w:r w:rsidRPr="00A3133D">
              <w:rPr>
                <w:sz w:val="24"/>
                <w:szCs w:val="24"/>
              </w:rPr>
              <w:t>, гарантом — банк, выдавший банковскую гарантию.</w:t>
            </w:r>
          </w:p>
          <w:p w:rsidR="00AD0C81" w:rsidRPr="00A3133D" w:rsidRDefault="00AD0C81" w:rsidP="00773C44">
            <w:pPr>
              <w:pStyle w:val="afff"/>
              <w:numPr>
                <w:ilvl w:val="0"/>
                <w:numId w:val="64"/>
              </w:numPr>
              <w:tabs>
                <w:tab w:val="left" w:pos="1132"/>
              </w:tabs>
              <w:spacing w:after="0" w:line="240" w:lineRule="auto"/>
              <w:ind w:left="0" w:right="153" w:firstLine="567"/>
              <w:contextualSpacing w:val="0"/>
              <w:jc w:val="both"/>
              <w:rPr>
                <w:sz w:val="24"/>
                <w:szCs w:val="24"/>
              </w:rPr>
            </w:pPr>
            <w:r w:rsidRPr="00A3133D">
              <w:rPr>
                <w:sz w:val="24"/>
                <w:szCs w:val="24"/>
              </w:rPr>
              <w:t>в банковской гарантии должно быть предусмотрено безусловное право бенефициара на истребование суммы банковской гарантии.</w:t>
            </w:r>
          </w:p>
          <w:p w:rsidR="00AD0C81" w:rsidRPr="00A3133D" w:rsidRDefault="00AD0C81" w:rsidP="00773C44">
            <w:pPr>
              <w:pStyle w:val="afff"/>
              <w:numPr>
                <w:ilvl w:val="0"/>
                <w:numId w:val="63"/>
              </w:numPr>
              <w:tabs>
                <w:tab w:val="left" w:pos="1132"/>
              </w:tabs>
              <w:spacing w:after="0" w:line="240" w:lineRule="auto"/>
              <w:ind w:left="-2" w:right="153" w:firstLine="567"/>
              <w:contextualSpacing w:val="0"/>
              <w:jc w:val="both"/>
              <w:rPr>
                <w:sz w:val="24"/>
                <w:szCs w:val="24"/>
              </w:rPr>
            </w:pPr>
            <w:r w:rsidRPr="00A3133D">
              <w:rPr>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AD0C81" w:rsidRPr="005A4FD0" w:rsidRDefault="00AD0C81" w:rsidP="00773C44">
            <w:pPr>
              <w:pStyle w:val="Times12"/>
              <w:numPr>
                <w:ilvl w:val="0"/>
                <w:numId w:val="93"/>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AD0C81" w:rsidRPr="00EC3767" w:rsidRDefault="00AD0C81" w:rsidP="00773C44">
            <w:pPr>
              <w:pStyle w:val="Times12"/>
              <w:numPr>
                <w:ilvl w:val="0"/>
                <w:numId w:val="93"/>
              </w:numPr>
              <w:tabs>
                <w:tab w:val="left" w:pos="1132"/>
              </w:tabs>
              <w:ind w:left="0" w:right="153" w:firstLine="566"/>
            </w:pPr>
            <w:bookmarkStart w:id="222" w:name="_Ref411840766"/>
            <w:r w:rsidRPr="00EC3767">
              <w:t xml:space="preserve">Обеспечение заявки на участие в </w:t>
            </w:r>
            <w:r>
              <w:t>закупке</w:t>
            </w:r>
            <w:r w:rsidRPr="00EC3767">
              <w:t xml:space="preserve"> возвращается:</w:t>
            </w:r>
            <w:bookmarkEnd w:id="222"/>
          </w:p>
          <w:p w:rsidR="00AD0C81" w:rsidRPr="00E77DD2" w:rsidRDefault="00AD0C81" w:rsidP="00773C44">
            <w:pPr>
              <w:pStyle w:val="afff"/>
              <w:numPr>
                <w:ilvl w:val="0"/>
                <w:numId w:val="66"/>
              </w:numPr>
              <w:tabs>
                <w:tab w:val="left" w:pos="1132"/>
              </w:tabs>
              <w:spacing w:after="0" w:line="240" w:lineRule="auto"/>
              <w:ind w:left="-2" w:right="153" w:firstLine="567"/>
              <w:contextualSpacing w:val="0"/>
              <w:jc w:val="both"/>
              <w:rPr>
                <w:rFonts w:eastAsia="Times New Roman"/>
                <w:bCs/>
                <w:sz w:val="24"/>
                <w:lang w:eastAsia="ru-RU"/>
              </w:rPr>
            </w:pPr>
            <w:r w:rsidRPr="00E77DD2">
              <w:rPr>
                <w:rFonts w:eastAsia="Times New Roman"/>
                <w:sz w:val="24"/>
                <w:lang w:eastAsia="ru-RU"/>
              </w:rPr>
              <w:t xml:space="preserve">в течение 5 (пяти) рабочих дней со дня принятия решения об отказе от проведения </w:t>
            </w:r>
            <w:r>
              <w:rPr>
                <w:rFonts w:eastAsia="Times New Roman"/>
                <w:sz w:val="24"/>
                <w:lang w:eastAsia="ru-RU"/>
              </w:rPr>
              <w:t>закупки</w:t>
            </w:r>
            <w:r w:rsidRPr="00E77DD2">
              <w:rPr>
                <w:rFonts w:eastAsia="Times New Roman"/>
                <w:sz w:val="24"/>
                <w:lang w:eastAsia="ru-RU"/>
              </w:rPr>
              <w:t xml:space="preserve"> – всем участникам </w:t>
            </w:r>
            <w:r>
              <w:rPr>
                <w:rFonts w:eastAsia="Times New Roman"/>
                <w:sz w:val="24"/>
                <w:lang w:eastAsia="ru-RU"/>
              </w:rPr>
              <w:t>закупки</w:t>
            </w:r>
            <w:r w:rsidRPr="00E77DD2">
              <w:rPr>
                <w:rFonts w:eastAsia="Times New Roman"/>
                <w:sz w:val="24"/>
                <w:lang w:eastAsia="ru-RU"/>
              </w:rPr>
              <w:t xml:space="preserve">, подавшим заявки на участие в </w:t>
            </w:r>
            <w:r>
              <w:rPr>
                <w:rFonts w:eastAsia="Times New Roman"/>
                <w:sz w:val="24"/>
                <w:lang w:eastAsia="ru-RU"/>
              </w:rPr>
              <w:t>закупке</w:t>
            </w:r>
            <w:r w:rsidRPr="00E77DD2">
              <w:rPr>
                <w:rFonts w:eastAsia="Times New Roman"/>
                <w:sz w:val="24"/>
                <w:lang w:eastAsia="ru-RU"/>
              </w:rPr>
              <w:t>;</w:t>
            </w:r>
          </w:p>
          <w:p w:rsidR="00AD0C81" w:rsidRPr="002C4A4B" w:rsidRDefault="00AD0C81" w:rsidP="00773C44">
            <w:pPr>
              <w:pStyle w:val="afff"/>
              <w:numPr>
                <w:ilvl w:val="0"/>
                <w:numId w:val="66"/>
              </w:numPr>
              <w:tabs>
                <w:tab w:val="left" w:pos="1132"/>
              </w:tabs>
              <w:spacing w:after="0" w:line="240" w:lineRule="auto"/>
              <w:ind w:left="-2" w:right="153" w:firstLine="567"/>
              <w:contextualSpacing w:val="0"/>
              <w:jc w:val="both"/>
              <w:rPr>
                <w:rFonts w:eastAsia="Times New Roman"/>
                <w:bCs/>
                <w:sz w:val="24"/>
                <w:lang w:eastAsia="ru-RU"/>
              </w:rPr>
            </w:pPr>
            <w:r w:rsidRPr="00E77DD2">
              <w:rPr>
                <w:rFonts w:eastAsia="Times New Roman"/>
                <w:sz w:val="24"/>
                <w:lang w:eastAsia="ru-RU"/>
              </w:rPr>
              <w:t xml:space="preserve">в течение 5 (пяти) рабочих дней со дня поступления организатору </w:t>
            </w:r>
            <w:r>
              <w:rPr>
                <w:rFonts w:eastAsia="Times New Roman"/>
                <w:sz w:val="24"/>
                <w:lang w:eastAsia="ru-RU"/>
              </w:rPr>
              <w:t>закупки</w:t>
            </w:r>
            <w:r w:rsidRPr="00E77DD2">
              <w:rPr>
                <w:rFonts w:eastAsia="Times New Roman"/>
                <w:sz w:val="24"/>
                <w:lang w:eastAsia="ru-RU"/>
              </w:rPr>
              <w:t xml:space="preserve"> уведомления об отзыве участником </w:t>
            </w:r>
            <w:r>
              <w:rPr>
                <w:rFonts w:eastAsia="Times New Roman"/>
                <w:sz w:val="24"/>
                <w:lang w:eastAsia="ru-RU"/>
              </w:rPr>
              <w:t>закупки</w:t>
            </w:r>
            <w:r w:rsidRPr="00E77DD2">
              <w:rPr>
                <w:rFonts w:eastAsia="Times New Roman"/>
                <w:sz w:val="24"/>
                <w:lang w:eastAsia="ru-RU"/>
              </w:rPr>
              <w:t xml:space="preserve"> заявки на участие в </w:t>
            </w:r>
            <w:r>
              <w:rPr>
                <w:rFonts w:eastAsia="Times New Roman"/>
                <w:sz w:val="24"/>
                <w:lang w:eastAsia="ru-RU"/>
              </w:rPr>
              <w:t>закупке</w:t>
            </w:r>
            <w:r w:rsidRPr="00E77DD2">
              <w:rPr>
                <w:rFonts w:eastAsia="Times New Roman"/>
                <w:sz w:val="24"/>
                <w:lang w:eastAsia="ru-RU"/>
              </w:rPr>
              <w:t xml:space="preserve"> – участнику </w:t>
            </w:r>
            <w:r>
              <w:rPr>
                <w:rFonts w:eastAsia="Times New Roman"/>
                <w:sz w:val="24"/>
                <w:lang w:eastAsia="ru-RU"/>
              </w:rPr>
              <w:t>закупки</w:t>
            </w:r>
            <w:r w:rsidRPr="00E77DD2">
              <w:rPr>
                <w:rFonts w:eastAsia="Times New Roman"/>
                <w:sz w:val="24"/>
                <w:lang w:eastAsia="ru-RU"/>
              </w:rPr>
              <w:t xml:space="preserve">, отозвавшему заявку в соответствии с условиями </w:t>
            </w:r>
            <w:r>
              <w:rPr>
                <w:rFonts w:eastAsia="Times New Roman"/>
                <w:sz w:val="24"/>
                <w:lang w:eastAsia="ru-RU"/>
              </w:rPr>
              <w:t>закупочной</w:t>
            </w:r>
            <w:r w:rsidRPr="00E77DD2">
              <w:rPr>
                <w:rFonts w:eastAsia="Times New Roman"/>
                <w:sz w:val="24"/>
                <w:lang w:eastAsia="ru-RU"/>
              </w:rPr>
              <w:t xml:space="preserve"> документации;</w:t>
            </w:r>
          </w:p>
          <w:p w:rsidR="00AD0C81" w:rsidRPr="00E77DD2" w:rsidRDefault="00AD0C81" w:rsidP="00773C44">
            <w:pPr>
              <w:pStyle w:val="afff"/>
              <w:numPr>
                <w:ilvl w:val="0"/>
                <w:numId w:val="66"/>
              </w:numPr>
              <w:tabs>
                <w:tab w:val="left" w:pos="1132"/>
              </w:tabs>
              <w:spacing w:after="0" w:line="240" w:lineRule="auto"/>
              <w:ind w:left="-2" w:right="153" w:firstLine="567"/>
              <w:contextualSpacing w:val="0"/>
              <w:jc w:val="both"/>
              <w:rPr>
                <w:rFonts w:eastAsia="Times New Roman"/>
                <w:bCs/>
                <w:sz w:val="24"/>
                <w:lang w:eastAsia="ru-RU"/>
              </w:rPr>
            </w:pPr>
            <w:r w:rsidRPr="002C4A4B">
              <w:rPr>
                <w:rFonts w:eastAsia="Times New Roman"/>
                <w:bCs/>
                <w:sz w:val="24"/>
                <w:lang w:eastAsia="ru-RU"/>
              </w:rPr>
              <w:t>в течение 5 (пяти) рабочих дней со дня получения опоздавшей заявки – участнику закупки, заявка которого опоздала;</w:t>
            </w:r>
          </w:p>
          <w:p w:rsidR="00AD0C81" w:rsidRPr="00E77DD2" w:rsidRDefault="00AD0C81" w:rsidP="00773C44">
            <w:pPr>
              <w:pStyle w:val="afff"/>
              <w:numPr>
                <w:ilvl w:val="0"/>
                <w:numId w:val="66"/>
              </w:numPr>
              <w:tabs>
                <w:tab w:val="left" w:pos="1132"/>
              </w:tabs>
              <w:spacing w:after="0" w:line="240" w:lineRule="auto"/>
              <w:ind w:left="-2" w:right="153" w:firstLine="567"/>
              <w:contextualSpacing w:val="0"/>
              <w:jc w:val="both"/>
              <w:rPr>
                <w:rFonts w:eastAsia="Times New Roman"/>
                <w:bCs/>
                <w:sz w:val="24"/>
                <w:lang w:eastAsia="ru-RU"/>
              </w:rPr>
            </w:pPr>
            <w:bookmarkStart w:id="223" w:name="_Ref411840763"/>
            <w:r w:rsidRPr="00E77DD2">
              <w:rPr>
                <w:rFonts w:eastAsia="Times New Roman"/>
                <w:sz w:val="24"/>
                <w:lang w:eastAsia="ru-RU"/>
              </w:rPr>
              <w:t xml:space="preserve">в течение </w:t>
            </w:r>
            <w:r>
              <w:rPr>
                <w:rFonts w:eastAsia="Times New Roman"/>
                <w:sz w:val="24"/>
                <w:lang w:eastAsia="ru-RU"/>
              </w:rPr>
              <w:t>10</w:t>
            </w:r>
            <w:r w:rsidRPr="00E77DD2">
              <w:rPr>
                <w:rFonts w:eastAsia="Times New Roman"/>
                <w:sz w:val="24"/>
                <w:lang w:eastAsia="ru-RU"/>
              </w:rPr>
              <w:t xml:space="preserve"> (</w:t>
            </w:r>
            <w:r>
              <w:rPr>
                <w:rFonts w:eastAsia="Times New Roman"/>
                <w:sz w:val="24"/>
                <w:lang w:eastAsia="ru-RU"/>
              </w:rPr>
              <w:t>десяти</w:t>
            </w:r>
            <w:r w:rsidRPr="00E77DD2">
              <w:rPr>
                <w:rFonts w:eastAsia="Times New Roman"/>
                <w:sz w:val="24"/>
                <w:lang w:eastAsia="ru-RU"/>
              </w:rPr>
              <w:t>) рабочих дней со дня подписания протокола подведения итогов</w:t>
            </w:r>
            <w:r>
              <w:rPr>
                <w:rFonts w:eastAsia="Times New Roman"/>
                <w:sz w:val="24"/>
                <w:lang w:eastAsia="ru-RU"/>
              </w:rPr>
              <w:t xml:space="preserve"> закупки</w:t>
            </w:r>
            <w:r w:rsidRPr="00E77DD2">
              <w:rPr>
                <w:rFonts w:eastAsia="Times New Roman"/>
                <w:sz w:val="24"/>
                <w:lang w:eastAsia="ru-RU"/>
              </w:rPr>
              <w:t xml:space="preserve"> –</w:t>
            </w:r>
            <w:r>
              <w:rPr>
                <w:rFonts w:eastAsia="Times New Roman"/>
                <w:sz w:val="24"/>
                <w:lang w:eastAsia="ru-RU"/>
              </w:rPr>
              <w:t xml:space="preserve"> </w:t>
            </w:r>
            <w:r w:rsidRPr="00412D5D">
              <w:rPr>
                <w:rFonts w:eastAsia="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eastAsia="Times New Roman"/>
                <w:sz w:val="24"/>
                <w:lang w:eastAsia="ru-RU"/>
              </w:rPr>
              <w:t>;</w:t>
            </w:r>
            <w:bookmarkEnd w:id="223"/>
          </w:p>
          <w:p w:rsidR="00AD0C81" w:rsidRPr="00E77DD2" w:rsidRDefault="00AD0C81" w:rsidP="00773C44">
            <w:pPr>
              <w:pStyle w:val="afff"/>
              <w:numPr>
                <w:ilvl w:val="0"/>
                <w:numId w:val="66"/>
              </w:numPr>
              <w:tabs>
                <w:tab w:val="left" w:pos="1132"/>
              </w:tabs>
              <w:spacing w:after="0" w:line="240" w:lineRule="auto"/>
              <w:ind w:left="-2" w:right="153" w:firstLine="567"/>
              <w:contextualSpacing w:val="0"/>
              <w:jc w:val="both"/>
              <w:rPr>
                <w:rFonts w:eastAsia="Times New Roman"/>
                <w:bCs/>
                <w:sz w:val="24"/>
                <w:lang w:eastAsia="ru-RU"/>
              </w:rPr>
            </w:pPr>
            <w:r w:rsidRPr="00E77DD2">
              <w:rPr>
                <w:rFonts w:eastAsia="Times New Roman"/>
                <w:sz w:val="24"/>
                <w:lang w:eastAsia="ru-RU"/>
              </w:rPr>
              <w:t xml:space="preserve">в течение 5 (пяти) рабочих дней со дня заключения договора с победителем </w:t>
            </w:r>
            <w:r>
              <w:rPr>
                <w:rFonts w:eastAsia="Times New Roman"/>
                <w:sz w:val="24"/>
                <w:lang w:eastAsia="ru-RU"/>
              </w:rPr>
              <w:t>закупки</w:t>
            </w:r>
            <w:r w:rsidRPr="00E77DD2">
              <w:rPr>
                <w:rFonts w:eastAsia="Times New Roman"/>
                <w:sz w:val="24"/>
                <w:lang w:eastAsia="ru-RU"/>
              </w:rPr>
              <w:t xml:space="preserve"> по результатам состоявше</w:t>
            </w:r>
            <w:r>
              <w:rPr>
                <w:rFonts w:eastAsia="Times New Roman"/>
                <w:sz w:val="24"/>
                <w:lang w:eastAsia="ru-RU"/>
              </w:rPr>
              <w:t>йся</w:t>
            </w:r>
            <w:r w:rsidRPr="00E77DD2">
              <w:rPr>
                <w:rFonts w:eastAsia="Times New Roman"/>
                <w:sz w:val="24"/>
                <w:lang w:eastAsia="ru-RU"/>
              </w:rPr>
              <w:t xml:space="preserve"> </w:t>
            </w:r>
            <w:r>
              <w:rPr>
                <w:rFonts w:eastAsia="Times New Roman"/>
                <w:sz w:val="24"/>
                <w:lang w:eastAsia="ru-RU"/>
              </w:rPr>
              <w:t>закупки</w:t>
            </w:r>
            <w:r w:rsidRPr="00E77DD2">
              <w:rPr>
                <w:rFonts w:eastAsia="Times New Roman"/>
                <w:sz w:val="24"/>
                <w:lang w:eastAsia="ru-RU"/>
              </w:rPr>
              <w:t xml:space="preserve"> и (если требовалось) предоставления им обеспечения исполнения обязательств по договору – победителю </w:t>
            </w:r>
            <w:r>
              <w:rPr>
                <w:rFonts w:eastAsia="Times New Roman"/>
                <w:sz w:val="24"/>
                <w:lang w:eastAsia="ru-RU"/>
              </w:rPr>
              <w:t>закупки</w:t>
            </w:r>
            <w:r w:rsidRPr="00E77DD2">
              <w:rPr>
                <w:rFonts w:eastAsia="Times New Roman"/>
                <w:sz w:val="24"/>
                <w:lang w:eastAsia="ru-RU"/>
              </w:rPr>
              <w:t>;</w:t>
            </w:r>
          </w:p>
          <w:p w:rsidR="00AD0C81" w:rsidRPr="00E77DD2" w:rsidRDefault="00AD0C81" w:rsidP="00773C44">
            <w:pPr>
              <w:pStyle w:val="afff"/>
              <w:numPr>
                <w:ilvl w:val="0"/>
                <w:numId w:val="66"/>
              </w:numPr>
              <w:tabs>
                <w:tab w:val="left" w:pos="1132"/>
              </w:tabs>
              <w:spacing w:after="0" w:line="240" w:lineRule="auto"/>
              <w:ind w:left="-2" w:right="153" w:firstLine="567"/>
              <w:contextualSpacing w:val="0"/>
              <w:jc w:val="both"/>
              <w:rPr>
                <w:rFonts w:eastAsia="Times New Roman"/>
                <w:bCs/>
                <w:sz w:val="24"/>
                <w:lang w:eastAsia="ru-RU"/>
              </w:rPr>
            </w:pPr>
            <w:r w:rsidRPr="00E77DD2">
              <w:rPr>
                <w:rFonts w:eastAsia="Times New Roman"/>
                <w:sz w:val="24"/>
                <w:lang w:eastAsia="ru-RU"/>
              </w:rPr>
              <w:t xml:space="preserve">в течение 5 (пяти) рабочих дней со дня заключения договора с единственным участником </w:t>
            </w:r>
            <w:r>
              <w:rPr>
                <w:rFonts w:eastAsia="Times New Roman"/>
                <w:sz w:val="24"/>
                <w:lang w:eastAsia="ru-RU"/>
              </w:rPr>
              <w:t>закупки</w:t>
            </w:r>
            <w:r w:rsidRPr="00E77DD2">
              <w:rPr>
                <w:rFonts w:eastAsia="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eastAsia="Times New Roman"/>
                <w:sz w:val="24"/>
                <w:lang w:eastAsia="ru-RU"/>
              </w:rPr>
              <w:t xml:space="preserve">единственному </w:t>
            </w:r>
            <w:r w:rsidRPr="00E77DD2">
              <w:rPr>
                <w:rFonts w:eastAsia="Times New Roman"/>
                <w:sz w:val="24"/>
                <w:lang w:eastAsia="ru-RU"/>
              </w:rPr>
              <w:t xml:space="preserve">участнику </w:t>
            </w:r>
            <w:r>
              <w:rPr>
                <w:rFonts w:eastAsia="Times New Roman"/>
                <w:sz w:val="24"/>
                <w:lang w:eastAsia="ru-RU"/>
              </w:rPr>
              <w:t>закупки</w:t>
            </w:r>
            <w:r w:rsidRPr="00E77DD2">
              <w:rPr>
                <w:rFonts w:eastAsia="Times New Roman"/>
                <w:sz w:val="24"/>
                <w:lang w:eastAsia="ru-RU"/>
              </w:rPr>
              <w:t>;</w:t>
            </w:r>
          </w:p>
          <w:p w:rsidR="00AD0C81" w:rsidRPr="00E77DD2" w:rsidRDefault="00AD0C81" w:rsidP="00773C44">
            <w:pPr>
              <w:pStyle w:val="afff"/>
              <w:numPr>
                <w:ilvl w:val="0"/>
                <w:numId w:val="66"/>
              </w:numPr>
              <w:tabs>
                <w:tab w:val="left" w:pos="1132"/>
              </w:tabs>
              <w:spacing w:after="0" w:line="240" w:lineRule="auto"/>
              <w:ind w:left="-2" w:right="153" w:firstLine="567"/>
              <w:contextualSpacing w:val="0"/>
              <w:jc w:val="both"/>
              <w:rPr>
                <w:rFonts w:eastAsia="Times New Roman"/>
                <w:bCs/>
                <w:sz w:val="24"/>
                <w:lang w:eastAsia="ru-RU"/>
              </w:rPr>
            </w:pPr>
            <w:r w:rsidRPr="00E77DD2">
              <w:rPr>
                <w:rFonts w:eastAsia="Times New Roman"/>
                <w:sz w:val="24"/>
                <w:lang w:eastAsia="ru-RU"/>
              </w:rPr>
              <w:t xml:space="preserve">в течение 5 (пяти) рабочих дней со дня признания </w:t>
            </w:r>
            <w:r>
              <w:rPr>
                <w:rFonts w:eastAsia="Times New Roman"/>
                <w:sz w:val="24"/>
                <w:lang w:eastAsia="ru-RU"/>
              </w:rPr>
              <w:t>закупки</w:t>
            </w:r>
            <w:r w:rsidRPr="00E77DD2">
              <w:rPr>
                <w:rFonts w:eastAsia="Times New Roman"/>
                <w:sz w:val="24"/>
                <w:lang w:eastAsia="ru-RU"/>
              </w:rPr>
              <w:t xml:space="preserve"> несостоявш</w:t>
            </w:r>
            <w:r>
              <w:rPr>
                <w:rFonts w:eastAsia="Times New Roman"/>
                <w:sz w:val="24"/>
                <w:lang w:eastAsia="ru-RU"/>
              </w:rPr>
              <w:t>ей</w:t>
            </w:r>
            <w:r w:rsidRPr="00E77DD2">
              <w:rPr>
                <w:rFonts w:eastAsia="Times New Roman"/>
                <w:sz w:val="24"/>
                <w:lang w:eastAsia="ru-RU"/>
              </w:rPr>
              <w:t>ся и принятия решения о незаключении договора по е</w:t>
            </w:r>
            <w:r>
              <w:rPr>
                <w:rFonts w:eastAsia="Times New Roman"/>
                <w:sz w:val="24"/>
                <w:lang w:eastAsia="ru-RU"/>
              </w:rPr>
              <w:t>е</w:t>
            </w:r>
            <w:r w:rsidRPr="00E77DD2">
              <w:rPr>
                <w:rFonts w:eastAsia="Times New Roman"/>
                <w:sz w:val="24"/>
                <w:lang w:eastAsia="ru-RU"/>
              </w:rPr>
              <w:t xml:space="preserve"> результатам – участнику </w:t>
            </w:r>
            <w:r>
              <w:rPr>
                <w:rFonts w:eastAsia="Times New Roman"/>
                <w:sz w:val="24"/>
                <w:lang w:eastAsia="ru-RU"/>
              </w:rPr>
              <w:t>закупки</w:t>
            </w:r>
            <w:r w:rsidRPr="00E77DD2">
              <w:rPr>
                <w:rFonts w:eastAsia="Times New Roman"/>
                <w:sz w:val="24"/>
                <w:lang w:eastAsia="ru-RU"/>
              </w:rPr>
              <w:t>, которому обеспечение заявки не было возвращено на предыдущих стадиях.</w:t>
            </w:r>
          </w:p>
          <w:p w:rsidR="00AD0C81" w:rsidRPr="00EC3767" w:rsidRDefault="00AD0C81" w:rsidP="00773C44">
            <w:pPr>
              <w:pStyle w:val="Times12"/>
              <w:numPr>
                <w:ilvl w:val="0"/>
                <w:numId w:val="93"/>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3F52B7">
              <w:fldChar w:fldCharType="begin"/>
            </w:r>
            <w:r>
              <w:instrText xml:space="preserve"> REF _Ref411840763 \r \h </w:instrText>
            </w:r>
            <w:r w:rsidR="003F52B7">
              <w:fldChar w:fldCharType="separate"/>
            </w:r>
            <w:r w:rsidR="001E064D">
              <w:t>г)</w:t>
            </w:r>
            <w:r w:rsidR="003F52B7">
              <w:fldChar w:fldCharType="end"/>
            </w:r>
            <w:r>
              <w:t xml:space="preserve"> пункта </w:t>
            </w:r>
            <w:r w:rsidR="003F52B7">
              <w:fldChar w:fldCharType="begin"/>
            </w:r>
            <w:r>
              <w:instrText xml:space="preserve"> REF _Ref411840766 \r \h </w:instrText>
            </w:r>
            <w:r w:rsidR="003F52B7">
              <w:fldChar w:fldCharType="separate"/>
            </w:r>
            <w:r w:rsidR="001E064D">
              <w:t>4.5</w:t>
            </w:r>
            <w:r w:rsidR="003F52B7">
              <w:fldChar w:fldCharType="end"/>
            </w:r>
            <w:r>
              <w:t>.</w:t>
            </w:r>
          </w:p>
          <w:p w:rsidR="00AD0C81" w:rsidRPr="00EC3767" w:rsidRDefault="00AD0C81" w:rsidP="00773C44">
            <w:pPr>
              <w:pStyle w:val="Times12"/>
              <w:numPr>
                <w:ilvl w:val="0"/>
                <w:numId w:val="93"/>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AD0C81" w:rsidRPr="00787BF1" w:rsidRDefault="00AD0C81" w:rsidP="00773C44">
            <w:pPr>
              <w:pStyle w:val="afff"/>
              <w:numPr>
                <w:ilvl w:val="0"/>
                <w:numId w:val="67"/>
              </w:numPr>
              <w:tabs>
                <w:tab w:val="left" w:pos="1132"/>
              </w:tabs>
              <w:spacing w:after="0" w:line="240" w:lineRule="auto"/>
              <w:ind w:left="-2" w:right="153" w:firstLine="567"/>
              <w:contextualSpacing w:val="0"/>
              <w:jc w:val="both"/>
              <w:rPr>
                <w:rFonts w:eastAsia="Times New Roman"/>
                <w:bCs/>
                <w:sz w:val="24"/>
                <w:lang w:eastAsia="ru-RU"/>
              </w:rPr>
            </w:pPr>
            <w:r w:rsidRPr="00787BF1">
              <w:rPr>
                <w:rFonts w:eastAsia="Times New Roman"/>
                <w:sz w:val="24"/>
                <w:lang w:eastAsia="ru-RU"/>
              </w:rPr>
              <w:t xml:space="preserve">при отзыве либо изменении поданной заявки участником </w:t>
            </w:r>
            <w:r>
              <w:rPr>
                <w:rFonts w:eastAsia="Times New Roman"/>
                <w:sz w:val="24"/>
                <w:lang w:eastAsia="ru-RU"/>
              </w:rPr>
              <w:t>закупки</w:t>
            </w:r>
            <w:r w:rsidRPr="00787BF1">
              <w:rPr>
                <w:rFonts w:eastAsia="Times New Roman"/>
                <w:sz w:val="24"/>
                <w:lang w:eastAsia="ru-RU"/>
              </w:rPr>
              <w:t xml:space="preserve">, если такой отзыв (изменение) проведены после окончания срока подачи заявок на участие в </w:t>
            </w:r>
            <w:r>
              <w:rPr>
                <w:rFonts w:eastAsia="Times New Roman"/>
                <w:sz w:val="24"/>
                <w:lang w:eastAsia="ru-RU"/>
              </w:rPr>
              <w:t>закупке</w:t>
            </w:r>
            <w:r w:rsidRPr="00787BF1">
              <w:rPr>
                <w:rFonts w:eastAsia="Times New Roman"/>
                <w:sz w:val="24"/>
                <w:lang w:eastAsia="ru-RU"/>
              </w:rPr>
              <w:t xml:space="preserve">, за исключением случаев, когда изменение заявки осуществляется в порядке, предусмотренном </w:t>
            </w:r>
            <w:r>
              <w:rPr>
                <w:rFonts w:eastAsia="Times New Roman"/>
                <w:sz w:val="24"/>
                <w:lang w:eastAsia="ru-RU"/>
              </w:rPr>
              <w:t>закупочной</w:t>
            </w:r>
            <w:r w:rsidRPr="00787BF1">
              <w:rPr>
                <w:rFonts w:eastAsia="Times New Roman"/>
                <w:sz w:val="24"/>
                <w:lang w:eastAsia="ru-RU"/>
              </w:rPr>
              <w:t xml:space="preserve"> документацией;</w:t>
            </w:r>
          </w:p>
          <w:p w:rsidR="00AD0C81" w:rsidRPr="00FC009D" w:rsidRDefault="00AD0C81" w:rsidP="00773C44">
            <w:pPr>
              <w:pStyle w:val="afff"/>
              <w:numPr>
                <w:ilvl w:val="0"/>
                <w:numId w:val="67"/>
              </w:numPr>
              <w:tabs>
                <w:tab w:val="left" w:pos="1132"/>
              </w:tabs>
              <w:spacing w:after="0" w:line="240" w:lineRule="auto"/>
              <w:ind w:left="-2" w:right="153" w:firstLine="567"/>
              <w:contextualSpacing w:val="0"/>
              <w:jc w:val="both"/>
            </w:pPr>
            <w:r w:rsidRPr="00787BF1">
              <w:rPr>
                <w:rFonts w:eastAsia="Times New Roman"/>
                <w:sz w:val="24"/>
                <w:lang w:eastAsia="ru-RU"/>
              </w:rPr>
              <w:t xml:space="preserve">при уклонении победителя </w:t>
            </w:r>
            <w:r>
              <w:rPr>
                <w:rFonts w:eastAsia="Times New Roman"/>
                <w:sz w:val="24"/>
                <w:lang w:eastAsia="ru-RU"/>
              </w:rPr>
              <w:t>закупки</w:t>
            </w:r>
            <w:r w:rsidRPr="00787BF1">
              <w:rPr>
                <w:rFonts w:eastAsia="Times New Roman"/>
                <w:sz w:val="24"/>
                <w:lang w:eastAsia="ru-RU"/>
              </w:rPr>
              <w:t xml:space="preserve"> или единственн</w:t>
            </w:r>
            <w:r>
              <w:rPr>
                <w:rFonts w:eastAsia="Times New Roman"/>
                <w:sz w:val="24"/>
                <w:lang w:eastAsia="ru-RU"/>
              </w:rPr>
              <w:t>ого</w:t>
            </w:r>
            <w:r w:rsidRPr="00787BF1">
              <w:rPr>
                <w:rFonts w:eastAsia="Times New Roman"/>
                <w:sz w:val="24"/>
                <w:lang w:eastAsia="ru-RU"/>
              </w:rPr>
              <w:t xml:space="preserve"> участника </w:t>
            </w:r>
            <w:r>
              <w:rPr>
                <w:rFonts w:eastAsia="Times New Roman"/>
                <w:sz w:val="24"/>
                <w:lang w:eastAsia="ru-RU"/>
              </w:rPr>
              <w:t>закупки</w:t>
            </w:r>
            <w:r w:rsidRPr="00787BF1">
              <w:rPr>
                <w:rFonts w:eastAsia="Times New Roman"/>
                <w:sz w:val="24"/>
                <w:lang w:eastAsia="ru-RU"/>
              </w:rPr>
              <w:t>, с которым заключается договор, от заключения договора.</w:t>
            </w:r>
          </w:p>
        </w:tc>
      </w:tr>
      <w:tr w:rsidR="00AD0C81" w:rsidRPr="00FC009D" w:rsidTr="00AD0C81">
        <w:trPr>
          <w:trHeight w:val="388"/>
        </w:trPr>
        <w:tc>
          <w:tcPr>
            <w:tcW w:w="255" w:type="pct"/>
          </w:tcPr>
          <w:p w:rsidR="00AD0C81" w:rsidRDefault="00AD0C81" w:rsidP="00773C44">
            <w:pPr>
              <w:numPr>
                <w:ilvl w:val="0"/>
                <w:numId w:val="56"/>
              </w:numPr>
              <w:tabs>
                <w:tab w:val="num" w:pos="786"/>
              </w:tabs>
              <w:ind w:left="0" w:hanging="15"/>
              <w:jc w:val="center"/>
            </w:pPr>
            <w:bookmarkStart w:id="224" w:name="_Ref401300807"/>
          </w:p>
        </w:tc>
        <w:bookmarkEnd w:id="224"/>
        <w:tc>
          <w:tcPr>
            <w:tcW w:w="741" w:type="pct"/>
          </w:tcPr>
          <w:p w:rsidR="00AD0C81" w:rsidRPr="00FC009D" w:rsidRDefault="00AD0C81" w:rsidP="00AD0C81">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4004" w:type="pct"/>
          </w:tcPr>
          <w:p w:rsidR="00AD0C81" w:rsidRPr="000035D6" w:rsidRDefault="00AD0C81" w:rsidP="00773C44">
            <w:pPr>
              <w:pStyle w:val="Times12"/>
              <w:numPr>
                <w:ilvl w:val="0"/>
                <w:numId w:val="65"/>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AD0C81" w:rsidRPr="007F4E78" w:rsidRDefault="00AD0C81" w:rsidP="00773C44">
            <w:pPr>
              <w:pStyle w:val="Times12"/>
              <w:numPr>
                <w:ilvl w:val="0"/>
                <w:numId w:val="65"/>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AD0C81" w:rsidRPr="00F322E9" w:rsidRDefault="00AD0C81" w:rsidP="00773C44">
            <w:pPr>
              <w:pStyle w:val="Times12"/>
              <w:numPr>
                <w:ilvl w:val="0"/>
                <w:numId w:val="65"/>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D0C81" w:rsidRDefault="00AD0C81" w:rsidP="00773C44">
            <w:pPr>
              <w:pStyle w:val="Times12"/>
              <w:numPr>
                <w:ilvl w:val="0"/>
                <w:numId w:val="65"/>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rsidRPr="00586911">
              <w:t xml:space="preserve"> </w:t>
            </w:r>
            <w:r w:rsidRPr="00387ED1">
              <w:t xml:space="preserve">со дня </w:t>
            </w:r>
            <w:r w:rsidRPr="00B15BDB">
              <w:t>окончания срока подачи заявок</w:t>
            </w:r>
            <w:r>
              <w:t>.</w:t>
            </w:r>
          </w:p>
          <w:p w:rsidR="00AD0C81" w:rsidRDefault="00AD0C81" w:rsidP="00773C44">
            <w:pPr>
              <w:pStyle w:val="Times12"/>
              <w:numPr>
                <w:ilvl w:val="0"/>
                <w:numId w:val="65"/>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AD0C81" w:rsidRDefault="00AD0C81" w:rsidP="00773C44">
            <w:pPr>
              <w:pStyle w:val="Times12"/>
              <w:numPr>
                <w:ilvl w:val="0"/>
                <w:numId w:val="65"/>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AD0C81" w:rsidRPr="00641F6C" w:rsidRDefault="00AD0C81" w:rsidP="00773C44">
            <w:pPr>
              <w:pStyle w:val="Times12"/>
              <w:numPr>
                <w:ilvl w:val="0"/>
                <w:numId w:val="65"/>
              </w:numPr>
              <w:ind w:left="-2" w:firstLine="567"/>
            </w:pPr>
            <w:bookmarkStart w:id="22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AD0C81" w:rsidRPr="00C74B4E" w:rsidRDefault="00AD0C81" w:rsidP="00C8047E">
            <w:pPr>
              <w:pStyle w:val="-6"/>
              <w:numPr>
                <w:ilvl w:val="0"/>
                <w:numId w:val="9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D0C81" w:rsidRPr="00C74B4E" w:rsidRDefault="00AD0C81" w:rsidP="00C8047E">
            <w:pPr>
              <w:pStyle w:val="-6"/>
              <w:numPr>
                <w:ilvl w:val="0"/>
                <w:numId w:val="9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D0C81" w:rsidRPr="005671FF" w:rsidRDefault="00AD0C81" w:rsidP="00773C44">
            <w:pPr>
              <w:pStyle w:val="Times12"/>
              <w:numPr>
                <w:ilvl w:val="0"/>
                <w:numId w:val="65"/>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2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25"/>
            <w:bookmarkEnd w:id="226"/>
          </w:p>
          <w:p w:rsidR="00AD0C81" w:rsidRPr="005671FF" w:rsidRDefault="00AD0C81" w:rsidP="00773C44">
            <w:pPr>
              <w:pStyle w:val="a0"/>
              <w:numPr>
                <w:ilvl w:val="4"/>
                <w:numId w:val="25"/>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AD0C81" w:rsidRPr="005671FF" w:rsidRDefault="00AD0C81" w:rsidP="00773C44">
            <w:pPr>
              <w:pStyle w:val="a0"/>
              <w:numPr>
                <w:ilvl w:val="4"/>
                <w:numId w:val="25"/>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AD0C81" w:rsidRDefault="00AD0C81" w:rsidP="00773C44">
            <w:pPr>
              <w:pStyle w:val="a0"/>
              <w:numPr>
                <w:ilvl w:val="4"/>
                <w:numId w:val="25"/>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D0C81" w:rsidRPr="005671FF" w:rsidRDefault="00AD0C81" w:rsidP="00AD0C8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D0C81" w:rsidRDefault="00AD0C81" w:rsidP="00773C44">
            <w:pPr>
              <w:pStyle w:val="Times12"/>
              <w:numPr>
                <w:ilvl w:val="0"/>
                <w:numId w:val="65"/>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D0C81" w:rsidRPr="00AB5B20" w:rsidRDefault="00AD0C81" w:rsidP="00773C44">
            <w:pPr>
              <w:pStyle w:val="Times12"/>
              <w:numPr>
                <w:ilvl w:val="0"/>
                <w:numId w:val="65"/>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AD0C81" w:rsidRDefault="00AD0C81" w:rsidP="00773C44">
            <w:pPr>
              <w:pStyle w:val="Times12"/>
              <w:numPr>
                <w:ilvl w:val="0"/>
                <w:numId w:val="65"/>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AD0C81" w:rsidRDefault="00AD0C81" w:rsidP="00773C44">
            <w:pPr>
              <w:pStyle w:val="Times12"/>
              <w:numPr>
                <w:ilvl w:val="0"/>
                <w:numId w:val="58"/>
              </w:numPr>
              <w:tabs>
                <w:tab w:val="left" w:pos="1416"/>
              </w:tabs>
              <w:ind w:left="0" w:firstLine="565"/>
            </w:pPr>
            <w:r>
              <w:t xml:space="preserve">наименования участника закупки, </w:t>
            </w:r>
          </w:p>
          <w:p w:rsidR="00AD0C81" w:rsidRDefault="00AD0C81" w:rsidP="00773C44">
            <w:pPr>
              <w:pStyle w:val="Times12"/>
              <w:numPr>
                <w:ilvl w:val="0"/>
                <w:numId w:val="58"/>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AD0C81" w:rsidRDefault="00AD0C81" w:rsidP="00AD0C81">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AD0C81" w:rsidRDefault="00AD0C81" w:rsidP="00773C44">
            <w:pPr>
              <w:pStyle w:val="Times12"/>
              <w:numPr>
                <w:ilvl w:val="0"/>
                <w:numId w:val="65"/>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AD0C81" w:rsidRPr="00FC009D" w:rsidRDefault="00AD0C81" w:rsidP="00773C44">
            <w:pPr>
              <w:pStyle w:val="Times12"/>
              <w:numPr>
                <w:ilvl w:val="0"/>
                <w:numId w:val="65"/>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AD0C81" w:rsidRPr="00FC009D" w:rsidRDefault="00AD0C81" w:rsidP="00773C44">
            <w:pPr>
              <w:pStyle w:val="Times12"/>
              <w:numPr>
                <w:ilvl w:val="0"/>
                <w:numId w:val="65"/>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AD0C81" w:rsidRPr="00FC009D" w:rsidTr="00AD0C81">
        <w:trPr>
          <w:trHeight w:val="388"/>
        </w:trPr>
        <w:tc>
          <w:tcPr>
            <w:tcW w:w="255" w:type="pct"/>
          </w:tcPr>
          <w:p w:rsidR="00AD0C81" w:rsidRDefault="00AD0C81" w:rsidP="00773C44">
            <w:pPr>
              <w:numPr>
                <w:ilvl w:val="0"/>
                <w:numId w:val="56"/>
              </w:numPr>
              <w:tabs>
                <w:tab w:val="num" w:pos="786"/>
              </w:tabs>
              <w:ind w:left="0" w:hanging="15"/>
              <w:jc w:val="center"/>
            </w:pPr>
          </w:p>
        </w:tc>
        <w:tc>
          <w:tcPr>
            <w:tcW w:w="741" w:type="pct"/>
          </w:tcPr>
          <w:p w:rsidR="00AD0C81" w:rsidRPr="007A1F5D" w:rsidRDefault="00AD0C81" w:rsidP="00AD0C81">
            <w:pPr>
              <w:pStyle w:val="Times12"/>
              <w:ind w:firstLine="0"/>
              <w:rPr>
                <w:szCs w:val="24"/>
              </w:rPr>
            </w:pPr>
            <w:r>
              <w:rPr>
                <w:szCs w:val="24"/>
              </w:rPr>
              <w:t>Отстранение участника закупки</w:t>
            </w:r>
          </w:p>
        </w:tc>
        <w:tc>
          <w:tcPr>
            <w:tcW w:w="4004" w:type="pct"/>
          </w:tcPr>
          <w:p w:rsidR="00AD0C81" w:rsidRPr="00412D5D" w:rsidRDefault="00AD0C81" w:rsidP="00C8047E">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bCs/>
                <w:sz w:val="24"/>
                <w:szCs w:val="24"/>
              </w:rPr>
            </w:pPr>
            <w:r w:rsidRPr="00412D5D">
              <w:rPr>
                <w:rFonts w:eastAsia="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AD0C81" w:rsidRPr="003012C7" w:rsidRDefault="00AD0C81" w:rsidP="00773C44">
            <w:pPr>
              <w:pStyle w:val="Times12"/>
              <w:numPr>
                <w:ilvl w:val="0"/>
                <w:numId w:val="71"/>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3F52B7">
              <w:rPr>
                <w:szCs w:val="24"/>
              </w:rPr>
              <w:fldChar w:fldCharType="begin"/>
            </w:r>
            <w:r>
              <w:rPr>
                <w:szCs w:val="24"/>
              </w:rPr>
              <w:instrText xml:space="preserve"> REF _Ref401221523 \r \h </w:instrText>
            </w:r>
            <w:r w:rsidR="003F52B7">
              <w:rPr>
                <w:szCs w:val="24"/>
              </w:rPr>
            </w:r>
            <w:r w:rsidR="003F52B7">
              <w:rPr>
                <w:szCs w:val="24"/>
              </w:rPr>
              <w:fldChar w:fldCharType="separate"/>
            </w:r>
            <w:r w:rsidR="001E064D">
              <w:rPr>
                <w:szCs w:val="24"/>
              </w:rPr>
              <w:t>7.5</w:t>
            </w:r>
            <w:r w:rsidR="003F52B7">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AD0C81" w:rsidRPr="003012C7" w:rsidRDefault="00AD0C81" w:rsidP="00773C44">
            <w:pPr>
              <w:pStyle w:val="Times12"/>
              <w:numPr>
                <w:ilvl w:val="0"/>
                <w:numId w:val="71"/>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AD0C81" w:rsidRPr="002562F4" w:rsidRDefault="00AD0C81" w:rsidP="00AD0C81">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AD0C81" w:rsidRPr="00FC009D" w:rsidTr="00AD0C81">
        <w:trPr>
          <w:trHeight w:val="388"/>
        </w:trPr>
        <w:tc>
          <w:tcPr>
            <w:tcW w:w="255" w:type="pct"/>
          </w:tcPr>
          <w:p w:rsidR="00AD0C81" w:rsidRDefault="00AD0C81" w:rsidP="00773C44">
            <w:pPr>
              <w:numPr>
                <w:ilvl w:val="0"/>
                <w:numId w:val="56"/>
              </w:numPr>
              <w:tabs>
                <w:tab w:val="num" w:pos="786"/>
              </w:tabs>
              <w:ind w:left="0" w:hanging="15"/>
              <w:jc w:val="center"/>
            </w:pPr>
          </w:p>
        </w:tc>
        <w:tc>
          <w:tcPr>
            <w:tcW w:w="741" w:type="pct"/>
          </w:tcPr>
          <w:p w:rsidR="00AD0C81" w:rsidRPr="00FC009D" w:rsidRDefault="00AD0C81" w:rsidP="00AD0C81">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4004" w:type="pct"/>
          </w:tcPr>
          <w:p w:rsidR="00AD0C81" w:rsidRPr="00412D5D"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sidRPr="00412D5D">
              <w:rPr>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bCs/>
                <w:sz w:val="24"/>
                <w:szCs w:val="24"/>
              </w:rPr>
              <w:t>Стандарту</w:t>
            </w:r>
            <w:r w:rsidRPr="00412D5D">
              <w:rPr>
                <w:bCs/>
                <w:sz w:val="24"/>
                <w:szCs w:val="24"/>
              </w:rPr>
              <w:t>, в следующем порядке:</w:t>
            </w:r>
          </w:p>
          <w:p w:rsidR="00AD0C81" w:rsidRPr="003012C7" w:rsidRDefault="00AD0C81" w:rsidP="00773C44">
            <w:pPr>
              <w:pStyle w:val="afff"/>
              <w:widowControl w:val="0"/>
              <w:numPr>
                <w:ilvl w:val="0"/>
                <w:numId w:val="88"/>
              </w:numPr>
              <w:tabs>
                <w:tab w:val="left" w:pos="849"/>
              </w:tabs>
              <w:autoSpaceDE w:val="0"/>
              <w:autoSpaceDN w:val="0"/>
              <w:adjustRightInd w:val="0"/>
              <w:spacing w:after="0" w:line="240" w:lineRule="auto"/>
              <w:ind w:left="566" w:firstLine="0"/>
              <w:jc w:val="both"/>
              <w:rPr>
                <w:bCs/>
                <w:sz w:val="24"/>
                <w:szCs w:val="24"/>
              </w:rPr>
            </w:pPr>
            <w:r w:rsidRPr="003012C7">
              <w:rPr>
                <w:bCs/>
                <w:sz w:val="24"/>
                <w:szCs w:val="24"/>
              </w:rPr>
              <w:t>отборочная стадия;</w:t>
            </w:r>
          </w:p>
          <w:p w:rsidR="00AD0C81" w:rsidRPr="003012C7" w:rsidRDefault="00AD0C81" w:rsidP="00773C44">
            <w:pPr>
              <w:pStyle w:val="afff"/>
              <w:widowControl w:val="0"/>
              <w:numPr>
                <w:ilvl w:val="0"/>
                <w:numId w:val="88"/>
              </w:numPr>
              <w:tabs>
                <w:tab w:val="left" w:pos="849"/>
              </w:tabs>
              <w:autoSpaceDE w:val="0"/>
              <w:autoSpaceDN w:val="0"/>
              <w:adjustRightInd w:val="0"/>
              <w:spacing w:after="0" w:line="240" w:lineRule="auto"/>
              <w:ind w:left="566" w:firstLine="0"/>
              <w:jc w:val="both"/>
              <w:rPr>
                <w:bCs/>
                <w:sz w:val="24"/>
                <w:szCs w:val="24"/>
              </w:rPr>
            </w:pPr>
            <w:r w:rsidRPr="003012C7">
              <w:rPr>
                <w:bCs/>
                <w:sz w:val="24"/>
                <w:szCs w:val="24"/>
              </w:rPr>
              <w:t>оценочная стадия</w:t>
            </w:r>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sidRPr="003012C7">
              <w:rPr>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sidRPr="003012C7">
              <w:rPr>
                <w:bCs/>
                <w:sz w:val="24"/>
                <w:szCs w:val="24"/>
              </w:rPr>
              <w:t xml:space="preserve">В ходе рассмотрения заявок на участие в </w:t>
            </w:r>
            <w:r w:rsidRPr="002562F4">
              <w:rPr>
                <w:bCs/>
                <w:sz w:val="24"/>
                <w:szCs w:val="24"/>
              </w:rPr>
              <w:t>закупке организатор закупки имеет право запрашивать у соответствующих органо</w:t>
            </w:r>
            <w:r w:rsidRPr="00656215">
              <w:rPr>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sidRPr="003012C7">
              <w:rPr>
                <w:bCs/>
                <w:sz w:val="24"/>
                <w:szCs w:val="24"/>
              </w:rPr>
              <w:t>При наличии сомнений в достоверности копии документа организатор закупки</w:t>
            </w:r>
            <w:r w:rsidRPr="002562F4">
              <w:rPr>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D0C81" w:rsidRPr="00656215"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bookmarkStart w:id="227" w:name="_Ref401221523"/>
            <w:r w:rsidRPr="003012C7">
              <w:rPr>
                <w:bCs/>
                <w:sz w:val="24"/>
                <w:szCs w:val="24"/>
              </w:rPr>
              <w:t>В ходе рассмотрения заявок на участие в закупке</w:t>
            </w:r>
            <w:r w:rsidRPr="002562F4">
              <w:rPr>
                <w:bCs/>
                <w:sz w:val="24"/>
                <w:szCs w:val="24"/>
              </w:rPr>
              <w:t xml:space="preserve"> в случаях, указанных ниже, закупочная комиссия принимает решение об уточнении заявки на участие в </w:t>
            </w:r>
            <w:r w:rsidRPr="00656215">
              <w:rPr>
                <w:bCs/>
                <w:sz w:val="24"/>
                <w:szCs w:val="24"/>
              </w:rPr>
              <w:t>закупке, на основании которого организатор закупки направляет уточняющие запросы:</w:t>
            </w:r>
            <w:bookmarkEnd w:id="227"/>
          </w:p>
          <w:p w:rsidR="00AD0C81" w:rsidRPr="003012C7" w:rsidRDefault="00AD0C81" w:rsidP="00773C44">
            <w:pPr>
              <w:pStyle w:val="Times12"/>
              <w:numPr>
                <w:ilvl w:val="0"/>
                <w:numId w:val="68"/>
              </w:numPr>
              <w:tabs>
                <w:tab w:val="left" w:pos="1416"/>
              </w:tabs>
              <w:ind w:left="-2" w:firstLine="567"/>
              <w:rPr>
                <w:szCs w:val="24"/>
              </w:rPr>
            </w:pPr>
            <w:bookmarkStart w:id="22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8"/>
          </w:p>
          <w:p w:rsidR="00AD0C81" w:rsidRPr="003012C7" w:rsidRDefault="00AD0C81" w:rsidP="00773C44">
            <w:pPr>
              <w:pStyle w:val="Times12"/>
              <w:numPr>
                <w:ilvl w:val="0"/>
                <w:numId w:val="69"/>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AD0C81" w:rsidRPr="003012C7" w:rsidRDefault="00AD0C81" w:rsidP="00773C44">
            <w:pPr>
              <w:pStyle w:val="Times12"/>
              <w:numPr>
                <w:ilvl w:val="0"/>
                <w:numId w:val="69"/>
              </w:numPr>
              <w:tabs>
                <w:tab w:val="left" w:pos="1416"/>
              </w:tabs>
              <w:ind w:left="-2" w:firstLine="567"/>
              <w:rPr>
                <w:szCs w:val="24"/>
              </w:rPr>
            </w:pPr>
            <w:r w:rsidRPr="003012C7">
              <w:rPr>
                <w:szCs w:val="24"/>
              </w:rPr>
              <w:t>учредительные документы,</w:t>
            </w:r>
          </w:p>
          <w:p w:rsidR="00AD0C81" w:rsidRPr="003012C7" w:rsidRDefault="00AD0C81" w:rsidP="00773C44">
            <w:pPr>
              <w:pStyle w:val="Times12"/>
              <w:numPr>
                <w:ilvl w:val="0"/>
                <w:numId w:val="69"/>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D0C81" w:rsidRPr="003012C7" w:rsidRDefault="00AD0C81" w:rsidP="00773C44">
            <w:pPr>
              <w:pStyle w:val="Times12"/>
              <w:numPr>
                <w:ilvl w:val="0"/>
                <w:numId w:val="69"/>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AD0C81" w:rsidRPr="003012C7" w:rsidRDefault="00AD0C81" w:rsidP="00773C44">
            <w:pPr>
              <w:pStyle w:val="Times12"/>
              <w:numPr>
                <w:ilvl w:val="0"/>
                <w:numId w:val="69"/>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AD0C81" w:rsidRPr="003012C7" w:rsidRDefault="00AD0C81" w:rsidP="00773C44">
            <w:pPr>
              <w:pStyle w:val="Times12"/>
              <w:numPr>
                <w:ilvl w:val="0"/>
                <w:numId w:val="69"/>
              </w:numPr>
              <w:tabs>
                <w:tab w:val="left" w:pos="1416"/>
              </w:tabs>
              <w:ind w:left="-2" w:firstLine="567"/>
              <w:rPr>
                <w:szCs w:val="24"/>
              </w:rPr>
            </w:pPr>
            <w:r w:rsidRPr="003012C7">
              <w:rPr>
                <w:szCs w:val="24"/>
              </w:rPr>
              <w:t>документы, подтверждающие квалификацию участника закупки, указанную участником закупки в своей заявке,</w:t>
            </w:r>
          </w:p>
          <w:p w:rsidR="00AD0C81" w:rsidRPr="003012C7" w:rsidRDefault="00AD0C81" w:rsidP="00773C44">
            <w:pPr>
              <w:pStyle w:val="Times12"/>
              <w:numPr>
                <w:ilvl w:val="0"/>
                <w:numId w:val="69"/>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AD0C81" w:rsidRPr="003012C7" w:rsidRDefault="00AD0C81" w:rsidP="00773C44">
            <w:pPr>
              <w:pStyle w:val="Times12"/>
              <w:numPr>
                <w:ilvl w:val="0"/>
                <w:numId w:val="68"/>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AD0C81" w:rsidRPr="002562F4" w:rsidRDefault="00AD0C81" w:rsidP="00773C44">
            <w:pPr>
              <w:pStyle w:val="Times12"/>
              <w:numPr>
                <w:ilvl w:val="0"/>
                <w:numId w:val="58"/>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D0C81" w:rsidRPr="00656215" w:rsidRDefault="00AD0C81" w:rsidP="00773C44">
            <w:pPr>
              <w:pStyle w:val="Times12"/>
              <w:numPr>
                <w:ilvl w:val="0"/>
                <w:numId w:val="58"/>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AD0C81" w:rsidRPr="003012C7" w:rsidRDefault="00AD0C81" w:rsidP="00773C44">
            <w:pPr>
              <w:pStyle w:val="Times12"/>
              <w:numPr>
                <w:ilvl w:val="0"/>
                <w:numId w:val="58"/>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AD0C81" w:rsidRPr="003012C7" w:rsidRDefault="00AD0C81" w:rsidP="00AD0C81">
            <w:pPr>
              <w:pStyle w:val="Times12"/>
              <w:rPr>
                <w:szCs w:val="24"/>
              </w:rPr>
            </w:pPr>
            <w:r w:rsidRPr="003012C7">
              <w:rPr>
                <w:szCs w:val="24"/>
              </w:rPr>
              <w:t>Исправление иных ошибок не допускается.</w:t>
            </w:r>
          </w:p>
          <w:p w:rsidR="00AD0C81" w:rsidRPr="003012C7" w:rsidRDefault="00AD0C81" w:rsidP="00773C44">
            <w:pPr>
              <w:pStyle w:val="Times12"/>
              <w:numPr>
                <w:ilvl w:val="0"/>
                <w:numId w:val="68"/>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AD0C81" w:rsidRPr="003012C7" w:rsidRDefault="00AD0C81" w:rsidP="00773C44">
            <w:pPr>
              <w:pStyle w:val="Times12"/>
              <w:numPr>
                <w:ilvl w:val="0"/>
                <w:numId w:val="70"/>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AD0C81" w:rsidRPr="00656215" w:rsidRDefault="00AD0C81" w:rsidP="00773C44">
            <w:pPr>
              <w:pStyle w:val="Times12"/>
              <w:numPr>
                <w:ilvl w:val="0"/>
                <w:numId w:val="58"/>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AD0C81" w:rsidRPr="003012C7" w:rsidRDefault="00AD0C81" w:rsidP="00773C44">
            <w:pPr>
              <w:pStyle w:val="Times12"/>
              <w:numPr>
                <w:ilvl w:val="0"/>
                <w:numId w:val="58"/>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AD0C81" w:rsidRPr="003012C7" w:rsidRDefault="00AD0C81" w:rsidP="00773C44">
            <w:pPr>
              <w:pStyle w:val="Times12"/>
              <w:numPr>
                <w:ilvl w:val="0"/>
                <w:numId w:val="70"/>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AD0C81" w:rsidRPr="00CC3AA2" w:rsidRDefault="00AD0C81" w:rsidP="00773C44">
            <w:pPr>
              <w:pStyle w:val="Times12"/>
              <w:numPr>
                <w:ilvl w:val="0"/>
                <w:numId w:val="68"/>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sidRPr="003012C7">
              <w:rPr>
                <w:bCs/>
                <w:sz w:val="24"/>
                <w:szCs w:val="24"/>
              </w:rPr>
              <w:t xml:space="preserve">При уточнении заявок на участие в закупке организатором </w:t>
            </w:r>
            <w:r w:rsidRPr="00412D5D">
              <w:rPr>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E064D" w:rsidRPr="001E064D">
                <w:rPr>
                  <w:bCs/>
                  <w:sz w:val="24"/>
                  <w:szCs w:val="24"/>
                </w:rPr>
                <w:t>7.5.1</w:t>
              </w:r>
            </w:fldSimple>
            <w:r w:rsidRPr="003012C7">
              <w:rPr>
                <w:bCs/>
                <w:sz w:val="24"/>
                <w:szCs w:val="24"/>
              </w:rPr>
              <w:t xml:space="preserve"> документы могут быть запрошены только единожды (в отношении каждого из документов).</w:t>
            </w:r>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sidRPr="003012C7">
              <w:rPr>
                <w:bCs/>
                <w:sz w:val="24"/>
                <w:szCs w:val="24"/>
              </w:rPr>
              <w:t>Не направляются участнику закупки запросы согласно пункту </w:t>
            </w:r>
            <w:fldSimple w:instr=" REF _Ref401221523 \r \h  \* MERGEFORMAT ">
              <w:r w:rsidR="001E064D" w:rsidRPr="001E064D">
                <w:rPr>
                  <w:bCs/>
                  <w:sz w:val="24"/>
                  <w:szCs w:val="24"/>
                </w:rPr>
                <w:t>7.5</w:t>
              </w:r>
            </w:fldSimple>
            <w:r w:rsidRPr="003012C7">
              <w:rPr>
                <w:bCs/>
                <w:sz w:val="24"/>
                <w:szCs w:val="24"/>
              </w:rPr>
              <w:t>, если в соответствии с пунктом </w:t>
            </w:r>
            <w:fldSimple w:instr=" REF _Ref401221543 \r \h  \* MERGEFORMAT ">
              <w:r w:rsidR="001E064D" w:rsidRPr="001E064D">
                <w:rPr>
                  <w:bCs/>
                  <w:sz w:val="24"/>
                  <w:szCs w:val="24"/>
                </w:rPr>
                <w:t>8.3</w:t>
              </w:r>
            </w:fldSimple>
            <w:r w:rsidRPr="003012C7">
              <w:rPr>
                <w:bCs/>
                <w:sz w:val="24"/>
                <w:szCs w:val="24"/>
              </w:rPr>
              <w:t xml:space="preserve"> имеются также иные основания для отказа в допуске к участию в закупке такого участника.</w:t>
            </w:r>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bookmarkStart w:id="229" w:name="_Ref401221584"/>
            <w:r w:rsidRPr="003012C7">
              <w:rPr>
                <w:bCs/>
                <w:sz w:val="24"/>
                <w:szCs w:val="24"/>
              </w:rPr>
              <w:t xml:space="preserve">Решение закупочной комиссии об уточнении заявок на участие в закупке отражается в протоколе заседания </w:t>
            </w:r>
            <w:r w:rsidRPr="002562F4">
              <w:rPr>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29"/>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sidRPr="003012C7">
              <w:rPr>
                <w:bCs/>
                <w:sz w:val="24"/>
                <w:szCs w:val="24"/>
              </w:rPr>
              <w:t xml:space="preserve">В случае принятия закупочной комиссией решения о направлении участникам </w:t>
            </w:r>
            <w:r w:rsidRPr="002562F4">
              <w:rPr>
                <w:bCs/>
                <w:sz w:val="24"/>
                <w:szCs w:val="24"/>
              </w:rPr>
              <w:t xml:space="preserve">закупки запросов, такие запросы направляются участникам </w:t>
            </w:r>
            <w:r w:rsidRPr="00656215">
              <w:rPr>
                <w:bCs/>
                <w:sz w:val="24"/>
                <w:szCs w:val="24"/>
              </w:rPr>
              <w:t>закупки после размещения на официальном сайте протокола, указанного в пункте </w:t>
            </w:r>
            <w:fldSimple w:instr=" REF _Ref401221584 \r \h  \* MERGEFORMAT ">
              <w:r w:rsidR="001E064D" w:rsidRPr="001E064D">
                <w:rPr>
                  <w:bCs/>
                  <w:sz w:val="24"/>
                  <w:szCs w:val="24"/>
                </w:rPr>
                <w:t>7.8</w:t>
              </w:r>
            </w:fldSimple>
            <w:r w:rsidRPr="003012C7">
              <w:rPr>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bCs/>
                <w:sz w:val="24"/>
                <w:szCs w:val="24"/>
              </w:rPr>
              <w:t>закупке.</w:t>
            </w:r>
          </w:p>
          <w:p w:rsidR="00AD0C81" w:rsidRPr="003012C7"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bCs/>
                <w:sz w:val="24"/>
                <w:szCs w:val="24"/>
              </w:rPr>
            </w:pPr>
            <w:r>
              <w:rPr>
                <w:bCs/>
                <w:sz w:val="24"/>
                <w:szCs w:val="24"/>
              </w:rPr>
              <w:t>При проведении запроса предложений с</w:t>
            </w:r>
            <w:r w:rsidRPr="003012C7">
              <w:rPr>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bCs/>
                <w:sz w:val="24"/>
                <w:szCs w:val="24"/>
              </w:rPr>
              <w:t>закупки</w:t>
            </w:r>
            <w:r w:rsidRPr="003012C7">
              <w:rPr>
                <w:bCs/>
                <w:sz w:val="24"/>
                <w:szCs w:val="24"/>
              </w:rPr>
              <w:t xml:space="preserve"> и закупочной документации срока окончания соответствующей стадии рассмотрения заявок.</w:t>
            </w:r>
          </w:p>
          <w:p w:rsidR="00AD0C81" w:rsidRPr="00412D5D" w:rsidRDefault="00AD0C81" w:rsidP="00C8047E">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sz w:val="24"/>
                <w:szCs w:val="24"/>
              </w:rPr>
            </w:pPr>
            <w:r w:rsidRPr="003012C7">
              <w:rPr>
                <w:bCs/>
                <w:sz w:val="24"/>
                <w:szCs w:val="24"/>
              </w:rPr>
              <w:t>Стадии проведения закупки (отборочная, оценочная, подведение итогов и выбор победителя) могут объединяться.</w:t>
            </w:r>
          </w:p>
        </w:tc>
      </w:tr>
      <w:tr w:rsidR="00AD0C81" w:rsidRPr="00FC009D" w:rsidTr="00AD0C81">
        <w:trPr>
          <w:trHeight w:val="388"/>
        </w:trPr>
        <w:tc>
          <w:tcPr>
            <w:tcW w:w="255" w:type="pct"/>
          </w:tcPr>
          <w:p w:rsidR="00AD0C81" w:rsidRDefault="00AD0C81" w:rsidP="00773C44">
            <w:pPr>
              <w:numPr>
                <w:ilvl w:val="0"/>
                <w:numId w:val="56"/>
              </w:numPr>
              <w:tabs>
                <w:tab w:val="num" w:pos="786"/>
              </w:tabs>
              <w:ind w:left="0" w:hanging="15"/>
              <w:jc w:val="center"/>
            </w:pPr>
          </w:p>
        </w:tc>
        <w:tc>
          <w:tcPr>
            <w:tcW w:w="741" w:type="pct"/>
          </w:tcPr>
          <w:p w:rsidR="00AD0C81" w:rsidRPr="00FC009D" w:rsidRDefault="00AD0C81" w:rsidP="00AD0C81">
            <w:pPr>
              <w:pStyle w:val="Times12"/>
              <w:ind w:firstLine="0"/>
            </w:pPr>
            <w:r w:rsidRPr="00DA3FA6">
              <w:t>Проведение отборочной стадии</w:t>
            </w:r>
          </w:p>
        </w:tc>
        <w:tc>
          <w:tcPr>
            <w:tcW w:w="4004" w:type="pct"/>
          </w:tcPr>
          <w:p w:rsidR="00AD0C81" w:rsidRDefault="00AD0C81" w:rsidP="00773C44">
            <w:pPr>
              <w:pStyle w:val="Times12"/>
              <w:numPr>
                <w:ilvl w:val="0"/>
                <w:numId w:val="72"/>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AD0C81" w:rsidRPr="00DA3FA6" w:rsidRDefault="00AD0C81" w:rsidP="00773C44">
            <w:pPr>
              <w:pStyle w:val="Times12"/>
              <w:numPr>
                <w:ilvl w:val="0"/>
                <w:numId w:val="72"/>
              </w:numPr>
              <w:tabs>
                <w:tab w:val="left" w:pos="1416"/>
              </w:tabs>
              <w:ind w:left="-2" w:firstLine="567"/>
            </w:pPr>
            <w:bookmarkStart w:id="230" w:name="_Ref407364135"/>
            <w:r>
              <w:t>К</w:t>
            </w:r>
            <w:r w:rsidRPr="00DA3FA6">
              <w:t>ритери</w:t>
            </w:r>
            <w:r>
              <w:t>и</w:t>
            </w:r>
            <w:r w:rsidRPr="00DA3FA6">
              <w:t xml:space="preserve"> отбора:</w:t>
            </w:r>
            <w:bookmarkEnd w:id="230"/>
          </w:p>
          <w:p w:rsidR="00AD0C81" w:rsidRPr="00DA3FA6" w:rsidRDefault="00AD0C81" w:rsidP="00773C44">
            <w:pPr>
              <w:pStyle w:val="Times12"/>
              <w:numPr>
                <w:ilvl w:val="0"/>
                <w:numId w:val="73"/>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AD0C81" w:rsidRPr="00DA3FA6" w:rsidRDefault="00AD0C81" w:rsidP="00773C44">
            <w:pPr>
              <w:pStyle w:val="Times12"/>
              <w:numPr>
                <w:ilvl w:val="0"/>
                <w:numId w:val="73"/>
              </w:numPr>
              <w:ind w:left="-2" w:firstLine="567"/>
            </w:pPr>
            <w:bookmarkStart w:id="231" w:name="_Ref407364133"/>
            <w:r w:rsidRPr="00DA3FA6">
              <w:t xml:space="preserve">соответствие участника </w:t>
            </w:r>
            <w:r>
              <w:t xml:space="preserve">закупки установленным требованиям </w:t>
            </w:r>
            <w:r w:rsidRPr="00DA3FA6">
              <w:t>(в случае установления требований);</w:t>
            </w:r>
            <w:bookmarkEnd w:id="231"/>
          </w:p>
          <w:p w:rsidR="00AD0C81" w:rsidRPr="00DA3FA6" w:rsidRDefault="00AD0C81" w:rsidP="00773C44">
            <w:pPr>
              <w:pStyle w:val="Times12"/>
              <w:numPr>
                <w:ilvl w:val="0"/>
                <w:numId w:val="73"/>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AD0C81" w:rsidRPr="00DA3FA6" w:rsidRDefault="00AD0C81" w:rsidP="00773C44">
            <w:pPr>
              <w:pStyle w:val="Times12"/>
              <w:numPr>
                <w:ilvl w:val="0"/>
                <w:numId w:val="73"/>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AD0C81" w:rsidRPr="00DA3FA6" w:rsidRDefault="00AD0C81" w:rsidP="00773C44">
            <w:pPr>
              <w:pStyle w:val="Times12"/>
              <w:numPr>
                <w:ilvl w:val="0"/>
                <w:numId w:val="73"/>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AD0C81" w:rsidRPr="00DA3FA6" w:rsidRDefault="00AD0C81" w:rsidP="00773C44">
            <w:pPr>
              <w:pStyle w:val="Times12"/>
              <w:numPr>
                <w:ilvl w:val="0"/>
                <w:numId w:val="72"/>
              </w:numPr>
              <w:tabs>
                <w:tab w:val="left" w:pos="1416"/>
              </w:tabs>
              <w:ind w:left="-2" w:firstLine="567"/>
            </w:pPr>
            <w:bookmarkStart w:id="23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32"/>
          </w:p>
          <w:p w:rsidR="00AD0C81" w:rsidRPr="00DA3FA6" w:rsidRDefault="00AD0C81" w:rsidP="00773C44">
            <w:pPr>
              <w:pStyle w:val="Times12"/>
              <w:numPr>
                <w:ilvl w:val="0"/>
                <w:numId w:val="74"/>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AD0C81" w:rsidRPr="00DA3FA6" w:rsidRDefault="00AD0C81" w:rsidP="00773C44">
            <w:pPr>
              <w:pStyle w:val="Times12"/>
              <w:numPr>
                <w:ilvl w:val="0"/>
                <w:numId w:val="74"/>
              </w:numPr>
              <w:ind w:left="-2" w:firstLine="567"/>
            </w:pPr>
            <w:r w:rsidRPr="00DA3FA6">
              <w:t xml:space="preserve">несоответствие участника </w:t>
            </w:r>
            <w:r>
              <w:t>закупки</w:t>
            </w:r>
            <w:r w:rsidRPr="00DA3FA6">
              <w:t>;</w:t>
            </w:r>
          </w:p>
          <w:p w:rsidR="00AD0C81" w:rsidRPr="00DA3FA6" w:rsidRDefault="00AD0C81" w:rsidP="00773C44">
            <w:pPr>
              <w:pStyle w:val="Times12"/>
              <w:numPr>
                <w:ilvl w:val="0"/>
                <w:numId w:val="74"/>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D0C81" w:rsidRPr="00DA3FA6" w:rsidRDefault="00AD0C81" w:rsidP="00773C44">
            <w:pPr>
              <w:pStyle w:val="Times12"/>
              <w:numPr>
                <w:ilvl w:val="0"/>
                <w:numId w:val="74"/>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AD0C81" w:rsidRPr="00DA3FA6" w:rsidRDefault="00AD0C81" w:rsidP="00773C44">
            <w:pPr>
              <w:pStyle w:val="Times12"/>
              <w:numPr>
                <w:ilvl w:val="0"/>
                <w:numId w:val="74"/>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AD0C81" w:rsidRPr="00DA3FA6" w:rsidRDefault="00AD0C81" w:rsidP="00773C44">
            <w:pPr>
              <w:pStyle w:val="Times12"/>
              <w:numPr>
                <w:ilvl w:val="0"/>
                <w:numId w:val="58"/>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D0C81" w:rsidRPr="00DA3FA6" w:rsidRDefault="00AD0C81" w:rsidP="00773C44">
            <w:pPr>
              <w:pStyle w:val="Times12"/>
              <w:numPr>
                <w:ilvl w:val="0"/>
                <w:numId w:val="58"/>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D0C81" w:rsidRPr="00DA3FA6" w:rsidRDefault="00AD0C81" w:rsidP="00773C44">
            <w:pPr>
              <w:pStyle w:val="Times12"/>
              <w:numPr>
                <w:ilvl w:val="0"/>
                <w:numId w:val="74"/>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3F52B7">
              <w:fldChar w:fldCharType="begin"/>
            </w:r>
            <w:r>
              <w:instrText xml:space="preserve"> REF _Ref317253528 \r \h </w:instrText>
            </w:r>
            <w:r w:rsidR="003F52B7">
              <w:fldChar w:fldCharType="separate"/>
            </w:r>
            <w:r w:rsidR="001E064D">
              <w:t>4</w:t>
            </w:r>
            <w:r w:rsidR="003F52B7">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3F52B7">
              <w:rPr>
                <w:bCs w:val="0"/>
              </w:rPr>
              <w:fldChar w:fldCharType="begin"/>
            </w:r>
            <w:r>
              <w:rPr>
                <w:bCs w:val="0"/>
              </w:rPr>
              <w:instrText xml:space="preserve"> REF _Ref317253528 \r \h </w:instrText>
            </w:r>
            <w:r w:rsidR="003F52B7">
              <w:rPr>
                <w:bCs w:val="0"/>
              </w:rPr>
            </w:r>
            <w:r w:rsidR="003F52B7">
              <w:rPr>
                <w:bCs w:val="0"/>
              </w:rPr>
              <w:fldChar w:fldCharType="separate"/>
            </w:r>
            <w:r w:rsidR="001E064D">
              <w:rPr>
                <w:bCs w:val="0"/>
              </w:rPr>
              <w:t>4</w:t>
            </w:r>
            <w:r w:rsidR="003F52B7">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D0C81" w:rsidRPr="0084666B" w:rsidRDefault="00AD0C81" w:rsidP="00773C44">
            <w:pPr>
              <w:pStyle w:val="Times12"/>
              <w:numPr>
                <w:ilvl w:val="0"/>
                <w:numId w:val="72"/>
              </w:numPr>
              <w:tabs>
                <w:tab w:val="left" w:pos="1416"/>
              </w:tabs>
              <w:ind w:left="-2" w:firstLine="567"/>
              <w:rPr>
                <w:szCs w:val="24"/>
              </w:rPr>
            </w:pPr>
            <w:r w:rsidRPr="00656215">
              <w:t>При проведении 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AD0C81" w:rsidRPr="00656215" w:rsidRDefault="00AD0C81" w:rsidP="00773C44">
            <w:pPr>
              <w:pStyle w:val="Times12"/>
              <w:numPr>
                <w:ilvl w:val="0"/>
                <w:numId w:val="72"/>
              </w:numPr>
              <w:tabs>
                <w:tab w:val="left" w:pos="1416"/>
              </w:tabs>
              <w:ind w:left="-2" w:firstLine="567"/>
              <w:rPr>
                <w:szCs w:val="24"/>
              </w:rPr>
            </w:pPr>
            <w:bookmarkStart w:id="23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33"/>
          </w:p>
          <w:p w:rsidR="00AD0C81" w:rsidRPr="00DA3FA6" w:rsidRDefault="00AD0C81" w:rsidP="00773C44">
            <w:pPr>
              <w:pStyle w:val="Times12"/>
              <w:numPr>
                <w:ilvl w:val="0"/>
                <w:numId w:val="72"/>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AD0C81" w:rsidRPr="00FC009D" w:rsidTr="00AD0C81">
        <w:trPr>
          <w:trHeight w:val="388"/>
        </w:trPr>
        <w:tc>
          <w:tcPr>
            <w:tcW w:w="255" w:type="pct"/>
          </w:tcPr>
          <w:p w:rsidR="00AD0C81" w:rsidRDefault="00AD0C81" w:rsidP="00773C44">
            <w:pPr>
              <w:numPr>
                <w:ilvl w:val="0"/>
                <w:numId w:val="56"/>
              </w:numPr>
              <w:tabs>
                <w:tab w:val="num" w:pos="786"/>
              </w:tabs>
              <w:ind w:left="0" w:hanging="15"/>
              <w:jc w:val="center"/>
            </w:pPr>
          </w:p>
        </w:tc>
        <w:tc>
          <w:tcPr>
            <w:tcW w:w="741" w:type="pct"/>
          </w:tcPr>
          <w:p w:rsidR="00AD0C81" w:rsidRPr="00DA3FA6" w:rsidRDefault="00AD0C81" w:rsidP="00AD0C81">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4004" w:type="pct"/>
          </w:tcPr>
          <w:p w:rsidR="00AD0C81" w:rsidRPr="00BA1F2B" w:rsidRDefault="00AD0C81" w:rsidP="00C8047E">
            <w:pPr>
              <w:pStyle w:val="Times12"/>
              <w:numPr>
                <w:ilvl w:val="0"/>
                <w:numId w:val="96"/>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AD0C81" w:rsidRPr="00BA1F2B" w:rsidRDefault="00AD0C81" w:rsidP="00C8047E">
            <w:pPr>
              <w:pStyle w:val="Times12"/>
              <w:numPr>
                <w:ilvl w:val="0"/>
                <w:numId w:val="96"/>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AD0C81" w:rsidRPr="00BA1F2B" w:rsidRDefault="00AD0C81" w:rsidP="00C8047E">
            <w:pPr>
              <w:pStyle w:val="Times12"/>
              <w:numPr>
                <w:ilvl w:val="0"/>
                <w:numId w:val="96"/>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AD0C81" w:rsidRPr="00BA1F2B" w:rsidRDefault="00AD0C81" w:rsidP="00C8047E">
            <w:pPr>
              <w:pStyle w:val="Times12"/>
              <w:numPr>
                <w:ilvl w:val="0"/>
                <w:numId w:val="96"/>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AD0C81" w:rsidRPr="00BA1F2B" w:rsidRDefault="00AD0C81" w:rsidP="00C8047E">
            <w:pPr>
              <w:pStyle w:val="Times12"/>
              <w:numPr>
                <w:ilvl w:val="0"/>
                <w:numId w:val="96"/>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AD0C81" w:rsidRPr="004132BA" w:rsidRDefault="00AD0C81" w:rsidP="00C8047E">
            <w:pPr>
              <w:pStyle w:val="Times12"/>
              <w:numPr>
                <w:ilvl w:val="0"/>
                <w:numId w:val="96"/>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AD0C81" w:rsidRPr="00FC009D" w:rsidTr="00AD0C81">
        <w:trPr>
          <w:trHeight w:val="388"/>
        </w:trPr>
        <w:tc>
          <w:tcPr>
            <w:tcW w:w="255" w:type="pct"/>
          </w:tcPr>
          <w:p w:rsidR="00AD0C81" w:rsidRDefault="00AD0C81" w:rsidP="00773C44">
            <w:pPr>
              <w:numPr>
                <w:ilvl w:val="0"/>
                <w:numId w:val="56"/>
              </w:numPr>
              <w:tabs>
                <w:tab w:val="num" w:pos="786"/>
              </w:tabs>
              <w:ind w:left="0" w:hanging="15"/>
              <w:jc w:val="center"/>
            </w:pPr>
          </w:p>
        </w:tc>
        <w:tc>
          <w:tcPr>
            <w:tcW w:w="741" w:type="pct"/>
          </w:tcPr>
          <w:p w:rsidR="00AD0C81" w:rsidRPr="00734377" w:rsidRDefault="00AD0C81" w:rsidP="00773C44">
            <w:pPr>
              <w:pStyle w:val="Times12"/>
              <w:ind w:left="45" w:right="153" w:firstLine="0"/>
              <w:jc w:val="left"/>
              <w:rPr>
                <w:spacing w:val="-6"/>
                <w:szCs w:val="24"/>
              </w:rPr>
            </w:pPr>
            <w:r>
              <w:rPr>
                <w:spacing w:val="-6"/>
                <w:szCs w:val="24"/>
              </w:rPr>
              <w:t xml:space="preserve">Переторжка </w:t>
            </w:r>
          </w:p>
        </w:tc>
        <w:tc>
          <w:tcPr>
            <w:tcW w:w="4004" w:type="pct"/>
          </w:tcPr>
          <w:p w:rsidR="00AD0C81" w:rsidRPr="00676509" w:rsidRDefault="00AD0C81" w:rsidP="00773C44">
            <w:pPr>
              <w:pStyle w:val="Times12"/>
              <w:numPr>
                <w:ilvl w:val="0"/>
                <w:numId w:val="75"/>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AD0C81" w:rsidRDefault="00AD0C81" w:rsidP="00773C44">
            <w:pPr>
              <w:pStyle w:val="Times12"/>
              <w:numPr>
                <w:ilvl w:val="0"/>
                <w:numId w:val="75"/>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AD0C81" w:rsidRPr="00083382" w:rsidRDefault="00AD0C81" w:rsidP="00773C44">
            <w:pPr>
              <w:pStyle w:val="Times12"/>
              <w:numPr>
                <w:ilvl w:val="0"/>
                <w:numId w:val="75"/>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AD0C81" w:rsidRPr="00083382" w:rsidRDefault="00AD0C81" w:rsidP="00773C44">
            <w:pPr>
              <w:pStyle w:val="Times12"/>
              <w:numPr>
                <w:ilvl w:val="0"/>
                <w:numId w:val="75"/>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AD0C81" w:rsidRPr="00083382" w:rsidRDefault="00AD0C81" w:rsidP="00773C44">
            <w:pPr>
              <w:pStyle w:val="Times12"/>
              <w:numPr>
                <w:ilvl w:val="0"/>
                <w:numId w:val="75"/>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AD0C81" w:rsidRPr="00083382" w:rsidRDefault="00AD0C81" w:rsidP="00773C44">
            <w:pPr>
              <w:pStyle w:val="Times12"/>
              <w:numPr>
                <w:ilvl w:val="0"/>
                <w:numId w:val="75"/>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AD0C81" w:rsidRPr="00582474" w:rsidRDefault="00AD0C81" w:rsidP="00773C44">
            <w:pPr>
              <w:pStyle w:val="Times12"/>
              <w:numPr>
                <w:ilvl w:val="0"/>
                <w:numId w:val="75"/>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AD0C81" w:rsidRPr="000F53C2" w:rsidRDefault="00AD0C81" w:rsidP="00AD0C81">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3F52B7">
              <w:rPr>
                <w:spacing w:val="-6"/>
                <w:szCs w:val="28"/>
              </w:rPr>
              <w:fldChar w:fldCharType="begin"/>
            </w:r>
            <w:r>
              <w:rPr>
                <w:spacing w:val="-6"/>
                <w:szCs w:val="28"/>
              </w:rPr>
              <w:instrText xml:space="preserve"> REF _Ref401300807 \r \h </w:instrText>
            </w:r>
            <w:r w:rsidR="003F52B7">
              <w:rPr>
                <w:spacing w:val="-6"/>
                <w:szCs w:val="28"/>
              </w:rPr>
            </w:r>
            <w:r w:rsidR="003F52B7">
              <w:rPr>
                <w:spacing w:val="-6"/>
                <w:szCs w:val="28"/>
              </w:rPr>
              <w:fldChar w:fldCharType="separate"/>
            </w:r>
            <w:r w:rsidR="001E064D">
              <w:rPr>
                <w:spacing w:val="-6"/>
                <w:szCs w:val="28"/>
              </w:rPr>
              <w:t>5</w:t>
            </w:r>
            <w:r w:rsidR="003F52B7">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AD0C81" w:rsidRPr="00175F4B" w:rsidRDefault="00AD0C81" w:rsidP="00773C44">
            <w:pPr>
              <w:pStyle w:val="Times12"/>
              <w:numPr>
                <w:ilvl w:val="0"/>
                <w:numId w:val="75"/>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AD0C81" w:rsidRDefault="00AD0C81" w:rsidP="00AD0C81">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AD0C81" w:rsidRPr="00582474" w:rsidRDefault="00AD0C81" w:rsidP="00AD0C81">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AD0C81" w:rsidRPr="00083382" w:rsidRDefault="00AD0C81" w:rsidP="00AD0C81">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AD0C81" w:rsidRPr="00582474" w:rsidRDefault="00AD0C81" w:rsidP="00773C44">
            <w:pPr>
              <w:pStyle w:val="Times12"/>
              <w:numPr>
                <w:ilvl w:val="0"/>
                <w:numId w:val="75"/>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AD0C81" w:rsidRPr="00FC009D" w:rsidTr="00AD0C81">
        <w:trPr>
          <w:trHeight w:val="388"/>
        </w:trPr>
        <w:tc>
          <w:tcPr>
            <w:tcW w:w="255" w:type="pct"/>
          </w:tcPr>
          <w:p w:rsidR="00AD0C81" w:rsidRPr="00FC009D" w:rsidRDefault="00AD0C81" w:rsidP="00773C44">
            <w:pPr>
              <w:numPr>
                <w:ilvl w:val="0"/>
                <w:numId w:val="56"/>
              </w:numPr>
              <w:tabs>
                <w:tab w:val="num" w:pos="786"/>
              </w:tabs>
              <w:ind w:left="0" w:hanging="15"/>
              <w:jc w:val="center"/>
            </w:pPr>
          </w:p>
        </w:tc>
        <w:tc>
          <w:tcPr>
            <w:tcW w:w="741" w:type="pct"/>
          </w:tcPr>
          <w:p w:rsidR="00AD0C81" w:rsidRPr="00FC009D" w:rsidRDefault="00AD0C81" w:rsidP="00773C44">
            <w:pPr>
              <w:ind w:right="153"/>
            </w:pPr>
            <w:r>
              <w:t xml:space="preserve">Проведение оценочной стадии </w:t>
            </w:r>
          </w:p>
        </w:tc>
        <w:tc>
          <w:tcPr>
            <w:tcW w:w="4004" w:type="pct"/>
          </w:tcPr>
          <w:p w:rsidR="00AD0C81" w:rsidRPr="00F567FD" w:rsidRDefault="00AD0C81" w:rsidP="00773C44">
            <w:pPr>
              <w:pStyle w:val="afff"/>
              <w:numPr>
                <w:ilvl w:val="0"/>
                <w:numId w:val="76"/>
              </w:numPr>
              <w:spacing w:after="0" w:line="240" w:lineRule="auto"/>
              <w:ind w:left="-2" w:right="153" w:firstLine="567"/>
              <w:contextualSpacing w:val="0"/>
              <w:jc w:val="both"/>
              <w:rPr>
                <w:sz w:val="24"/>
                <w:szCs w:val="24"/>
              </w:rPr>
            </w:pPr>
            <w:r w:rsidRPr="00F567FD">
              <w:rPr>
                <w:sz w:val="24"/>
                <w:szCs w:val="24"/>
              </w:rPr>
              <w:t xml:space="preserve">В рамках оценочной стадии, в срок, указанный в извещении о проведении </w:t>
            </w:r>
            <w:r>
              <w:rPr>
                <w:sz w:val="24"/>
                <w:szCs w:val="24"/>
              </w:rPr>
              <w:t>закупки</w:t>
            </w:r>
            <w:r w:rsidRPr="00F567FD">
              <w:rPr>
                <w:sz w:val="24"/>
                <w:szCs w:val="24"/>
              </w:rPr>
              <w:t xml:space="preserve">, </w:t>
            </w:r>
            <w:r>
              <w:rPr>
                <w:sz w:val="24"/>
                <w:szCs w:val="24"/>
              </w:rPr>
              <w:t>закупочная</w:t>
            </w:r>
            <w:r w:rsidRPr="00F567FD">
              <w:rPr>
                <w:sz w:val="24"/>
                <w:szCs w:val="24"/>
              </w:rPr>
              <w:t xml:space="preserve"> комиссия оценивает и сопоставляет заявки участников, допущенных до участия в </w:t>
            </w:r>
            <w:r>
              <w:rPr>
                <w:sz w:val="24"/>
                <w:szCs w:val="24"/>
              </w:rPr>
              <w:t>закупке</w:t>
            </w:r>
            <w:r w:rsidRPr="00F567FD">
              <w:rPr>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sz w:val="24"/>
                <w:szCs w:val="24"/>
              </w:rPr>
              <w:t>закупочной</w:t>
            </w:r>
            <w:r w:rsidRPr="00F567FD">
              <w:rPr>
                <w:sz w:val="24"/>
                <w:szCs w:val="24"/>
              </w:rPr>
              <w:t xml:space="preserve"> документацией оценочными критериями и утвержденным порядком оценки.</w:t>
            </w:r>
            <w:r w:rsidRPr="00582474">
              <w:rPr>
                <w:sz w:val="24"/>
                <w:szCs w:val="24"/>
              </w:rPr>
              <w:t xml:space="preserve"> Если участником </w:t>
            </w:r>
            <w:r>
              <w:rPr>
                <w:sz w:val="24"/>
                <w:szCs w:val="24"/>
              </w:rPr>
              <w:t>закупки</w:t>
            </w:r>
            <w:r w:rsidRPr="00582474">
              <w:rPr>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D0C81" w:rsidRPr="00F567FD" w:rsidRDefault="00AD0C81" w:rsidP="00773C44">
            <w:pPr>
              <w:pStyle w:val="afff"/>
              <w:numPr>
                <w:ilvl w:val="0"/>
                <w:numId w:val="76"/>
              </w:numPr>
              <w:spacing w:after="0" w:line="240" w:lineRule="auto"/>
              <w:ind w:left="-2" w:right="153" w:firstLine="567"/>
              <w:contextualSpacing w:val="0"/>
              <w:jc w:val="both"/>
              <w:rPr>
                <w:sz w:val="24"/>
                <w:szCs w:val="24"/>
              </w:rPr>
            </w:pPr>
            <w:r w:rsidRPr="00F567FD">
              <w:rPr>
                <w:sz w:val="24"/>
                <w:szCs w:val="24"/>
              </w:rPr>
              <w:t xml:space="preserve">Протокол заседания </w:t>
            </w:r>
            <w:r>
              <w:rPr>
                <w:sz w:val="24"/>
                <w:szCs w:val="24"/>
              </w:rPr>
              <w:t>закупочной</w:t>
            </w:r>
            <w:r w:rsidRPr="00F567FD">
              <w:rPr>
                <w:sz w:val="24"/>
                <w:szCs w:val="24"/>
              </w:rPr>
              <w:t xml:space="preserve"> комиссии по рассмотрению заявок на оценочной стадии подписывается в течение 3 (трех) рабочих дней после заседания </w:t>
            </w:r>
            <w:r>
              <w:rPr>
                <w:sz w:val="24"/>
                <w:szCs w:val="24"/>
              </w:rPr>
              <w:t>закупочной</w:t>
            </w:r>
            <w:r w:rsidRPr="00F567FD">
              <w:rPr>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AD0C81" w:rsidRPr="00F567FD" w:rsidRDefault="00AD0C81" w:rsidP="00773C44">
            <w:pPr>
              <w:pStyle w:val="afff"/>
              <w:numPr>
                <w:ilvl w:val="0"/>
                <w:numId w:val="76"/>
              </w:numPr>
              <w:spacing w:after="0" w:line="240" w:lineRule="auto"/>
              <w:ind w:left="-2" w:right="153" w:firstLine="567"/>
              <w:contextualSpacing w:val="0"/>
              <w:jc w:val="both"/>
              <w:rPr>
                <w:sz w:val="24"/>
                <w:szCs w:val="24"/>
              </w:rPr>
            </w:pPr>
            <w:r w:rsidRPr="00F567FD">
              <w:rPr>
                <w:sz w:val="24"/>
                <w:szCs w:val="24"/>
              </w:rPr>
              <w:t xml:space="preserve">Любой допущенный до участия в </w:t>
            </w:r>
            <w:r>
              <w:rPr>
                <w:sz w:val="24"/>
                <w:szCs w:val="24"/>
              </w:rPr>
              <w:t>закупке</w:t>
            </w:r>
            <w:r w:rsidRPr="00F567FD">
              <w:rPr>
                <w:sz w:val="24"/>
                <w:szCs w:val="24"/>
              </w:rPr>
              <w:t xml:space="preserve"> участник после размещения протокола заседания </w:t>
            </w:r>
            <w:r>
              <w:rPr>
                <w:sz w:val="24"/>
                <w:szCs w:val="24"/>
              </w:rPr>
              <w:t>закупочной</w:t>
            </w:r>
            <w:r w:rsidRPr="00F567FD">
              <w:rPr>
                <w:sz w:val="24"/>
                <w:szCs w:val="24"/>
              </w:rPr>
              <w:t xml:space="preserve"> комиссии по рассмотрению заявок на оценочной стадии вправе направить организатору </w:t>
            </w:r>
            <w:r>
              <w:rPr>
                <w:sz w:val="24"/>
                <w:szCs w:val="24"/>
              </w:rPr>
              <w:t>закупки</w:t>
            </w:r>
            <w:r w:rsidRPr="00F567FD">
              <w:rPr>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sz w:val="24"/>
                <w:szCs w:val="24"/>
              </w:rPr>
              <w:t>закупки</w:t>
            </w:r>
            <w:r w:rsidRPr="00F567FD">
              <w:rPr>
                <w:sz w:val="24"/>
                <w:szCs w:val="24"/>
              </w:rPr>
              <w:t xml:space="preserve"> в письменной форме соответствующие разъяснения.</w:t>
            </w:r>
          </w:p>
        </w:tc>
      </w:tr>
      <w:tr w:rsidR="00AD0C81" w:rsidRPr="00FC009D" w:rsidTr="00AD0C81">
        <w:trPr>
          <w:trHeight w:val="388"/>
        </w:trPr>
        <w:tc>
          <w:tcPr>
            <w:tcW w:w="255" w:type="pct"/>
          </w:tcPr>
          <w:p w:rsidR="00AD0C81" w:rsidRPr="00FC009D" w:rsidRDefault="00AD0C81" w:rsidP="00773C44">
            <w:pPr>
              <w:numPr>
                <w:ilvl w:val="0"/>
                <w:numId w:val="56"/>
              </w:numPr>
              <w:tabs>
                <w:tab w:val="num" w:pos="786"/>
              </w:tabs>
              <w:ind w:left="0" w:hanging="15"/>
              <w:jc w:val="center"/>
            </w:pPr>
          </w:p>
        </w:tc>
        <w:tc>
          <w:tcPr>
            <w:tcW w:w="741" w:type="pct"/>
          </w:tcPr>
          <w:p w:rsidR="00AD0C81" w:rsidRDefault="00AD0C81" w:rsidP="00773C44">
            <w:pPr>
              <w:ind w:right="153"/>
            </w:pPr>
            <w:r w:rsidRPr="000619BA">
              <w:t xml:space="preserve">Подведение итогов </w:t>
            </w:r>
            <w:r>
              <w:t>закупки</w:t>
            </w:r>
            <w:r w:rsidRPr="000619BA">
              <w:t xml:space="preserve">. Выбор победителя </w:t>
            </w:r>
            <w:r>
              <w:t xml:space="preserve">закупки </w:t>
            </w:r>
          </w:p>
        </w:tc>
        <w:tc>
          <w:tcPr>
            <w:tcW w:w="4004" w:type="pct"/>
          </w:tcPr>
          <w:p w:rsidR="00AD0C81" w:rsidRPr="00F567FD" w:rsidRDefault="00AD0C81" w:rsidP="00773C44">
            <w:pPr>
              <w:pStyle w:val="afff"/>
              <w:numPr>
                <w:ilvl w:val="0"/>
                <w:numId w:val="77"/>
              </w:numPr>
              <w:spacing w:after="0" w:line="240" w:lineRule="auto"/>
              <w:ind w:left="-2" w:right="153" w:firstLine="567"/>
              <w:contextualSpacing w:val="0"/>
              <w:jc w:val="both"/>
              <w:rPr>
                <w:sz w:val="24"/>
                <w:szCs w:val="24"/>
              </w:rPr>
            </w:pPr>
            <w:r w:rsidRPr="00F567FD">
              <w:rPr>
                <w:sz w:val="24"/>
                <w:szCs w:val="24"/>
              </w:rPr>
              <w:t xml:space="preserve">После проведения оценочной стадии рассмотрения заявок на участие в </w:t>
            </w:r>
            <w:r>
              <w:rPr>
                <w:sz w:val="24"/>
                <w:szCs w:val="24"/>
              </w:rPr>
              <w:t>закупке</w:t>
            </w:r>
            <w:r w:rsidRPr="00F567FD">
              <w:rPr>
                <w:sz w:val="24"/>
                <w:szCs w:val="24"/>
              </w:rPr>
              <w:t xml:space="preserve"> и переторжки (если проводилась) с учетом ее результатов </w:t>
            </w:r>
            <w:r>
              <w:rPr>
                <w:sz w:val="24"/>
                <w:szCs w:val="24"/>
              </w:rPr>
              <w:t>закупочная</w:t>
            </w:r>
            <w:r w:rsidRPr="00F567FD">
              <w:rPr>
                <w:sz w:val="24"/>
                <w:szCs w:val="24"/>
              </w:rPr>
              <w:t xml:space="preserve"> комиссия определяет победителя </w:t>
            </w:r>
            <w:r>
              <w:rPr>
                <w:sz w:val="24"/>
                <w:szCs w:val="24"/>
              </w:rPr>
              <w:t>закупки.</w:t>
            </w:r>
            <w:r w:rsidRPr="00F567FD">
              <w:rPr>
                <w:sz w:val="24"/>
                <w:szCs w:val="24"/>
              </w:rPr>
              <w:t xml:space="preserve"> </w:t>
            </w:r>
            <w:r>
              <w:rPr>
                <w:sz w:val="24"/>
                <w:szCs w:val="24"/>
              </w:rPr>
              <w:t>Закупочная</w:t>
            </w:r>
            <w:r w:rsidRPr="00F567FD">
              <w:rPr>
                <w:sz w:val="24"/>
                <w:szCs w:val="24"/>
              </w:rPr>
              <w:t xml:space="preserve"> комиссия присваивает место каждой заявке на участие в </w:t>
            </w:r>
            <w:r>
              <w:rPr>
                <w:sz w:val="24"/>
                <w:szCs w:val="24"/>
              </w:rPr>
              <w:t>закупке</w:t>
            </w:r>
            <w:r w:rsidRPr="00F567FD">
              <w:rPr>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sz w:val="24"/>
                <w:szCs w:val="24"/>
              </w:rPr>
              <w:t>закупки</w:t>
            </w:r>
            <w:r w:rsidRPr="00F567FD">
              <w:rPr>
                <w:sz w:val="24"/>
                <w:szCs w:val="24"/>
              </w:rPr>
              <w:t xml:space="preserve">, который раньше подал заявку на участие в </w:t>
            </w:r>
            <w:r>
              <w:rPr>
                <w:sz w:val="24"/>
                <w:szCs w:val="24"/>
              </w:rPr>
              <w:t>закупке</w:t>
            </w:r>
            <w:r w:rsidRPr="00F567FD">
              <w:rPr>
                <w:sz w:val="24"/>
                <w:szCs w:val="24"/>
              </w:rPr>
              <w:t xml:space="preserve"> (или предложение с измененными условиями заявки на участие в </w:t>
            </w:r>
            <w:r>
              <w:rPr>
                <w:sz w:val="24"/>
                <w:szCs w:val="24"/>
              </w:rPr>
              <w:t>закупке</w:t>
            </w:r>
            <w:r w:rsidRPr="00F567FD">
              <w:rPr>
                <w:sz w:val="24"/>
                <w:szCs w:val="24"/>
              </w:rPr>
              <w:t>, если проводилась переторжка).</w:t>
            </w:r>
            <w:r>
              <w:rPr>
                <w:sz w:val="24"/>
                <w:szCs w:val="24"/>
              </w:rPr>
              <w:t xml:space="preserve"> </w:t>
            </w:r>
          </w:p>
          <w:p w:rsidR="00AD0C81" w:rsidRDefault="00AD0C81" w:rsidP="00773C44">
            <w:pPr>
              <w:pStyle w:val="afff"/>
              <w:numPr>
                <w:ilvl w:val="0"/>
                <w:numId w:val="77"/>
              </w:numPr>
              <w:spacing w:after="0" w:line="240" w:lineRule="auto"/>
              <w:ind w:left="-2" w:right="153" w:firstLine="567"/>
              <w:contextualSpacing w:val="0"/>
              <w:jc w:val="both"/>
              <w:rPr>
                <w:sz w:val="24"/>
                <w:szCs w:val="24"/>
              </w:rPr>
            </w:pPr>
            <w:r w:rsidRPr="00F567FD">
              <w:rPr>
                <w:sz w:val="24"/>
                <w:szCs w:val="24"/>
              </w:rPr>
              <w:t xml:space="preserve">Победителем </w:t>
            </w:r>
            <w:r>
              <w:rPr>
                <w:sz w:val="24"/>
                <w:szCs w:val="24"/>
              </w:rPr>
              <w:t>закупки</w:t>
            </w:r>
            <w:r w:rsidRPr="00F567FD">
              <w:rPr>
                <w:sz w:val="24"/>
                <w:szCs w:val="24"/>
              </w:rPr>
              <w:t xml:space="preserve"> признается участник </w:t>
            </w:r>
            <w:r>
              <w:rPr>
                <w:sz w:val="24"/>
                <w:szCs w:val="24"/>
              </w:rPr>
              <w:t>закупки</w:t>
            </w:r>
            <w:r w:rsidRPr="00F567FD">
              <w:rPr>
                <w:sz w:val="24"/>
                <w:szCs w:val="24"/>
              </w:rPr>
              <w:t xml:space="preserve">, который предложил лучшие условия исполнения договора (т.е. заявка на участие в </w:t>
            </w:r>
            <w:r>
              <w:rPr>
                <w:sz w:val="24"/>
                <w:szCs w:val="24"/>
              </w:rPr>
              <w:t>закупке</w:t>
            </w:r>
            <w:r w:rsidRPr="00F567FD">
              <w:rPr>
                <w:sz w:val="24"/>
                <w:szCs w:val="24"/>
              </w:rPr>
              <w:t xml:space="preserve"> которого</w:t>
            </w:r>
            <w:r>
              <w:rPr>
                <w:sz w:val="24"/>
                <w:szCs w:val="24"/>
              </w:rPr>
              <w:t>,</w:t>
            </w:r>
            <w:r w:rsidRPr="00F567FD">
              <w:rPr>
                <w:sz w:val="24"/>
                <w:szCs w:val="24"/>
              </w:rPr>
              <w:t xml:space="preserve"> оценена наибольшим количеством баллов) и заявке на участие в </w:t>
            </w:r>
            <w:r>
              <w:rPr>
                <w:sz w:val="24"/>
                <w:szCs w:val="24"/>
              </w:rPr>
              <w:t>закупке</w:t>
            </w:r>
            <w:r w:rsidRPr="00F567FD">
              <w:rPr>
                <w:sz w:val="24"/>
                <w:szCs w:val="24"/>
              </w:rPr>
              <w:t xml:space="preserve"> которого присвоено первое место.</w:t>
            </w:r>
          </w:p>
          <w:p w:rsidR="00AD0C81" w:rsidRPr="00F567FD" w:rsidRDefault="00AD0C81" w:rsidP="00773C44">
            <w:pPr>
              <w:pStyle w:val="afff"/>
              <w:numPr>
                <w:ilvl w:val="0"/>
                <w:numId w:val="77"/>
              </w:numPr>
              <w:spacing w:after="0" w:line="240" w:lineRule="auto"/>
              <w:ind w:left="-2" w:right="153" w:firstLine="567"/>
              <w:contextualSpacing w:val="0"/>
              <w:jc w:val="both"/>
              <w:rPr>
                <w:sz w:val="24"/>
                <w:szCs w:val="24"/>
              </w:rPr>
            </w:pPr>
            <w:r w:rsidRPr="00F567FD">
              <w:rPr>
                <w:sz w:val="24"/>
                <w:szCs w:val="24"/>
              </w:rPr>
              <w:t xml:space="preserve">По результатам </w:t>
            </w:r>
            <w:r>
              <w:rPr>
                <w:sz w:val="24"/>
                <w:szCs w:val="24"/>
              </w:rPr>
              <w:t>закупки</w:t>
            </w:r>
            <w:r w:rsidRPr="00F567FD">
              <w:rPr>
                <w:sz w:val="24"/>
                <w:szCs w:val="24"/>
              </w:rPr>
              <w:t xml:space="preserve"> оформляется протокол заседания </w:t>
            </w:r>
            <w:r>
              <w:rPr>
                <w:sz w:val="24"/>
                <w:szCs w:val="24"/>
              </w:rPr>
              <w:t>закупочной</w:t>
            </w:r>
            <w:r w:rsidRPr="00F567FD">
              <w:rPr>
                <w:sz w:val="24"/>
                <w:szCs w:val="24"/>
              </w:rPr>
              <w:t xml:space="preserve"> комиссии по подведению итогов </w:t>
            </w:r>
            <w:r>
              <w:rPr>
                <w:sz w:val="24"/>
                <w:szCs w:val="24"/>
              </w:rPr>
              <w:t>закупки</w:t>
            </w:r>
            <w:r w:rsidRPr="00F567FD">
              <w:rPr>
                <w:sz w:val="24"/>
                <w:szCs w:val="24"/>
              </w:rPr>
              <w:t xml:space="preserve">, подписывается в течение 3 (трех) рабочих дней после заседания </w:t>
            </w:r>
            <w:r>
              <w:rPr>
                <w:sz w:val="24"/>
                <w:szCs w:val="24"/>
              </w:rPr>
              <w:t>закупочной</w:t>
            </w:r>
            <w:r w:rsidRPr="00F567FD">
              <w:rPr>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AD0C81" w:rsidRPr="00FC009D" w:rsidTr="00AD0C81">
        <w:trPr>
          <w:trHeight w:val="388"/>
        </w:trPr>
        <w:tc>
          <w:tcPr>
            <w:tcW w:w="255" w:type="pct"/>
          </w:tcPr>
          <w:p w:rsidR="00AD0C81" w:rsidRPr="00FC009D" w:rsidRDefault="00AD0C81" w:rsidP="00773C44">
            <w:pPr>
              <w:numPr>
                <w:ilvl w:val="0"/>
                <w:numId w:val="56"/>
              </w:numPr>
              <w:tabs>
                <w:tab w:val="num" w:pos="786"/>
              </w:tabs>
              <w:ind w:left="0" w:hanging="15"/>
              <w:jc w:val="center"/>
            </w:pPr>
          </w:p>
        </w:tc>
        <w:tc>
          <w:tcPr>
            <w:tcW w:w="741" w:type="pct"/>
          </w:tcPr>
          <w:p w:rsidR="00AD0C81" w:rsidRPr="000619BA" w:rsidRDefault="00AD0C81" w:rsidP="00AD0C81">
            <w:pPr>
              <w:ind w:right="153"/>
            </w:pPr>
            <w:r>
              <w:t>Преддоговорные переговоры</w:t>
            </w:r>
          </w:p>
        </w:tc>
        <w:tc>
          <w:tcPr>
            <w:tcW w:w="4004" w:type="pct"/>
          </w:tcPr>
          <w:p w:rsidR="00AD0C81" w:rsidRPr="00AA57E4" w:rsidRDefault="00AD0C81" w:rsidP="00773C44">
            <w:pPr>
              <w:pStyle w:val="afff"/>
              <w:numPr>
                <w:ilvl w:val="0"/>
                <w:numId w:val="78"/>
              </w:numPr>
              <w:tabs>
                <w:tab w:val="left" w:pos="1416"/>
              </w:tabs>
              <w:spacing w:after="0" w:line="240" w:lineRule="auto"/>
              <w:ind w:left="-2" w:right="153" w:firstLine="567"/>
              <w:jc w:val="both"/>
              <w:rPr>
                <w:sz w:val="24"/>
                <w:szCs w:val="24"/>
              </w:rPr>
            </w:pPr>
            <w:r w:rsidRPr="00AA57E4">
              <w:rPr>
                <w:sz w:val="24"/>
                <w:szCs w:val="24"/>
              </w:rPr>
              <w:t xml:space="preserve">По поручению заказчика организатор </w:t>
            </w:r>
            <w:r>
              <w:rPr>
                <w:sz w:val="24"/>
                <w:szCs w:val="24"/>
              </w:rPr>
              <w:t>закупки</w:t>
            </w:r>
            <w:r w:rsidRPr="00AA57E4">
              <w:rPr>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D0C81" w:rsidRDefault="00AD0C81" w:rsidP="00773C44">
            <w:pPr>
              <w:pStyle w:val="afff"/>
              <w:numPr>
                <w:ilvl w:val="0"/>
                <w:numId w:val="79"/>
              </w:numPr>
              <w:tabs>
                <w:tab w:val="left" w:pos="1416"/>
              </w:tabs>
              <w:spacing w:after="0" w:line="240" w:lineRule="auto"/>
              <w:ind w:left="-2" w:right="153" w:firstLine="567"/>
              <w:jc w:val="both"/>
              <w:rPr>
                <w:sz w:val="24"/>
                <w:szCs w:val="24"/>
              </w:rPr>
            </w:pPr>
            <w:r w:rsidRPr="00AA57E4">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D0C81" w:rsidRPr="00AA57E4" w:rsidRDefault="00AD0C81" w:rsidP="00773C44">
            <w:pPr>
              <w:pStyle w:val="afff"/>
              <w:numPr>
                <w:ilvl w:val="0"/>
                <w:numId w:val="79"/>
              </w:numPr>
              <w:tabs>
                <w:tab w:val="left" w:pos="1416"/>
              </w:tabs>
              <w:spacing w:after="0" w:line="240" w:lineRule="auto"/>
              <w:ind w:left="-2" w:right="153" w:firstLine="567"/>
              <w:jc w:val="both"/>
              <w:rPr>
                <w:sz w:val="24"/>
                <w:szCs w:val="24"/>
              </w:rPr>
            </w:pPr>
            <w:r w:rsidRPr="00DE0B73">
              <w:rPr>
                <w:sz w:val="24"/>
                <w:szCs w:val="24"/>
              </w:rPr>
              <w:t xml:space="preserve">по изменению объемов продукции не более чем на 10% и без увеличения </w:t>
            </w:r>
            <w:r>
              <w:rPr>
                <w:sz w:val="24"/>
                <w:szCs w:val="24"/>
              </w:rPr>
              <w:t xml:space="preserve">единичных </w:t>
            </w:r>
            <w:r w:rsidRPr="00DE0B73">
              <w:rPr>
                <w:sz w:val="24"/>
                <w:szCs w:val="24"/>
              </w:rPr>
              <w:t>цен (расценок)</w:t>
            </w:r>
            <w:r>
              <w:rPr>
                <w:sz w:val="24"/>
                <w:szCs w:val="24"/>
              </w:rPr>
              <w:t xml:space="preserve"> на приобретаемую продукцию</w:t>
            </w:r>
            <w:r w:rsidRPr="004F2267">
              <w:rPr>
                <w:sz w:val="24"/>
                <w:szCs w:val="24"/>
              </w:rPr>
              <w:t xml:space="preserve"> с соответствующим изменением стоимости договора</w:t>
            </w:r>
            <w:r w:rsidRPr="00DE0B73">
              <w:rPr>
                <w:sz w:val="24"/>
                <w:szCs w:val="24"/>
              </w:rPr>
              <w:t>;</w:t>
            </w:r>
          </w:p>
          <w:p w:rsidR="00AD0C81" w:rsidRPr="00AA57E4" w:rsidRDefault="00AD0C81" w:rsidP="00773C44">
            <w:pPr>
              <w:pStyle w:val="afff"/>
              <w:numPr>
                <w:ilvl w:val="0"/>
                <w:numId w:val="79"/>
              </w:numPr>
              <w:tabs>
                <w:tab w:val="left" w:pos="1416"/>
              </w:tabs>
              <w:spacing w:after="0" w:line="240" w:lineRule="auto"/>
              <w:ind w:left="-2" w:right="153" w:firstLine="567"/>
              <w:jc w:val="both"/>
              <w:rPr>
                <w:sz w:val="24"/>
                <w:szCs w:val="24"/>
              </w:rPr>
            </w:pPr>
            <w:r w:rsidRPr="00AA57E4">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D0C81" w:rsidRPr="00AA57E4" w:rsidRDefault="00AD0C81" w:rsidP="00773C44">
            <w:pPr>
              <w:pStyle w:val="afff"/>
              <w:numPr>
                <w:ilvl w:val="0"/>
                <w:numId w:val="79"/>
              </w:numPr>
              <w:tabs>
                <w:tab w:val="left" w:pos="1416"/>
              </w:tabs>
              <w:spacing w:after="0" w:line="240" w:lineRule="auto"/>
              <w:ind w:left="-2" w:right="153" w:firstLine="567"/>
              <w:jc w:val="both"/>
              <w:rPr>
                <w:sz w:val="24"/>
                <w:szCs w:val="24"/>
              </w:rPr>
            </w:pPr>
            <w:r w:rsidRPr="00AA57E4">
              <w:rPr>
                <w:sz w:val="24"/>
                <w:szCs w:val="24"/>
              </w:rPr>
              <w:t xml:space="preserve">направленные на уточнение условий договора, которые не были зафиксированы в проекте договора, </w:t>
            </w:r>
            <w:r>
              <w:rPr>
                <w:sz w:val="24"/>
                <w:szCs w:val="24"/>
              </w:rPr>
              <w:t>закупочной</w:t>
            </w:r>
            <w:r w:rsidRPr="00AA57E4">
              <w:rPr>
                <w:sz w:val="24"/>
                <w:szCs w:val="24"/>
              </w:rPr>
              <w:t xml:space="preserve"> документации и заявке лица, с которым заключается договор;</w:t>
            </w:r>
          </w:p>
          <w:p w:rsidR="00AD0C81" w:rsidRPr="00AA57E4" w:rsidRDefault="00AD0C81" w:rsidP="00773C44">
            <w:pPr>
              <w:pStyle w:val="afff"/>
              <w:numPr>
                <w:ilvl w:val="0"/>
                <w:numId w:val="79"/>
              </w:numPr>
              <w:tabs>
                <w:tab w:val="left" w:pos="1416"/>
              </w:tabs>
              <w:spacing w:after="0" w:line="240" w:lineRule="auto"/>
              <w:ind w:left="-2" w:right="153" w:firstLine="567"/>
              <w:jc w:val="both"/>
              <w:rPr>
                <w:sz w:val="24"/>
                <w:szCs w:val="24"/>
              </w:rPr>
            </w:pPr>
            <w:r w:rsidRPr="00AA57E4">
              <w:rPr>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AD0C81" w:rsidRPr="00DE0B73" w:rsidRDefault="00AD0C81" w:rsidP="00773C44">
            <w:pPr>
              <w:pStyle w:val="afff"/>
              <w:numPr>
                <w:ilvl w:val="0"/>
                <w:numId w:val="79"/>
              </w:numPr>
              <w:tabs>
                <w:tab w:val="left" w:pos="1416"/>
              </w:tabs>
              <w:spacing w:after="0" w:line="240" w:lineRule="auto"/>
              <w:ind w:left="-2" w:right="153" w:firstLine="567"/>
              <w:jc w:val="both"/>
              <w:rPr>
                <w:sz w:val="24"/>
                <w:szCs w:val="24"/>
              </w:rPr>
            </w:pPr>
            <w:r w:rsidRPr="00AA57E4">
              <w:rPr>
                <w:sz w:val="24"/>
                <w:szCs w:val="24"/>
              </w:rPr>
              <w:t xml:space="preserve">обусловленные изменениями законодательства Российской Федерации </w:t>
            </w:r>
            <w:r w:rsidRPr="009E324F">
              <w:rPr>
                <w:sz w:val="24"/>
                <w:szCs w:val="24"/>
              </w:rPr>
              <w:t>(или государства, на территории которого будет исполняться договор</w:t>
            </w:r>
            <w:r>
              <w:rPr>
                <w:sz w:val="24"/>
                <w:szCs w:val="24"/>
              </w:rPr>
              <w:t>,</w:t>
            </w:r>
            <w:r w:rsidRPr="009E324F">
              <w:rPr>
                <w:sz w:val="24"/>
                <w:szCs w:val="24"/>
              </w:rPr>
              <w:t xml:space="preserve"> и использоваться поставляемая по договору продукция)</w:t>
            </w:r>
            <w:r>
              <w:rPr>
                <w:sz w:val="24"/>
                <w:szCs w:val="24"/>
              </w:rPr>
              <w:t xml:space="preserve"> </w:t>
            </w:r>
            <w:r w:rsidRPr="00AA57E4">
              <w:rPr>
                <w:sz w:val="24"/>
                <w:szCs w:val="24"/>
              </w:rPr>
              <w:t>или предписаниями органов государственной</w:t>
            </w:r>
            <w:r w:rsidRPr="00DE0B73">
              <w:rPr>
                <w:sz w:val="24"/>
                <w:szCs w:val="24"/>
              </w:rPr>
              <w:t xml:space="preserve"> власти.</w:t>
            </w:r>
          </w:p>
          <w:p w:rsidR="00AD0C81" w:rsidRPr="00DE0B73" w:rsidRDefault="00AD0C81" w:rsidP="00773C44">
            <w:pPr>
              <w:pStyle w:val="afff"/>
              <w:numPr>
                <w:ilvl w:val="0"/>
                <w:numId w:val="78"/>
              </w:numPr>
              <w:tabs>
                <w:tab w:val="left" w:pos="1416"/>
              </w:tabs>
              <w:spacing w:after="0" w:line="240" w:lineRule="auto"/>
              <w:ind w:left="-2" w:right="153" w:firstLine="567"/>
              <w:jc w:val="both"/>
              <w:rPr>
                <w:sz w:val="24"/>
                <w:szCs w:val="24"/>
              </w:rPr>
            </w:pPr>
            <w:r w:rsidRPr="00DE0B73">
              <w:rPr>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D0C81" w:rsidRPr="000619BA" w:rsidRDefault="00AD0C81" w:rsidP="00773C44">
            <w:pPr>
              <w:pStyle w:val="afff"/>
              <w:numPr>
                <w:ilvl w:val="0"/>
                <w:numId w:val="78"/>
              </w:numPr>
              <w:tabs>
                <w:tab w:val="left" w:pos="1416"/>
              </w:tabs>
              <w:spacing w:after="0" w:line="240" w:lineRule="auto"/>
              <w:ind w:left="-2" w:right="153" w:firstLine="567"/>
              <w:jc w:val="both"/>
            </w:pPr>
            <w:r w:rsidRPr="00211C8D">
              <w:rPr>
                <w:sz w:val="24"/>
                <w:szCs w:val="24"/>
              </w:rPr>
              <w:t xml:space="preserve">По результатам преддоговорных переговоров организатором </w:t>
            </w:r>
            <w:r>
              <w:rPr>
                <w:sz w:val="24"/>
                <w:szCs w:val="24"/>
              </w:rPr>
              <w:t>закупки</w:t>
            </w:r>
            <w:r w:rsidRPr="00211C8D">
              <w:rPr>
                <w:sz w:val="24"/>
                <w:szCs w:val="24"/>
              </w:rPr>
              <w:t xml:space="preserve"> оформляется протокол преддоговорных переговоров</w:t>
            </w:r>
            <w:r>
              <w:rPr>
                <w:sz w:val="24"/>
                <w:szCs w:val="24"/>
              </w:rPr>
              <w:t xml:space="preserve"> </w:t>
            </w:r>
            <w:r w:rsidRPr="00211C8D">
              <w:rPr>
                <w:sz w:val="24"/>
                <w:szCs w:val="24"/>
              </w:rPr>
              <w:t xml:space="preserve">и размещается организатором </w:t>
            </w:r>
            <w:r>
              <w:rPr>
                <w:sz w:val="24"/>
                <w:szCs w:val="24"/>
              </w:rPr>
              <w:t>закупки</w:t>
            </w:r>
            <w:r w:rsidRPr="00211C8D">
              <w:rPr>
                <w:sz w:val="24"/>
                <w:szCs w:val="24"/>
              </w:rPr>
              <w:t xml:space="preserve"> на официальном сайте не позднее </w:t>
            </w:r>
            <w:r>
              <w:rPr>
                <w:sz w:val="24"/>
                <w:szCs w:val="24"/>
              </w:rPr>
              <w:t>1 (</w:t>
            </w:r>
            <w:r w:rsidRPr="00211C8D">
              <w:rPr>
                <w:sz w:val="24"/>
                <w:szCs w:val="24"/>
              </w:rPr>
              <w:t>одного</w:t>
            </w:r>
            <w:r>
              <w:rPr>
                <w:sz w:val="24"/>
                <w:szCs w:val="24"/>
              </w:rPr>
              <w:t>)</w:t>
            </w:r>
            <w:r w:rsidRPr="00211C8D">
              <w:rPr>
                <w:sz w:val="24"/>
                <w:szCs w:val="24"/>
              </w:rPr>
              <w:t xml:space="preserve"> рабочего дня, следующего после дня его подписания</w:t>
            </w:r>
            <w:r>
              <w:rPr>
                <w:sz w:val="24"/>
                <w:szCs w:val="24"/>
              </w:rPr>
              <w:t>.</w:t>
            </w:r>
          </w:p>
        </w:tc>
      </w:tr>
      <w:tr w:rsidR="00AD0C81" w:rsidRPr="00FC009D" w:rsidTr="00AD0C81">
        <w:trPr>
          <w:trHeight w:val="194"/>
        </w:trPr>
        <w:tc>
          <w:tcPr>
            <w:tcW w:w="255" w:type="pct"/>
          </w:tcPr>
          <w:p w:rsidR="00AD0C81" w:rsidRPr="00FC009D" w:rsidRDefault="00AD0C81" w:rsidP="00773C44">
            <w:pPr>
              <w:numPr>
                <w:ilvl w:val="0"/>
                <w:numId w:val="56"/>
              </w:numPr>
              <w:tabs>
                <w:tab w:val="num" w:pos="786"/>
              </w:tabs>
              <w:ind w:left="0" w:hanging="15"/>
              <w:jc w:val="center"/>
            </w:pPr>
            <w:bookmarkStart w:id="234" w:name="_Ref317254659"/>
          </w:p>
        </w:tc>
        <w:bookmarkEnd w:id="234"/>
        <w:tc>
          <w:tcPr>
            <w:tcW w:w="741" w:type="pct"/>
          </w:tcPr>
          <w:p w:rsidR="00AD0C81" w:rsidRPr="00FC009D" w:rsidRDefault="00AD0C81" w:rsidP="00AD0C81">
            <w:pPr>
              <w:ind w:right="153"/>
              <w:rPr>
                <w:spacing w:val="-6"/>
              </w:rPr>
            </w:pPr>
            <w:r>
              <w:rPr>
                <w:spacing w:val="-6"/>
              </w:rPr>
              <w:t>Порядок</w:t>
            </w:r>
            <w:r w:rsidRPr="00FC009D">
              <w:rPr>
                <w:spacing w:val="-6"/>
              </w:rPr>
              <w:t xml:space="preserve"> заключения договора</w:t>
            </w:r>
          </w:p>
        </w:tc>
        <w:tc>
          <w:tcPr>
            <w:tcW w:w="4004" w:type="pct"/>
          </w:tcPr>
          <w:p w:rsidR="00AD0C81" w:rsidRPr="00DE0B73" w:rsidRDefault="00AD0C81" w:rsidP="00773C44">
            <w:pPr>
              <w:pStyle w:val="afff"/>
              <w:numPr>
                <w:ilvl w:val="0"/>
                <w:numId w:val="80"/>
              </w:numPr>
              <w:tabs>
                <w:tab w:val="left" w:pos="1416"/>
              </w:tabs>
              <w:spacing w:after="0" w:line="240" w:lineRule="auto"/>
              <w:ind w:left="-2" w:firstLine="600"/>
              <w:jc w:val="both"/>
              <w:rPr>
                <w:sz w:val="24"/>
                <w:szCs w:val="24"/>
              </w:rPr>
            </w:pPr>
            <w:r w:rsidRPr="00DE0B73">
              <w:rPr>
                <w:sz w:val="24"/>
                <w:szCs w:val="24"/>
              </w:rPr>
              <w:t xml:space="preserve">Заказчик в </w:t>
            </w:r>
            <w:r>
              <w:rPr>
                <w:sz w:val="24"/>
                <w:szCs w:val="24"/>
              </w:rPr>
              <w:t>течение срока, установленного извещением о проведении закупки,</w:t>
            </w:r>
            <w:r w:rsidRPr="00DE0B73">
              <w:rPr>
                <w:sz w:val="24"/>
                <w:szCs w:val="24"/>
              </w:rPr>
              <w:t xml:space="preserve"> </w:t>
            </w:r>
            <w:r>
              <w:rPr>
                <w:sz w:val="24"/>
                <w:szCs w:val="24"/>
              </w:rPr>
              <w:t>направляет</w:t>
            </w:r>
            <w:r w:rsidRPr="00DE0B73">
              <w:rPr>
                <w:sz w:val="24"/>
                <w:szCs w:val="24"/>
              </w:rPr>
              <w:t xml:space="preserve"> </w:t>
            </w:r>
            <w:r w:rsidRPr="0033211D">
              <w:rPr>
                <w:sz w:val="24"/>
                <w:szCs w:val="24"/>
              </w:rPr>
              <w:t xml:space="preserve">лицу, с которым заключается договор (победителю </w:t>
            </w:r>
            <w:r>
              <w:rPr>
                <w:sz w:val="24"/>
                <w:szCs w:val="24"/>
              </w:rPr>
              <w:t>закупки</w:t>
            </w:r>
            <w:r w:rsidRPr="0033211D">
              <w:rPr>
                <w:sz w:val="24"/>
                <w:szCs w:val="24"/>
              </w:rPr>
              <w:t xml:space="preserve"> или единственному участнику </w:t>
            </w:r>
            <w:r>
              <w:rPr>
                <w:sz w:val="24"/>
                <w:szCs w:val="24"/>
              </w:rPr>
              <w:t>закупки</w:t>
            </w:r>
            <w:r w:rsidRPr="0033211D">
              <w:rPr>
                <w:sz w:val="24"/>
                <w:szCs w:val="24"/>
              </w:rPr>
              <w:t>),</w:t>
            </w:r>
            <w:r w:rsidRPr="00DE0B73">
              <w:rPr>
                <w:sz w:val="24"/>
                <w:szCs w:val="24"/>
              </w:rPr>
              <w:t xml:space="preserve"> проект договора, который составляется путем включения условий исполнения договора, предложенных </w:t>
            </w:r>
            <w:r w:rsidRPr="00833E93">
              <w:rPr>
                <w:sz w:val="24"/>
                <w:szCs w:val="24"/>
              </w:rPr>
              <w:t>лицом, с которым заключается договор</w:t>
            </w:r>
            <w:r>
              <w:rPr>
                <w:sz w:val="24"/>
                <w:szCs w:val="24"/>
              </w:rPr>
              <w:t xml:space="preserve">, </w:t>
            </w:r>
            <w:r w:rsidRPr="00DE0B73">
              <w:rPr>
                <w:sz w:val="24"/>
                <w:szCs w:val="24"/>
              </w:rPr>
              <w:t>в заявке на участие в </w:t>
            </w:r>
            <w:r>
              <w:rPr>
                <w:sz w:val="24"/>
                <w:szCs w:val="24"/>
              </w:rPr>
              <w:t>закупке</w:t>
            </w:r>
            <w:r w:rsidRPr="00DE0B73">
              <w:rPr>
                <w:sz w:val="24"/>
                <w:szCs w:val="24"/>
              </w:rPr>
              <w:t xml:space="preserve">, </w:t>
            </w:r>
            <w:r w:rsidRPr="00F46090">
              <w:rPr>
                <w:sz w:val="24"/>
                <w:szCs w:val="24"/>
              </w:rPr>
              <w:t xml:space="preserve">с учетом преддоговорных переговоров, </w:t>
            </w:r>
            <w:r w:rsidRPr="00DE0B73">
              <w:rPr>
                <w:sz w:val="24"/>
                <w:szCs w:val="24"/>
              </w:rPr>
              <w:t>в проект договора, прилагаемый к </w:t>
            </w:r>
            <w:r>
              <w:rPr>
                <w:sz w:val="24"/>
                <w:szCs w:val="24"/>
              </w:rPr>
              <w:t>закупочной</w:t>
            </w:r>
            <w:r w:rsidRPr="00DE0B73">
              <w:rPr>
                <w:sz w:val="24"/>
                <w:szCs w:val="24"/>
              </w:rPr>
              <w:t xml:space="preserve"> документации</w:t>
            </w:r>
            <w:r>
              <w:rPr>
                <w:sz w:val="24"/>
                <w:szCs w:val="24"/>
              </w:rPr>
              <w:t>, если иное не предусмотрено извещением о проведении закупки</w:t>
            </w:r>
            <w:r w:rsidRPr="00DE0B73">
              <w:rPr>
                <w:sz w:val="24"/>
                <w:szCs w:val="24"/>
              </w:rPr>
              <w:t xml:space="preserve">. </w:t>
            </w:r>
            <w:r>
              <w:rPr>
                <w:sz w:val="24"/>
                <w:szCs w:val="24"/>
              </w:rPr>
              <w:t>Лицо</w:t>
            </w:r>
            <w:r w:rsidRPr="0033211D">
              <w:rPr>
                <w:sz w:val="24"/>
                <w:szCs w:val="24"/>
              </w:rPr>
              <w:t xml:space="preserve">, с которым заключается договор, </w:t>
            </w:r>
            <w:r w:rsidRPr="00DE0B73">
              <w:rPr>
                <w:sz w:val="24"/>
                <w:szCs w:val="24"/>
              </w:rPr>
              <w:t>обязан</w:t>
            </w:r>
            <w:r>
              <w:rPr>
                <w:sz w:val="24"/>
                <w:szCs w:val="24"/>
              </w:rPr>
              <w:t>о</w:t>
            </w:r>
            <w:r w:rsidRPr="00DE0B73">
              <w:rPr>
                <w:sz w:val="24"/>
                <w:szCs w:val="24"/>
              </w:rPr>
              <w:t xml:space="preserve"> предоставить заказчику подписанный и заверенный печатью со своей стороны договор в течение </w:t>
            </w:r>
            <w:r w:rsidRPr="00EC3606">
              <w:rPr>
                <w:sz w:val="24"/>
                <w:szCs w:val="24"/>
              </w:rPr>
              <w:t xml:space="preserve">срока, установленного извещением о проведении </w:t>
            </w:r>
            <w:r>
              <w:rPr>
                <w:sz w:val="24"/>
                <w:szCs w:val="24"/>
              </w:rPr>
              <w:t>закупки</w:t>
            </w:r>
            <w:r w:rsidRPr="00DE0B73">
              <w:rPr>
                <w:sz w:val="24"/>
                <w:szCs w:val="24"/>
              </w:rPr>
              <w:t>.</w:t>
            </w:r>
          </w:p>
          <w:p w:rsidR="00AD0C81" w:rsidRPr="00DE0B73" w:rsidRDefault="00AD0C81" w:rsidP="00773C44">
            <w:pPr>
              <w:pStyle w:val="afff"/>
              <w:numPr>
                <w:ilvl w:val="0"/>
                <w:numId w:val="80"/>
              </w:numPr>
              <w:tabs>
                <w:tab w:val="left" w:pos="1416"/>
              </w:tabs>
              <w:spacing w:after="0" w:line="240" w:lineRule="auto"/>
              <w:ind w:left="-2" w:firstLine="600"/>
              <w:jc w:val="both"/>
              <w:rPr>
                <w:sz w:val="24"/>
                <w:szCs w:val="24"/>
              </w:rPr>
            </w:pPr>
            <w:r w:rsidRPr="00DE0B73">
              <w:rPr>
                <w:sz w:val="24"/>
                <w:szCs w:val="24"/>
              </w:rPr>
              <w:t>Лицо, с которым заключается договор, обязано предоставить заказчику:</w:t>
            </w:r>
          </w:p>
          <w:p w:rsidR="00AD0C81" w:rsidRDefault="00AD0C81" w:rsidP="00773C44">
            <w:pPr>
              <w:numPr>
                <w:ilvl w:val="0"/>
                <w:numId w:val="57"/>
              </w:numPr>
              <w:ind w:left="0" w:firstLine="637"/>
              <w:jc w:val="both"/>
            </w:pPr>
            <w:r>
              <w:t>подписанный и заверенный печатью со своей стороны договор в срок, указанный в извещении о проведении закупки;</w:t>
            </w:r>
          </w:p>
          <w:p w:rsidR="00AD0C81" w:rsidRPr="00EF37DD" w:rsidRDefault="00AD0C81" w:rsidP="00773C44">
            <w:pPr>
              <w:numPr>
                <w:ilvl w:val="0"/>
                <w:numId w:val="57"/>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3C4E3D">
              <w:t>.4</w:t>
            </w:r>
            <w:r>
              <w:t xml:space="preserve"> пункта 2.1.1 закупочной документации, до подписания договора;</w:t>
            </w:r>
          </w:p>
          <w:p w:rsidR="00AD0C81" w:rsidRPr="00FA02D7" w:rsidRDefault="00AD0C81" w:rsidP="00AD0C81">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D0C81" w:rsidRPr="00AE7722" w:rsidRDefault="00AD0C81" w:rsidP="00AD0C81">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0C81" w:rsidRPr="00AE7722" w:rsidRDefault="00AD0C81" w:rsidP="00773C44">
            <w:pPr>
              <w:numPr>
                <w:ilvl w:val="0"/>
                <w:numId w:val="57"/>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D0C81" w:rsidRPr="00676509" w:rsidRDefault="00AD0C81" w:rsidP="00773C44">
            <w:pPr>
              <w:pStyle w:val="afff"/>
              <w:numPr>
                <w:ilvl w:val="0"/>
                <w:numId w:val="80"/>
              </w:numPr>
              <w:tabs>
                <w:tab w:val="left" w:pos="1416"/>
              </w:tabs>
              <w:spacing w:after="0" w:line="240" w:lineRule="auto"/>
              <w:ind w:left="-2" w:firstLine="600"/>
              <w:jc w:val="both"/>
              <w:rPr>
                <w:sz w:val="24"/>
                <w:szCs w:val="24"/>
              </w:rPr>
            </w:pPr>
            <w:bookmarkStart w:id="235" w:name="_Ref389730904"/>
            <w:r>
              <w:rPr>
                <w:rFonts w:eastAsia="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sz w:val="24"/>
                <w:szCs w:val="24"/>
              </w:rPr>
              <w:t xml:space="preserve"> на участие в </w:t>
            </w:r>
            <w:r>
              <w:rPr>
                <w:sz w:val="24"/>
                <w:szCs w:val="24"/>
              </w:rPr>
              <w:t>закупке</w:t>
            </w:r>
            <w:r w:rsidRPr="00676509">
              <w:rPr>
                <w:sz w:val="24"/>
                <w:szCs w:val="24"/>
              </w:rPr>
              <w:t xml:space="preserve"> и данная заявка и подавший ее участник </w:t>
            </w:r>
            <w:r>
              <w:rPr>
                <w:sz w:val="24"/>
                <w:szCs w:val="24"/>
              </w:rPr>
              <w:t>закупки</w:t>
            </w:r>
            <w:r w:rsidRPr="00676509">
              <w:rPr>
                <w:sz w:val="24"/>
                <w:szCs w:val="24"/>
              </w:rPr>
              <w:t xml:space="preserve"> отвечают всем требованиям и условиям, предусмотренным </w:t>
            </w:r>
            <w:r>
              <w:rPr>
                <w:sz w:val="24"/>
                <w:szCs w:val="24"/>
              </w:rPr>
              <w:t>закупочной</w:t>
            </w:r>
            <w:r w:rsidRPr="00676509">
              <w:rPr>
                <w:sz w:val="24"/>
                <w:szCs w:val="24"/>
              </w:rPr>
              <w:t xml:space="preserve"> документацией, либо принято решение о допуске только одного участника </w:t>
            </w:r>
            <w:r>
              <w:rPr>
                <w:sz w:val="24"/>
                <w:szCs w:val="24"/>
              </w:rPr>
              <w:t>закупки</w:t>
            </w:r>
            <w:r w:rsidRPr="00676509">
              <w:rPr>
                <w:sz w:val="24"/>
                <w:szCs w:val="24"/>
              </w:rPr>
              <w:t>, заказчик:</w:t>
            </w:r>
            <w:bookmarkEnd w:id="235"/>
          </w:p>
          <w:p w:rsidR="00AD0C81" w:rsidRPr="00676509" w:rsidRDefault="00AD0C81" w:rsidP="00773C44">
            <w:pPr>
              <w:widowControl w:val="0"/>
              <w:numPr>
                <w:ilvl w:val="0"/>
                <w:numId w:val="9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D0C81" w:rsidRPr="00676509" w:rsidRDefault="00AD0C81" w:rsidP="00773C44">
            <w:pPr>
              <w:widowControl w:val="0"/>
              <w:numPr>
                <w:ilvl w:val="0"/>
                <w:numId w:val="9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D0C81" w:rsidRPr="00FC009D" w:rsidRDefault="00AD0C81" w:rsidP="00773C44">
            <w:pPr>
              <w:widowControl w:val="0"/>
              <w:numPr>
                <w:ilvl w:val="0"/>
                <w:numId w:val="9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3F52B7">
              <w:fldChar w:fldCharType="begin"/>
            </w:r>
            <w:r>
              <w:instrText xml:space="preserve"> REF _Ref401223826 \r \h </w:instrText>
            </w:r>
            <w:r w:rsidR="003F52B7">
              <w:fldChar w:fldCharType="separate"/>
            </w:r>
            <w:r w:rsidR="001E064D">
              <w:t>а)</w:t>
            </w:r>
            <w:r w:rsidR="003F52B7">
              <w:fldChar w:fldCharType="end"/>
            </w:r>
            <w:r>
              <w:t>-</w:t>
            </w:r>
            <w:r w:rsidR="003F52B7">
              <w:fldChar w:fldCharType="begin"/>
            </w:r>
            <w:r>
              <w:instrText xml:space="preserve"> REF _Ref401223828 \r \h </w:instrText>
            </w:r>
            <w:r w:rsidR="003F52B7">
              <w:fldChar w:fldCharType="separate"/>
            </w:r>
            <w:r w:rsidR="001E064D">
              <w:t>в)</w:t>
            </w:r>
            <w:r w:rsidR="003F52B7">
              <w:fldChar w:fldCharType="end"/>
            </w:r>
            <w:r>
              <w:t xml:space="preserve"> пункта </w:t>
            </w:r>
            <w:r w:rsidR="003F52B7">
              <w:fldChar w:fldCharType="begin"/>
            </w:r>
            <w:r>
              <w:instrText xml:space="preserve"> REF _Ref352159239 \r \h </w:instrText>
            </w:r>
            <w:r w:rsidR="003F52B7">
              <w:fldChar w:fldCharType="separate"/>
            </w:r>
            <w:r w:rsidR="001E064D">
              <w:t>15.1</w:t>
            </w:r>
            <w:r w:rsidR="003F52B7">
              <w:fldChar w:fldCharType="end"/>
            </w:r>
            <w:r>
              <w:t>.</w:t>
            </w:r>
          </w:p>
        </w:tc>
      </w:tr>
      <w:tr w:rsidR="00AD0C81" w:rsidRPr="00FC009D" w:rsidTr="00AD0C81">
        <w:trPr>
          <w:trHeight w:val="194"/>
        </w:trPr>
        <w:tc>
          <w:tcPr>
            <w:tcW w:w="255" w:type="pct"/>
          </w:tcPr>
          <w:p w:rsidR="00AD0C81" w:rsidRPr="00FC009D" w:rsidRDefault="00AD0C81" w:rsidP="00773C44">
            <w:pPr>
              <w:numPr>
                <w:ilvl w:val="0"/>
                <w:numId w:val="56"/>
              </w:numPr>
              <w:tabs>
                <w:tab w:val="num" w:pos="786"/>
              </w:tabs>
              <w:ind w:left="0" w:hanging="15"/>
              <w:jc w:val="center"/>
            </w:pPr>
            <w:bookmarkStart w:id="236" w:name="_Ref401223818"/>
          </w:p>
        </w:tc>
        <w:tc>
          <w:tcPr>
            <w:tcW w:w="741" w:type="pct"/>
          </w:tcPr>
          <w:p w:rsidR="00AD0C81" w:rsidRDefault="00AD0C81" w:rsidP="00AD0C81">
            <w:pPr>
              <w:ind w:right="153"/>
              <w:rPr>
                <w:spacing w:val="-6"/>
              </w:rPr>
            </w:pPr>
            <w:bookmarkStart w:id="237" w:name="_Toc247716281"/>
            <w:bookmarkStart w:id="238" w:name="_Ref307226092"/>
            <w:bookmarkStart w:id="239" w:name="_Ref375848735"/>
            <w:bookmarkStart w:id="240" w:name="_Toc368984333"/>
            <w:bookmarkStart w:id="241" w:name="_Toc391380982"/>
            <w:bookmarkStart w:id="242" w:name="_Toc383097271"/>
            <w:bookmarkEnd w:id="236"/>
            <w:r w:rsidRPr="00D47910">
              <w:rPr>
                <w:spacing w:val="-6"/>
              </w:rPr>
              <w:t>Отказ заказчика от заключения договора</w:t>
            </w:r>
            <w:bookmarkEnd w:id="237"/>
            <w:bookmarkEnd w:id="238"/>
            <w:bookmarkEnd w:id="239"/>
            <w:bookmarkEnd w:id="240"/>
            <w:bookmarkEnd w:id="241"/>
            <w:bookmarkEnd w:id="242"/>
          </w:p>
        </w:tc>
        <w:tc>
          <w:tcPr>
            <w:tcW w:w="4004" w:type="pct"/>
          </w:tcPr>
          <w:p w:rsidR="00AD0C81" w:rsidRPr="00676509" w:rsidRDefault="00AD0C81" w:rsidP="00773C44">
            <w:pPr>
              <w:pStyle w:val="afff"/>
              <w:numPr>
                <w:ilvl w:val="0"/>
                <w:numId w:val="91"/>
              </w:numPr>
              <w:tabs>
                <w:tab w:val="left" w:pos="1416"/>
              </w:tabs>
              <w:spacing w:after="0" w:line="240" w:lineRule="auto"/>
              <w:ind w:left="0" w:firstLine="601"/>
              <w:contextualSpacing w:val="0"/>
              <w:jc w:val="both"/>
            </w:pPr>
            <w:bookmarkStart w:id="243" w:name="_Ref352159239"/>
            <w:r w:rsidRPr="00F46090">
              <w:rPr>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sz w:val="24"/>
                <w:szCs w:val="24"/>
              </w:rPr>
              <w:t>:</w:t>
            </w:r>
            <w:bookmarkEnd w:id="243"/>
          </w:p>
          <w:p w:rsidR="00AD0C81" w:rsidRPr="00676509" w:rsidRDefault="00AD0C81" w:rsidP="00773C44">
            <w:pPr>
              <w:pStyle w:val="afff"/>
              <w:numPr>
                <w:ilvl w:val="0"/>
                <w:numId w:val="92"/>
              </w:numPr>
              <w:tabs>
                <w:tab w:val="left" w:pos="1558"/>
              </w:tabs>
              <w:spacing w:after="0" w:line="240" w:lineRule="auto"/>
              <w:ind w:left="0" w:firstLine="601"/>
              <w:contextualSpacing w:val="0"/>
              <w:jc w:val="both"/>
              <w:rPr>
                <w:sz w:val="24"/>
                <w:szCs w:val="24"/>
              </w:rPr>
            </w:pPr>
            <w:bookmarkStart w:id="244" w:name="_Ref401223826"/>
            <w:r w:rsidRPr="00676509">
              <w:rPr>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4"/>
          </w:p>
          <w:p w:rsidR="00AD0C81" w:rsidRPr="00676509" w:rsidRDefault="00AD0C81" w:rsidP="00773C44">
            <w:pPr>
              <w:pStyle w:val="afff"/>
              <w:numPr>
                <w:ilvl w:val="0"/>
                <w:numId w:val="92"/>
              </w:numPr>
              <w:tabs>
                <w:tab w:val="left" w:pos="1558"/>
              </w:tabs>
              <w:spacing w:after="0" w:line="240" w:lineRule="auto"/>
              <w:ind w:left="0" w:firstLine="601"/>
              <w:contextualSpacing w:val="0"/>
              <w:jc w:val="both"/>
              <w:rPr>
                <w:sz w:val="24"/>
                <w:szCs w:val="24"/>
              </w:rPr>
            </w:pPr>
            <w:r w:rsidRPr="00676509">
              <w:rPr>
                <w:sz w:val="24"/>
                <w:szCs w:val="24"/>
              </w:rPr>
              <w:t>изменения потребностей заказчика;</w:t>
            </w:r>
          </w:p>
          <w:p w:rsidR="00AD0C81" w:rsidRPr="00676509" w:rsidRDefault="00AD0C81" w:rsidP="00773C44">
            <w:pPr>
              <w:pStyle w:val="afff"/>
              <w:numPr>
                <w:ilvl w:val="0"/>
                <w:numId w:val="92"/>
              </w:numPr>
              <w:tabs>
                <w:tab w:val="left" w:pos="1558"/>
              </w:tabs>
              <w:spacing w:after="0" w:line="240" w:lineRule="auto"/>
              <w:ind w:left="0" w:firstLine="601"/>
              <w:contextualSpacing w:val="0"/>
              <w:jc w:val="both"/>
              <w:rPr>
                <w:sz w:val="24"/>
                <w:szCs w:val="24"/>
              </w:rPr>
            </w:pPr>
            <w:bookmarkStart w:id="245" w:name="_Ref401223828"/>
            <w:r w:rsidRPr="00676509">
              <w:rPr>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5"/>
          </w:p>
          <w:p w:rsidR="00AD0C81" w:rsidRPr="00134C01" w:rsidRDefault="00AD0C81" w:rsidP="00773C44">
            <w:pPr>
              <w:pStyle w:val="afff"/>
              <w:numPr>
                <w:ilvl w:val="0"/>
                <w:numId w:val="91"/>
              </w:numPr>
              <w:tabs>
                <w:tab w:val="left" w:pos="1416"/>
              </w:tabs>
              <w:spacing w:after="0" w:line="240" w:lineRule="auto"/>
              <w:ind w:left="0" w:firstLine="601"/>
              <w:contextualSpacing w:val="0"/>
              <w:jc w:val="both"/>
              <w:rPr>
                <w:sz w:val="24"/>
                <w:szCs w:val="24"/>
              </w:rPr>
            </w:pPr>
            <w:r w:rsidRPr="00134C01">
              <w:rPr>
                <w:sz w:val="24"/>
                <w:szCs w:val="24"/>
              </w:rPr>
              <w:t xml:space="preserve">Извещение об отказе </w:t>
            </w:r>
            <w:r>
              <w:rPr>
                <w:sz w:val="24"/>
                <w:szCs w:val="24"/>
              </w:rPr>
              <w:t>с приложением обоснования</w:t>
            </w:r>
            <w:r w:rsidRPr="00BE241B">
              <w:rPr>
                <w:sz w:val="24"/>
                <w:szCs w:val="24"/>
              </w:rPr>
              <w:t xml:space="preserve"> отказа от заключения договора</w:t>
            </w:r>
            <w:r w:rsidRPr="00134C01">
              <w:rPr>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sz w:val="24"/>
                <w:szCs w:val="24"/>
              </w:rPr>
              <w:t>.</w:t>
            </w:r>
          </w:p>
        </w:tc>
      </w:tr>
      <w:tr w:rsidR="00AD0C81" w:rsidRPr="00FC009D" w:rsidTr="00AD0C81">
        <w:trPr>
          <w:trHeight w:val="194"/>
        </w:trPr>
        <w:tc>
          <w:tcPr>
            <w:tcW w:w="255" w:type="pct"/>
          </w:tcPr>
          <w:p w:rsidR="00AD0C81" w:rsidRPr="00FC009D" w:rsidRDefault="00AD0C81" w:rsidP="00773C44">
            <w:pPr>
              <w:numPr>
                <w:ilvl w:val="0"/>
                <w:numId w:val="56"/>
              </w:numPr>
              <w:tabs>
                <w:tab w:val="num" w:pos="786"/>
              </w:tabs>
              <w:ind w:left="0" w:hanging="15"/>
              <w:jc w:val="center"/>
            </w:pPr>
            <w:bookmarkStart w:id="246" w:name="_Ref317256138"/>
          </w:p>
        </w:tc>
        <w:bookmarkEnd w:id="246"/>
        <w:tc>
          <w:tcPr>
            <w:tcW w:w="741" w:type="pct"/>
          </w:tcPr>
          <w:p w:rsidR="00AD0C81" w:rsidRPr="00FC009D" w:rsidRDefault="00AD0C81" w:rsidP="00AD0C81">
            <w:pPr>
              <w:ind w:right="153"/>
              <w:rPr>
                <w:spacing w:val="-6"/>
              </w:rPr>
            </w:pPr>
            <w:r w:rsidRPr="00FC009D">
              <w:rPr>
                <w:spacing w:val="-6"/>
              </w:rPr>
              <w:t>Обеспечение исполнения обязательств по договору</w:t>
            </w:r>
          </w:p>
        </w:tc>
        <w:tc>
          <w:tcPr>
            <w:tcW w:w="4004" w:type="pct"/>
          </w:tcPr>
          <w:p w:rsidR="00AD0C81" w:rsidRPr="00DE0B73" w:rsidRDefault="00AD0C81" w:rsidP="00773C44">
            <w:pPr>
              <w:pStyle w:val="afff"/>
              <w:numPr>
                <w:ilvl w:val="0"/>
                <w:numId w:val="81"/>
              </w:numPr>
              <w:tabs>
                <w:tab w:val="num" w:pos="1416"/>
              </w:tabs>
              <w:spacing w:after="0" w:line="240" w:lineRule="auto"/>
              <w:ind w:left="0" w:firstLine="601"/>
              <w:contextualSpacing w:val="0"/>
              <w:jc w:val="both"/>
              <w:rPr>
                <w:sz w:val="24"/>
                <w:szCs w:val="24"/>
              </w:rPr>
            </w:pPr>
            <w:bookmarkStart w:id="247" w:name="_Ref166350669"/>
            <w:r w:rsidRPr="00DE0B73">
              <w:rPr>
                <w:sz w:val="24"/>
                <w:szCs w:val="24"/>
              </w:rPr>
              <w:t xml:space="preserve">В случае, если указано в извещении о проведении </w:t>
            </w:r>
            <w:r>
              <w:rPr>
                <w:sz w:val="24"/>
                <w:szCs w:val="24"/>
              </w:rPr>
              <w:t>закупки</w:t>
            </w:r>
            <w:r w:rsidRPr="00F46090">
              <w:rPr>
                <w:rFonts w:eastAsia="Times New Roman"/>
                <w:sz w:val="24"/>
                <w:szCs w:val="24"/>
                <w:lang w:eastAsia="ru-RU"/>
              </w:rPr>
              <w:t xml:space="preserve"> </w:t>
            </w:r>
            <w:r w:rsidRPr="00F46090">
              <w:rPr>
                <w:sz w:val="24"/>
                <w:szCs w:val="24"/>
              </w:rPr>
              <w:t>и проекте договора</w:t>
            </w:r>
            <w:r w:rsidRPr="00DE0B73">
              <w:rPr>
                <w:sz w:val="24"/>
                <w:szCs w:val="24"/>
              </w:rPr>
              <w:t xml:space="preserve">, лицо, с которым заключается договор, должно предоставить в порядке, предусмотренном </w:t>
            </w:r>
            <w:r>
              <w:rPr>
                <w:sz w:val="24"/>
                <w:szCs w:val="24"/>
              </w:rPr>
              <w:t xml:space="preserve">извещением о проведении закупки и (или) </w:t>
            </w:r>
            <w:r w:rsidRPr="00DE0B73">
              <w:rPr>
                <w:sz w:val="24"/>
                <w:szCs w:val="24"/>
              </w:rPr>
              <w:t>проектом договора (часть </w:t>
            </w:r>
            <w:r>
              <w:rPr>
                <w:sz w:val="24"/>
                <w:szCs w:val="24"/>
              </w:rPr>
              <w:t>3</w:t>
            </w:r>
            <w:r w:rsidRPr="00DE0B73">
              <w:rPr>
                <w:sz w:val="24"/>
                <w:szCs w:val="24"/>
              </w:rPr>
              <w:t xml:space="preserve"> </w:t>
            </w:r>
            <w:r w:rsidRPr="00CA4C9C">
              <w:rPr>
                <w:sz w:val="24"/>
                <w:szCs w:val="24"/>
              </w:rPr>
              <w:t>закупочной документации</w:t>
            </w:r>
            <w:r w:rsidRPr="00DE0B73">
              <w:rPr>
                <w:sz w:val="24"/>
                <w:szCs w:val="24"/>
              </w:rPr>
              <w:t>), обеспечение исполнения одного или нескольких видов обязательств по договору из следующих:</w:t>
            </w:r>
            <w:bookmarkEnd w:id="247"/>
          </w:p>
          <w:p w:rsidR="00AD0C81" w:rsidRPr="00DE0B73" w:rsidRDefault="00AD0C81" w:rsidP="00773C44">
            <w:pPr>
              <w:numPr>
                <w:ilvl w:val="0"/>
                <w:numId w:val="82"/>
              </w:numPr>
              <w:ind w:left="0" w:firstLine="637"/>
              <w:jc w:val="both"/>
            </w:pPr>
            <w:r w:rsidRPr="00DE0B73">
              <w:t>обязательства по возврату аванса;</w:t>
            </w:r>
          </w:p>
          <w:p w:rsidR="00AD0C81" w:rsidRPr="00DE0B73" w:rsidRDefault="00AD0C81" w:rsidP="00773C44">
            <w:pPr>
              <w:numPr>
                <w:ilvl w:val="0"/>
                <w:numId w:val="82"/>
              </w:numPr>
              <w:ind w:left="0" w:firstLine="637"/>
              <w:jc w:val="both"/>
            </w:pPr>
            <w:r w:rsidRPr="00DE0B73">
              <w:t>исполнение обязательств по договору, кроме гарантийных обязательств (обеспечение договора);</w:t>
            </w:r>
          </w:p>
          <w:p w:rsidR="00AD0C81" w:rsidRPr="00DE0B73" w:rsidRDefault="00AD0C81" w:rsidP="00773C44">
            <w:pPr>
              <w:numPr>
                <w:ilvl w:val="0"/>
                <w:numId w:val="82"/>
              </w:numPr>
              <w:ind w:left="0" w:firstLine="637"/>
              <w:jc w:val="both"/>
            </w:pPr>
            <w:r w:rsidRPr="00DE0B73">
              <w:t>исполнение гарантийных обязательств,</w:t>
            </w:r>
          </w:p>
          <w:p w:rsidR="00AD0C81" w:rsidRPr="00DE0B73" w:rsidRDefault="00AD0C81" w:rsidP="00AD0C81">
            <w:pPr>
              <w:spacing w:before="120" w:after="120"/>
              <w:jc w:val="both"/>
            </w:pPr>
            <w:r w:rsidRPr="00F46090">
              <w:t>Допустимые формы обеспечения исполнения обязательств по договору</w:t>
            </w:r>
            <w:r w:rsidRPr="00DE0B73">
              <w:t>:</w:t>
            </w:r>
          </w:p>
          <w:p w:rsidR="00AD0C81" w:rsidRPr="00DE0B73" w:rsidRDefault="00AD0C81" w:rsidP="00773C44">
            <w:pPr>
              <w:numPr>
                <w:ilvl w:val="0"/>
                <w:numId w:val="83"/>
              </w:numPr>
              <w:ind w:left="0" w:firstLine="637"/>
              <w:jc w:val="both"/>
            </w:pPr>
            <w:r w:rsidRPr="00DE0B73">
              <w:t xml:space="preserve">безотзывная банковская </w:t>
            </w:r>
            <w:r>
              <w:t>гарантия, выданная банком</w:t>
            </w:r>
            <w:r w:rsidRPr="00DE0B73">
              <w:t>;</w:t>
            </w:r>
          </w:p>
          <w:p w:rsidR="00AD0C81" w:rsidRPr="00DE0B73" w:rsidRDefault="00AD0C81" w:rsidP="00773C44">
            <w:pPr>
              <w:numPr>
                <w:ilvl w:val="0"/>
                <w:numId w:val="83"/>
              </w:numPr>
              <w:ind w:left="0" w:firstLine="637"/>
              <w:jc w:val="both"/>
            </w:pPr>
            <w:r w:rsidRPr="00DE0B73">
              <w:t>поручительство;</w:t>
            </w:r>
          </w:p>
          <w:p w:rsidR="00AD0C81" w:rsidRPr="00DE0B73" w:rsidRDefault="00AD0C81" w:rsidP="00773C44">
            <w:pPr>
              <w:numPr>
                <w:ilvl w:val="0"/>
                <w:numId w:val="83"/>
              </w:numPr>
              <w:ind w:left="0" w:firstLine="637"/>
              <w:jc w:val="both"/>
            </w:pPr>
            <w:r w:rsidRPr="00DE0B73">
              <w:t>в форме денежных средств путем их перечисления заказчику.</w:t>
            </w:r>
          </w:p>
          <w:p w:rsidR="00AD0C81" w:rsidRPr="00DE0B73" w:rsidRDefault="00AD0C81" w:rsidP="00773C44">
            <w:pPr>
              <w:pStyle w:val="afff"/>
              <w:numPr>
                <w:ilvl w:val="0"/>
                <w:numId w:val="81"/>
              </w:numPr>
              <w:tabs>
                <w:tab w:val="num" w:pos="1416"/>
              </w:tabs>
              <w:spacing w:after="0" w:line="240" w:lineRule="auto"/>
              <w:ind w:left="0" w:firstLine="601"/>
              <w:contextualSpacing w:val="0"/>
              <w:jc w:val="both"/>
              <w:rPr>
                <w:sz w:val="24"/>
                <w:szCs w:val="24"/>
              </w:rPr>
            </w:pPr>
            <w:r>
              <w:rPr>
                <w:sz w:val="24"/>
                <w:szCs w:val="24"/>
              </w:rPr>
              <w:t>Ф</w:t>
            </w:r>
            <w:r w:rsidRPr="00F46090">
              <w:rPr>
                <w:sz w:val="24"/>
                <w:szCs w:val="24"/>
              </w:rPr>
              <w:t>орм</w:t>
            </w:r>
            <w:r>
              <w:rPr>
                <w:sz w:val="24"/>
                <w:szCs w:val="24"/>
              </w:rPr>
              <w:t>а</w:t>
            </w:r>
            <w:r w:rsidRPr="00F46090">
              <w:rPr>
                <w:sz w:val="24"/>
                <w:szCs w:val="24"/>
              </w:rPr>
              <w:t xml:space="preserve"> обеспечения исполнения обязательств по договору из указанных в </w:t>
            </w:r>
            <w:r>
              <w:rPr>
                <w:sz w:val="24"/>
                <w:szCs w:val="24"/>
              </w:rPr>
              <w:t>пункте </w:t>
            </w:r>
            <w:r w:rsidR="003F52B7">
              <w:rPr>
                <w:sz w:val="24"/>
                <w:szCs w:val="24"/>
              </w:rPr>
              <w:fldChar w:fldCharType="begin"/>
            </w:r>
            <w:r>
              <w:rPr>
                <w:sz w:val="24"/>
                <w:szCs w:val="24"/>
              </w:rPr>
              <w:instrText xml:space="preserve"> REF _Ref166350669 \r \h </w:instrText>
            </w:r>
            <w:r w:rsidR="003F52B7">
              <w:rPr>
                <w:sz w:val="24"/>
                <w:szCs w:val="24"/>
              </w:rPr>
            </w:r>
            <w:r w:rsidR="003F52B7">
              <w:rPr>
                <w:sz w:val="24"/>
                <w:szCs w:val="24"/>
              </w:rPr>
              <w:fldChar w:fldCharType="separate"/>
            </w:r>
            <w:r w:rsidR="001E064D">
              <w:rPr>
                <w:sz w:val="24"/>
                <w:szCs w:val="24"/>
              </w:rPr>
              <w:t>16.1</w:t>
            </w:r>
            <w:r w:rsidR="003F52B7">
              <w:rPr>
                <w:sz w:val="24"/>
                <w:szCs w:val="24"/>
              </w:rPr>
              <w:fldChar w:fldCharType="end"/>
            </w:r>
            <w:r w:rsidRPr="00F46090">
              <w:rPr>
                <w:sz w:val="24"/>
                <w:szCs w:val="24"/>
              </w:rPr>
              <w:t xml:space="preserve"> определя</w:t>
            </w:r>
            <w:r>
              <w:rPr>
                <w:sz w:val="24"/>
                <w:szCs w:val="24"/>
              </w:rPr>
              <w:t>е</w:t>
            </w:r>
            <w:r w:rsidRPr="00F46090">
              <w:rPr>
                <w:sz w:val="24"/>
                <w:szCs w:val="24"/>
              </w:rPr>
              <w:t>тся лицом, с которым заключается договор, самостоятельно.</w:t>
            </w:r>
            <w:r w:rsidRPr="00DE0B73">
              <w:rPr>
                <w:sz w:val="24"/>
                <w:szCs w:val="24"/>
              </w:rPr>
              <w:t xml:space="preserve"> </w:t>
            </w:r>
          </w:p>
          <w:p w:rsidR="00AD0C81" w:rsidRPr="00DE0B73" w:rsidRDefault="00AD0C81" w:rsidP="00773C44">
            <w:pPr>
              <w:pStyle w:val="afff"/>
              <w:numPr>
                <w:ilvl w:val="0"/>
                <w:numId w:val="81"/>
              </w:numPr>
              <w:tabs>
                <w:tab w:val="num" w:pos="1416"/>
              </w:tabs>
              <w:spacing w:after="0" w:line="240" w:lineRule="auto"/>
              <w:ind w:left="0" w:firstLine="601"/>
              <w:contextualSpacing w:val="0"/>
              <w:jc w:val="both"/>
              <w:rPr>
                <w:sz w:val="24"/>
                <w:szCs w:val="24"/>
              </w:rPr>
            </w:pPr>
            <w:r w:rsidRPr="00DE0B73">
              <w:rPr>
                <w:sz w:val="24"/>
                <w:szCs w:val="24"/>
              </w:rPr>
              <w:t xml:space="preserve">Если проектом договора (Часть </w:t>
            </w:r>
            <w:r>
              <w:rPr>
                <w:sz w:val="24"/>
                <w:szCs w:val="24"/>
              </w:rPr>
              <w:t>3</w:t>
            </w:r>
            <w:r w:rsidRPr="00DE0B73">
              <w:rPr>
                <w:sz w:val="24"/>
                <w:szCs w:val="24"/>
              </w:rPr>
              <w:t xml:space="preserve"> </w:t>
            </w:r>
            <w:r>
              <w:rPr>
                <w:sz w:val="24"/>
                <w:szCs w:val="24"/>
              </w:rPr>
              <w:t>закупочной</w:t>
            </w:r>
            <w:r w:rsidRPr="00DE0B73">
              <w:rPr>
                <w:sz w:val="24"/>
                <w:szCs w:val="24"/>
              </w:rPr>
              <w:t xml:space="preserve"> документации) предусмотрен аванс и в заявке участника </w:t>
            </w:r>
            <w:r>
              <w:rPr>
                <w:sz w:val="24"/>
                <w:szCs w:val="24"/>
              </w:rPr>
              <w:t>закупки</w:t>
            </w:r>
            <w:r w:rsidRPr="00DE0B73">
              <w:rPr>
                <w:sz w:val="24"/>
                <w:szCs w:val="24"/>
              </w:rPr>
              <w:t xml:space="preserve"> содержится предложение по уменьшению размера аванса, либо отказ от аванса, </w:t>
            </w:r>
            <w:r>
              <w:rPr>
                <w:sz w:val="24"/>
                <w:szCs w:val="24"/>
              </w:rPr>
              <w:t xml:space="preserve">либо </w:t>
            </w:r>
            <w:r w:rsidRPr="00DE0B73">
              <w:rPr>
                <w:sz w:val="24"/>
                <w:szCs w:val="24"/>
              </w:rPr>
              <w:t xml:space="preserve">на стадии проведения преддоговорных переговоров </w:t>
            </w:r>
            <w:r>
              <w:rPr>
                <w:sz w:val="24"/>
                <w:szCs w:val="24"/>
              </w:rPr>
              <w:t xml:space="preserve">с лицом, с которым заключается договор, </w:t>
            </w:r>
            <w:r w:rsidRPr="00DE0B73">
              <w:rPr>
                <w:sz w:val="24"/>
                <w:szCs w:val="24"/>
              </w:rPr>
              <w:t>достигнуто соглашение об уменьшении размера аванса, либо соглашение об отказе от аванса</w:t>
            </w:r>
            <w:r>
              <w:rPr>
                <w:sz w:val="24"/>
                <w:szCs w:val="24"/>
              </w:rPr>
              <w:t>,</w:t>
            </w:r>
            <w:r w:rsidRPr="00DE0B73">
              <w:rPr>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AD0C81" w:rsidRPr="00134C01" w:rsidRDefault="00AD0C81" w:rsidP="00AD0C8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D0C81" w:rsidRPr="00DE0B73" w:rsidRDefault="00AD0C81" w:rsidP="00773C44">
            <w:pPr>
              <w:pStyle w:val="afff"/>
              <w:numPr>
                <w:ilvl w:val="0"/>
                <w:numId w:val="81"/>
              </w:numPr>
              <w:tabs>
                <w:tab w:val="num" w:pos="1416"/>
              </w:tabs>
              <w:spacing w:after="0" w:line="240" w:lineRule="auto"/>
              <w:ind w:left="0" w:firstLine="601"/>
              <w:contextualSpacing w:val="0"/>
              <w:jc w:val="both"/>
              <w:rPr>
                <w:bCs/>
              </w:rPr>
            </w:pPr>
            <w:r w:rsidRPr="00DE0B73">
              <w:rPr>
                <w:sz w:val="24"/>
                <w:szCs w:val="24"/>
              </w:rPr>
              <w:t xml:space="preserve">Поручитель/банк-гарант должен соответствовать требованиям, установленным </w:t>
            </w:r>
            <w:r>
              <w:rPr>
                <w:sz w:val="24"/>
                <w:szCs w:val="24"/>
              </w:rPr>
              <w:t>Стандартом</w:t>
            </w:r>
            <w:r w:rsidRPr="00DE0B73">
              <w:rPr>
                <w:sz w:val="24"/>
                <w:szCs w:val="24"/>
              </w:rPr>
              <w:t xml:space="preserve"> (соответствующее Приложение), а также требованиям, предусмотренным проектом договора (часть </w:t>
            </w:r>
            <w:r>
              <w:rPr>
                <w:sz w:val="24"/>
                <w:szCs w:val="24"/>
              </w:rPr>
              <w:t>3</w:t>
            </w:r>
            <w:r w:rsidRPr="00DE0B73">
              <w:rPr>
                <w:sz w:val="24"/>
                <w:szCs w:val="24"/>
              </w:rPr>
              <w:t xml:space="preserve"> </w:t>
            </w:r>
            <w:r w:rsidRPr="00CA4C9C">
              <w:rPr>
                <w:sz w:val="24"/>
                <w:szCs w:val="24"/>
              </w:rPr>
              <w:t>закупочной документации</w:t>
            </w:r>
            <w:r w:rsidRPr="00DE0B73">
              <w:rPr>
                <w:sz w:val="24"/>
                <w:szCs w:val="24"/>
              </w:rPr>
              <w:t>).</w:t>
            </w:r>
          </w:p>
        </w:tc>
      </w:tr>
      <w:tr w:rsidR="00AD0C81" w:rsidRPr="00FC009D" w:rsidTr="00AD0C81">
        <w:trPr>
          <w:trHeight w:val="194"/>
        </w:trPr>
        <w:tc>
          <w:tcPr>
            <w:tcW w:w="255" w:type="pct"/>
          </w:tcPr>
          <w:p w:rsidR="00AD0C81" w:rsidRPr="00FC009D" w:rsidRDefault="00AD0C81" w:rsidP="00773C44">
            <w:pPr>
              <w:numPr>
                <w:ilvl w:val="0"/>
                <w:numId w:val="56"/>
              </w:numPr>
              <w:tabs>
                <w:tab w:val="num" w:pos="786"/>
              </w:tabs>
              <w:ind w:left="0" w:hanging="15"/>
              <w:jc w:val="center"/>
            </w:pPr>
            <w:bookmarkStart w:id="248" w:name="_Ref397617142"/>
          </w:p>
        </w:tc>
        <w:tc>
          <w:tcPr>
            <w:tcW w:w="741" w:type="pct"/>
          </w:tcPr>
          <w:p w:rsidR="00AD0C81" w:rsidRPr="00EC3767" w:rsidRDefault="00AD0C81" w:rsidP="00AD0C81">
            <w:pPr>
              <w:ind w:right="153"/>
              <w:jc w:val="both"/>
            </w:pPr>
            <w:bookmarkStart w:id="249" w:name="_Ref311059287"/>
            <w:bookmarkStart w:id="250" w:name="_Ref311060615"/>
            <w:bookmarkStart w:id="251" w:name="_Toc368984334"/>
            <w:bookmarkStart w:id="252" w:name="_Toc391380983"/>
            <w:bookmarkStart w:id="253" w:name="_Toc383097272"/>
            <w:bookmarkEnd w:id="248"/>
            <w:r w:rsidRPr="00EC3767">
              <w:t>Последствия уклонения участника от заключения договора</w:t>
            </w:r>
            <w:bookmarkEnd w:id="249"/>
            <w:bookmarkEnd w:id="250"/>
            <w:bookmarkEnd w:id="251"/>
            <w:bookmarkEnd w:id="252"/>
            <w:bookmarkEnd w:id="253"/>
            <w:r>
              <w:t>, случаи внесения сведений об участнике в реестр недобросовестных поставщиков</w:t>
            </w:r>
          </w:p>
        </w:tc>
        <w:tc>
          <w:tcPr>
            <w:tcW w:w="4004" w:type="pct"/>
          </w:tcPr>
          <w:p w:rsidR="00AD0C81" w:rsidRDefault="00AD0C81" w:rsidP="00773C44">
            <w:pPr>
              <w:pStyle w:val="af4"/>
              <w:numPr>
                <w:ilvl w:val="0"/>
                <w:numId w:val="84"/>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D0C81" w:rsidRDefault="00AD0C81" w:rsidP="00773C44">
            <w:pPr>
              <w:numPr>
                <w:ilvl w:val="0"/>
                <w:numId w:val="85"/>
              </w:numPr>
              <w:ind w:left="0" w:firstLine="637"/>
              <w:jc w:val="both"/>
            </w:pPr>
            <w:r>
              <w:t>прямой письменный отказ от подписания договора;</w:t>
            </w:r>
          </w:p>
          <w:p w:rsidR="00AD0C81" w:rsidRDefault="00AD0C81" w:rsidP="00773C44">
            <w:pPr>
              <w:numPr>
                <w:ilvl w:val="0"/>
                <w:numId w:val="8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AD0C81" w:rsidRDefault="00AD0C81" w:rsidP="00773C44">
            <w:pPr>
              <w:numPr>
                <w:ilvl w:val="0"/>
                <w:numId w:val="85"/>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D0C81" w:rsidRDefault="00AD0C81" w:rsidP="00773C44">
            <w:pPr>
              <w:numPr>
                <w:ilvl w:val="0"/>
                <w:numId w:val="8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AD0C81" w:rsidRDefault="00AD0C81" w:rsidP="00773C44">
            <w:pPr>
              <w:numPr>
                <w:ilvl w:val="0"/>
                <w:numId w:val="85"/>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AD0C81" w:rsidRDefault="00AD0C81" w:rsidP="00773C44">
            <w:pPr>
              <w:pStyle w:val="af4"/>
              <w:numPr>
                <w:ilvl w:val="0"/>
                <w:numId w:val="84"/>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D0C81" w:rsidRDefault="00AD0C81" w:rsidP="00773C44">
            <w:pPr>
              <w:numPr>
                <w:ilvl w:val="0"/>
                <w:numId w:val="86"/>
              </w:numPr>
              <w:ind w:left="0" w:firstLine="637"/>
              <w:jc w:val="both"/>
            </w:pPr>
            <w:r>
              <w:t>удерживает обеспечение заявки такого участника закупки;</w:t>
            </w:r>
          </w:p>
          <w:p w:rsidR="00AD0C81" w:rsidRDefault="00AD0C81" w:rsidP="00773C44">
            <w:pPr>
              <w:numPr>
                <w:ilvl w:val="0"/>
                <w:numId w:val="86"/>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D0C81" w:rsidRDefault="00AD0C81" w:rsidP="007433D6">
            <w:pPr>
              <w:pStyle w:val="af4"/>
              <w:numPr>
                <w:ilvl w:val="0"/>
                <w:numId w:val="62"/>
              </w:numPr>
              <w:spacing w:before="0" w:beforeAutospacing="0" w:after="0" w:afterAutospacing="0"/>
              <w:ind w:left="22" w:right="153" w:firstLine="567"/>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AD0C81" w:rsidRDefault="00AD0C81" w:rsidP="007433D6">
            <w:pPr>
              <w:pStyle w:val="af4"/>
              <w:numPr>
                <w:ilvl w:val="0"/>
                <w:numId w:val="62"/>
              </w:numPr>
              <w:spacing w:before="0" w:beforeAutospacing="0" w:after="0" w:afterAutospacing="0"/>
              <w:ind w:left="22" w:right="153" w:firstLine="567"/>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D0C81" w:rsidRDefault="00AD0C81" w:rsidP="00773C44">
            <w:pPr>
              <w:pStyle w:val="af4"/>
              <w:numPr>
                <w:ilvl w:val="0"/>
                <w:numId w:val="84"/>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D0C81" w:rsidRDefault="00AD0C81" w:rsidP="00773C44">
            <w:pPr>
              <w:numPr>
                <w:ilvl w:val="0"/>
                <w:numId w:val="87"/>
              </w:numPr>
              <w:ind w:left="0" w:firstLine="637"/>
              <w:jc w:val="both"/>
            </w:pPr>
            <w:r>
              <w:t>если такой участник закупки:</w:t>
            </w:r>
          </w:p>
          <w:p w:rsidR="00AD0C81" w:rsidRDefault="00AD0C81" w:rsidP="00773C44">
            <w:pPr>
              <w:pStyle w:val="af4"/>
              <w:numPr>
                <w:ilvl w:val="0"/>
                <w:numId w:val="60"/>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AD0C81" w:rsidRDefault="00AD0C81" w:rsidP="00773C44">
            <w:pPr>
              <w:pStyle w:val="af4"/>
              <w:numPr>
                <w:ilvl w:val="0"/>
                <w:numId w:val="60"/>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D0C81" w:rsidRDefault="00AD0C81" w:rsidP="00773C44">
            <w:pPr>
              <w:pStyle w:val="af4"/>
              <w:numPr>
                <w:ilvl w:val="0"/>
                <w:numId w:val="60"/>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D0C81" w:rsidRDefault="00AD0C81" w:rsidP="00773C44">
            <w:pPr>
              <w:numPr>
                <w:ilvl w:val="0"/>
                <w:numId w:val="87"/>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AD0C81" w:rsidRDefault="00AD0C81" w:rsidP="00AD0C8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AD0C81" w:rsidRDefault="00AD0C81" w:rsidP="00773C44">
            <w:pPr>
              <w:pStyle w:val="af4"/>
              <w:numPr>
                <w:ilvl w:val="0"/>
                <w:numId w:val="60"/>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D0C81" w:rsidRDefault="00AD0C81" w:rsidP="00773C44">
            <w:pPr>
              <w:pStyle w:val="af4"/>
              <w:numPr>
                <w:ilvl w:val="0"/>
                <w:numId w:val="60"/>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D0C81" w:rsidRPr="00FC009D" w:rsidRDefault="00AD0C81" w:rsidP="00773C44">
            <w:pPr>
              <w:pStyle w:val="af4"/>
              <w:numPr>
                <w:ilvl w:val="0"/>
                <w:numId w:val="60"/>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AD0C81" w:rsidRPr="00FC009D" w:rsidTr="00AD0C81">
        <w:trPr>
          <w:trHeight w:val="194"/>
        </w:trPr>
        <w:tc>
          <w:tcPr>
            <w:tcW w:w="255" w:type="pct"/>
          </w:tcPr>
          <w:p w:rsidR="00AD0C81" w:rsidRPr="00FC009D" w:rsidRDefault="00AD0C81" w:rsidP="00773C44">
            <w:pPr>
              <w:numPr>
                <w:ilvl w:val="0"/>
                <w:numId w:val="56"/>
              </w:numPr>
              <w:tabs>
                <w:tab w:val="num" w:pos="786"/>
              </w:tabs>
              <w:ind w:left="0" w:hanging="15"/>
              <w:jc w:val="center"/>
            </w:pPr>
            <w:bookmarkStart w:id="254" w:name="_Ref321836398"/>
          </w:p>
        </w:tc>
        <w:bookmarkEnd w:id="254"/>
        <w:tc>
          <w:tcPr>
            <w:tcW w:w="741" w:type="pct"/>
          </w:tcPr>
          <w:p w:rsidR="00AD0C81" w:rsidRPr="00FC009D" w:rsidRDefault="00AD0C81" w:rsidP="00AD0C81">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4004" w:type="pct"/>
          </w:tcPr>
          <w:p w:rsidR="00AD0C81" w:rsidRPr="00FC009D" w:rsidRDefault="00AD0C81" w:rsidP="00AD0C81">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D0C81" w:rsidRPr="00FC009D" w:rsidRDefault="00AD0C81" w:rsidP="00AD0C81">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AD0C81" w:rsidRDefault="00AD0C81" w:rsidP="00AD0C81">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AD0C81" w:rsidRPr="00FC009D" w:rsidRDefault="00AD0C81" w:rsidP="00AD0C81">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D0C81" w:rsidRPr="00FC009D" w:rsidRDefault="00AD0C81" w:rsidP="00AD0C8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AD0C81" w:rsidRPr="00FC009D" w:rsidRDefault="00AD0C81" w:rsidP="00AD0C8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D0C81" w:rsidRPr="00FC009D" w:rsidRDefault="00AD0C81" w:rsidP="00AD0C8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D0C81" w:rsidRPr="00FC009D" w:rsidTr="00AD0C81">
        <w:trPr>
          <w:trHeight w:val="194"/>
        </w:trPr>
        <w:tc>
          <w:tcPr>
            <w:tcW w:w="255" w:type="pct"/>
          </w:tcPr>
          <w:p w:rsidR="00AD0C81" w:rsidRPr="00FC009D" w:rsidRDefault="00AD0C81" w:rsidP="00773C44">
            <w:pPr>
              <w:numPr>
                <w:ilvl w:val="0"/>
                <w:numId w:val="56"/>
              </w:numPr>
              <w:tabs>
                <w:tab w:val="num" w:pos="786"/>
              </w:tabs>
              <w:ind w:left="0" w:hanging="15"/>
              <w:jc w:val="center"/>
            </w:pPr>
          </w:p>
        </w:tc>
        <w:tc>
          <w:tcPr>
            <w:tcW w:w="741" w:type="pct"/>
          </w:tcPr>
          <w:p w:rsidR="00AD0C81" w:rsidRPr="00FC009D" w:rsidRDefault="00AD0C81" w:rsidP="00AD0C81">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4004" w:type="pct"/>
          </w:tcPr>
          <w:p w:rsidR="00AD0C81" w:rsidRPr="00FC009D" w:rsidRDefault="00AD0C81" w:rsidP="00AD0C81">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AD0C81" w:rsidRPr="00FC009D" w:rsidRDefault="00AD0C81" w:rsidP="00AD0C8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D0C81" w:rsidRPr="00FC009D" w:rsidRDefault="00AD0C81" w:rsidP="00AD0C8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D0C81" w:rsidRPr="00FC009D" w:rsidRDefault="00AD0C81" w:rsidP="00AD0C8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bookmarkEnd w:id="218"/>
      <w:bookmarkEnd w:id="219"/>
    </w:tbl>
    <w:p w:rsidR="00CE5235" w:rsidRPr="00DF507B" w:rsidRDefault="00CE5235" w:rsidP="00DF507B">
      <w:pPr>
        <w:pStyle w:val="Times12"/>
        <w:overflowPunct/>
        <w:autoSpaceDE/>
        <w:autoSpaceDN/>
        <w:adjustRightInd/>
        <w:ind w:firstLine="709"/>
        <w:rPr>
          <w:sz w:val="28"/>
          <w:szCs w:val="28"/>
        </w:rPr>
      </w:pPr>
    </w:p>
    <w:p w:rsidR="00773C44" w:rsidRDefault="00773C44" w:rsidP="00DF507B">
      <w:pPr>
        <w:pStyle w:val="10"/>
        <w:numPr>
          <w:ilvl w:val="0"/>
          <w:numId w:val="0"/>
        </w:numPr>
        <w:jc w:val="center"/>
        <w:rPr>
          <w:b/>
          <w:sz w:val="28"/>
          <w:szCs w:val="28"/>
        </w:rPr>
        <w:sectPr w:rsidR="00773C44" w:rsidSect="00EA3525">
          <w:pgSz w:w="11907" w:h="16840" w:code="9"/>
          <w:pgMar w:top="1134" w:right="737" w:bottom="1701" w:left="1134" w:header="567" w:footer="567" w:gutter="0"/>
          <w:cols w:space="708"/>
          <w:docGrid w:linePitch="360"/>
        </w:sectPr>
      </w:pPr>
    </w:p>
    <w:p w:rsidR="00DF507B" w:rsidRDefault="00DF507B" w:rsidP="00DF507B">
      <w:pPr>
        <w:pStyle w:val="10"/>
        <w:numPr>
          <w:ilvl w:val="0"/>
          <w:numId w:val="0"/>
        </w:numPr>
        <w:jc w:val="center"/>
        <w:rPr>
          <w:b/>
          <w:sz w:val="28"/>
          <w:szCs w:val="28"/>
        </w:rPr>
      </w:pPr>
      <w:bookmarkStart w:id="255" w:name="_Toc424117717"/>
      <w:r>
        <w:rPr>
          <w:b/>
          <w:sz w:val="28"/>
          <w:szCs w:val="28"/>
        </w:rPr>
        <w:t>ЧАСТЬ 3</w:t>
      </w:r>
      <w:r w:rsidR="00773C44">
        <w:rPr>
          <w:b/>
          <w:sz w:val="28"/>
          <w:szCs w:val="28"/>
        </w:rPr>
        <w:t xml:space="preserve"> «ПРОЕКТ ДОГОВОРА»</w:t>
      </w:r>
      <w:bookmarkEnd w:id="255"/>
    </w:p>
    <w:p w:rsidR="001C37B1" w:rsidRPr="001C37B1" w:rsidRDefault="001C37B1" w:rsidP="001C37B1">
      <w:pPr>
        <w:jc w:val="center"/>
        <w:rPr>
          <w:b/>
          <w:sz w:val="28"/>
          <w:szCs w:val="28"/>
          <w:lang w:eastAsia="en-US"/>
        </w:rPr>
      </w:pPr>
      <w:r w:rsidRPr="001C37B1">
        <w:rPr>
          <w:b/>
          <w:sz w:val="28"/>
          <w:szCs w:val="28"/>
          <w:lang w:eastAsia="en-US"/>
        </w:rPr>
        <w:t>Договор №_____</w:t>
      </w:r>
    </w:p>
    <w:p w:rsidR="001C37B1" w:rsidRPr="001C37B1" w:rsidRDefault="001C37B1" w:rsidP="001C37B1">
      <w:pPr>
        <w:jc w:val="center"/>
        <w:rPr>
          <w:b/>
          <w:szCs w:val="20"/>
        </w:rPr>
      </w:pPr>
      <w:r w:rsidRPr="001C37B1">
        <w:rPr>
          <w:b/>
          <w:i/>
          <w:color w:val="000000"/>
          <w:sz w:val="28"/>
          <w:szCs w:val="20"/>
        </w:rPr>
        <w:t>на выполнение работ по ремонту  изотопного комплекса обособленного подразделения База ОАО «В/О «Изотоп»</w:t>
      </w:r>
    </w:p>
    <w:p w:rsidR="001C37B1" w:rsidRPr="001C37B1" w:rsidRDefault="001C37B1" w:rsidP="001C37B1">
      <w:pPr>
        <w:rPr>
          <w:b/>
          <w:szCs w:val="20"/>
        </w:rPr>
      </w:pPr>
    </w:p>
    <w:p w:rsidR="001C37B1" w:rsidRPr="001C37B1" w:rsidRDefault="001C37B1" w:rsidP="001C37B1">
      <w:pPr>
        <w:rPr>
          <w:b/>
          <w:szCs w:val="20"/>
        </w:rPr>
      </w:pPr>
      <w:r w:rsidRPr="001C37B1">
        <w:rPr>
          <w:b/>
          <w:szCs w:val="20"/>
        </w:rPr>
        <w:t>г. Москва</w:t>
      </w:r>
      <w:r w:rsidRPr="001C37B1">
        <w:rPr>
          <w:b/>
          <w:szCs w:val="20"/>
        </w:rPr>
        <w:tab/>
      </w:r>
      <w:r w:rsidRPr="001C37B1">
        <w:rPr>
          <w:b/>
          <w:szCs w:val="20"/>
        </w:rPr>
        <w:tab/>
      </w:r>
      <w:r w:rsidRPr="001C37B1">
        <w:rPr>
          <w:b/>
          <w:szCs w:val="20"/>
        </w:rPr>
        <w:tab/>
      </w:r>
      <w:r w:rsidRPr="001C37B1">
        <w:rPr>
          <w:b/>
          <w:szCs w:val="20"/>
        </w:rPr>
        <w:tab/>
      </w:r>
      <w:r w:rsidRPr="001C37B1">
        <w:rPr>
          <w:b/>
          <w:szCs w:val="20"/>
        </w:rPr>
        <w:tab/>
      </w:r>
      <w:r w:rsidRPr="001C37B1">
        <w:rPr>
          <w:b/>
          <w:szCs w:val="20"/>
        </w:rPr>
        <w:tab/>
      </w:r>
      <w:r w:rsidRPr="001C37B1">
        <w:rPr>
          <w:b/>
          <w:szCs w:val="20"/>
        </w:rPr>
        <w:tab/>
      </w:r>
      <w:r w:rsidRPr="001C37B1">
        <w:rPr>
          <w:b/>
          <w:szCs w:val="20"/>
        </w:rPr>
        <w:tab/>
        <w:t>«_____»__________2015г.</w:t>
      </w:r>
    </w:p>
    <w:p w:rsidR="001C37B1" w:rsidRPr="001C37B1" w:rsidRDefault="001C37B1" w:rsidP="001C37B1">
      <w:pPr>
        <w:jc w:val="both"/>
      </w:pPr>
    </w:p>
    <w:p w:rsidR="001C37B1" w:rsidRPr="001C37B1" w:rsidRDefault="001C37B1" w:rsidP="001C37B1">
      <w:pPr>
        <w:spacing w:after="60"/>
        <w:jc w:val="both"/>
        <w:rPr>
          <w:sz w:val="28"/>
          <w:szCs w:val="28"/>
        </w:rPr>
      </w:pPr>
      <w:r w:rsidRPr="001C37B1">
        <w:rPr>
          <w:b/>
          <w:bCs/>
          <w:sz w:val="28"/>
          <w:szCs w:val="28"/>
        </w:rPr>
        <w:t>Открытое акционерное общество «Всерегиональное объединение «Изотоп»»</w:t>
      </w:r>
      <w:r w:rsidRPr="001C37B1">
        <w:rPr>
          <w:sz w:val="28"/>
          <w:szCs w:val="28"/>
        </w:rPr>
        <w:t>, в лице Заместителя Генерального директора по развитию, производству и сервису Миськова Артура Александровича, действующего на основании доверенности № 133 от</w:t>
      </w:r>
      <w:r w:rsidRPr="001C37B1">
        <w:rPr>
          <w:color w:val="0000FF"/>
          <w:sz w:val="28"/>
          <w:szCs w:val="28"/>
        </w:rPr>
        <w:t xml:space="preserve"> </w:t>
      </w:r>
      <w:r w:rsidRPr="001C37B1">
        <w:rPr>
          <w:sz w:val="28"/>
          <w:szCs w:val="28"/>
        </w:rPr>
        <w:t>16.12.2014</w:t>
      </w:r>
      <w:r w:rsidRPr="001C37B1">
        <w:rPr>
          <w:color w:val="0000FF"/>
          <w:sz w:val="28"/>
          <w:szCs w:val="28"/>
        </w:rPr>
        <w:t xml:space="preserve"> </w:t>
      </w:r>
      <w:r w:rsidRPr="001C37B1">
        <w:rPr>
          <w:sz w:val="28"/>
          <w:szCs w:val="28"/>
        </w:rPr>
        <w:t xml:space="preserve">года, именуемое в дальнейшем </w:t>
      </w:r>
      <w:r w:rsidRPr="001C37B1">
        <w:rPr>
          <w:b/>
          <w:bCs/>
          <w:sz w:val="28"/>
          <w:szCs w:val="28"/>
        </w:rPr>
        <w:t>«Заказчик»</w:t>
      </w:r>
      <w:r w:rsidRPr="001C37B1">
        <w:rPr>
          <w:sz w:val="28"/>
          <w:szCs w:val="28"/>
        </w:rPr>
        <w:t xml:space="preserve">, и __________________________________, именуемое в дальнейшем </w:t>
      </w:r>
      <w:r w:rsidRPr="001C37B1">
        <w:rPr>
          <w:b/>
          <w:sz w:val="28"/>
          <w:szCs w:val="28"/>
        </w:rPr>
        <w:t>«Подрядчик»</w:t>
      </w:r>
      <w:r w:rsidRPr="001C37B1">
        <w:rPr>
          <w:sz w:val="28"/>
          <w:szCs w:val="28"/>
        </w:rPr>
        <w:t>, в лице ________________________________________________, действующего на основании _________, с другой стороны, вместе именуемые «Стороны», заключили настоящий Договор на основании Протокола ________________________ от «____»___________201__ года № _______ о нижеследующем:</w:t>
      </w:r>
    </w:p>
    <w:p w:rsidR="001C37B1" w:rsidRPr="001C37B1" w:rsidRDefault="001C37B1" w:rsidP="001C37B1">
      <w:pPr>
        <w:jc w:val="both"/>
        <w:rPr>
          <w:sz w:val="28"/>
          <w:szCs w:val="28"/>
        </w:rPr>
      </w:pPr>
    </w:p>
    <w:p w:rsidR="001C37B1" w:rsidRPr="001C37B1" w:rsidRDefault="001C37B1" w:rsidP="001C37B1">
      <w:pPr>
        <w:numPr>
          <w:ilvl w:val="0"/>
          <w:numId w:val="98"/>
        </w:numPr>
        <w:spacing w:after="60"/>
        <w:contextualSpacing/>
        <w:jc w:val="center"/>
        <w:outlineLvl w:val="0"/>
        <w:rPr>
          <w:b/>
          <w:sz w:val="28"/>
          <w:szCs w:val="28"/>
        </w:rPr>
      </w:pPr>
      <w:r w:rsidRPr="001C37B1">
        <w:rPr>
          <w:b/>
          <w:sz w:val="28"/>
          <w:szCs w:val="28"/>
        </w:rPr>
        <w:t>Предмет Договора</w:t>
      </w:r>
    </w:p>
    <w:p w:rsidR="001C37B1" w:rsidRPr="001C37B1" w:rsidRDefault="001C37B1" w:rsidP="001C37B1">
      <w:pPr>
        <w:contextualSpacing/>
        <w:jc w:val="both"/>
        <w:outlineLvl w:val="0"/>
        <w:rPr>
          <w:b/>
          <w:sz w:val="28"/>
          <w:szCs w:val="28"/>
        </w:rPr>
      </w:pPr>
    </w:p>
    <w:p w:rsidR="001C37B1" w:rsidRPr="001C37B1" w:rsidRDefault="001C37B1" w:rsidP="001C37B1">
      <w:pPr>
        <w:jc w:val="both"/>
        <w:rPr>
          <w:sz w:val="28"/>
          <w:szCs w:val="28"/>
        </w:rPr>
      </w:pPr>
      <w:r w:rsidRPr="001C37B1">
        <w:rPr>
          <w:sz w:val="28"/>
          <w:szCs w:val="28"/>
        </w:rPr>
        <w:t xml:space="preserve">1.1. Подрядчик обязуется выполнить полный комплекс работ по ремонту изотопного комплекса обособленного подразделения База ОАО «В/О «Изотоп» по адресу: Московская область, г.Старая Купавна, ул.Советская, д.2 (далее - Объект) в соответствии с нормами действующего законодательства, техническим заданием (приложение №1 к настоящему договору), локальным сметным расчетом (Приложение №2 к настоящему договору) являющимися неотъемлемой частью настоящего Договора, и передать результат работ Заказчику (далее - работы) в сроки, указанные в </w:t>
      </w:r>
      <w:hyperlink r:id="rId24" w:history="1">
        <w:r w:rsidRPr="001C37B1">
          <w:rPr>
            <w:sz w:val="28"/>
            <w:szCs w:val="28"/>
          </w:rPr>
          <w:t>статье 3</w:t>
        </w:r>
      </w:hyperlink>
      <w:r w:rsidRPr="001C37B1">
        <w:rPr>
          <w:sz w:val="28"/>
          <w:szCs w:val="28"/>
        </w:rPr>
        <w:t xml:space="preserve"> Договора и в Графике производства работ.</w:t>
      </w:r>
    </w:p>
    <w:p w:rsidR="001C37B1" w:rsidRPr="001C37B1" w:rsidRDefault="001C37B1" w:rsidP="001C37B1">
      <w:pPr>
        <w:jc w:val="both"/>
        <w:rPr>
          <w:sz w:val="28"/>
          <w:szCs w:val="28"/>
        </w:rPr>
      </w:pPr>
      <w:r w:rsidRPr="001C37B1">
        <w:rPr>
          <w:sz w:val="28"/>
          <w:szCs w:val="28"/>
        </w:rPr>
        <w:t>1.2. Заказчик обязуется создать Подрядчику необходимые условия для выполнения работ по настоящему Договору, принять их результат и оплатить обусловленную настоящим Договором цену.</w:t>
      </w: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2. Цена Договора</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2.1. Цена Договора составляет _______ (_____) рублей __ (___) копеек, в том числе НДС - _____%, _______ (______) рублей __ (___) копеек (далее - Цена Договора), является неизменяемой на весь период действия Договора, за исключением случаев, предусмотренных настоящим Договором и действующим законодательством.</w:t>
      </w:r>
    </w:p>
    <w:p w:rsidR="001C37B1" w:rsidRPr="001C37B1" w:rsidRDefault="001C37B1" w:rsidP="001C37B1">
      <w:pPr>
        <w:jc w:val="both"/>
        <w:rPr>
          <w:sz w:val="28"/>
          <w:szCs w:val="28"/>
        </w:rPr>
      </w:pPr>
      <w:r w:rsidRPr="001C37B1">
        <w:rPr>
          <w:sz w:val="28"/>
          <w:szCs w:val="28"/>
        </w:rPr>
        <w:t>2.2. Оплата по Договору осуществляется в рублях Российской Федерации.</w:t>
      </w:r>
    </w:p>
    <w:p w:rsidR="001C37B1" w:rsidRPr="001C37B1" w:rsidRDefault="001C37B1" w:rsidP="001C37B1">
      <w:pPr>
        <w:jc w:val="both"/>
        <w:rPr>
          <w:sz w:val="28"/>
          <w:szCs w:val="28"/>
        </w:rPr>
      </w:pPr>
      <w:r w:rsidRPr="001C37B1">
        <w:rPr>
          <w:sz w:val="28"/>
          <w:szCs w:val="28"/>
        </w:rPr>
        <w:t xml:space="preserve">2.3. </w:t>
      </w:r>
      <w:r w:rsidRPr="001C37B1">
        <w:rPr>
          <w:bCs/>
          <w:color w:val="000000"/>
          <w:sz w:val="28"/>
          <w:szCs w:val="28"/>
        </w:rPr>
        <w:t xml:space="preserve">Цена договора включает в себя </w:t>
      </w:r>
      <w:r w:rsidRPr="001C37B1">
        <w:rPr>
          <w:sz w:val="28"/>
          <w:szCs w:val="28"/>
        </w:rPr>
        <w:t>стоимость выполнения работ, стоимость материалов и оборудования, используемых при выполнении работ,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РФ.</w:t>
      </w:r>
    </w:p>
    <w:p w:rsidR="001C37B1" w:rsidRPr="001C37B1" w:rsidRDefault="001C37B1" w:rsidP="001C37B1">
      <w:pPr>
        <w:jc w:val="both"/>
        <w:rPr>
          <w:sz w:val="28"/>
          <w:szCs w:val="28"/>
        </w:rPr>
      </w:pPr>
      <w:r w:rsidRPr="001C37B1">
        <w:rPr>
          <w:sz w:val="28"/>
          <w:szCs w:val="28"/>
        </w:rPr>
        <w:t>2.4.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1C37B1" w:rsidRPr="001C37B1" w:rsidRDefault="001C37B1" w:rsidP="001C37B1">
      <w:pPr>
        <w:jc w:val="both"/>
        <w:rPr>
          <w:sz w:val="28"/>
          <w:szCs w:val="28"/>
        </w:rPr>
      </w:pPr>
      <w:r w:rsidRPr="001C37B1">
        <w:rPr>
          <w:sz w:val="28"/>
          <w:szCs w:val="28"/>
        </w:rPr>
        <w:t>2.5. Изменение цены Договора должно быть оформлено в виде дополнительного соглашения.</w:t>
      </w:r>
    </w:p>
    <w:p w:rsidR="001C37B1" w:rsidRPr="001C37B1" w:rsidRDefault="001C37B1" w:rsidP="001C37B1">
      <w:pPr>
        <w:jc w:val="both"/>
        <w:rPr>
          <w:sz w:val="28"/>
          <w:szCs w:val="28"/>
        </w:rPr>
      </w:pPr>
    </w:p>
    <w:p w:rsidR="001C37B1" w:rsidRPr="001C37B1" w:rsidRDefault="001C37B1" w:rsidP="001C37B1">
      <w:pPr>
        <w:jc w:val="center"/>
        <w:outlineLvl w:val="0"/>
        <w:rPr>
          <w:b/>
          <w:sz w:val="28"/>
          <w:szCs w:val="28"/>
        </w:rPr>
      </w:pPr>
      <w:r w:rsidRPr="001C37B1">
        <w:rPr>
          <w:b/>
          <w:sz w:val="28"/>
          <w:szCs w:val="28"/>
        </w:rPr>
        <w:t>3. Сроки выполнения работ</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 xml:space="preserve">3.1. Начальный, конечный сроки выполнения работ определяются в соответствии с условиями настоящего Договора. Сроки этапов выполнения работ по настоящему Договору определяются в соответствии с </w:t>
      </w:r>
      <w:hyperlink r:id="rId25" w:history="1">
        <w:r w:rsidRPr="001C37B1">
          <w:rPr>
            <w:sz w:val="28"/>
            <w:szCs w:val="28"/>
          </w:rPr>
          <w:t>Графиком</w:t>
        </w:r>
      </w:hyperlink>
      <w:r w:rsidRPr="001C37B1">
        <w:rPr>
          <w:sz w:val="28"/>
          <w:szCs w:val="28"/>
        </w:rPr>
        <w:t xml:space="preserve"> производства работ, разработанным Подрядчиком и утвержденным Заказчиком в течение 5 дней с момента заключения настоящего Договора.</w:t>
      </w:r>
    </w:p>
    <w:p w:rsidR="001C37B1" w:rsidRPr="001C37B1" w:rsidRDefault="001C37B1" w:rsidP="001C37B1">
      <w:pPr>
        <w:jc w:val="both"/>
        <w:rPr>
          <w:sz w:val="28"/>
          <w:szCs w:val="28"/>
        </w:rPr>
      </w:pPr>
      <w:r w:rsidRPr="001C37B1">
        <w:rPr>
          <w:sz w:val="28"/>
          <w:szCs w:val="28"/>
        </w:rPr>
        <w:t>3.2. Общая продолжительность работ на Объекте с учетом испытательных, пусконаладочных и иных работ составляет 100 (сто) календарных дней.</w:t>
      </w:r>
    </w:p>
    <w:p w:rsidR="001C37B1" w:rsidRPr="001C37B1" w:rsidRDefault="001C37B1" w:rsidP="001C37B1">
      <w:pPr>
        <w:jc w:val="both"/>
        <w:rPr>
          <w:sz w:val="28"/>
          <w:szCs w:val="28"/>
        </w:rPr>
      </w:pPr>
      <w:r w:rsidRPr="001C37B1">
        <w:rPr>
          <w:sz w:val="28"/>
          <w:szCs w:val="28"/>
        </w:rPr>
        <w:t>3.3. Датой начала работ по Договору является дата, наступающая по истечении 10 (десяти) календарных дней с даты подписания настоящего Договора.</w:t>
      </w:r>
    </w:p>
    <w:p w:rsidR="001C37B1" w:rsidRPr="001C37B1" w:rsidRDefault="001C37B1" w:rsidP="001C37B1">
      <w:pPr>
        <w:jc w:val="both"/>
        <w:rPr>
          <w:sz w:val="28"/>
          <w:szCs w:val="28"/>
        </w:rPr>
      </w:pPr>
      <w:r w:rsidRPr="001C37B1">
        <w:rPr>
          <w:sz w:val="28"/>
          <w:szCs w:val="28"/>
        </w:rPr>
        <w:t>3.4. Работы по Договору должны быть завершены не позднее «___» _________ 2015г.</w:t>
      </w:r>
    </w:p>
    <w:p w:rsidR="001C37B1" w:rsidRPr="001C37B1" w:rsidRDefault="001C37B1" w:rsidP="001C37B1">
      <w:pPr>
        <w:jc w:val="both"/>
        <w:rPr>
          <w:sz w:val="28"/>
          <w:szCs w:val="28"/>
        </w:rPr>
      </w:pPr>
      <w:r w:rsidRPr="001C37B1">
        <w:rPr>
          <w:sz w:val="28"/>
          <w:szCs w:val="28"/>
        </w:rPr>
        <w:t>В Дату завершения работ включены:</w:t>
      </w:r>
    </w:p>
    <w:p w:rsidR="001C37B1" w:rsidRPr="001C37B1" w:rsidRDefault="001C37B1" w:rsidP="001C37B1">
      <w:pPr>
        <w:jc w:val="both"/>
        <w:rPr>
          <w:sz w:val="28"/>
          <w:szCs w:val="28"/>
        </w:rPr>
      </w:pPr>
      <w:r w:rsidRPr="001C37B1">
        <w:rPr>
          <w:sz w:val="28"/>
          <w:szCs w:val="28"/>
        </w:rPr>
        <w:t>- сдача результата работ Подрядчиком и приемка его Заказчиком по Акту приемки объекта ремонта;</w:t>
      </w:r>
    </w:p>
    <w:p w:rsidR="001C37B1" w:rsidRPr="001C37B1" w:rsidRDefault="001C37B1" w:rsidP="001C37B1">
      <w:pPr>
        <w:jc w:val="both"/>
        <w:rPr>
          <w:sz w:val="28"/>
          <w:szCs w:val="28"/>
        </w:rPr>
      </w:pPr>
      <w:r w:rsidRPr="001C37B1">
        <w:rPr>
          <w:sz w:val="28"/>
          <w:szCs w:val="28"/>
        </w:rPr>
        <w:t xml:space="preserve">- передача Подрядчиком документов согласно </w:t>
      </w:r>
      <w:hyperlink r:id="rId26" w:history="1">
        <w:r w:rsidRPr="001C37B1">
          <w:rPr>
            <w:sz w:val="28"/>
            <w:szCs w:val="28"/>
          </w:rPr>
          <w:t>п. 5.2</w:t>
        </w:r>
      </w:hyperlink>
      <w:r w:rsidRPr="001C37B1">
        <w:t>.</w:t>
      </w:r>
      <w:r w:rsidRPr="001C37B1">
        <w:rPr>
          <w:sz w:val="28"/>
          <w:szCs w:val="28"/>
        </w:rPr>
        <w:t>3 Договора и условиям Технического задания (Приложение №1), являющегося неотъемлемой частью настоящего Договора.</w:t>
      </w: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4. Права и обязанности Заказчика</w:t>
      </w:r>
    </w:p>
    <w:p w:rsidR="001C37B1" w:rsidRPr="001C37B1" w:rsidRDefault="001C37B1" w:rsidP="001C37B1">
      <w:pPr>
        <w:jc w:val="center"/>
        <w:outlineLvl w:val="0"/>
        <w:rPr>
          <w:b/>
          <w:sz w:val="28"/>
          <w:szCs w:val="28"/>
        </w:rPr>
      </w:pPr>
    </w:p>
    <w:p w:rsidR="001C37B1" w:rsidRPr="001C37B1" w:rsidRDefault="001C37B1" w:rsidP="001C37B1">
      <w:pPr>
        <w:jc w:val="both"/>
        <w:rPr>
          <w:b/>
          <w:sz w:val="28"/>
          <w:szCs w:val="28"/>
        </w:rPr>
      </w:pPr>
      <w:r w:rsidRPr="001C37B1">
        <w:rPr>
          <w:b/>
          <w:sz w:val="28"/>
          <w:szCs w:val="28"/>
        </w:rPr>
        <w:t>4.1. Заказчик вправе:</w:t>
      </w:r>
    </w:p>
    <w:p w:rsidR="001C37B1" w:rsidRPr="001C37B1" w:rsidRDefault="001C37B1" w:rsidP="001C37B1">
      <w:pPr>
        <w:jc w:val="both"/>
        <w:rPr>
          <w:b/>
          <w:sz w:val="28"/>
          <w:szCs w:val="28"/>
        </w:rPr>
      </w:pPr>
    </w:p>
    <w:p w:rsidR="001C37B1" w:rsidRPr="001C37B1" w:rsidRDefault="001C37B1" w:rsidP="001C37B1">
      <w:pPr>
        <w:jc w:val="both"/>
        <w:rPr>
          <w:sz w:val="28"/>
          <w:szCs w:val="28"/>
        </w:rPr>
      </w:pPr>
      <w:r w:rsidRPr="001C37B1">
        <w:rPr>
          <w:sz w:val="28"/>
          <w:szCs w:val="28"/>
        </w:rPr>
        <w:t>4.1.1. 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1C37B1" w:rsidRPr="001C37B1" w:rsidRDefault="001C37B1" w:rsidP="001C37B1">
      <w:pPr>
        <w:jc w:val="both"/>
        <w:rPr>
          <w:sz w:val="28"/>
          <w:szCs w:val="28"/>
        </w:rPr>
      </w:pPr>
      <w:r w:rsidRPr="001C37B1">
        <w:rPr>
          <w:sz w:val="28"/>
          <w:szCs w:val="28"/>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со Сметной документацией и настоящим Договором.</w:t>
      </w:r>
    </w:p>
    <w:p w:rsidR="001C37B1" w:rsidRPr="001C37B1" w:rsidRDefault="001C37B1" w:rsidP="001C37B1">
      <w:pPr>
        <w:jc w:val="both"/>
        <w:rPr>
          <w:sz w:val="28"/>
          <w:szCs w:val="28"/>
        </w:rPr>
      </w:pPr>
      <w:r w:rsidRPr="001C37B1">
        <w:rPr>
          <w:sz w:val="28"/>
          <w:szCs w:val="28"/>
        </w:rPr>
        <w:t>4.1.3. Запрашивать у Подрядчика информацию о ходе и состоянии выполняемых работ.</w:t>
      </w:r>
    </w:p>
    <w:p w:rsidR="001C37B1" w:rsidRPr="001C37B1" w:rsidRDefault="001C37B1" w:rsidP="001C37B1">
      <w:pPr>
        <w:jc w:val="both"/>
        <w:rPr>
          <w:sz w:val="28"/>
          <w:szCs w:val="28"/>
        </w:rPr>
      </w:pPr>
      <w:r w:rsidRPr="001C37B1">
        <w:rPr>
          <w:sz w:val="28"/>
          <w:szCs w:val="28"/>
        </w:rPr>
        <w:t>4.1.4. Осуществлять контроль и технический надзор за ремонтом Объекта (объемами, качеством, стоимостью и сроками выполнения работ) в соответствии с Проектной, Сметной документацией, условиями настоящего Договора и требованиями нормативных документов в области строительства.</w:t>
      </w:r>
    </w:p>
    <w:p w:rsidR="001C37B1" w:rsidRPr="001C37B1" w:rsidRDefault="001C37B1" w:rsidP="001C37B1">
      <w:pPr>
        <w:jc w:val="both"/>
        <w:rPr>
          <w:sz w:val="28"/>
          <w:szCs w:val="28"/>
        </w:rPr>
      </w:pPr>
      <w:r w:rsidRPr="001C37B1">
        <w:rPr>
          <w:sz w:val="28"/>
          <w:szCs w:val="28"/>
        </w:rPr>
        <w:t>4.1.5.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1C37B1" w:rsidRPr="001C37B1" w:rsidRDefault="001C37B1" w:rsidP="001C37B1">
      <w:pPr>
        <w:jc w:val="both"/>
        <w:rPr>
          <w:sz w:val="28"/>
          <w:szCs w:val="28"/>
        </w:rPr>
      </w:pPr>
      <w:r w:rsidRPr="001C37B1">
        <w:rPr>
          <w:sz w:val="28"/>
          <w:szCs w:val="28"/>
        </w:rPr>
        <w:t>4.1.6. При обнаружении несоответствия объема и стоимости выполненных Подрядчиком работ Проектной и Сметной документации, актам о приемке выполненных работ, справкам о стоимости выполненных работ и затрат вызвать полномочных представителей Подрядчика для представления разъяснений в отношении выполненных работ.</w:t>
      </w:r>
    </w:p>
    <w:p w:rsidR="001C37B1" w:rsidRPr="001C37B1" w:rsidRDefault="001C37B1" w:rsidP="001C37B1">
      <w:pPr>
        <w:jc w:val="both"/>
        <w:rPr>
          <w:sz w:val="28"/>
          <w:szCs w:val="28"/>
        </w:rPr>
      </w:pPr>
      <w:r w:rsidRPr="001C37B1">
        <w:rPr>
          <w:sz w:val="28"/>
          <w:szCs w:val="28"/>
        </w:rPr>
        <w:t xml:space="preserve">4.1.7. Направлять в саморегулируемую организацию сведения о нарушении членом данной саморегулируемой организации требований стандартов и правил при выполнении работ в целях применения в отношении члена саморегулируемой организации мер дисциплинарного воздействия согласно </w:t>
      </w:r>
      <w:hyperlink r:id="rId27" w:history="1">
        <w:r w:rsidRPr="001C37B1">
          <w:rPr>
            <w:sz w:val="28"/>
            <w:szCs w:val="28"/>
          </w:rPr>
          <w:t>ст. 9</w:t>
        </w:r>
      </w:hyperlink>
      <w:r w:rsidRPr="001C37B1">
        <w:rPr>
          <w:sz w:val="28"/>
          <w:szCs w:val="28"/>
        </w:rPr>
        <w:t xml:space="preserve">, </w:t>
      </w:r>
      <w:hyperlink r:id="rId28" w:history="1">
        <w:r w:rsidRPr="001C37B1">
          <w:rPr>
            <w:sz w:val="28"/>
            <w:szCs w:val="28"/>
          </w:rPr>
          <w:t>10</w:t>
        </w:r>
      </w:hyperlink>
      <w:r w:rsidRPr="001C37B1">
        <w:rPr>
          <w:sz w:val="28"/>
          <w:szCs w:val="28"/>
        </w:rPr>
        <w:t xml:space="preserve"> Федерального закона от 1 декабря 2007 г. № 315-ФЗ «О саморегулируемых организациях», </w:t>
      </w:r>
      <w:hyperlink r:id="rId29" w:history="1">
        <w:r w:rsidRPr="001C37B1">
          <w:rPr>
            <w:sz w:val="28"/>
            <w:szCs w:val="28"/>
          </w:rPr>
          <w:t>ст. 55.14</w:t>
        </w:r>
      </w:hyperlink>
      <w:r w:rsidRPr="001C37B1">
        <w:rPr>
          <w:sz w:val="28"/>
          <w:szCs w:val="28"/>
        </w:rPr>
        <w:t xml:space="preserve">, </w:t>
      </w:r>
      <w:hyperlink r:id="rId30" w:history="1">
        <w:r w:rsidRPr="001C37B1">
          <w:rPr>
            <w:sz w:val="28"/>
            <w:szCs w:val="28"/>
          </w:rPr>
          <w:t>55.15</w:t>
        </w:r>
      </w:hyperlink>
      <w:r w:rsidRPr="001C37B1">
        <w:rPr>
          <w:sz w:val="28"/>
          <w:szCs w:val="28"/>
        </w:rPr>
        <w:t xml:space="preserve"> Градостроительного кодекса РФ. </w:t>
      </w:r>
    </w:p>
    <w:p w:rsidR="001C37B1" w:rsidRPr="001C37B1" w:rsidRDefault="001C37B1" w:rsidP="001C37B1">
      <w:pPr>
        <w:jc w:val="both"/>
        <w:rPr>
          <w:sz w:val="28"/>
          <w:szCs w:val="28"/>
        </w:rPr>
      </w:pPr>
      <w:r w:rsidRPr="001C37B1">
        <w:rPr>
          <w:sz w:val="28"/>
          <w:szCs w:val="28"/>
        </w:rPr>
        <w:t>4.1.8. Не позднее 30 дней с момента возникновения права требования оплаты неустойки (штрафа, пени) от Подрядчика направить Подрядчику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Договора.</w:t>
      </w:r>
    </w:p>
    <w:p w:rsidR="001C37B1" w:rsidRPr="001C37B1" w:rsidRDefault="001C37B1" w:rsidP="001C37B1">
      <w:pPr>
        <w:jc w:val="both"/>
        <w:rPr>
          <w:sz w:val="28"/>
          <w:szCs w:val="28"/>
        </w:rPr>
      </w:pPr>
      <w:r w:rsidRPr="001C37B1">
        <w:rPr>
          <w:sz w:val="28"/>
          <w:szCs w:val="28"/>
        </w:rPr>
        <w:t>4.1.9. При неоплате Подрядчиком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Договора.</w:t>
      </w:r>
    </w:p>
    <w:p w:rsidR="001C37B1" w:rsidRPr="001C37B1" w:rsidRDefault="001C37B1" w:rsidP="001C37B1">
      <w:pPr>
        <w:jc w:val="both"/>
        <w:rPr>
          <w:sz w:val="28"/>
          <w:szCs w:val="28"/>
        </w:rPr>
      </w:pPr>
      <w:r w:rsidRPr="001C37B1">
        <w:rPr>
          <w:sz w:val="28"/>
          <w:szCs w:val="28"/>
        </w:rPr>
        <w:t>4.1.10. При направлении в суд искового заявления с требованиями о расторжении Договора одновременно заявлять требования об оплате неустойки (штрафа, пени), рассчитанной в соответствии с положениями законодательства и условиями Договора.</w:t>
      </w:r>
    </w:p>
    <w:p w:rsidR="001C37B1" w:rsidRPr="001C37B1" w:rsidRDefault="001C37B1" w:rsidP="001C37B1">
      <w:pPr>
        <w:jc w:val="both"/>
        <w:rPr>
          <w:sz w:val="28"/>
          <w:szCs w:val="28"/>
        </w:rPr>
      </w:pPr>
      <w:r w:rsidRPr="001C37B1">
        <w:rPr>
          <w:sz w:val="28"/>
          <w:szCs w:val="28"/>
        </w:rPr>
        <w:t>4.1.11. В случае если окончание срока действия Договора повлекло прекращение обязательств Сторон по Договору, но при этом имеются основания требовать от Подрядчика оплаты неустойки (штрафа, пени) за неисполнение или ненадлежащее исполнение обязательств по Договору:</w:t>
      </w:r>
    </w:p>
    <w:p w:rsidR="001C37B1" w:rsidRPr="001C37B1" w:rsidRDefault="001C37B1" w:rsidP="001C37B1">
      <w:pPr>
        <w:jc w:val="both"/>
        <w:rPr>
          <w:sz w:val="28"/>
          <w:szCs w:val="28"/>
        </w:rPr>
      </w:pPr>
      <w:r w:rsidRPr="001C37B1">
        <w:rPr>
          <w:sz w:val="28"/>
          <w:szCs w:val="28"/>
        </w:rPr>
        <w:t>4.1.11.1. В течение 10 дней с даты окончания срока действия Договора направить Подрядчику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Договора за весь период просрочки исполнения Подрядчиком обязательств по настоящему Договору.</w:t>
      </w:r>
    </w:p>
    <w:p w:rsidR="001C37B1" w:rsidRPr="001C37B1" w:rsidRDefault="001C37B1" w:rsidP="001C37B1">
      <w:pPr>
        <w:jc w:val="both"/>
        <w:rPr>
          <w:sz w:val="28"/>
          <w:szCs w:val="28"/>
        </w:rPr>
      </w:pPr>
      <w:r w:rsidRPr="001C37B1">
        <w:rPr>
          <w:sz w:val="28"/>
          <w:szCs w:val="28"/>
        </w:rPr>
        <w:t>4.1.11.2. При неоплате в срок, установленный в п. 4.1.11.1 Подрядчиком неустойки (штрафа, пени) не позднее 10 дней с даты истечения срока для оплаты неустойки (штрафа, пени), указанного в претензионном письме,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Договора за весь период просрочки исполнения Подрядчиком обязательств по настоящему Договору.</w:t>
      </w:r>
    </w:p>
    <w:p w:rsidR="001C37B1" w:rsidRPr="001C37B1" w:rsidRDefault="001C37B1" w:rsidP="001C37B1">
      <w:pPr>
        <w:jc w:val="both"/>
        <w:rPr>
          <w:sz w:val="28"/>
          <w:szCs w:val="28"/>
        </w:rPr>
      </w:pPr>
    </w:p>
    <w:p w:rsidR="001C37B1" w:rsidRPr="001C37B1" w:rsidRDefault="001C37B1" w:rsidP="001C37B1">
      <w:pPr>
        <w:jc w:val="both"/>
        <w:rPr>
          <w:b/>
          <w:sz w:val="28"/>
          <w:szCs w:val="28"/>
        </w:rPr>
      </w:pPr>
      <w:r w:rsidRPr="001C37B1">
        <w:rPr>
          <w:b/>
          <w:sz w:val="28"/>
          <w:szCs w:val="28"/>
        </w:rPr>
        <w:t>4.2. Заказчик обязуется:</w:t>
      </w:r>
    </w:p>
    <w:p w:rsidR="001C37B1" w:rsidRPr="001C37B1" w:rsidRDefault="001C37B1" w:rsidP="001C37B1">
      <w:pPr>
        <w:jc w:val="both"/>
        <w:rPr>
          <w:b/>
          <w:sz w:val="28"/>
          <w:szCs w:val="28"/>
        </w:rPr>
      </w:pPr>
    </w:p>
    <w:p w:rsidR="001C37B1" w:rsidRPr="001C37B1" w:rsidRDefault="001C37B1" w:rsidP="001C37B1">
      <w:pPr>
        <w:jc w:val="both"/>
        <w:rPr>
          <w:sz w:val="28"/>
          <w:szCs w:val="28"/>
        </w:rPr>
      </w:pPr>
      <w:r w:rsidRPr="001C37B1">
        <w:rPr>
          <w:sz w:val="28"/>
          <w:szCs w:val="28"/>
        </w:rPr>
        <w:t>4.2.1. Передать Подрядчику не позднее чем за 5 (пять) дней до даты начала работ:</w:t>
      </w:r>
    </w:p>
    <w:p w:rsidR="001C37B1" w:rsidRPr="001C37B1" w:rsidRDefault="001C37B1" w:rsidP="001C37B1">
      <w:pPr>
        <w:jc w:val="both"/>
        <w:rPr>
          <w:sz w:val="28"/>
          <w:szCs w:val="28"/>
        </w:rPr>
      </w:pPr>
      <w:r w:rsidRPr="001C37B1">
        <w:rPr>
          <w:sz w:val="28"/>
          <w:szCs w:val="28"/>
        </w:rPr>
        <w:t>4.2.1.1. Техническую документацию в отношении ремонта Объекта.</w:t>
      </w:r>
    </w:p>
    <w:p w:rsidR="001C37B1" w:rsidRPr="001C37B1" w:rsidRDefault="001C37B1" w:rsidP="001C37B1">
      <w:pPr>
        <w:jc w:val="both"/>
        <w:rPr>
          <w:sz w:val="28"/>
          <w:szCs w:val="28"/>
        </w:rPr>
      </w:pPr>
      <w:r w:rsidRPr="001C37B1">
        <w:rPr>
          <w:sz w:val="28"/>
          <w:szCs w:val="28"/>
        </w:rPr>
        <w:t xml:space="preserve">4.2.1.2. Объект, пригодный для выполнения работ, предусмотренных </w:t>
      </w:r>
      <w:hyperlink r:id="rId31" w:history="1">
        <w:r w:rsidRPr="001C37B1">
          <w:rPr>
            <w:sz w:val="28"/>
            <w:szCs w:val="28"/>
          </w:rPr>
          <w:t>п. 1.1</w:t>
        </w:r>
      </w:hyperlink>
      <w:r w:rsidRPr="001C37B1">
        <w:rPr>
          <w:sz w:val="28"/>
          <w:szCs w:val="28"/>
        </w:rPr>
        <w:t xml:space="preserve"> настоящего Договора. Объект  должен быть подготовлен для начала ремонта надлежащим образом, в том числе освобожден от имущества, принадлежащего Заказчику и другим лицам, которое не связано с выполнением работ по настоящему Договору, и мусора.</w:t>
      </w:r>
    </w:p>
    <w:p w:rsidR="001C37B1" w:rsidRPr="001C37B1" w:rsidRDefault="001C37B1" w:rsidP="001C37B1">
      <w:pPr>
        <w:jc w:val="both"/>
        <w:rPr>
          <w:sz w:val="28"/>
          <w:szCs w:val="28"/>
        </w:rPr>
      </w:pPr>
      <w:r w:rsidRPr="001C37B1">
        <w:rPr>
          <w:sz w:val="28"/>
          <w:szCs w:val="28"/>
        </w:rPr>
        <w:t>4.2.2. Обеспечить Подрядчику места для складирования строительного мусора.</w:t>
      </w:r>
    </w:p>
    <w:p w:rsidR="001C37B1" w:rsidRPr="001C37B1" w:rsidRDefault="001C37B1" w:rsidP="001C37B1">
      <w:pPr>
        <w:jc w:val="both"/>
        <w:rPr>
          <w:sz w:val="28"/>
          <w:szCs w:val="28"/>
        </w:rPr>
      </w:pPr>
      <w:r w:rsidRPr="001C37B1">
        <w:rPr>
          <w:sz w:val="28"/>
          <w:szCs w:val="28"/>
        </w:rPr>
        <w:t>4.2.3. Не позднее чем за 5 (пять) дней до даты начала работ определить точки присоединения к сетям электроснабжения, водоснабжения, канализации для выполнения ремонтных работ.</w:t>
      </w:r>
    </w:p>
    <w:p w:rsidR="001C37B1" w:rsidRPr="001C37B1" w:rsidRDefault="001C37B1" w:rsidP="001C37B1">
      <w:pPr>
        <w:jc w:val="both"/>
        <w:rPr>
          <w:sz w:val="28"/>
          <w:szCs w:val="28"/>
        </w:rPr>
      </w:pPr>
      <w:r w:rsidRPr="001C37B1">
        <w:rPr>
          <w:sz w:val="28"/>
          <w:szCs w:val="28"/>
        </w:rPr>
        <w:t>4.2.4. Обеспечить ведение технического надзора за ремонтом.</w:t>
      </w:r>
    </w:p>
    <w:p w:rsidR="001C37B1" w:rsidRPr="001C37B1" w:rsidRDefault="001C37B1" w:rsidP="001C37B1">
      <w:pPr>
        <w:jc w:val="both"/>
        <w:rPr>
          <w:sz w:val="28"/>
          <w:szCs w:val="28"/>
        </w:rPr>
      </w:pPr>
      <w:r w:rsidRPr="001C37B1">
        <w:rPr>
          <w:sz w:val="28"/>
          <w:szCs w:val="28"/>
        </w:rPr>
        <w:t>Не позднее чем в течение 5 (пяти) дней с даты заключения Договора передать Подрядчику информацию о лицах, уполномоченных осуществлять технический надзор в объеме, необходимом для информирования указанных лиц о необходимости участия в мероприятиях по контролю за ремонтом.</w:t>
      </w:r>
    </w:p>
    <w:p w:rsidR="001C37B1" w:rsidRPr="001C37B1" w:rsidRDefault="001C37B1" w:rsidP="001C37B1">
      <w:pPr>
        <w:jc w:val="both"/>
        <w:rPr>
          <w:sz w:val="28"/>
          <w:szCs w:val="28"/>
        </w:rPr>
      </w:pPr>
      <w:r w:rsidRPr="001C37B1">
        <w:rPr>
          <w:sz w:val="28"/>
          <w:szCs w:val="28"/>
        </w:rPr>
        <w:t>4.2.5. Обеспечить отключение и демонтаж необходимого оборудования и строений в зоне ремонта Объекта, а также допуск в строения, через которые проходят проектные инженерные коммуникации, Подрядчика и уполномоченных им лиц.</w:t>
      </w:r>
    </w:p>
    <w:p w:rsidR="001C37B1" w:rsidRPr="001C37B1" w:rsidRDefault="001C37B1" w:rsidP="001C37B1">
      <w:pPr>
        <w:jc w:val="both"/>
        <w:rPr>
          <w:sz w:val="28"/>
          <w:szCs w:val="28"/>
        </w:rPr>
      </w:pPr>
      <w:r w:rsidRPr="001C37B1">
        <w:rPr>
          <w:sz w:val="28"/>
          <w:szCs w:val="28"/>
        </w:rPr>
        <w:t>4.2.6. По письменному сообщению Подрядчика о готовности Объекта к сдаче в эксплуатацию организовать совместно с Подрядчиком приемку законченного ремонтом Объекта в эксплуатацию в соответствии с порядком, установленным действующим законодательством.</w:t>
      </w:r>
    </w:p>
    <w:p w:rsidR="001C37B1" w:rsidRPr="001C37B1" w:rsidRDefault="001C37B1" w:rsidP="001C37B1">
      <w:pPr>
        <w:jc w:val="both"/>
        <w:rPr>
          <w:sz w:val="28"/>
          <w:szCs w:val="28"/>
        </w:rPr>
      </w:pPr>
      <w:r w:rsidRPr="001C37B1">
        <w:rPr>
          <w:sz w:val="28"/>
          <w:szCs w:val="28"/>
        </w:rPr>
        <w:t xml:space="preserve">4.2.7. Совместно с Подрядчиком выполнить испытательные, пусконаладочные и другие необходимые для передачи Объекта в эксплуатацию работы с оформлением соответствующих документов. </w:t>
      </w:r>
    </w:p>
    <w:p w:rsidR="001C37B1" w:rsidRPr="001C37B1" w:rsidRDefault="001C37B1" w:rsidP="001C37B1">
      <w:pPr>
        <w:jc w:val="both"/>
        <w:rPr>
          <w:sz w:val="28"/>
          <w:szCs w:val="28"/>
        </w:rPr>
      </w:pPr>
      <w:r w:rsidRPr="001C37B1">
        <w:rPr>
          <w:sz w:val="28"/>
          <w:szCs w:val="28"/>
        </w:rPr>
        <w:t>4.2.8. Не допускать расторжения Договора по соглашению сторон, если на дату подписания соглашения имелись основания требовать от Подрядчика оплаты неустойки (штрафа, пени) за неисполнение или ненадлежащее исполнение обязательств, предусмотренных Договором, и Подрядчиком такая неустойка (штраф, пеня) не оплачена.</w:t>
      </w:r>
    </w:p>
    <w:p w:rsidR="001C37B1" w:rsidRPr="001C37B1" w:rsidRDefault="001C37B1" w:rsidP="001C37B1">
      <w:pPr>
        <w:jc w:val="both"/>
        <w:rPr>
          <w:sz w:val="28"/>
          <w:szCs w:val="28"/>
        </w:rPr>
      </w:pPr>
      <w:r w:rsidRPr="001C37B1">
        <w:rPr>
          <w:sz w:val="28"/>
          <w:szCs w:val="28"/>
        </w:rPr>
        <w:t>4.2.9. Своевременно принять и оплатить надлежащим образом выполненные работы в соответствии с условиями настоящего Договора.</w:t>
      </w:r>
    </w:p>
    <w:p w:rsidR="001C37B1" w:rsidRPr="001C37B1" w:rsidRDefault="001C37B1" w:rsidP="001C37B1">
      <w:pPr>
        <w:jc w:val="both"/>
        <w:rPr>
          <w:sz w:val="28"/>
          <w:szCs w:val="28"/>
        </w:rPr>
      </w:pPr>
      <w:r w:rsidRPr="001C37B1">
        <w:rPr>
          <w:sz w:val="28"/>
          <w:szCs w:val="28"/>
        </w:rPr>
        <w:t>4.2.10. В случае досрочного исполнения Подрядчиком обязательств по настоящему Договору принять и оплатить работы в соответствии с установленным в Договоре порядком.</w:t>
      </w:r>
    </w:p>
    <w:p w:rsidR="001C37B1" w:rsidRPr="001C37B1" w:rsidRDefault="001C37B1" w:rsidP="001C37B1">
      <w:pPr>
        <w:jc w:val="both"/>
        <w:rPr>
          <w:sz w:val="28"/>
          <w:szCs w:val="28"/>
        </w:rPr>
      </w:pPr>
      <w:r w:rsidRPr="001C37B1">
        <w:rPr>
          <w:sz w:val="28"/>
          <w:szCs w:val="28"/>
        </w:rPr>
        <w:t>4.2.11. Предоставить Подрядчику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Заказчика будет считаться адрес, указанный в настоящем Договоре.</w:t>
      </w:r>
    </w:p>
    <w:p w:rsidR="001C37B1" w:rsidRPr="001C37B1" w:rsidRDefault="001C37B1" w:rsidP="001C37B1">
      <w:pPr>
        <w:jc w:val="both"/>
        <w:rPr>
          <w:sz w:val="28"/>
          <w:szCs w:val="28"/>
        </w:rPr>
      </w:pPr>
      <w:r w:rsidRPr="001C37B1">
        <w:rPr>
          <w:sz w:val="28"/>
          <w:szCs w:val="28"/>
        </w:rPr>
        <w:t>4.2.12. Выполнить в полном объеме свои обязательства, предусмотренные в других статьях настоящего Договора.</w:t>
      </w:r>
    </w:p>
    <w:p w:rsidR="001C37B1" w:rsidRPr="001C37B1" w:rsidRDefault="001C37B1" w:rsidP="001C37B1">
      <w:pPr>
        <w:jc w:val="both"/>
        <w:rPr>
          <w:sz w:val="28"/>
          <w:szCs w:val="28"/>
        </w:rPr>
      </w:pPr>
      <w:r w:rsidRPr="001C37B1">
        <w:rPr>
          <w:sz w:val="28"/>
          <w:szCs w:val="28"/>
        </w:rPr>
        <w:t xml:space="preserve">4.2.13. При обнаружении несоответствия объема и стоимости выполненных Подрядчиком работ Проектной, Сметной документации, актам о приемке выполненных работ </w:t>
      </w:r>
      <w:hyperlink r:id="rId32" w:history="1">
        <w:r w:rsidRPr="001C37B1">
          <w:rPr>
            <w:sz w:val="28"/>
            <w:szCs w:val="28"/>
          </w:rPr>
          <w:t>(форма № КС-2)</w:t>
        </w:r>
      </w:hyperlink>
      <w:r w:rsidRPr="001C37B1">
        <w:rPr>
          <w:sz w:val="28"/>
          <w:szCs w:val="28"/>
        </w:rPr>
        <w:t xml:space="preserve">, справкам о стоимости выполненных работ и затрат </w:t>
      </w:r>
      <w:hyperlink r:id="rId33" w:history="1">
        <w:r w:rsidRPr="001C37B1">
          <w:rPr>
            <w:sz w:val="28"/>
            <w:szCs w:val="28"/>
          </w:rPr>
          <w:t>(форма № КС-3)</w:t>
        </w:r>
      </w:hyperlink>
      <w:r w:rsidRPr="001C37B1">
        <w:rPr>
          <w:sz w:val="28"/>
          <w:szCs w:val="28"/>
        </w:rPr>
        <w:t xml:space="preserve"> вызвать полномочных представителей Подрядчика для представления разъяснений в отношении выполненных работ.</w:t>
      </w: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5. Права и обязанности Подрядчика</w:t>
      </w:r>
    </w:p>
    <w:p w:rsidR="001C37B1" w:rsidRPr="001C37B1" w:rsidRDefault="001C37B1" w:rsidP="001C37B1">
      <w:pPr>
        <w:jc w:val="center"/>
        <w:outlineLvl w:val="0"/>
        <w:rPr>
          <w:b/>
          <w:sz w:val="28"/>
          <w:szCs w:val="28"/>
        </w:rPr>
      </w:pPr>
    </w:p>
    <w:p w:rsidR="001C37B1" w:rsidRPr="001C37B1" w:rsidRDefault="001C37B1" w:rsidP="001C37B1">
      <w:pPr>
        <w:jc w:val="both"/>
        <w:rPr>
          <w:b/>
          <w:sz w:val="28"/>
          <w:szCs w:val="28"/>
        </w:rPr>
      </w:pPr>
      <w:r w:rsidRPr="001C37B1">
        <w:rPr>
          <w:b/>
          <w:sz w:val="28"/>
          <w:szCs w:val="28"/>
        </w:rPr>
        <w:t>5.1. Подрядчик вправе:</w:t>
      </w:r>
    </w:p>
    <w:p w:rsidR="001C37B1" w:rsidRPr="001C37B1" w:rsidRDefault="001C37B1" w:rsidP="001C37B1">
      <w:pPr>
        <w:jc w:val="both"/>
        <w:rPr>
          <w:b/>
          <w:sz w:val="28"/>
          <w:szCs w:val="28"/>
        </w:rPr>
      </w:pPr>
    </w:p>
    <w:p w:rsidR="001C37B1" w:rsidRPr="001C37B1" w:rsidRDefault="001C37B1" w:rsidP="001C37B1">
      <w:pPr>
        <w:jc w:val="both"/>
        <w:rPr>
          <w:sz w:val="28"/>
          <w:szCs w:val="28"/>
        </w:rPr>
      </w:pPr>
      <w:r w:rsidRPr="001C37B1">
        <w:rPr>
          <w:sz w:val="28"/>
          <w:szCs w:val="28"/>
        </w:rPr>
        <w:t>5.1.1. Требовать своевременного подписания Заказчиком документов, предусмотренных настоящим Договором.</w:t>
      </w:r>
    </w:p>
    <w:p w:rsidR="001C37B1" w:rsidRPr="001C37B1" w:rsidRDefault="001C37B1" w:rsidP="001C37B1">
      <w:pPr>
        <w:jc w:val="both"/>
        <w:rPr>
          <w:sz w:val="28"/>
          <w:szCs w:val="28"/>
        </w:rPr>
      </w:pPr>
      <w:r w:rsidRPr="001C37B1">
        <w:rPr>
          <w:sz w:val="28"/>
          <w:szCs w:val="28"/>
        </w:rPr>
        <w:t xml:space="preserve">5.1.2. Требовать своевременной оплаты выполненных работ в соответствии со </w:t>
      </w:r>
      <w:hyperlink r:id="rId34" w:history="1">
        <w:r w:rsidRPr="001C37B1">
          <w:rPr>
            <w:sz w:val="28"/>
            <w:szCs w:val="28"/>
          </w:rPr>
          <w:t>ст. 8</w:t>
        </w:r>
      </w:hyperlink>
      <w:r w:rsidRPr="001C37B1">
        <w:rPr>
          <w:sz w:val="28"/>
          <w:szCs w:val="28"/>
        </w:rPr>
        <w:t xml:space="preserve"> настоящего Договора.</w:t>
      </w:r>
    </w:p>
    <w:p w:rsidR="001C37B1" w:rsidRPr="001C37B1" w:rsidRDefault="001C37B1" w:rsidP="001C37B1">
      <w:pPr>
        <w:jc w:val="both"/>
        <w:rPr>
          <w:sz w:val="28"/>
          <w:szCs w:val="28"/>
        </w:rPr>
      </w:pPr>
      <w:r w:rsidRPr="001C37B1">
        <w:rPr>
          <w:sz w:val="28"/>
          <w:szCs w:val="28"/>
        </w:rPr>
        <w:t>5.1.3. Запрашивать у Заказчика разъяснения и уточнения относительно проведения работ в рамках настоящего Договора.</w:t>
      </w:r>
    </w:p>
    <w:p w:rsidR="001C37B1" w:rsidRPr="001C37B1" w:rsidRDefault="001C37B1" w:rsidP="001C37B1">
      <w:pPr>
        <w:jc w:val="both"/>
        <w:rPr>
          <w:sz w:val="28"/>
          <w:szCs w:val="28"/>
        </w:rPr>
      </w:pPr>
      <w:r w:rsidRPr="001C37B1">
        <w:rPr>
          <w:sz w:val="28"/>
          <w:szCs w:val="28"/>
        </w:rPr>
        <w:t>5.1.4. Получать от Заказчика содействие при выполнении работ в соответствии с условиями настоящего Договора.</w:t>
      </w:r>
    </w:p>
    <w:p w:rsidR="001C37B1" w:rsidRPr="001C37B1" w:rsidRDefault="001C37B1" w:rsidP="001C37B1">
      <w:pPr>
        <w:jc w:val="both"/>
        <w:rPr>
          <w:sz w:val="28"/>
          <w:szCs w:val="28"/>
        </w:rPr>
      </w:pPr>
      <w:r w:rsidRPr="001C37B1">
        <w:rPr>
          <w:sz w:val="28"/>
          <w:szCs w:val="28"/>
        </w:rPr>
        <w:t>5.1.5. Досрочно исполнить обязательства по настоящему Договору.</w:t>
      </w:r>
    </w:p>
    <w:p w:rsidR="001C37B1" w:rsidRPr="001C37B1" w:rsidRDefault="001C37B1" w:rsidP="001C37B1">
      <w:pPr>
        <w:jc w:val="both"/>
        <w:rPr>
          <w:sz w:val="28"/>
          <w:szCs w:val="28"/>
        </w:rPr>
      </w:pPr>
    </w:p>
    <w:p w:rsidR="001C37B1" w:rsidRPr="001C37B1" w:rsidRDefault="001C37B1" w:rsidP="001C37B1">
      <w:pPr>
        <w:jc w:val="both"/>
        <w:rPr>
          <w:sz w:val="28"/>
          <w:szCs w:val="28"/>
        </w:rPr>
      </w:pPr>
      <w:r w:rsidRPr="001C37B1">
        <w:rPr>
          <w:b/>
          <w:sz w:val="28"/>
          <w:szCs w:val="28"/>
        </w:rPr>
        <w:t>5.2. Подрядчик обязуется</w:t>
      </w:r>
      <w:r w:rsidRPr="001C37B1">
        <w:rPr>
          <w:sz w:val="28"/>
          <w:szCs w:val="28"/>
        </w:rPr>
        <w:t>:</w:t>
      </w:r>
    </w:p>
    <w:p w:rsidR="001C37B1" w:rsidRPr="001C37B1" w:rsidRDefault="001C37B1" w:rsidP="001C37B1">
      <w:pPr>
        <w:jc w:val="both"/>
        <w:rPr>
          <w:sz w:val="28"/>
          <w:szCs w:val="28"/>
        </w:rPr>
      </w:pPr>
    </w:p>
    <w:p w:rsidR="001C37B1" w:rsidRPr="001C37B1" w:rsidRDefault="001C37B1" w:rsidP="001C37B1">
      <w:pPr>
        <w:jc w:val="both"/>
        <w:rPr>
          <w:sz w:val="28"/>
          <w:szCs w:val="28"/>
        </w:rPr>
      </w:pPr>
      <w:r w:rsidRPr="001C37B1">
        <w:rPr>
          <w:sz w:val="28"/>
          <w:szCs w:val="28"/>
        </w:rPr>
        <w:t>5.2.1. Своевременно и надлежащим образом выполнить работы.</w:t>
      </w:r>
    </w:p>
    <w:p w:rsidR="001C37B1" w:rsidRPr="001C37B1" w:rsidRDefault="001C37B1" w:rsidP="001C37B1">
      <w:pPr>
        <w:jc w:val="both"/>
        <w:rPr>
          <w:sz w:val="28"/>
          <w:szCs w:val="28"/>
        </w:rPr>
      </w:pPr>
      <w:r w:rsidRPr="001C37B1">
        <w:rPr>
          <w:sz w:val="28"/>
          <w:szCs w:val="28"/>
        </w:rPr>
        <w:t>5.2.2. Разработать и утвердить у Заказчика График производства работ в течение 5 дней с момента подписания настоящего Договора.</w:t>
      </w:r>
    </w:p>
    <w:p w:rsidR="001C37B1" w:rsidRPr="001C37B1" w:rsidRDefault="001C37B1" w:rsidP="001C37B1">
      <w:pPr>
        <w:jc w:val="both"/>
        <w:rPr>
          <w:sz w:val="28"/>
          <w:szCs w:val="28"/>
        </w:rPr>
      </w:pPr>
      <w:r w:rsidRPr="001C37B1">
        <w:rPr>
          <w:sz w:val="28"/>
          <w:szCs w:val="28"/>
        </w:rPr>
        <w:t>5.2.3. В срок не более 5 (пяти) календарных дней с даты подписания настоящего Договора представить Заказчику Проект производства работ и иные документы в соответствии с условиями настоящего договора и Технического задания.</w:t>
      </w:r>
    </w:p>
    <w:p w:rsidR="001C37B1" w:rsidRPr="001C37B1" w:rsidRDefault="001C37B1" w:rsidP="001C37B1">
      <w:pPr>
        <w:jc w:val="both"/>
        <w:rPr>
          <w:sz w:val="28"/>
          <w:szCs w:val="28"/>
        </w:rPr>
      </w:pPr>
      <w:r w:rsidRPr="001C37B1">
        <w:rPr>
          <w:sz w:val="28"/>
          <w:szCs w:val="28"/>
        </w:rPr>
        <w:t>5.2.4. Качественно выполнить все работы по ремонту Объекта в объеме и в сроки, предусмотренные настоящим Договором, Графиком производства работ, проектной, сметной документацией, строительными нормами и правилами, действующими нормами и правилами выполнения работ и техническими условиями, и сдать результат работ Заказчику (приемочной комиссии, сформированной Заказчиком) с комплектом исполнительной технической документации.</w:t>
      </w:r>
    </w:p>
    <w:p w:rsidR="001C37B1" w:rsidRPr="001C37B1" w:rsidRDefault="001C37B1" w:rsidP="001C37B1">
      <w:pPr>
        <w:jc w:val="both"/>
        <w:rPr>
          <w:sz w:val="28"/>
          <w:szCs w:val="28"/>
        </w:rPr>
      </w:pPr>
      <w:r w:rsidRPr="001C37B1">
        <w:rPr>
          <w:sz w:val="28"/>
          <w:szCs w:val="28"/>
        </w:rPr>
        <w:t>5.2.5. Обеспечить:</w:t>
      </w:r>
    </w:p>
    <w:p w:rsidR="001C37B1" w:rsidRPr="001C37B1" w:rsidRDefault="001C37B1" w:rsidP="001C37B1">
      <w:pPr>
        <w:jc w:val="both"/>
        <w:rPr>
          <w:sz w:val="28"/>
          <w:szCs w:val="28"/>
        </w:rPr>
      </w:pPr>
      <w:r w:rsidRPr="001C37B1">
        <w:rPr>
          <w:sz w:val="28"/>
          <w:szCs w:val="28"/>
        </w:rPr>
        <w:t>5.2.5.1. Выполнение работ по настоящему Договору и оформление первичной исполнительной документации в полном соответствии с технической  документацией и СНиП.</w:t>
      </w:r>
    </w:p>
    <w:p w:rsidR="001C37B1" w:rsidRPr="001C37B1" w:rsidRDefault="001C37B1" w:rsidP="001C37B1">
      <w:pPr>
        <w:jc w:val="both"/>
        <w:rPr>
          <w:sz w:val="28"/>
          <w:szCs w:val="28"/>
        </w:rPr>
      </w:pPr>
      <w:r w:rsidRPr="001C37B1">
        <w:rPr>
          <w:sz w:val="28"/>
          <w:szCs w:val="28"/>
        </w:rPr>
        <w:t>5.2.5.2. Устранение недостатков и дефектов, выявленных при сдаче-приемке работ и в течение гарантийного срока, за свой счет.</w:t>
      </w:r>
    </w:p>
    <w:p w:rsidR="001C37B1" w:rsidRPr="001C37B1" w:rsidRDefault="001C37B1" w:rsidP="001C37B1">
      <w:pPr>
        <w:jc w:val="both"/>
        <w:rPr>
          <w:sz w:val="28"/>
          <w:szCs w:val="28"/>
        </w:rPr>
      </w:pPr>
      <w:r w:rsidRPr="001C37B1">
        <w:rPr>
          <w:sz w:val="28"/>
          <w:szCs w:val="28"/>
        </w:rPr>
        <w:t>5.2.5.3. Бесперебойное функционирование инженерных систем и оборудования при нормальной эксплуатации Объекта в течение гарантийного срока.</w:t>
      </w:r>
    </w:p>
    <w:p w:rsidR="001C37B1" w:rsidRPr="001C37B1" w:rsidRDefault="001C37B1" w:rsidP="001C37B1">
      <w:pPr>
        <w:jc w:val="both"/>
        <w:rPr>
          <w:sz w:val="28"/>
          <w:szCs w:val="28"/>
        </w:rPr>
      </w:pPr>
      <w:r w:rsidRPr="001C37B1">
        <w:rPr>
          <w:sz w:val="28"/>
          <w:szCs w:val="28"/>
        </w:rPr>
        <w:t>5.2.6. Предоставить Заказчику отзыв от саморегулируемой организации, содержащий следующие сведения: перечень видов работ, на которые выдано свидетельство; предъявляемые требования и соответствие им Подрядчика; внесение взноса в компенсационный фонд саморегулируемой организации в установленном размере, а также информацию о страховании гражданской ответственности Подрядчика; применение к Подрядчику мер дисциплинарного воздействия в течение 1 года до даты подписания настоящего Договора.</w:t>
      </w:r>
    </w:p>
    <w:p w:rsidR="001C37B1" w:rsidRPr="001C37B1" w:rsidRDefault="001C37B1" w:rsidP="001C37B1">
      <w:pPr>
        <w:jc w:val="both"/>
        <w:rPr>
          <w:sz w:val="28"/>
          <w:szCs w:val="28"/>
        </w:rPr>
      </w:pPr>
      <w:r w:rsidRPr="001C37B1">
        <w:rPr>
          <w:sz w:val="28"/>
          <w:szCs w:val="28"/>
        </w:rPr>
        <w:t>5.2.7. Обеспечить выполнение на Объекте мероприятий, предусмотренных проектом производства работ, по охране труда и технике безопасности, охране окружающей среды, зеленых насаждений и земли.</w:t>
      </w:r>
    </w:p>
    <w:p w:rsidR="001C37B1" w:rsidRPr="001C37B1" w:rsidRDefault="001C37B1" w:rsidP="001C37B1">
      <w:pPr>
        <w:jc w:val="both"/>
        <w:rPr>
          <w:sz w:val="28"/>
          <w:szCs w:val="28"/>
        </w:rPr>
      </w:pPr>
      <w:r w:rsidRPr="001C37B1">
        <w:rPr>
          <w:sz w:val="28"/>
          <w:szCs w:val="28"/>
        </w:rPr>
        <w:t>5.2.8. Разработать и согласовать в установленном порядке проект производства работ, контролировать сроки выполнения работ согласно Графику производства работ.</w:t>
      </w:r>
    </w:p>
    <w:p w:rsidR="001C37B1" w:rsidRPr="001C37B1" w:rsidRDefault="001C37B1" w:rsidP="001C37B1">
      <w:pPr>
        <w:jc w:val="both"/>
        <w:rPr>
          <w:sz w:val="28"/>
          <w:szCs w:val="28"/>
        </w:rPr>
      </w:pPr>
      <w:r w:rsidRPr="001C37B1">
        <w:rPr>
          <w:sz w:val="28"/>
          <w:szCs w:val="28"/>
        </w:rPr>
        <w:t>5.2.9. Известить Заказчика о готовности скрытых работ (работ, скрываемых последующими работами и конструкциями, качество и точность которых невозможно определить после выполнения последующих работ) не менее чем за 24 часа до начала приемки соответствующих работ.</w:t>
      </w:r>
    </w:p>
    <w:p w:rsidR="001C37B1" w:rsidRPr="001C37B1" w:rsidRDefault="001C37B1" w:rsidP="001C37B1">
      <w:pPr>
        <w:jc w:val="both"/>
        <w:rPr>
          <w:sz w:val="28"/>
          <w:szCs w:val="28"/>
        </w:rPr>
      </w:pPr>
      <w:r w:rsidRPr="001C37B1">
        <w:rPr>
          <w:sz w:val="28"/>
          <w:szCs w:val="28"/>
        </w:rPr>
        <w:t>Приступать к выполнению последующих работ только после приемки Заказчиком скрытых работ и составления актов их освидетельствования. Если закрытие работ выполнено без подтверждения Заказчика в случае, когда он не был информирован об этом или информирован с опозданием, Подрядчик обязан по требованию Заказчика за свой счет вскрыть любую часть скрытых работ согласно указанию Заказчика, а затем восстановить за свой счет.</w:t>
      </w:r>
    </w:p>
    <w:p w:rsidR="001C37B1" w:rsidRPr="001C37B1" w:rsidRDefault="001C37B1" w:rsidP="001C37B1">
      <w:pPr>
        <w:jc w:val="both"/>
        <w:rPr>
          <w:sz w:val="28"/>
          <w:szCs w:val="28"/>
        </w:rPr>
      </w:pPr>
      <w:r w:rsidRPr="001C37B1">
        <w:rPr>
          <w:sz w:val="28"/>
          <w:szCs w:val="28"/>
        </w:rPr>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w:t>
      </w:r>
    </w:p>
    <w:p w:rsidR="001C37B1" w:rsidRPr="001C37B1" w:rsidRDefault="001C37B1" w:rsidP="001C37B1">
      <w:pPr>
        <w:jc w:val="both"/>
        <w:rPr>
          <w:sz w:val="28"/>
          <w:szCs w:val="28"/>
        </w:rPr>
      </w:pPr>
      <w:r w:rsidRPr="001C37B1">
        <w:rPr>
          <w:sz w:val="28"/>
          <w:szCs w:val="28"/>
        </w:rPr>
        <w:t>5.2.10. Обеспечить содержание и уборку Объекта и прилегающей территории с соблюдением норм технической безопасности, пожарной и производственной санитарии, а также чистоту выезжающего строительного транспорта.</w:t>
      </w:r>
    </w:p>
    <w:p w:rsidR="001C37B1" w:rsidRPr="001C37B1" w:rsidRDefault="001C37B1" w:rsidP="001C37B1">
      <w:pPr>
        <w:jc w:val="both"/>
        <w:rPr>
          <w:sz w:val="28"/>
          <w:szCs w:val="28"/>
        </w:rPr>
      </w:pPr>
      <w:r w:rsidRPr="001C37B1">
        <w:rPr>
          <w:sz w:val="28"/>
          <w:szCs w:val="28"/>
        </w:rPr>
        <w:t>5.2.11. Обеспечить выполнение работ и размещение строительных материалов, оборудования и механизмов в пределах отведенного участка.</w:t>
      </w:r>
    </w:p>
    <w:p w:rsidR="001C37B1" w:rsidRPr="001C37B1" w:rsidRDefault="001C37B1" w:rsidP="001C37B1">
      <w:pPr>
        <w:jc w:val="both"/>
        <w:rPr>
          <w:sz w:val="28"/>
          <w:szCs w:val="28"/>
        </w:rPr>
      </w:pPr>
      <w:r w:rsidRPr="001C37B1">
        <w:rPr>
          <w:sz w:val="28"/>
          <w:szCs w:val="28"/>
        </w:rPr>
        <w:t>5.2.12. Немедленно известить Заказчика и до получения от него указаний приостановить работы при обнаружении:</w:t>
      </w:r>
    </w:p>
    <w:p w:rsidR="001C37B1" w:rsidRPr="001C37B1" w:rsidRDefault="001C37B1" w:rsidP="001C37B1">
      <w:pPr>
        <w:jc w:val="both"/>
        <w:rPr>
          <w:sz w:val="28"/>
          <w:szCs w:val="28"/>
        </w:rPr>
      </w:pPr>
      <w:r w:rsidRPr="001C37B1">
        <w:rPr>
          <w:sz w:val="28"/>
          <w:szCs w:val="28"/>
        </w:rPr>
        <w:t>- возможных неблагоприятных для Заказчика последствий выполнения его указаний о способе исполнения работ;</w:t>
      </w:r>
    </w:p>
    <w:p w:rsidR="001C37B1" w:rsidRPr="001C37B1" w:rsidRDefault="001C37B1" w:rsidP="001C37B1">
      <w:pPr>
        <w:jc w:val="both"/>
        <w:rPr>
          <w:sz w:val="28"/>
          <w:szCs w:val="28"/>
        </w:rPr>
      </w:pPr>
      <w:r w:rsidRPr="001C37B1">
        <w:rPr>
          <w:sz w:val="28"/>
          <w:szCs w:val="28"/>
        </w:rPr>
        <w:t>-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1C37B1" w:rsidRPr="001C37B1" w:rsidRDefault="001C37B1" w:rsidP="001C37B1">
      <w:pPr>
        <w:jc w:val="both"/>
        <w:rPr>
          <w:sz w:val="28"/>
          <w:szCs w:val="28"/>
        </w:rPr>
      </w:pPr>
      <w:r w:rsidRPr="001C37B1">
        <w:rPr>
          <w:sz w:val="28"/>
          <w:szCs w:val="28"/>
        </w:rPr>
        <w:t>5.2.13. Вывезти в течение 5 (дней) дней со дня утверждения Акта окончательной приемки объекта ремонта приемочной комиссией, за пределы строительной площадки принадлежащие Подрядчику строительные машины и оборудование, транспортные средства, инструменты, приборы, инвентарь, строительные материалы, изделия, конструкции, временные сооружения и другое имущество, а также строительный мусор.</w:t>
      </w:r>
    </w:p>
    <w:p w:rsidR="001C37B1" w:rsidRPr="001C37B1" w:rsidRDefault="001C37B1" w:rsidP="001C37B1">
      <w:pPr>
        <w:jc w:val="both"/>
        <w:rPr>
          <w:sz w:val="28"/>
          <w:szCs w:val="28"/>
        </w:rPr>
      </w:pPr>
      <w:r w:rsidRPr="001C37B1">
        <w:rPr>
          <w:sz w:val="28"/>
          <w:szCs w:val="28"/>
        </w:rPr>
        <w:t>5.2.14. При готовности Объекта в течение 5 (пяти) дней известить об этом Заказчика.</w:t>
      </w:r>
    </w:p>
    <w:p w:rsidR="001C37B1" w:rsidRPr="001C37B1" w:rsidRDefault="001C37B1" w:rsidP="001C37B1">
      <w:pPr>
        <w:jc w:val="both"/>
        <w:rPr>
          <w:sz w:val="28"/>
          <w:szCs w:val="28"/>
        </w:rPr>
      </w:pPr>
      <w:r w:rsidRPr="001C37B1">
        <w:rPr>
          <w:sz w:val="28"/>
          <w:szCs w:val="28"/>
        </w:rPr>
        <w:t>5.2.15. Обеспечить готовность Объекта и его помещений под монтаж технологического оборудования в срок не позднее чем за 30 дней до даты завершения работ.</w:t>
      </w:r>
    </w:p>
    <w:p w:rsidR="001C37B1" w:rsidRPr="001C37B1" w:rsidRDefault="001C37B1" w:rsidP="001C37B1">
      <w:pPr>
        <w:jc w:val="both"/>
        <w:rPr>
          <w:sz w:val="28"/>
          <w:szCs w:val="28"/>
        </w:rPr>
      </w:pPr>
      <w:r w:rsidRPr="001C37B1">
        <w:rPr>
          <w:sz w:val="28"/>
          <w:szCs w:val="28"/>
        </w:rPr>
        <w:t>5.2.16. Произвести индивидуальное испытание смонтированного оборудования и принять участие в его комплексной апробации в присутствии представителей Заказчика.</w:t>
      </w:r>
    </w:p>
    <w:p w:rsidR="001C37B1" w:rsidRPr="001C37B1" w:rsidRDefault="001C37B1" w:rsidP="001C37B1">
      <w:pPr>
        <w:jc w:val="both"/>
        <w:rPr>
          <w:sz w:val="28"/>
          <w:szCs w:val="28"/>
        </w:rPr>
      </w:pPr>
      <w:r w:rsidRPr="001C37B1">
        <w:rPr>
          <w:sz w:val="28"/>
          <w:szCs w:val="28"/>
        </w:rPr>
        <w:t>5.2.17. Нести расходы по содержанию Объекта до сдачи результата работ Подрядчиком и приемки их Заказчиком по Акту приемки объекта ремонта.</w:t>
      </w:r>
    </w:p>
    <w:p w:rsidR="001C37B1" w:rsidRPr="001C37B1" w:rsidRDefault="001C37B1" w:rsidP="001C37B1">
      <w:pPr>
        <w:jc w:val="both"/>
        <w:rPr>
          <w:sz w:val="28"/>
          <w:szCs w:val="28"/>
        </w:rPr>
      </w:pPr>
      <w:r w:rsidRPr="001C37B1">
        <w:rPr>
          <w:sz w:val="28"/>
          <w:szCs w:val="28"/>
        </w:rPr>
        <w:t>5.2.18. Нести затраты по временному инженерному обеспечению Объекта до сдачи результата работ Подрядчиком и приемки их Заказчиком по Акту приемки объекта ремонта.</w:t>
      </w:r>
    </w:p>
    <w:p w:rsidR="001C37B1" w:rsidRPr="001C37B1" w:rsidRDefault="001C37B1" w:rsidP="001C37B1">
      <w:pPr>
        <w:jc w:val="both"/>
        <w:rPr>
          <w:sz w:val="28"/>
          <w:szCs w:val="28"/>
        </w:rPr>
      </w:pPr>
      <w:r w:rsidRPr="001C37B1">
        <w:rPr>
          <w:sz w:val="28"/>
          <w:szCs w:val="28"/>
        </w:rPr>
        <w:t>5.2.19. Нести ответственность за случайное уничтожение и/или повреждение результата работ (Объекта) до даты утверждения Акта приемки объекта ремонта приемочной комиссией.</w:t>
      </w:r>
    </w:p>
    <w:p w:rsidR="001C37B1" w:rsidRPr="001C37B1" w:rsidRDefault="001C37B1" w:rsidP="001C37B1">
      <w:pPr>
        <w:jc w:val="both"/>
        <w:rPr>
          <w:sz w:val="28"/>
          <w:szCs w:val="28"/>
        </w:rPr>
      </w:pPr>
      <w:r w:rsidRPr="001C37B1">
        <w:rPr>
          <w:sz w:val="28"/>
          <w:szCs w:val="28"/>
        </w:rPr>
        <w:t>5.2.20. При проведении проверок представить лицам, уполномоченным на проведение такой проверки, все необходимые документы и информацию по ремонту Объекта.</w:t>
      </w:r>
    </w:p>
    <w:p w:rsidR="001C37B1" w:rsidRPr="001C37B1" w:rsidRDefault="001C37B1" w:rsidP="001C37B1">
      <w:pPr>
        <w:jc w:val="both"/>
        <w:rPr>
          <w:sz w:val="28"/>
          <w:szCs w:val="28"/>
        </w:rPr>
      </w:pPr>
      <w:r w:rsidRPr="001C37B1">
        <w:rPr>
          <w:sz w:val="28"/>
          <w:szCs w:val="28"/>
        </w:rPr>
        <w:t xml:space="preserve">5.2.21. Обеспечивать выполнение работ в пределах цены, указанной в </w:t>
      </w:r>
      <w:hyperlink r:id="rId35" w:history="1">
        <w:r w:rsidRPr="001C37B1">
          <w:rPr>
            <w:sz w:val="28"/>
            <w:szCs w:val="28"/>
          </w:rPr>
          <w:t>п. 2.1</w:t>
        </w:r>
      </w:hyperlink>
      <w:r w:rsidRPr="001C37B1">
        <w:rPr>
          <w:sz w:val="28"/>
          <w:szCs w:val="28"/>
        </w:rPr>
        <w:t xml:space="preserve"> настоящего Договора.</w:t>
      </w:r>
    </w:p>
    <w:p w:rsidR="001C37B1" w:rsidRPr="001C37B1" w:rsidRDefault="001C37B1" w:rsidP="001C37B1">
      <w:pPr>
        <w:jc w:val="both"/>
        <w:rPr>
          <w:sz w:val="28"/>
          <w:szCs w:val="28"/>
        </w:rPr>
      </w:pPr>
      <w:r w:rsidRPr="001C37B1">
        <w:rPr>
          <w:sz w:val="28"/>
          <w:szCs w:val="28"/>
        </w:rPr>
        <w:t>5.2.22.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Договоре.</w:t>
      </w:r>
    </w:p>
    <w:p w:rsidR="001C37B1" w:rsidRPr="001C37B1" w:rsidRDefault="001C37B1" w:rsidP="001C37B1">
      <w:pPr>
        <w:jc w:val="both"/>
        <w:rPr>
          <w:sz w:val="28"/>
          <w:szCs w:val="28"/>
        </w:rPr>
      </w:pPr>
      <w:r w:rsidRPr="001C37B1">
        <w:rPr>
          <w:sz w:val="28"/>
          <w:szCs w:val="28"/>
        </w:rPr>
        <w:t>5.2.23. Обеспечить на время производства работ  нахождение на Объекте представителя Подрядчика, назначаемого приказом по организации.</w:t>
      </w:r>
    </w:p>
    <w:p w:rsidR="001C37B1" w:rsidRPr="001C37B1" w:rsidRDefault="001C37B1" w:rsidP="001C37B1">
      <w:pPr>
        <w:jc w:val="both"/>
        <w:rPr>
          <w:sz w:val="28"/>
          <w:szCs w:val="28"/>
        </w:rPr>
      </w:pPr>
      <w:r w:rsidRPr="001C37B1">
        <w:rPr>
          <w:sz w:val="28"/>
          <w:szCs w:val="28"/>
        </w:rPr>
        <w:t>5.2.24. В случае повреждения действующих инженерных коммуникаций при проведении работ восстановить поврежденную сеть за свой счет.</w:t>
      </w:r>
    </w:p>
    <w:p w:rsidR="001C37B1" w:rsidRPr="001C37B1" w:rsidRDefault="001C37B1" w:rsidP="001C37B1">
      <w:pPr>
        <w:jc w:val="both"/>
        <w:rPr>
          <w:sz w:val="28"/>
          <w:szCs w:val="28"/>
        </w:rPr>
      </w:pPr>
      <w:r w:rsidRPr="001C37B1">
        <w:rPr>
          <w:sz w:val="28"/>
          <w:szCs w:val="28"/>
        </w:rPr>
        <w:t>5.2.25. Выполнить в полном объеме все свои обязательства, предусмотренные в других статьях настоящего Договора.</w:t>
      </w:r>
    </w:p>
    <w:p w:rsidR="001C37B1" w:rsidRPr="001C37B1" w:rsidRDefault="001C37B1" w:rsidP="001C37B1">
      <w:pPr>
        <w:jc w:val="both"/>
        <w:rPr>
          <w:sz w:val="28"/>
          <w:szCs w:val="28"/>
        </w:rPr>
      </w:pPr>
    </w:p>
    <w:p w:rsidR="001C37B1" w:rsidRPr="001C37B1" w:rsidRDefault="001C37B1" w:rsidP="001C37B1">
      <w:pPr>
        <w:jc w:val="center"/>
        <w:outlineLvl w:val="0"/>
        <w:rPr>
          <w:b/>
          <w:sz w:val="28"/>
          <w:szCs w:val="28"/>
        </w:rPr>
      </w:pPr>
      <w:r w:rsidRPr="001C37B1">
        <w:rPr>
          <w:b/>
          <w:sz w:val="28"/>
          <w:szCs w:val="28"/>
        </w:rPr>
        <w:t>6. Обеспечение ремонта материалами и оборудованием</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6.1. Ремонт Объекта по настоящему Договору должен быть обеспечен Подрядчиком материалами надлежащего качества.</w:t>
      </w:r>
    </w:p>
    <w:p w:rsidR="001C37B1" w:rsidRPr="001C37B1" w:rsidRDefault="001C37B1" w:rsidP="001C37B1">
      <w:pPr>
        <w:jc w:val="both"/>
        <w:rPr>
          <w:sz w:val="28"/>
          <w:szCs w:val="28"/>
        </w:rPr>
      </w:pPr>
      <w:r w:rsidRPr="001C37B1">
        <w:rPr>
          <w:sz w:val="28"/>
          <w:szCs w:val="28"/>
        </w:rPr>
        <w:t>Используемые в ремонте Объекта материалы, изделия и конструкции должны иметь документы, подтверждающие соответствие их качества требованиям к данным видам материалов, изделий, конструкций в соответствии с законодательством Российской Федерации.</w:t>
      </w: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7. Порядок выполнения работ</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 xml:space="preserve">7.1. Подрядчик начинает выполнять работы в дату начала работ при условии надлежащего выполнения Заказчиком обязательств, предусмотренных </w:t>
      </w:r>
      <w:hyperlink r:id="rId36" w:history="1">
        <w:r w:rsidRPr="001C37B1">
          <w:rPr>
            <w:sz w:val="28"/>
            <w:szCs w:val="28"/>
          </w:rPr>
          <w:t>п. 4.2.1</w:t>
        </w:r>
      </w:hyperlink>
      <w:r w:rsidRPr="001C37B1">
        <w:rPr>
          <w:sz w:val="28"/>
          <w:szCs w:val="28"/>
        </w:rPr>
        <w:t xml:space="preserve"> Договора.</w:t>
      </w:r>
    </w:p>
    <w:p w:rsidR="001C37B1" w:rsidRPr="001C37B1" w:rsidRDefault="001C37B1" w:rsidP="001C37B1">
      <w:pPr>
        <w:jc w:val="both"/>
        <w:rPr>
          <w:sz w:val="28"/>
          <w:szCs w:val="28"/>
        </w:rPr>
      </w:pPr>
      <w:r w:rsidRPr="001C37B1">
        <w:rPr>
          <w:sz w:val="28"/>
          <w:szCs w:val="28"/>
        </w:rPr>
        <w:t>7.2. Подрядчик ежедневно ведет журнал производства работ, в котором отражаются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1C37B1" w:rsidRPr="001C37B1" w:rsidRDefault="001C37B1" w:rsidP="001C37B1">
      <w:pPr>
        <w:jc w:val="both"/>
        <w:rPr>
          <w:sz w:val="28"/>
          <w:szCs w:val="28"/>
        </w:rPr>
      </w:pPr>
      <w:r w:rsidRPr="001C37B1">
        <w:rPr>
          <w:sz w:val="28"/>
          <w:szCs w:val="28"/>
        </w:rPr>
        <w:t>Ежемесячно Заказчик проверяет и своей подписью подтверждает записи в журнале. Заказчик вправе включать в указанный журнал свои комментарии относительно качества и порядка выполнения работ Подрядчика. Подрядчик в срок, согласованный с Заказчиком, обязан принять меры к устранению недостатков, указанных Заказчиком.</w:t>
      </w:r>
    </w:p>
    <w:p w:rsidR="001C37B1" w:rsidRPr="001C37B1" w:rsidRDefault="001C37B1" w:rsidP="001C37B1">
      <w:pPr>
        <w:jc w:val="both"/>
        <w:rPr>
          <w:sz w:val="28"/>
          <w:szCs w:val="28"/>
        </w:rPr>
      </w:pPr>
      <w:r w:rsidRPr="001C37B1">
        <w:rPr>
          <w:sz w:val="28"/>
          <w:szCs w:val="28"/>
        </w:rPr>
        <w:t>7.3. Подрядчик письменно, не менее чем за 24 часа до начала приемки, извещает Заказчика о готовности отдельных ответственных конструкций и скрытых работ.</w:t>
      </w:r>
    </w:p>
    <w:p w:rsidR="001C37B1" w:rsidRPr="001C37B1" w:rsidRDefault="001C37B1" w:rsidP="001C37B1">
      <w:pPr>
        <w:jc w:val="both"/>
        <w:rPr>
          <w:sz w:val="28"/>
          <w:szCs w:val="28"/>
        </w:rPr>
      </w:pPr>
      <w:r w:rsidRPr="001C37B1">
        <w:rPr>
          <w:sz w:val="28"/>
          <w:szCs w:val="28"/>
        </w:rPr>
        <w:t>Готовность подтверждается двусторонним актом промежуточной приемки ответственных конструкций и актом освидетельствования скрытых работ.</w:t>
      </w:r>
    </w:p>
    <w:p w:rsidR="001C37B1" w:rsidRPr="001C37B1" w:rsidRDefault="001C37B1" w:rsidP="001C37B1">
      <w:pPr>
        <w:jc w:val="both"/>
        <w:rPr>
          <w:sz w:val="28"/>
          <w:szCs w:val="28"/>
        </w:rPr>
      </w:pPr>
      <w:r w:rsidRPr="001C37B1">
        <w:rPr>
          <w:sz w:val="28"/>
          <w:szCs w:val="28"/>
        </w:rPr>
        <w:t>7.4. Подрядчик осуществляет индивидуальное испытание смонтированного им оборудования и принимает участие в комплексной его апробации.</w:t>
      </w:r>
    </w:p>
    <w:p w:rsidR="001C37B1" w:rsidRPr="001C37B1" w:rsidRDefault="001C37B1" w:rsidP="001C37B1">
      <w:pPr>
        <w:jc w:val="both"/>
        <w:rPr>
          <w:sz w:val="28"/>
          <w:szCs w:val="28"/>
        </w:rPr>
      </w:pPr>
      <w:r w:rsidRPr="001C37B1">
        <w:rPr>
          <w:sz w:val="28"/>
          <w:szCs w:val="28"/>
        </w:rPr>
        <w:t xml:space="preserve">7.5. В случае обнаружения Заказчиком недостатков в выполненных работах или некачественно выполненных работ Сторонами в течение 5 (пяти) рабочих дней составляется Двусторонний акт с перечнем выявленных недостатков, необходимых доработок и сроком их устранения. После подписания Двустороннего акта Подрядчик обязан в согласованный Сторонами срок своими силами и без увеличения цены Договора, установленной в </w:t>
      </w:r>
      <w:hyperlink r:id="rId37" w:history="1">
        <w:r w:rsidRPr="001C37B1">
          <w:rPr>
            <w:sz w:val="28"/>
            <w:szCs w:val="28"/>
          </w:rPr>
          <w:t>пункте</w:t>
        </w:r>
      </w:hyperlink>
      <w:r w:rsidRPr="001C37B1">
        <w:t xml:space="preserve"> </w:t>
      </w:r>
      <w:r w:rsidRPr="001C37B1">
        <w:rPr>
          <w:sz w:val="28"/>
          <w:szCs w:val="28"/>
        </w:rPr>
        <w:t>2.1. настоящего Договора, переделать работы для устранения недостатков выполненных работ и обеспечения их надлежащего качества.</w:t>
      </w:r>
    </w:p>
    <w:p w:rsidR="001C37B1" w:rsidRPr="001C37B1" w:rsidRDefault="001C37B1" w:rsidP="001C37B1">
      <w:pPr>
        <w:jc w:val="both"/>
        <w:rPr>
          <w:sz w:val="28"/>
          <w:szCs w:val="28"/>
        </w:rPr>
      </w:pPr>
      <w:r w:rsidRPr="001C37B1">
        <w:rPr>
          <w:sz w:val="28"/>
          <w:szCs w:val="28"/>
        </w:rPr>
        <w:t>В случае отказа Подрядчика подписать Двусторонний акт или уклонения от его подписания, акт составляется в отсутствие Подрядчика. При этом Заказчик вправе для устранения недостатков выполненных работ, исправления некачественно выполненных Подрядчиком работ привлечь в порядке, установленном законодательством Российской Федерации, другую организацию с последующей оплатой понесенных расходов за счет Подрядчика.</w:t>
      </w:r>
    </w:p>
    <w:p w:rsidR="001C37B1" w:rsidRPr="001C37B1" w:rsidRDefault="001C37B1" w:rsidP="001C37B1">
      <w:pPr>
        <w:jc w:val="both"/>
        <w:rPr>
          <w:sz w:val="28"/>
          <w:szCs w:val="28"/>
        </w:rPr>
      </w:pPr>
      <w:r w:rsidRPr="001C37B1">
        <w:rPr>
          <w:sz w:val="28"/>
          <w:szCs w:val="28"/>
        </w:rPr>
        <w:t xml:space="preserve">Также Заказчик вправе привлечь для устранения недостатков выполненных работ или исправления некачественно выполненных работ другую организацию с последующей оплатой расходов за счет Подрядчика в случае неисполнения/ненадлежащего исполнения Подрядчиком обязанности по устранению недостатков/исправлению некачественно выполненных работ. </w:t>
      </w:r>
    </w:p>
    <w:p w:rsidR="001C37B1" w:rsidRPr="001C37B1" w:rsidRDefault="001C37B1" w:rsidP="001C37B1">
      <w:pPr>
        <w:jc w:val="both"/>
        <w:rPr>
          <w:sz w:val="28"/>
          <w:szCs w:val="28"/>
        </w:rPr>
      </w:pPr>
      <w:r w:rsidRPr="001C37B1">
        <w:rPr>
          <w:sz w:val="28"/>
          <w:szCs w:val="28"/>
        </w:rPr>
        <w:t>7.6. Заказчик определяет в соответствии с законодательством Российской Федерации о размещении заказов своего уполномоченного представителя на ремонт, который от имени Заказчика совместно с Подрядчиком осуществляет приемку выполненных работ, технический надзор и контроль за выполнением работ по настоящему Договору и их качеством, а также производит проверку соответствия используемых Подрядчиком материалов и оборудования условиям Договора, проектной, сметной документации.</w:t>
      </w:r>
    </w:p>
    <w:p w:rsidR="001C37B1" w:rsidRPr="001C37B1" w:rsidRDefault="001C37B1" w:rsidP="001C37B1">
      <w:pPr>
        <w:jc w:val="both"/>
        <w:rPr>
          <w:sz w:val="28"/>
          <w:szCs w:val="28"/>
        </w:rPr>
      </w:pPr>
      <w:r w:rsidRPr="001C37B1">
        <w:rPr>
          <w:sz w:val="28"/>
          <w:szCs w:val="28"/>
        </w:rPr>
        <w:t>Уполномоченный представитель Заказчика имеет право беспрепятственно присутствовать при проведении всех видов работ при соблюдении Правил техники безопасности в течение всего периода ремонта.</w:t>
      </w: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8. Порядок приемки выполненных работ и порядок расчетов</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 xml:space="preserve">8.1. Расчеты за выполненные в отчетном периоде (месяце) и подтвержденные оформленными и подписанными Сторонами актами о приемке выполненных работ </w:t>
      </w:r>
      <w:hyperlink r:id="rId38" w:history="1">
        <w:r w:rsidRPr="001C37B1">
          <w:rPr>
            <w:sz w:val="28"/>
            <w:szCs w:val="28"/>
          </w:rPr>
          <w:t>(форма № КС-2)</w:t>
        </w:r>
      </w:hyperlink>
      <w:r w:rsidRPr="001C37B1">
        <w:rPr>
          <w:sz w:val="28"/>
          <w:szCs w:val="28"/>
        </w:rPr>
        <w:t xml:space="preserve"> и справками о стоимости выполненных работ и затрат </w:t>
      </w:r>
      <w:hyperlink r:id="rId39" w:history="1">
        <w:r w:rsidRPr="001C37B1">
          <w:rPr>
            <w:sz w:val="28"/>
            <w:szCs w:val="28"/>
          </w:rPr>
          <w:t>(форма № КС 3)</w:t>
        </w:r>
      </w:hyperlink>
      <w:r w:rsidRPr="001C37B1">
        <w:rPr>
          <w:sz w:val="28"/>
          <w:szCs w:val="28"/>
        </w:rPr>
        <w:t xml:space="preserve"> объемы работ осуществляются ежемесячно.</w:t>
      </w:r>
    </w:p>
    <w:p w:rsidR="001C37B1" w:rsidRPr="001C37B1" w:rsidRDefault="001C37B1" w:rsidP="001C37B1">
      <w:pPr>
        <w:jc w:val="both"/>
        <w:rPr>
          <w:sz w:val="28"/>
          <w:szCs w:val="28"/>
        </w:rPr>
      </w:pPr>
      <w:r w:rsidRPr="001C37B1">
        <w:rPr>
          <w:sz w:val="28"/>
          <w:szCs w:val="28"/>
        </w:rPr>
        <w:t xml:space="preserve">8.2. Ежемесячно до 25 числа отчетного месяца Подрядчик представляет в 2 экземплярах Заказчику акты о приемке выполненных работ, оформленные по унифицированной </w:t>
      </w:r>
      <w:hyperlink r:id="rId40" w:history="1">
        <w:r w:rsidRPr="001C37B1">
          <w:rPr>
            <w:sz w:val="28"/>
            <w:szCs w:val="28"/>
          </w:rPr>
          <w:t>форме № КС-2</w:t>
        </w:r>
      </w:hyperlink>
      <w:r w:rsidRPr="001C37B1">
        <w:rPr>
          <w:sz w:val="28"/>
          <w:szCs w:val="28"/>
        </w:rPr>
        <w:t xml:space="preserve">, утвержденной постановлением Государственного комитета Российской Федерации по статистике от 11 ноября 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постановление Госкомстата) (далее - акт по форме № КС-2), и справку о стоимости выполненных работ и затрат, оформленную по унифицированной </w:t>
      </w:r>
      <w:hyperlink r:id="rId41" w:history="1">
        <w:r w:rsidRPr="001C37B1">
          <w:rPr>
            <w:sz w:val="28"/>
            <w:szCs w:val="28"/>
          </w:rPr>
          <w:t>форме № КС-3</w:t>
        </w:r>
      </w:hyperlink>
      <w:r w:rsidRPr="001C37B1">
        <w:rPr>
          <w:sz w:val="28"/>
          <w:szCs w:val="28"/>
        </w:rPr>
        <w:t>, утвержденной указанным выше постановлением Госкомстата (далее - справка по форме № КС-3), а также все документы, подтверждающие фактическое выполнение (акты на скрытые работы, иную необходимую исполнительную документацию) и необходимые для оплаты счета-фактуры и счета.</w:t>
      </w:r>
    </w:p>
    <w:p w:rsidR="001C37B1" w:rsidRPr="001C37B1" w:rsidRDefault="001C37B1" w:rsidP="001C37B1">
      <w:pPr>
        <w:spacing w:after="60"/>
        <w:jc w:val="both"/>
        <w:rPr>
          <w:sz w:val="28"/>
          <w:szCs w:val="28"/>
        </w:rPr>
      </w:pPr>
      <w:r w:rsidRPr="001C37B1">
        <w:rPr>
          <w:sz w:val="28"/>
          <w:szCs w:val="28"/>
        </w:rPr>
        <w:t xml:space="preserve">8.3. Расчет размера выплаты производится, по локальной смете Заказчика (Приложение №2).  В соответствии со  снижением  начальной (максимальной) цены Договора  по результатам закупочной процедуры,   устанавливается    поправочный   понижающий     коэффициент     к     локальной смете Заказчика (Приложение №2)  равный  _______ (______________________). </w:t>
      </w:r>
    </w:p>
    <w:p w:rsidR="001C37B1" w:rsidRPr="001C37B1" w:rsidRDefault="001C37B1" w:rsidP="001C37B1">
      <w:pPr>
        <w:jc w:val="both"/>
        <w:rPr>
          <w:sz w:val="28"/>
          <w:szCs w:val="28"/>
        </w:rPr>
      </w:pPr>
      <w:r w:rsidRPr="001C37B1">
        <w:rPr>
          <w:sz w:val="28"/>
          <w:szCs w:val="28"/>
        </w:rPr>
        <w:t xml:space="preserve">8.4. Заказчик в течение 5 (пяти) рабочих дней осуществляет проверку выполненных работ, рассматривает, оформляет, подписывает представленные документы (в т.ч. акты по </w:t>
      </w:r>
      <w:hyperlink r:id="rId42" w:history="1">
        <w:r w:rsidRPr="001C37B1">
          <w:rPr>
            <w:sz w:val="28"/>
            <w:szCs w:val="28"/>
          </w:rPr>
          <w:t>форме № КС-2</w:t>
        </w:r>
      </w:hyperlink>
      <w:r w:rsidRPr="001C37B1">
        <w:rPr>
          <w:sz w:val="28"/>
          <w:szCs w:val="28"/>
        </w:rPr>
        <w:t xml:space="preserve">, справки по </w:t>
      </w:r>
      <w:hyperlink r:id="rId43" w:history="1">
        <w:r w:rsidRPr="001C37B1">
          <w:rPr>
            <w:sz w:val="28"/>
            <w:szCs w:val="28"/>
          </w:rPr>
          <w:t>форме № КС-3</w:t>
        </w:r>
      </w:hyperlink>
      <w:r w:rsidRPr="001C37B1">
        <w:rPr>
          <w:sz w:val="28"/>
          <w:szCs w:val="28"/>
        </w:rPr>
        <w:t>) и возвращает 1 экземпляр Подрядчику или направляет обоснованный отказ с перечнем необходимых доработок и сроком их устранения.</w:t>
      </w:r>
    </w:p>
    <w:p w:rsidR="001C37B1" w:rsidRPr="001C37B1" w:rsidRDefault="001C37B1" w:rsidP="001C37B1">
      <w:pPr>
        <w:jc w:val="both"/>
        <w:rPr>
          <w:sz w:val="28"/>
          <w:szCs w:val="28"/>
        </w:rPr>
      </w:pPr>
      <w:r w:rsidRPr="001C37B1">
        <w:rPr>
          <w:sz w:val="28"/>
          <w:szCs w:val="28"/>
        </w:rPr>
        <w:t xml:space="preserve">8.5. В случае если Заказчик в установленный срок не оформил представленные документы </w:t>
      </w:r>
      <w:hyperlink r:id="rId44" w:history="1">
        <w:r w:rsidRPr="001C37B1">
          <w:rPr>
            <w:sz w:val="28"/>
            <w:szCs w:val="28"/>
          </w:rPr>
          <w:t>(п. 8.4)</w:t>
        </w:r>
      </w:hyperlink>
      <w:r w:rsidRPr="001C37B1">
        <w:rPr>
          <w:sz w:val="28"/>
          <w:szCs w:val="28"/>
        </w:rPr>
        <w:t>, не дал мотивированного объяснения, данные документы по истечении 20 рабочих дней с момента получения от Подрядчика считаются оформленными Заказчиком, работы принятыми, цена выполненных работ подтвержденной и подлежащей оплате.</w:t>
      </w:r>
    </w:p>
    <w:p w:rsidR="001C37B1" w:rsidRPr="001C37B1" w:rsidRDefault="001C37B1" w:rsidP="001C37B1">
      <w:pPr>
        <w:jc w:val="both"/>
        <w:rPr>
          <w:sz w:val="28"/>
          <w:szCs w:val="28"/>
        </w:rPr>
      </w:pPr>
      <w:r w:rsidRPr="001C37B1">
        <w:rPr>
          <w:sz w:val="28"/>
          <w:szCs w:val="28"/>
        </w:rPr>
        <w:t xml:space="preserve">8.6. Заказчик ежемесячно в течение 10 банковских дней с даты подписания Сторонами акта по </w:t>
      </w:r>
      <w:hyperlink r:id="rId45" w:history="1">
        <w:r w:rsidRPr="001C37B1">
          <w:rPr>
            <w:sz w:val="28"/>
            <w:szCs w:val="28"/>
          </w:rPr>
          <w:t>форме № КС-2</w:t>
        </w:r>
      </w:hyperlink>
      <w:r w:rsidRPr="001C37B1">
        <w:rPr>
          <w:sz w:val="28"/>
          <w:szCs w:val="28"/>
        </w:rPr>
        <w:t xml:space="preserve"> и справки по </w:t>
      </w:r>
      <w:hyperlink r:id="rId46" w:history="1">
        <w:r w:rsidRPr="001C37B1">
          <w:rPr>
            <w:sz w:val="28"/>
            <w:szCs w:val="28"/>
          </w:rPr>
          <w:t>форме № КС-3</w:t>
        </w:r>
      </w:hyperlink>
      <w:r w:rsidRPr="001C37B1">
        <w:rPr>
          <w:sz w:val="28"/>
          <w:szCs w:val="28"/>
        </w:rPr>
        <w:t>, осуществляет оплату Подрядчику выполненных по настоящему Договору работ, в пределах Цены Договора, до окончательного расчета Сторон по Договору.</w:t>
      </w:r>
    </w:p>
    <w:p w:rsidR="001C37B1" w:rsidRPr="001C37B1" w:rsidRDefault="001C37B1" w:rsidP="001C37B1">
      <w:pPr>
        <w:jc w:val="both"/>
        <w:rPr>
          <w:sz w:val="28"/>
          <w:szCs w:val="28"/>
        </w:rPr>
      </w:pPr>
      <w:r w:rsidRPr="001C37B1">
        <w:rPr>
          <w:sz w:val="28"/>
          <w:szCs w:val="28"/>
        </w:rPr>
        <w:t>8.7. Сдача Подрядчиком и приемка Заказчиком (приемочной комиссией) результата работ (законченного ремонтом Объекта) осуществляются в следующем порядке:</w:t>
      </w:r>
    </w:p>
    <w:p w:rsidR="001C37B1" w:rsidRPr="001C37B1" w:rsidRDefault="001C37B1" w:rsidP="001C37B1">
      <w:pPr>
        <w:jc w:val="both"/>
        <w:rPr>
          <w:sz w:val="28"/>
          <w:szCs w:val="28"/>
        </w:rPr>
      </w:pPr>
      <w:r w:rsidRPr="001C37B1">
        <w:rPr>
          <w:sz w:val="28"/>
          <w:szCs w:val="28"/>
        </w:rPr>
        <w:t xml:space="preserve">8.7.1. Сдача Подрядчиком и приемка Заказчиком (приемочной комиссией) результата работ (законченного ремонтом Объекта) осуществляются в срок 10 (десять) рабочих дней и оформляются подписанием Акта приемки Объекта ремонта. В указанный срок Акт приемки Объекта ремонта  подписывается членами приемочной комиссии и утверждается Заказчиком. </w:t>
      </w:r>
    </w:p>
    <w:p w:rsidR="001C37B1" w:rsidRPr="001C37B1" w:rsidRDefault="001C37B1" w:rsidP="001C37B1">
      <w:pPr>
        <w:jc w:val="both"/>
        <w:rPr>
          <w:sz w:val="28"/>
          <w:szCs w:val="28"/>
        </w:rPr>
      </w:pPr>
      <w:r w:rsidRPr="001C37B1">
        <w:rPr>
          <w:sz w:val="28"/>
          <w:szCs w:val="28"/>
        </w:rPr>
        <w:t>8.7.2. Подрядчик в срок 5 (пяти) рабочих дней до даты завершения работ обязан:</w:t>
      </w:r>
    </w:p>
    <w:p w:rsidR="001C37B1" w:rsidRPr="001C37B1" w:rsidRDefault="001C37B1" w:rsidP="001C37B1">
      <w:pPr>
        <w:jc w:val="both"/>
        <w:rPr>
          <w:sz w:val="28"/>
          <w:szCs w:val="28"/>
        </w:rPr>
      </w:pPr>
      <w:r w:rsidRPr="001C37B1">
        <w:rPr>
          <w:sz w:val="28"/>
          <w:szCs w:val="28"/>
        </w:rPr>
        <w:t>- передать Заказчику уведомление о завершении работ и необходимости приступить к приемке результата работ;</w:t>
      </w:r>
    </w:p>
    <w:p w:rsidR="001C37B1" w:rsidRPr="001C37B1" w:rsidRDefault="001C37B1" w:rsidP="001C37B1">
      <w:pPr>
        <w:jc w:val="both"/>
        <w:rPr>
          <w:sz w:val="28"/>
          <w:szCs w:val="28"/>
        </w:rPr>
      </w:pPr>
      <w:r w:rsidRPr="001C37B1">
        <w:rPr>
          <w:sz w:val="28"/>
          <w:szCs w:val="28"/>
        </w:rPr>
        <w:t>- подготовить результаты работ к сдаче Заказчику с комплектом необходимой исполнительной документации, а также документов, подготовка которых входит в обязанности Подрядчика как лица, осуществляющего ремонт.</w:t>
      </w:r>
    </w:p>
    <w:p w:rsidR="001C37B1" w:rsidRPr="001C37B1" w:rsidRDefault="001C37B1" w:rsidP="001C37B1">
      <w:pPr>
        <w:jc w:val="both"/>
        <w:rPr>
          <w:sz w:val="28"/>
          <w:szCs w:val="28"/>
        </w:rPr>
      </w:pPr>
      <w:r w:rsidRPr="001C37B1">
        <w:rPr>
          <w:sz w:val="28"/>
          <w:szCs w:val="28"/>
        </w:rPr>
        <w:t>8.7.3. Заказчик не позднее чем в течение 5 (пяти) дней с даты получения письменного сообщения Подрядчика о готовности к сдаче результата работ (законченного ремонтом Объекта) обязан сформировать и утвердить состав приемочной комиссии и приступить к приемке результата работ.</w:t>
      </w:r>
    </w:p>
    <w:p w:rsidR="001C37B1" w:rsidRPr="001C37B1" w:rsidRDefault="001C37B1" w:rsidP="001C37B1">
      <w:pPr>
        <w:jc w:val="both"/>
        <w:rPr>
          <w:sz w:val="28"/>
          <w:szCs w:val="28"/>
        </w:rPr>
      </w:pPr>
      <w:r w:rsidRPr="001C37B1">
        <w:rPr>
          <w:sz w:val="28"/>
          <w:szCs w:val="28"/>
        </w:rPr>
        <w:t>8.7.4. Подрядчик предъявляет Заказчику (приемочной комиссии, сформированной Заказчиком) Объект в полной готовности с комплектом исполнительной технической документации по перечням согласно нормативным актам государственных органов, включая исполнительную документацию на инженерные сети, и проектом Акта приемки Объекта ремонта (в трех экземплярах).</w:t>
      </w:r>
    </w:p>
    <w:p w:rsidR="001C37B1" w:rsidRPr="001C37B1" w:rsidRDefault="001C37B1" w:rsidP="001C37B1">
      <w:pPr>
        <w:jc w:val="both"/>
        <w:rPr>
          <w:sz w:val="28"/>
          <w:szCs w:val="28"/>
        </w:rPr>
      </w:pPr>
      <w:r w:rsidRPr="001C37B1">
        <w:rPr>
          <w:sz w:val="28"/>
          <w:szCs w:val="28"/>
        </w:rPr>
        <w:t xml:space="preserve">8.8. Не позднее 10 (десяти) рабочих дней после утверждения Заказчиком Акта приемки объекта ремонта Подрядчик предъявляет Заказчику в трех экземплярах справку по </w:t>
      </w:r>
      <w:hyperlink r:id="rId47" w:history="1">
        <w:r w:rsidRPr="001C37B1">
          <w:rPr>
            <w:sz w:val="28"/>
            <w:szCs w:val="28"/>
          </w:rPr>
          <w:t>форме № КС-3</w:t>
        </w:r>
      </w:hyperlink>
      <w:r w:rsidRPr="001C37B1">
        <w:rPr>
          <w:sz w:val="28"/>
          <w:szCs w:val="28"/>
        </w:rPr>
        <w:t xml:space="preserve"> с указанием полной стоимости работ на Объекте.</w:t>
      </w:r>
    </w:p>
    <w:p w:rsidR="001C37B1" w:rsidRPr="001C37B1" w:rsidRDefault="001C37B1" w:rsidP="001C37B1">
      <w:pPr>
        <w:jc w:val="both"/>
        <w:rPr>
          <w:sz w:val="28"/>
          <w:szCs w:val="28"/>
        </w:rPr>
      </w:pPr>
      <w:r w:rsidRPr="001C37B1">
        <w:rPr>
          <w:sz w:val="28"/>
          <w:szCs w:val="28"/>
        </w:rPr>
        <w:t xml:space="preserve">Заказчик в течение 5 (пяти) рабочих дней с даты получения справки по </w:t>
      </w:r>
      <w:hyperlink r:id="rId48" w:history="1">
        <w:r w:rsidRPr="001C37B1">
          <w:rPr>
            <w:sz w:val="28"/>
            <w:szCs w:val="28"/>
          </w:rPr>
          <w:t>форме № КС-3</w:t>
        </w:r>
      </w:hyperlink>
      <w:r w:rsidRPr="001C37B1">
        <w:rPr>
          <w:sz w:val="28"/>
          <w:szCs w:val="28"/>
        </w:rPr>
        <w:t xml:space="preserve"> рассматривает, оформляет, подписывает представленную справку по </w:t>
      </w:r>
      <w:hyperlink r:id="rId49" w:history="1">
        <w:r w:rsidRPr="001C37B1">
          <w:rPr>
            <w:sz w:val="28"/>
            <w:szCs w:val="28"/>
          </w:rPr>
          <w:t>форме № КС-3</w:t>
        </w:r>
      </w:hyperlink>
      <w:r w:rsidRPr="001C37B1">
        <w:rPr>
          <w:sz w:val="28"/>
          <w:szCs w:val="28"/>
        </w:rPr>
        <w:t>, возвращает 1 экземпляр Подрядчику или направляет Подрядчику обоснованный отказ.</w:t>
      </w:r>
    </w:p>
    <w:p w:rsidR="001C37B1" w:rsidRPr="001C37B1" w:rsidRDefault="001C37B1" w:rsidP="001C37B1">
      <w:pPr>
        <w:jc w:val="both"/>
        <w:rPr>
          <w:sz w:val="28"/>
          <w:szCs w:val="28"/>
        </w:rPr>
      </w:pPr>
      <w:r w:rsidRPr="001C37B1">
        <w:rPr>
          <w:sz w:val="28"/>
          <w:szCs w:val="28"/>
        </w:rPr>
        <w:t>8.9. Окончательный расчет за выполненные работы по Договору производится Заказчиком не позднее 15 календарных дней с даты утверждения Сторонами Акта приемки Объекта ремонта.</w:t>
      </w:r>
    </w:p>
    <w:p w:rsidR="001C37B1" w:rsidRPr="001C37B1" w:rsidRDefault="001C37B1" w:rsidP="001C37B1">
      <w:pPr>
        <w:widowControl w:val="0"/>
        <w:autoSpaceDE w:val="0"/>
        <w:autoSpaceDN w:val="0"/>
        <w:adjustRightInd w:val="0"/>
        <w:spacing w:line="276" w:lineRule="auto"/>
        <w:ind w:right="-2"/>
        <w:jc w:val="both"/>
      </w:pPr>
      <w:r w:rsidRPr="001C37B1">
        <w:rPr>
          <w:sz w:val="28"/>
          <w:szCs w:val="28"/>
        </w:rPr>
        <w:t xml:space="preserve">8.10. Оплата работ, выполненных Подрядчиком по настоящему Договору, осуществляется по безналичному расчету путем перечисления Заказчиком денежных средств на банковский счет Подрядчика, указанный в настоящем Договоре. </w:t>
      </w:r>
      <w:r w:rsidRPr="001C37B1">
        <w:rPr>
          <w:color w:val="000000"/>
          <w:sz w:val="28"/>
          <w:szCs w:val="28"/>
        </w:rPr>
        <w:t>Датой оплаты считается дата списания денежных средств с расчетного счета Заказчика.</w:t>
      </w:r>
    </w:p>
    <w:p w:rsidR="001C37B1" w:rsidRPr="001C37B1" w:rsidRDefault="001C37B1" w:rsidP="001C37B1">
      <w:pPr>
        <w:jc w:val="both"/>
        <w:rPr>
          <w:sz w:val="28"/>
          <w:szCs w:val="28"/>
        </w:rPr>
      </w:pPr>
      <w:r w:rsidRPr="001C37B1">
        <w:rPr>
          <w:sz w:val="28"/>
          <w:szCs w:val="28"/>
        </w:rPr>
        <w:t>8.11. Работы, выполненные с изменением или отклонением от Проектной и сметной документации, не оформленные в установленном порядке, оплате не подлежат.</w:t>
      </w:r>
    </w:p>
    <w:p w:rsidR="001C37B1" w:rsidRPr="001C37B1" w:rsidRDefault="001C37B1" w:rsidP="001C37B1">
      <w:pPr>
        <w:jc w:val="both"/>
        <w:rPr>
          <w:sz w:val="28"/>
          <w:szCs w:val="28"/>
        </w:rPr>
      </w:pPr>
      <w:r w:rsidRPr="001C37B1">
        <w:rPr>
          <w:sz w:val="28"/>
          <w:szCs w:val="28"/>
        </w:rPr>
        <w:t xml:space="preserve">8.12. Заказчик вправе приостановить проведение расчетов за выполненные работы с Подрядчиком, если при приемке результата работ обнаружены недостатки (дефекты) в работах, о чем сделана соответствующая запись в Акте приемки по </w:t>
      </w:r>
      <w:hyperlink r:id="rId50" w:history="1">
        <w:r w:rsidRPr="001C37B1">
          <w:rPr>
            <w:sz w:val="28"/>
            <w:szCs w:val="28"/>
          </w:rPr>
          <w:t>форме № КС-2</w:t>
        </w:r>
      </w:hyperlink>
      <w:r w:rsidRPr="001C37B1">
        <w:rPr>
          <w:sz w:val="28"/>
          <w:szCs w:val="28"/>
        </w:rPr>
        <w:t>. В указанных случаях проведение расчетов производится после устранения Подрядчиком недостатков (дефектов) либо после привлечения Заказчиком третьих лиц для устранения недостатков, дефектов с возмещением расходов на их устранение за счет Подрядчика, если Подрядчиком недостатки (дефекты) не устранены в установленный для этого Заказчиком срок.</w:t>
      </w:r>
    </w:p>
    <w:p w:rsidR="001C37B1" w:rsidRPr="001C37B1" w:rsidRDefault="001C37B1" w:rsidP="001C37B1">
      <w:pPr>
        <w:jc w:val="both"/>
        <w:rPr>
          <w:sz w:val="28"/>
          <w:szCs w:val="28"/>
        </w:rPr>
      </w:pPr>
      <w:r w:rsidRPr="001C37B1">
        <w:rPr>
          <w:sz w:val="28"/>
          <w:szCs w:val="28"/>
        </w:rPr>
        <w:t xml:space="preserve">8.13. Подписание Заказчиком актов по </w:t>
      </w:r>
      <w:hyperlink r:id="rId51" w:history="1">
        <w:r w:rsidRPr="001C37B1">
          <w:rPr>
            <w:sz w:val="28"/>
            <w:szCs w:val="28"/>
          </w:rPr>
          <w:t>форме № КС-2</w:t>
        </w:r>
      </w:hyperlink>
      <w:r w:rsidRPr="001C37B1">
        <w:rPr>
          <w:sz w:val="28"/>
          <w:szCs w:val="28"/>
        </w:rPr>
        <w:t xml:space="preserve">, справок по </w:t>
      </w:r>
      <w:hyperlink r:id="rId52" w:history="1">
        <w:r w:rsidRPr="001C37B1">
          <w:rPr>
            <w:sz w:val="28"/>
            <w:szCs w:val="28"/>
          </w:rPr>
          <w:t>форме № КС-3</w:t>
        </w:r>
      </w:hyperlink>
      <w:r w:rsidRPr="001C37B1">
        <w:rPr>
          <w:sz w:val="28"/>
          <w:szCs w:val="28"/>
        </w:rPr>
        <w:t xml:space="preserve"> не лишает его права представлять Подрядчику возражения по объему и стоимости работ по результатам проведенных уполномоченными контрольными органами проверок.</w:t>
      </w:r>
    </w:p>
    <w:p w:rsidR="001C37B1" w:rsidRPr="001C37B1" w:rsidRDefault="001C37B1" w:rsidP="001C37B1">
      <w:pPr>
        <w:jc w:val="both"/>
      </w:pPr>
    </w:p>
    <w:p w:rsidR="001C37B1" w:rsidRPr="001C37B1" w:rsidRDefault="001C37B1" w:rsidP="001C37B1">
      <w:pPr>
        <w:jc w:val="both"/>
      </w:pPr>
    </w:p>
    <w:p w:rsidR="001C37B1" w:rsidRPr="001C37B1" w:rsidRDefault="001C37B1" w:rsidP="001C37B1">
      <w:pPr>
        <w:jc w:val="both"/>
      </w:pP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9. Обстоятельства непреодолимой силы</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землетрясения, диверсии, военных действий, блокад, препятствующих надлежащему исполнению обязательств по настоящему Договору, и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rsidR="001C37B1" w:rsidRPr="001C37B1" w:rsidRDefault="001C37B1" w:rsidP="001C37B1">
      <w:pPr>
        <w:jc w:val="both"/>
        <w:rPr>
          <w:sz w:val="28"/>
          <w:szCs w:val="28"/>
        </w:rPr>
      </w:pPr>
      <w:r w:rsidRPr="001C37B1">
        <w:rPr>
          <w:sz w:val="28"/>
          <w:szCs w:val="28"/>
        </w:rPr>
        <w:t>9.2. При наступлении таких обстоятельств срок исполнения обязательств по настоящему Договору увеличивается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C37B1" w:rsidRPr="001C37B1" w:rsidRDefault="001C37B1" w:rsidP="001C37B1">
      <w:pPr>
        <w:jc w:val="both"/>
        <w:rPr>
          <w:sz w:val="28"/>
          <w:szCs w:val="28"/>
        </w:rPr>
      </w:pPr>
      <w:r w:rsidRPr="001C37B1">
        <w:rPr>
          <w:sz w:val="28"/>
          <w:szCs w:val="28"/>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C37B1" w:rsidRPr="001C37B1" w:rsidRDefault="001C37B1" w:rsidP="001C37B1">
      <w:pPr>
        <w:jc w:val="both"/>
        <w:rPr>
          <w:sz w:val="28"/>
          <w:szCs w:val="28"/>
        </w:rPr>
      </w:pPr>
      <w:r w:rsidRPr="001C37B1">
        <w:rPr>
          <w:sz w:val="28"/>
          <w:szCs w:val="28"/>
        </w:rPr>
        <w:t xml:space="preserve">9.4. Если обстоятельства, указанные в </w:t>
      </w:r>
      <w:hyperlink r:id="rId53" w:history="1">
        <w:r w:rsidRPr="001C37B1">
          <w:rPr>
            <w:sz w:val="28"/>
            <w:szCs w:val="28"/>
          </w:rPr>
          <w:t>п. 9.1</w:t>
        </w:r>
      </w:hyperlink>
      <w:r w:rsidRPr="001C37B1">
        <w:rPr>
          <w:sz w:val="28"/>
          <w:szCs w:val="28"/>
        </w:rPr>
        <w:t xml:space="preserve">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предъявления требования о возмещении убытков, понесенных в связи с наступлением таких обстоятельств.</w:t>
      </w: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10. Гарантии качества</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10.1. Подрядчик гарантирует:</w:t>
      </w:r>
    </w:p>
    <w:p w:rsidR="001C37B1" w:rsidRPr="001C37B1" w:rsidRDefault="001C37B1" w:rsidP="001C37B1">
      <w:pPr>
        <w:jc w:val="both"/>
        <w:rPr>
          <w:sz w:val="28"/>
          <w:szCs w:val="28"/>
        </w:rPr>
      </w:pPr>
      <w:r w:rsidRPr="001C37B1">
        <w:rPr>
          <w:sz w:val="28"/>
          <w:szCs w:val="28"/>
        </w:rPr>
        <w:t>- качество выполнения всех работ в соответствии с проектной, сметной и иной технической документацией и действующими нормами, своевременное устранение недостатков и дефектов, выявленных при приемке работ и в период гарантийного срока эксплуатации Объекта;</w:t>
      </w:r>
    </w:p>
    <w:p w:rsidR="001C37B1" w:rsidRPr="001C37B1" w:rsidRDefault="001C37B1" w:rsidP="001C37B1">
      <w:pPr>
        <w:jc w:val="both"/>
        <w:rPr>
          <w:sz w:val="28"/>
          <w:szCs w:val="28"/>
        </w:rPr>
      </w:pPr>
      <w:r w:rsidRPr="001C37B1">
        <w:rPr>
          <w:sz w:val="28"/>
          <w:szCs w:val="28"/>
        </w:rPr>
        <w:t>- возможность эксплуатации Объекта на протяжении гарантийного срока.</w:t>
      </w:r>
    </w:p>
    <w:p w:rsidR="001C37B1" w:rsidRPr="001C37B1" w:rsidRDefault="001C37B1" w:rsidP="001C37B1">
      <w:pPr>
        <w:jc w:val="both"/>
        <w:rPr>
          <w:sz w:val="28"/>
          <w:szCs w:val="28"/>
        </w:rPr>
      </w:pPr>
      <w:r w:rsidRPr="001C37B1">
        <w:rPr>
          <w:sz w:val="28"/>
          <w:szCs w:val="28"/>
        </w:rPr>
        <w:t>10.2. Гарантийный срок на выполняемые по настоящему Договору работы составляет три года с даты утверждения Заказчиком Акта приемки Объекта ремонта.</w:t>
      </w:r>
    </w:p>
    <w:p w:rsidR="001C37B1" w:rsidRPr="001C37B1" w:rsidRDefault="001C37B1" w:rsidP="001C37B1">
      <w:pPr>
        <w:jc w:val="both"/>
        <w:rPr>
          <w:sz w:val="28"/>
          <w:szCs w:val="28"/>
        </w:rPr>
      </w:pPr>
      <w:r w:rsidRPr="001C37B1">
        <w:rPr>
          <w:sz w:val="28"/>
          <w:szCs w:val="28"/>
        </w:rPr>
        <w:t>Гарантийный срок на оборудование и материалы устанавливается заводом-изготовителем.</w:t>
      </w:r>
    </w:p>
    <w:p w:rsidR="001C37B1" w:rsidRPr="001C37B1" w:rsidRDefault="001C37B1" w:rsidP="001C37B1">
      <w:pPr>
        <w:jc w:val="both"/>
        <w:rPr>
          <w:sz w:val="28"/>
          <w:szCs w:val="28"/>
        </w:rPr>
      </w:pPr>
      <w:r w:rsidRPr="001C37B1">
        <w:rPr>
          <w:sz w:val="28"/>
          <w:szCs w:val="28"/>
        </w:rPr>
        <w:t>10.3.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ненадлежащего ремонта Объекта, произведенного самим Заказчиком или привлеченными им третьими лицами.</w:t>
      </w:r>
    </w:p>
    <w:p w:rsidR="001C37B1" w:rsidRPr="001C37B1" w:rsidRDefault="001C37B1" w:rsidP="001C37B1">
      <w:pPr>
        <w:jc w:val="both"/>
        <w:rPr>
          <w:sz w:val="28"/>
          <w:szCs w:val="28"/>
        </w:rPr>
      </w:pPr>
      <w:r w:rsidRPr="001C37B1">
        <w:rPr>
          <w:sz w:val="28"/>
          <w:szCs w:val="28"/>
        </w:rPr>
        <w:t xml:space="preserve">10.4. При обнаружении в течение гарантийного срока указанных в </w:t>
      </w:r>
      <w:hyperlink r:id="rId54" w:history="1">
        <w:r w:rsidRPr="001C37B1">
          <w:rPr>
            <w:sz w:val="28"/>
            <w:szCs w:val="28"/>
          </w:rPr>
          <w:t>п. 10.2</w:t>
        </w:r>
      </w:hyperlink>
      <w:r w:rsidRPr="001C37B1">
        <w:rPr>
          <w:sz w:val="28"/>
          <w:szCs w:val="28"/>
        </w:rPr>
        <w:t xml:space="preserve"> настоящего Договора недостатков, Заказчик должен заявить о них Подрядчику в течение 20 (двадцати) календарных дней с момента их  обнаружения.</w:t>
      </w:r>
    </w:p>
    <w:p w:rsidR="001C37B1" w:rsidRPr="001C37B1" w:rsidRDefault="001C37B1" w:rsidP="001C37B1">
      <w:pPr>
        <w:jc w:val="both"/>
        <w:rPr>
          <w:sz w:val="28"/>
          <w:szCs w:val="28"/>
        </w:rPr>
      </w:pPr>
      <w:r w:rsidRPr="001C37B1">
        <w:rPr>
          <w:sz w:val="28"/>
          <w:szCs w:val="28"/>
        </w:rPr>
        <w:t>В течение 5 (пяти) дней после получения уведомления об обнаруженных Подрядчиком недостатках Объекта, Стороны составляют акт, в котором фиксируются обнаруженные недостатки.</w:t>
      </w:r>
    </w:p>
    <w:p w:rsidR="001C37B1" w:rsidRPr="001C37B1" w:rsidRDefault="001C37B1" w:rsidP="001C37B1">
      <w:pPr>
        <w:jc w:val="both"/>
        <w:rPr>
          <w:sz w:val="28"/>
          <w:szCs w:val="28"/>
        </w:rPr>
      </w:pPr>
      <w:r w:rsidRPr="001C37B1">
        <w:rPr>
          <w:sz w:val="28"/>
          <w:szCs w:val="28"/>
        </w:rPr>
        <w:t>Для составления соответствующего акта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w:t>
      </w:r>
    </w:p>
    <w:p w:rsidR="001C37B1" w:rsidRPr="001C37B1" w:rsidRDefault="001C37B1" w:rsidP="001C37B1">
      <w:pPr>
        <w:jc w:val="both"/>
        <w:rPr>
          <w:sz w:val="28"/>
          <w:szCs w:val="28"/>
        </w:rPr>
      </w:pPr>
      <w:r w:rsidRPr="001C37B1">
        <w:rPr>
          <w:sz w:val="28"/>
          <w:szCs w:val="28"/>
        </w:rPr>
        <w:t>В случае уклонения Подрядчика в течение 10 (десяти) дней от составления указанного в настоящем пункте акта Заказчик вправе составить соответствующий акт самостоятельно с привлечением экспертной организации - независимого эксперта в данной области.</w:t>
      </w:r>
    </w:p>
    <w:p w:rsidR="001C37B1" w:rsidRPr="001C37B1" w:rsidRDefault="001C37B1" w:rsidP="001C37B1">
      <w:pPr>
        <w:jc w:val="both"/>
        <w:rPr>
          <w:sz w:val="28"/>
          <w:szCs w:val="28"/>
        </w:rPr>
      </w:pPr>
      <w:r w:rsidRPr="001C37B1">
        <w:rPr>
          <w:sz w:val="28"/>
          <w:szCs w:val="28"/>
        </w:rPr>
        <w:t>При этом расходы на соответствующую экспертизу несет Подрядчик, за исключением случаев, когда экспертизой установлено отсутствие нарушений Подрядчиком настоящего Договора или причинно-следственной связи между действиями Подрядчика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rsidR="001C37B1" w:rsidRPr="001C37B1" w:rsidRDefault="001C37B1" w:rsidP="001C37B1">
      <w:pPr>
        <w:jc w:val="both"/>
        <w:rPr>
          <w:sz w:val="28"/>
          <w:szCs w:val="28"/>
        </w:rPr>
      </w:pPr>
      <w:r w:rsidRPr="001C37B1">
        <w:rPr>
          <w:sz w:val="28"/>
          <w:szCs w:val="28"/>
        </w:rPr>
        <w:t>10.5.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При этом Подрядчик должен быть извещен о недостатках Объекта.</w:t>
      </w:r>
    </w:p>
    <w:p w:rsidR="001C37B1" w:rsidRPr="001C37B1" w:rsidRDefault="001C37B1" w:rsidP="001C37B1">
      <w:pPr>
        <w:jc w:val="both"/>
        <w:rPr>
          <w:sz w:val="28"/>
          <w:szCs w:val="28"/>
        </w:rPr>
      </w:pPr>
      <w:r w:rsidRPr="001C37B1">
        <w:rPr>
          <w:sz w:val="28"/>
          <w:szCs w:val="28"/>
        </w:rPr>
        <w:t xml:space="preserve">10.6. В случае обнаружения дефектов и недостатков, указанных в </w:t>
      </w:r>
      <w:hyperlink r:id="rId55" w:history="1">
        <w:r w:rsidRPr="001C37B1">
          <w:rPr>
            <w:sz w:val="28"/>
            <w:szCs w:val="28"/>
          </w:rPr>
          <w:t>п. 10.3</w:t>
        </w:r>
      </w:hyperlink>
      <w:r w:rsidRPr="001C37B1">
        <w:rPr>
          <w:sz w:val="28"/>
          <w:szCs w:val="28"/>
        </w:rPr>
        <w:t xml:space="preserve"> Договора, Подрядчик обязан устранить соответствующие недостатки в срок, указанный в акте, в котором фиксируются данные недостатки. При этом Заказчик вправе потребовать от Подрядчика по своему выбору безвозмездного устранения указанных в акте недостатков и дефектов в указанный им в акте срок или соразмерного уменьшения цены Договора.</w:t>
      </w:r>
    </w:p>
    <w:p w:rsidR="001C37B1" w:rsidRPr="001C37B1" w:rsidRDefault="001C37B1" w:rsidP="001C37B1">
      <w:pPr>
        <w:jc w:val="both"/>
        <w:rPr>
          <w:sz w:val="28"/>
          <w:szCs w:val="28"/>
        </w:rPr>
      </w:pPr>
      <w:r w:rsidRPr="001C37B1">
        <w:rPr>
          <w:sz w:val="28"/>
          <w:szCs w:val="28"/>
        </w:rPr>
        <w:t>В случае получения письменного отказа Подрядчика от устранения недостатков и дефектов, указанных выше, или в случае, если в течение 10 (десяти) дней со дня подписания указанного в настоящей статье акта от Подрядчика не получено письменного отказа от устранения дефектов и недостатков либо уклонения Подрядчика от устранения соответствующих дефектов и недостатков, Заказчик вправе привлечь,  в порядке, установленном законодательством Российской Федерации о размещении заказов, другую организацию для устранения дефектов и недостатков с возмещением своих расходов за счет Подрядчика.</w:t>
      </w:r>
    </w:p>
    <w:p w:rsidR="001C37B1" w:rsidRPr="001C37B1" w:rsidRDefault="001C37B1" w:rsidP="001C37B1">
      <w:pPr>
        <w:jc w:val="both"/>
      </w:pPr>
    </w:p>
    <w:p w:rsidR="001C37B1" w:rsidRPr="001C37B1" w:rsidRDefault="001C37B1" w:rsidP="001C37B1">
      <w:pPr>
        <w:jc w:val="center"/>
        <w:rPr>
          <w:b/>
          <w:sz w:val="28"/>
          <w:szCs w:val="28"/>
        </w:rPr>
      </w:pPr>
      <w:r w:rsidRPr="001C37B1">
        <w:rPr>
          <w:b/>
          <w:sz w:val="28"/>
          <w:szCs w:val="28"/>
        </w:rPr>
        <w:t>11. Ответственность Сторон</w:t>
      </w:r>
    </w:p>
    <w:p w:rsidR="001C37B1" w:rsidRPr="001C37B1" w:rsidRDefault="001C37B1" w:rsidP="001C37B1">
      <w:pPr>
        <w:jc w:val="center"/>
        <w:rPr>
          <w:b/>
          <w:sz w:val="28"/>
          <w:szCs w:val="28"/>
        </w:rPr>
      </w:pPr>
    </w:p>
    <w:p w:rsidR="001C37B1" w:rsidRPr="001C37B1" w:rsidRDefault="001C37B1" w:rsidP="001C37B1">
      <w:pPr>
        <w:jc w:val="both"/>
        <w:rPr>
          <w:sz w:val="28"/>
          <w:szCs w:val="28"/>
        </w:rPr>
      </w:pPr>
      <w:r w:rsidRPr="001C37B1">
        <w:rPr>
          <w:sz w:val="28"/>
          <w:szCs w:val="28"/>
        </w:rPr>
        <w:t>11.1. Стороны несут ответственность за неисполнение либо за ненадлежащее исполнение обязательств по настоящему Договору в соответствии с гражданским, а также иным действующим гражданским законодательством Российской Федерации и условиями настоящего Договора.</w:t>
      </w:r>
    </w:p>
    <w:p w:rsidR="001C37B1" w:rsidRPr="001C37B1" w:rsidRDefault="001C37B1" w:rsidP="001C37B1">
      <w:pPr>
        <w:jc w:val="both"/>
        <w:rPr>
          <w:sz w:val="28"/>
          <w:szCs w:val="28"/>
        </w:rPr>
      </w:pPr>
      <w:r w:rsidRPr="001C37B1">
        <w:rPr>
          <w:sz w:val="28"/>
          <w:szCs w:val="28"/>
        </w:rPr>
        <w:t>11.2. В случае повреждения инженерных сетей при выполнении работ, предусмотренных настоящим Договором, Подрядчик обязан восстановить их за свой счет.</w:t>
      </w:r>
    </w:p>
    <w:p w:rsidR="001C37B1" w:rsidRPr="001C37B1" w:rsidRDefault="001C37B1" w:rsidP="001C37B1">
      <w:pPr>
        <w:jc w:val="both"/>
        <w:rPr>
          <w:sz w:val="28"/>
          <w:szCs w:val="28"/>
        </w:rPr>
      </w:pPr>
      <w:r w:rsidRPr="001C37B1">
        <w:rPr>
          <w:sz w:val="28"/>
          <w:szCs w:val="28"/>
        </w:rPr>
        <w:t>11.3. Подрядчик не вправе передавать свои обязательства по Договору.</w:t>
      </w:r>
    </w:p>
    <w:p w:rsidR="001C37B1" w:rsidRPr="001C37B1" w:rsidRDefault="001C37B1" w:rsidP="001C37B1">
      <w:pPr>
        <w:jc w:val="both"/>
        <w:rPr>
          <w:sz w:val="28"/>
          <w:szCs w:val="28"/>
        </w:rPr>
      </w:pPr>
      <w:r w:rsidRPr="001C37B1">
        <w:rPr>
          <w:sz w:val="28"/>
          <w:szCs w:val="28"/>
        </w:rPr>
        <w:t>11.4. Подрядчик несет перед Заказчиком полную ответственность за последствия неисполнения/ненадлежащего исполнения работниками Подрядчика своих обязательств.</w:t>
      </w:r>
    </w:p>
    <w:p w:rsidR="001C37B1" w:rsidRPr="001C37B1" w:rsidRDefault="001C37B1" w:rsidP="001C37B1">
      <w:pPr>
        <w:widowControl w:val="0"/>
        <w:autoSpaceDE w:val="0"/>
        <w:autoSpaceDN w:val="0"/>
        <w:adjustRightInd w:val="0"/>
        <w:spacing w:after="60"/>
        <w:jc w:val="both"/>
        <w:rPr>
          <w:sz w:val="28"/>
          <w:szCs w:val="28"/>
        </w:rPr>
      </w:pPr>
      <w:r w:rsidRPr="001C37B1">
        <w:rPr>
          <w:sz w:val="28"/>
          <w:szCs w:val="28"/>
        </w:rPr>
        <w:t>11.5.</w:t>
      </w:r>
      <w:r w:rsidRPr="001C37B1">
        <w:rPr>
          <w:sz w:val="28"/>
          <w:szCs w:val="28"/>
        </w:rPr>
        <w:tab/>
        <w:t>В случае просрочки исполнения Заказчиком обязательств по оплате Цены Договора Подрядчик вправе потребовать от Заказчика уплату неустойки. Неустойка начисляется за каждый день просрочки исполнения обязательства по оплате Цены Договора, начиная со дня, следующего после дня истечения установленного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неоплаченной части Цены Договора.</w:t>
      </w:r>
    </w:p>
    <w:p w:rsidR="001C37B1" w:rsidRPr="001C37B1" w:rsidRDefault="001C37B1" w:rsidP="001C37B1">
      <w:pPr>
        <w:widowControl w:val="0"/>
        <w:autoSpaceDE w:val="0"/>
        <w:autoSpaceDN w:val="0"/>
        <w:adjustRightInd w:val="0"/>
        <w:jc w:val="both"/>
        <w:rPr>
          <w:rFonts w:ascii="Arial" w:hAnsi="Arial" w:cs="Arial"/>
          <w:sz w:val="28"/>
          <w:szCs w:val="28"/>
          <w:lang w:eastAsia="en-US"/>
        </w:rPr>
      </w:pPr>
      <w:r w:rsidRPr="001C37B1">
        <w:rPr>
          <w:sz w:val="28"/>
          <w:szCs w:val="28"/>
        </w:rPr>
        <w:t>За ненадлежащее исполнение Заказчиком обязательств, предусмотренных Договором, за исключением просрочки исполнения обязательств по Договору, начисляется штраф в виде фиксированной суммы в размере 0,5 процента цены договора.</w:t>
      </w:r>
    </w:p>
    <w:p w:rsidR="001C37B1" w:rsidRPr="001C37B1" w:rsidRDefault="001C37B1" w:rsidP="001C37B1">
      <w:pPr>
        <w:autoSpaceDE w:val="0"/>
        <w:autoSpaceDN w:val="0"/>
        <w:adjustRightInd w:val="0"/>
        <w:spacing w:after="60"/>
        <w:jc w:val="both"/>
        <w:rPr>
          <w:sz w:val="28"/>
          <w:szCs w:val="28"/>
          <w:lang w:eastAsia="en-US"/>
        </w:rPr>
      </w:pPr>
      <w:r w:rsidRPr="001C37B1">
        <w:rPr>
          <w:sz w:val="28"/>
          <w:szCs w:val="28"/>
          <w:lang w:eastAsia="en-US"/>
        </w:rPr>
        <w:t xml:space="preserve">11.6. В случае просрочки исполнения </w:t>
      </w:r>
      <w:r w:rsidRPr="001C37B1">
        <w:rPr>
          <w:sz w:val="28"/>
          <w:szCs w:val="28"/>
        </w:rPr>
        <w:t xml:space="preserve">Подрядчиком </w:t>
      </w:r>
      <w:r w:rsidRPr="001C37B1">
        <w:rPr>
          <w:sz w:val="28"/>
          <w:szCs w:val="28"/>
          <w:lang w:eastAsia="en-US"/>
        </w:rPr>
        <w:t xml:space="preserve">обязательств (в том числе гарантийного обязательства), предусмотренных настоящим </w:t>
      </w:r>
      <w:r w:rsidRPr="001C37B1">
        <w:rPr>
          <w:sz w:val="28"/>
          <w:szCs w:val="28"/>
        </w:rPr>
        <w:t>Договором</w:t>
      </w:r>
      <w:r w:rsidRPr="001C37B1">
        <w:rPr>
          <w:sz w:val="28"/>
          <w:szCs w:val="28"/>
          <w:lang w:eastAsia="en-US"/>
        </w:rPr>
        <w:t xml:space="preserve">, а также в иных случаях ненадлежащего исполнения </w:t>
      </w:r>
      <w:r w:rsidRPr="001C37B1">
        <w:rPr>
          <w:sz w:val="28"/>
          <w:szCs w:val="28"/>
        </w:rPr>
        <w:t>Подрядчиком</w:t>
      </w:r>
      <w:r w:rsidRPr="001C37B1">
        <w:rPr>
          <w:sz w:val="28"/>
          <w:szCs w:val="28"/>
          <w:lang w:eastAsia="en-US"/>
        </w:rPr>
        <w:t xml:space="preserve"> обязательств, предусмотренных Договором, Заказчик направляет </w:t>
      </w:r>
      <w:r w:rsidRPr="001C37B1">
        <w:rPr>
          <w:sz w:val="28"/>
          <w:szCs w:val="28"/>
        </w:rPr>
        <w:t>Подрядчику</w:t>
      </w:r>
      <w:r w:rsidRPr="001C37B1">
        <w:rPr>
          <w:sz w:val="28"/>
          <w:szCs w:val="28"/>
          <w:lang w:eastAsia="en-US"/>
        </w:rPr>
        <w:t xml:space="preserve"> требование об уплате неустоек (штрафов, пеней).</w:t>
      </w:r>
    </w:p>
    <w:p w:rsidR="001C37B1" w:rsidRPr="001C37B1" w:rsidRDefault="001C37B1" w:rsidP="001C37B1">
      <w:pPr>
        <w:widowControl w:val="0"/>
        <w:autoSpaceDE w:val="0"/>
        <w:autoSpaceDN w:val="0"/>
        <w:adjustRightInd w:val="0"/>
        <w:jc w:val="both"/>
        <w:rPr>
          <w:sz w:val="28"/>
          <w:szCs w:val="28"/>
          <w:lang w:eastAsia="en-US"/>
        </w:rPr>
      </w:pPr>
      <w:r w:rsidRPr="001C37B1">
        <w:rPr>
          <w:sz w:val="28"/>
          <w:szCs w:val="28"/>
          <w:lang w:eastAsia="en-US"/>
        </w:rPr>
        <w:t xml:space="preserve">Пеня начисляется за каждый день просрочки исполнения </w:t>
      </w:r>
      <w:r w:rsidRPr="001C37B1">
        <w:rPr>
          <w:sz w:val="28"/>
          <w:szCs w:val="28"/>
        </w:rPr>
        <w:t>Подрядчиком</w:t>
      </w:r>
      <w:r w:rsidRPr="001C37B1">
        <w:rPr>
          <w:sz w:val="28"/>
          <w:szCs w:val="28"/>
          <w:lang w:eastAsia="en-US"/>
        </w:rPr>
        <w:t xml:space="preserve"> обязательства, предусмотренного настоящим </w:t>
      </w:r>
      <w:r w:rsidRPr="001C37B1">
        <w:rPr>
          <w:sz w:val="28"/>
          <w:szCs w:val="28"/>
        </w:rPr>
        <w:t>Договором</w:t>
      </w:r>
      <w:r w:rsidRPr="001C37B1">
        <w:rPr>
          <w:sz w:val="28"/>
          <w:szCs w:val="28"/>
          <w:lang w:eastAsia="en-US"/>
        </w:rPr>
        <w:t xml:space="preserve">, начиная со дня, следующего после дня истечения установленного </w:t>
      </w:r>
      <w:r w:rsidRPr="001C37B1">
        <w:rPr>
          <w:sz w:val="28"/>
          <w:szCs w:val="28"/>
        </w:rPr>
        <w:t>Договором</w:t>
      </w:r>
      <w:r w:rsidRPr="001C37B1">
        <w:rPr>
          <w:sz w:val="28"/>
          <w:szCs w:val="28"/>
          <w:lang w:eastAsia="en-US"/>
        </w:rPr>
        <w:t xml:space="preserve">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w:t>
      </w:r>
      <w:r w:rsidRPr="001C37B1">
        <w:rPr>
          <w:sz w:val="28"/>
          <w:szCs w:val="28"/>
        </w:rPr>
        <w:t>Договора</w:t>
      </w:r>
      <w:r w:rsidRPr="001C37B1">
        <w:rPr>
          <w:sz w:val="28"/>
          <w:szCs w:val="28"/>
          <w:lang w:eastAsia="en-US"/>
        </w:rPr>
        <w:t xml:space="preserve">, уменьшенной на сумму, пропорциональную объему обязательств, предусмотренных </w:t>
      </w:r>
      <w:r w:rsidRPr="001C37B1">
        <w:rPr>
          <w:sz w:val="28"/>
          <w:szCs w:val="28"/>
        </w:rPr>
        <w:t>Договором</w:t>
      </w:r>
      <w:r w:rsidRPr="001C37B1">
        <w:rPr>
          <w:sz w:val="28"/>
          <w:szCs w:val="28"/>
          <w:lang w:eastAsia="en-US"/>
        </w:rPr>
        <w:t xml:space="preserve"> и фактически исполненных </w:t>
      </w:r>
      <w:r w:rsidRPr="001C37B1">
        <w:rPr>
          <w:sz w:val="28"/>
          <w:szCs w:val="28"/>
        </w:rPr>
        <w:t>Подрядчиком</w:t>
      </w:r>
      <w:r w:rsidRPr="001C37B1">
        <w:rPr>
          <w:sz w:val="28"/>
          <w:szCs w:val="28"/>
          <w:lang w:eastAsia="en-US"/>
        </w:rPr>
        <w:t xml:space="preserve"> и определяется по формуле:</w:t>
      </w:r>
    </w:p>
    <w:p w:rsidR="001C37B1" w:rsidRPr="001C37B1" w:rsidRDefault="001C37B1" w:rsidP="001C37B1">
      <w:pPr>
        <w:widowControl w:val="0"/>
        <w:autoSpaceDE w:val="0"/>
        <w:autoSpaceDN w:val="0"/>
        <w:adjustRightInd w:val="0"/>
        <w:jc w:val="both"/>
        <w:rPr>
          <w:sz w:val="28"/>
          <w:szCs w:val="28"/>
          <w:lang w:eastAsia="en-US"/>
        </w:rPr>
      </w:pPr>
    </w:p>
    <w:p w:rsidR="001C37B1" w:rsidRPr="001C37B1" w:rsidRDefault="001C37B1" w:rsidP="001C37B1">
      <w:pPr>
        <w:autoSpaceDE w:val="0"/>
        <w:autoSpaceDN w:val="0"/>
        <w:adjustRightInd w:val="0"/>
        <w:spacing w:after="60"/>
        <w:jc w:val="center"/>
        <w:rPr>
          <w:lang w:eastAsia="en-US"/>
        </w:rPr>
      </w:pPr>
      <w:r w:rsidRPr="001C37B1">
        <w:rPr>
          <w:lang w:eastAsia="en-US"/>
        </w:rPr>
        <w:t>П = (Ц - В) x С,</w:t>
      </w:r>
    </w:p>
    <w:p w:rsidR="001C37B1" w:rsidRPr="001C37B1" w:rsidRDefault="001C37B1" w:rsidP="001C37B1">
      <w:pPr>
        <w:autoSpaceDE w:val="0"/>
        <w:autoSpaceDN w:val="0"/>
        <w:adjustRightInd w:val="0"/>
        <w:spacing w:after="60"/>
        <w:jc w:val="both"/>
        <w:rPr>
          <w:lang w:eastAsia="en-US"/>
        </w:rPr>
      </w:pPr>
      <w:r w:rsidRPr="001C37B1">
        <w:rPr>
          <w:lang w:eastAsia="en-US"/>
        </w:rPr>
        <w:t>где:</w:t>
      </w:r>
    </w:p>
    <w:p w:rsidR="001C37B1" w:rsidRPr="001C37B1" w:rsidRDefault="001C37B1" w:rsidP="001C37B1">
      <w:pPr>
        <w:autoSpaceDE w:val="0"/>
        <w:autoSpaceDN w:val="0"/>
        <w:adjustRightInd w:val="0"/>
        <w:spacing w:after="60"/>
        <w:jc w:val="both"/>
        <w:rPr>
          <w:lang w:eastAsia="en-US"/>
        </w:rPr>
      </w:pPr>
      <w:r w:rsidRPr="001C37B1">
        <w:rPr>
          <w:lang w:eastAsia="en-US"/>
        </w:rPr>
        <w:t>Ц – цена Договора;</w:t>
      </w:r>
    </w:p>
    <w:p w:rsidR="001C37B1" w:rsidRPr="001C37B1" w:rsidRDefault="001C37B1" w:rsidP="001C37B1">
      <w:pPr>
        <w:autoSpaceDE w:val="0"/>
        <w:autoSpaceDN w:val="0"/>
        <w:adjustRightInd w:val="0"/>
        <w:spacing w:after="60"/>
        <w:jc w:val="both"/>
        <w:rPr>
          <w:lang w:eastAsia="en-US"/>
        </w:rPr>
      </w:pPr>
      <w:r w:rsidRPr="001C37B1">
        <w:rPr>
          <w:lang w:eastAsia="en-US"/>
        </w:rPr>
        <w:t xml:space="preserve">В - стоимость фактически исполненного в установленный срок </w:t>
      </w:r>
      <w:r w:rsidRPr="001C37B1">
        <w:t>Подрядчиком</w:t>
      </w:r>
      <w:r w:rsidRPr="001C37B1">
        <w:rPr>
          <w:lang w:eastAsia="en-US"/>
        </w:rPr>
        <w:t xml:space="preserve"> обязательства по Договору, определяемая на основании документа о приемке товаров, результатов выполнения работ, оказания услуг, в том числе отдельных этапов исполнения договоров;</w:t>
      </w:r>
    </w:p>
    <w:p w:rsidR="001C37B1" w:rsidRPr="001C37B1" w:rsidRDefault="001C37B1" w:rsidP="001C37B1">
      <w:pPr>
        <w:autoSpaceDE w:val="0"/>
        <w:autoSpaceDN w:val="0"/>
        <w:adjustRightInd w:val="0"/>
        <w:spacing w:after="60"/>
        <w:jc w:val="both"/>
        <w:rPr>
          <w:lang w:eastAsia="en-US"/>
        </w:rPr>
      </w:pPr>
      <w:r w:rsidRPr="001C37B1">
        <w:rPr>
          <w:lang w:eastAsia="en-US"/>
        </w:rPr>
        <w:t>С - размер ставки.</w:t>
      </w:r>
    </w:p>
    <w:p w:rsidR="001C37B1" w:rsidRPr="001C37B1" w:rsidRDefault="001C37B1" w:rsidP="001C37B1">
      <w:pPr>
        <w:autoSpaceDE w:val="0"/>
        <w:autoSpaceDN w:val="0"/>
        <w:adjustRightInd w:val="0"/>
        <w:spacing w:after="60"/>
        <w:jc w:val="both"/>
        <w:rPr>
          <w:lang w:eastAsia="en-US"/>
        </w:rPr>
      </w:pPr>
      <w:r w:rsidRPr="001C37B1">
        <w:rPr>
          <w:lang w:eastAsia="en-US"/>
        </w:rPr>
        <w:t>Размер ставки определяется по формуле:</w:t>
      </w:r>
    </w:p>
    <w:p w:rsidR="001C37B1" w:rsidRPr="001C37B1" w:rsidRDefault="001C37B1" w:rsidP="001C37B1">
      <w:pPr>
        <w:autoSpaceDE w:val="0"/>
        <w:autoSpaceDN w:val="0"/>
        <w:adjustRightInd w:val="0"/>
        <w:spacing w:after="60"/>
        <w:jc w:val="both"/>
        <w:rPr>
          <w:lang w:eastAsia="en-US"/>
        </w:rPr>
      </w:pPr>
    </w:p>
    <w:p w:rsidR="001C37B1" w:rsidRPr="001C37B1" w:rsidRDefault="001C37B1" w:rsidP="001C37B1">
      <w:pPr>
        <w:autoSpaceDE w:val="0"/>
        <w:autoSpaceDN w:val="0"/>
        <w:adjustRightInd w:val="0"/>
        <w:spacing w:after="60"/>
        <w:jc w:val="center"/>
        <w:rPr>
          <w:lang w:eastAsia="en-US"/>
        </w:rPr>
      </w:pPr>
      <w:r w:rsidRPr="001C37B1">
        <w:rPr>
          <w:noProof/>
          <w:position w:val="-14"/>
        </w:rPr>
        <w:drawing>
          <wp:inline distT="0" distB="0" distL="0" distR="0">
            <wp:extent cx="991870" cy="259080"/>
            <wp:effectExtent l="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6"/>
                    <a:srcRect/>
                    <a:stretch>
                      <a:fillRect/>
                    </a:stretch>
                  </pic:blipFill>
                  <pic:spPr bwMode="auto">
                    <a:xfrm>
                      <a:off x="0" y="0"/>
                      <a:ext cx="991870" cy="259080"/>
                    </a:xfrm>
                    <a:prstGeom prst="rect">
                      <a:avLst/>
                    </a:prstGeom>
                    <a:noFill/>
                    <a:ln w="9525">
                      <a:noFill/>
                      <a:miter lim="800000"/>
                      <a:headEnd/>
                      <a:tailEnd/>
                    </a:ln>
                  </pic:spPr>
                </pic:pic>
              </a:graphicData>
            </a:graphic>
          </wp:inline>
        </w:drawing>
      </w:r>
      <w:r w:rsidRPr="001C37B1">
        <w:rPr>
          <w:lang w:eastAsia="en-US"/>
        </w:rPr>
        <w:t>,</w:t>
      </w:r>
    </w:p>
    <w:p w:rsidR="001C37B1" w:rsidRPr="001C37B1" w:rsidRDefault="001C37B1" w:rsidP="001C37B1">
      <w:pPr>
        <w:autoSpaceDE w:val="0"/>
        <w:autoSpaceDN w:val="0"/>
        <w:adjustRightInd w:val="0"/>
        <w:spacing w:after="60"/>
        <w:jc w:val="both"/>
        <w:rPr>
          <w:lang w:eastAsia="en-US"/>
        </w:rPr>
      </w:pPr>
    </w:p>
    <w:p w:rsidR="001C37B1" w:rsidRPr="001C37B1" w:rsidRDefault="001C37B1" w:rsidP="001C37B1">
      <w:pPr>
        <w:autoSpaceDE w:val="0"/>
        <w:autoSpaceDN w:val="0"/>
        <w:adjustRightInd w:val="0"/>
        <w:spacing w:after="60"/>
        <w:jc w:val="both"/>
        <w:rPr>
          <w:lang w:eastAsia="en-US"/>
        </w:rPr>
      </w:pPr>
      <w:r w:rsidRPr="001C37B1">
        <w:rPr>
          <w:lang w:eastAsia="en-US"/>
        </w:rPr>
        <w:t>где:</w:t>
      </w:r>
    </w:p>
    <w:p w:rsidR="001C37B1" w:rsidRPr="001C37B1" w:rsidRDefault="001C37B1" w:rsidP="001C37B1">
      <w:pPr>
        <w:autoSpaceDE w:val="0"/>
        <w:autoSpaceDN w:val="0"/>
        <w:adjustRightInd w:val="0"/>
        <w:spacing w:after="60"/>
        <w:jc w:val="both"/>
        <w:rPr>
          <w:lang w:eastAsia="en-US"/>
        </w:rPr>
      </w:pPr>
      <w:r w:rsidRPr="001C37B1">
        <w:rPr>
          <w:noProof/>
          <w:position w:val="-14"/>
        </w:rPr>
        <w:drawing>
          <wp:inline distT="0" distB="0" distL="0" distR="0">
            <wp:extent cx="267335" cy="259080"/>
            <wp:effectExtent l="0" t="0" r="0"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7"/>
                    <a:srcRect/>
                    <a:stretch>
                      <a:fillRect/>
                    </a:stretch>
                  </pic:blipFill>
                  <pic:spPr bwMode="auto">
                    <a:xfrm>
                      <a:off x="0" y="0"/>
                      <a:ext cx="267335" cy="259080"/>
                    </a:xfrm>
                    <a:prstGeom prst="rect">
                      <a:avLst/>
                    </a:prstGeom>
                    <a:noFill/>
                    <a:ln w="9525">
                      <a:noFill/>
                      <a:miter lim="800000"/>
                      <a:headEnd/>
                      <a:tailEnd/>
                    </a:ln>
                  </pic:spPr>
                </pic:pic>
              </a:graphicData>
            </a:graphic>
          </wp:inline>
        </w:drawing>
      </w:r>
      <w:r w:rsidRPr="001C37B1">
        <w:rPr>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C37B1" w:rsidRPr="001C37B1" w:rsidRDefault="001C37B1" w:rsidP="001C37B1">
      <w:pPr>
        <w:autoSpaceDE w:val="0"/>
        <w:autoSpaceDN w:val="0"/>
        <w:adjustRightInd w:val="0"/>
        <w:spacing w:after="60"/>
        <w:jc w:val="both"/>
        <w:rPr>
          <w:lang w:eastAsia="en-US"/>
        </w:rPr>
      </w:pPr>
      <w:r w:rsidRPr="001C37B1">
        <w:rPr>
          <w:lang w:eastAsia="en-US"/>
        </w:rPr>
        <w:t>ДП - количество дней просрочки.</w:t>
      </w:r>
    </w:p>
    <w:p w:rsidR="001C37B1" w:rsidRPr="001C37B1" w:rsidRDefault="001C37B1" w:rsidP="001C37B1">
      <w:pPr>
        <w:autoSpaceDE w:val="0"/>
        <w:autoSpaceDN w:val="0"/>
        <w:adjustRightInd w:val="0"/>
        <w:spacing w:after="60"/>
        <w:jc w:val="both"/>
        <w:rPr>
          <w:lang w:eastAsia="en-US"/>
        </w:rPr>
      </w:pPr>
    </w:p>
    <w:p w:rsidR="001C37B1" w:rsidRPr="001C37B1" w:rsidRDefault="001C37B1" w:rsidP="001C37B1">
      <w:pPr>
        <w:autoSpaceDE w:val="0"/>
        <w:autoSpaceDN w:val="0"/>
        <w:adjustRightInd w:val="0"/>
        <w:spacing w:after="60"/>
        <w:jc w:val="both"/>
        <w:rPr>
          <w:lang w:eastAsia="en-US"/>
        </w:rPr>
      </w:pPr>
      <w:r w:rsidRPr="001C37B1">
        <w:rPr>
          <w:lang w:eastAsia="en-US"/>
        </w:rPr>
        <w:t>Коэффициент К определяется по формуле:</w:t>
      </w:r>
    </w:p>
    <w:p w:rsidR="001C37B1" w:rsidRPr="001C37B1" w:rsidRDefault="001C37B1" w:rsidP="001C37B1">
      <w:pPr>
        <w:autoSpaceDE w:val="0"/>
        <w:autoSpaceDN w:val="0"/>
        <w:adjustRightInd w:val="0"/>
        <w:spacing w:after="60"/>
        <w:jc w:val="both"/>
        <w:rPr>
          <w:lang w:eastAsia="en-US"/>
        </w:rPr>
      </w:pPr>
    </w:p>
    <w:p w:rsidR="001C37B1" w:rsidRPr="001C37B1" w:rsidRDefault="001C37B1" w:rsidP="001C37B1">
      <w:pPr>
        <w:autoSpaceDE w:val="0"/>
        <w:autoSpaceDN w:val="0"/>
        <w:adjustRightInd w:val="0"/>
        <w:spacing w:after="60"/>
        <w:jc w:val="center"/>
        <w:rPr>
          <w:lang w:eastAsia="en-US"/>
        </w:rPr>
      </w:pPr>
      <w:r w:rsidRPr="001C37B1">
        <w:rPr>
          <w:noProof/>
          <w:position w:val="-28"/>
        </w:rPr>
        <w:drawing>
          <wp:inline distT="0" distB="0" distL="0" distR="0">
            <wp:extent cx="1181735" cy="422910"/>
            <wp:effectExtent l="0" t="0" r="0" b="0"/>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8"/>
                    <a:srcRect/>
                    <a:stretch>
                      <a:fillRect/>
                    </a:stretch>
                  </pic:blipFill>
                  <pic:spPr bwMode="auto">
                    <a:xfrm>
                      <a:off x="0" y="0"/>
                      <a:ext cx="1181735" cy="422910"/>
                    </a:xfrm>
                    <a:prstGeom prst="rect">
                      <a:avLst/>
                    </a:prstGeom>
                    <a:noFill/>
                    <a:ln w="9525">
                      <a:noFill/>
                      <a:miter lim="800000"/>
                      <a:headEnd/>
                      <a:tailEnd/>
                    </a:ln>
                  </pic:spPr>
                </pic:pic>
              </a:graphicData>
            </a:graphic>
          </wp:inline>
        </w:drawing>
      </w:r>
      <w:r w:rsidRPr="001C37B1">
        <w:rPr>
          <w:lang w:eastAsia="en-US"/>
        </w:rPr>
        <w:t>,</w:t>
      </w:r>
    </w:p>
    <w:p w:rsidR="001C37B1" w:rsidRPr="001C37B1" w:rsidRDefault="001C37B1" w:rsidP="001C37B1">
      <w:pPr>
        <w:autoSpaceDE w:val="0"/>
        <w:autoSpaceDN w:val="0"/>
        <w:adjustRightInd w:val="0"/>
        <w:spacing w:after="60"/>
        <w:jc w:val="both"/>
        <w:rPr>
          <w:lang w:eastAsia="en-US"/>
        </w:rPr>
      </w:pPr>
    </w:p>
    <w:p w:rsidR="001C37B1" w:rsidRPr="001C37B1" w:rsidRDefault="001C37B1" w:rsidP="001C37B1">
      <w:pPr>
        <w:autoSpaceDE w:val="0"/>
        <w:autoSpaceDN w:val="0"/>
        <w:adjustRightInd w:val="0"/>
        <w:spacing w:after="60"/>
        <w:jc w:val="both"/>
        <w:rPr>
          <w:lang w:eastAsia="en-US"/>
        </w:rPr>
      </w:pPr>
      <w:r w:rsidRPr="001C37B1">
        <w:rPr>
          <w:lang w:eastAsia="en-US"/>
        </w:rPr>
        <w:t>где:</w:t>
      </w:r>
    </w:p>
    <w:p w:rsidR="001C37B1" w:rsidRPr="001C37B1" w:rsidRDefault="001C37B1" w:rsidP="001C37B1">
      <w:pPr>
        <w:autoSpaceDE w:val="0"/>
        <w:autoSpaceDN w:val="0"/>
        <w:adjustRightInd w:val="0"/>
        <w:spacing w:after="60"/>
        <w:jc w:val="both"/>
        <w:rPr>
          <w:lang w:eastAsia="en-US"/>
        </w:rPr>
      </w:pPr>
      <w:r w:rsidRPr="001C37B1">
        <w:rPr>
          <w:lang w:eastAsia="en-US"/>
        </w:rPr>
        <w:t>ДП - количество дней просрочки;</w:t>
      </w:r>
    </w:p>
    <w:p w:rsidR="001C37B1" w:rsidRPr="001C37B1" w:rsidRDefault="001C37B1" w:rsidP="001C37B1">
      <w:pPr>
        <w:autoSpaceDE w:val="0"/>
        <w:autoSpaceDN w:val="0"/>
        <w:adjustRightInd w:val="0"/>
        <w:spacing w:after="60"/>
        <w:jc w:val="both"/>
        <w:rPr>
          <w:lang w:eastAsia="en-US"/>
        </w:rPr>
      </w:pPr>
      <w:r w:rsidRPr="001C37B1">
        <w:rPr>
          <w:lang w:eastAsia="en-US"/>
        </w:rPr>
        <w:t>ДК - срок исполнения обязательства по договору (количество дней).</w:t>
      </w:r>
    </w:p>
    <w:p w:rsidR="001C37B1" w:rsidRPr="001C37B1" w:rsidRDefault="001C37B1" w:rsidP="001C37B1">
      <w:pPr>
        <w:autoSpaceDE w:val="0"/>
        <w:autoSpaceDN w:val="0"/>
        <w:adjustRightInd w:val="0"/>
        <w:spacing w:after="60"/>
        <w:jc w:val="both"/>
        <w:rPr>
          <w:lang w:eastAsia="en-US"/>
        </w:rPr>
      </w:pPr>
      <w:r w:rsidRPr="001C37B1">
        <w:rPr>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C37B1" w:rsidRPr="001C37B1" w:rsidRDefault="001C37B1" w:rsidP="001C37B1">
      <w:pPr>
        <w:autoSpaceDE w:val="0"/>
        <w:autoSpaceDN w:val="0"/>
        <w:adjustRightInd w:val="0"/>
        <w:spacing w:after="60"/>
        <w:jc w:val="both"/>
        <w:rPr>
          <w:lang w:eastAsia="en-US"/>
        </w:rPr>
      </w:pPr>
      <w:r w:rsidRPr="001C37B1">
        <w:rPr>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C37B1" w:rsidRPr="001C37B1" w:rsidRDefault="001C37B1" w:rsidP="001C37B1">
      <w:pPr>
        <w:autoSpaceDE w:val="0"/>
        <w:autoSpaceDN w:val="0"/>
        <w:adjustRightInd w:val="0"/>
        <w:spacing w:after="60"/>
        <w:jc w:val="both"/>
        <w:rPr>
          <w:lang w:eastAsia="en-US"/>
        </w:rPr>
      </w:pPr>
      <w:r w:rsidRPr="001C37B1">
        <w:rPr>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C37B1" w:rsidRPr="001C37B1" w:rsidRDefault="001C37B1" w:rsidP="001C37B1">
      <w:pPr>
        <w:widowControl w:val="0"/>
        <w:autoSpaceDE w:val="0"/>
        <w:autoSpaceDN w:val="0"/>
        <w:adjustRightInd w:val="0"/>
        <w:jc w:val="both"/>
        <w:rPr>
          <w:lang w:eastAsia="en-US"/>
        </w:rPr>
      </w:pPr>
    </w:p>
    <w:p w:rsidR="001C37B1" w:rsidRPr="001C37B1" w:rsidRDefault="001C37B1" w:rsidP="001C37B1">
      <w:pPr>
        <w:autoSpaceDE w:val="0"/>
        <w:autoSpaceDN w:val="0"/>
        <w:adjustRightInd w:val="0"/>
        <w:spacing w:after="60"/>
        <w:jc w:val="both"/>
        <w:rPr>
          <w:sz w:val="28"/>
          <w:szCs w:val="28"/>
          <w:lang w:eastAsia="en-US"/>
        </w:rPr>
      </w:pPr>
      <w:r w:rsidRPr="001C37B1">
        <w:rPr>
          <w:sz w:val="28"/>
          <w:szCs w:val="28"/>
          <w:lang w:eastAsia="en-US"/>
        </w:rPr>
        <w:t xml:space="preserve">Штрафы начисляются за ненадлежащее исполнение </w:t>
      </w:r>
      <w:r w:rsidRPr="001C37B1">
        <w:rPr>
          <w:sz w:val="28"/>
          <w:szCs w:val="28"/>
        </w:rPr>
        <w:t>Подрядчиком</w:t>
      </w:r>
      <w:r w:rsidRPr="001C37B1">
        <w:rPr>
          <w:sz w:val="28"/>
          <w:szCs w:val="28"/>
          <w:lang w:eastAsia="en-US"/>
        </w:rPr>
        <w:t xml:space="preserve"> обязательств, предусмотренных </w:t>
      </w:r>
      <w:r w:rsidRPr="001C37B1">
        <w:rPr>
          <w:sz w:val="28"/>
          <w:szCs w:val="28"/>
        </w:rPr>
        <w:t>Договором</w:t>
      </w:r>
      <w:r w:rsidRPr="001C37B1">
        <w:rPr>
          <w:sz w:val="28"/>
          <w:szCs w:val="28"/>
          <w:lang w:eastAsia="en-US"/>
        </w:rPr>
        <w:t xml:space="preserve">, за исключением просрочки исполнения </w:t>
      </w:r>
      <w:r w:rsidRPr="001C37B1">
        <w:rPr>
          <w:sz w:val="28"/>
          <w:szCs w:val="28"/>
        </w:rPr>
        <w:t>Подрядчиком</w:t>
      </w:r>
      <w:r w:rsidRPr="001C37B1">
        <w:rPr>
          <w:sz w:val="28"/>
          <w:szCs w:val="28"/>
          <w:lang w:eastAsia="en-US"/>
        </w:rPr>
        <w:t xml:space="preserve"> обязательств (в том числе гарантийного обязательства), предусмотренных </w:t>
      </w:r>
      <w:r w:rsidRPr="001C37B1">
        <w:rPr>
          <w:sz w:val="28"/>
          <w:szCs w:val="28"/>
        </w:rPr>
        <w:t>Договором</w:t>
      </w:r>
      <w:r w:rsidRPr="001C37B1">
        <w:rPr>
          <w:sz w:val="28"/>
          <w:szCs w:val="28"/>
          <w:lang w:eastAsia="en-US"/>
        </w:rPr>
        <w:t xml:space="preserve">. Размер штрафа является фиксированным и составляет  10 процентов от цены договора, </w:t>
      </w:r>
    </w:p>
    <w:p w:rsidR="001C37B1" w:rsidRPr="001C37B1" w:rsidRDefault="001C37B1" w:rsidP="001C37B1">
      <w:pPr>
        <w:widowControl w:val="0"/>
        <w:tabs>
          <w:tab w:val="left" w:pos="1440"/>
        </w:tabs>
        <w:autoSpaceDE w:val="0"/>
        <w:autoSpaceDN w:val="0"/>
        <w:adjustRightInd w:val="0"/>
        <w:spacing w:after="60"/>
        <w:jc w:val="both"/>
        <w:rPr>
          <w:sz w:val="28"/>
          <w:szCs w:val="28"/>
        </w:rPr>
      </w:pPr>
      <w:r w:rsidRPr="001C37B1">
        <w:rPr>
          <w:sz w:val="28"/>
          <w:szCs w:val="28"/>
        </w:rPr>
        <w:t>11.7.</w:t>
      </w:r>
      <w:r w:rsidRPr="001C37B1">
        <w:rPr>
          <w:sz w:val="28"/>
          <w:szCs w:val="28"/>
        </w:rPr>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1C37B1" w:rsidRPr="001C37B1" w:rsidRDefault="001C37B1" w:rsidP="001C37B1">
      <w:pPr>
        <w:widowControl w:val="0"/>
        <w:tabs>
          <w:tab w:val="left" w:pos="1440"/>
        </w:tabs>
        <w:autoSpaceDE w:val="0"/>
        <w:autoSpaceDN w:val="0"/>
        <w:adjustRightInd w:val="0"/>
        <w:spacing w:after="60"/>
        <w:jc w:val="both"/>
        <w:rPr>
          <w:sz w:val="28"/>
          <w:szCs w:val="28"/>
        </w:rPr>
      </w:pPr>
      <w:r w:rsidRPr="001C37B1">
        <w:rPr>
          <w:sz w:val="28"/>
          <w:szCs w:val="28"/>
        </w:rPr>
        <w:t>11.8.</w:t>
      </w:r>
      <w:r w:rsidRPr="001C37B1">
        <w:rPr>
          <w:sz w:val="28"/>
          <w:szCs w:val="28"/>
        </w:rPr>
        <w:tab/>
        <w:t>Ответственность за достоверность и соответствие законодательству Российской Федерации сведений, указанных в представленных Подрядчиком документах, несет Подрядчик.</w:t>
      </w:r>
    </w:p>
    <w:p w:rsidR="001C37B1" w:rsidRPr="001C37B1" w:rsidRDefault="001C37B1" w:rsidP="001C37B1">
      <w:pPr>
        <w:tabs>
          <w:tab w:val="left" w:pos="1440"/>
        </w:tabs>
        <w:jc w:val="both"/>
        <w:rPr>
          <w:sz w:val="28"/>
          <w:szCs w:val="28"/>
        </w:rPr>
      </w:pPr>
      <w:r w:rsidRPr="001C37B1">
        <w:rPr>
          <w:sz w:val="28"/>
          <w:szCs w:val="28"/>
        </w:rPr>
        <w:t>11.9.</w:t>
      </w:r>
      <w:r w:rsidRPr="001C37B1">
        <w:rPr>
          <w:sz w:val="28"/>
          <w:szCs w:val="28"/>
        </w:rPr>
        <w:tab/>
        <w:t>В случае неисполнения или ненадлежащего исполнения Подрядчиком обязательства, предусмотренного настоящим Договором, Заказчик производит оплату по Договору после перечисления Подрядчиком соответствующего размера неустойки, штрафа.</w:t>
      </w:r>
    </w:p>
    <w:p w:rsidR="001C37B1" w:rsidRPr="001C37B1" w:rsidRDefault="001C37B1" w:rsidP="001C37B1">
      <w:pPr>
        <w:tabs>
          <w:tab w:val="left" w:pos="1440"/>
        </w:tabs>
        <w:jc w:val="both"/>
        <w:rPr>
          <w:sz w:val="28"/>
          <w:szCs w:val="28"/>
        </w:rPr>
      </w:pPr>
      <w:r w:rsidRPr="001C37B1">
        <w:rPr>
          <w:sz w:val="28"/>
          <w:szCs w:val="28"/>
        </w:rPr>
        <w:t>11.10. В случае расторжения Договора по соглашению Сторон в связи с ненадлежащим исполнением Подрядчиком своих обязательств последний в течение 5 (пяти) банковских дней с даты подписания соглашения о расторжении Договора уплачивает Заказчику неустойку в размере 30 (тридцати) процентов от суммы невыполненных работ, предусмотренных Договором.</w:t>
      </w:r>
    </w:p>
    <w:p w:rsidR="001C37B1" w:rsidRPr="001C37B1" w:rsidRDefault="001C37B1" w:rsidP="001C37B1">
      <w:pPr>
        <w:jc w:val="both"/>
        <w:rPr>
          <w:sz w:val="28"/>
          <w:szCs w:val="28"/>
        </w:rPr>
      </w:pPr>
      <w:r w:rsidRPr="001C37B1">
        <w:rPr>
          <w:sz w:val="28"/>
          <w:szCs w:val="28"/>
        </w:rPr>
        <w:t>11.11. В случае установления уполномоченными контрольными органами фактов завышения (невыполнения) объема работ и/или их стоимости Подрядчик осуществляет возврат Заказчику излишне уплаченных денежных средств</w:t>
      </w:r>
      <w:r w:rsidRPr="001C37B1">
        <w:rPr>
          <w:b/>
          <w:sz w:val="28"/>
          <w:szCs w:val="28"/>
        </w:rPr>
        <w:t xml:space="preserve"> </w:t>
      </w:r>
      <w:r w:rsidRPr="001C37B1">
        <w:rPr>
          <w:sz w:val="28"/>
          <w:szCs w:val="28"/>
        </w:rPr>
        <w:t>в течение 10 (десяти) календарных дней с момента его уведомления.</w:t>
      </w:r>
    </w:p>
    <w:p w:rsidR="001C37B1" w:rsidRPr="001C37B1" w:rsidRDefault="001C37B1" w:rsidP="001C37B1">
      <w:pPr>
        <w:widowControl w:val="0"/>
        <w:tabs>
          <w:tab w:val="left" w:pos="1843"/>
        </w:tabs>
        <w:autoSpaceDE w:val="0"/>
        <w:autoSpaceDN w:val="0"/>
        <w:adjustRightInd w:val="0"/>
        <w:spacing w:after="60"/>
        <w:jc w:val="both"/>
        <w:rPr>
          <w:sz w:val="28"/>
          <w:szCs w:val="28"/>
        </w:rPr>
      </w:pPr>
      <w:r w:rsidRPr="001C37B1">
        <w:rPr>
          <w:sz w:val="28"/>
          <w:szCs w:val="28"/>
        </w:rPr>
        <w:t>11.12. В случае неисполнения Подрядчиком обязательств, предусмотренных п. 5.2.5, настоящего Договора, Заказчик направляет Подрядчику требование об уплате штрафа. Размер штрафа является фиксированным и составляет 1% от Цены Договора, указанной в п. 2.1 настоящего Договора.</w:t>
      </w:r>
    </w:p>
    <w:p w:rsidR="001C37B1" w:rsidRPr="001C37B1" w:rsidRDefault="001C37B1" w:rsidP="001C37B1">
      <w:pPr>
        <w:jc w:val="both"/>
      </w:pPr>
    </w:p>
    <w:p w:rsidR="001C37B1" w:rsidRPr="001C37B1" w:rsidRDefault="001C37B1" w:rsidP="001C37B1">
      <w:pPr>
        <w:jc w:val="center"/>
        <w:outlineLvl w:val="0"/>
        <w:rPr>
          <w:b/>
          <w:sz w:val="28"/>
          <w:szCs w:val="28"/>
        </w:rPr>
      </w:pPr>
      <w:r w:rsidRPr="001C37B1">
        <w:rPr>
          <w:b/>
          <w:sz w:val="28"/>
          <w:szCs w:val="28"/>
        </w:rPr>
        <w:t>12. Порядок урегулирования споров</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12.1.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C37B1" w:rsidRPr="001C37B1" w:rsidRDefault="001C37B1" w:rsidP="001C37B1">
      <w:pPr>
        <w:jc w:val="both"/>
        <w:rPr>
          <w:sz w:val="28"/>
          <w:szCs w:val="28"/>
        </w:rPr>
      </w:pPr>
      <w:r w:rsidRPr="001C37B1">
        <w:rPr>
          <w:sz w:val="28"/>
          <w:szCs w:val="28"/>
        </w:rPr>
        <w:t>12.2. Все достигнутые договоренности Стороны оформляют в виде дополнительных соглашений, подписанных Сторонами и скрепленных печатями.</w:t>
      </w:r>
    </w:p>
    <w:p w:rsidR="001C37B1" w:rsidRPr="001C37B1" w:rsidRDefault="001C37B1" w:rsidP="001C37B1">
      <w:pPr>
        <w:jc w:val="both"/>
        <w:rPr>
          <w:sz w:val="28"/>
          <w:szCs w:val="28"/>
        </w:rPr>
      </w:pPr>
      <w:r w:rsidRPr="001C37B1">
        <w:rPr>
          <w:sz w:val="28"/>
          <w:szCs w:val="28"/>
        </w:rPr>
        <w:t>12.3. До передачи спора на разрешение Арбитражного суда Москвы, Стороны примут меры к его урегулированию в претензионном порядке.</w:t>
      </w:r>
    </w:p>
    <w:p w:rsidR="001C37B1" w:rsidRPr="001C37B1" w:rsidRDefault="001C37B1" w:rsidP="001C37B1">
      <w:pPr>
        <w:jc w:val="both"/>
        <w:rPr>
          <w:sz w:val="28"/>
          <w:szCs w:val="28"/>
        </w:rPr>
      </w:pPr>
      <w:r w:rsidRPr="001C37B1">
        <w:rPr>
          <w:sz w:val="28"/>
          <w:szCs w:val="28"/>
        </w:rPr>
        <w:t>12.3.1. Претензия должна быть направлена в письменной виде. По полученной претензии Сторона должна дать письменный ответ по существу в срок не позднее 15 (пятнадцати) календарных дней с даты ее получения. Оставление претензии без ответа в установленный срок означает признание требований претензии.</w:t>
      </w:r>
    </w:p>
    <w:p w:rsidR="001C37B1" w:rsidRPr="001C37B1" w:rsidRDefault="001C37B1" w:rsidP="001C37B1">
      <w:pPr>
        <w:jc w:val="both"/>
        <w:rPr>
          <w:sz w:val="28"/>
          <w:szCs w:val="28"/>
        </w:rPr>
      </w:pPr>
      <w:r w:rsidRPr="001C37B1">
        <w:rPr>
          <w:sz w:val="28"/>
          <w:szCs w:val="28"/>
        </w:rPr>
        <w:t>12.3.2.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1C37B1" w:rsidRPr="001C37B1" w:rsidRDefault="001C37B1" w:rsidP="001C37B1">
      <w:pPr>
        <w:jc w:val="both"/>
        <w:rPr>
          <w:sz w:val="28"/>
          <w:szCs w:val="28"/>
        </w:rPr>
      </w:pPr>
      <w:r w:rsidRPr="001C37B1">
        <w:rPr>
          <w:sz w:val="28"/>
          <w:szCs w:val="28"/>
        </w:rPr>
        <w:t>12.3.3. Если претензионные требования подлежат денежной оценке, в претензии указывается истребуемая сумма и ее полный и обоснованный расчет.</w:t>
      </w:r>
    </w:p>
    <w:p w:rsidR="001C37B1" w:rsidRPr="001C37B1" w:rsidRDefault="001C37B1" w:rsidP="001C37B1">
      <w:pPr>
        <w:jc w:val="both"/>
        <w:rPr>
          <w:sz w:val="28"/>
          <w:szCs w:val="28"/>
        </w:rPr>
      </w:pPr>
      <w:r w:rsidRPr="001C37B1">
        <w:rPr>
          <w:sz w:val="28"/>
          <w:szCs w:val="28"/>
        </w:rPr>
        <w:t>12.3.4.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1C37B1" w:rsidRPr="001C37B1" w:rsidRDefault="001C37B1" w:rsidP="001C37B1">
      <w:pPr>
        <w:jc w:val="both"/>
        <w:rPr>
          <w:sz w:val="28"/>
          <w:szCs w:val="28"/>
        </w:rPr>
      </w:pPr>
      <w:r w:rsidRPr="001C37B1">
        <w:rPr>
          <w:sz w:val="28"/>
          <w:szCs w:val="28"/>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C37B1" w:rsidRPr="001C37B1" w:rsidRDefault="001C37B1" w:rsidP="001C37B1">
      <w:pPr>
        <w:jc w:val="both"/>
        <w:rPr>
          <w:sz w:val="28"/>
          <w:szCs w:val="28"/>
        </w:rPr>
      </w:pPr>
      <w:r w:rsidRPr="001C37B1">
        <w:rPr>
          <w:sz w:val="28"/>
          <w:szCs w:val="28"/>
        </w:rPr>
        <w:t xml:space="preserve">12.4. В случае невыполнения Сторонами своих обязательств и недостижения взаимного согласия споры по настоящему Договору разрешаются в Арбитражном суде города Москвы. </w:t>
      </w:r>
    </w:p>
    <w:p w:rsidR="001C37B1" w:rsidRPr="001C37B1" w:rsidRDefault="001C37B1" w:rsidP="001C37B1">
      <w:pPr>
        <w:jc w:val="both"/>
        <w:rPr>
          <w:sz w:val="28"/>
          <w:szCs w:val="28"/>
        </w:rPr>
      </w:pPr>
    </w:p>
    <w:p w:rsidR="001C37B1" w:rsidRPr="001C37B1" w:rsidRDefault="001C37B1" w:rsidP="001C37B1">
      <w:pPr>
        <w:jc w:val="center"/>
        <w:outlineLvl w:val="0"/>
        <w:rPr>
          <w:b/>
          <w:sz w:val="28"/>
          <w:szCs w:val="28"/>
        </w:rPr>
      </w:pPr>
      <w:r w:rsidRPr="001C37B1">
        <w:rPr>
          <w:b/>
          <w:sz w:val="28"/>
          <w:szCs w:val="28"/>
        </w:rPr>
        <w:t>13. Порядок расторжения Договора</w:t>
      </w:r>
    </w:p>
    <w:p w:rsidR="001C37B1" w:rsidRPr="001C37B1" w:rsidRDefault="001C37B1" w:rsidP="001C37B1">
      <w:pPr>
        <w:jc w:val="center"/>
        <w:outlineLvl w:val="0"/>
        <w:rPr>
          <w:b/>
          <w:sz w:val="28"/>
          <w:szCs w:val="28"/>
        </w:rPr>
      </w:pPr>
    </w:p>
    <w:p w:rsidR="001C37B1" w:rsidRPr="001C37B1" w:rsidRDefault="001C37B1" w:rsidP="001C37B1">
      <w:pPr>
        <w:jc w:val="both"/>
        <w:rPr>
          <w:rFonts w:eastAsia="Calibri"/>
          <w:sz w:val="28"/>
          <w:szCs w:val="28"/>
        </w:rPr>
      </w:pPr>
      <w:r w:rsidRPr="001C37B1">
        <w:rPr>
          <w:rFonts w:eastAsia="Calibri"/>
          <w:sz w:val="28"/>
          <w:szCs w:val="28"/>
        </w:rPr>
        <w:t xml:space="preserve">13.1. Договор может быть расторгнут Заказчиком в одностороннем порядке по основаниям предусмотренным законодательством РФ или настоящим Договором. </w:t>
      </w:r>
    </w:p>
    <w:p w:rsidR="001C37B1" w:rsidRPr="001C37B1" w:rsidRDefault="001C37B1" w:rsidP="001C37B1">
      <w:pPr>
        <w:jc w:val="both"/>
        <w:rPr>
          <w:rFonts w:eastAsia="Calibri"/>
          <w:sz w:val="28"/>
          <w:szCs w:val="28"/>
        </w:rPr>
      </w:pPr>
      <w:r w:rsidRPr="001C37B1">
        <w:rPr>
          <w:rFonts w:eastAsia="Calibri"/>
          <w:sz w:val="28"/>
          <w:szCs w:val="28"/>
        </w:rPr>
        <w:t>13.2. Заказчик вправе расторгнуть Договора в одностороннем порядке по следующим основаниям:</w:t>
      </w:r>
    </w:p>
    <w:p w:rsidR="001C37B1" w:rsidRPr="001C37B1" w:rsidRDefault="001C37B1" w:rsidP="001C37B1">
      <w:pPr>
        <w:jc w:val="both"/>
        <w:rPr>
          <w:rFonts w:eastAsia="Calibri"/>
          <w:sz w:val="28"/>
          <w:szCs w:val="28"/>
        </w:rPr>
      </w:pPr>
      <w:r w:rsidRPr="001C37B1">
        <w:rPr>
          <w:rFonts w:eastAsia="Calibri"/>
          <w:sz w:val="28"/>
          <w:szCs w:val="28"/>
        </w:rPr>
        <w:t>- привлечение Подрядчика к административной или должностных лиц Подрядчика к уголовной ответственности в течение действия Договора.</w:t>
      </w:r>
    </w:p>
    <w:p w:rsidR="001C37B1" w:rsidRPr="001C37B1" w:rsidRDefault="001C37B1" w:rsidP="001C37B1">
      <w:pPr>
        <w:jc w:val="both"/>
        <w:rPr>
          <w:rFonts w:eastAsia="Calibri"/>
          <w:sz w:val="28"/>
          <w:szCs w:val="28"/>
        </w:rPr>
      </w:pPr>
      <w:r w:rsidRPr="001C37B1">
        <w:rPr>
          <w:rFonts w:eastAsia="Calibri"/>
          <w:sz w:val="28"/>
          <w:szCs w:val="28"/>
        </w:rPr>
        <w:t>- несоответствие и/или несоблюдение требований о гражданстве, квалификации персонала Подрядчика в соответствии с условиями Договора и приложениями к нему.</w:t>
      </w:r>
    </w:p>
    <w:p w:rsidR="001C37B1" w:rsidRPr="001C37B1" w:rsidRDefault="001C37B1" w:rsidP="001C37B1">
      <w:pPr>
        <w:jc w:val="both"/>
        <w:rPr>
          <w:rFonts w:eastAsia="Calibri"/>
          <w:sz w:val="28"/>
          <w:szCs w:val="28"/>
        </w:rPr>
      </w:pPr>
      <w:r w:rsidRPr="001C37B1">
        <w:rPr>
          <w:rFonts w:eastAsia="Calibri"/>
          <w:sz w:val="28"/>
          <w:szCs w:val="28"/>
        </w:rPr>
        <w:t>- нарушение Подрядчиком пропускного или внутриобъектового режима Заказчика.</w:t>
      </w:r>
    </w:p>
    <w:p w:rsidR="001C37B1" w:rsidRPr="001C37B1" w:rsidRDefault="001C37B1" w:rsidP="001C37B1">
      <w:pPr>
        <w:jc w:val="both"/>
        <w:rPr>
          <w:rFonts w:eastAsia="Calibri"/>
          <w:sz w:val="28"/>
          <w:szCs w:val="28"/>
        </w:rPr>
      </w:pPr>
      <w:r w:rsidRPr="001C37B1">
        <w:rPr>
          <w:rFonts w:eastAsia="Calibri"/>
          <w:sz w:val="28"/>
          <w:szCs w:val="28"/>
        </w:rPr>
        <w:t>- в случае задержки Подрядчиком начала выполнения работ более чем на 2 (две) недели по причинам, не зависящим от Заказчика</w:t>
      </w:r>
    </w:p>
    <w:p w:rsidR="001C37B1" w:rsidRPr="001C37B1" w:rsidRDefault="001C37B1" w:rsidP="001C37B1">
      <w:pPr>
        <w:jc w:val="both"/>
        <w:rPr>
          <w:rFonts w:eastAsia="Calibri"/>
          <w:sz w:val="28"/>
          <w:szCs w:val="28"/>
        </w:rPr>
      </w:pPr>
      <w:r w:rsidRPr="001C37B1">
        <w:rPr>
          <w:rFonts w:eastAsia="Calibri"/>
          <w:sz w:val="28"/>
          <w:szCs w:val="28"/>
        </w:rPr>
        <w:t>- в случае установления недостоверности сведений, содержащихся в документах, представленных Подрядчиком в составе заявки на участие в конкурсе.</w:t>
      </w:r>
    </w:p>
    <w:p w:rsidR="001C37B1" w:rsidRPr="001C37B1" w:rsidRDefault="001C37B1" w:rsidP="001C37B1">
      <w:pPr>
        <w:jc w:val="both"/>
        <w:rPr>
          <w:rFonts w:eastAsia="Calibri"/>
          <w:sz w:val="28"/>
          <w:szCs w:val="28"/>
        </w:rPr>
      </w:pPr>
      <w:r w:rsidRPr="001C37B1">
        <w:rPr>
          <w:rFonts w:eastAsia="Calibri"/>
          <w:sz w:val="28"/>
          <w:szCs w:val="28"/>
        </w:rPr>
        <w:t>- при систематическом несоблюдении Подрядчиком требований к качеству работ; выполнении Подрядчиком работ с отступлением от требований технической документации по производству работ.</w:t>
      </w:r>
    </w:p>
    <w:p w:rsidR="001C37B1" w:rsidRPr="001C37B1" w:rsidRDefault="001C37B1" w:rsidP="001C37B1">
      <w:pPr>
        <w:jc w:val="both"/>
        <w:rPr>
          <w:rFonts w:eastAsia="Calibri"/>
          <w:sz w:val="28"/>
          <w:szCs w:val="28"/>
        </w:rPr>
      </w:pPr>
      <w:r w:rsidRPr="001C37B1">
        <w:rPr>
          <w:rFonts w:eastAsia="Calibri"/>
          <w:sz w:val="28"/>
          <w:szCs w:val="28"/>
        </w:rPr>
        <w:t xml:space="preserve">13.3. При расторжении Договора в одностороннем порядке Заказчик уплачивает Подрядчику, часть установленной стоимости работ, пропорционально части работ, выполненных Подрядчиком оплатив фактические затраты Подрядчика связанные с исполнением настоящего Договора (в т.ч. стоимость общестроительных, и других материалов, доставка материалов, разгрузка материалов, вывоз мусора и др. затраты) </w:t>
      </w:r>
      <w:r w:rsidRPr="001C37B1">
        <w:rPr>
          <w:rFonts w:eastAsia="Calibri"/>
          <w:sz w:val="28"/>
          <w:szCs w:val="28"/>
          <w:u w:val="single"/>
        </w:rPr>
        <w:t>при условии, что эти работы будут выполнены качественно и приняты Заказчиком в соответствии с условиями настоящего Договора.</w:t>
      </w:r>
      <w:r w:rsidRPr="001C37B1">
        <w:rPr>
          <w:rFonts w:eastAsia="Calibri"/>
          <w:sz w:val="28"/>
          <w:szCs w:val="28"/>
        </w:rPr>
        <w:t xml:space="preserve"> </w:t>
      </w:r>
    </w:p>
    <w:p w:rsidR="001C37B1" w:rsidRPr="001C37B1" w:rsidRDefault="001C37B1" w:rsidP="001C37B1">
      <w:pPr>
        <w:jc w:val="both"/>
        <w:rPr>
          <w:sz w:val="28"/>
          <w:szCs w:val="28"/>
        </w:rPr>
      </w:pPr>
      <w:r w:rsidRPr="001C37B1">
        <w:rPr>
          <w:sz w:val="28"/>
          <w:szCs w:val="28"/>
        </w:rPr>
        <w:t xml:space="preserve">13.4. </w:t>
      </w:r>
      <w:r w:rsidRPr="001C37B1">
        <w:rPr>
          <w:sz w:val="28"/>
          <w:szCs w:val="28"/>
          <w:lang w:eastAsia="en-US"/>
        </w:rPr>
        <w:t xml:space="preserve">Решение Заказчика об одностороннем отказе от исполнения </w:t>
      </w:r>
      <w:r w:rsidRPr="001C37B1">
        <w:rPr>
          <w:sz w:val="28"/>
          <w:szCs w:val="28"/>
        </w:rPr>
        <w:t>Договора</w:t>
      </w:r>
      <w:r w:rsidRPr="001C37B1">
        <w:rPr>
          <w:sz w:val="28"/>
          <w:szCs w:val="28"/>
          <w:lang w:eastAsia="en-US"/>
        </w:rPr>
        <w:t xml:space="preserve"> направляется Подрядчику по почте заказным письмом с уведомлением о вручении по адресу Подрядчика,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вышеуказанных требований считается надлежащим уведомлением Подрядчика об одностороннем отказе от исполнения </w:t>
      </w:r>
      <w:r w:rsidRPr="001C37B1">
        <w:rPr>
          <w:sz w:val="28"/>
          <w:szCs w:val="28"/>
        </w:rPr>
        <w:t>Договора</w:t>
      </w:r>
      <w:r w:rsidRPr="001C37B1">
        <w:rPr>
          <w:sz w:val="28"/>
          <w:szCs w:val="28"/>
          <w:lang w:eastAsia="en-US"/>
        </w:rPr>
        <w:t xml:space="preserve">.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w:t>
      </w:r>
      <w:r w:rsidRPr="001C37B1">
        <w:rPr>
          <w:sz w:val="28"/>
          <w:szCs w:val="28"/>
        </w:rPr>
        <w:t>Договоре</w:t>
      </w:r>
      <w:r w:rsidRPr="001C37B1">
        <w:rPr>
          <w:sz w:val="28"/>
          <w:szCs w:val="28"/>
          <w:lang w:eastAsia="en-US"/>
        </w:rPr>
        <w:t xml:space="preserve">. </w:t>
      </w:r>
    </w:p>
    <w:p w:rsidR="001C37B1" w:rsidRPr="001C37B1" w:rsidRDefault="001C37B1" w:rsidP="001C37B1">
      <w:pPr>
        <w:autoSpaceDE w:val="0"/>
        <w:autoSpaceDN w:val="0"/>
        <w:adjustRightInd w:val="0"/>
        <w:jc w:val="both"/>
        <w:rPr>
          <w:sz w:val="28"/>
          <w:szCs w:val="28"/>
          <w:lang w:eastAsia="en-US"/>
        </w:rPr>
      </w:pPr>
      <w:r w:rsidRPr="001C37B1">
        <w:rPr>
          <w:sz w:val="28"/>
          <w:szCs w:val="28"/>
          <w:lang w:eastAsia="en-US"/>
        </w:rPr>
        <w:t xml:space="preserve">Решение Заказчика об одностороннем отказе от исполнения </w:t>
      </w:r>
      <w:r w:rsidRPr="001C37B1">
        <w:rPr>
          <w:sz w:val="28"/>
          <w:szCs w:val="28"/>
        </w:rPr>
        <w:t>Договора</w:t>
      </w:r>
      <w:r w:rsidRPr="001C37B1">
        <w:rPr>
          <w:sz w:val="28"/>
          <w:szCs w:val="28"/>
          <w:lang w:eastAsia="en-US"/>
        </w:rPr>
        <w:t xml:space="preserve"> вступает в силу, и </w:t>
      </w:r>
      <w:r w:rsidRPr="001C37B1">
        <w:rPr>
          <w:sz w:val="28"/>
          <w:szCs w:val="28"/>
        </w:rPr>
        <w:t>Договор</w:t>
      </w:r>
      <w:r w:rsidRPr="001C37B1">
        <w:rPr>
          <w:sz w:val="28"/>
          <w:szCs w:val="28"/>
          <w:lang w:eastAsia="en-US"/>
        </w:rPr>
        <w:t xml:space="preserve"> считается расторгнутым через десять дней с даты надлежащего уведомления Заказчиком Подрядчика об одностороннем отказе от исполнения </w:t>
      </w:r>
      <w:r w:rsidRPr="001C37B1">
        <w:rPr>
          <w:sz w:val="28"/>
          <w:szCs w:val="28"/>
        </w:rPr>
        <w:t>Договора</w:t>
      </w:r>
      <w:r w:rsidRPr="001C37B1">
        <w:rPr>
          <w:sz w:val="28"/>
          <w:szCs w:val="28"/>
          <w:lang w:eastAsia="en-US"/>
        </w:rPr>
        <w:t>.</w:t>
      </w:r>
    </w:p>
    <w:p w:rsidR="001C37B1" w:rsidRPr="001C37B1" w:rsidRDefault="001C37B1" w:rsidP="001C37B1">
      <w:pPr>
        <w:autoSpaceDE w:val="0"/>
        <w:autoSpaceDN w:val="0"/>
        <w:adjustRightInd w:val="0"/>
        <w:jc w:val="both"/>
        <w:rPr>
          <w:sz w:val="28"/>
          <w:szCs w:val="28"/>
          <w:lang w:eastAsia="en-US"/>
        </w:rPr>
      </w:pPr>
      <w:r w:rsidRPr="001C37B1">
        <w:rPr>
          <w:sz w:val="28"/>
          <w:szCs w:val="28"/>
          <w:lang w:eastAsia="en-US"/>
        </w:rPr>
        <w:t xml:space="preserve">Заказчик обязан отменить не вступившее в силу решение об одностороннем отказе от исполнения </w:t>
      </w:r>
      <w:r w:rsidRPr="001C37B1">
        <w:rPr>
          <w:sz w:val="28"/>
          <w:szCs w:val="28"/>
        </w:rPr>
        <w:t>Договора</w:t>
      </w:r>
      <w:r w:rsidRPr="001C37B1">
        <w:rPr>
          <w:sz w:val="28"/>
          <w:szCs w:val="28"/>
          <w:lang w:eastAsia="en-US"/>
        </w:rPr>
        <w:t xml:space="preserve">, если в течение десятидневного срока с даты надлежащего уведомления Подрядчика о принятом решении об одностороннем отказе от исполнения </w:t>
      </w:r>
      <w:r w:rsidRPr="001C37B1">
        <w:rPr>
          <w:sz w:val="28"/>
          <w:szCs w:val="28"/>
        </w:rPr>
        <w:t>Договора</w:t>
      </w:r>
      <w:r w:rsidRPr="001C37B1">
        <w:rPr>
          <w:sz w:val="28"/>
          <w:szCs w:val="28"/>
          <w:lang w:eastAsia="en-US"/>
        </w:rPr>
        <w:t xml:space="preserve"> устранено нарушение условий </w:t>
      </w:r>
      <w:r w:rsidRPr="001C37B1">
        <w:rPr>
          <w:sz w:val="28"/>
          <w:szCs w:val="28"/>
        </w:rPr>
        <w:t>Договора</w:t>
      </w:r>
      <w:r w:rsidRPr="001C37B1">
        <w:rPr>
          <w:sz w:val="28"/>
          <w:szCs w:val="28"/>
          <w:lang w:eastAsia="en-US"/>
        </w:rPr>
        <w:t xml:space="preserve">, послужившее основанием для принятия указанного решения. Данное правило не применяется в случае повторного нарушения Подрядчиком условий </w:t>
      </w:r>
      <w:r w:rsidRPr="001C37B1">
        <w:rPr>
          <w:sz w:val="28"/>
          <w:szCs w:val="28"/>
        </w:rPr>
        <w:t>Договора</w:t>
      </w:r>
      <w:r w:rsidRPr="001C37B1">
        <w:rPr>
          <w:sz w:val="28"/>
          <w:szCs w:val="28"/>
          <w:lang w:eastAsia="en-US"/>
        </w:rPr>
        <w:t xml:space="preserve">, которые в соответствии с гражданским законодательством являются основанием для одностороннего отказа Заказчика от исполнения </w:t>
      </w:r>
      <w:r w:rsidRPr="001C37B1">
        <w:rPr>
          <w:sz w:val="28"/>
          <w:szCs w:val="28"/>
        </w:rPr>
        <w:t>Договора</w:t>
      </w:r>
      <w:r w:rsidRPr="001C37B1">
        <w:rPr>
          <w:sz w:val="28"/>
          <w:szCs w:val="28"/>
          <w:lang w:eastAsia="en-US"/>
        </w:rPr>
        <w:t>.</w:t>
      </w:r>
    </w:p>
    <w:p w:rsidR="001C37B1" w:rsidRPr="001C37B1" w:rsidRDefault="001C37B1" w:rsidP="001C37B1">
      <w:pPr>
        <w:jc w:val="both"/>
        <w:rPr>
          <w:sz w:val="28"/>
          <w:szCs w:val="28"/>
        </w:rPr>
      </w:pPr>
      <w:r w:rsidRPr="001C37B1">
        <w:rPr>
          <w:sz w:val="28"/>
          <w:szCs w:val="28"/>
        </w:rPr>
        <w:t>13.5. Ответственность за сохранность Объекта до момента расторжения Договора несет Подрядчик.</w:t>
      </w:r>
    </w:p>
    <w:p w:rsidR="001C37B1" w:rsidRPr="001C37B1" w:rsidRDefault="001C37B1" w:rsidP="001C37B1">
      <w:pPr>
        <w:jc w:val="both"/>
        <w:rPr>
          <w:sz w:val="28"/>
          <w:szCs w:val="28"/>
        </w:rPr>
      </w:pPr>
      <w:r w:rsidRPr="001C37B1">
        <w:rPr>
          <w:sz w:val="28"/>
          <w:szCs w:val="28"/>
        </w:rPr>
        <w:t>13.6. Ответственность за сохранность Объекта после расторжения Договора до момента заключения Договора на проведение работ по ремонту Объекта с новым Подрядчиком несет Заказчик.</w:t>
      </w:r>
    </w:p>
    <w:p w:rsidR="001C37B1" w:rsidRPr="001C37B1" w:rsidRDefault="001C37B1" w:rsidP="001C37B1">
      <w:pPr>
        <w:jc w:val="both"/>
        <w:rPr>
          <w:sz w:val="28"/>
          <w:szCs w:val="28"/>
        </w:rPr>
      </w:pPr>
      <w:r w:rsidRPr="001C37B1">
        <w:rPr>
          <w:sz w:val="28"/>
          <w:szCs w:val="28"/>
        </w:rPr>
        <w:t>13.7. Расторжение Договора влечет за собой прекращение обязательств Сторон по нему, но не освобождает от ответственности за неисполнение договорных обязательств, которые имели место до расторжения Договора.</w:t>
      </w:r>
    </w:p>
    <w:p w:rsidR="001C37B1" w:rsidRPr="001C37B1" w:rsidRDefault="001C37B1" w:rsidP="001C37B1">
      <w:pPr>
        <w:jc w:val="both"/>
        <w:rPr>
          <w:sz w:val="28"/>
          <w:szCs w:val="28"/>
        </w:rPr>
      </w:pPr>
      <w:r w:rsidRPr="001C37B1">
        <w:rPr>
          <w:sz w:val="28"/>
          <w:szCs w:val="28"/>
        </w:rPr>
        <w:t>13.8. При расторжении настоящего Договора Стороны производят сверку расчетов, которой подтверждается объем Работ, выполненных Подрядчиком.</w:t>
      </w:r>
    </w:p>
    <w:p w:rsidR="001C37B1" w:rsidRPr="001C37B1" w:rsidRDefault="001C37B1" w:rsidP="001C37B1">
      <w:pPr>
        <w:spacing w:after="60"/>
        <w:jc w:val="both"/>
        <w:outlineLvl w:val="0"/>
        <w:rPr>
          <w:sz w:val="28"/>
          <w:szCs w:val="28"/>
        </w:rPr>
      </w:pPr>
    </w:p>
    <w:p w:rsidR="001C37B1" w:rsidRPr="001C37B1" w:rsidRDefault="001C37B1" w:rsidP="001C37B1">
      <w:pPr>
        <w:jc w:val="center"/>
        <w:outlineLvl w:val="0"/>
        <w:rPr>
          <w:b/>
          <w:sz w:val="28"/>
          <w:szCs w:val="28"/>
        </w:rPr>
      </w:pPr>
      <w:r w:rsidRPr="001C37B1">
        <w:rPr>
          <w:b/>
          <w:sz w:val="28"/>
          <w:szCs w:val="28"/>
        </w:rPr>
        <w:t>14. Особые условия</w:t>
      </w:r>
    </w:p>
    <w:p w:rsidR="001C37B1" w:rsidRPr="001C37B1" w:rsidRDefault="001C37B1" w:rsidP="001C37B1">
      <w:pPr>
        <w:jc w:val="center"/>
        <w:outlineLvl w:val="0"/>
        <w:rPr>
          <w:b/>
          <w:sz w:val="28"/>
          <w:szCs w:val="28"/>
        </w:rPr>
      </w:pPr>
    </w:p>
    <w:p w:rsidR="001C37B1" w:rsidRPr="001C37B1" w:rsidRDefault="001C37B1" w:rsidP="001C37B1">
      <w:pPr>
        <w:jc w:val="both"/>
        <w:rPr>
          <w:sz w:val="28"/>
          <w:szCs w:val="28"/>
        </w:rPr>
      </w:pPr>
      <w:r w:rsidRPr="001C37B1">
        <w:rPr>
          <w:sz w:val="28"/>
          <w:szCs w:val="28"/>
        </w:rPr>
        <w:t xml:space="preserve">14.1. Настоящий Договора вступает в силу с момента его подписания Сторонами и действует до «    » _______ 20__ г. Окончание срока действия настоящего Договора не освобождает стороны от исполнения принятых на себя обязательств. </w:t>
      </w:r>
    </w:p>
    <w:p w:rsidR="001C37B1" w:rsidRPr="001C37B1" w:rsidRDefault="001C37B1" w:rsidP="001C37B1">
      <w:pPr>
        <w:jc w:val="both"/>
        <w:rPr>
          <w:sz w:val="28"/>
          <w:szCs w:val="28"/>
        </w:rPr>
      </w:pPr>
      <w:r w:rsidRPr="001C37B1">
        <w:rPr>
          <w:sz w:val="28"/>
          <w:szCs w:val="28"/>
        </w:rPr>
        <w:t>14.2. Стороны обязуются не разглашать, не передавать и не делать каким-либо еще способом доступными третьим лицам сведения, содержащиеся в документах, имеющих отношение к взаимоотношениям Сторон в рамках настоящего Договора, иначе как с письменного согласия другой Стороны, за исключением случаев, предусмотренных законодательством Российской Федерации.</w:t>
      </w:r>
    </w:p>
    <w:p w:rsidR="001C37B1" w:rsidRPr="001C37B1" w:rsidRDefault="001C37B1" w:rsidP="001C37B1">
      <w:pPr>
        <w:jc w:val="both"/>
        <w:rPr>
          <w:sz w:val="28"/>
          <w:szCs w:val="28"/>
        </w:rPr>
      </w:pPr>
      <w:r w:rsidRPr="001C37B1">
        <w:rPr>
          <w:sz w:val="28"/>
          <w:szCs w:val="28"/>
        </w:rPr>
        <w:t>14.3. Любые изменения и дополнения к настоящему Договору, не противоречащие действующему законодательству Российской Федерации, оформляются дополнительным соглашением Сторон в письменной форме.</w:t>
      </w:r>
    </w:p>
    <w:p w:rsidR="001C37B1" w:rsidRPr="001C37B1" w:rsidRDefault="001C37B1" w:rsidP="001C37B1">
      <w:pPr>
        <w:jc w:val="both"/>
        <w:rPr>
          <w:sz w:val="28"/>
          <w:szCs w:val="28"/>
        </w:rPr>
      </w:pPr>
      <w:r w:rsidRPr="001C37B1">
        <w:rPr>
          <w:sz w:val="28"/>
          <w:szCs w:val="28"/>
        </w:rPr>
        <w:t>14.4. Любое уведомление, которое одна Сторона направляет другой Стороне в соответствии с настоящим Договором, направляется в письменной форме почтой, факсимильной связью,</w:t>
      </w:r>
      <w:r w:rsidRPr="001C37B1">
        <w:rPr>
          <w:sz w:val="28"/>
          <w:szCs w:val="28"/>
          <w:lang w:eastAsia="en-US"/>
        </w:rPr>
        <w:t xml:space="preserve"> а также телеграммой, либо по адресу электронной почты, либо с использованием иных средств связи и доставки, обеспечивающих фиксирование такого уведомления и его получение</w:t>
      </w:r>
      <w:r w:rsidRPr="001C37B1">
        <w:rPr>
          <w:sz w:val="28"/>
          <w:szCs w:val="28"/>
        </w:rPr>
        <w:t xml:space="preserve"> с последующим предоставлением оригинала. Уведомление вступает в силу в день получения его лицом, которому оно адресовано, если иное не установлено действующим законодательством или настоящим Договором.</w:t>
      </w:r>
    </w:p>
    <w:p w:rsidR="001C37B1" w:rsidRPr="001C37B1" w:rsidRDefault="001C37B1" w:rsidP="001C37B1">
      <w:pPr>
        <w:jc w:val="both"/>
        <w:rPr>
          <w:sz w:val="28"/>
          <w:szCs w:val="28"/>
        </w:rPr>
      </w:pPr>
      <w:r w:rsidRPr="001C37B1">
        <w:rPr>
          <w:sz w:val="28"/>
          <w:szCs w:val="28"/>
        </w:rPr>
        <w:t>14.5. Подрядчик представляет по запросу Заказчика в сроки, указанные в таком запросе, информацию о ходе исполнения обязательств по настоящему Договору.</w:t>
      </w:r>
    </w:p>
    <w:p w:rsidR="001C37B1" w:rsidRPr="001C37B1" w:rsidRDefault="001C37B1" w:rsidP="001C37B1">
      <w:pPr>
        <w:jc w:val="both"/>
        <w:rPr>
          <w:sz w:val="28"/>
          <w:szCs w:val="28"/>
        </w:rPr>
      </w:pPr>
      <w:r w:rsidRPr="001C37B1">
        <w:rPr>
          <w:sz w:val="28"/>
          <w:szCs w:val="28"/>
        </w:rPr>
        <w:t>14.6. Во всем, что не предусмотрено настоящим Договором, Стороны руководствуются действующим законодательством Российской Федерации.</w:t>
      </w:r>
    </w:p>
    <w:p w:rsidR="001C37B1" w:rsidRPr="001C37B1" w:rsidRDefault="001C37B1" w:rsidP="001C37B1">
      <w:pPr>
        <w:jc w:val="both"/>
        <w:rPr>
          <w:b/>
          <w:sz w:val="28"/>
          <w:szCs w:val="28"/>
        </w:rPr>
      </w:pPr>
    </w:p>
    <w:p w:rsidR="001C37B1" w:rsidRPr="001C37B1" w:rsidRDefault="001C37B1" w:rsidP="001C37B1">
      <w:pPr>
        <w:jc w:val="center"/>
        <w:rPr>
          <w:b/>
          <w:sz w:val="28"/>
          <w:szCs w:val="28"/>
        </w:rPr>
      </w:pPr>
      <w:r w:rsidRPr="001C37B1">
        <w:rPr>
          <w:b/>
          <w:sz w:val="28"/>
          <w:szCs w:val="28"/>
        </w:rPr>
        <w:t>15.Заключительные положения</w:t>
      </w:r>
    </w:p>
    <w:p w:rsidR="001C37B1" w:rsidRPr="001C37B1" w:rsidRDefault="001C37B1" w:rsidP="001C37B1">
      <w:pPr>
        <w:jc w:val="center"/>
        <w:rPr>
          <w:b/>
          <w:sz w:val="28"/>
          <w:szCs w:val="28"/>
        </w:rPr>
      </w:pPr>
    </w:p>
    <w:p w:rsidR="001C37B1" w:rsidRPr="001C37B1" w:rsidRDefault="001C37B1" w:rsidP="001C37B1">
      <w:pPr>
        <w:jc w:val="both"/>
        <w:rPr>
          <w:sz w:val="28"/>
          <w:szCs w:val="28"/>
        </w:rPr>
      </w:pPr>
      <w:r w:rsidRPr="001C37B1">
        <w:rPr>
          <w:sz w:val="28"/>
          <w:szCs w:val="28"/>
        </w:rPr>
        <w:t>15.1. Настоящий Договор составлен на русском языке в двух экземплярах, имеющих равную юридическую силу, по одному экземпляру для каждой из Сторон.</w:t>
      </w:r>
    </w:p>
    <w:p w:rsidR="001C37B1" w:rsidRPr="001C37B1" w:rsidRDefault="001C37B1" w:rsidP="001C37B1">
      <w:pPr>
        <w:jc w:val="both"/>
        <w:rPr>
          <w:color w:val="000000"/>
          <w:sz w:val="28"/>
          <w:szCs w:val="28"/>
        </w:rPr>
      </w:pPr>
      <w:r w:rsidRPr="001C37B1">
        <w:rPr>
          <w:sz w:val="28"/>
          <w:szCs w:val="28"/>
        </w:rPr>
        <w:t xml:space="preserve">15.2. </w:t>
      </w:r>
      <w:r w:rsidRPr="001C37B1">
        <w:rPr>
          <w:color w:val="000000"/>
          <w:sz w:val="28"/>
          <w:szCs w:val="28"/>
        </w:rPr>
        <w:t>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1C37B1" w:rsidRPr="001C37B1" w:rsidRDefault="001C37B1" w:rsidP="001C37B1">
      <w:pPr>
        <w:jc w:val="both"/>
        <w:rPr>
          <w:sz w:val="28"/>
          <w:szCs w:val="28"/>
        </w:rPr>
      </w:pPr>
      <w:r w:rsidRPr="001C37B1">
        <w:rPr>
          <w:color w:val="000000"/>
          <w:sz w:val="28"/>
          <w:szCs w:val="28"/>
        </w:rPr>
        <w:t>15.3 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w:t>
      </w:r>
    </w:p>
    <w:p w:rsidR="001C37B1" w:rsidRPr="001C37B1" w:rsidRDefault="001C37B1" w:rsidP="001C37B1">
      <w:pPr>
        <w:jc w:val="both"/>
        <w:rPr>
          <w:sz w:val="28"/>
          <w:szCs w:val="28"/>
        </w:rPr>
      </w:pPr>
      <w:r w:rsidRPr="001C37B1">
        <w:rPr>
          <w:sz w:val="28"/>
          <w:szCs w:val="28"/>
        </w:rPr>
        <w:t>15.4. Стороны могут изменить и дополнить условия настоящего Договора дополнительным соглашением. Все приложения и дополнения к настоящему Договору действительны только в том случае, если они совершены в письменном виде и подписаны Сторонами.</w:t>
      </w:r>
    </w:p>
    <w:p w:rsidR="001C37B1" w:rsidRPr="001C37B1" w:rsidRDefault="001C37B1" w:rsidP="001C37B1">
      <w:pPr>
        <w:jc w:val="both"/>
        <w:rPr>
          <w:sz w:val="28"/>
          <w:szCs w:val="28"/>
        </w:rPr>
      </w:pPr>
      <w:r w:rsidRPr="001C37B1">
        <w:rPr>
          <w:color w:val="000000"/>
          <w:sz w:val="28"/>
          <w:szCs w:val="28"/>
        </w:rPr>
        <w:t xml:space="preserve">15.5. </w:t>
      </w:r>
      <w:r w:rsidRPr="001C37B1">
        <w:rPr>
          <w:sz w:val="28"/>
          <w:szCs w:val="28"/>
        </w:rPr>
        <w:t>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Заказчику на материальных носителях, а также направленные с адреса электронной почты Подрядчика __________________ на адрес электронной почты Заказчика request-info@isotop.ru (далее – Сведения), являются полными, точными и достоверными.</w:t>
      </w:r>
    </w:p>
    <w:p w:rsidR="001C37B1" w:rsidRPr="001C37B1" w:rsidRDefault="001C37B1" w:rsidP="001C37B1">
      <w:pPr>
        <w:jc w:val="both"/>
        <w:rPr>
          <w:sz w:val="28"/>
          <w:szCs w:val="28"/>
        </w:rPr>
      </w:pPr>
      <w:r w:rsidRPr="001C37B1">
        <w:rPr>
          <w:sz w:val="28"/>
          <w:szCs w:val="28"/>
        </w:rPr>
        <w:t>15.6. Подрядчик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1C37B1" w:rsidRPr="001C37B1" w:rsidRDefault="001C37B1" w:rsidP="001C37B1">
      <w:pPr>
        <w:jc w:val="both"/>
        <w:rPr>
          <w:sz w:val="28"/>
          <w:szCs w:val="28"/>
        </w:rPr>
      </w:pPr>
      <w:r w:rsidRPr="001C37B1">
        <w:rPr>
          <w:sz w:val="28"/>
          <w:szCs w:val="28"/>
        </w:rPr>
        <w:t>15.7.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C37B1" w:rsidRPr="001C37B1" w:rsidRDefault="001C37B1" w:rsidP="001C37B1">
      <w:pPr>
        <w:jc w:val="both"/>
        <w:rPr>
          <w:sz w:val="28"/>
          <w:szCs w:val="28"/>
        </w:rPr>
      </w:pPr>
      <w:r w:rsidRPr="001C37B1">
        <w:rPr>
          <w:sz w:val="28"/>
          <w:szCs w:val="28"/>
        </w:rPr>
        <w:t>15.8.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1C37B1" w:rsidRPr="001C37B1" w:rsidRDefault="001C37B1" w:rsidP="001C37B1">
      <w:pPr>
        <w:jc w:val="both"/>
        <w:rPr>
          <w:sz w:val="28"/>
          <w:szCs w:val="28"/>
        </w:rPr>
      </w:pPr>
      <w:r w:rsidRPr="001C37B1">
        <w:rPr>
          <w:sz w:val="28"/>
          <w:szCs w:val="28"/>
        </w:rPr>
        <w:t>15.9. Взаимоотношения Сторон, не урегулированные настоящим Договором, подлежат регулированию действующим законодательством Российской Федерации.</w:t>
      </w:r>
    </w:p>
    <w:p w:rsidR="001C37B1" w:rsidRPr="001C37B1" w:rsidRDefault="001C37B1" w:rsidP="001C37B1">
      <w:pPr>
        <w:jc w:val="both"/>
        <w:rPr>
          <w:sz w:val="28"/>
          <w:szCs w:val="28"/>
        </w:rPr>
      </w:pPr>
      <w:r w:rsidRPr="001C37B1">
        <w:rPr>
          <w:sz w:val="28"/>
          <w:szCs w:val="28"/>
        </w:rPr>
        <w:t>15.10. 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1C37B1" w:rsidRPr="001C37B1" w:rsidRDefault="001C37B1" w:rsidP="001C37B1">
      <w:pPr>
        <w:jc w:val="both"/>
        <w:rPr>
          <w:sz w:val="28"/>
          <w:szCs w:val="28"/>
        </w:rPr>
      </w:pPr>
      <w:r w:rsidRPr="001C37B1">
        <w:rPr>
          <w:sz w:val="28"/>
          <w:szCs w:val="28"/>
        </w:rPr>
        <w:t>15.11. Перечень приложений к настоящему Договору:</w:t>
      </w:r>
    </w:p>
    <w:p w:rsidR="001C37B1" w:rsidRPr="001C37B1" w:rsidRDefault="001C37B1" w:rsidP="001C37B1">
      <w:pPr>
        <w:jc w:val="both"/>
        <w:rPr>
          <w:sz w:val="28"/>
          <w:szCs w:val="28"/>
        </w:rPr>
      </w:pPr>
      <w:r w:rsidRPr="001C37B1">
        <w:rPr>
          <w:sz w:val="28"/>
          <w:szCs w:val="28"/>
        </w:rPr>
        <w:t>15.11.1. Приложение №1: Техническое задание;</w:t>
      </w:r>
    </w:p>
    <w:p w:rsidR="001C37B1" w:rsidRPr="001C37B1" w:rsidRDefault="001C37B1" w:rsidP="001C37B1">
      <w:pPr>
        <w:jc w:val="both"/>
        <w:rPr>
          <w:sz w:val="28"/>
          <w:szCs w:val="28"/>
        </w:rPr>
      </w:pPr>
      <w:r w:rsidRPr="001C37B1">
        <w:rPr>
          <w:sz w:val="28"/>
          <w:szCs w:val="28"/>
        </w:rPr>
        <w:t>15.11.2. Приложение №2: Локальная смета.</w:t>
      </w:r>
    </w:p>
    <w:p w:rsidR="001C37B1" w:rsidRPr="001C37B1" w:rsidRDefault="001C37B1" w:rsidP="001C37B1">
      <w:pPr>
        <w:jc w:val="both"/>
        <w:rPr>
          <w:sz w:val="28"/>
          <w:szCs w:val="28"/>
        </w:rPr>
      </w:pPr>
    </w:p>
    <w:p w:rsidR="001C37B1" w:rsidRPr="001C37B1" w:rsidRDefault="001C37B1" w:rsidP="001C37B1">
      <w:pPr>
        <w:jc w:val="both"/>
        <w:outlineLvl w:val="0"/>
        <w:rPr>
          <w:b/>
          <w:sz w:val="28"/>
          <w:szCs w:val="28"/>
        </w:rPr>
      </w:pPr>
      <w:r w:rsidRPr="001C37B1">
        <w:rPr>
          <w:b/>
          <w:sz w:val="28"/>
          <w:szCs w:val="28"/>
        </w:rPr>
        <w:t>16. Адреса, реквизиты и подписи Сторон</w:t>
      </w:r>
    </w:p>
    <w:p w:rsidR="001C37B1" w:rsidRPr="001C37B1" w:rsidRDefault="001C37B1" w:rsidP="001C37B1">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19"/>
        <w:gridCol w:w="4786"/>
      </w:tblGrid>
      <w:tr w:rsidR="001C37B1" w:rsidRPr="001C37B1" w:rsidTr="00D04797">
        <w:tc>
          <w:tcPr>
            <w:tcW w:w="4219" w:type="dxa"/>
            <w:tcBorders>
              <w:top w:val="none" w:sz="0" w:space="0" w:color="000000"/>
              <w:left w:val="none" w:sz="0" w:space="0" w:color="000000"/>
              <w:bottom w:val="none" w:sz="0" w:space="0" w:color="000000"/>
              <w:right w:val="none" w:sz="0" w:space="0" w:color="000000"/>
            </w:tcBorders>
          </w:tcPr>
          <w:p w:rsidR="001C37B1" w:rsidRPr="001C37B1" w:rsidRDefault="001C37B1" w:rsidP="001C37B1">
            <w:pPr>
              <w:jc w:val="both"/>
              <w:rPr>
                <w:b/>
              </w:rPr>
            </w:pPr>
            <w:r w:rsidRPr="001C37B1">
              <w:rPr>
                <w:b/>
              </w:rPr>
              <w:t xml:space="preserve">Заказчик: </w:t>
            </w:r>
            <w:r w:rsidRPr="001C37B1">
              <w:rPr>
                <w:b/>
                <w:shd w:val="clear" w:color="auto" w:fill="FFFFFF"/>
              </w:rPr>
              <w:t>ОАО «В/О «Изотоп»</w:t>
            </w:r>
          </w:p>
          <w:p w:rsidR="001C37B1" w:rsidRPr="001C37B1" w:rsidRDefault="001C37B1" w:rsidP="001C37B1">
            <w:pPr>
              <w:jc w:val="both"/>
              <w:rPr>
                <w:b/>
              </w:rPr>
            </w:pPr>
            <w:r w:rsidRPr="001C37B1">
              <w:rPr>
                <w:b/>
              </w:rPr>
              <w:t>Адреса:</w:t>
            </w:r>
          </w:p>
          <w:p w:rsidR="001C37B1" w:rsidRPr="001C37B1" w:rsidRDefault="001C37B1" w:rsidP="001C37B1">
            <w:pPr>
              <w:jc w:val="both"/>
              <w:rPr>
                <w:b/>
              </w:rPr>
            </w:pPr>
            <w:r w:rsidRPr="001C37B1">
              <w:rPr>
                <w:b/>
              </w:rPr>
              <w:t xml:space="preserve">- юридический: </w:t>
            </w:r>
            <w:r w:rsidRPr="001C37B1">
              <w:rPr>
                <w:shd w:val="clear" w:color="auto" w:fill="FFFFFF"/>
              </w:rPr>
              <w:t>119435, г. Москва, ул. Погодинская, д. 22</w:t>
            </w:r>
          </w:p>
          <w:p w:rsidR="001C37B1" w:rsidRPr="001C37B1" w:rsidRDefault="001C37B1" w:rsidP="001C37B1">
            <w:pPr>
              <w:jc w:val="both"/>
              <w:rPr>
                <w:b/>
              </w:rPr>
            </w:pPr>
            <w:r w:rsidRPr="001C37B1">
              <w:rPr>
                <w:b/>
              </w:rPr>
              <w:t xml:space="preserve">- фактический: </w:t>
            </w:r>
            <w:r w:rsidRPr="001C37B1">
              <w:rPr>
                <w:shd w:val="clear" w:color="auto" w:fill="FFFFFF"/>
              </w:rPr>
              <w:t>119435, г. Москва, ул. Погодинская, д. 22</w:t>
            </w:r>
          </w:p>
          <w:p w:rsidR="001C37B1" w:rsidRPr="001C37B1" w:rsidRDefault="001C37B1" w:rsidP="001C37B1">
            <w:pPr>
              <w:jc w:val="both"/>
              <w:rPr>
                <w:b/>
              </w:rPr>
            </w:pPr>
            <w:r w:rsidRPr="001C37B1">
              <w:rPr>
                <w:b/>
              </w:rPr>
              <w:t>Телефон</w:t>
            </w:r>
            <w:r w:rsidRPr="001C37B1">
              <w:rPr>
                <w:shd w:val="clear" w:color="auto" w:fill="FFFFFF"/>
              </w:rPr>
              <w:t>(495) 981-9616</w:t>
            </w:r>
            <w:r w:rsidRPr="001C37B1">
              <w:rPr>
                <w:b/>
              </w:rPr>
              <w:t>, факс</w:t>
            </w:r>
            <w:r w:rsidRPr="001C37B1">
              <w:rPr>
                <w:shd w:val="clear" w:color="auto" w:fill="FFFFFF"/>
              </w:rPr>
              <w:t>(495) 981-9617</w:t>
            </w:r>
          </w:p>
          <w:p w:rsidR="001C37B1" w:rsidRPr="001C37B1" w:rsidRDefault="001C37B1" w:rsidP="001C37B1">
            <w:pPr>
              <w:rPr>
                <w:b/>
              </w:rPr>
            </w:pPr>
            <w:r w:rsidRPr="001C37B1">
              <w:rPr>
                <w:b/>
              </w:rPr>
              <w:t xml:space="preserve">Электронный адрес: </w:t>
            </w:r>
            <w:r w:rsidRPr="001C37B1">
              <w:rPr>
                <w:b/>
                <w:lang w:val="en-US"/>
              </w:rPr>
              <w:t>isotop</w:t>
            </w:r>
            <w:r w:rsidRPr="001C37B1">
              <w:rPr>
                <w:b/>
              </w:rPr>
              <w:t>@</w:t>
            </w:r>
            <w:r w:rsidRPr="001C37B1">
              <w:rPr>
                <w:b/>
                <w:lang w:val="en-US"/>
              </w:rPr>
              <w:t>isotop</w:t>
            </w:r>
            <w:r w:rsidRPr="001C37B1">
              <w:rPr>
                <w:b/>
              </w:rPr>
              <w:t>.</w:t>
            </w:r>
            <w:r w:rsidRPr="001C37B1">
              <w:rPr>
                <w:b/>
                <w:lang w:val="en-US"/>
              </w:rPr>
              <w:t>ru</w:t>
            </w:r>
          </w:p>
          <w:p w:rsidR="001C37B1" w:rsidRPr="001C37B1" w:rsidRDefault="001C37B1" w:rsidP="001C37B1">
            <w:pPr>
              <w:rPr>
                <w:noProof/>
                <w:sz w:val="28"/>
                <w:szCs w:val="28"/>
              </w:rPr>
            </w:pPr>
            <w:r w:rsidRPr="001C37B1">
              <w:rPr>
                <w:b/>
              </w:rPr>
              <w:t xml:space="preserve">ИНН </w:t>
            </w:r>
            <w:r w:rsidRPr="001C37B1">
              <w:rPr>
                <w:shd w:val="clear" w:color="auto" w:fill="FFFFFF"/>
              </w:rPr>
              <w:t>7704674312</w:t>
            </w:r>
            <w:r w:rsidRPr="001C37B1">
              <w:rPr>
                <w:b/>
              </w:rPr>
              <w:br/>
              <w:t xml:space="preserve">КПП </w:t>
            </w:r>
            <w:r w:rsidRPr="001C37B1">
              <w:rPr>
                <w:shd w:val="clear" w:color="auto" w:fill="FFFFFF"/>
              </w:rPr>
              <w:t>770401001</w:t>
            </w:r>
            <w:r w:rsidRPr="001C37B1">
              <w:rPr>
                <w:b/>
              </w:rPr>
              <w:br/>
              <w:t xml:space="preserve">БИК </w:t>
            </w:r>
            <w:r w:rsidRPr="001C37B1">
              <w:rPr>
                <w:shd w:val="clear" w:color="auto" w:fill="FFFFFF"/>
              </w:rPr>
              <w:t>044525225</w:t>
            </w:r>
            <w:r w:rsidRPr="001C37B1">
              <w:rPr>
                <w:b/>
              </w:rPr>
              <w:br/>
              <w:t xml:space="preserve">р/с </w:t>
            </w:r>
            <w:r w:rsidRPr="001C37B1">
              <w:rPr>
                <w:noProof/>
              </w:rPr>
              <w:t>40702810738180002608</w:t>
            </w:r>
          </w:p>
          <w:p w:rsidR="001C37B1" w:rsidRPr="001C37B1" w:rsidRDefault="001C37B1" w:rsidP="001C37B1">
            <w:pPr>
              <w:rPr>
                <w:shd w:val="clear" w:color="auto" w:fill="FFFFFF"/>
              </w:rPr>
            </w:pPr>
            <w:r w:rsidRPr="001C37B1">
              <w:rPr>
                <w:noProof/>
              </w:rPr>
              <w:t>В ОАО «Сбербанк России» г. Москва</w:t>
            </w:r>
          </w:p>
          <w:p w:rsidR="001C37B1" w:rsidRPr="001C37B1" w:rsidRDefault="001C37B1" w:rsidP="001C37B1">
            <w:pPr>
              <w:rPr>
                <w:b/>
              </w:rPr>
            </w:pPr>
            <w:r w:rsidRPr="001C37B1">
              <w:rPr>
                <w:b/>
              </w:rPr>
              <w:t>к/</w:t>
            </w:r>
            <w:r w:rsidRPr="001C37B1">
              <w:rPr>
                <w:b/>
                <w:lang w:val="en-US"/>
              </w:rPr>
              <w:t>c</w:t>
            </w:r>
            <w:r w:rsidRPr="001C37B1">
              <w:rPr>
                <w:b/>
              </w:rPr>
              <w:t xml:space="preserve"> </w:t>
            </w:r>
            <w:r w:rsidRPr="001C37B1">
              <w:rPr>
                <w:noProof/>
              </w:rPr>
              <w:t>30101810400000000225</w:t>
            </w:r>
          </w:p>
        </w:tc>
        <w:tc>
          <w:tcPr>
            <w:tcW w:w="4786" w:type="dxa"/>
            <w:tcBorders>
              <w:top w:val="none" w:sz="0" w:space="0" w:color="000000"/>
              <w:left w:val="none" w:sz="0" w:space="0" w:color="000000"/>
              <w:bottom w:val="none" w:sz="0" w:space="0" w:color="000000"/>
              <w:right w:val="none" w:sz="0" w:space="0" w:color="000000"/>
            </w:tcBorders>
          </w:tcPr>
          <w:p w:rsidR="001C37B1" w:rsidRPr="001C37B1" w:rsidRDefault="001C37B1" w:rsidP="001C37B1">
            <w:pPr>
              <w:jc w:val="both"/>
              <w:rPr>
                <w:b/>
              </w:rPr>
            </w:pPr>
            <w:r w:rsidRPr="001C37B1">
              <w:rPr>
                <w:b/>
              </w:rPr>
              <w:t>Подрядчик:</w:t>
            </w:r>
          </w:p>
          <w:p w:rsidR="001C37B1" w:rsidRPr="001C37B1" w:rsidRDefault="001C37B1" w:rsidP="001C37B1">
            <w:pPr>
              <w:jc w:val="both"/>
              <w:rPr>
                <w:b/>
              </w:rPr>
            </w:pPr>
            <w:r w:rsidRPr="001C37B1">
              <w:rPr>
                <w:b/>
              </w:rPr>
              <w:t>Адреса:</w:t>
            </w:r>
          </w:p>
          <w:p w:rsidR="001C37B1" w:rsidRPr="001C37B1" w:rsidRDefault="001C37B1" w:rsidP="001C37B1">
            <w:pPr>
              <w:jc w:val="both"/>
              <w:rPr>
                <w:b/>
              </w:rPr>
            </w:pPr>
            <w:r w:rsidRPr="001C37B1">
              <w:rPr>
                <w:b/>
              </w:rPr>
              <w:t>- юридический:</w:t>
            </w:r>
          </w:p>
          <w:p w:rsidR="001C37B1" w:rsidRPr="001C37B1" w:rsidRDefault="001C37B1" w:rsidP="001C37B1">
            <w:pPr>
              <w:jc w:val="both"/>
              <w:rPr>
                <w:b/>
              </w:rPr>
            </w:pPr>
            <w:r w:rsidRPr="001C37B1">
              <w:rPr>
                <w:b/>
              </w:rPr>
              <w:t>- фактический:</w:t>
            </w:r>
          </w:p>
          <w:p w:rsidR="001C37B1" w:rsidRPr="001C37B1" w:rsidRDefault="001C37B1" w:rsidP="001C37B1">
            <w:pPr>
              <w:jc w:val="both"/>
              <w:rPr>
                <w:b/>
              </w:rPr>
            </w:pPr>
            <w:r w:rsidRPr="001C37B1">
              <w:rPr>
                <w:b/>
              </w:rPr>
              <w:t>Телефон ________, факс_______</w:t>
            </w:r>
          </w:p>
          <w:p w:rsidR="001C37B1" w:rsidRPr="001C37B1" w:rsidRDefault="001C37B1" w:rsidP="001C37B1">
            <w:pPr>
              <w:jc w:val="both"/>
              <w:rPr>
                <w:b/>
              </w:rPr>
            </w:pPr>
            <w:r w:rsidRPr="001C37B1">
              <w:rPr>
                <w:b/>
              </w:rPr>
              <w:t>Электронный адрес:</w:t>
            </w:r>
          </w:p>
          <w:p w:rsidR="001C37B1" w:rsidRPr="001C37B1" w:rsidRDefault="001C37B1" w:rsidP="001C37B1">
            <w:pPr>
              <w:jc w:val="both"/>
              <w:rPr>
                <w:b/>
              </w:rPr>
            </w:pPr>
            <w:r w:rsidRPr="001C37B1">
              <w:rPr>
                <w:b/>
              </w:rPr>
              <w:t>Получатель: л/с ______________</w:t>
            </w:r>
          </w:p>
          <w:p w:rsidR="001C37B1" w:rsidRPr="001C37B1" w:rsidRDefault="001C37B1" w:rsidP="001C37B1">
            <w:pPr>
              <w:jc w:val="both"/>
              <w:rPr>
                <w:b/>
              </w:rPr>
            </w:pPr>
            <w:r w:rsidRPr="001C37B1">
              <w:rPr>
                <w:b/>
              </w:rPr>
              <w:t>ОГРН____________________</w:t>
            </w:r>
          </w:p>
          <w:p w:rsidR="001C37B1" w:rsidRPr="001C37B1" w:rsidRDefault="001C37B1" w:rsidP="001C37B1">
            <w:pPr>
              <w:jc w:val="both"/>
              <w:rPr>
                <w:b/>
              </w:rPr>
            </w:pPr>
            <w:r w:rsidRPr="001C37B1">
              <w:rPr>
                <w:b/>
              </w:rPr>
              <w:t>ИНН___________________</w:t>
            </w:r>
            <w:r w:rsidRPr="001C37B1">
              <w:rPr>
                <w:b/>
              </w:rPr>
              <w:br/>
              <w:t>КПП_________________</w:t>
            </w:r>
            <w:r w:rsidRPr="001C37B1">
              <w:rPr>
                <w:b/>
              </w:rPr>
              <w:br/>
              <w:t>БИК_________________</w:t>
            </w:r>
            <w:r w:rsidRPr="001C37B1">
              <w:rPr>
                <w:b/>
              </w:rPr>
              <w:br/>
              <w:t>р/с______________________</w:t>
            </w:r>
          </w:p>
          <w:p w:rsidR="001C37B1" w:rsidRPr="001C37B1" w:rsidRDefault="001C37B1" w:rsidP="001C37B1">
            <w:pPr>
              <w:jc w:val="both"/>
              <w:rPr>
                <w:b/>
              </w:rPr>
            </w:pPr>
          </w:p>
        </w:tc>
      </w:tr>
    </w:tbl>
    <w:p w:rsidR="001C37B1" w:rsidRPr="001C37B1" w:rsidRDefault="001C37B1" w:rsidP="001C37B1">
      <w:pPr>
        <w:jc w:val="both"/>
      </w:pPr>
      <w:r w:rsidRPr="001C37B1">
        <w:t xml:space="preserve"> </w:t>
      </w:r>
    </w:p>
    <w:tbl>
      <w:tblPr>
        <w:tblW w:w="9694" w:type="dxa"/>
        <w:tblInd w:w="-106" w:type="dxa"/>
        <w:tblLook w:val="0000"/>
      </w:tblPr>
      <w:tblGrid>
        <w:gridCol w:w="4467"/>
        <w:gridCol w:w="5227"/>
      </w:tblGrid>
      <w:tr w:rsidR="001C37B1" w:rsidRPr="001C37B1" w:rsidTr="00D04797">
        <w:trPr>
          <w:trHeight w:val="859"/>
        </w:trPr>
        <w:tc>
          <w:tcPr>
            <w:tcW w:w="4467" w:type="dxa"/>
          </w:tcPr>
          <w:p w:rsidR="001C37B1" w:rsidRPr="001C37B1" w:rsidRDefault="001C37B1" w:rsidP="001C37B1">
            <w:pPr>
              <w:tabs>
                <w:tab w:val="left" w:pos="288"/>
                <w:tab w:val="left" w:pos="432"/>
                <w:tab w:val="left" w:pos="576"/>
                <w:tab w:val="left" w:pos="1008"/>
                <w:tab w:val="left" w:pos="1152"/>
                <w:tab w:val="left" w:pos="1728"/>
              </w:tabs>
              <w:contextualSpacing/>
              <w:jc w:val="both"/>
              <w:rPr>
                <w:szCs w:val="28"/>
              </w:rPr>
            </w:pPr>
            <w:r w:rsidRPr="001C37B1">
              <w:rPr>
                <w:szCs w:val="28"/>
              </w:rPr>
              <w:t>Заместитель генерального директора по развитию, производству и сервису</w:t>
            </w:r>
          </w:p>
          <w:p w:rsidR="001C37B1" w:rsidRPr="001C37B1" w:rsidRDefault="001C37B1" w:rsidP="001C37B1">
            <w:pPr>
              <w:tabs>
                <w:tab w:val="left" w:pos="288"/>
                <w:tab w:val="left" w:pos="432"/>
                <w:tab w:val="left" w:pos="576"/>
                <w:tab w:val="left" w:pos="1008"/>
                <w:tab w:val="left" w:pos="1152"/>
                <w:tab w:val="left" w:pos="1728"/>
              </w:tabs>
              <w:contextualSpacing/>
              <w:jc w:val="both"/>
              <w:rPr>
                <w:szCs w:val="28"/>
              </w:rPr>
            </w:pPr>
          </w:p>
          <w:p w:rsidR="001C37B1" w:rsidRPr="001C37B1" w:rsidRDefault="001C37B1" w:rsidP="001C37B1">
            <w:pPr>
              <w:tabs>
                <w:tab w:val="left" w:pos="288"/>
                <w:tab w:val="left" w:pos="432"/>
                <w:tab w:val="left" w:pos="576"/>
                <w:tab w:val="left" w:pos="1008"/>
                <w:tab w:val="left" w:pos="1152"/>
                <w:tab w:val="left" w:pos="1728"/>
              </w:tabs>
              <w:contextualSpacing/>
              <w:jc w:val="both"/>
              <w:rPr>
                <w:szCs w:val="28"/>
              </w:rPr>
            </w:pPr>
            <w:r w:rsidRPr="001C37B1">
              <w:rPr>
                <w:szCs w:val="28"/>
              </w:rPr>
              <w:t>______________ /А. А. Миськов /</w:t>
            </w:r>
          </w:p>
        </w:tc>
        <w:tc>
          <w:tcPr>
            <w:tcW w:w="5227" w:type="dxa"/>
          </w:tcPr>
          <w:p w:rsidR="001C37B1" w:rsidRPr="001C37B1" w:rsidRDefault="001C37B1" w:rsidP="001C37B1">
            <w:pPr>
              <w:tabs>
                <w:tab w:val="left" w:pos="288"/>
                <w:tab w:val="left" w:pos="432"/>
                <w:tab w:val="left" w:pos="525"/>
                <w:tab w:val="left" w:pos="576"/>
                <w:tab w:val="left" w:pos="1008"/>
                <w:tab w:val="left" w:pos="1152"/>
                <w:tab w:val="left" w:pos="1728"/>
              </w:tabs>
              <w:contextualSpacing/>
              <w:jc w:val="both"/>
              <w:rPr>
                <w:szCs w:val="28"/>
              </w:rPr>
            </w:pPr>
            <w:r w:rsidRPr="001C37B1">
              <w:rPr>
                <w:szCs w:val="28"/>
              </w:rPr>
              <w:tab/>
            </w:r>
            <w:r w:rsidRPr="001C37B1">
              <w:rPr>
                <w:szCs w:val="28"/>
              </w:rPr>
              <w:tab/>
            </w:r>
            <w:r w:rsidRPr="001C37B1">
              <w:rPr>
                <w:szCs w:val="28"/>
              </w:rPr>
              <w:tab/>
            </w:r>
          </w:p>
          <w:p w:rsidR="001C37B1" w:rsidRPr="001C37B1" w:rsidRDefault="001C37B1" w:rsidP="001C37B1">
            <w:pPr>
              <w:tabs>
                <w:tab w:val="left" w:pos="288"/>
                <w:tab w:val="left" w:pos="432"/>
                <w:tab w:val="left" w:pos="525"/>
                <w:tab w:val="left" w:pos="576"/>
                <w:tab w:val="left" w:pos="1008"/>
                <w:tab w:val="left" w:pos="1152"/>
                <w:tab w:val="left" w:pos="1728"/>
              </w:tabs>
              <w:contextualSpacing/>
              <w:jc w:val="both"/>
              <w:rPr>
                <w:szCs w:val="28"/>
              </w:rPr>
            </w:pPr>
            <w:r w:rsidRPr="001C37B1">
              <w:rPr>
                <w:szCs w:val="28"/>
              </w:rPr>
              <w:tab/>
            </w:r>
            <w:r w:rsidRPr="001C37B1">
              <w:rPr>
                <w:szCs w:val="28"/>
              </w:rPr>
              <w:tab/>
            </w:r>
            <w:r w:rsidRPr="001C37B1">
              <w:rPr>
                <w:szCs w:val="28"/>
              </w:rPr>
              <w:tab/>
            </w:r>
          </w:p>
          <w:p w:rsidR="001C37B1" w:rsidRPr="001C37B1" w:rsidRDefault="001C37B1" w:rsidP="001C37B1">
            <w:pPr>
              <w:tabs>
                <w:tab w:val="left" w:pos="288"/>
                <w:tab w:val="left" w:pos="432"/>
                <w:tab w:val="left" w:pos="576"/>
                <w:tab w:val="left" w:pos="1008"/>
                <w:tab w:val="left" w:pos="1152"/>
                <w:tab w:val="left" w:pos="1728"/>
              </w:tabs>
              <w:contextualSpacing/>
              <w:jc w:val="right"/>
              <w:rPr>
                <w:szCs w:val="28"/>
              </w:rPr>
            </w:pPr>
          </w:p>
          <w:p w:rsidR="001C37B1" w:rsidRPr="001C37B1" w:rsidRDefault="001C37B1" w:rsidP="001C37B1">
            <w:pPr>
              <w:tabs>
                <w:tab w:val="left" w:pos="288"/>
                <w:tab w:val="left" w:pos="432"/>
                <w:tab w:val="left" w:pos="576"/>
                <w:tab w:val="left" w:pos="1008"/>
                <w:tab w:val="left" w:pos="1152"/>
                <w:tab w:val="left" w:pos="1728"/>
              </w:tabs>
              <w:contextualSpacing/>
              <w:rPr>
                <w:szCs w:val="28"/>
              </w:rPr>
            </w:pPr>
            <w:r w:rsidRPr="001C37B1">
              <w:rPr>
                <w:szCs w:val="28"/>
              </w:rPr>
              <w:t>____________________ /               /</w:t>
            </w:r>
          </w:p>
        </w:tc>
      </w:tr>
    </w:tbl>
    <w:p w:rsidR="00773C44" w:rsidRDefault="00773C44" w:rsidP="00773C44">
      <w:pPr>
        <w:ind w:left="1132" w:right="-114" w:firstLine="992"/>
        <w:jc w:val="center"/>
        <w:rPr>
          <w:b/>
          <w:bCs/>
          <w:smallCaps/>
          <w:sz w:val="28"/>
          <w:szCs w:val="28"/>
          <w:lang w:eastAsia="en-US"/>
        </w:rPr>
      </w:pPr>
    </w:p>
    <w:p w:rsidR="00773C44" w:rsidRDefault="00773C44"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1C37B1" w:rsidRDefault="001C37B1" w:rsidP="00773C44">
      <w:pPr>
        <w:ind w:left="1132" w:right="-114" w:firstLine="992"/>
        <w:jc w:val="center"/>
        <w:rPr>
          <w:b/>
          <w:bCs/>
          <w:smallCaps/>
          <w:sz w:val="28"/>
          <w:szCs w:val="28"/>
          <w:lang w:eastAsia="en-US"/>
        </w:rPr>
      </w:pPr>
    </w:p>
    <w:p w:rsidR="00773C44" w:rsidRPr="00773C44" w:rsidRDefault="00773C44" w:rsidP="00773C44">
      <w:pPr>
        <w:ind w:left="5954" w:right="-114" w:firstLine="2"/>
        <w:jc w:val="center"/>
        <w:rPr>
          <w:b/>
          <w:bCs/>
          <w:smallCaps/>
          <w:lang w:eastAsia="en-US"/>
        </w:rPr>
      </w:pPr>
      <w:r w:rsidRPr="00773C44">
        <w:rPr>
          <w:b/>
          <w:bCs/>
          <w:smallCaps/>
          <w:lang w:eastAsia="en-US"/>
        </w:rPr>
        <w:t>Приложение №1</w:t>
      </w:r>
    </w:p>
    <w:p w:rsidR="00773C44" w:rsidRPr="00773C44" w:rsidRDefault="00773C44" w:rsidP="00773C44">
      <w:pPr>
        <w:ind w:left="5954" w:firstLine="2"/>
        <w:rPr>
          <w:lang w:eastAsia="en-US"/>
        </w:rPr>
      </w:pPr>
      <w:r w:rsidRPr="00773C44">
        <w:rPr>
          <w:lang w:eastAsia="en-US"/>
        </w:rPr>
        <w:t>к договору от «____»_________ 2015г.</w:t>
      </w:r>
    </w:p>
    <w:p w:rsidR="00773C44" w:rsidRPr="00773C44" w:rsidRDefault="00773C44" w:rsidP="00773C44">
      <w:pPr>
        <w:ind w:left="5954" w:firstLine="2"/>
        <w:jc w:val="center"/>
        <w:rPr>
          <w:lang w:eastAsia="en-US"/>
        </w:rPr>
      </w:pPr>
      <w:r w:rsidRPr="00773C44">
        <w:rPr>
          <w:lang w:eastAsia="en-US"/>
        </w:rPr>
        <w:t>№_____________</w:t>
      </w:r>
    </w:p>
    <w:p w:rsidR="00773C44" w:rsidRPr="00773C44" w:rsidRDefault="00773C44" w:rsidP="00773C44">
      <w:pPr>
        <w:ind w:left="1416" w:firstLine="708"/>
        <w:jc w:val="center"/>
        <w:rPr>
          <w:sz w:val="28"/>
          <w:szCs w:val="28"/>
          <w:lang w:eastAsia="en-US"/>
        </w:rPr>
      </w:pPr>
    </w:p>
    <w:p w:rsidR="00773C44" w:rsidRPr="00773C44" w:rsidRDefault="00773C44" w:rsidP="00773C44">
      <w:pPr>
        <w:ind w:left="1416" w:firstLine="708"/>
        <w:jc w:val="center"/>
        <w:rPr>
          <w:sz w:val="28"/>
          <w:szCs w:val="28"/>
          <w:lang w:eastAsia="en-US"/>
        </w:rPr>
      </w:pPr>
    </w:p>
    <w:p w:rsidR="00773C44" w:rsidRPr="00773C44" w:rsidRDefault="00773C44" w:rsidP="00773C44">
      <w:pPr>
        <w:ind w:left="-284" w:right="-114" w:firstLine="284"/>
        <w:jc w:val="center"/>
        <w:rPr>
          <w:b/>
          <w:bCs/>
          <w:smallCaps/>
          <w:sz w:val="28"/>
          <w:szCs w:val="28"/>
          <w:lang w:eastAsia="en-US"/>
        </w:rPr>
      </w:pPr>
      <w:r w:rsidRPr="00773C44">
        <w:rPr>
          <w:b/>
          <w:bCs/>
          <w:smallCaps/>
          <w:sz w:val="28"/>
          <w:szCs w:val="28"/>
          <w:lang w:eastAsia="en-US"/>
        </w:rPr>
        <w:t>ГОСУДАРСТВЕННАЯ КОРПОРАЦИЯ ПО АТОМНОЙ ЭНЕРГИИ</w:t>
      </w:r>
      <w:r w:rsidRPr="00773C44">
        <w:rPr>
          <w:b/>
          <w:bCs/>
          <w:smallCaps/>
          <w:sz w:val="28"/>
          <w:szCs w:val="28"/>
          <w:lang w:eastAsia="en-US"/>
        </w:rPr>
        <w:br/>
        <w:t>«РОСАТОМ»</w:t>
      </w:r>
    </w:p>
    <w:p w:rsidR="00773C44" w:rsidRPr="00773C44" w:rsidRDefault="00773C44" w:rsidP="00773C44">
      <w:pPr>
        <w:ind w:left="-284" w:right="-114" w:firstLine="284"/>
        <w:jc w:val="center"/>
        <w:rPr>
          <w:b/>
          <w:bCs/>
          <w:smallCaps/>
          <w:sz w:val="28"/>
          <w:szCs w:val="28"/>
          <w:lang w:eastAsia="en-US"/>
        </w:rPr>
      </w:pPr>
    </w:p>
    <w:p w:rsidR="00773C44" w:rsidRPr="00773C44" w:rsidRDefault="00773C44" w:rsidP="00773C44">
      <w:pPr>
        <w:ind w:left="-284" w:right="-114" w:firstLine="284"/>
        <w:jc w:val="center"/>
        <w:rPr>
          <w:b/>
          <w:bCs/>
          <w:smallCaps/>
          <w:sz w:val="28"/>
          <w:szCs w:val="28"/>
          <w:lang w:eastAsia="en-US"/>
        </w:rPr>
      </w:pPr>
      <w:r w:rsidRPr="00773C44">
        <w:rPr>
          <w:b/>
          <w:bCs/>
          <w:smallCaps/>
          <w:sz w:val="28"/>
          <w:szCs w:val="28"/>
          <w:lang w:eastAsia="en-US"/>
        </w:rPr>
        <w:t>открытое акционерное общество</w:t>
      </w:r>
    </w:p>
    <w:p w:rsidR="00773C44" w:rsidRPr="00773C44" w:rsidRDefault="00773C44" w:rsidP="00773C44">
      <w:pPr>
        <w:ind w:left="-284" w:right="-114" w:firstLine="284"/>
        <w:jc w:val="center"/>
        <w:rPr>
          <w:b/>
          <w:bCs/>
          <w:smallCaps/>
          <w:sz w:val="28"/>
          <w:szCs w:val="28"/>
          <w:lang w:eastAsia="en-US"/>
        </w:rPr>
      </w:pPr>
      <w:r w:rsidRPr="00773C44">
        <w:rPr>
          <w:b/>
          <w:bCs/>
          <w:smallCaps/>
          <w:sz w:val="28"/>
          <w:szCs w:val="28"/>
          <w:lang w:eastAsia="en-US"/>
        </w:rPr>
        <w:t>«всерегиональное объединение «изотоп»</w:t>
      </w:r>
    </w:p>
    <w:p w:rsidR="00773C44" w:rsidRPr="00773C44" w:rsidRDefault="00773C44" w:rsidP="00773C44">
      <w:pPr>
        <w:ind w:left="-284" w:right="-114" w:firstLine="284"/>
        <w:jc w:val="right"/>
        <w:rPr>
          <w:b/>
          <w:bCs/>
          <w:smallCaps/>
          <w:sz w:val="28"/>
          <w:szCs w:val="28"/>
          <w:lang w:eastAsia="en-US"/>
        </w:rPr>
      </w:pPr>
    </w:p>
    <w:p w:rsidR="00773C44" w:rsidRPr="00773C44" w:rsidRDefault="00773C44" w:rsidP="00773C44">
      <w:pPr>
        <w:ind w:left="-284" w:right="-114" w:firstLine="284"/>
        <w:jc w:val="right"/>
        <w:rPr>
          <w:b/>
          <w:bCs/>
          <w:smallCaps/>
          <w:sz w:val="28"/>
          <w:szCs w:val="28"/>
          <w:lang w:eastAsia="en-US"/>
        </w:rPr>
      </w:pPr>
    </w:p>
    <w:tbl>
      <w:tblPr>
        <w:tblW w:w="9741" w:type="dxa"/>
        <w:tblLook w:val="00A0"/>
      </w:tblPr>
      <w:tblGrid>
        <w:gridCol w:w="4644"/>
        <w:gridCol w:w="567"/>
        <w:gridCol w:w="4530"/>
      </w:tblGrid>
      <w:tr w:rsidR="00773C44" w:rsidRPr="00773C44" w:rsidTr="00C61CBD">
        <w:tc>
          <w:tcPr>
            <w:tcW w:w="4644" w:type="dxa"/>
          </w:tcPr>
          <w:p w:rsidR="00773C44" w:rsidRPr="00773C44" w:rsidRDefault="00773C44" w:rsidP="00773C44">
            <w:pPr>
              <w:ind w:left="-284" w:right="-114" w:firstLine="284"/>
              <w:jc w:val="right"/>
              <w:rPr>
                <w:b/>
                <w:bCs/>
                <w:smallCaps/>
                <w:sz w:val="28"/>
                <w:szCs w:val="28"/>
                <w:lang w:eastAsia="en-US"/>
              </w:rPr>
            </w:pPr>
          </w:p>
        </w:tc>
        <w:tc>
          <w:tcPr>
            <w:tcW w:w="567" w:type="dxa"/>
          </w:tcPr>
          <w:p w:rsidR="00773C44" w:rsidRPr="00773C44" w:rsidRDefault="00773C44" w:rsidP="00773C44">
            <w:pPr>
              <w:ind w:left="-284" w:right="-114" w:firstLine="284"/>
              <w:jc w:val="right"/>
              <w:rPr>
                <w:b/>
                <w:bCs/>
                <w:smallCaps/>
                <w:sz w:val="28"/>
                <w:szCs w:val="28"/>
                <w:lang w:eastAsia="en-US"/>
              </w:rPr>
            </w:pPr>
          </w:p>
        </w:tc>
        <w:tc>
          <w:tcPr>
            <w:tcW w:w="4530" w:type="dxa"/>
          </w:tcPr>
          <w:p w:rsidR="00773C44" w:rsidRPr="00773C44" w:rsidRDefault="00773C44" w:rsidP="00773C44">
            <w:pPr>
              <w:ind w:left="-284" w:right="-114" w:firstLine="284"/>
              <w:rPr>
                <w:b/>
                <w:bCs/>
                <w:smallCaps/>
                <w:sz w:val="28"/>
                <w:szCs w:val="28"/>
                <w:lang w:eastAsia="en-US"/>
              </w:rPr>
            </w:pPr>
            <w:r w:rsidRPr="00773C44">
              <w:rPr>
                <w:b/>
                <w:bCs/>
                <w:smallCaps/>
                <w:sz w:val="28"/>
                <w:szCs w:val="28"/>
                <w:lang w:eastAsia="en-US"/>
              </w:rPr>
              <w:t>УТВЕРЖДАЮ</w:t>
            </w:r>
          </w:p>
        </w:tc>
      </w:tr>
      <w:tr w:rsidR="00773C44" w:rsidRPr="00773C44" w:rsidTr="00C61CBD">
        <w:tc>
          <w:tcPr>
            <w:tcW w:w="4644" w:type="dxa"/>
          </w:tcPr>
          <w:p w:rsidR="00773C44" w:rsidRPr="00773C44" w:rsidRDefault="00773C44" w:rsidP="00773C44">
            <w:pPr>
              <w:ind w:left="-284" w:right="-114" w:firstLine="284"/>
              <w:jc w:val="right"/>
              <w:rPr>
                <w:b/>
                <w:bCs/>
                <w:smallCaps/>
                <w:sz w:val="28"/>
                <w:szCs w:val="28"/>
                <w:lang w:eastAsia="en-US"/>
              </w:rPr>
            </w:pPr>
          </w:p>
        </w:tc>
        <w:tc>
          <w:tcPr>
            <w:tcW w:w="567" w:type="dxa"/>
          </w:tcPr>
          <w:p w:rsidR="00773C44" w:rsidRPr="00773C44" w:rsidRDefault="00773C44" w:rsidP="00773C44">
            <w:pPr>
              <w:ind w:left="-284" w:right="-114" w:firstLine="284"/>
              <w:jc w:val="right"/>
              <w:rPr>
                <w:b/>
                <w:bCs/>
                <w:smallCaps/>
                <w:sz w:val="28"/>
                <w:szCs w:val="28"/>
                <w:lang w:eastAsia="en-US"/>
              </w:rPr>
            </w:pPr>
          </w:p>
        </w:tc>
        <w:tc>
          <w:tcPr>
            <w:tcW w:w="4530" w:type="dxa"/>
          </w:tcPr>
          <w:p w:rsidR="00773C44" w:rsidRPr="00773C44" w:rsidRDefault="00773C44" w:rsidP="00773C44">
            <w:pPr>
              <w:rPr>
                <w:sz w:val="28"/>
                <w:szCs w:val="28"/>
              </w:rPr>
            </w:pPr>
            <w:r w:rsidRPr="00773C44">
              <w:rPr>
                <w:sz w:val="28"/>
                <w:szCs w:val="28"/>
              </w:rPr>
              <w:t>Заместитель генерального директора по развитию, производству и сервису ОАО «В/О «Изотоп»</w:t>
            </w:r>
          </w:p>
        </w:tc>
      </w:tr>
      <w:tr w:rsidR="00773C44" w:rsidRPr="00773C44" w:rsidTr="00C61CBD">
        <w:tc>
          <w:tcPr>
            <w:tcW w:w="4644" w:type="dxa"/>
          </w:tcPr>
          <w:p w:rsidR="00773C44" w:rsidRPr="00773C44" w:rsidRDefault="00773C44" w:rsidP="00773C44">
            <w:pPr>
              <w:ind w:left="-284" w:right="-114" w:firstLine="284"/>
              <w:jc w:val="right"/>
              <w:rPr>
                <w:b/>
                <w:bCs/>
                <w:smallCaps/>
                <w:sz w:val="28"/>
                <w:szCs w:val="28"/>
                <w:lang w:eastAsia="en-US"/>
              </w:rPr>
            </w:pPr>
          </w:p>
        </w:tc>
        <w:tc>
          <w:tcPr>
            <w:tcW w:w="567" w:type="dxa"/>
          </w:tcPr>
          <w:p w:rsidR="00773C44" w:rsidRPr="00773C44" w:rsidRDefault="00773C44" w:rsidP="00773C44">
            <w:pPr>
              <w:ind w:left="-284" w:right="-114" w:firstLine="284"/>
              <w:jc w:val="right"/>
              <w:rPr>
                <w:b/>
                <w:bCs/>
                <w:smallCaps/>
                <w:sz w:val="28"/>
                <w:szCs w:val="28"/>
                <w:lang w:eastAsia="en-US"/>
              </w:rPr>
            </w:pPr>
          </w:p>
        </w:tc>
        <w:tc>
          <w:tcPr>
            <w:tcW w:w="4530" w:type="dxa"/>
          </w:tcPr>
          <w:p w:rsidR="00773C44" w:rsidRPr="00773C44" w:rsidRDefault="00773C44" w:rsidP="00773C44">
            <w:pPr>
              <w:rPr>
                <w:b/>
                <w:bCs/>
                <w:sz w:val="28"/>
                <w:szCs w:val="28"/>
              </w:rPr>
            </w:pPr>
            <w:r w:rsidRPr="00773C44">
              <w:rPr>
                <w:sz w:val="28"/>
                <w:szCs w:val="28"/>
              </w:rPr>
              <w:t>_____________ А.А. Миськов</w:t>
            </w:r>
          </w:p>
        </w:tc>
      </w:tr>
      <w:tr w:rsidR="00773C44" w:rsidRPr="00773C44" w:rsidTr="00C61CBD">
        <w:tc>
          <w:tcPr>
            <w:tcW w:w="4644" w:type="dxa"/>
          </w:tcPr>
          <w:p w:rsidR="00773C44" w:rsidRPr="00773C44" w:rsidRDefault="00773C44" w:rsidP="00773C44">
            <w:pPr>
              <w:ind w:left="-284" w:right="-114" w:firstLine="284"/>
              <w:jc w:val="right"/>
              <w:rPr>
                <w:b/>
                <w:bCs/>
                <w:smallCaps/>
                <w:sz w:val="28"/>
                <w:szCs w:val="28"/>
                <w:lang w:eastAsia="en-US"/>
              </w:rPr>
            </w:pPr>
          </w:p>
        </w:tc>
        <w:tc>
          <w:tcPr>
            <w:tcW w:w="567" w:type="dxa"/>
          </w:tcPr>
          <w:p w:rsidR="00773C44" w:rsidRPr="00773C44" w:rsidRDefault="00773C44" w:rsidP="00773C44">
            <w:pPr>
              <w:ind w:left="-284" w:right="-114" w:firstLine="284"/>
              <w:jc w:val="right"/>
              <w:rPr>
                <w:b/>
                <w:bCs/>
                <w:smallCaps/>
                <w:sz w:val="28"/>
                <w:szCs w:val="28"/>
                <w:lang w:eastAsia="en-US"/>
              </w:rPr>
            </w:pPr>
          </w:p>
        </w:tc>
        <w:tc>
          <w:tcPr>
            <w:tcW w:w="4530" w:type="dxa"/>
          </w:tcPr>
          <w:p w:rsidR="00773C44" w:rsidRPr="00773C44" w:rsidRDefault="00773C44" w:rsidP="00773C44">
            <w:pPr>
              <w:ind w:left="-284" w:right="-114" w:firstLine="284"/>
              <w:rPr>
                <w:b/>
                <w:bCs/>
                <w:smallCaps/>
                <w:sz w:val="28"/>
                <w:szCs w:val="28"/>
                <w:lang w:eastAsia="en-US"/>
              </w:rPr>
            </w:pPr>
          </w:p>
          <w:p w:rsidR="00773C44" w:rsidRPr="00773C44" w:rsidRDefault="00773C44" w:rsidP="00773C44">
            <w:pPr>
              <w:ind w:left="-284" w:right="-114" w:firstLine="284"/>
              <w:rPr>
                <w:b/>
                <w:bCs/>
                <w:smallCaps/>
                <w:sz w:val="28"/>
                <w:szCs w:val="28"/>
                <w:lang w:eastAsia="en-US"/>
              </w:rPr>
            </w:pPr>
            <w:r w:rsidRPr="00773C44">
              <w:rPr>
                <w:b/>
                <w:bCs/>
                <w:smallCaps/>
                <w:sz w:val="28"/>
                <w:szCs w:val="28"/>
                <w:lang w:eastAsia="en-US"/>
              </w:rPr>
              <w:t>«____»_____________ 2015 г.</w:t>
            </w:r>
          </w:p>
        </w:tc>
      </w:tr>
    </w:tbl>
    <w:p w:rsidR="00773C44" w:rsidRPr="00773C44" w:rsidRDefault="00773C44" w:rsidP="00773C44">
      <w:pPr>
        <w:ind w:left="-284" w:right="-114" w:firstLine="284"/>
        <w:jc w:val="right"/>
        <w:rPr>
          <w:b/>
          <w:bCs/>
          <w:smallCaps/>
          <w:sz w:val="28"/>
          <w:szCs w:val="28"/>
          <w:lang w:eastAsia="en-US"/>
        </w:rPr>
      </w:pPr>
    </w:p>
    <w:p w:rsidR="00773C44" w:rsidRPr="00773C44" w:rsidRDefault="00773C44" w:rsidP="00773C44">
      <w:pPr>
        <w:ind w:right="-2"/>
        <w:rPr>
          <w:sz w:val="28"/>
          <w:szCs w:val="28"/>
        </w:rPr>
      </w:pPr>
    </w:p>
    <w:p w:rsidR="00773C44" w:rsidRPr="00773C44" w:rsidRDefault="00773C44" w:rsidP="00773C44">
      <w:pPr>
        <w:ind w:right="-2"/>
        <w:jc w:val="center"/>
        <w:rPr>
          <w:caps/>
          <w:sz w:val="28"/>
          <w:szCs w:val="28"/>
        </w:rPr>
      </w:pPr>
    </w:p>
    <w:p w:rsidR="00773C44" w:rsidRPr="00773C44" w:rsidRDefault="00773C44" w:rsidP="00773C44">
      <w:pPr>
        <w:ind w:left="-284" w:right="-114" w:firstLine="284"/>
        <w:jc w:val="center"/>
        <w:rPr>
          <w:b/>
          <w:bCs/>
          <w:caps/>
          <w:smallCaps/>
          <w:sz w:val="28"/>
          <w:szCs w:val="28"/>
          <w:lang w:eastAsia="en-US"/>
        </w:rPr>
      </w:pPr>
      <w:r w:rsidRPr="00773C44">
        <w:rPr>
          <w:b/>
          <w:bCs/>
          <w:caps/>
          <w:sz w:val="28"/>
          <w:szCs w:val="28"/>
          <w:lang w:eastAsia="en-US"/>
        </w:rPr>
        <w:t>Техническое задание</w:t>
      </w:r>
    </w:p>
    <w:p w:rsidR="00773C44" w:rsidRPr="00773C44" w:rsidRDefault="00773C44" w:rsidP="00773C44">
      <w:pPr>
        <w:ind w:left="-284" w:right="-114" w:firstLine="284"/>
        <w:jc w:val="center"/>
        <w:rPr>
          <w:b/>
          <w:bCs/>
          <w:caps/>
          <w:sz w:val="28"/>
          <w:szCs w:val="28"/>
          <w:lang w:eastAsia="en-US"/>
        </w:rPr>
      </w:pPr>
      <w:r w:rsidRPr="00773C44">
        <w:rPr>
          <w:b/>
          <w:bCs/>
          <w:caps/>
          <w:sz w:val="28"/>
          <w:szCs w:val="28"/>
          <w:lang w:eastAsia="en-US"/>
        </w:rPr>
        <w:t>НА ВЫПОЛНЕНИЕ РАБОТ ПО ремонтУ</w:t>
      </w:r>
    </w:p>
    <w:p w:rsidR="00773C44" w:rsidRPr="00773C44" w:rsidRDefault="00773C44" w:rsidP="00773C44">
      <w:pPr>
        <w:ind w:left="-284" w:right="-114" w:firstLine="284"/>
        <w:jc w:val="center"/>
        <w:rPr>
          <w:b/>
          <w:bCs/>
          <w:caps/>
          <w:sz w:val="28"/>
          <w:szCs w:val="28"/>
          <w:lang w:eastAsia="en-US"/>
        </w:rPr>
      </w:pPr>
      <w:r w:rsidRPr="00773C44">
        <w:rPr>
          <w:b/>
          <w:bCs/>
          <w:caps/>
          <w:sz w:val="28"/>
          <w:szCs w:val="28"/>
          <w:lang w:eastAsia="en-US"/>
        </w:rPr>
        <w:t>изотопного комплекса обособленного подразделения база оао «в/о «изотоп»</w:t>
      </w:r>
    </w:p>
    <w:p w:rsidR="00773C44" w:rsidRPr="00773C44" w:rsidRDefault="00773C44" w:rsidP="00773C44">
      <w:pPr>
        <w:ind w:right="-2"/>
        <w:jc w:val="center"/>
        <w:rPr>
          <w:sz w:val="28"/>
          <w:szCs w:val="28"/>
        </w:rPr>
      </w:pPr>
    </w:p>
    <w:p w:rsidR="00773C44" w:rsidRPr="00773C44" w:rsidRDefault="00773C44" w:rsidP="00773C44">
      <w:pPr>
        <w:ind w:right="-2"/>
        <w:rPr>
          <w:sz w:val="28"/>
          <w:szCs w:val="28"/>
        </w:rPr>
      </w:pPr>
    </w:p>
    <w:p w:rsidR="00773C44" w:rsidRPr="00773C44" w:rsidRDefault="00773C44" w:rsidP="00773C44">
      <w:pPr>
        <w:ind w:right="-2"/>
        <w:rPr>
          <w:sz w:val="28"/>
          <w:szCs w:val="28"/>
        </w:rPr>
      </w:pPr>
    </w:p>
    <w:tbl>
      <w:tblPr>
        <w:tblW w:w="9761" w:type="dxa"/>
        <w:tblLook w:val="00A0"/>
      </w:tblPr>
      <w:tblGrid>
        <w:gridCol w:w="4654"/>
        <w:gridCol w:w="568"/>
        <w:gridCol w:w="4539"/>
      </w:tblGrid>
      <w:tr w:rsidR="00773C44" w:rsidRPr="00773C44" w:rsidTr="00C61CBD">
        <w:trPr>
          <w:trHeight w:val="3307"/>
        </w:trPr>
        <w:tc>
          <w:tcPr>
            <w:tcW w:w="4654" w:type="dxa"/>
          </w:tcPr>
          <w:p w:rsidR="00773C44" w:rsidRPr="00773C44" w:rsidRDefault="00773C44" w:rsidP="00773C44">
            <w:pPr>
              <w:rPr>
                <w:sz w:val="28"/>
                <w:szCs w:val="28"/>
              </w:rPr>
            </w:pPr>
          </w:p>
          <w:p w:rsidR="00773C44" w:rsidRPr="00773C44" w:rsidRDefault="00773C44" w:rsidP="00773C44">
            <w:pPr>
              <w:rPr>
                <w:sz w:val="28"/>
                <w:szCs w:val="28"/>
              </w:rPr>
            </w:pPr>
          </w:p>
          <w:p w:rsidR="00773C44" w:rsidRPr="00773C44" w:rsidRDefault="00773C44" w:rsidP="00773C44">
            <w:pPr>
              <w:rPr>
                <w:sz w:val="28"/>
                <w:szCs w:val="28"/>
              </w:rPr>
            </w:pPr>
          </w:p>
          <w:p w:rsidR="00773C44" w:rsidRPr="00773C44" w:rsidRDefault="00773C44" w:rsidP="00773C44">
            <w:pPr>
              <w:rPr>
                <w:sz w:val="28"/>
                <w:szCs w:val="28"/>
              </w:rPr>
            </w:pPr>
          </w:p>
          <w:p w:rsidR="00773C44" w:rsidRPr="00773C44" w:rsidRDefault="00773C44" w:rsidP="00773C44">
            <w:pPr>
              <w:rPr>
                <w:sz w:val="28"/>
                <w:szCs w:val="28"/>
              </w:rPr>
            </w:pPr>
            <w:r w:rsidRPr="00773C44">
              <w:rPr>
                <w:sz w:val="28"/>
                <w:szCs w:val="28"/>
              </w:rPr>
              <w:t>Директор обособленного подразделения База ОАО «В/О «Изотоп»</w:t>
            </w:r>
          </w:p>
          <w:p w:rsidR="00773C44" w:rsidRPr="00773C44" w:rsidRDefault="00773C44" w:rsidP="00773C44">
            <w:pPr>
              <w:rPr>
                <w:sz w:val="28"/>
                <w:szCs w:val="28"/>
                <w:lang w:eastAsia="en-US"/>
              </w:rPr>
            </w:pPr>
          </w:p>
        </w:tc>
        <w:tc>
          <w:tcPr>
            <w:tcW w:w="568" w:type="dxa"/>
            <w:vAlign w:val="bottom"/>
          </w:tcPr>
          <w:p w:rsidR="00773C44" w:rsidRPr="00773C44" w:rsidRDefault="00773C44" w:rsidP="00773C44">
            <w:pPr>
              <w:ind w:left="-284" w:right="-114" w:firstLine="284"/>
              <w:jc w:val="right"/>
              <w:rPr>
                <w:b/>
                <w:bCs/>
                <w:smallCaps/>
                <w:sz w:val="28"/>
                <w:szCs w:val="28"/>
                <w:lang w:eastAsia="en-US"/>
              </w:rPr>
            </w:pPr>
          </w:p>
        </w:tc>
        <w:tc>
          <w:tcPr>
            <w:tcW w:w="4539" w:type="dxa"/>
          </w:tcPr>
          <w:p w:rsidR="00773C44" w:rsidRPr="00773C44" w:rsidRDefault="00773C44" w:rsidP="00773C44">
            <w:pPr>
              <w:rPr>
                <w:sz w:val="28"/>
                <w:szCs w:val="28"/>
              </w:rPr>
            </w:pPr>
          </w:p>
          <w:p w:rsidR="00773C44" w:rsidRPr="00773C44" w:rsidRDefault="00773C44" w:rsidP="00773C44">
            <w:pPr>
              <w:rPr>
                <w:sz w:val="28"/>
                <w:szCs w:val="28"/>
              </w:rPr>
            </w:pPr>
          </w:p>
          <w:p w:rsidR="00773C44" w:rsidRPr="00773C44" w:rsidRDefault="00773C44" w:rsidP="00773C44">
            <w:pPr>
              <w:rPr>
                <w:sz w:val="28"/>
                <w:szCs w:val="28"/>
              </w:rPr>
            </w:pPr>
          </w:p>
          <w:p w:rsidR="00773C44" w:rsidRPr="00773C44" w:rsidRDefault="00773C44" w:rsidP="00773C44">
            <w:pPr>
              <w:rPr>
                <w:sz w:val="28"/>
                <w:szCs w:val="28"/>
              </w:rPr>
            </w:pPr>
          </w:p>
          <w:p w:rsidR="00773C44" w:rsidRPr="00773C44" w:rsidRDefault="00773C44" w:rsidP="00773C44">
            <w:pPr>
              <w:rPr>
                <w:sz w:val="28"/>
                <w:szCs w:val="28"/>
              </w:rPr>
            </w:pPr>
            <w:r w:rsidRPr="00773C44">
              <w:rPr>
                <w:sz w:val="28"/>
                <w:szCs w:val="28"/>
              </w:rPr>
              <w:t>__________________ А.В. Корнеев</w:t>
            </w:r>
          </w:p>
          <w:p w:rsidR="00773C44" w:rsidRPr="00773C44" w:rsidRDefault="00773C44" w:rsidP="00773C44">
            <w:pPr>
              <w:rPr>
                <w:sz w:val="28"/>
                <w:szCs w:val="28"/>
              </w:rPr>
            </w:pPr>
          </w:p>
          <w:p w:rsidR="00773C44" w:rsidRPr="00773C44" w:rsidRDefault="00773C44" w:rsidP="00773C44">
            <w:pPr>
              <w:rPr>
                <w:sz w:val="28"/>
                <w:szCs w:val="28"/>
              </w:rPr>
            </w:pPr>
            <w:r w:rsidRPr="00773C44">
              <w:rPr>
                <w:sz w:val="28"/>
                <w:szCs w:val="28"/>
              </w:rPr>
              <w:t>«____»_____________ 2015 г.</w:t>
            </w:r>
          </w:p>
        </w:tc>
      </w:tr>
      <w:tr w:rsidR="00773C44" w:rsidRPr="00773C44" w:rsidTr="00C61CBD">
        <w:trPr>
          <w:trHeight w:val="299"/>
        </w:trPr>
        <w:tc>
          <w:tcPr>
            <w:tcW w:w="4654" w:type="dxa"/>
          </w:tcPr>
          <w:p w:rsidR="00773C44" w:rsidRPr="00773C44" w:rsidRDefault="00773C44" w:rsidP="00773C44">
            <w:pPr>
              <w:rPr>
                <w:sz w:val="28"/>
                <w:szCs w:val="28"/>
                <w:lang w:eastAsia="en-US"/>
              </w:rPr>
            </w:pPr>
          </w:p>
        </w:tc>
        <w:tc>
          <w:tcPr>
            <w:tcW w:w="568" w:type="dxa"/>
          </w:tcPr>
          <w:p w:rsidR="00773C44" w:rsidRPr="00773C44" w:rsidRDefault="00773C44" w:rsidP="00773C44">
            <w:pPr>
              <w:rPr>
                <w:sz w:val="28"/>
                <w:szCs w:val="28"/>
              </w:rPr>
            </w:pPr>
          </w:p>
        </w:tc>
        <w:tc>
          <w:tcPr>
            <w:tcW w:w="4539" w:type="dxa"/>
          </w:tcPr>
          <w:p w:rsidR="00773C44" w:rsidRPr="00773C44" w:rsidRDefault="00773C44" w:rsidP="00773C44">
            <w:pPr>
              <w:rPr>
                <w:sz w:val="28"/>
                <w:szCs w:val="28"/>
              </w:rPr>
            </w:pPr>
          </w:p>
        </w:tc>
      </w:tr>
    </w:tbl>
    <w:p w:rsidR="00773C44" w:rsidRPr="00773C44" w:rsidRDefault="00773C44" w:rsidP="00773C44">
      <w:pPr>
        <w:rPr>
          <w:sz w:val="28"/>
          <w:szCs w:val="28"/>
        </w:rPr>
      </w:pPr>
    </w:p>
    <w:p w:rsidR="00773C44" w:rsidRPr="00773C44" w:rsidRDefault="00773C44" w:rsidP="00773C44">
      <w:pPr>
        <w:jc w:val="center"/>
        <w:rPr>
          <w:sz w:val="28"/>
          <w:szCs w:val="28"/>
        </w:rPr>
      </w:pPr>
      <w:r w:rsidRPr="00773C44">
        <w:rPr>
          <w:sz w:val="28"/>
          <w:szCs w:val="28"/>
        </w:rPr>
        <w:t>2015 год</w:t>
      </w:r>
    </w:p>
    <w:p w:rsidR="00773C44" w:rsidRPr="00773C44" w:rsidRDefault="00773C44" w:rsidP="00773C44">
      <w:pPr>
        <w:spacing w:after="200" w:line="276" w:lineRule="auto"/>
        <w:jc w:val="center"/>
        <w:rPr>
          <w:b/>
          <w:bCs/>
          <w:caps/>
          <w:sz w:val="28"/>
          <w:szCs w:val="28"/>
          <w:lang w:eastAsia="en-US"/>
        </w:rPr>
      </w:pPr>
      <w:r w:rsidRPr="00773C44">
        <w:rPr>
          <w:sz w:val="28"/>
          <w:szCs w:val="28"/>
        </w:rPr>
        <w:br w:type="page"/>
      </w:r>
      <w:r w:rsidRPr="00773C44">
        <w:rPr>
          <w:b/>
          <w:bCs/>
          <w:caps/>
          <w:sz w:val="28"/>
          <w:szCs w:val="28"/>
          <w:lang w:eastAsia="en-US"/>
        </w:rPr>
        <w:t>Лист согласований</w:t>
      </w:r>
    </w:p>
    <w:p w:rsidR="00773C44" w:rsidRPr="00773C44" w:rsidRDefault="00773C44" w:rsidP="00773C44">
      <w:pPr>
        <w:ind w:right="-2"/>
        <w:jc w:val="center"/>
        <w:rPr>
          <w:caps/>
          <w:sz w:val="28"/>
          <w:szCs w:val="28"/>
        </w:rPr>
      </w:pPr>
    </w:p>
    <w:p w:rsidR="00773C44" w:rsidRPr="00773C44" w:rsidRDefault="00773C44" w:rsidP="00773C44">
      <w:pPr>
        <w:ind w:right="-2"/>
        <w:jc w:val="center"/>
        <w:rPr>
          <w:caps/>
          <w:sz w:val="28"/>
          <w:szCs w:val="28"/>
        </w:rPr>
      </w:pPr>
      <w:r w:rsidRPr="00773C44">
        <w:rPr>
          <w:caps/>
          <w:sz w:val="28"/>
          <w:szCs w:val="28"/>
        </w:rPr>
        <w:t>Технического задания</w:t>
      </w:r>
    </w:p>
    <w:p w:rsidR="00773C44" w:rsidRPr="00773C44" w:rsidRDefault="00773C44" w:rsidP="00773C44">
      <w:pPr>
        <w:ind w:left="-284" w:right="-114" w:firstLine="284"/>
        <w:jc w:val="center"/>
        <w:rPr>
          <w:b/>
          <w:bCs/>
          <w:caps/>
          <w:sz w:val="28"/>
          <w:szCs w:val="28"/>
          <w:lang w:eastAsia="en-US"/>
        </w:rPr>
      </w:pPr>
      <w:r w:rsidRPr="00773C44">
        <w:rPr>
          <w:b/>
          <w:bCs/>
          <w:caps/>
          <w:sz w:val="28"/>
          <w:szCs w:val="28"/>
          <w:lang w:eastAsia="en-US"/>
        </w:rPr>
        <w:t>на ВЫПОЛНЕНИЕ РАБОТ ПО ремонтУ изотопного комплекса обособленного подразделения</w:t>
      </w:r>
    </w:p>
    <w:p w:rsidR="00773C44" w:rsidRPr="00773C44" w:rsidRDefault="00773C44" w:rsidP="00773C44">
      <w:pPr>
        <w:ind w:left="-284" w:right="-114" w:firstLine="284"/>
        <w:jc w:val="center"/>
        <w:rPr>
          <w:b/>
          <w:bCs/>
          <w:caps/>
          <w:sz w:val="28"/>
          <w:szCs w:val="28"/>
          <w:lang w:eastAsia="en-US"/>
        </w:rPr>
      </w:pPr>
      <w:r w:rsidRPr="00773C44">
        <w:rPr>
          <w:b/>
          <w:bCs/>
          <w:caps/>
          <w:sz w:val="28"/>
          <w:szCs w:val="28"/>
          <w:lang w:eastAsia="en-US"/>
        </w:rPr>
        <w:t>база ОАО «В/О «Изотоп»</w:t>
      </w:r>
    </w:p>
    <w:p w:rsidR="00773C44" w:rsidRPr="00773C44" w:rsidRDefault="00773C44" w:rsidP="00773C44">
      <w:pPr>
        <w:jc w:val="center"/>
        <w:rPr>
          <w:sz w:val="28"/>
          <w:szCs w:val="28"/>
          <w:lang w:eastAsia="en-US"/>
        </w:rPr>
      </w:pPr>
    </w:p>
    <w:p w:rsidR="00773C44" w:rsidRPr="00773C44" w:rsidRDefault="00773C44" w:rsidP="00773C44">
      <w:pPr>
        <w:ind w:right="-2"/>
        <w:jc w:val="center"/>
        <w:rPr>
          <w:sz w:val="28"/>
          <w:szCs w:val="28"/>
        </w:rPr>
      </w:pPr>
    </w:p>
    <w:tbl>
      <w:tblPr>
        <w:tblW w:w="9747" w:type="dxa"/>
        <w:tblLook w:val="00A0"/>
      </w:tblPr>
      <w:tblGrid>
        <w:gridCol w:w="5353"/>
        <w:gridCol w:w="284"/>
        <w:gridCol w:w="4110"/>
      </w:tblGrid>
      <w:tr w:rsidR="00773C44" w:rsidRPr="00773C44" w:rsidTr="00C61CBD">
        <w:tc>
          <w:tcPr>
            <w:tcW w:w="5353" w:type="dxa"/>
          </w:tcPr>
          <w:p w:rsidR="00773C44" w:rsidRPr="00773C44" w:rsidRDefault="00773C44" w:rsidP="00773C44">
            <w:pPr>
              <w:rPr>
                <w:sz w:val="28"/>
                <w:szCs w:val="28"/>
              </w:rPr>
            </w:pPr>
          </w:p>
        </w:tc>
        <w:tc>
          <w:tcPr>
            <w:tcW w:w="284" w:type="dxa"/>
          </w:tcPr>
          <w:p w:rsidR="00773C44" w:rsidRPr="00773C44" w:rsidRDefault="00773C44" w:rsidP="00773C44">
            <w:pPr>
              <w:rPr>
                <w:sz w:val="28"/>
                <w:szCs w:val="28"/>
              </w:rPr>
            </w:pPr>
          </w:p>
        </w:tc>
        <w:tc>
          <w:tcPr>
            <w:tcW w:w="4110" w:type="dxa"/>
          </w:tcPr>
          <w:p w:rsidR="00773C44" w:rsidRPr="00773C44" w:rsidRDefault="00773C44" w:rsidP="00773C44">
            <w:pPr>
              <w:rPr>
                <w:sz w:val="28"/>
                <w:szCs w:val="28"/>
              </w:rPr>
            </w:pPr>
          </w:p>
        </w:tc>
      </w:tr>
      <w:tr w:rsidR="00773C44" w:rsidRPr="00773C44" w:rsidTr="00C61CBD">
        <w:tc>
          <w:tcPr>
            <w:tcW w:w="5353" w:type="dxa"/>
          </w:tcPr>
          <w:p w:rsidR="00773C44" w:rsidRPr="00773C44" w:rsidRDefault="00773C44" w:rsidP="00773C44">
            <w:pPr>
              <w:rPr>
                <w:sz w:val="28"/>
                <w:szCs w:val="28"/>
              </w:rPr>
            </w:pPr>
          </w:p>
        </w:tc>
        <w:tc>
          <w:tcPr>
            <w:tcW w:w="284" w:type="dxa"/>
          </w:tcPr>
          <w:p w:rsidR="00773C44" w:rsidRPr="00773C44" w:rsidRDefault="00773C44" w:rsidP="00773C44">
            <w:pPr>
              <w:rPr>
                <w:sz w:val="28"/>
                <w:szCs w:val="28"/>
              </w:rPr>
            </w:pPr>
          </w:p>
        </w:tc>
        <w:tc>
          <w:tcPr>
            <w:tcW w:w="4110" w:type="dxa"/>
          </w:tcPr>
          <w:p w:rsidR="00773C44" w:rsidRPr="00773C44" w:rsidRDefault="00773C44" w:rsidP="00773C44">
            <w:pPr>
              <w:rPr>
                <w:sz w:val="28"/>
                <w:szCs w:val="28"/>
              </w:rPr>
            </w:pPr>
          </w:p>
        </w:tc>
      </w:tr>
      <w:tr w:rsidR="00773C44" w:rsidRPr="00773C44" w:rsidTr="00C61CBD">
        <w:tc>
          <w:tcPr>
            <w:tcW w:w="5353" w:type="dxa"/>
            <w:vAlign w:val="bottom"/>
          </w:tcPr>
          <w:p w:rsidR="00773C44" w:rsidRPr="00773C44" w:rsidRDefault="00773C44" w:rsidP="00773C44">
            <w:pPr>
              <w:rPr>
                <w:sz w:val="28"/>
                <w:szCs w:val="28"/>
              </w:rPr>
            </w:pPr>
            <w:r w:rsidRPr="00773C44">
              <w:rPr>
                <w:sz w:val="28"/>
                <w:szCs w:val="28"/>
              </w:rPr>
              <w:t>Начальник изотопного комплекса обособленного подразделения База ОАО «В/О «ИЗОТОП»</w:t>
            </w:r>
          </w:p>
        </w:tc>
        <w:tc>
          <w:tcPr>
            <w:tcW w:w="284" w:type="dxa"/>
            <w:vAlign w:val="bottom"/>
          </w:tcPr>
          <w:p w:rsidR="00773C44" w:rsidRPr="00773C44" w:rsidRDefault="00773C44" w:rsidP="00773C44">
            <w:pPr>
              <w:rPr>
                <w:sz w:val="28"/>
                <w:szCs w:val="28"/>
              </w:rPr>
            </w:pPr>
          </w:p>
        </w:tc>
        <w:tc>
          <w:tcPr>
            <w:tcW w:w="4110" w:type="dxa"/>
            <w:vAlign w:val="bottom"/>
          </w:tcPr>
          <w:p w:rsidR="00773C44" w:rsidRPr="00773C44" w:rsidRDefault="00773C44" w:rsidP="00773C44">
            <w:pPr>
              <w:rPr>
                <w:sz w:val="28"/>
                <w:szCs w:val="28"/>
              </w:rPr>
            </w:pPr>
            <w:r w:rsidRPr="00773C44">
              <w:rPr>
                <w:sz w:val="28"/>
                <w:szCs w:val="28"/>
              </w:rPr>
              <w:t>_______________О.Б. Шаронин</w:t>
            </w:r>
          </w:p>
        </w:tc>
      </w:tr>
      <w:tr w:rsidR="00773C44" w:rsidRPr="00773C44" w:rsidTr="00C61CBD">
        <w:tc>
          <w:tcPr>
            <w:tcW w:w="5353" w:type="dxa"/>
          </w:tcPr>
          <w:p w:rsidR="00773C44" w:rsidRPr="00773C44" w:rsidRDefault="00773C44" w:rsidP="00773C44">
            <w:pPr>
              <w:rPr>
                <w:sz w:val="28"/>
                <w:szCs w:val="28"/>
              </w:rPr>
            </w:pPr>
          </w:p>
        </w:tc>
        <w:tc>
          <w:tcPr>
            <w:tcW w:w="284" w:type="dxa"/>
          </w:tcPr>
          <w:p w:rsidR="00773C44" w:rsidRPr="00773C44" w:rsidRDefault="00773C44" w:rsidP="00773C44">
            <w:pPr>
              <w:rPr>
                <w:sz w:val="28"/>
                <w:szCs w:val="28"/>
              </w:rPr>
            </w:pPr>
          </w:p>
        </w:tc>
        <w:tc>
          <w:tcPr>
            <w:tcW w:w="4110" w:type="dxa"/>
          </w:tcPr>
          <w:p w:rsidR="00773C44" w:rsidRPr="00773C44" w:rsidRDefault="00773C44" w:rsidP="00773C44">
            <w:pPr>
              <w:rPr>
                <w:sz w:val="28"/>
                <w:szCs w:val="28"/>
              </w:rPr>
            </w:pPr>
          </w:p>
          <w:p w:rsidR="00773C44" w:rsidRPr="00773C44" w:rsidRDefault="00773C44" w:rsidP="00773C44">
            <w:pPr>
              <w:rPr>
                <w:sz w:val="28"/>
                <w:szCs w:val="28"/>
              </w:rPr>
            </w:pPr>
            <w:r w:rsidRPr="00773C44">
              <w:rPr>
                <w:sz w:val="28"/>
                <w:szCs w:val="28"/>
              </w:rPr>
              <w:t>«____»_____________ 2015 г.</w:t>
            </w:r>
          </w:p>
        </w:tc>
      </w:tr>
      <w:tr w:rsidR="00773C44" w:rsidRPr="00773C44" w:rsidTr="00C61CBD">
        <w:tc>
          <w:tcPr>
            <w:tcW w:w="5353" w:type="dxa"/>
          </w:tcPr>
          <w:p w:rsidR="00773C44" w:rsidRPr="00773C44" w:rsidRDefault="00773C44" w:rsidP="00773C44">
            <w:pPr>
              <w:rPr>
                <w:sz w:val="28"/>
                <w:szCs w:val="28"/>
              </w:rPr>
            </w:pPr>
          </w:p>
        </w:tc>
        <w:tc>
          <w:tcPr>
            <w:tcW w:w="284" w:type="dxa"/>
          </w:tcPr>
          <w:p w:rsidR="00773C44" w:rsidRPr="00773C44" w:rsidRDefault="00773C44" w:rsidP="00773C44">
            <w:pPr>
              <w:rPr>
                <w:sz w:val="28"/>
                <w:szCs w:val="28"/>
              </w:rPr>
            </w:pPr>
          </w:p>
        </w:tc>
        <w:tc>
          <w:tcPr>
            <w:tcW w:w="4110" w:type="dxa"/>
          </w:tcPr>
          <w:p w:rsidR="00773C44" w:rsidRPr="00773C44" w:rsidRDefault="00773C44" w:rsidP="00773C44">
            <w:pPr>
              <w:rPr>
                <w:sz w:val="28"/>
                <w:szCs w:val="28"/>
              </w:rPr>
            </w:pPr>
          </w:p>
        </w:tc>
      </w:tr>
      <w:tr w:rsidR="00773C44" w:rsidRPr="00773C44" w:rsidTr="00C61CBD">
        <w:tc>
          <w:tcPr>
            <w:tcW w:w="5353" w:type="dxa"/>
            <w:vAlign w:val="bottom"/>
          </w:tcPr>
          <w:p w:rsidR="00773C44" w:rsidRPr="00773C44" w:rsidRDefault="00773C44" w:rsidP="00773C44">
            <w:pPr>
              <w:rPr>
                <w:sz w:val="28"/>
                <w:szCs w:val="28"/>
              </w:rPr>
            </w:pPr>
            <w:r w:rsidRPr="00773C44">
              <w:rPr>
                <w:sz w:val="28"/>
                <w:szCs w:val="28"/>
              </w:rPr>
              <w:t>Инженер  по технике безопасности, ведущий специалист отдела охраны труда и промбезопасности, ЯРБ и аварийной  готовности ОАО «В/О «Изотоп»</w:t>
            </w:r>
          </w:p>
        </w:tc>
        <w:tc>
          <w:tcPr>
            <w:tcW w:w="284" w:type="dxa"/>
            <w:vAlign w:val="bottom"/>
          </w:tcPr>
          <w:p w:rsidR="00773C44" w:rsidRPr="00773C44" w:rsidRDefault="00773C44" w:rsidP="00773C44">
            <w:pPr>
              <w:rPr>
                <w:sz w:val="28"/>
                <w:szCs w:val="28"/>
              </w:rPr>
            </w:pPr>
          </w:p>
        </w:tc>
        <w:tc>
          <w:tcPr>
            <w:tcW w:w="4110" w:type="dxa"/>
            <w:vAlign w:val="bottom"/>
          </w:tcPr>
          <w:p w:rsidR="00773C44" w:rsidRPr="00773C44" w:rsidRDefault="00773C44" w:rsidP="00773C44">
            <w:pPr>
              <w:rPr>
                <w:sz w:val="28"/>
                <w:szCs w:val="28"/>
              </w:rPr>
            </w:pPr>
            <w:r w:rsidRPr="00773C44">
              <w:rPr>
                <w:sz w:val="28"/>
                <w:szCs w:val="28"/>
              </w:rPr>
              <w:t>______________В.Е. Никандров</w:t>
            </w:r>
          </w:p>
        </w:tc>
      </w:tr>
      <w:tr w:rsidR="00773C44" w:rsidRPr="00773C44" w:rsidTr="00C61CBD">
        <w:tc>
          <w:tcPr>
            <w:tcW w:w="5353" w:type="dxa"/>
          </w:tcPr>
          <w:p w:rsidR="00773C44" w:rsidRPr="00773C44" w:rsidRDefault="00773C44" w:rsidP="00773C44">
            <w:pPr>
              <w:rPr>
                <w:sz w:val="28"/>
                <w:szCs w:val="28"/>
              </w:rPr>
            </w:pPr>
          </w:p>
        </w:tc>
        <w:tc>
          <w:tcPr>
            <w:tcW w:w="284" w:type="dxa"/>
          </w:tcPr>
          <w:p w:rsidR="00773C44" w:rsidRPr="00773C44" w:rsidRDefault="00773C44" w:rsidP="00773C44">
            <w:pPr>
              <w:rPr>
                <w:sz w:val="28"/>
                <w:szCs w:val="28"/>
              </w:rPr>
            </w:pPr>
          </w:p>
        </w:tc>
        <w:tc>
          <w:tcPr>
            <w:tcW w:w="4110" w:type="dxa"/>
          </w:tcPr>
          <w:p w:rsidR="00773C44" w:rsidRPr="00773C44" w:rsidRDefault="00773C44" w:rsidP="00773C44">
            <w:pPr>
              <w:rPr>
                <w:sz w:val="28"/>
                <w:szCs w:val="28"/>
              </w:rPr>
            </w:pPr>
          </w:p>
          <w:p w:rsidR="00773C44" w:rsidRPr="00773C44" w:rsidRDefault="00773C44" w:rsidP="00773C44">
            <w:pPr>
              <w:rPr>
                <w:sz w:val="28"/>
                <w:szCs w:val="28"/>
              </w:rPr>
            </w:pPr>
            <w:r w:rsidRPr="00773C44">
              <w:rPr>
                <w:sz w:val="28"/>
                <w:szCs w:val="28"/>
              </w:rPr>
              <w:t>«____»_____________ 2015г.</w:t>
            </w:r>
          </w:p>
        </w:tc>
      </w:tr>
    </w:tbl>
    <w:p w:rsidR="00773C44" w:rsidRPr="00773C44" w:rsidRDefault="00773C44" w:rsidP="00773C44">
      <w:pPr>
        <w:jc w:val="center"/>
        <w:rPr>
          <w:sz w:val="28"/>
          <w:szCs w:val="28"/>
        </w:rPr>
      </w:pPr>
    </w:p>
    <w:p w:rsidR="00773C44" w:rsidRPr="00773C44" w:rsidRDefault="00773C44" w:rsidP="00773C44">
      <w:pPr>
        <w:spacing w:after="200" w:line="276" w:lineRule="auto"/>
        <w:rPr>
          <w:sz w:val="28"/>
          <w:szCs w:val="28"/>
        </w:rPr>
      </w:pPr>
      <w:r w:rsidRPr="00773C44">
        <w:rPr>
          <w:sz w:val="28"/>
          <w:szCs w:val="28"/>
        </w:rPr>
        <w:br w:type="page"/>
      </w:r>
    </w:p>
    <w:p w:rsidR="00773C44" w:rsidRPr="00773C44" w:rsidRDefault="00773C44" w:rsidP="00773C44">
      <w:pPr>
        <w:jc w:val="center"/>
        <w:rPr>
          <w:sz w:val="28"/>
          <w:szCs w:val="28"/>
        </w:rPr>
      </w:pPr>
    </w:p>
    <w:p w:rsidR="00773C44" w:rsidRPr="00773C44" w:rsidRDefault="00773C44" w:rsidP="00773C44">
      <w:pPr>
        <w:jc w:val="center"/>
        <w:rPr>
          <w:color w:val="000000"/>
          <w:sz w:val="28"/>
          <w:szCs w:val="28"/>
        </w:rPr>
      </w:pPr>
      <w:r w:rsidRPr="00773C44">
        <w:rPr>
          <w:color w:val="000000"/>
          <w:sz w:val="28"/>
          <w:szCs w:val="28"/>
        </w:rPr>
        <w:t xml:space="preserve">Техническое задание </w:t>
      </w:r>
    </w:p>
    <w:p w:rsidR="00773C44" w:rsidRPr="00773C44" w:rsidRDefault="00773C44" w:rsidP="00773C44">
      <w:pPr>
        <w:jc w:val="center"/>
        <w:rPr>
          <w:color w:val="000000"/>
          <w:sz w:val="28"/>
          <w:szCs w:val="28"/>
        </w:rPr>
      </w:pPr>
      <w:r w:rsidRPr="00773C44">
        <w:rPr>
          <w:color w:val="000000"/>
          <w:sz w:val="28"/>
          <w:szCs w:val="28"/>
        </w:rPr>
        <w:t xml:space="preserve">на выполнение работ по </w:t>
      </w:r>
      <w:r w:rsidRPr="00773C44">
        <w:rPr>
          <w:sz w:val="28"/>
          <w:szCs w:val="28"/>
        </w:rPr>
        <w:t>ремонту изотопного комплекса обособленного подразделения база ОАО «В/О «Изотоп»</w:t>
      </w:r>
    </w:p>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СОДЕРЖАНИЕ</w:t>
      </w:r>
    </w:p>
    <w:p w:rsidR="00773C44" w:rsidRPr="00773C44" w:rsidRDefault="00773C44" w:rsidP="00773C44">
      <w:pPr>
        <w:jc w:val="center"/>
        <w:rPr>
          <w:color w:val="000000"/>
          <w:sz w:val="28"/>
          <w:szCs w:val="28"/>
        </w:rPr>
      </w:pPr>
    </w:p>
    <w:p w:rsidR="00773C44" w:rsidRPr="00773C44" w:rsidRDefault="00773C44" w:rsidP="00773C44">
      <w:pPr>
        <w:rPr>
          <w:color w:val="000000"/>
          <w:sz w:val="28"/>
          <w:szCs w:val="28"/>
        </w:rPr>
      </w:pPr>
      <w:r w:rsidRPr="00773C44">
        <w:rPr>
          <w:color w:val="000000"/>
          <w:sz w:val="28"/>
          <w:szCs w:val="28"/>
        </w:rPr>
        <w:t>РАЗДЕЛ 1. НАИМЕНОВАНИЕ ВЫПОЛНЯЕМЫХ РАБОТ.</w:t>
      </w:r>
    </w:p>
    <w:p w:rsidR="00773C44" w:rsidRPr="00773C44" w:rsidRDefault="00773C44" w:rsidP="00773C44">
      <w:pPr>
        <w:rPr>
          <w:color w:val="000000"/>
          <w:sz w:val="28"/>
          <w:szCs w:val="28"/>
        </w:rPr>
      </w:pPr>
      <w:r w:rsidRPr="00773C44">
        <w:rPr>
          <w:color w:val="000000"/>
          <w:sz w:val="28"/>
          <w:szCs w:val="28"/>
        </w:rPr>
        <w:t>РАЗДЕЛ 2. ОБЩИЕ ПОЛОЖЕНИЯ, ОСНОВАНИЕ.</w:t>
      </w:r>
    </w:p>
    <w:p w:rsidR="00773C44" w:rsidRPr="00773C44" w:rsidRDefault="00773C44" w:rsidP="00773C44">
      <w:pPr>
        <w:ind w:left="2694" w:hanging="1843"/>
        <w:jc w:val="both"/>
        <w:rPr>
          <w:color w:val="000000"/>
          <w:sz w:val="28"/>
          <w:szCs w:val="28"/>
        </w:rPr>
      </w:pPr>
      <w:r w:rsidRPr="00773C44">
        <w:rPr>
          <w:color w:val="000000"/>
          <w:sz w:val="28"/>
          <w:szCs w:val="28"/>
        </w:rPr>
        <w:t>Подраздел 2.1 Сведения об объекте,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773C44" w:rsidRPr="00773C44" w:rsidRDefault="00773C44" w:rsidP="00773C44">
      <w:pPr>
        <w:ind w:left="2694" w:hanging="1843"/>
        <w:jc w:val="both"/>
        <w:rPr>
          <w:color w:val="000000"/>
          <w:sz w:val="28"/>
          <w:szCs w:val="28"/>
        </w:rPr>
      </w:pPr>
      <w:r w:rsidRPr="00773C44">
        <w:rPr>
          <w:color w:val="000000"/>
          <w:sz w:val="28"/>
          <w:szCs w:val="28"/>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773C44" w:rsidRPr="00773C44" w:rsidRDefault="00773C44" w:rsidP="00773C44">
      <w:pPr>
        <w:rPr>
          <w:color w:val="000000"/>
          <w:sz w:val="28"/>
          <w:szCs w:val="28"/>
        </w:rPr>
      </w:pPr>
      <w:r w:rsidRPr="00773C44">
        <w:rPr>
          <w:color w:val="000000"/>
          <w:sz w:val="28"/>
          <w:szCs w:val="28"/>
        </w:rPr>
        <w:t>РАЗДЕЛ 3. ТРЕБОВАНИЯ К ВЫПОЛНЯЕМЫМ РАБОТАМ.</w:t>
      </w:r>
    </w:p>
    <w:p w:rsidR="00773C44" w:rsidRPr="00773C44" w:rsidRDefault="00773C44" w:rsidP="00773C44">
      <w:pPr>
        <w:ind w:left="851"/>
        <w:rPr>
          <w:color w:val="000000"/>
          <w:sz w:val="28"/>
          <w:szCs w:val="28"/>
        </w:rPr>
      </w:pPr>
      <w:r w:rsidRPr="00773C44">
        <w:rPr>
          <w:bCs/>
          <w:color w:val="000000"/>
          <w:sz w:val="28"/>
          <w:szCs w:val="28"/>
        </w:rPr>
        <w:t>Подраздел 3.1 Цель проведения работ</w:t>
      </w:r>
      <w:r w:rsidRPr="00773C44">
        <w:rPr>
          <w:color w:val="000000"/>
          <w:sz w:val="28"/>
          <w:szCs w:val="28"/>
        </w:rPr>
        <w:t>.</w:t>
      </w:r>
    </w:p>
    <w:p w:rsidR="00773C44" w:rsidRPr="00773C44" w:rsidRDefault="00773C44" w:rsidP="00773C44">
      <w:pPr>
        <w:ind w:left="851"/>
        <w:rPr>
          <w:bCs/>
          <w:color w:val="000000"/>
          <w:sz w:val="28"/>
          <w:szCs w:val="28"/>
        </w:rPr>
      </w:pPr>
      <w:r w:rsidRPr="00773C44">
        <w:rPr>
          <w:color w:val="000000"/>
          <w:sz w:val="28"/>
          <w:szCs w:val="28"/>
        </w:rPr>
        <w:t>Подраздел 3.2 Объем выполняемых работ</w:t>
      </w:r>
      <w:r w:rsidRPr="00773C44">
        <w:rPr>
          <w:bCs/>
          <w:color w:val="000000"/>
          <w:sz w:val="28"/>
          <w:szCs w:val="28"/>
        </w:rPr>
        <w:t>.</w:t>
      </w:r>
    </w:p>
    <w:p w:rsidR="00773C44" w:rsidRPr="00773C44" w:rsidRDefault="00773C44" w:rsidP="00773C44">
      <w:pPr>
        <w:ind w:left="2694" w:hanging="1843"/>
        <w:jc w:val="both"/>
        <w:rPr>
          <w:color w:val="000000"/>
          <w:sz w:val="28"/>
          <w:szCs w:val="28"/>
        </w:rPr>
      </w:pPr>
      <w:r w:rsidRPr="00773C44">
        <w:rPr>
          <w:color w:val="000000"/>
          <w:sz w:val="28"/>
          <w:szCs w:val="28"/>
        </w:rPr>
        <w:t>Подраздел3.3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773C44" w:rsidRPr="00773C44" w:rsidRDefault="00773C44" w:rsidP="00773C44">
      <w:pPr>
        <w:rPr>
          <w:color w:val="000000"/>
          <w:sz w:val="28"/>
          <w:szCs w:val="28"/>
        </w:rPr>
      </w:pPr>
      <w:r w:rsidRPr="00773C44">
        <w:rPr>
          <w:color w:val="000000"/>
          <w:sz w:val="28"/>
          <w:szCs w:val="28"/>
        </w:rPr>
        <w:t>РАЗДЕЛ 4</w:t>
      </w:r>
      <w:r w:rsidRPr="00773C44">
        <w:rPr>
          <w:bCs/>
          <w:color w:val="000000"/>
          <w:sz w:val="28"/>
          <w:szCs w:val="28"/>
        </w:rPr>
        <w:t xml:space="preserve"> ПЕРЕЧЕНЬ ПРОЕКТНОЙ И РАБОЧЕЙ ДОКУМЕНТАЦИИ</w:t>
      </w:r>
    </w:p>
    <w:p w:rsidR="00773C44" w:rsidRPr="00773C44" w:rsidRDefault="00773C44" w:rsidP="00773C44">
      <w:pPr>
        <w:rPr>
          <w:color w:val="000000"/>
          <w:sz w:val="28"/>
          <w:szCs w:val="28"/>
        </w:rPr>
      </w:pPr>
      <w:r w:rsidRPr="00773C44">
        <w:rPr>
          <w:color w:val="000000"/>
          <w:sz w:val="28"/>
          <w:szCs w:val="28"/>
        </w:rPr>
        <w:t>РАЗДЕЛ 5. МЕСТО ВЫПОЛНЯЕМЫХ РАБОТ.</w:t>
      </w:r>
    </w:p>
    <w:p w:rsidR="00773C44" w:rsidRPr="00773C44" w:rsidRDefault="00773C44" w:rsidP="00773C44">
      <w:pPr>
        <w:ind w:left="1276" w:hanging="1276"/>
        <w:rPr>
          <w:color w:val="000000"/>
          <w:sz w:val="28"/>
          <w:szCs w:val="28"/>
        </w:rPr>
      </w:pPr>
      <w:r w:rsidRPr="00773C44">
        <w:rPr>
          <w:color w:val="000000"/>
          <w:sz w:val="28"/>
          <w:szCs w:val="28"/>
        </w:rPr>
        <w:t>РАЗДЕЛ 6. ТРЕБОВАНИЯ И УСЛОВИЯ К РАЗРАБОТКЕ ПРИРОДООХРАННЫХ МЕР И МЕРОПРИЯТИЙ</w:t>
      </w:r>
    </w:p>
    <w:p w:rsidR="00773C44" w:rsidRPr="00773C44" w:rsidRDefault="00773C44" w:rsidP="00773C44">
      <w:pPr>
        <w:rPr>
          <w:color w:val="000000"/>
          <w:sz w:val="28"/>
          <w:szCs w:val="28"/>
        </w:rPr>
      </w:pPr>
      <w:r w:rsidRPr="00773C44">
        <w:rPr>
          <w:color w:val="000000"/>
          <w:sz w:val="28"/>
          <w:szCs w:val="28"/>
        </w:rPr>
        <w:t>РАЗДЕЛ 7. СРОК ВЫПОЛНЕНИЯ РАБОТ.</w:t>
      </w:r>
    </w:p>
    <w:p w:rsidR="00773C44" w:rsidRPr="00773C44" w:rsidRDefault="00773C44" w:rsidP="00773C44">
      <w:pPr>
        <w:rPr>
          <w:color w:val="000000"/>
          <w:sz w:val="28"/>
          <w:szCs w:val="28"/>
        </w:rPr>
      </w:pPr>
      <w:r w:rsidRPr="00773C44">
        <w:rPr>
          <w:color w:val="000000"/>
          <w:sz w:val="28"/>
          <w:szCs w:val="28"/>
        </w:rPr>
        <w:t>РАЗДЕЛ 8. ТРЕБОВАНИЯ К КАЧЕСТВУ ВЫПОЛНЯЕМЫХ РАБОТ.</w:t>
      </w:r>
    </w:p>
    <w:p w:rsidR="00773C44" w:rsidRPr="00773C44" w:rsidRDefault="00773C44" w:rsidP="00773C44">
      <w:pPr>
        <w:rPr>
          <w:color w:val="000000"/>
          <w:sz w:val="28"/>
          <w:szCs w:val="28"/>
        </w:rPr>
      </w:pPr>
      <w:r w:rsidRPr="00773C44">
        <w:rPr>
          <w:color w:val="000000"/>
          <w:sz w:val="28"/>
          <w:szCs w:val="28"/>
        </w:rPr>
        <w:t>РАЗДЕЛ 9. ТРЕБОВАНИЯ К ОСОБЫМ УСЛОВИЯМ РАБОТ</w:t>
      </w:r>
    </w:p>
    <w:p w:rsidR="00773C44" w:rsidRPr="00773C44" w:rsidRDefault="00773C44" w:rsidP="00773C44">
      <w:pPr>
        <w:ind w:left="1418" w:hanging="1418"/>
        <w:rPr>
          <w:color w:val="000000"/>
          <w:sz w:val="28"/>
          <w:szCs w:val="28"/>
        </w:rPr>
      </w:pPr>
      <w:r w:rsidRPr="00773C44">
        <w:rPr>
          <w:color w:val="000000"/>
          <w:sz w:val="28"/>
          <w:szCs w:val="28"/>
        </w:rPr>
        <w:t>РАЗДЕЛ 10. ТРЕБОВАНИЯ К СРОКУ И (ИЛИ) ОБЪЕМУ ПРЕДОСТАВЛЕНИЯ ГАРАНТИЙ.</w:t>
      </w:r>
    </w:p>
    <w:p w:rsidR="00773C44" w:rsidRPr="00773C44" w:rsidRDefault="00773C44" w:rsidP="00773C44">
      <w:pPr>
        <w:rPr>
          <w:color w:val="000000"/>
          <w:sz w:val="28"/>
          <w:szCs w:val="28"/>
        </w:rPr>
      </w:pPr>
      <w:r w:rsidRPr="00773C44">
        <w:rPr>
          <w:color w:val="000000"/>
          <w:sz w:val="28"/>
          <w:szCs w:val="28"/>
        </w:rPr>
        <w:t>РАЗДЕЛ 11. ТРЕБОВАНИЯ К БЕЗОПАСНОСТИ ВЫПОЛНЯЕМЫХ РАБОТ.</w:t>
      </w:r>
    </w:p>
    <w:p w:rsidR="00773C44" w:rsidRPr="00773C44" w:rsidRDefault="00773C44" w:rsidP="00773C44">
      <w:pPr>
        <w:rPr>
          <w:color w:val="000000"/>
          <w:sz w:val="28"/>
          <w:szCs w:val="28"/>
        </w:rPr>
      </w:pPr>
      <w:r w:rsidRPr="00773C44">
        <w:rPr>
          <w:color w:val="000000"/>
          <w:sz w:val="28"/>
          <w:szCs w:val="28"/>
        </w:rPr>
        <w:t>РАЗДЕЛ 12. ТРЕБОВАНИЯ К РЕЗУЛЬТАТАМ РАБОТ И ПОРЯДКУ ПРИЕМКИ.</w:t>
      </w:r>
    </w:p>
    <w:p w:rsidR="00773C44" w:rsidRPr="00773C44" w:rsidRDefault="00773C44" w:rsidP="00773C44">
      <w:pPr>
        <w:rPr>
          <w:color w:val="000000"/>
          <w:sz w:val="28"/>
          <w:szCs w:val="28"/>
        </w:rPr>
      </w:pPr>
      <w:r w:rsidRPr="00773C44">
        <w:rPr>
          <w:color w:val="000000"/>
          <w:sz w:val="28"/>
          <w:szCs w:val="28"/>
        </w:rPr>
        <w:t>РАЗДЕЛ 13. ТРЕБОВАНИЕ К ФОРМЕ ПРЕДСТАВЛЯЕМОЙ ИНФОРМАЦИИ.</w:t>
      </w:r>
    </w:p>
    <w:p w:rsidR="00773C44" w:rsidRPr="00773C44" w:rsidRDefault="00773C44" w:rsidP="00773C44">
      <w:pPr>
        <w:rPr>
          <w:color w:val="000000"/>
          <w:sz w:val="28"/>
          <w:szCs w:val="28"/>
        </w:rPr>
      </w:pPr>
      <w:r w:rsidRPr="00773C44">
        <w:rPr>
          <w:color w:val="000000"/>
          <w:sz w:val="28"/>
          <w:szCs w:val="28"/>
        </w:rPr>
        <w:t>РАЗДЕЛ 14. ТРЕБОВАНИЯ К ТЕХНИЧЕСКОМУ ОБУЧЕНИЮ ПЕРСОНАЛА ЗАКАЗЧИКА</w:t>
      </w:r>
    </w:p>
    <w:p w:rsidR="00773C44" w:rsidRPr="00773C44" w:rsidRDefault="00773C44" w:rsidP="00773C44">
      <w:pPr>
        <w:rPr>
          <w:color w:val="000000"/>
          <w:sz w:val="28"/>
          <w:szCs w:val="28"/>
        </w:rPr>
      </w:pPr>
      <w:r w:rsidRPr="00773C44">
        <w:rPr>
          <w:color w:val="000000"/>
          <w:sz w:val="28"/>
          <w:szCs w:val="28"/>
        </w:rPr>
        <w:t>РАЗДЕЛ 15. ПЕРЕЧЕНЬ ПРИНЯТЫХ СОКРАЩЕНИЙ</w:t>
      </w:r>
    </w:p>
    <w:p w:rsidR="00773C44" w:rsidRPr="00773C44" w:rsidRDefault="00773C44" w:rsidP="00773C44">
      <w:pPr>
        <w:jc w:val="both"/>
        <w:rPr>
          <w:color w:val="000000"/>
          <w:sz w:val="28"/>
          <w:szCs w:val="28"/>
        </w:rPr>
      </w:pPr>
      <w:r w:rsidRPr="00773C44">
        <w:rPr>
          <w:color w:val="000000"/>
          <w:sz w:val="28"/>
          <w:szCs w:val="28"/>
        </w:rPr>
        <w:t>РАЗДЕЛ 16. ПЕРЕЧЕНЬ ПРИЛОЖЕНИЙ</w:t>
      </w:r>
    </w:p>
    <w:p w:rsidR="00773C44" w:rsidRPr="00773C44" w:rsidRDefault="00773C44" w:rsidP="00773C44">
      <w:pPr>
        <w:jc w:val="center"/>
        <w:rPr>
          <w:color w:val="000000"/>
          <w:sz w:val="28"/>
          <w:szCs w:val="28"/>
        </w:rPr>
      </w:pPr>
      <w:r w:rsidRPr="00773C44">
        <w:rPr>
          <w:color w:val="000000"/>
        </w:rPr>
        <w:br w:type="page"/>
      </w:r>
      <w:r w:rsidRPr="00773C44">
        <w:rPr>
          <w:color w:val="000000"/>
          <w:sz w:val="28"/>
          <w:szCs w:val="28"/>
        </w:rPr>
        <w:t>РАЗДЕЛ 1. НАИМЕНОВАНИЕ ВЫПОЛНЯЕМЫХ РАБОТ</w:t>
      </w:r>
    </w:p>
    <w:p w:rsidR="00773C44" w:rsidRPr="00773C44" w:rsidRDefault="00773C44" w:rsidP="00773C44">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rPr>
                <w:i/>
                <w:color w:val="000000"/>
                <w:sz w:val="28"/>
                <w:szCs w:val="28"/>
                <w:lang w:eastAsia="en-US"/>
              </w:rPr>
            </w:pPr>
            <w:r w:rsidRPr="00773C44">
              <w:rPr>
                <w:i/>
                <w:sz w:val="28"/>
                <w:szCs w:val="28"/>
              </w:rPr>
              <w:t>Выполнение работ по ремонту  изотопного комплекса обособленного подразделения База ОАО «В/О «Изотоп» (далее – ИКБ).</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2. ОБЩИЕ ПОЛОЖЕНИЯ, ОСНОВАНИЕ</w:t>
      </w:r>
    </w:p>
    <w:p w:rsidR="00773C44" w:rsidRPr="00773C44" w:rsidRDefault="00773C44" w:rsidP="00773C44">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sz w:val="28"/>
                <w:szCs w:val="28"/>
                <w:lang w:eastAsia="en-US"/>
              </w:rPr>
            </w:pPr>
            <w:r w:rsidRPr="00773C44">
              <w:rPr>
                <w:color w:val="000000"/>
                <w:sz w:val="28"/>
                <w:szCs w:val="28"/>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ремонте объекта </w:t>
            </w:r>
          </w:p>
        </w:tc>
      </w:tr>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bCs/>
                <w:i/>
                <w:sz w:val="28"/>
                <w:szCs w:val="28"/>
              </w:rPr>
            </w:pPr>
            <w:r w:rsidRPr="00773C44">
              <w:rPr>
                <w:i/>
                <w:color w:val="000000"/>
                <w:sz w:val="28"/>
                <w:szCs w:val="28"/>
              </w:rPr>
              <w:t xml:space="preserve">Работы выполняются согласно Плану основных мероприятий </w:t>
            </w:r>
            <w:r w:rsidRPr="00773C44">
              <w:rPr>
                <w:bCs/>
                <w:i/>
                <w:sz w:val="28"/>
                <w:szCs w:val="28"/>
              </w:rPr>
              <w:t>по обособленному подразделению База ОАО "В/О "Изотоп" на 2015 год и годовой программы закупок (ГПЗ), опорных и ситуационных планов, схемы инженерных сетей, требований федеральных норм и правил.</w:t>
            </w:r>
          </w:p>
          <w:p w:rsidR="00773C44" w:rsidRPr="00773C44" w:rsidRDefault="00773C44" w:rsidP="00773C44">
            <w:pPr>
              <w:ind w:firstLine="567"/>
              <w:jc w:val="both"/>
              <w:rPr>
                <w:bCs/>
                <w:i/>
                <w:sz w:val="28"/>
                <w:szCs w:val="28"/>
              </w:rPr>
            </w:pPr>
            <w:r w:rsidRPr="00773C44">
              <w:rPr>
                <w:bCs/>
                <w:i/>
                <w:sz w:val="28"/>
                <w:szCs w:val="28"/>
              </w:rPr>
              <w:t>Работы выполняются на основании настоящего технического задания, ведомости дефектов и локального сметного расчета (Приложения №№1-2).</w:t>
            </w:r>
          </w:p>
          <w:p w:rsidR="00773C44" w:rsidRPr="00773C44" w:rsidRDefault="00773C44" w:rsidP="00773C44">
            <w:pPr>
              <w:ind w:firstLine="567"/>
              <w:jc w:val="both"/>
              <w:rPr>
                <w:bCs/>
                <w:i/>
                <w:sz w:val="28"/>
                <w:szCs w:val="28"/>
              </w:rPr>
            </w:pPr>
            <w:r w:rsidRPr="00773C44">
              <w:rPr>
                <w:bCs/>
                <w:i/>
                <w:sz w:val="28"/>
                <w:szCs w:val="28"/>
              </w:rPr>
              <w:t>Поставка материалов для выполнения работ по ремонту здания и инженерных систем ИКБ осуществляется Подрядчиком.</w:t>
            </w:r>
          </w:p>
          <w:p w:rsidR="00773C44" w:rsidRPr="00773C44" w:rsidRDefault="00773C44" w:rsidP="00773C44">
            <w:pPr>
              <w:ind w:firstLine="567"/>
              <w:jc w:val="both"/>
              <w:rPr>
                <w:b/>
                <w:bCs/>
                <w:i/>
                <w:sz w:val="28"/>
                <w:szCs w:val="28"/>
                <w:u w:val="single"/>
              </w:rPr>
            </w:pPr>
            <w:r w:rsidRPr="00773C44">
              <w:rPr>
                <w:b/>
                <w:bCs/>
                <w:i/>
                <w:sz w:val="28"/>
                <w:szCs w:val="28"/>
                <w:u w:val="single"/>
              </w:rPr>
              <w:t>Подрядчик обязан:</w:t>
            </w:r>
          </w:p>
          <w:p w:rsidR="00773C44" w:rsidRPr="00773C44" w:rsidRDefault="00773C44" w:rsidP="00773C44">
            <w:pPr>
              <w:ind w:firstLine="567"/>
              <w:jc w:val="both"/>
              <w:rPr>
                <w:bCs/>
                <w:sz w:val="28"/>
                <w:szCs w:val="28"/>
              </w:rPr>
            </w:pPr>
            <w:r w:rsidRPr="00773C44">
              <w:rPr>
                <w:bCs/>
                <w:sz w:val="28"/>
                <w:szCs w:val="28"/>
              </w:rPr>
              <w:t>- разработать и предоставить Заказчику на утверждение График производства работ;</w:t>
            </w:r>
          </w:p>
          <w:p w:rsidR="00773C44" w:rsidRPr="00773C44" w:rsidRDefault="00773C44" w:rsidP="00773C44">
            <w:pPr>
              <w:ind w:firstLine="567"/>
              <w:jc w:val="both"/>
              <w:rPr>
                <w:bCs/>
                <w:i/>
                <w:sz w:val="28"/>
                <w:szCs w:val="28"/>
              </w:rPr>
            </w:pPr>
            <w:r w:rsidRPr="00773C44">
              <w:rPr>
                <w:bCs/>
                <w:i/>
                <w:sz w:val="28"/>
                <w:szCs w:val="28"/>
              </w:rPr>
              <w:t>- разработать за свой счет проект производства работ (ППР),  разработать рабочую программу ПНР и согласовать их с Заказчиком;</w:t>
            </w:r>
          </w:p>
          <w:p w:rsidR="00773C44" w:rsidRPr="00773C44" w:rsidRDefault="00773C44" w:rsidP="00773C44">
            <w:pPr>
              <w:ind w:firstLine="567"/>
              <w:jc w:val="both"/>
              <w:rPr>
                <w:bCs/>
                <w:i/>
                <w:sz w:val="28"/>
                <w:szCs w:val="28"/>
              </w:rPr>
            </w:pPr>
            <w:r w:rsidRPr="00773C44">
              <w:rPr>
                <w:bCs/>
                <w:i/>
                <w:sz w:val="28"/>
                <w:szCs w:val="28"/>
              </w:rPr>
              <w:t>- выполнить установленные в ведомостях дефектов демонтажные работы и организовать вывоз мусора с территории Базы ОАО "В/О "Изотоп", за свой счет;</w:t>
            </w:r>
          </w:p>
          <w:p w:rsidR="00773C44" w:rsidRPr="00773C44" w:rsidRDefault="00773C44" w:rsidP="00773C44">
            <w:pPr>
              <w:ind w:firstLine="567"/>
              <w:jc w:val="both"/>
              <w:rPr>
                <w:bCs/>
                <w:i/>
                <w:sz w:val="28"/>
                <w:szCs w:val="28"/>
              </w:rPr>
            </w:pPr>
            <w:r w:rsidRPr="00773C44">
              <w:rPr>
                <w:bCs/>
                <w:i/>
                <w:sz w:val="28"/>
                <w:szCs w:val="28"/>
              </w:rPr>
              <w:t>- выполнить монтажные работы в соответствии с настоящим Техническим заданием и ППР;</w:t>
            </w:r>
          </w:p>
          <w:p w:rsidR="00773C44" w:rsidRPr="00773C44" w:rsidRDefault="00773C44" w:rsidP="00773C44">
            <w:pPr>
              <w:ind w:firstLine="567"/>
              <w:jc w:val="both"/>
              <w:rPr>
                <w:bCs/>
                <w:i/>
                <w:sz w:val="28"/>
                <w:szCs w:val="28"/>
              </w:rPr>
            </w:pPr>
            <w:r w:rsidRPr="00773C44">
              <w:rPr>
                <w:bCs/>
                <w:i/>
                <w:sz w:val="28"/>
                <w:szCs w:val="28"/>
              </w:rPr>
              <w:t>- выполнить необходимые пусконаладочные работы инженерных систем и оборудования в соответствии с настоящим Техническим заданием и рабочей программой ПНР;</w:t>
            </w:r>
          </w:p>
          <w:p w:rsidR="00773C44" w:rsidRPr="00773C44" w:rsidRDefault="00773C44" w:rsidP="00773C44">
            <w:pPr>
              <w:ind w:firstLine="567"/>
              <w:jc w:val="both"/>
              <w:rPr>
                <w:bCs/>
                <w:i/>
                <w:sz w:val="28"/>
                <w:szCs w:val="28"/>
              </w:rPr>
            </w:pPr>
            <w:r w:rsidRPr="00773C44">
              <w:rPr>
                <w:bCs/>
                <w:i/>
                <w:sz w:val="28"/>
                <w:szCs w:val="28"/>
              </w:rPr>
              <w:t>- сдать в эксплуатацию инженерные системы (согласно представленной ведомости дефектов) в соответствии с нормативно-технической документацией;</w:t>
            </w:r>
          </w:p>
          <w:p w:rsidR="00773C44" w:rsidRPr="00773C44" w:rsidRDefault="00773C44" w:rsidP="00773C44">
            <w:pPr>
              <w:ind w:firstLine="567"/>
              <w:jc w:val="both"/>
              <w:rPr>
                <w:bCs/>
                <w:i/>
                <w:sz w:val="28"/>
                <w:szCs w:val="28"/>
              </w:rPr>
            </w:pPr>
            <w:r w:rsidRPr="00773C44">
              <w:rPr>
                <w:bCs/>
                <w:i/>
                <w:sz w:val="28"/>
                <w:szCs w:val="28"/>
              </w:rPr>
              <w:t>- передать Заказчику всю исполнительную документацию по инженерным системам, установленному оборудованию и проведенным ремонтным работам, все паспорта и соответствующие сертификаты на оборудование и материалы, входящие в состав монтируемых систем и использованных при проведении ремонтных работ материалы;</w:t>
            </w:r>
          </w:p>
          <w:p w:rsidR="00773C44" w:rsidRPr="00773C44" w:rsidRDefault="00773C44" w:rsidP="00773C44">
            <w:pPr>
              <w:ind w:firstLine="708"/>
              <w:jc w:val="both"/>
              <w:rPr>
                <w:i/>
                <w:sz w:val="28"/>
                <w:szCs w:val="28"/>
              </w:rPr>
            </w:pPr>
            <w:r w:rsidRPr="00773C44">
              <w:rPr>
                <w:i/>
                <w:sz w:val="28"/>
                <w:szCs w:val="28"/>
              </w:rPr>
              <w:t>- уведомлять заказчика о любых внеплановых событиях и происшествиях в зоне проведения работ и Объекте, включая, но не ограничиваясь сведениями:</w:t>
            </w:r>
          </w:p>
          <w:p w:rsidR="00773C44" w:rsidRPr="00773C44" w:rsidRDefault="00773C44" w:rsidP="00773C44">
            <w:pPr>
              <w:ind w:firstLine="709"/>
              <w:jc w:val="both"/>
              <w:rPr>
                <w:i/>
                <w:sz w:val="28"/>
                <w:szCs w:val="28"/>
              </w:rPr>
            </w:pPr>
            <w:r w:rsidRPr="00773C44">
              <w:rPr>
                <w:i/>
                <w:sz w:val="28"/>
                <w:szCs w:val="28"/>
              </w:rPr>
              <w:t>а) об аварии, пожарах, возгораниях - немедленно;</w:t>
            </w:r>
          </w:p>
          <w:p w:rsidR="00773C44" w:rsidRPr="00773C44" w:rsidRDefault="00773C44" w:rsidP="00773C44">
            <w:pPr>
              <w:ind w:firstLine="709"/>
              <w:jc w:val="both"/>
              <w:rPr>
                <w:i/>
                <w:sz w:val="28"/>
                <w:szCs w:val="28"/>
              </w:rPr>
            </w:pPr>
            <w:r w:rsidRPr="00773C44">
              <w:rPr>
                <w:i/>
                <w:sz w:val="28"/>
                <w:szCs w:val="28"/>
              </w:rPr>
              <w:t>б) 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 немедленно. После окончания расследования предоставлять копии материалов расследования обстоятельств</w:t>
            </w:r>
            <w:r w:rsidRPr="00773C44">
              <w:rPr>
                <w:sz w:val="28"/>
                <w:szCs w:val="28"/>
              </w:rPr>
              <w:t xml:space="preserve"> </w:t>
            </w:r>
            <w:r w:rsidRPr="00773C44">
              <w:rPr>
                <w:i/>
                <w:sz w:val="28"/>
                <w:szCs w:val="28"/>
              </w:rPr>
              <w:t>произошедшего;</w:t>
            </w:r>
          </w:p>
          <w:p w:rsidR="00773C44" w:rsidRPr="00773C44" w:rsidRDefault="00773C44" w:rsidP="00773C44">
            <w:pPr>
              <w:ind w:firstLine="709"/>
              <w:jc w:val="both"/>
              <w:rPr>
                <w:i/>
                <w:sz w:val="28"/>
                <w:szCs w:val="28"/>
              </w:rPr>
            </w:pPr>
            <w:r w:rsidRPr="00773C44">
              <w:rPr>
                <w:i/>
                <w:sz w:val="28"/>
                <w:szCs w:val="28"/>
              </w:rPr>
              <w:t>в) о ставших известными фактах и/или признаках нарушений правил физической защиты, требований пропускного и внутриобъектового режимов – немедленно;</w:t>
            </w:r>
          </w:p>
          <w:p w:rsidR="00773C44" w:rsidRPr="00773C44" w:rsidRDefault="00773C44" w:rsidP="00773C44">
            <w:pPr>
              <w:ind w:firstLine="709"/>
              <w:jc w:val="both"/>
              <w:rPr>
                <w:i/>
                <w:sz w:val="28"/>
                <w:szCs w:val="28"/>
              </w:rPr>
            </w:pPr>
            <w:r w:rsidRPr="00773C44">
              <w:rPr>
                <w:i/>
                <w:sz w:val="28"/>
                <w:szCs w:val="28"/>
              </w:rPr>
              <w:t>г) о фактах хищений радиационных источников и/или радиоактивных материалов и/или оборудования и/или иных противоправных действиях - в течение 1 (одного) часа с момента обнаружения;</w:t>
            </w:r>
          </w:p>
          <w:p w:rsidR="00773C44" w:rsidRPr="00773C44" w:rsidRDefault="00773C44" w:rsidP="00773C44">
            <w:pPr>
              <w:ind w:firstLine="709"/>
              <w:jc w:val="both"/>
              <w:rPr>
                <w:i/>
                <w:sz w:val="28"/>
                <w:szCs w:val="28"/>
              </w:rPr>
            </w:pPr>
            <w:r w:rsidRPr="00773C44">
              <w:rPr>
                <w:i/>
                <w:sz w:val="28"/>
                <w:szCs w:val="28"/>
              </w:rPr>
              <w:t>д) об аресте и/или блокировании счетов подрядчика и/или иных обстоятельств, влияющих на платежи между сторонами - в течение 24 (двадцати четырех) часов;</w:t>
            </w:r>
          </w:p>
          <w:p w:rsidR="00773C44" w:rsidRPr="00773C44" w:rsidRDefault="00773C44" w:rsidP="00773C44">
            <w:pPr>
              <w:ind w:firstLine="709"/>
              <w:jc w:val="both"/>
              <w:rPr>
                <w:i/>
                <w:sz w:val="28"/>
                <w:szCs w:val="28"/>
              </w:rPr>
            </w:pPr>
            <w:r w:rsidRPr="00773C44">
              <w:rPr>
                <w:i/>
                <w:sz w:val="28"/>
                <w:szCs w:val="28"/>
              </w:rPr>
              <w:t>е) о действиях третьих лиц, включая органы государственной власти и местного самоуправления Российской Федерации, прямо или косвенно касающихся ИКБ и обособленного подразделения База ОАО «В/О «Изотоп» и влияющих на исполнение взаимных обязательств по договору - в течение 12 (двенадцати) часов после того, как о них стало известно подрядчику;</w:t>
            </w:r>
          </w:p>
          <w:p w:rsidR="00773C44" w:rsidRPr="00773C44" w:rsidRDefault="00773C44" w:rsidP="00773C44">
            <w:pPr>
              <w:ind w:firstLine="709"/>
              <w:jc w:val="both"/>
              <w:rPr>
                <w:i/>
                <w:sz w:val="28"/>
                <w:szCs w:val="28"/>
              </w:rPr>
            </w:pPr>
            <w:r w:rsidRPr="00773C44">
              <w:rPr>
                <w:i/>
                <w:sz w:val="28"/>
                <w:szCs w:val="28"/>
              </w:rPr>
              <w:t>- установить в соответствии с определенным в обособленном подразделении База ОАО «В/О «Изотоп» распорядком дня, по согласованию с Заказчиком, режима трудового дня персонала подрядчика (начало и окончание рабочего дня, обеденные и рабочие перерывы) и обеспечить его выполнение  в соответствии с правилами физической защиты, требованиями пропускного и внутриобъектового режимов в ИКБ и на территории обособленного подразделения База ОАО «В/О «Изотоп»;</w:t>
            </w:r>
          </w:p>
          <w:p w:rsidR="00773C44" w:rsidRPr="00773C44" w:rsidRDefault="00773C44" w:rsidP="00773C44">
            <w:pPr>
              <w:spacing w:after="120"/>
              <w:ind w:firstLine="709"/>
              <w:jc w:val="both"/>
              <w:rPr>
                <w:i/>
                <w:sz w:val="28"/>
                <w:szCs w:val="28"/>
              </w:rPr>
            </w:pPr>
            <w:r w:rsidRPr="00773C44">
              <w:rPr>
                <w:sz w:val="28"/>
                <w:szCs w:val="28"/>
              </w:rPr>
              <w:t xml:space="preserve">- </w:t>
            </w:r>
            <w:r w:rsidRPr="00773C44">
              <w:rPr>
                <w:i/>
                <w:sz w:val="28"/>
                <w:szCs w:val="28"/>
              </w:rPr>
              <w:t>обеспечить беспрепятственный доступ на объекты, строительную площадку представителям заказчика, государственных органов регулирования и надзора Российской Федерации в любое время в соответствии с установленным порядком.</w:t>
            </w:r>
          </w:p>
          <w:p w:rsidR="00773C44" w:rsidRPr="00773C44" w:rsidRDefault="00773C44" w:rsidP="00773C44">
            <w:pPr>
              <w:spacing w:after="120"/>
              <w:ind w:firstLine="709"/>
              <w:jc w:val="both"/>
              <w:rPr>
                <w:b/>
                <w:i/>
                <w:sz w:val="28"/>
                <w:szCs w:val="28"/>
                <w:u w:val="single"/>
              </w:rPr>
            </w:pPr>
            <w:r w:rsidRPr="00773C44">
              <w:rPr>
                <w:b/>
                <w:i/>
                <w:sz w:val="28"/>
                <w:szCs w:val="28"/>
                <w:u w:val="single"/>
              </w:rPr>
              <w:t>Заказчик вправе:</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осуществлять регулярные проверки соблюдения Подрядчиком правил физической защиты, требований пропускного и внутриобъектового режимов с оформлением соответствующих документов (актов), а также обязанностью устранения подрядчиком выявленных отклонений и нарушений в установленный заказчиком срок;</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требовать от Подрядчика внеочередной проверки знаний его персонала при выявлении нарушений правил, норм и инструкций в области обеспечения физической защиты, пропускного и внутриобъектового режимов;</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письменно запрещать производство работ в случаях не выполнения Подрядчиком требований правил физической защиты, требований пропускного и внутриобъектового режимов, а также в случае недостоверности официально представленных Подрядчиком установочных и квалификационных данных на привлекаемый для работ персонал;</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запрещать работу, при необходимости задерживать и выдворять за пределы обособленного подразделения База ОАО «В/О «Изотоп» персонала подрядчика в случае грубого нарушения ими правил физической защиты, требований пропускного и внутриобъектового режимов, а также производственной дисциплины, создающих угрозу безопасной эксплуатации ИКБ и обособленного подразделения База ОАО «В/О «Изотоп» в целом, в том числе:</w:t>
            </w:r>
          </w:p>
          <w:p w:rsidR="00773C44" w:rsidRPr="00773C44" w:rsidRDefault="00773C44" w:rsidP="00773C44">
            <w:pPr>
              <w:ind w:firstLine="709"/>
              <w:jc w:val="both"/>
              <w:rPr>
                <w:i/>
                <w:sz w:val="28"/>
                <w:szCs w:val="28"/>
              </w:rPr>
            </w:pPr>
            <w:r w:rsidRPr="00773C44">
              <w:rPr>
                <w:i/>
                <w:sz w:val="28"/>
                <w:szCs w:val="28"/>
              </w:rPr>
              <w:t>а)  появления работников Подрядчика на площадке выполнения работ с признаками алкогольного или наркотического опьянения с последующим требованием проведения подрядчиком медицинского освидетельствования;</w:t>
            </w:r>
          </w:p>
          <w:p w:rsidR="00773C44" w:rsidRPr="00773C44" w:rsidRDefault="00773C44" w:rsidP="00773C44">
            <w:pPr>
              <w:ind w:firstLine="709"/>
              <w:jc w:val="both"/>
              <w:rPr>
                <w:i/>
                <w:sz w:val="28"/>
                <w:szCs w:val="28"/>
              </w:rPr>
            </w:pPr>
            <w:r w:rsidRPr="00773C44">
              <w:rPr>
                <w:i/>
                <w:sz w:val="28"/>
                <w:szCs w:val="28"/>
              </w:rPr>
              <w:t>б) грубого нарушения трудового распорядка;</w:t>
            </w:r>
          </w:p>
          <w:p w:rsidR="00773C44" w:rsidRPr="00773C44" w:rsidRDefault="00773C44" w:rsidP="00773C44">
            <w:pPr>
              <w:ind w:firstLine="709"/>
              <w:jc w:val="both"/>
              <w:rPr>
                <w:i/>
                <w:sz w:val="28"/>
                <w:szCs w:val="28"/>
              </w:rPr>
            </w:pPr>
            <w:r w:rsidRPr="00773C44">
              <w:rPr>
                <w:i/>
                <w:sz w:val="28"/>
                <w:szCs w:val="28"/>
              </w:rPr>
              <w:t>в) несоответствия квалификации работника подрядчика установленным технической документацией требованиям по выполнению технологически сложных и производственно-опасных работ;</w:t>
            </w:r>
          </w:p>
          <w:p w:rsidR="00773C44" w:rsidRPr="00773C44" w:rsidRDefault="00773C44" w:rsidP="00773C44">
            <w:pPr>
              <w:ind w:firstLine="709"/>
              <w:jc w:val="both"/>
              <w:rPr>
                <w:i/>
                <w:sz w:val="28"/>
                <w:szCs w:val="28"/>
              </w:rPr>
            </w:pPr>
            <w:r w:rsidRPr="00773C44">
              <w:rPr>
                <w:i/>
                <w:sz w:val="28"/>
                <w:szCs w:val="28"/>
              </w:rPr>
              <w:t xml:space="preserve">г) грубого нарушения требований радиационной, промышленной, пожарной и экологической безопасности, а также требований правил охраны труда (правил безопасности); </w:t>
            </w:r>
          </w:p>
          <w:p w:rsidR="00773C44" w:rsidRPr="00773C44" w:rsidRDefault="00773C44" w:rsidP="00773C44">
            <w:pPr>
              <w:ind w:firstLine="709"/>
              <w:jc w:val="both"/>
              <w:rPr>
                <w:i/>
                <w:sz w:val="28"/>
                <w:szCs w:val="28"/>
              </w:rPr>
            </w:pPr>
            <w:r w:rsidRPr="00773C44">
              <w:rPr>
                <w:i/>
                <w:sz w:val="28"/>
                <w:szCs w:val="28"/>
              </w:rPr>
              <w:t>д) выявления факта хищения или порчи радиационных источников и/или радиоактивных материалов, иного имущества;</w:t>
            </w:r>
          </w:p>
          <w:p w:rsidR="00773C44" w:rsidRPr="00773C44" w:rsidRDefault="00773C44" w:rsidP="00773C44">
            <w:pPr>
              <w:spacing w:after="120"/>
              <w:ind w:firstLine="709"/>
              <w:jc w:val="both"/>
              <w:rPr>
                <w:i/>
                <w:sz w:val="28"/>
                <w:szCs w:val="28"/>
              </w:rPr>
            </w:pPr>
            <w:r w:rsidRPr="00773C44">
              <w:rPr>
                <w:i/>
                <w:sz w:val="28"/>
                <w:szCs w:val="28"/>
              </w:rPr>
              <w:t>и др.</w:t>
            </w:r>
          </w:p>
        </w:tc>
      </w:tr>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rPr>
            </w:pPr>
            <w:r w:rsidRPr="00773C44">
              <w:rPr>
                <w:color w:val="000000"/>
                <w:sz w:val="28"/>
                <w:szCs w:val="28"/>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sz w:val="28"/>
                <w:szCs w:val="28"/>
              </w:rPr>
            </w:pPr>
            <w:r w:rsidRPr="00773C44">
              <w:rPr>
                <w:i/>
                <w:sz w:val="28"/>
                <w:szCs w:val="28"/>
              </w:rPr>
              <w:t xml:space="preserve">          Подрядчик до начала выполнения работ, но не позже 5 дней после заключения договора, обязан разработать проект производства работ (ППР) и согласовать его с Заказчиком. </w:t>
            </w:r>
          </w:p>
          <w:p w:rsidR="00773C44" w:rsidRPr="00773C44" w:rsidRDefault="00773C44" w:rsidP="00773C44">
            <w:pPr>
              <w:jc w:val="both"/>
              <w:rPr>
                <w:color w:val="000000"/>
                <w:lang w:eastAsia="en-US"/>
              </w:rPr>
            </w:pPr>
            <w:r w:rsidRPr="00773C44">
              <w:rPr>
                <w:i/>
                <w:sz w:val="28"/>
                <w:szCs w:val="28"/>
              </w:rPr>
              <w:t xml:space="preserve">          В соответствии с согласованным Заказчиком ППР Подрядчик обязан разработать рабочую программу ПНР. Рабочая программа ПНР должна быть</w:t>
            </w:r>
            <w:r w:rsidRPr="00773C44">
              <w:rPr>
                <w:sz w:val="28"/>
                <w:szCs w:val="28"/>
              </w:rPr>
              <w:t xml:space="preserve"> </w:t>
            </w:r>
            <w:r w:rsidRPr="00773C44">
              <w:rPr>
                <w:i/>
                <w:sz w:val="28"/>
                <w:szCs w:val="28"/>
              </w:rPr>
              <w:t>согласована Заказчиком не позднее 15 дней до даты начала ПНР.</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3. ТРЕБОВАНИЯ К ВЫПОЛНЯЕМЫМ РАБОТАМ</w:t>
      </w:r>
    </w:p>
    <w:p w:rsidR="00773C44" w:rsidRPr="00773C44" w:rsidRDefault="00773C44" w:rsidP="00773C44">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bCs/>
                <w:color w:val="000000"/>
                <w:sz w:val="28"/>
                <w:szCs w:val="28"/>
              </w:rPr>
            </w:pPr>
            <w:r w:rsidRPr="00773C44">
              <w:rPr>
                <w:bCs/>
                <w:color w:val="000000"/>
                <w:sz w:val="28"/>
                <w:szCs w:val="28"/>
              </w:rPr>
              <w:t>Подраздел 3.1 Цель проведения работ</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i/>
                <w:color w:val="000000"/>
                <w:sz w:val="28"/>
                <w:szCs w:val="28"/>
              </w:rPr>
            </w:pPr>
            <w:r w:rsidRPr="00773C44">
              <w:rPr>
                <w:i/>
                <w:sz w:val="28"/>
                <w:szCs w:val="28"/>
              </w:rPr>
              <w:t>Целью проведения работ является ремонт ИКБ, который проводится для обеспечения соответствия здания ИКБ требованиям действующих нормативных документов, предотвращения разрушения здания, энергосбережения и повышения энергоэффективности.</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color w:val="000000"/>
                <w:sz w:val="28"/>
                <w:szCs w:val="28"/>
              </w:rPr>
            </w:pPr>
            <w:r w:rsidRPr="00773C44">
              <w:rPr>
                <w:bCs/>
                <w:color w:val="000000"/>
                <w:sz w:val="28"/>
                <w:szCs w:val="28"/>
              </w:rPr>
              <w:t>Подраздел 3.2 Объем выполняемых работ</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color w:val="000000"/>
                <w:sz w:val="28"/>
                <w:szCs w:val="28"/>
              </w:rPr>
              <w:t xml:space="preserve">        </w:t>
            </w:r>
            <w:r w:rsidRPr="00773C44">
              <w:rPr>
                <w:i/>
                <w:color w:val="000000"/>
                <w:sz w:val="28"/>
                <w:szCs w:val="28"/>
              </w:rPr>
              <w:t>Объем монтажных/демонтажных и ремонтных работ указан в Приложении № 1 (ведомость дефектов).</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color w:val="000000"/>
              </w:rPr>
            </w:pPr>
            <w:r w:rsidRPr="00773C44">
              <w:rPr>
                <w:color w:val="000000"/>
                <w:sz w:val="28"/>
                <w:szCs w:val="28"/>
              </w:rPr>
              <w:t xml:space="preserve">Подраздел 3.3 Требования </w:t>
            </w:r>
            <w:r w:rsidRPr="00773C44">
              <w:rPr>
                <w:bCs/>
                <w:color w:val="000000"/>
                <w:sz w:val="28"/>
                <w:szCs w:val="28"/>
              </w:rPr>
              <w:t xml:space="preserve">к оформлению и составу проекта производства работ (ППР) </w:t>
            </w:r>
            <w:r w:rsidRPr="00773C44">
              <w:rPr>
                <w:color w:val="000000"/>
                <w:sz w:val="28"/>
                <w:szCs w:val="28"/>
              </w:rPr>
              <w:t>и требования к разработке рабочих программ ПНР</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105"/>
              </w:numPr>
              <w:ind w:left="0" w:right="-2" w:firstLine="567"/>
              <w:contextualSpacing/>
              <w:jc w:val="both"/>
              <w:rPr>
                <w:i/>
                <w:color w:val="000000"/>
                <w:sz w:val="28"/>
                <w:szCs w:val="28"/>
                <w:lang w:eastAsia="en-US"/>
              </w:rPr>
            </w:pPr>
            <w:r w:rsidRPr="00773C44">
              <w:rPr>
                <w:i/>
                <w:color w:val="000000"/>
                <w:sz w:val="28"/>
                <w:szCs w:val="28"/>
                <w:lang w:eastAsia="en-US"/>
              </w:rPr>
              <w:t xml:space="preserve"> Наличие </w:t>
            </w:r>
            <w:r w:rsidRPr="00773C44">
              <w:rPr>
                <w:i/>
                <w:color w:val="000000"/>
                <w:sz w:val="28"/>
                <w:szCs w:val="28"/>
              </w:rPr>
              <w:t xml:space="preserve">Календарного плана производства строительно-монтажных  работ по ремонту ИКБ в составе ППР обязательно. Календарный план должен содержать перечень, сроки, дату производства работ. </w:t>
            </w:r>
          </w:p>
          <w:p w:rsidR="00773C44" w:rsidRPr="00773C44" w:rsidRDefault="00773C44" w:rsidP="00C8047E">
            <w:pPr>
              <w:numPr>
                <w:ilvl w:val="0"/>
                <w:numId w:val="105"/>
              </w:numPr>
              <w:ind w:left="0" w:right="-2" w:firstLine="567"/>
              <w:contextualSpacing/>
              <w:jc w:val="both"/>
              <w:rPr>
                <w:i/>
                <w:color w:val="000000"/>
                <w:sz w:val="28"/>
                <w:szCs w:val="28"/>
              </w:rPr>
            </w:pPr>
            <w:r w:rsidRPr="00773C44">
              <w:rPr>
                <w:i/>
                <w:color w:val="000000"/>
                <w:sz w:val="28"/>
                <w:szCs w:val="28"/>
                <w:lang w:eastAsia="en-US"/>
              </w:rPr>
              <w:t xml:space="preserve"> </w:t>
            </w:r>
            <w:r w:rsidRPr="00773C44">
              <w:rPr>
                <w:i/>
                <w:color w:val="000000"/>
                <w:sz w:val="28"/>
                <w:szCs w:val="28"/>
              </w:rPr>
              <w:t>Разработка раздела «Перечень мероприятий по охране окружающей среды» в составе ППР обязательна. ППР разрабатывается в соответствии со стандартом СРО НП «СОЮЗАТОМСТРОЙ» СТО 95 104-2013 «Объекты использования атомной энергии. Разработка проектов производства работ. Общие требования».</w:t>
            </w:r>
          </w:p>
          <w:p w:rsidR="00773C44" w:rsidRPr="00773C44" w:rsidRDefault="00773C44" w:rsidP="00C8047E">
            <w:pPr>
              <w:numPr>
                <w:ilvl w:val="0"/>
                <w:numId w:val="105"/>
              </w:numPr>
              <w:ind w:left="0" w:right="-2" w:firstLine="567"/>
              <w:contextualSpacing/>
              <w:jc w:val="both"/>
              <w:rPr>
                <w:i/>
                <w:color w:val="000000"/>
                <w:sz w:val="28"/>
                <w:szCs w:val="28"/>
              </w:rPr>
            </w:pPr>
            <w:r w:rsidRPr="00773C44">
              <w:rPr>
                <w:i/>
                <w:color w:val="000000"/>
                <w:sz w:val="28"/>
                <w:szCs w:val="28"/>
              </w:rPr>
              <w:t>Состав и содержание ППР должны соответствовать:</w:t>
            </w:r>
          </w:p>
          <w:p w:rsidR="00773C44" w:rsidRPr="00773C44" w:rsidRDefault="00773C44" w:rsidP="00773C44">
            <w:pPr>
              <w:jc w:val="both"/>
              <w:rPr>
                <w:i/>
                <w:sz w:val="28"/>
                <w:szCs w:val="28"/>
              </w:rPr>
            </w:pPr>
            <w:r w:rsidRPr="00773C44">
              <w:rPr>
                <w:i/>
                <w:sz w:val="28"/>
                <w:szCs w:val="28"/>
              </w:rPr>
              <w:t>- п.4.18 СНиП 12-03-2001.</w:t>
            </w:r>
          </w:p>
          <w:p w:rsidR="00773C44" w:rsidRPr="00773C44" w:rsidRDefault="00773C44" w:rsidP="00773C44">
            <w:pPr>
              <w:jc w:val="both"/>
              <w:rPr>
                <w:i/>
                <w:sz w:val="28"/>
                <w:szCs w:val="28"/>
              </w:rPr>
            </w:pPr>
            <w:r w:rsidRPr="00773C44">
              <w:rPr>
                <w:i/>
                <w:sz w:val="28"/>
                <w:szCs w:val="28"/>
              </w:rPr>
              <w:t>- требованиям МДС 12-81.2007 – Методические рекомендации по разработке и оформлению проекта организации строительства и проекта производства работ.</w:t>
            </w:r>
          </w:p>
          <w:p w:rsidR="00773C44" w:rsidRPr="00773C44" w:rsidRDefault="00773C44" w:rsidP="00773C44">
            <w:pPr>
              <w:jc w:val="both"/>
              <w:rPr>
                <w:i/>
                <w:sz w:val="28"/>
                <w:szCs w:val="28"/>
              </w:rPr>
            </w:pPr>
            <w:r w:rsidRPr="00773C44">
              <w:rPr>
                <w:i/>
                <w:sz w:val="28"/>
                <w:szCs w:val="28"/>
              </w:rPr>
              <w:t xml:space="preserve">        4. Оформление ППР должно выполняться в соответствии с ГОСТ Р 21.1101-2013 и ГОСТ 2.105-95.</w:t>
            </w:r>
          </w:p>
          <w:p w:rsidR="00773C44" w:rsidRPr="00773C44" w:rsidRDefault="00773C44" w:rsidP="00773C44">
            <w:pPr>
              <w:jc w:val="both"/>
              <w:rPr>
                <w:i/>
                <w:sz w:val="28"/>
                <w:szCs w:val="28"/>
              </w:rPr>
            </w:pPr>
            <w:r w:rsidRPr="00773C44">
              <w:rPr>
                <w:i/>
                <w:sz w:val="28"/>
                <w:szCs w:val="28"/>
              </w:rPr>
              <w:t xml:space="preserve">       5. Проект производства работ должен содержать мероприятия по наиболее эффективной организации процесса ремонта с использованием прогрессивных технологий, способствующих улучшению качества, сокращению сроков и себестоимости работ, а также обеспечивающие безопасное выполнение работ.</w:t>
            </w:r>
          </w:p>
          <w:p w:rsidR="00773C44" w:rsidRPr="00773C44" w:rsidRDefault="00773C44" w:rsidP="00773C44">
            <w:pPr>
              <w:jc w:val="both"/>
              <w:rPr>
                <w:i/>
                <w:sz w:val="28"/>
                <w:szCs w:val="28"/>
              </w:rPr>
            </w:pPr>
            <w:r w:rsidRPr="00773C44">
              <w:rPr>
                <w:i/>
                <w:sz w:val="28"/>
                <w:szCs w:val="28"/>
              </w:rPr>
              <w:t xml:space="preserve">        6. При составлении ППР необходимо руководствоваться следующими нормативными правовыми актами РФ и нормативными документами, действующих в РФ:</w:t>
            </w:r>
          </w:p>
          <w:p w:rsidR="00773C44" w:rsidRPr="00773C44" w:rsidRDefault="00773C44" w:rsidP="00773C44">
            <w:pPr>
              <w:jc w:val="both"/>
              <w:rPr>
                <w:i/>
                <w:sz w:val="28"/>
                <w:szCs w:val="28"/>
              </w:rPr>
            </w:pPr>
            <w:r w:rsidRPr="00773C44">
              <w:rPr>
                <w:i/>
                <w:sz w:val="28"/>
                <w:szCs w:val="28"/>
              </w:rPr>
              <w:t>- ГОСТ 23407-78 «Ограждения инвентарные строительных площадок и участков производства работ»;</w:t>
            </w:r>
          </w:p>
          <w:p w:rsidR="00773C44" w:rsidRPr="00773C44" w:rsidRDefault="00773C44" w:rsidP="00773C44">
            <w:pPr>
              <w:jc w:val="both"/>
              <w:rPr>
                <w:i/>
                <w:sz w:val="28"/>
                <w:szCs w:val="28"/>
              </w:rPr>
            </w:pPr>
            <w:r w:rsidRPr="00773C44">
              <w:rPr>
                <w:i/>
                <w:sz w:val="28"/>
                <w:szCs w:val="28"/>
              </w:rPr>
              <w:t>- ПУЭ 7 «Правила устройства электроустановок»;</w:t>
            </w:r>
          </w:p>
          <w:p w:rsidR="00773C44" w:rsidRPr="00773C44" w:rsidRDefault="00773C44" w:rsidP="00773C44">
            <w:pPr>
              <w:jc w:val="both"/>
              <w:rPr>
                <w:i/>
                <w:sz w:val="28"/>
                <w:szCs w:val="28"/>
              </w:rPr>
            </w:pPr>
            <w:r w:rsidRPr="00773C44">
              <w:rPr>
                <w:i/>
                <w:sz w:val="28"/>
                <w:szCs w:val="28"/>
              </w:rPr>
              <w:t>- ПОТ РМ-012-2000 «Межотраслевые правила по охране труда при работе на высоте»;</w:t>
            </w:r>
          </w:p>
          <w:p w:rsidR="00773C44" w:rsidRPr="00773C44" w:rsidRDefault="00773C44" w:rsidP="00773C44">
            <w:pPr>
              <w:jc w:val="both"/>
              <w:rPr>
                <w:i/>
                <w:sz w:val="28"/>
                <w:szCs w:val="28"/>
              </w:rPr>
            </w:pPr>
            <w:r w:rsidRPr="00773C44">
              <w:rPr>
                <w:i/>
                <w:sz w:val="28"/>
                <w:szCs w:val="28"/>
              </w:rPr>
              <w:t>- СНиП 3.05.06-85 «Электротехнические устройства»;</w:t>
            </w:r>
          </w:p>
          <w:p w:rsidR="00773C44" w:rsidRPr="00773C44" w:rsidRDefault="00773C44" w:rsidP="00773C44">
            <w:pPr>
              <w:jc w:val="both"/>
              <w:rPr>
                <w:i/>
                <w:sz w:val="28"/>
                <w:szCs w:val="28"/>
              </w:rPr>
            </w:pPr>
            <w:r w:rsidRPr="00773C44">
              <w:rPr>
                <w:i/>
                <w:sz w:val="28"/>
                <w:szCs w:val="28"/>
              </w:rPr>
              <w:t>- СНиП 3.05.07-85 «Системы автоматизации»;</w:t>
            </w:r>
          </w:p>
          <w:p w:rsidR="00773C44" w:rsidRPr="00773C44" w:rsidRDefault="00773C44" w:rsidP="00773C44">
            <w:pPr>
              <w:jc w:val="both"/>
              <w:rPr>
                <w:i/>
                <w:sz w:val="28"/>
                <w:szCs w:val="28"/>
              </w:rPr>
            </w:pPr>
            <w:r w:rsidRPr="00773C44">
              <w:rPr>
                <w:i/>
                <w:sz w:val="28"/>
                <w:szCs w:val="28"/>
              </w:rPr>
              <w:t>-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773C44" w:rsidRPr="00773C44" w:rsidRDefault="00773C44" w:rsidP="00773C44">
            <w:pPr>
              <w:jc w:val="both"/>
              <w:rPr>
                <w:i/>
                <w:sz w:val="28"/>
                <w:szCs w:val="28"/>
              </w:rPr>
            </w:pPr>
            <w:r w:rsidRPr="00773C44">
              <w:rPr>
                <w:i/>
                <w:sz w:val="28"/>
                <w:szCs w:val="28"/>
              </w:rPr>
              <w:t>- СанПиН 2.2.3.1384-03 "Гигиенические требования к организации строительного производства и строительных работ";</w:t>
            </w:r>
          </w:p>
          <w:p w:rsidR="00773C44" w:rsidRPr="00773C44" w:rsidRDefault="00773C44" w:rsidP="00773C44">
            <w:pPr>
              <w:jc w:val="both"/>
              <w:rPr>
                <w:i/>
                <w:sz w:val="28"/>
                <w:szCs w:val="28"/>
              </w:rPr>
            </w:pPr>
            <w:r w:rsidRPr="00773C44">
              <w:rPr>
                <w:i/>
                <w:sz w:val="28"/>
                <w:szCs w:val="28"/>
              </w:rPr>
              <w:t>- И 1.13-07 – Инструкция по оформлению приёмосдаточной документации по электромонтажным работам;</w:t>
            </w:r>
          </w:p>
          <w:p w:rsidR="00773C44" w:rsidRPr="00773C44" w:rsidRDefault="00773C44" w:rsidP="00773C44">
            <w:pPr>
              <w:jc w:val="both"/>
              <w:rPr>
                <w:i/>
                <w:sz w:val="28"/>
                <w:szCs w:val="28"/>
              </w:rPr>
            </w:pPr>
            <w:r w:rsidRPr="00773C44">
              <w:rPr>
                <w:i/>
                <w:sz w:val="28"/>
                <w:szCs w:val="28"/>
              </w:rPr>
              <w:t xml:space="preserve"> - Федеральный закон от 22.07.2008 № 123-ФЗ «Технический регламент о требованиях пожарной безопасности» в редакции от 23.06.2014г.;</w:t>
            </w:r>
          </w:p>
          <w:p w:rsidR="00773C44" w:rsidRPr="00773C44" w:rsidRDefault="00773C44" w:rsidP="00773C44">
            <w:pPr>
              <w:jc w:val="both"/>
              <w:rPr>
                <w:i/>
                <w:sz w:val="28"/>
                <w:szCs w:val="28"/>
              </w:rPr>
            </w:pPr>
            <w:r w:rsidRPr="00773C44">
              <w:rPr>
                <w:i/>
                <w:sz w:val="28"/>
                <w:szCs w:val="28"/>
              </w:rPr>
              <w:t>- Федеральный закон от 30.12.2009 № 384-ФЗ «Технический регламент о безопасности зданий и сооружений» в редакции от 02.07.2013г.;</w:t>
            </w:r>
          </w:p>
          <w:p w:rsidR="00773C44" w:rsidRPr="00773C44" w:rsidRDefault="00773C44" w:rsidP="00773C44">
            <w:pPr>
              <w:jc w:val="both"/>
              <w:rPr>
                <w:i/>
                <w:sz w:val="28"/>
                <w:szCs w:val="28"/>
              </w:rPr>
            </w:pPr>
            <w:r w:rsidRPr="00773C44">
              <w:rPr>
                <w:i/>
                <w:sz w:val="28"/>
                <w:szCs w:val="28"/>
              </w:rPr>
              <w:t>- Постановление Правительства РФ от 25.04.2012 № 390 «О противопожарном режиме» в редакции от 17.02.2014г.</w:t>
            </w:r>
          </w:p>
          <w:p w:rsidR="00773C44" w:rsidRPr="00773C44" w:rsidRDefault="00773C44" w:rsidP="00773C44">
            <w:pPr>
              <w:jc w:val="both"/>
              <w:rPr>
                <w:i/>
                <w:sz w:val="28"/>
                <w:szCs w:val="28"/>
              </w:rPr>
            </w:pPr>
            <w:r w:rsidRPr="00773C44">
              <w:rPr>
                <w:i/>
                <w:sz w:val="28"/>
                <w:szCs w:val="28"/>
              </w:rPr>
              <w:t>- Закон РФ, «Об электроэнергетике», №35-ФЗ, 26.03.03г;</w:t>
            </w:r>
          </w:p>
          <w:p w:rsidR="00773C44" w:rsidRPr="00773C44" w:rsidRDefault="00773C44" w:rsidP="00773C44">
            <w:pPr>
              <w:jc w:val="both"/>
              <w:rPr>
                <w:i/>
                <w:sz w:val="28"/>
                <w:szCs w:val="28"/>
              </w:rPr>
            </w:pPr>
            <w:r w:rsidRPr="00773C44">
              <w:rPr>
                <w:i/>
                <w:sz w:val="28"/>
                <w:szCs w:val="28"/>
              </w:rPr>
              <w:t>- Закон РФ, «О теплоснабжении», №190-ФЗ, 27.07.10г;</w:t>
            </w:r>
          </w:p>
          <w:p w:rsidR="00773C44" w:rsidRPr="00773C44" w:rsidRDefault="00773C44" w:rsidP="00773C44">
            <w:pPr>
              <w:jc w:val="both"/>
              <w:rPr>
                <w:i/>
                <w:sz w:val="28"/>
                <w:szCs w:val="28"/>
              </w:rPr>
            </w:pPr>
            <w:r w:rsidRPr="00773C44">
              <w:rPr>
                <w:i/>
                <w:sz w:val="28"/>
                <w:szCs w:val="28"/>
              </w:rPr>
              <w:t>- СП 48.13330.2011 «Организация строительства»;</w:t>
            </w:r>
          </w:p>
          <w:p w:rsidR="00773C44" w:rsidRPr="00773C44" w:rsidRDefault="00773C44" w:rsidP="00773C44">
            <w:pPr>
              <w:jc w:val="both"/>
              <w:rPr>
                <w:i/>
                <w:sz w:val="28"/>
                <w:szCs w:val="28"/>
              </w:rPr>
            </w:pPr>
            <w:r w:rsidRPr="00773C44">
              <w:rPr>
                <w:i/>
                <w:sz w:val="28"/>
                <w:szCs w:val="28"/>
              </w:rPr>
              <w:t>- СНиП 12-03-2001 «Безопасность труда в строительстве». Часть 1;</w:t>
            </w:r>
          </w:p>
          <w:p w:rsidR="00773C44" w:rsidRPr="00773C44" w:rsidRDefault="00773C44" w:rsidP="00773C44">
            <w:pPr>
              <w:jc w:val="both"/>
              <w:rPr>
                <w:i/>
                <w:sz w:val="28"/>
                <w:szCs w:val="28"/>
              </w:rPr>
            </w:pPr>
            <w:r w:rsidRPr="00773C44">
              <w:rPr>
                <w:i/>
                <w:sz w:val="28"/>
                <w:szCs w:val="28"/>
              </w:rPr>
              <w:t>- СНиП 12-04-2002 «Безопасность труда в строительстве». Часть 2.</w:t>
            </w:r>
          </w:p>
          <w:p w:rsidR="00773C44" w:rsidRPr="00773C44" w:rsidRDefault="00773C44" w:rsidP="00773C44">
            <w:pPr>
              <w:jc w:val="both"/>
              <w:rPr>
                <w:i/>
                <w:sz w:val="28"/>
                <w:szCs w:val="28"/>
              </w:rPr>
            </w:pPr>
            <w:r w:rsidRPr="00773C44">
              <w:rPr>
                <w:i/>
                <w:sz w:val="28"/>
                <w:szCs w:val="28"/>
              </w:rPr>
              <w:t>ПОТ РМ-012-2000 «Межотраслевые правила по охране труда при работе на высоте»;</w:t>
            </w:r>
          </w:p>
          <w:p w:rsidR="00773C44" w:rsidRPr="00773C44" w:rsidRDefault="00773C44" w:rsidP="00773C44">
            <w:pPr>
              <w:jc w:val="both"/>
              <w:rPr>
                <w:i/>
                <w:sz w:val="28"/>
                <w:szCs w:val="28"/>
              </w:rPr>
            </w:pPr>
            <w:r w:rsidRPr="00773C44">
              <w:rPr>
                <w:i/>
                <w:sz w:val="28"/>
                <w:szCs w:val="28"/>
              </w:rPr>
              <w:t>- СНиП 3.04.01-87 «Изоляционные и отделочные покрытия»;</w:t>
            </w:r>
          </w:p>
          <w:p w:rsidR="00773C44" w:rsidRPr="00773C44" w:rsidRDefault="00773C44" w:rsidP="00773C44">
            <w:pPr>
              <w:jc w:val="both"/>
              <w:rPr>
                <w:i/>
                <w:sz w:val="28"/>
                <w:szCs w:val="28"/>
              </w:rPr>
            </w:pPr>
            <w:r w:rsidRPr="00773C44">
              <w:rPr>
                <w:i/>
                <w:sz w:val="28"/>
                <w:szCs w:val="28"/>
              </w:rPr>
              <w:t xml:space="preserve">- СНиП 3-03.07-87 «Несущие и ограждающие конструкции»; </w:t>
            </w:r>
          </w:p>
          <w:p w:rsidR="00773C44" w:rsidRPr="00773C44" w:rsidRDefault="00773C44" w:rsidP="00773C44">
            <w:pPr>
              <w:jc w:val="both"/>
              <w:rPr>
                <w:i/>
                <w:sz w:val="28"/>
                <w:szCs w:val="28"/>
              </w:rPr>
            </w:pPr>
            <w:r w:rsidRPr="00773C44">
              <w:rPr>
                <w:i/>
                <w:sz w:val="28"/>
                <w:szCs w:val="28"/>
              </w:rPr>
              <w:t>- СП 29.13330.2011 «Полы. Актуализированная редакция СНиП 2.03.13-88»;</w:t>
            </w:r>
          </w:p>
          <w:p w:rsidR="00773C44" w:rsidRPr="00773C44" w:rsidRDefault="00773C44" w:rsidP="00773C44">
            <w:pPr>
              <w:jc w:val="both"/>
              <w:rPr>
                <w:i/>
                <w:sz w:val="28"/>
                <w:szCs w:val="28"/>
              </w:rPr>
            </w:pPr>
            <w:r w:rsidRPr="00773C44">
              <w:rPr>
                <w:i/>
                <w:sz w:val="28"/>
                <w:szCs w:val="28"/>
              </w:rPr>
              <w:t>- СНиП 21-01-97 «Пожарная безопасность зданий и сооружений»;</w:t>
            </w:r>
          </w:p>
          <w:p w:rsidR="00773C44" w:rsidRPr="00773C44" w:rsidRDefault="00773C44" w:rsidP="00773C44">
            <w:pPr>
              <w:jc w:val="both"/>
              <w:rPr>
                <w:i/>
                <w:sz w:val="28"/>
                <w:szCs w:val="28"/>
              </w:rPr>
            </w:pPr>
            <w:r w:rsidRPr="00773C44">
              <w:rPr>
                <w:i/>
                <w:sz w:val="28"/>
                <w:szCs w:val="28"/>
              </w:rPr>
              <w:t>- СНиП 3.05.06-85 «Электротехнические устройства»;</w:t>
            </w:r>
          </w:p>
          <w:p w:rsidR="00773C44" w:rsidRPr="00773C44" w:rsidRDefault="00773C44" w:rsidP="00773C44">
            <w:pPr>
              <w:jc w:val="both"/>
              <w:rPr>
                <w:i/>
                <w:sz w:val="28"/>
                <w:szCs w:val="28"/>
              </w:rPr>
            </w:pPr>
            <w:r w:rsidRPr="00773C44">
              <w:rPr>
                <w:i/>
                <w:sz w:val="28"/>
                <w:szCs w:val="28"/>
              </w:rPr>
              <w:t>- СНиП 3.05.07-85 «Системы автоматизации»;</w:t>
            </w:r>
          </w:p>
          <w:p w:rsidR="00773C44" w:rsidRPr="00773C44" w:rsidRDefault="00773C44" w:rsidP="00773C44">
            <w:pPr>
              <w:jc w:val="both"/>
              <w:rPr>
                <w:i/>
                <w:sz w:val="28"/>
                <w:szCs w:val="28"/>
              </w:rPr>
            </w:pPr>
            <w:r w:rsidRPr="00773C44">
              <w:rPr>
                <w:i/>
                <w:sz w:val="28"/>
                <w:szCs w:val="28"/>
              </w:rPr>
              <w:t>- СНиП 3.01.04-87 «Приёмка в эксплуатацию законченных строительством объектов. Основные положения»;</w:t>
            </w:r>
          </w:p>
          <w:p w:rsidR="00773C44" w:rsidRPr="00773C44" w:rsidRDefault="00773C44" w:rsidP="00773C44">
            <w:pPr>
              <w:jc w:val="both"/>
              <w:rPr>
                <w:i/>
                <w:sz w:val="28"/>
                <w:szCs w:val="28"/>
              </w:rPr>
            </w:pPr>
            <w:r w:rsidRPr="00773C44">
              <w:rPr>
                <w:i/>
                <w:sz w:val="28"/>
                <w:szCs w:val="28"/>
              </w:rPr>
              <w:t>- СП 30.13330.2012 «Внутренний водопровод и канализация зданий. Актуализированная редакция СНиП 2.04.01-85*»;</w:t>
            </w:r>
          </w:p>
          <w:p w:rsidR="00773C44" w:rsidRPr="00773C44" w:rsidRDefault="00773C44" w:rsidP="00773C44">
            <w:pPr>
              <w:jc w:val="both"/>
              <w:rPr>
                <w:i/>
                <w:sz w:val="28"/>
                <w:szCs w:val="28"/>
              </w:rPr>
            </w:pPr>
            <w:r w:rsidRPr="00773C44">
              <w:rPr>
                <w:i/>
                <w:sz w:val="28"/>
                <w:szCs w:val="28"/>
              </w:rPr>
              <w:t xml:space="preserve">- СП 73.13330.2012 «Внутренние санитарно-технические системы зданий. Актуализированная редакция СНиП 3.05.01-85»; </w:t>
            </w:r>
          </w:p>
          <w:p w:rsidR="00773C44" w:rsidRPr="00773C44" w:rsidRDefault="00773C44" w:rsidP="00773C44">
            <w:pPr>
              <w:jc w:val="both"/>
              <w:rPr>
                <w:i/>
                <w:sz w:val="28"/>
                <w:szCs w:val="28"/>
              </w:rPr>
            </w:pPr>
            <w:r w:rsidRPr="00773C44">
              <w:rPr>
                <w:i/>
                <w:sz w:val="28"/>
                <w:szCs w:val="28"/>
              </w:rPr>
              <w:t xml:space="preserve">- СП 60.13330.2012 «Отопление, вентиляция и кондиционирование воздуха. </w:t>
            </w:r>
          </w:p>
          <w:p w:rsidR="00773C44" w:rsidRPr="00773C44" w:rsidRDefault="00773C44" w:rsidP="00773C44">
            <w:pPr>
              <w:jc w:val="both"/>
              <w:rPr>
                <w:i/>
                <w:sz w:val="28"/>
                <w:szCs w:val="28"/>
              </w:rPr>
            </w:pPr>
            <w:r w:rsidRPr="00773C44">
              <w:rPr>
                <w:i/>
                <w:sz w:val="28"/>
                <w:szCs w:val="28"/>
              </w:rPr>
              <w:t>- Актуализированная редакция СНиП 41-01-2003»;</w:t>
            </w:r>
          </w:p>
          <w:p w:rsidR="00773C44" w:rsidRPr="00773C44" w:rsidRDefault="00773C44" w:rsidP="00773C44">
            <w:pPr>
              <w:jc w:val="both"/>
              <w:rPr>
                <w:i/>
                <w:sz w:val="28"/>
                <w:szCs w:val="28"/>
              </w:rPr>
            </w:pPr>
            <w:r w:rsidRPr="00773C44">
              <w:rPr>
                <w:i/>
                <w:sz w:val="28"/>
                <w:szCs w:val="28"/>
              </w:rPr>
              <w:t>- ГОСТ Р 53245-2008 Информационные технологии. Системы кабельные структурированные. Монтаж основных узлов системы. Методы испытания;</w:t>
            </w:r>
          </w:p>
          <w:p w:rsidR="00773C44" w:rsidRPr="00773C44" w:rsidRDefault="00773C44" w:rsidP="00773C44">
            <w:pPr>
              <w:ind w:right="-2"/>
              <w:jc w:val="both"/>
              <w:rPr>
                <w:i/>
                <w:sz w:val="28"/>
                <w:szCs w:val="28"/>
              </w:rPr>
            </w:pPr>
            <w:r w:rsidRPr="00773C44">
              <w:rPr>
                <w:i/>
                <w:sz w:val="28"/>
                <w:szCs w:val="28"/>
              </w:rPr>
              <w:t>- ГОСТ 12.0.004-90 «</w:t>
            </w:r>
            <w:r w:rsidRPr="00773C44">
              <w:rPr>
                <w:i/>
                <w:color w:val="000000"/>
                <w:sz w:val="28"/>
                <w:szCs w:val="28"/>
                <w:shd w:val="clear" w:color="auto" w:fill="FFFFFF"/>
              </w:rPr>
              <w:t>Система стандартов безопасности труда. Организация обучения безопасности труда. Общие положения</w:t>
            </w:r>
            <w:r w:rsidRPr="00773C44">
              <w:rPr>
                <w:i/>
                <w:sz w:val="28"/>
                <w:szCs w:val="28"/>
              </w:rPr>
              <w:t>»;</w:t>
            </w:r>
          </w:p>
          <w:p w:rsidR="00773C44" w:rsidRPr="00773C44" w:rsidRDefault="00773C44" w:rsidP="00773C44">
            <w:pPr>
              <w:ind w:right="-2"/>
              <w:jc w:val="both"/>
              <w:rPr>
                <w:i/>
                <w:sz w:val="28"/>
                <w:szCs w:val="28"/>
              </w:rPr>
            </w:pPr>
            <w:r w:rsidRPr="00773C44">
              <w:rPr>
                <w:i/>
                <w:sz w:val="28"/>
                <w:szCs w:val="28"/>
              </w:rPr>
              <w:t xml:space="preserve">- </w:t>
            </w:r>
            <w:r w:rsidRPr="00773C44">
              <w:rPr>
                <w:rFonts w:ascii="Arial" w:hAnsi="Arial" w:cs="Arial"/>
                <w:color w:val="000000"/>
                <w:sz w:val="20"/>
              </w:rPr>
              <w:t> </w:t>
            </w:r>
            <w:r w:rsidRPr="00773C44">
              <w:rPr>
                <w:i/>
                <w:sz w:val="28"/>
                <w:szCs w:val="28"/>
                <w:shd w:val="clear" w:color="auto" w:fill="FFFFFF"/>
              </w:rPr>
              <w:t>ПОТ РМ-007098 «Правила охраны труда при погрузочно-разгрузочных</w:t>
            </w:r>
            <w:r w:rsidRPr="00773C44">
              <w:rPr>
                <w:i/>
                <w:sz w:val="28"/>
                <w:szCs w:val="28"/>
              </w:rPr>
              <w:t> </w:t>
            </w:r>
            <w:r w:rsidRPr="00773C44">
              <w:rPr>
                <w:i/>
                <w:sz w:val="28"/>
                <w:szCs w:val="28"/>
                <w:shd w:val="clear" w:color="auto" w:fill="FFFFFF"/>
              </w:rPr>
              <w:t>работах и размещении грузов»;</w:t>
            </w:r>
          </w:p>
          <w:p w:rsidR="00773C44" w:rsidRPr="00773C44" w:rsidRDefault="00773C44" w:rsidP="00773C44">
            <w:pPr>
              <w:ind w:right="-2"/>
              <w:jc w:val="both"/>
              <w:rPr>
                <w:i/>
                <w:color w:val="000000"/>
                <w:sz w:val="28"/>
                <w:szCs w:val="28"/>
                <w:shd w:val="clear" w:color="auto" w:fill="FFFFFF"/>
              </w:rPr>
            </w:pPr>
            <w:r w:rsidRPr="00773C44">
              <w:rPr>
                <w:i/>
                <w:sz w:val="28"/>
                <w:szCs w:val="28"/>
              </w:rPr>
              <w:t xml:space="preserve">      7. Рабочая программа </w:t>
            </w:r>
            <w:r w:rsidRPr="00773C44">
              <w:rPr>
                <w:i/>
                <w:color w:val="000000"/>
                <w:sz w:val="28"/>
                <w:szCs w:val="28"/>
                <w:shd w:val="clear" w:color="auto" w:fill="FFFFFF"/>
              </w:rPr>
              <w:t>ПНР должна быть составлена в соответствии с:</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ГОСТ Р 5077695 «Системы тревожной сигнализации. Часть 1. Общие требования. Раздел 4. Руководство по проектированию, монтажу и техническому обслуживанию»;</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xml:space="preserve">- СНиП 3.05.06-85 «Электротехнические устройства», </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xml:space="preserve">- РД 78.145-93 «Системы и комплексы охранной, пожарной и охраннопожарной сигнализации. Правила производства и приемки работ». </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xml:space="preserve">        К пусконаладочным работам, включаемым в рабочую программу ПНР, относится комплекс работ, выполняемых в период подготовки и проведения индивидуальной наладки технических средств и в период комплексной наладки технических средств. В период индивидуальной наладки технических средств пусконаладочные работы выполняются с целью проверки качества монтажа оборудования и проведения индивидуальных настроек. В период комплексной наладки технических средств выполняются проверка, регулировка и обеспечение совместной, взаимосвязанной работы оборудования в предусмотренном режиме. </w:t>
            </w:r>
          </w:p>
          <w:p w:rsidR="00773C44" w:rsidRPr="00773C44" w:rsidRDefault="00773C44" w:rsidP="00773C44">
            <w:pPr>
              <w:ind w:right="-2"/>
              <w:jc w:val="both"/>
              <w:rPr>
                <w:i/>
                <w:color w:val="000000"/>
                <w:sz w:val="28"/>
                <w:szCs w:val="28"/>
              </w:rPr>
            </w:pPr>
            <w:r w:rsidRPr="00773C44">
              <w:rPr>
                <w:i/>
                <w:color w:val="000000"/>
                <w:sz w:val="28"/>
                <w:szCs w:val="28"/>
              </w:rPr>
              <w:t xml:space="preserve">      ППР и рабочая программа ПНР должны быть согласованы со следующими должностными лицами ОАО «В/О «Изотоп»:</w:t>
            </w:r>
          </w:p>
          <w:p w:rsidR="00773C44" w:rsidRPr="00773C44" w:rsidRDefault="00773C44" w:rsidP="00C8047E">
            <w:pPr>
              <w:numPr>
                <w:ilvl w:val="1"/>
                <w:numId w:val="100"/>
              </w:numPr>
              <w:ind w:left="0" w:right="-2" w:firstLine="567"/>
              <w:jc w:val="both"/>
              <w:rPr>
                <w:i/>
                <w:color w:val="000000"/>
                <w:sz w:val="28"/>
                <w:szCs w:val="28"/>
              </w:rPr>
            </w:pPr>
            <w:r w:rsidRPr="00773C44">
              <w:rPr>
                <w:i/>
                <w:color w:val="000000"/>
                <w:sz w:val="28"/>
                <w:szCs w:val="28"/>
              </w:rPr>
              <w:t xml:space="preserve">Директор </w:t>
            </w:r>
            <w:r w:rsidRPr="00773C44">
              <w:rPr>
                <w:i/>
                <w:sz w:val="28"/>
                <w:szCs w:val="28"/>
              </w:rPr>
              <w:t>обособленного подразделения База</w:t>
            </w:r>
            <w:r w:rsidRPr="00773C44">
              <w:rPr>
                <w:i/>
                <w:snapToGrid w:val="0"/>
                <w:color w:val="000000"/>
                <w:sz w:val="28"/>
                <w:szCs w:val="28"/>
              </w:rPr>
              <w:t xml:space="preserve"> ОАО В/О «Изотоп»</w:t>
            </w:r>
            <w:r w:rsidRPr="00773C44">
              <w:rPr>
                <w:i/>
                <w:color w:val="000000"/>
                <w:sz w:val="28"/>
                <w:szCs w:val="28"/>
              </w:rPr>
              <w:t>;</w:t>
            </w:r>
          </w:p>
          <w:p w:rsidR="00773C44" w:rsidRPr="00773C44" w:rsidRDefault="00773C44" w:rsidP="00C8047E">
            <w:pPr>
              <w:numPr>
                <w:ilvl w:val="1"/>
                <w:numId w:val="100"/>
              </w:numPr>
              <w:ind w:left="0" w:right="-2" w:firstLine="567"/>
              <w:jc w:val="both"/>
              <w:rPr>
                <w:i/>
                <w:color w:val="000000"/>
                <w:sz w:val="28"/>
                <w:szCs w:val="28"/>
              </w:rPr>
            </w:pPr>
            <w:r w:rsidRPr="00773C44">
              <w:rPr>
                <w:i/>
                <w:color w:val="000000"/>
                <w:sz w:val="28"/>
                <w:szCs w:val="28"/>
              </w:rPr>
              <w:t xml:space="preserve">Главный инженер </w:t>
            </w:r>
            <w:r w:rsidRPr="00773C44">
              <w:rPr>
                <w:i/>
                <w:sz w:val="28"/>
                <w:szCs w:val="28"/>
              </w:rPr>
              <w:t>обособленного подразделения База</w:t>
            </w:r>
            <w:r w:rsidRPr="00773C44">
              <w:rPr>
                <w:i/>
                <w:snapToGrid w:val="0"/>
                <w:color w:val="000000"/>
                <w:sz w:val="28"/>
                <w:szCs w:val="28"/>
              </w:rPr>
              <w:t xml:space="preserve"> ОАО «В/О «Изотоп»</w:t>
            </w:r>
            <w:r w:rsidRPr="00773C44">
              <w:rPr>
                <w:i/>
                <w:color w:val="000000"/>
                <w:sz w:val="28"/>
                <w:szCs w:val="28"/>
              </w:rPr>
              <w:t>;</w:t>
            </w:r>
          </w:p>
          <w:p w:rsidR="00773C44" w:rsidRPr="00773C44" w:rsidRDefault="00773C44" w:rsidP="00C8047E">
            <w:pPr>
              <w:numPr>
                <w:ilvl w:val="1"/>
                <w:numId w:val="100"/>
              </w:numPr>
              <w:ind w:left="0" w:right="-2" w:firstLine="567"/>
              <w:jc w:val="both"/>
              <w:rPr>
                <w:i/>
                <w:color w:val="000000"/>
                <w:sz w:val="28"/>
                <w:szCs w:val="28"/>
                <w:lang w:eastAsia="en-US"/>
              </w:rPr>
            </w:pPr>
            <w:r w:rsidRPr="00773C44">
              <w:rPr>
                <w:i/>
                <w:color w:val="000000"/>
                <w:sz w:val="28"/>
                <w:szCs w:val="28"/>
              </w:rPr>
              <w:t xml:space="preserve">Начальник ИКБ </w:t>
            </w:r>
            <w:r w:rsidRPr="00773C44">
              <w:rPr>
                <w:i/>
                <w:snapToGrid w:val="0"/>
                <w:color w:val="000000"/>
                <w:sz w:val="28"/>
                <w:szCs w:val="28"/>
              </w:rPr>
              <w:t>ОАО «В/О «Изотоп»</w:t>
            </w:r>
            <w:r w:rsidRPr="00773C44">
              <w:rPr>
                <w:i/>
                <w:color w:val="000000"/>
                <w:sz w:val="28"/>
                <w:szCs w:val="28"/>
              </w:rPr>
              <w:t>;</w:t>
            </w:r>
          </w:p>
          <w:p w:rsidR="00773C44" w:rsidRPr="00773C44" w:rsidRDefault="00773C44" w:rsidP="00C8047E">
            <w:pPr>
              <w:numPr>
                <w:ilvl w:val="1"/>
                <w:numId w:val="100"/>
              </w:numPr>
              <w:ind w:left="0" w:right="-2" w:firstLine="567"/>
              <w:jc w:val="both"/>
              <w:rPr>
                <w:color w:val="000000"/>
                <w:lang w:eastAsia="en-US"/>
              </w:rPr>
            </w:pPr>
            <w:r w:rsidRPr="00773C44">
              <w:rPr>
                <w:i/>
                <w:color w:val="000000"/>
                <w:sz w:val="28"/>
                <w:szCs w:val="28"/>
              </w:rPr>
              <w:t xml:space="preserve">         Инженер по технике безопасности</w:t>
            </w:r>
            <w:r w:rsidRPr="00773C44">
              <w:rPr>
                <w:i/>
                <w:snapToGrid w:val="0"/>
                <w:color w:val="000000"/>
                <w:sz w:val="28"/>
                <w:szCs w:val="28"/>
              </w:rPr>
              <w:t xml:space="preserve"> ОАО «В/О «Изотоп».</w:t>
            </w:r>
          </w:p>
        </w:tc>
      </w:tr>
    </w:tbl>
    <w:p w:rsidR="00773C44" w:rsidRPr="00773C44" w:rsidRDefault="00773C44" w:rsidP="00773C44">
      <w:pPr>
        <w:jc w:val="both"/>
        <w:rPr>
          <w:bCs/>
          <w:color w:val="000000"/>
          <w:sz w:val="28"/>
          <w:szCs w:val="28"/>
        </w:rPr>
      </w:pPr>
    </w:p>
    <w:p w:rsidR="00773C44" w:rsidRPr="00773C44" w:rsidRDefault="00773C44" w:rsidP="00773C44">
      <w:pPr>
        <w:jc w:val="center"/>
        <w:rPr>
          <w:bCs/>
          <w:color w:val="000000"/>
          <w:sz w:val="28"/>
          <w:szCs w:val="28"/>
        </w:rPr>
      </w:pPr>
      <w:r w:rsidRPr="00773C44">
        <w:rPr>
          <w:bCs/>
          <w:color w:val="000000"/>
          <w:sz w:val="28"/>
          <w:szCs w:val="28"/>
        </w:rPr>
        <w:t>РАЗДЕЛ 4. ПЕРЕЧЕНЬ ПРОЕКТНОЙ И РАБОЧЕЙ ДОКУМЕНТАЦИИ</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6"/>
      </w:tblGrid>
      <w:tr w:rsidR="00773C44" w:rsidRPr="00773C44" w:rsidTr="00C61CBD">
        <w:trPr>
          <w:trHeight w:val="1107"/>
        </w:trPr>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rPr>
            </w:pPr>
            <w:r w:rsidRPr="00773C44">
              <w:rPr>
                <w:i/>
                <w:color w:val="000000"/>
              </w:rPr>
              <w:t>Таблица 1</w:t>
            </w:r>
          </w:p>
          <w:p w:rsidR="00773C44" w:rsidRPr="00773C44" w:rsidRDefault="00773C44" w:rsidP="00773C44">
            <w:pPr>
              <w:jc w:val="right"/>
              <w:rPr>
                <w:i/>
                <w:color w:val="000000"/>
              </w:rPr>
            </w:pPr>
          </w:p>
          <w:p w:rsidR="00773C44" w:rsidRPr="00773C44" w:rsidRDefault="00773C44" w:rsidP="00773C44">
            <w:pPr>
              <w:jc w:val="center"/>
              <w:rPr>
                <w:b/>
                <w:i/>
                <w:color w:val="000000"/>
                <w:sz w:val="28"/>
                <w:szCs w:val="28"/>
              </w:rPr>
            </w:pPr>
            <w:r w:rsidRPr="00773C44">
              <w:rPr>
                <w:b/>
                <w:i/>
                <w:color w:val="000000"/>
                <w:sz w:val="28"/>
                <w:szCs w:val="28"/>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4"/>
              <w:gridCol w:w="2233"/>
              <w:gridCol w:w="1847"/>
              <w:gridCol w:w="2537"/>
              <w:gridCol w:w="2154"/>
            </w:tblGrid>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 п/п</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Обозначение</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 инвентарный</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Наименование</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Кол-во листов</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1</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Приложение №1</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 xml:space="preserve">Ведомость дефектов здания ИКБ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rPr>
                      <w:i/>
                      <w:color w:val="000000"/>
                    </w:rPr>
                  </w:pPr>
                  <w:r w:rsidRPr="00773C44">
                    <w:rPr>
                      <w:i/>
                      <w:color w:val="000000"/>
                    </w:rPr>
                    <w:t>19 листов</w:t>
                  </w:r>
                </w:p>
              </w:tc>
            </w:tr>
            <w:tr w:rsidR="00773C44" w:rsidRPr="00773C44" w:rsidTr="00C61CBD">
              <w:trPr>
                <w:trHeight w:val="2100"/>
              </w:trPr>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2</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Проект вентиляции санитарно-пропускного пункта</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вентиляции санитарно-пропускного пункта базы ОАО «В/О «Изотоп»</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7 листов</w:t>
                  </w:r>
                </w:p>
              </w:tc>
            </w:tr>
            <w:tr w:rsidR="00773C44" w:rsidRPr="00773C44" w:rsidTr="00C61CBD">
              <w:trPr>
                <w:trHeight w:val="573"/>
              </w:trPr>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3</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Проект вентиляции ИКБ Базы</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вентиляции ИКБ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8 листов</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4</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Проект пожарной сигнализации</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системы автоматической установки пожарной сигнализации. Система оповещения и управления эвакуацией людей при пожаре.</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17 листов</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5</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по комплексу инженерно- технических средств охраны и защиты (КИТСОЗ) для модернизации системы физической защиты объекта: Изотопный комплекс Базы ОАО «В/О «Изотоп»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4 листа</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6</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Однолинейные схемы электроснабжения ИКБ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8 листов</w:t>
                  </w:r>
                </w:p>
              </w:tc>
            </w:tr>
          </w:tbl>
          <w:p w:rsidR="00773C44" w:rsidRPr="00773C44" w:rsidRDefault="00773C44" w:rsidP="00773C44">
            <w:pPr>
              <w:ind w:right="-3"/>
              <w:jc w:val="both"/>
              <w:rPr>
                <w:b/>
                <w:bCs/>
                <w:color w:val="000000"/>
              </w:rPr>
            </w:pP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5. МЕСТО ВЫПОЛНЯЕМЫХ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i/>
                <w:color w:val="000000"/>
                <w:sz w:val="28"/>
                <w:szCs w:val="28"/>
              </w:rPr>
            </w:pPr>
          </w:p>
          <w:p w:rsidR="00773C44" w:rsidRPr="00773C44" w:rsidRDefault="00773C44" w:rsidP="00773C44">
            <w:pPr>
              <w:ind w:firstLine="567"/>
              <w:jc w:val="both"/>
              <w:rPr>
                <w:i/>
                <w:color w:val="000000"/>
                <w:sz w:val="28"/>
                <w:szCs w:val="28"/>
              </w:rPr>
            </w:pPr>
            <w:r w:rsidRPr="00773C44">
              <w:rPr>
                <w:i/>
                <w:color w:val="000000"/>
                <w:sz w:val="28"/>
                <w:szCs w:val="28"/>
              </w:rPr>
              <w:t>Работы осуществляются на действующем объекте использования атомной энергии – изотопном комплексе обособленного подразделения База ОАО «В/О «Изотоп», расположенном по адресу: 142450, Московская обл., Ногинский р-н, г. Старая Купавна, ул. Советская, д. 2А.</w:t>
            </w:r>
          </w:p>
          <w:p w:rsidR="00773C44" w:rsidRPr="00773C44" w:rsidRDefault="00773C44" w:rsidP="00773C44">
            <w:pPr>
              <w:ind w:firstLine="567"/>
              <w:jc w:val="both"/>
              <w:rPr>
                <w:i/>
                <w:color w:val="000000"/>
                <w:sz w:val="28"/>
                <w:szCs w:val="28"/>
                <w:lang w:eastAsia="en-US"/>
              </w:rPr>
            </w:pP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6. ТРЕБОВАНИЯ И УСЛОВИЯ К РАЗРАБОТКЕ ПРИРОДООХРАННЫХ МЕР И МЕРОПРИЯТИЙ</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i/>
                <w:sz w:val="28"/>
                <w:szCs w:val="28"/>
              </w:rPr>
            </w:pPr>
          </w:p>
          <w:p w:rsidR="00773C44" w:rsidRPr="00773C44" w:rsidRDefault="00773C44" w:rsidP="00773C44">
            <w:pPr>
              <w:ind w:firstLine="567"/>
              <w:jc w:val="both"/>
              <w:rPr>
                <w:i/>
                <w:sz w:val="28"/>
                <w:szCs w:val="28"/>
              </w:rPr>
            </w:pPr>
            <w:r w:rsidRPr="00773C44">
              <w:rPr>
                <w:i/>
                <w:sz w:val="28"/>
                <w:szCs w:val="28"/>
              </w:rPr>
              <w:t>Выполнять природоохранные мероприятия в соответствии с действующим законодательством РФ. Обеспечивать комплектность и сохранность отчетных документов по размещению отходов. Обеспечить в процессе проведения строительно-монтажных работ собственными силами систематическую уборку полученных участков в здании от собственных строительных и бытовых отходов с их последующим вывозом на специализированные полигоны. Разработать положение по обеспечению экологической безопасности при выполнении строительно-монтажных работ, определить квалифицированный персонал, ответственный за соблюдение природоохранного законодательства и обеспечение экологической безопасности.</w:t>
            </w:r>
          </w:p>
          <w:p w:rsidR="00773C44" w:rsidRPr="00773C44" w:rsidRDefault="00773C44" w:rsidP="00773C44">
            <w:pPr>
              <w:ind w:firstLine="567"/>
              <w:jc w:val="both"/>
              <w:rPr>
                <w:i/>
                <w:sz w:val="28"/>
                <w:szCs w:val="28"/>
              </w:rPr>
            </w:pPr>
            <w:r w:rsidRPr="00773C44">
              <w:rPr>
                <w:i/>
                <w:sz w:val="28"/>
                <w:szCs w:val="28"/>
              </w:rPr>
              <w:t>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окружающей среды.</w:t>
            </w:r>
          </w:p>
          <w:p w:rsidR="00773C44" w:rsidRPr="00773C44" w:rsidRDefault="00773C44" w:rsidP="00773C44">
            <w:pPr>
              <w:ind w:firstLine="567"/>
              <w:jc w:val="both"/>
              <w:rPr>
                <w:i/>
                <w:color w:val="000000"/>
                <w:sz w:val="28"/>
                <w:szCs w:val="28"/>
                <w:lang w:eastAsia="en-US"/>
              </w:rPr>
            </w:pPr>
            <w:r w:rsidRPr="00773C44">
              <w:rPr>
                <w:i/>
                <w:sz w:val="28"/>
                <w:szCs w:val="28"/>
              </w:rPr>
              <w:t>При выполнении работ необходимо соблюдать требования Федеральных законов Российской Федерации от 10.01.2002 г. № 7-ФЗ «Об охране окружающей среды" и от 24.06.98 № 89-ФЗ "Об отходах производства и потребления».</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7. СРОК (ИНТЕРВАЛ) ВЫПОЛНЕНИЯ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99"/>
              </w:numPr>
              <w:tabs>
                <w:tab w:val="left" w:pos="-284"/>
              </w:tabs>
              <w:ind w:left="0" w:right="-2" w:firstLine="567"/>
              <w:jc w:val="both"/>
              <w:rPr>
                <w:i/>
                <w:sz w:val="28"/>
                <w:szCs w:val="28"/>
              </w:rPr>
            </w:pPr>
            <w:r w:rsidRPr="00773C44">
              <w:rPr>
                <w:i/>
                <w:sz w:val="28"/>
                <w:szCs w:val="28"/>
              </w:rPr>
              <w:t xml:space="preserve"> о готовности к выполнению работ Подрядчик ставит в известность Заказчика за 3 рабочих дня до начала работ.</w:t>
            </w:r>
          </w:p>
          <w:p w:rsidR="00773C44" w:rsidRPr="00773C44" w:rsidRDefault="00773C44" w:rsidP="00C8047E">
            <w:pPr>
              <w:numPr>
                <w:ilvl w:val="0"/>
                <w:numId w:val="99"/>
              </w:numPr>
              <w:tabs>
                <w:tab w:val="left" w:pos="-284"/>
              </w:tabs>
              <w:ind w:left="0" w:right="-2" w:firstLine="567"/>
              <w:jc w:val="both"/>
              <w:rPr>
                <w:i/>
                <w:sz w:val="28"/>
                <w:szCs w:val="28"/>
              </w:rPr>
            </w:pPr>
            <w:r w:rsidRPr="00773C44">
              <w:rPr>
                <w:i/>
                <w:sz w:val="28"/>
                <w:szCs w:val="28"/>
              </w:rPr>
              <w:t xml:space="preserve"> начало работ - </w:t>
            </w:r>
            <w:r w:rsidRPr="00773C44">
              <w:rPr>
                <w:i/>
                <w:color w:val="000000"/>
                <w:sz w:val="28"/>
                <w:szCs w:val="28"/>
              </w:rPr>
              <w:t>в течение 10 (десяти) календарных дней с момента заключения Договора;</w:t>
            </w:r>
          </w:p>
          <w:p w:rsidR="00773C44" w:rsidRPr="00773C44" w:rsidRDefault="00773C44" w:rsidP="00C8047E">
            <w:pPr>
              <w:numPr>
                <w:ilvl w:val="0"/>
                <w:numId w:val="99"/>
              </w:numPr>
              <w:ind w:left="0" w:right="-2" w:firstLine="567"/>
              <w:jc w:val="both"/>
              <w:rPr>
                <w:i/>
                <w:sz w:val="28"/>
                <w:szCs w:val="28"/>
              </w:rPr>
            </w:pPr>
            <w:r w:rsidRPr="00773C44">
              <w:rPr>
                <w:i/>
                <w:sz w:val="28"/>
                <w:szCs w:val="28"/>
              </w:rPr>
              <w:t xml:space="preserve"> окончание работ - </w:t>
            </w:r>
            <w:r w:rsidRPr="00773C44">
              <w:rPr>
                <w:i/>
                <w:color w:val="000000"/>
                <w:sz w:val="28"/>
                <w:szCs w:val="28"/>
              </w:rPr>
              <w:t>в течение 100 (ста) календарных дней с момента заключения Договора.</w:t>
            </w:r>
          </w:p>
          <w:p w:rsidR="00773C44" w:rsidRPr="00773C44" w:rsidRDefault="00773C44" w:rsidP="00773C44">
            <w:pPr>
              <w:ind w:left="567" w:right="-2"/>
              <w:jc w:val="both"/>
              <w:rPr>
                <w:i/>
                <w:sz w:val="28"/>
                <w:szCs w:val="28"/>
              </w:rPr>
            </w:pPr>
          </w:p>
          <w:p w:rsidR="00773C44" w:rsidRPr="00773C44" w:rsidRDefault="00773C44" w:rsidP="00773C44">
            <w:pPr>
              <w:ind w:right="-3"/>
              <w:jc w:val="both"/>
              <w:rPr>
                <w:i/>
                <w:color w:val="000000"/>
                <w:lang w:eastAsia="en-US"/>
              </w:rPr>
            </w:pPr>
            <w:r w:rsidRPr="00773C44">
              <w:rPr>
                <w:i/>
                <w:sz w:val="28"/>
                <w:szCs w:val="28"/>
              </w:rPr>
              <w:t>Время работ: будние дни с 08:00 до 16:00. Сверхурочные, а также работы в</w:t>
            </w:r>
            <w:r w:rsidRPr="00773C44">
              <w:rPr>
                <w:i/>
                <w:sz w:val="28"/>
                <w:szCs w:val="28"/>
                <w:lang w:val="en-US"/>
              </w:rPr>
              <w:t> </w:t>
            </w:r>
            <w:r w:rsidRPr="00773C44">
              <w:rPr>
                <w:i/>
                <w:sz w:val="28"/>
                <w:szCs w:val="28"/>
              </w:rPr>
              <w:t>выходные и праздничные дни допускаются в исключительных случаях по согласованию Сторон, в установленном Заказчиком порядке.</w:t>
            </w: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8. ТРЕБОВАНИЯ К КАЧЕСТВУ ВЫПОЛНЯЕМЫХ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b/>
                <w:sz w:val="28"/>
                <w:szCs w:val="28"/>
              </w:rPr>
            </w:pPr>
            <w:bookmarkStart w:id="256" w:name="_Hlk346286769"/>
            <w:r w:rsidRPr="00773C44">
              <w:rPr>
                <w:sz w:val="28"/>
                <w:szCs w:val="28"/>
              </w:rPr>
              <w:t xml:space="preserve">   </w:t>
            </w:r>
            <w:r w:rsidRPr="00773C44">
              <w:rPr>
                <w:i/>
                <w:sz w:val="28"/>
                <w:szCs w:val="28"/>
              </w:rPr>
              <w:t xml:space="preserve">  </w:t>
            </w:r>
            <w:r w:rsidRPr="00773C44">
              <w:rPr>
                <w:b/>
                <w:sz w:val="28"/>
                <w:szCs w:val="28"/>
              </w:rPr>
              <w:t>Подраздел 8.1: Общие требования к качеству выполняемых работ:</w:t>
            </w:r>
          </w:p>
          <w:p w:rsidR="00773C44" w:rsidRPr="00773C44" w:rsidRDefault="00773C44" w:rsidP="00773C44">
            <w:pPr>
              <w:jc w:val="both"/>
              <w:rPr>
                <w:i/>
                <w:sz w:val="28"/>
                <w:szCs w:val="28"/>
              </w:rPr>
            </w:pPr>
            <w:r w:rsidRPr="00773C44">
              <w:rPr>
                <w:i/>
                <w:sz w:val="28"/>
                <w:szCs w:val="28"/>
              </w:rPr>
              <w:t xml:space="preserve">     </w:t>
            </w:r>
          </w:p>
          <w:p w:rsidR="00773C44" w:rsidRPr="00773C44" w:rsidRDefault="00773C44" w:rsidP="00773C44">
            <w:pPr>
              <w:jc w:val="both"/>
              <w:rPr>
                <w:i/>
                <w:sz w:val="28"/>
                <w:szCs w:val="28"/>
              </w:rPr>
            </w:pPr>
            <w:r w:rsidRPr="00773C44">
              <w:rPr>
                <w:i/>
                <w:sz w:val="28"/>
                <w:szCs w:val="28"/>
              </w:rPr>
              <w:t xml:space="preserve">     Работы должны выполняться высококвалифицированным и аттестованным на право ведения работ персоналом, обеспеченным приборами, необходимыми инструментами и средствами индивидуальной защиты, в соответствии с утвержденной проектной документацией, ППР и рабочей программой ПНР. </w:t>
            </w:r>
          </w:p>
          <w:p w:rsidR="00773C44" w:rsidRPr="00773C44" w:rsidRDefault="00773C44" w:rsidP="00773C44">
            <w:pPr>
              <w:jc w:val="both"/>
              <w:rPr>
                <w:i/>
                <w:sz w:val="28"/>
                <w:szCs w:val="28"/>
              </w:rPr>
            </w:pPr>
          </w:p>
          <w:p w:rsidR="00773C44" w:rsidRPr="00773C44" w:rsidRDefault="00773C44" w:rsidP="00773C44">
            <w:pPr>
              <w:jc w:val="both"/>
              <w:rPr>
                <w:b/>
                <w:i/>
                <w:sz w:val="28"/>
                <w:szCs w:val="28"/>
                <w:u w:val="single"/>
              </w:rPr>
            </w:pPr>
            <w:r w:rsidRPr="00773C44">
              <w:rPr>
                <w:b/>
                <w:i/>
                <w:sz w:val="28"/>
                <w:szCs w:val="28"/>
                <w:u w:val="single"/>
              </w:rPr>
              <w:t>Качество выполненных работ должно:</w:t>
            </w:r>
          </w:p>
          <w:p w:rsidR="00773C44" w:rsidRPr="00773C44" w:rsidRDefault="00773C44" w:rsidP="00773C44">
            <w:pPr>
              <w:jc w:val="both"/>
              <w:rPr>
                <w:b/>
                <w:i/>
                <w:sz w:val="28"/>
                <w:szCs w:val="28"/>
                <w:u w:val="single"/>
              </w:rPr>
            </w:pPr>
          </w:p>
          <w:p w:rsidR="00773C44" w:rsidRPr="00773C44" w:rsidRDefault="00773C44" w:rsidP="00773C44">
            <w:pPr>
              <w:jc w:val="both"/>
              <w:rPr>
                <w:i/>
                <w:sz w:val="28"/>
                <w:szCs w:val="28"/>
              </w:rPr>
            </w:pPr>
            <w:r w:rsidRPr="00773C44">
              <w:rPr>
                <w:i/>
                <w:sz w:val="28"/>
                <w:szCs w:val="28"/>
              </w:rPr>
              <w:t>- соответствовать требованиям проектной документации, ППР, правовым актам РФ и нормативными документами, действующим в РФ;</w:t>
            </w:r>
          </w:p>
          <w:p w:rsidR="00773C44" w:rsidRPr="00773C44" w:rsidRDefault="00773C44" w:rsidP="00773C44">
            <w:pPr>
              <w:jc w:val="both"/>
              <w:rPr>
                <w:i/>
                <w:sz w:val="28"/>
                <w:szCs w:val="28"/>
              </w:rPr>
            </w:pPr>
            <w:r w:rsidRPr="00773C44">
              <w:rPr>
                <w:i/>
                <w:sz w:val="28"/>
                <w:szCs w:val="28"/>
              </w:rPr>
              <w:t>- не иметь замечаний со стороны государственных надзорных органов РФ.</w:t>
            </w:r>
          </w:p>
          <w:p w:rsidR="00773C44" w:rsidRPr="00773C44" w:rsidRDefault="00773C44" w:rsidP="00773C44">
            <w:pPr>
              <w:jc w:val="both"/>
              <w:rPr>
                <w:i/>
                <w:sz w:val="28"/>
                <w:szCs w:val="28"/>
              </w:rPr>
            </w:pPr>
            <w:r w:rsidRPr="00773C44">
              <w:rPr>
                <w:i/>
                <w:sz w:val="28"/>
                <w:szCs w:val="28"/>
              </w:rPr>
              <w:t xml:space="preserve">     В ходе монтажных работ должна быть обеспечена целостность и исправность существующих архитектурно - планировочных решений, инженерных и коммуникационных систем, действующего оборудования, сосредоточенного в зоне производства работ.</w:t>
            </w:r>
          </w:p>
          <w:p w:rsidR="00773C44" w:rsidRPr="00773C44" w:rsidRDefault="00773C44" w:rsidP="00773C44">
            <w:pPr>
              <w:jc w:val="both"/>
              <w:rPr>
                <w:i/>
                <w:sz w:val="28"/>
                <w:szCs w:val="28"/>
              </w:rPr>
            </w:pPr>
            <w:r w:rsidRPr="00773C44">
              <w:rPr>
                <w:i/>
                <w:sz w:val="28"/>
                <w:szCs w:val="28"/>
              </w:rPr>
              <w:t xml:space="preserve">     Монтируемые элементы и материалы, используемые Подрядчиком,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надёжности и долговечности, простоте в эксплуатации и возможности проведения ремонтных работ. </w:t>
            </w:r>
          </w:p>
          <w:p w:rsidR="00773C44" w:rsidRPr="00773C44" w:rsidRDefault="00773C44" w:rsidP="00773C44">
            <w:pPr>
              <w:jc w:val="both"/>
              <w:rPr>
                <w:i/>
                <w:sz w:val="28"/>
                <w:szCs w:val="28"/>
              </w:rPr>
            </w:pPr>
            <w:r w:rsidRPr="00773C44">
              <w:rPr>
                <w:i/>
                <w:sz w:val="28"/>
                <w:szCs w:val="28"/>
              </w:rPr>
              <w:t xml:space="preserve">     Все оборудование и материалы должны быть новыми, не бывшими в эксплуатации/употреблении, с датой изготовления не позднее 2014 года, иметь сертификаты или другие документы, удостоверяющие качество оборудования и материалов, их соответствие требованиям соответствующих технических регламентов и нормативных документов.</w:t>
            </w:r>
          </w:p>
          <w:p w:rsidR="00773C44" w:rsidRPr="00773C44" w:rsidRDefault="00773C44" w:rsidP="00773C44">
            <w:pPr>
              <w:jc w:val="both"/>
              <w:rPr>
                <w:b/>
                <w:i/>
                <w:sz w:val="28"/>
                <w:szCs w:val="28"/>
                <w:u w:val="single"/>
              </w:rPr>
            </w:pPr>
          </w:p>
          <w:p w:rsidR="00773C44" w:rsidRPr="00773C44" w:rsidRDefault="00773C44" w:rsidP="00773C44">
            <w:pPr>
              <w:jc w:val="both"/>
              <w:rPr>
                <w:b/>
                <w:i/>
                <w:sz w:val="28"/>
                <w:szCs w:val="28"/>
                <w:u w:val="single"/>
              </w:rPr>
            </w:pPr>
          </w:p>
          <w:p w:rsidR="00773C44" w:rsidRPr="00773C44" w:rsidRDefault="00773C44" w:rsidP="00773C44">
            <w:pPr>
              <w:jc w:val="both"/>
              <w:rPr>
                <w:b/>
                <w:i/>
                <w:sz w:val="28"/>
                <w:szCs w:val="28"/>
                <w:u w:val="single"/>
              </w:rPr>
            </w:pPr>
            <w:r w:rsidRPr="00773C44">
              <w:rPr>
                <w:b/>
                <w:i/>
                <w:sz w:val="28"/>
                <w:szCs w:val="28"/>
                <w:u w:val="single"/>
              </w:rPr>
              <w:t>Подрядчик должен обеспечить:</w:t>
            </w:r>
          </w:p>
          <w:p w:rsidR="00773C44" w:rsidRPr="00773C44" w:rsidRDefault="00773C44" w:rsidP="00773C44">
            <w:pPr>
              <w:jc w:val="both"/>
              <w:rPr>
                <w:b/>
                <w:i/>
                <w:sz w:val="28"/>
                <w:szCs w:val="28"/>
                <w:u w:val="single"/>
              </w:rPr>
            </w:pPr>
          </w:p>
          <w:p w:rsidR="00773C44" w:rsidRPr="00773C44" w:rsidRDefault="00773C44" w:rsidP="00773C44">
            <w:pPr>
              <w:jc w:val="both"/>
              <w:rPr>
                <w:i/>
                <w:sz w:val="28"/>
                <w:szCs w:val="28"/>
              </w:rPr>
            </w:pPr>
            <w:r w:rsidRPr="00773C44">
              <w:rPr>
                <w:i/>
                <w:sz w:val="28"/>
                <w:szCs w:val="28"/>
              </w:rPr>
              <w:t xml:space="preserve">- качество выполнения всех работ в соответствии с ППР: </w:t>
            </w:r>
          </w:p>
          <w:p w:rsidR="00773C44" w:rsidRPr="00773C44" w:rsidRDefault="00773C44" w:rsidP="00773C44">
            <w:pPr>
              <w:jc w:val="both"/>
              <w:rPr>
                <w:i/>
                <w:sz w:val="28"/>
                <w:szCs w:val="28"/>
              </w:rPr>
            </w:pPr>
            <w:r w:rsidRPr="00773C44">
              <w:rPr>
                <w:i/>
                <w:sz w:val="28"/>
                <w:szCs w:val="28"/>
              </w:rPr>
              <w:t>а) требованиям нормативных правовых актов и нормативных документов, действующих в РФ;</w:t>
            </w:r>
          </w:p>
          <w:p w:rsidR="00773C44" w:rsidRPr="00773C44" w:rsidRDefault="00773C44" w:rsidP="00773C44">
            <w:pPr>
              <w:jc w:val="both"/>
              <w:rPr>
                <w:i/>
                <w:sz w:val="28"/>
                <w:szCs w:val="28"/>
              </w:rPr>
            </w:pPr>
            <w:r w:rsidRPr="00773C44">
              <w:rPr>
                <w:i/>
                <w:sz w:val="28"/>
                <w:szCs w:val="28"/>
              </w:rPr>
              <w:t>б) инструкциям производителей оборудования и материалов;</w:t>
            </w:r>
          </w:p>
          <w:p w:rsidR="00773C44" w:rsidRPr="00773C44" w:rsidRDefault="00773C44" w:rsidP="00773C44">
            <w:pPr>
              <w:jc w:val="both"/>
              <w:rPr>
                <w:i/>
                <w:sz w:val="28"/>
                <w:szCs w:val="28"/>
              </w:rPr>
            </w:pPr>
            <w:r w:rsidRPr="00773C44">
              <w:rPr>
                <w:i/>
                <w:sz w:val="28"/>
                <w:szCs w:val="28"/>
              </w:rPr>
              <w:t>в) настоящему техническому заданию.</w:t>
            </w:r>
          </w:p>
          <w:p w:rsidR="00773C44" w:rsidRPr="00773C44" w:rsidRDefault="00773C44" w:rsidP="00773C44">
            <w:pPr>
              <w:jc w:val="both"/>
              <w:rPr>
                <w:i/>
                <w:sz w:val="28"/>
                <w:szCs w:val="28"/>
              </w:rPr>
            </w:pPr>
            <w:r w:rsidRPr="00773C44">
              <w:rPr>
                <w:i/>
                <w:sz w:val="28"/>
                <w:szCs w:val="28"/>
              </w:rPr>
              <w:t xml:space="preserve">- надлежащее качество используемых изделий и материалов, элементов конструкций и оборудования, соответствие их проектным спецификациям, государственным стандартам и техническим условиям; </w:t>
            </w:r>
          </w:p>
          <w:p w:rsidR="00773C44" w:rsidRPr="00773C44" w:rsidRDefault="00773C44" w:rsidP="00773C44">
            <w:pPr>
              <w:jc w:val="both"/>
              <w:rPr>
                <w:i/>
                <w:sz w:val="28"/>
                <w:szCs w:val="28"/>
              </w:rPr>
            </w:pPr>
            <w:r w:rsidRPr="00773C44">
              <w:rPr>
                <w:i/>
                <w:sz w:val="28"/>
                <w:szCs w:val="28"/>
              </w:rPr>
              <w:t>- используемые изделия и материалы наличием необходимых сертификатов, технических паспортов, инструкций по эксплуатации и другими документами, удостоверяющими их качество;</w:t>
            </w:r>
          </w:p>
          <w:p w:rsidR="00773C44" w:rsidRPr="00773C44" w:rsidRDefault="00773C44" w:rsidP="00773C44">
            <w:pPr>
              <w:jc w:val="both"/>
              <w:rPr>
                <w:i/>
                <w:sz w:val="28"/>
                <w:szCs w:val="28"/>
              </w:rPr>
            </w:pPr>
            <w:r w:rsidRPr="00773C44">
              <w:rPr>
                <w:i/>
                <w:sz w:val="28"/>
                <w:szCs w:val="28"/>
              </w:rPr>
              <w:t>- выполнение требований к контролю и обеспечению качества выполняемых работ, изложенных в проектной документации и Договоре;</w:t>
            </w:r>
          </w:p>
          <w:p w:rsidR="00773C44" w:rsidRPr="00773C44" w:rsidRDefault="00773C44" w:rsidP="00773C44">
            <w:pPr>
              <w:jc w:val="both"/>
              <w:rPr>
                <w:i/>
                <w:sz w:val="28"/>
                <w:szCs w:val="28"/>
              </w:rPr>
            </w:pPr>
            <w:r w:rsidRPr="00773C44">
              <w:rPr>
                <w:i/>
                <w:sz w:val="28"/>
                <w:szCs w:val="28"/>
              </w:rPr>
              <w:t>- ведение строительного контроля, при котором Подрядчик ведёт исполнительную производственную документацию, подтверждающую выполнение работ в соответствии с утвержденной проектной документацией и требованиями технических регламентов и нормативных документов.</w:t>
            </w:r>
          </w:p>
          <w:p w:rsidR="00773C44" w:rsidRPr="00773C44" w:rsidRDefault="00773C44" w:rsidP="00773C44">
            <w:pPr>
              <w:jc w:val="both"/>
              <w:rPr>
                <w:i/>
                <w:sz w:val="28"/>
                <w:szCs w:val="28"/>
              </w:rPr>
            </w:pPr>
            <w:r w:rsidRPr="00773C44">
              <w:rPr>
                <w:i/>
                <w:sz w:val="28"/>
                <w:szCs w:val="28"/>
              </w:rPr>
              <w:t xml:space="preserve">     Исполнительная документация должна соответствовать требованиям Инструкции по оформлению приёмосдаточной документации по электромонтажным работам (И 1.13-07), СНиП 3.01.04-87 «Приёмка в эксплуатацию законченных строительством объектов. Основные положения».</w:t>
            </w:r>
          </w:p>
          <w:p w:rsidR="00773C44" w:rsidRPr="00773C44" w:rsidRDefault="00773C44" w:rsidP="00773C44">
            <w:pPr>
              <w:jc w:val="both"/>
              <w:rPr>
                <w:i/>
                <w:sz w:val="28"/>
                <w:szCs w:val="28"/>
              </w:rPr>
            </w:pPr>
            <w:r w:rsidRPr="00773C44">
              <w:rPr>
                <w:i/>
                <w:sz w:val="28"/>
                <w:szCs w:val="28"/>
              </w:rPr>
              <w:t xml:space="preserve">     В соответствии с требованиями СП 48.13330.2011 (СНиП 12-01-2004), ГОСТ 23616-79 при производстве работ должны осуществляются следующие виды контроля качества: входной, операционный, приёмочный, инспекционный.</w:t>
            </w:r>
          </w:p>
          <w:p w:rsidR="00773C44" w:rsidRPr="00773C44" w:rsidRDefault="00773C44" w:rsidP="00773C44">
            <w:pPr>
              <w:jc w:val="both"/>
              <w:rPr>
                <w:i/>
                <w:sz w:val="28"/>
                <w:szCs w:val="28"/>
              </w:rPr>
            </w:pPr>
            <w:r w:rsidRPr="00773C44">
              <w:rPr>
                <w:i/>
                <w:sz w:val="28"/>
                <w:szCs w:val="28"/>
              </w:rPr>
              <w:t xml:space="preserve">     Результаты контроля качества должны быть документированы в актах и записью в «Журнал входного контроля и приёмки продукции, изделий, материалов и конструкций на строительстве» и «Журнал производства работ». Каждая запись в журналах подписывается представителями Подрядчика и Заказчика.</w:t>
            </w:r>
          </w:p>
          <w:p w:rsidR="00773C44" w:rsidRPr="00773C44" w:rsidRDefault="00773C44" w:rsidP="00773C44">
            <w:pPr>
              <w:jc w:val="both"/>
              <w:rPr>
                <w:i/>
                <w:sz w:val="28"/>
                <w:szCs w:val="28"/>
              </w:rPr>
            </w:pPr>
            <w:r w:rsidRPr="00773C44">
              <w:rPr>
                <w:i/>
                <w:sz w:val="28"/>
                <w:szCs w:val="28"/>
              </w:rPr>
              <w:t xml:space="preserve">     По окончании работ заполненные журналы должны быть переданы Заказчику.</w:t>
            </w:r>
          </w:p>
          <w:p w:rsidR="00773C44" w:rsidRPr="00773C44" w:rsidRDefault="00773C44" w:rsidP="00773C44">
            <w:pPr>
              <w:jc w:val="both"/>
              <w:rPr>
                <w:i/>
                <w:sz w:val="28"/>
                <w:szCs w:val="28"/>
              </w:rPr>
            </w:pPr>
            <w:r w:rsidRPr="00773C44">
              <w:rPr>
                <w:i/>
                <w:sz w:val="28"/>
                <w:szCs w:val="28"/>
              </w:rPr>
              <w:t xml:space="preserve">     Результаты контроля качества оформляются исполнительной документацией, содержащей фактические данные о качестве, соответствующие акты по принятой в нормативных документах форме.</w:t>
            </w:r>
          </w:p>
          <w:p w:rsidR="00773C44" w:rsidRPr="00773C44" w:rsidRDefault="00773C44" w:rsidP="00773C44">
            <w:pPr>
              <w:jc w:val="both"/>
              <w:rPr>
                <w:i/>
                <w:sz w:val="28"/>
                <w:szCs w:val="28"/>
              </w:rPr>
            </w:pPr>
            <w:r w:rsidRPr="00773C44">
              <w:rPr>
                <w:i/>
                <w:sz w:val="28"/>
                <w:szCs w:val="28"/>
              </w:rPr>
              <w:t xml:space="preserve">     Скрытые работы подлежат освидетельствованию с составлением актов.</w:t>
            </w:r>
          </w:p>
          <w:p w:rsidR="00773C44" w:rsidRPr="00773C44" w:rsidRDefault="00773C44" w:rsidP="00773C44">
            <w:pPr>
              <w:jc w:val="both"/>
              <w:rPr>
                <w:i/>
                <w:sz w:val="28"/>
                <w:szCs w:val="28"/>
              </w:rPr>
            </w:pPr>
            <w:r w:rsidRPr="00773C44">
              <w:rPr>
                <w:i/>
                <w:sz w:val="28"/>
                <w:szCs w:val="28"/>
              </w:rPr>
              <w:t xml:space="preserve">     Освидетельствование скрытых работ и составление акта в случаях, когда последующие работы должны начинаться после перерыва, производить непосредственно перед производством последующих работ.</w:t>
            </w:r>
          </w:p>
          <w:p w:rsidR="00773C44" w:rsidRPr="00773C44" w:rsidRDefault="00773C44" w:rsidP="00773C44">
            <w:pPr>
              <w:jc w:val="both"/>
              <w:rPr>
                <w:i/>
                <w:sz w:val="28"/>
                <w:szCs w:val="28"/>
              </w:rPr>
            </w:pPr>
            <w:r w:rsidRPr="00773C44">
              <w:rPr>
                <w:i/>
                <w:sz w:val="28"/>
                <w:szCs w:val="28"/>
              </w:rPr>
              <w:t xml:space="preserve">     По отдельным видам ответственных работ составляются акты промежуточной приёмки и/или испытаний.</w:t>
            </w:r>
          </w:p>
          <w:p w:rsidR="00773C44" w:rsidRPr="00773C44" w:rsidRDefault="00773C44" w:rsidP="00773C44">
            <w:pPr>
              <w:jc w:val="both"/>
              <w:rPr>
                <w:i/>
                <w:sz w:val="28"/>
                <w:szCs w:val="28"/>
              </w:rPr>
            </w:pPr>
          </w:p>
          <w:p w:rsidR="00773C44" w:rsidRPr="00773C44" w:rsidRDefault="00773C44" w:rsidP="00773C44">
            <w:pPr>
              <w:jc w:val="both"/>
              <w:rPr>
                <w:b/>
                <w:sz w:val="28"/>
                <w:szCs w:val="28"/>
              </w:rPr>
            </w:pPr>
            <w:r w:rsidRPr="00773C44">
              <w:rPr>
                <w:b/>
                <w:sz w:val="28"/>
                <w:szCs w:val="28"/>
              </w:rPr>
              <w:t>Подраздел 8.2: требования к персоналу Подрядчика, выполняющему работы по ремонту ИКБ в соответствии с настоящим Техническим заданием:</w:t>
            </w:r>
          </w:p>
          <w:p w:rsidR="00773C44" w:rsidRPr="00773C44" w:rsidRDefault="00773C44" w:rsidP="00773C44">
            <w:pPr>
              <w:jc w:val="both"/>
              <w:rPr>
                <w:b/>
                <w:sz w:val="28"/>
                <w:szCs w:val="28"/>
              </w:rPr>
            </w:pPr>
          </w:p>
          <w:p w:rsidR="00773C44" w:rsidRPr="00773C44" w:rsidRDefault="00773C44" w:rsidP="00773C44">
            <w:pPr>
              <w:keepNext/>
              <w:tabs>
                <w:tab w:val="left" w:pos="709"/>
              </w:tabs>
              <w:ind w:firstLine="709"/>
              <w:contextualSpacing/>
              <w:jc w:val="both"/>
              <w:rPr>
                <w:i/>
                <w:sz w:val="28"/>
                <w:szCs w:val="28"/>
              </w:rPr>
            </w:pPr>
            <w:r w:rsidRPr="00773C44">
              <w:rPr>
                <w:i/>
                <w:sz w:val="28"/>
                <w:szCs w:val="28"/>
              </w:rPr>
              <w:t>1. Подрядчик обязан привлекать для работ только постоянный (штатный) квалифицированный персонал из числа граждан Российской Федерации;</w:t>
            </w:r>
          </w:p>
          <w:p w:rsidR="00773C44" w:rsidRPr="00773C44" w:rsidRDefault="00773C44" w:rsidP="00773C44">
            <w:pPr>
              <w:ind w:firstLine="708"/>
              <w:jc w:val="both"/>
              <w:rPr>
                <w:i/>
                <w:sz w:val="28"/>
                <w:szCs w:val="28"/>
              </w:rPr>
            </w:pPr>
            <w:r w:rsidRPr="00773C44">
              <w:rPr>
                <w:i/>
                <w:sz w:val="28"/>
                <w:szCs w:val="28"/>
              </w:rPr>
              <w:t>2. Подрядчик должен иметь достаточное количество штатных работников для выполнения работ, соответствующей квалификации, подтверждением которой должны быть подлинники действующих на момент производства работ квалификационных удостоверений, протоколы проверки знаний с указанием их результатов;</w:t>
            </w:r>
          </w:p>
          <w:p w:rsidR="00773C44" w:rsidRPr="00773C44" w:rsidRDefault="00773C44" w:rsidP="00773C44">
            <w:pPr>
              <w:ind w:firstLine="708"/>
              <w:jc w:val="both"/>
              <w:rPr>
                <w:i/>
                <w:sz w:val="28"/>
                <w:szCs w:val="28"/>
              </w:rPr>
            </w:pPr>
            <w:r w:rsidRPr="00773C44">
              <w:rPr>
                <w:i/>
                <w:sz w:val="28"/>
                <w:szCs w:val="28"/>
              </w:rPr>
              <w:t xml:space="preserve">3. Подрядчик обязан представить заверенную копию утвержденного штатного расписания организации с указанием возможно имеющихся случаев совмещения обязанностей </w:t>
            </w:r>
            <w:r w:rsidRPr="00773C44">
              <w:rPr>
                <w:bCs/>
                <w:i/>
                <w:sz w:val="28"/>
                <w:szCs w:val="28"/>
              </w:rPr>
              <w:t>(при их наличии) и реквизитов приказов о возложении совмещенных обязанностей на конкретных работников предприятия.</w:t>
            </w:r>
          </w:p>
          <w:p w:rsidR="00773C44" w:rsidRPr="00773C44" w:rsidRDefault="00773C44" w:rsidP="00773C44">
            <w:pPr>
              <w:ind w:firstLine="720"/>
              <w:contextualSpacing/>
              <w:jc w:val="both"/>
              <w:rPr>
                <w:i/>
                <w:color w:val="000000"/>
                <w:sz w:val="28"/>
                <w:szCs w:val="28"/>
                <w:shd w:val="clear" w:color="auto" w:fill="FFFFFF"/>
              </w:rPr>
            </w:pPr>
            <w:r w:rsidRPr="00773C44">
              <w:rPr>
                <w:i/>
                <w:sz w:val="28"/>
                <w:szCs w:val="28"/>
              </w:rPr>
              <w:t xml:space="preserve">Персонал Подрядчика, непосредственно выполняющий работы, поименованные настоящим Техническим заданием, должен иметь следующие виды действующих удостоверений и подтверждения аттестаций, выданные соответствующим аккредитованным учебным заведением, имеющим лицензию на осуществление </w:t>
            </w:r>
            <w:r w:rsidRPr="00773C44">
              <w:rPr>
                <w:i/>
                <w:color w:val="000000"/>
                <w:sz w:val="28"/>
                <w:szCs w:val="28"/>
                <w:shd w:val="clear" w:color="auto" w:fill="FFFFFF"/>
              </w:rPr>
              <w:t xml:space="preserve"> соответствующей образовательной деятельности:</w:t>
            </w:r>
          </w:p>
          <w:p w:rsidR="00773C44" w:rsidRPr="00773C44" w:rsidRDefault="00773C44" w:rsidP="00773C44">
            <w:pPr>
              <w:ind w:firstLine="720"/>
              <w:contextualSpacing/>
              <w:jc w:val="both"/>
              <w:rPr>
                <w:i/>
                <w:sz w:val="28"/>
                <w:szCs w:val="28"/>
              </w:rPr>
            </w:pPr>
            <w:r w:rsidRPr="00773C44">
              <w:rPr>
                <w:i/>
                <w:color w:val="000000"/>
                <w:sz w:val="28"/>
                <w:szCs w:val="28"/>
                <w:shd w:val="clear" w:color="auto" w:fill="FFFFFF"/>
              </w:rPr>
              <w:t xml:space="preserve">- </w:t>
            </w:r>
            <w:r w:rsidRPr="00773C44">
              <w:rPr>
                <w:i/>
                <w:sz w:val="28"/>
                <w:szCs w:val="28"/>
              </w:rPr>
              <w:t>удостоверения установленного образца,  выданные монтажникам вентиляции и кондиционирования воздуха не менее 3  разряда;</w:t>
            </w:r>
          </w:p>
          <w:p w:rsidR="00773C44" w:rsidRPr="00773C44" w:rsidRDefault="00773C44" w:rsidP="00773C44">
            <w:pPr>
              <w:ind w:firstLine="720"/>
              <w:contextualSpacing/>
              <w:jc w:val="both"/>
              <w:rPr>
                <w:i/>
                <w:sz w:val="28"/>
                <w:szCs w:val="28"/>
              </w:rPr>
            </w:pPr>
            <w:r w:rsidRPr="00773C44">
              <w:rPr>
                <w:i/>
                <w:sz w:val="28"/>
                <w:szCs w:val="28"/>
              </w:rPr>
              <w:t xml:space="preserve">- удостоверения установленного образца,  выданные </w:t>
            </w:r>
            <w:r w:rsidRPr="00773C44">
              <w:rPr>
                <w:bCs/>
                <w:i/>
                <w:color w:val="000000"/>
                <w:sz w:val="28"/>
                <w:szCs w:val="28"/>
              </w:rPr>
              <w:t>монтажникам стальных и железобетонных конструкций не менее 3 разряда</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свидетельствующее о знании работниками безопасных методов и приемов выполнения работ на высоте, для персонала, непосредственно задействованного при выполнении указанного вида работ,  в соответствии с требованиями Межотраслевых правил по охране труда при работе на высоте (ПОТ РМ 012-2000) и СНиП 12-03-2001 ч.1;</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по охране труда для ответственных  за производство работ на Объекте (для прорабов, начальников участков и т.д.).</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по электробезопасности не менее 2 группы по «Правилам по охране труда при эксплуатации электроустановок» до 1000 В, выданное всему персоналу Подрядчика, задействованному при выполнении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по электробезопасности не менее 3 группы по «Правилам по охране труда при эксплуатации электроустановок» до 1000 В, выданное всему персоналу Подрядчика, задействованному при выполнении электромонтажных  работ;</w:t>
            </w:r>
          </w:p>
          <w:p w:rsidR="00773C44" w:rsidRPr="00773C44" w:rsidRDefault="00773C44" w:rsidP="00773C44">
            <w:pPr>
              <w:spacing w:after="200" w:line="276" w:lineRule="auto"/>
              <w:ind w:firstLine="720"/>
              <w:contextualSpacing/>
              <w:jc w:val="both"/>
              <w:rPr>
                <w:i/>
                <w:sz w:val="28"/>
                <w:szCs w:val="28"/>
              </w:rPr>
            </w:pPr>
            <w:r w:rsidRPr="00773C44">
              <w:t xml:space="preserve">- </w:t>
            </w:r>
            <w:r w:rsidRPr="00773C44">
              <w:rPr>
                <w:i/>
                <w:sz w:val="28"/>
                <w:szCs w:val="28"/>
              </w:rPr>
              <w:t>удостоверение по электробезопасности (не менее 4 группы) по курсу «Правила по охране труда при эксплуатации электроустановок до 1000 В», выданное сотруднику Подрядчика, ответственному за проведение электромонтажных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удостоверение Ростехнадзора установленного образца «Ответственный за содержание грузоподъемных кранов в исправном состоянии», выданное сотруднику Подрядчика, ответственному за проведение погрузочно-разгрузочных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удостоверение Ростехнадзора установленного образца «Ответственный за безопасное выполнение погрузочно-разгрузочных работ и размещение грузов», выданное сотруднику Подрядчика, ответственному за проведение погрузочно-разгрузочных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установленного образца, выданные монтажникам и наладчикам грузоподъемных сооружений;</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установленного образца, выданные электрогазосварщикам ручной дуговой сварки не ниже 4 разряда;</w:t>
            </w:r>
          </w:p>
          <w:p w:rsidR="00773C44" w:rsidRPr="00773C44" w:rsidRDefault="00773C44" w:rsidP="00773C44">
            <w:pPr>
              <w:spacing w:after="200" w:line="276" w:lineRule="auto"/>
              <w:ind w:firstLine="720"/>
              <w:contextualSpacing/>
              <w:jc w:val="both"/>
              <w:rPr>
                <w:bCs/>
                <w:i/>
                <w:color w:val="000000"/>
                <w:sz w:val="28"/>
                <w:szCs w:val="28"/>
              </w:rPr>
            </w:pPr>
            <w:r w:rsidRPr="00773C44">
              <w:rPr>
                <w:b/>
                <w:bCs/>
                <w:color w:val="000000"/>
                <w:sz w:val="22"/>
                <w:szCs w:val="22"/>
              </w:rPr>
              <w:t xml:space="preserve">- </w:t>
            </w:r>
            <w:r w:rsidRPr="00773C44">
              <w:rPr>
                <w:i/>
                <w:sz w:val="28"/>
                <w:szCs w:val="28"/>
              </w:rPr>
              <w:t xml:space="preserve">удостоверения установленного образца, выданные </w:t>
            </w:r>
            <w:r w:rsidRPr="00773C44">
              <w:rPr>
                <w:bCs/>
                <w:i/>
                <w:color w:val="000000"/>
                <w:sz w:val="28"/>
                <w:szCs w:val="28"/>
              </w:rPr>
              <w:t>каменщикам не ниже 3  разряда;</w:t>
            </w:r>
          </w:p>
          <w:p w:rsidR="00773C44" w:rsidRPr="00773C44" w:rsidRDefault="00773C44" w:rsidP="00773C44">
            <w:pPr>
              <w:spacing w:after="200" w:line="276" w:lineRule="auto"/>
              <w:ind w:firstLine="720"/>
              <w:contextualSpacing/>
              <w:jc w:val="both"/>
              <w:rPr>
                <w:i/>
                <w:sz w:val="28"/>
                <w:szCs w:val="28"/>
              </w:rPr>
            </w:pPr>
            <w:r w:rsidRPr="00773C44">
              <w:rPr>
                <w:bCs/>
                <w:i/>
                <w:color w:val="000000"/>
                <w:sz w:val="28"/>
                <w:szCs w:val="28"/>
              </w:rPr>
              <w:t xml:space="preserve">- </w:t>
            </w:r>
            <w:r w:rsidRPr="00773C44">
              <w:rPr>
                <w:i/>
                <w:sz w:val="28"/>
                <w:szCs w:val="28"/>
              </w:rPr>
              <w:t>удостоверения установленного образца, выданные</w:t>
            </w:r>
            <w:r w:rsidRPr="00773C44">
              <w:rPr>
                <w:bCs/>
                <w:i/>
                <w:color w:val="000000"/>
                <w:sz w:val="28"/>
                <w:szCs w:val="28"/>
              </w:rPr>
              <w:t xml:space="preserve"> штукатурам – малярам не ниже 3 разряда.</w:t>
            </w:r>
          </w:p>
          <w:p w:rsidR="00773C44" w:rsidRPr="00773C44" w:rsidRDefault="00773C44" w:rsidP="00773C44">
            <w:pPr>
              <w:ind w:right="-2" w:firstLine="567"/>
              <w:jc w:val="both"/>
              <w:rPr>
                <w:b/>
                <w:color w:val="000000"/>
                <w:sz w:val="28"/>
                <w:szCs w:val="28"/>
              </w:rPr>
            </w:pPr>
            <w:r w:rsidRPr="00773C44">
              <w:rPr>
                <w:b/>
                <w:color w:val="000000"/>
                <w:sz w:val="28"/>
                <w:szCs w:val="28"/>
              </w:rPr>
              <w:t>Подраздел 8.3: Требования к качеству материалов и оборудования, используемых при выполнении работ по ремонту ИКБ:</w:t>
            </w:r>
          </w:p>
          <w:p w:rsidR="00773C44" w:rsidRPr="00773C44" w:rsidRDefault="00773C44" w:rsidP="00773C44">
            <w:pPr>
              <w:ind w:right="-2" w:firstLine="567"/>
              <w:jc w:val="both"/>
              <w:rPr>
                <w:b/>
                <w:color w:val="000000"/>
                <w:sz w:val="28"/>
                <w:szCs w:val="28"/>
              </w:rPr>
            </w:pPr>
          </w:p>
          <w:p w:rsidR="00773C44" w:rsidRPr="00773C44" w:rsidRDefault="00773C44" w:rsidP="00773C44">
            <w:pPr>
              <w:ind w:left="567" w:right="-2"/>
              <w:jc w:val="both"/>
              <w:rPr>
                <w:i/>
                <w:sz w:val="28"/>
                <w:szCs w:val="28"/>
              </w:rPr>
            </w:pPr>
            <w:r w:rsidRPr="00773C44">
              <w:rPr>
                <w:i/>
                <w:sz w:val="28"/>
                <w:szCs w:val="28"/>
              </w:rPr>
              <w:t>В соответствии с приложением №3 к настоящему техническому заданию</w:t>
            </w:r>
          </w:p>
        </w:tc>
      </w:tr>
      <w:bookmarkEnd w:id="256"/>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9. ТРЕБОВАНИЯ К ОСОБЫМ УСЛОВИЯМ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left="567" w:right="-2"/>
              <w:jc w:val="both"/>
              <w:rPr>
                <w:b/>
                <w:sz w:val="28"/>
                <w:szCs w:val="28"/>
              </w:rPr>
            </w:pPr>
            <w:r w:rsidRPr="00773C44">
              <w:rPr>
                <w:b/>
                <w:sz w:val="28"/>
                <w:szCs w:val="28"/>
              </w:rPr>
              <w:t>Подраздел 9.1: Особые условия:</w:t>
            </w:r>
          </w:p>
          <w:p w:rsidR="00773C44" w:rsidRPr="00773C44" w:rsidRDefault="00773C44" w:rsidP="00773C44">
            <w:pPr>
              <w:ind w:left="567" w:right="-2"/>
              <w:jc w:val="both"/>
              <w:rPr>
                <w:b/>
                <w:sz w:val="28"/>
                <w:szCs w:val="28"/>
              </w:rPr>
            </w:pPr>
          </w:p>
          <w:p w:rsidR="00773C44" w:rsidRPr="00773C44" w:rsidRDefault="00773C44" w:rsidP="00C8047E">
            <w:pPr>
              <w:numPr>
                <w:ilvl w:val="0"/>
                <w:numId w:val="101"/>
              </w:numPr>
              <w:ind w:left="0" w:right="-2" w:firstLine="567"/>
              <w:jc w:val="both"/>
              <w:rPr>
                <w:i/>
                <w:sz w:val="28"/>
                <w:szCs w:val="28"/>
              </w:rPr>
            </w:pPr>
            <w:r w:rsidRPr="00773C44">
              <w:rPr>
                <w:i/>
                <w:sz w:val="28"/>
                <w:szCs w:val="28"/>
              </w:rPr>
              <w:t xml:space="preserve"> возможное превышение уровня естественного радиационного фона в 10 раз (~150-200 мкР/ч) в помещениях складов ИКБ;</w:t>
            </w:r>
          </w:p>
          <w:p w:rsidR="00773C44" w:rsidRPr="00773C44" w:rsidRDefault="00773C44" w:rsidP="00C8047E">
            <w:pPr>
              <w:numPr>
                <w:ilvl w:val="0"/>
                <w:numId w:val="101"/>
              </w:numPr>
              <w:ind w:left="0" w:right="-2" w:firstLine="567"/>
              <w:jc w:val="both"/>
              <w:rPr>
                <w:i/>
                <w:sz w:val="28"/>
                <w:szCs w:val="28"/>
              </w:rPr>
            </w:pPr>
            <w:r w:rsidRPr="00773C44">
              <w:rPr>
                <w:i/>
                <w:sz w:val="28"/>
                <w:szCs w:val="28"/>
              </w:rPr>
              <w:t>работа на высоте до 8 метров;</w:t>
            </w:r>
          </w:p>
          <w:p w:rsidR="00773C44" w:rsidRPr="00773C44" w:rsidRDefault="00773C44" w:rsidP="00C8047E">
            <w:pPr>
              <w:numPr>
                <w:ilvl w:val="0"/>
                <w:numId w:val="101"/>
              </w:numPr>
              <w:ind w:left="0" w:right="-2" w:firstLine="567"/>
              <w:jc w:val="both"/>
              <w:rPr>
                <w:i/>
                <w:sz w:val="28"/>
                <w:szCs w:val="28"/>
              </w:rPr>
            </w:pPr>
            <w:r w:rsidRPr="00773C44">
              <w:rPr>
                <w:i/>
                <w:sz w:val="28"/>
                <w:szCs w:val="28"/>
              </w:rPr>
              <w:t>обеспечение противопожарных мероприятий</w:t>
            </w:r>
            <w:r w:rsidRPr="00773C44">
              <w:rPr>
                <w:i/>
                <w:color w:val="000000"/>
                <w:sz w:val="28"/>
                <w:szCs w:val="28"/>
              </w:rPr>
              <w:t>;</w:t>
            </w:r>
          </w:p>
          <w:p w:rsidR="00773C44" w:rsidRPr="00773C44" w:rsidRDefault="00773C44" w:rsidP="00C8047E">
            <w:pPr>
              <w:numPr>
                <w:ilvl w:val="0"/>
                <w:numId w:val="101"/>
              </w:numPr>
              <w:ind w:left="0" w:right="-2" w:firstLine="567"/>
              <w:jc w:val="both"/>
              <w:rPr>
                <w:i/>
                <w:sz w:val="28"/>
                <w:szCs w:val="28"/>
              </w:rPr>
            </w:pPr>
            <w:r w:rsidRPr="00773C44">
              <w:rPr>
                <w:i/>
                <w:sz w:val="28"/>
                <w:szCs w:val="28"/>
              </w:rPr>
              <w:t>проведение работ в помещениях, не имеющих естественного освещения;</w:t>
            </w:r>
          </w:p>
          <w:p w:rsidR="00773C44" w:rsidRPr="00773C44" w:rsidRDefault="00773C44" w:rsidP="00C8047E">
            <w:pPr>
              <w:numPr>
                <w:ilvl w:val="0"/>
                <w:numId w:val="101"/>
              </w:numPr>
              <w:ind w:left="0" w:right="-2" w:firstLine="567"/>
              <w:jc w:val="both"/>
              <w:rPr>
                <w:i/>
                <w:sz w:val="28"/>
                <w:szCs w:val="28"/>
              </w:rPr>
            </w:pPr>
            <w:r w:rsidRPr="00773C44">
              <w:rPr>
                <w:i/>
                <w:sz w:val="28"/>
                <w:szCs w:val="28"/>
              </w:rPr>
              <w:t>проведение работ в плохо проветриваемых помещениях.</w:t>
            </w:r>
          </w:p>
          <w:p w:rsidR="00773C44" w:rsidRPr="00773C44" w:rsidRDefault="00773C44" w:rsidP="00773C44">
            <w:pPr>
              <w:ind w:left="567" w:right="-2"/>
              <w:jc w:val="both"/>
              <w:rPr>
                <w:i/>
                <w:sz w:val="28"/>
                <w:szCs w:val="28"/>
              </w:rPr>
            </w:pPr>
          </w:p>
          <w:p w:rsidR="00773C44" w:rsidRPr="00773C44" w:rsidRDefault="00773C44" w:rsidP="00773C44">
            <w:pPr>
              <w:ind w:left="567" w:right="-2"/>
              <w:jc w:val="both"/>
              <w:rPr>
                <w:b/>
                <w:color w:val="000000"/>
                <w:sz w:val="28"/>
                <w:szCs w:val="28"/>
              </w:rPr>
            </w:pPr>
            <w:r w:rsidRPr="00773C44">
              <w:rPr>
                <w:b/>
                <w:color w:val="000000"/>
                <w:sz w:val="28"/>
                <w:szCs w:val="28"/>
              </w:rPr>
              <w:t>Подраздел 9.2: Режимные требования:</w:t>
            </w:r>
          </w:p>
          <w:p w:rsidR="00773C44" w:rsidRPr="00773C44" w:rsidRDefault="00773C44" w:rsidP="00773C44">
            <w:pPr>
              <w:ind w:left="567" w:right="-2"/>
              <w:jc w:val="both"/>
              <w:rPr>
                <w:b/>
                <w:color w:val="000000"/>
                <w:sz w:val="28"/>
                <w:szCs w:val="28"/>
              </w:rPr>
            </w:pPr>
          </w:p>
          <w:p w:rsidR="00773C44" w:rsidRPr="00773C44" w:rsidRDefault="00773C44" w:rsidP="00773C44">
            <w:pPr>
              <w:ind w:firstLine="708"/>
              <w:jc w:val="both"/>
              <w:rPr>
                <w:i/>
                <w:sz w:val="28"/>
                <w:szCs w:val="28"/>
              </w:rPr>
            </w:pPr>
            <w:r w:rsidRPr="00773C44">
              <w:rPr>
                <w:sz w:val="28"/>
                <w:szCs w:val="28"/>
              </w:rPr>
              <w:t xml:space="preserve">1. </w:t>
            </w:r>
            <w:r w:rsidRPr="00773C44">
              <w:rPr>
                <w:i/>
                <w:sz w:val="28"/>
                <w:szCs w:val="28"/>
              </w:rPr>
              <w:t>Подрядчик обязан выполнять правила физической защиты, пропускного и внутриобъектового режимов, а также условия организации защиты активов Общества, в том числе положения следующих федеральных законов и подзаконных нормативных актов:</w:t>
            </w:r>
          </w:p>
          <w:p w:rsidR="00773C44" w:rsidRPr="00773C44" w:rsidRDefault="00773C44" w:rsidP="00773C44">
            <w:pPr>
              <w:ind w:firstLine="708"/>
              <w:jc w:val="both"/>
              <w:rPr>
                <w:b/>
                <w:i/>
                <w:sz w:val="28"/>
                <w:szCs w:val="28"/>
              </w:rPr>
            </w:pPr>
            <w:r w:rsidRPr="00773C44">
              <w:rPr>
                <w:b/>
                <w:i/>
                <w:sz w:val="28"/>
                <w:szCs w:val="28"/>
              </w:rPr>
              <w:t xml:space="preserve">- </w:t>
            </w:r>
            <w:hyperlink r:id="rId59" w:history="1">
              <w:r w:rsidRPr="00773C44">
                <w:rPr>
                  <w:i/>
                  <w:sz w:val="28"/>
                  <w:szCs w:val="28"/>
                </w:rPr>
                <w:t>Федерального закона от 21 ноября 1995 г. N 170-ФЗ "Об использовании атомной энергии"</w:t>
              </w:r>
            </w:hyperlink>
            <w:r w:rsidRPr="00773C44">
              <w:rPr>
                <w:b/>
                <w:i/>
                <w:sz w:val="28"/>
                <w:szCs w:val="28"/>
              </w:rPr>
              <w:t xml:space="preserve"> </w:t>
            </w:r>
            <w:r w:rsidRPr="00773C44">
              <w:rPr>
                <w:i/>
                <w:sz w:val="28"/>
                <w:szCs w:val="28"/>
              </w:rPr>
              <w:t>(ст. 51 и 52);</w:t>
            </w:r>
            <w:r w:rsidRPr="00773C44">
              <w:rPr>
                <w:b/>
                <w:i/>
                <w:sz w:val="28"/>
                <w:szCs w:val="28"/>
              </w:rPr>
              <w:t xml:space="preserve"> </w:t>
            </w:r>
          </w:p>
          <w:p w:rsidR="00773C44" w:rsidRPr="00773C44" w:rsidRDefault="00773C44" w:rsidP="00773C44">
            <w:pPr>
              <w:ind w:firstLine="709"/>
              <w:jc w:val="both"/>
              <w:rPr>
                <w:i/>
                <w:sz w:val="28"/>
                <w:szCs w:val="28"/>
              </w:rPr>
            </w:pPr>
            <w:r w:rsidRPr="00773C44">
              <w:rPr>
                <w:i/>
                <w:sz w:val="28"/>
                <w:szCs w:val="28"/>
              </w:rPr>
              <w:t xml:space="preserve">- Постановление Правительства Российской Федерации от 29.08.2014 № 876 «Об антитеррористической защищенности объектов (территорий) Государственной корпорации по атомной энергии «Росатом»; </w:t>
            </w:r>
          </w:p>
          <w:p w:rsidR="00773C44" w:rsidRPr="00773C44" w:rsidRDefault="00773C44" w:rsidP="00773C44">
            <w:pPr>
              <w:widowControl w:val="0"/>
              <w:suppressAutoHyphens/>
              <w:autoSpaceDN w:val="0"/>
              <w:spacing w:after="120"/>
              <w:ind w:firstLine="709"/>
              <w:jc w:val="both"/>
              <w:textAlignment w:val="baseline"/>
              <w:rPr>
                <w:rFonts w:eastAsia="SimSun"/>
                <w:i/>
                <w:kern w:val="3"/>
                <w:sz w:val="28"/>
                <w:szCs w:val="28"/>
                <w:lang w:eastAsia="zh-CN" w:bidi="hi-IN"/>
              </w:rPr>
            </w:pPr>
            <w:r w:rsidRPr="00773C44">
              <w:rPr>
                <w:rFonts w:eastAsia="SimSun"/>
                <w:i/>
                <w:kern w:val="3"/>
                <w:sz w:val="28"/>
                <w:szCs w:val="28"/>
                <w:lang w:eastAsia="zh-CN" w:bidi="hi-IN"/>
              </w:rPr>
              <w:t>- Федеральные нормы и правила в области использования атомной энергии «Правила физической защиты радиационных источников, пунктов хранения, радиоактивных веществ» НП-034-01, утвержденные постановлением Госатомнадзора России  от 16.01.2002  № 3;</w:t>
            </w:r>
          </w:p>
          <w:p w:rsidR="00773C44" w:rsidRPr="00773C44" w:rsidRDefault="00773C44" w:rsidP="00773C44">
            <w:pPr>
              <w:widowControl w:val="0"/>
              <w:suppressAutoHyphens/>
              <w:autoSpaceDN w:val="0"/>
              <w:spacing w:after="120"/>
              <w:ind w:firstLine="709"/>
              <w:jc w:val="both"/>
              <w:textAlignment w:val="baseline"/>
              <w:rPr>
                <w:rFonts w:eastAsia="SimSun"/>
                <w:i/>
                <w:kern w:val="3"/>
                <w:sz w:val="28"/>
                <w:szCs w:val="28"/>
                <w:lang w:eastAsia="zh-CN" w:bidi="hi-IN"/>
              </w:rPr>
            </w:pPr>
            <w:r w:rsidRPr="00773C44">
              <w:rPr>
                <w:rFonts w:eastAsia="SimSun"/>
                <w:i/>
                <w:kern w:val="3"/>
                <w:sz w:val="28"/>
                <w:szCs w:val="28"/>
                <w:lang w:eastAsia="zh-CN" w:bidi="hi-IN"/>
              </w:rPr>
              <w:t>2. Подрядчик обязан соблюдать:</w:t>
            </w:r>
          </w:p>
          <w:p w:rsidR="00773C44" w:rsidRPr="00773C44" w:rsidRDefault="00773C44" w:rsidP="00773C44">
            <w:pPr>
              <w:widowControl w:val="0"/>
              <w:suppressAutoHyphens/>
              <w:autoSpaceDN w:val="0"/>
              <w:spacing w:after="120"/>
              <w:ind w:firstLine="709"/>
              <w:jc w:val="both"/>
              <w:textAlignment w:val="baseline"/>
              <w:rPr>
                <w:rFonts w:eastAsia="SimSun"/>
                <w:i/>
                <w:kern w:val="3"/>
                <w:sz w:val="28"/>
                <w:szCs w:val="28"/>
                <w:lang w:eastAsia="zh-CN" w:bidi="hi-IN"/>
              </w:rPr>
            </w:pPr>
            <w:r w:rsidRPr="00773C44">
              <w:rPr>
                <w:rFonts w:eastAsia="SimSun"/>
                <w:i/>
                <w:kern w:val="3"/>
                <w:sz w:val="28"/>
                <w:szCs w:val="28"/>
                <w:lang w:eastAsia="zh-CN" w:bidi="hi-IN"/>
              </w:rPr>
              <w:t>2.1. требования «Инструкции о пропускном и внутриобъектовом режиме на Базе ОАО «В/О «Изотоп» для работников сторонних организаций в период выполнения работ»;</w:t>
            </w:r>
          </w:p>
          <w:p w:rsidR="00773C44" w:rsidRPr="00773C44" w:rsidRDefault="00773C44" w:rsidP="00773C44">
            <w:pPr>
              <w:spacing w:after="120"/>
              <w:ind w:firstLine="709"/>
              <w:jc w:val="both"/>
              <w:rPr>
                <w:i/>
                <w:sz w:val="28"/>
                <w:szCs w:val="28"/>
              </w:rPr>
            </w:pPr>
            <w:r w:rsidRPr="00773C44">
              <w:rPr>
                <w:i/>
                <w:sz w:val="28"/>
                <w:szCs w:val="28"/>
              </w:rPr>
              <w:t>2.2. устанавливаемые заказчиком правила и требования по выполнении обязательных мероприятий в рамках обеспечения антитеррористической защищенности обособленного подразделения База ОАО «В/О «Изотоп»;</w:t>
            </w:r>
          </w:p>
          <w:p w:rsidR="00773C44" w:rsidRPr="00773C44" w:rsidRDefault="00773C44" w:rsidP="00773C44">
            <w:pPr>
              <w:ind w:right="-2" w:firstLine="567"/>
              <w:jc w:val="both"/>
              <w:rPr>
                <w:i/>
                <w:sz w:val="28"/>
                <w:szCs w:val="28"/>
              </w:rPr>
            </w:pPr>
            <w:r w:rsidRPr="00773C44">
              <w:rPr>
                <w:i/>
                <w:sz w:val="28"/>
                <w:szCs w:val="28"/>
              </w:rPr>
              <w:t>2.3. Проживание рабочих на территории Заказчика (142450, Московская обл., г. Ст. Купавна, ул. Советская, д. 2А) не допускается.</w:t>
            </w:r>
          </w:p>
          <w:p w:rsidR="00773C44" w:rsidRPr="00773C44" w:rsidRDefault="00773C44" w:rsidP="00773C44">
            <w:pPr>
              <w:jc w:val="both"/>
              <w:rPr>
                <w:b/>
                <w:sz w:val="28"/>
                <w:szCs w:val="28"/>
              </w:rPr>
            </w:pPr>
          </w:p>
          <w:p w:rsidR="00773C44" w:rsidRPr="00773C44" w:rsidRDefault="00773C44" w:rsidP="00773C44">
            <w:pPr>
              <w:spacing w:after="120"/>
              <w:ind w:firstLine="709"/>
              <w:jc w:val="both"/>
              <w:rPr>
                <w:sz w:val="28"/>
                <w:szCs w:val="28"/>
              </w:rPr>
            </w:pPr>
          </w:p>
        </w:tc>
      </w:tr>
    </w:tbl>
    <w:p w:rsidR="00773C44" w:rsidRPr="00773C44" w:rsidRDefault="00773C44" w:rsidP="00773C44">
      <w:pP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10.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keepNext/>
              <w:ind w:right="-142"/>
              <w:jc w:val="both"/>
              <w:rPr>
                <w:i/>
                <w:sz w:val="28"/>
                <w:szCs w:val="28"/>
              </w:rPr>
            </w:pPr>
            <w:r w:rsidRPr="00773C44">
              <w:rPr>
                <w:i/>
                <w:sz w:val="28"/>
                <w:szCs w:val="28"/>
              </w:rPr>
              <w:t xml:space="preserve">       Гарантия на выполненные работы должна составлять не менее 3 лет.</w:t>
            </w:r>
          </w:p>
          <w:p w:rsidR="00773C44" w:rsidRPr="00773C44" w:rsidRDefault="00773C44" w:rsidP="00773C44">
            <w:pPr>
              <w:keepNext/>
              <w:ind w:right="-142" w:firstLine="567"/>
              <w:jc w:val="both"/>
              <w:rPr>
                <w:i/>
                <w:sz w:val="28"/>
                <w:szCs w:val="28"/>
              </w:rPr>
            </w:pPr>
          </w:p>
          <w:p w:rsidR="00773C44" w:rsidRPr="00773C44" w:rsidRDefault="00773C44" w:rsidP="00773C44">
            <w:pPr>
              <w:jc w:val="both"/>
              <w:rPr>
                <w:i/>
                <w:sz w:val="28"/>
                <w:szCs w:val="28"/>
              </w:rPr>
            </w:pPr>
            <w:r w:rsidRPr="00773C44">
              <w:rPr>
                <w:i/>
                <w:sz w:val="28"/>
                <w:szCs w:val="28"/>
              </w:rPr>
              <w:t xml:space="preserve">        Гарантийный срок на внутреннее инженерное оборудование – согласно технической документации изготовителя соответствующей единицы инженерного оборудования. Гарантийный срок указан в документации завода-изготовителя оборудования.</w:t>
            </w:r>
          </w:p>
          <w:p w:rsidR="00773C44" w:rsidRPr="00773C44" w:rsidRDefault="00773C44" w:rsidP="00773C44">
            <w:pPr>
              <w:jc w:val="both"/>
              <w:rPr>
                <w:i/>
                <w:sz w:val="28"/>
                <w:szCs w:val="28"/>
              </w:rPr>
            </w:pPr>
          </w:p>
          <w:p w:rsidR="00773C44" w:rsidRPr="00773C44" w:rsidRDefault="00773C44" w:rsidP="00773C44">
            <w:pPr>
              <w:jc w:val="both"/>
              <w:rPr>
                <w:i/>
                <w:sz w:val="28"/>
                <w:szCs w:val="28"/>
              </w:rPr>
            </w:pPr>
            <w:r w:rsidRPr="00773C44">
              <w:rPr>
                <w:i/>
                <w:sz w:val="28"/>
                <w:szCs w:val="28"/>
              </w:rPr>
              <w:t xml:space="preserve">        Подрядчик гарантирует качество выполненных работ в течение установленного договором срока гарантийной эксплуатации и обязуется выполнение работ за свой счет при:</w:t>
            </w:r>
          </w:p>
          <w:p w:rsidR="00773C44" w:rsidRPr="00773C44" w:rsidRDefault="00773C44" w:rsidP="00773C44">
            <w:pPr>
              <w:jc w:val="both"/>
              <w:rPr>
                <w:i/>
                <w:sz w:val="28"/>
                <w:szCs w:val="28"/>
              </w:rPr>
            </w:pPr>
            <w:r w:rsidRPr="00773C44">
              <w:rPr>
                <w:i/>
                <w:sz w:val="28"/>
                <w:szCs w:val="28"/>
              </w:rPr>
              <w:t>- обнаружении любых дефектов и недостатков, возникших по причине недоброкачественного выполнения работ;</w:t>
            </w:r>
          </w:p>
          <w:p w:rsidR="00773C44" w:rsidRPr="00773C44" w:rsidRDefault="00773C44" w:rsidP="00773C44">
            <w:pPr>
              <w:jc w:val="both"/>
              <w:rPr>
                <w:i/>
                <w:sz w:val="28"/>
                <w:szCs w:val="28"/>
              </w:rPr>
            </w:pPr>
            <w:r w:rsidRPr="00773C44">
              <w:rPr>
                <w:i/>
                <w:sz w:val="28"/>
                <w:szCs w:val="28"/>
              </w:rPr>
              <w:t>- монтаже оборудования не в соответствии с утвержденной проектной документацией и (или) технической документацией;</w:t>
            </w:r>
          </w:p>
          <w:p w:rsidR="00773C44" w:rsidRPr="00773C44" w:rsidRDefault="00773C44" w:rsidP="00773C44">
            <w:pPr>
              <w:jc w:val="both"/>
              <w:rPr>
                <w:i/>
                <w:sz w:val="28"/>
                <w:szCs w:val="28"/>
              </w:rPr>
            </w:pPr>
            <w:r w:rsidRPr="00773C44">
              <w:rPr>
                <w:i/>
                <w:sz w:val="28"/>
                <w:szCs w:val="28"/>
              </w:rPr>
              <w:t>- применении недоброкачественных материалов и оборудования;</w:t>
            </w:r>
          </w:p>
          <w:p w:rsidR="00773C44" w:rsidRPr="00773C44" w:rsidRDefault="00773C44" w:rsidP="00773C44">
            <w:pPr>
              <w:jc w:val="both"/>
              <w:rPr>
                <w:i/>
                <w:sz w:val="28"/>
                <w:szCs w:val="28"/>
              </w:rPr>
            </w:pPr>
            <w:r w:rsidRPr="00773C44">
              <w:rPr>
                <w:i/>
                <w:sz w:val="28"/>
                <w:szCs w:val="28"/>
              </w:rPr>
              <w:t>- применении материалов и оборудования, не имеющих соответствующих сертификатов.</w:t>
            </w:r>
          </w:p>
          <w:p w:rsidR="00773C44" w:rsidRPr="00773C44" w:rsidRDefault="00773C44" w:rsidP="00773C44">
            <w:pPr>
              <w:jc w:val="both"/>
              <w:rPr>
                <w:i/>
                <w:sz w:val="28"/>
                <w:szCs w:val="28"/>
              </w:rPr>
            </w:pPr>
          </w:p>
          <w:p w:rsidR="00773C44" w:rsidRPr="00773C44" w:rsidRDefault="00773C44" w:rsidP="00773C44">
            <w:pPr>
              <w:ind w:firstLine="567"/>
              <w:jc w:val="both"/>
              <w:rPr>
                <w:i/>
                <w:sz w:val="28"/>
                <w:szCs w:val="28"/>
              </w:rPr>
            </w:pPr>
            <w:r w:rsidRPr="00773C44">
              <w:rPr>
                <w:i/>
                <w:sz w:val="28"/>
                <w:szCs w:val="28"/>
              </w:rPr>
              <w:t>Изделия и материалы установленные и используемые в ходе выполнения работ, на которые в установленном порядке оформлена рекламация (претензия к качеству, функционированию), подлежат замене в течение 5 рабочих дней; при этом все эксплуатационные затраты, связанные с исполнением обязательств по рекламации установленного изделия, несет Подрядчик.</w:t>
            </w:r>
          </w:p>
          <w:p w:rsidR="00773C44" w:rsidRPr="00773C44" w:rsidRDefault="00773C44" w:rsidP="00773C44">
            <w:pPr>
              <w:ind w:firstLine="567"/>
              <w:jc w:val="both"/>
              <w:rPr>
                <w:i/>
                <w:color w:val="000000"/>
                <w:sz w:val="28"/>
                <w:szCs w:val="28"/>
              </w:rPr>
            </w:pP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11. ТРЕБОВАНИЯ К БЕЗОПАСНОСТИ ВЫПОЛНЯЕМЫХ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right="-2"/>
              <w:jc w:val="both"/>
              <w:rPr>
                <w:i/>
                <w:sz w:val="28"/>
                <w:szCs w:val="28"/>
              </w:rPr>
            </w:pPr>
            <w:r w:rsidRPr="00773C44">
              <w:rPr>
                <w:i/>
                <w:sz w:val="28"/>
                <w:szCs w:val="28"/>
              </w:rPr>
              <w:t xml:space="preserve">      Работы выполняются в строгом соответствии с действующим законодательством РФ, регламентирующим производство работ, которые оказывают влияние на безопасность объектов капитального строительства, в том числе:</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ФЗ № 116 – о промышленной безопасности</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Технический регламент о требованиях пожарной безопасности № 123-ФЗ от 22 июля 2008;</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Технический регламент о безопасности зданий и сооружений N 384-ФЗ от 30 декабря 2009 года;</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ППР-2012 «Правила противопожарного режима в Российской Федерации»»;</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12-01-2004 « Организация строительства»</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3.03.01-87 « Несущие и ограждающие конструкции»</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12-03-2001 «Безопасность труда в строительстве». Часть 1.;</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12-04-2002 «Безопасность труда в строительстве». Часть 2.;</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ГОСТ 23407-78 «Ограждения инвентарные строительных площадок и участков производства работ»;</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ГОСТ 12.1.046-85 «Нормы освещения строительных площадок»;</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СТО 60542960 00002-2011 «Общие требования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w:t>
            </w:r>
          </w:p>
          <w:p w:rsidR="00773C44" w:rsidRPr="00773C44" w:rsidRDefault="00773C44" w:rsidP="00773C44">
            <w:pPr>
              <w:jc w:val="both"/>
              <w:rPr>
                <w:i/>
                <w:color w:val="000000"/>
              </w:rPr>
            </w:pP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12. ТРЕБОВАНИЯ К РЕЗУЛЬТАТАМ РАБОТ И ПОРЯДКУ ПРИЕМКИ</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106"/>
              </w:numPr>
              <w:ind w:left="0" w:firstLine="540"/>
              <w:contextualSpacing/>
              <w:jc w:val="both"/>
              <w:rPr>
                <w:i/>
                <w:sz w:val="28"/>
                <w:szCs w:val="28"/>
              </w:rPr>
            </w:pPr>
            <w:bookmarkStart w:id="257" w:name="OLE_LINK1"/>
            <w:r w:rsidRPr="00773C44">
              <w:rPr>
                <w:i/>
                <w:sz w:val="28"/>
                <w:szCs w:val="28"/>
              </w:rPr>
              <w:t>До начала производства работ Стороны назначают ответственных представителей с письменным взаимным уведомлением обеих Сторон.</w:t>
            </w:r>
          </w:p>
          <w:p w:rsidR="00773C44" w:rsidRPr="00773C44" w:rsidRDefault="00773C44" w:rsidP="00C8047E">
            <w:pPr>
              <w:numPr>
                <w:ilvl w:val="0"/>
                <w:numId w:val="106"/>
              </w:numPr>
              <w:ind w:left="0" w:firstLine="540"/>
              <w:contextualSpacing/>
              <w:jc w:val="both"/>
              <w:rPr>
                <w:i/>
                <w:sz w:val="28"/>
                <w:szCs w:val="28"/>
              </w:rPr>
            </w:pPr>
            <w:r w:rsidRPr="00773C44">
              <w:rPr>
                <w:i/>
                <w:sz w:val="28"/>
                <w:szCs w:val="28"/>
              </w:rPr>
              <w:t xml:space="preserve">Расчеты за выполненные в отчетном периоде (месяце) и подтвержденные оформленными и подписанными Сторонами актами о приемке выполненных работ </w:t>
            </w:r>
            <w:hyperlink r:id="rId60" w:history="1">
              <w:r w:rsidRPr="00773C44">
                <w:rPr>
                  <w:i/>
                  <w:sz w:val="28"/>
                  <w:szCs w:val="28"/>
                </w:rPr>
                <w:t>(форма № КС-2)</w:t>
              </w:r>
            </w:hyperlink>
            <w:r w:rsidRPr="00773C44">
              <w:rPr>
                <w:i/>
                <w:sz w:val="28"/>
                <w:szCs w:val="28"/>
              </w:rPr>
              <w:t xml:space="preserve"> и справками о стоимости выполненных работ и затрат </w:t>
            </w:r>
            <w:hyperlink r:id="rId61" w:history="1">
              <w:r w:rsidRPr="00773C44">
                <w:rPr>
                  <w:i/>
                  <w:sz w:val="28"/>
                  <w:szCs w:val="28"/>
                </w:rPr>
                <w:t>(форма № КС 3)</w:t>
              </w:r>
            </w:hyperlink>
            <w:r w:rsidRPr="00773C44">
              <w:rPr>
                <w:i/>
                <w:sz w:val="28"/>
                <w:szCs w:val="28"/>
              </w:rPr>
              <w:t xml:space="preserve"> объемы работ осуществляются ежемесячно.</w:t>
            </w:r>
          </w:p>
          <w:p w:rsidR="00773C44" w:rsidRPr="00773C44" w:rsidRDefault="00773C44" w:rsidP="00773C44">
            <w:pPr>
              <w:ind w:firstLine="540"/>
              <w:jc w:val="both"/>
              <w:rPr>
                <w:sz w:val="28"/>
                <w:szCs w:val="28"/>
              </w:rPr>
            </w:pPr>
            <w:r w:rsidRPr="00773C44">
              <w:rPr>
                <w:sz w:val="28"/>
                <w:szCs w:val="28"/>
              </w:rPr>
              <w:t xml:space="preserve">3. </w:t>
            </w:r>
            <w:r w:rsidRPr="00773C44">
              <w:rPr>
                <w:i/>
                <w:sz w:val="28"/>
                <w:szCs w:val="28"/>
              </w:rPr>
              <w:t xml:space="preserve">Ежемесячно до 25 числа отчетного месяца Подрядчик представляет в 2 экземплярах Заказчику акты о приемке выполненных работ, оформленные по унифицированной </w:t>
            </w:r>
            <w:hyperlink r:id="rId62" w:history="1">
              <w:r w:rsidRPr="00773C44">
                <w:rPr>
                  <w:i/>
                  <w:sz w:val="28"/>
                  <w:szCs w:val="28"/>
                </w:rPr>
                <w:t>форме № КС-2</w:t>
              </w:r>
            </w:hyperlink>
            <w:r w:rsidRPr="00773C44">
              <w:rPr>
                <w:i/>
                <w:sz w:val="28"/>
                <w:szCs w:val="28"/>
              </w:rPr>
              <w:t xml:space="preserve">, утвержденной постановлением Государственного комитета Российской Федерации по статистике от 11 ноября 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постановление Госкомстата) (далее - акт по форме № КС-2), и справку о стоимости выполненных работ и затрат, оформленную по унифицированной </w:t>
            </w:r>
            <w:hyperlink r:id="rId63" w:history="1">
              <w:r w:rsidRPr="00773C44">
                <w:rPr>
                  <w:i/>
                  <w:sz w:val="28"/>
                  <w:szCs w:val="28"/>
                </w:rPr>
                <w:t>форме № КС-3</w:t>
              </w:r>
            </w:hyperlink>
            <w:r w:rsidRPr="00773C44">
              <w:rPr>
                <w:i/>
                <w:sz w:val="28"/>
                <w:szCs w:val="28"/>
              </w:rPr>
              <w:t>, утвержденной указанным выше постановлением Госкомстата (далее - справка по форме № КС-3), а также все документы, подтверждающие фактическое выполнение (акты на скрытые работы, иную необходимую исполнительную документацию) и необходимые для оплаты счета-фактуры и счета.</w:t>
            </w:r>
          </w:p>
          <w:p w:rsidR="00773C44" w:rsidRPr="00773C44" w:rsidRDefault="00773C44" w:rsidP="00773C44">
            <w:pPr>
              <w:ind w:firstLine="709"/>
              <w:jc w:val="both"/>
              <w:rPr>
                <w:i/>
                <w:sz w:val="28"/>
                <w:szCs w:val="28"/>
              </w:rPr>
            </w:pPr>
            <w:r w:rsidRPr="00773C44">
              <w:rPr>
                <w:sz w:val="28"/>
                <w:szCs w:val="28"/>
              </w:rPr>
              <w:t xml:space="preserve">4. </w:t>
            </w:r>
            <w:r w:rsidRPr="00773C44">
              <w:rPr>
                <w:i/>
                <w:sz w:val="28"/>
                <w:szCs w:val="28"/>
              </w:rPr>
              <w:t xml:space="preserve">Заказчик в течение 5 (пяти) рабочих дней осуществляет проверку выполненных работ, рассматривает, оформляет, подписывает представленные документы (в т.ч. акты по </w:t>
            </w:r>
            <w:hyperlink r:id="rId64" w:history="1">
              <w:r w:rsidRPr="00773C44">
                <w:rPr>
                  <w:i/>
                  <w:sz w:val="28"/>
                  <w:szCs w:val="28"/>
                </w:rPr>
                <w:t>форме № КС-2</w:t>
              </w:r>
            </w:hyperlink>
            <w:r w:rsidRPr="00773C44">
              <w:rPr>
                <w:i/>
                <w:sz w:val="28"/>
                <w:szCs w:val="28"/>
              </w:rPr>
              <w:t xml:space="preserve">, справки по </w:t>
            </w:r>
            <w:hyperlink r:id="rId65" w:history="1">
              <w:r w:rsidRPr="00773C44">
                <w:rPr>
                  <w:i/>
                  <w:sz w:val="28"/>
                  <w:szCs w:val="28"/>
                </w:rPr>
                <w:t>форме № КС-3</w:t>
              </w:r>
            </w:hyperlink>
            <w:r w:rsidRPr="00773C44">
              <w:rPr>
                <w:i/>
                <w:sz w:val="28"/>
                <w:szCs w:val="28"/>
              </w:rPr>
              <w:t>) и возвращает 1 экземпляр Подрядчику или направляет обоснованный отказ с перечнем необходимых доработок и сроком их устранения.</w:t>
            </w:r>
          </w:p>
          <w:p w:rsidR="00773C44" w:rsidRPr="00773C44" w:rsidRDefault="00773C44" w:rsidP="00773C44">
            <w:pPr>
              <w:ind w:firstLine="709"/>
              <w:jc w:val="both"/>
              <w:rPr>
                <w:i/>
                <w:sz w:val="28"/>
                <w:szCs w:val="28"/>
              </w:rPr>
            </w:pPr>
            <w:r w:rsidRPr="00773C44">
              <w:rPr>
                <w:sz w:val="28"/>
                <w:szCs w:val="28"/>
              </w:rPr>
              <w:t xml:space="preserve">5. </w:t>
            </w:r>
            <w:r w:rsidRPr="00773C44">
              <w:rPr>
                <w:i/>
                <w:sz w:val="28"/>
                <w:szCs w:val="28"/>
              </w:rPr>
              <w:t xml:space="preserve">В случае если Заказчик в установленный срок не оформил представленные документы </w:t>
            </w:r>
            <w:hyperlink r:id="rId66" w:history="1">
              <w:r w:rsidRPr="00773C44">
                <w:rPr>
                  <w:i/>
                  <w:sz w:val="28"/>
                  <w:szCs w:val="28"/>
                </w:rPr>
                <w:t>(п. 8.4)</w:t>
              </w:r>
            </w:hyperlink>
            <w:r w:rsidRPr="00773C44">
              <w:rPr>
                <w:i/>
                <w:sz w:val="28"/>
                <w:szCs w:val="28"/>
              </w:rPr>
              <w:t>, не дал мотивированного объяснения, данные документы по истечении 20 рабочих дней с момента получения от Подрядчика считаются оформленными Заказчиком, работы принятыми, цена выполненных работ подтвержденной и подлежащей оплате.</w:t>
            </w:r>
          </w:p>
          <w:p w:rsidR="00773C44" w:rsidRPr="00773C44" w:rsidRDefault="00773C44" w:rsidP="00773C44">
            <w:pPr>
              <w:ind w:firstLine="709"/>
              <w:jc w:val="both"/>
              <w:rPr>
                <w:i/>
                <w:sz w:val="28"/>
                <w:szCs w:val="28"/>
              </w:rPr>
            </w:pPr>
            <w:r w:rsidRPr="00773C44">
              <w:rPr>
                <w:i/>
                <w:sz w:val="28"/>
                <w:szCs w:val="28"/>
              </w:rPr>
              <w:t xml:space="preserve">6. Заказчик ежемесячно в течение 10 банковских дней с даты подписания Сторонами акта по </w:t>
            </w:r>
            <w:hyperlink r:id="rId67" w:history="1">
              <w:r w:rsidRPr="00773C44">
                <w:rPr>
                  <w:i/>
                  <w:sz w:val="28"/>
                  <w:szCs w:val="28"/>
                </w:rPr>
                <w:t>форме № КС-2</w:t>
              </w:r>
            </w:hyperlink>
            <w:r w:rsidRPr="00773C44">
              <w:rPr>
                <w:i/>
                <w:sz w:val="28"/>
                <w:szCs w:val="28"/>
              </w:rPr>
              <w:t xml:space="preserve"> и справки по </w:t>
            </w:r>
            <w:hyperlink r:id="rId68" w:history="1">
              <w:r w:rsidRPr="00773C44">
                <w:rPr>
                  <w:i/>
                  <w:sz w:val="28"/>
                  <w:szCs w:val="28"/>
                </w:rPr>
                <w:t>форме № КС-3</w:t>
              </w:r>
            </w:hyperlink>
            <w:r w:rsidRPr="00773C44">
              <w:rPr>
                <w:i/>
                <w:sz w:val="28"/>
                <w:szCs w:val="28"/>
              </w:rPr>
              <w:t>, осуществляет оплату Подрядчику выполненных по настоящему Договору работ, в пределах Цены Договора, до окончательного расчета Сторон по Договору.</w:t>
            </w:r>
          </w:p>
          <w:p w:rsidR="00773C44" w:rsidRPr="00773C44" w:rsidRDefault="00773C44" w:rsidP="00773C44">
            <w:pPr>
              <w:ind w:firstLine="709"/>
              <w:jc w:val="both"/>
              <w:rPr>
                <w:i/>
                <w:sz w:val="28"/>
                <w:szCs w:val="28"/>
              </w:rPr>
            </w:pPr>
            <w:r w:rsidRPr="00773C44">
              <w:rPr>
                <w:i/>
                <w:sz w:val="28"/>
                <w:szCs w:val="28"/>
              </w:rPr>
              <w:t>7. Сдача Подрядчиком и приемка Заказчиком (приемочной комиссией) результата работ (законченного ремонтом Объекта) осуществляются в следующем порядке:</w:t>
            </w:r>
          </w:p>
          <w:p w:rsidR="00773C44" w:rsidRPr="00773C44" w:rsidRDefault="00773C44" w:rsidP="00773C44">
            <w:pPr>
              <w:ind w:firstLine="709"/>
              <w:jc w:val="both"/>
              <w:rPr>
                <w:i/>
                <w:sz w:val="28"/>
                <w:szCs w:val="28"/>
              </w:rPr>
            </w:pPr>
            <w:r w:rsidRPr="00773C44">
              <w:rPr>
                <w:sz w:val="28"/>
                <w:szCs w:val="28"/>
              </w:rPr>
              <w:t xml:space="preserve">7.1. </w:t>
            </w:r>
            <w:r w:rsidRPr="00773C44">
              <w:rPr>
                <w:i/>
                <w:sz w:val="28"/>
                <w:szCs w:val="28"/>
              </w:rPr>
              <w:t xml:space="preserve">Сдача Подрядчиком и приемка Заказчиком (приемочной комиссией) результата работ (законченного ремонтом Объекта) осуществляются в срок 10 рабочих дней и оформляются подписанием Акта приемки объекта ремонта. В указанный срок Акт приемки объекта ремонта  подписывается членами приемочной комиссии и утверждается Заказчиком. </w:t>
            </w:r>
          </w:p>
          <w:p w:rsidR="00773C44" w:rsidRPr="00773C44" w:rsidRDefault="00773C44" w:rsidP="00773C44">
            <w:pPr>
              <w:ind w:firstLine="709"/>
              <w:jc w:val="both"/>
              <w:rPr>
                <w:i/>
                <w:sz w:val="28"/>
                <w:szCs w:val="28"/>
              </w:rPr>
            </w:pPr>
            <w:r w:rsidRPr="00773C44">
              <w:rPr>
                <w:i/>
                <w:sz w:val="28"/>
                <w:szCs w:val="28"/>
              </w:rPr>
              <w:t>7.2. Подрядчик в срок 5 рабочих дней до даты завершения работ обязан:</w:t>
            </w:r>
          </w:p>
          <w:p w:rsidR="00773C44" w:rsidRPr="00773C44" w:rsidRDefault="00773C44" w:rsidP="00773C44">
            <w:pPr>
              <w:ind w:firstLine="709"/>
              <w:jc w:val="both"/>
              <w:rPr>
                <w:i/>
                <w:sz w:val="28"/>
                <w:szCs w:val="28"/>
              </w:rPr>
            </w:pPr>
            <w:r w:rsidRPr="00773C44">
              <w:rPr>
                <w:i/>
                <w:sz w:val="28"/>
                <w:szCs w:val="28"/>
              </w:rPr>
              <w:t>- вручить Заказчику уведомление о завершении работ и необходимости приступить к приемке результата работ;</w:t>
            </w:r>
          </w:p>
          <w:p w:rsidR="00773C44" w:rsidRPr="00773C44" w:rsidRDefault="00773C44" w:rsidP="00773C44">
            <w:pPr>
              <w:ind w:firstLine="709"/>
              <w:jc w:val="both"/>
              <w:rPr>
                <w:i/>
                <w:sz w:val="28"/>
                <w:szCs w:val="28"/>
              </w:rPr>
            </w:pPr>
            <w:r w:rsidRPr="00773C44">
              <w:rPr>
                <w:i/>
                <w:sz w:val="28"/>
                <w:szCs w:val="28"/>
              </w:rPr>
              <w:t>- подготовить результаты работ к сдаче Заказчику с комплектом необходимой исполнительной документации, а также документов, подготовка которых входит в обязанности Подрядчика как лица, осуществляющего ремонт.</w:t>
            </w:r>
          </w:p>
          <w:p w:rsidR="00773C44" w:rsidRPr="00773C44" w:rsidRDefault="00773C44" w:rsidP="00773C44">
            <w:pPr>
              <w:ind w:firstLine="709"/>
              <w:jc w:val="both"/>
              <w:rPr>
                <w:i/>
                <w:sz w:val="28"/>
                <w:szCs w:val="28"/>
              </w:rPr>
            </w:pPr>
            <w:r w:rsidRPr="00773C44">
              <w:rPr>
                <w:i/>
                <w:sz w:val="28"/>
                <w:szCs w:val="28"/>
              </w:rPr>
              <w:t>7.3. Заказчик не позднее чем в течение 5 (пяти) дней с даты получения письменного сообщения Подрядчика о готовности к сдаче результата работ (законченного ремонтом Объекта) обязан сформировать и утвердить состав приемочной комиссии и приступить к приемке результата работ.</w:t>
            </w:r>
          </w:p>
          <w:p w:rsidR="00773C44" w:rsidRPr="00773C44" w:rsidRDefault="00773C44" w:rsidP="00773C44">
            <w:pPr>
              <w:ind w:firstLine="709"/>
              <w:jc w:val="both"/>
              <w:rPr>
                <w:i/>
                <w:sz w:val="28"/>
                <w:szCs w:val="28"/>
              </w:rPr>
            </w:pPr>
            <w:r w:rsidRPr="00773C44">
              <w:rPr>
                <w:i/>
                <w:sz w:val="28"/>
                <w:szCs w:val="28"/>
              </w:rPr>
              <w:t>7.4. Подрядчик предъявляет Заказчику (приемочной комиссии, сформированной Заказчиком) Объект в полной готовности с комплектом исполнительной технической документации по перечням согласно нормативным актам государственных органов, включая исполнительную документацию на инженерные сети, и проектом Акта приемки Объекта ремонта (в трех экземплярах).</w:t>
            </w:r>
          </w:p>
          <w:p w:rsidR="00773C44" w:rsidRPr="00773C44" w:rsidRDefault="00773C44" w:rsidP="00773C44">
            <w:pPr>
              <w:ind w:firstLine="709"/>
              <w:jc w:val="both"/>
              <w:rPr>
                <w:i/>
                <w:sz w:val="28"/>
                <w:szCs w:val="28"/>
              </w:rPr>
            </w:pPr>
            <w:r w:rsidRPr="00773C44">
              <w:rPr>
                <w:i/>
                <w:sz w:val="28"/>
                <w:szCs w:val="28"/>
              </w:rPr>
              <w:t xml:space="preserve">8. Не позднее 10 (десяти) рабочих дней после утверждения Заказчиком Акта приемки объекта ремонта Подрядчик предъявляет Заказчику в трех экземплярах справку по </w:t>
            </w:r>
            <w:hyperlink r:id="rId69" w:history="1">
              <w:r w:rsidRPr="00773C44">
                <w:rPr>
                  <w:i/>
                  <w:sz w:val="28"/>
                  <w:szCs w:val="28"/>
                </w:rPr>
                <w:t>форме № КС-3</w:t>
              </w:r>
            </w:hyperlink>
            <w:r w:rsidRPr="00773C44">
              <w:rPr>
                <w:i/>
                <w:sz w:val="28"/>
                <w:szCs w:val="28"/>
              </w:rPr>
              <w:t xml:space="preserve"> с указанием полной стоимости работ на Объекте.</w:t>
            </w:r>
          </w:p>
          <w:p w:rsidR="00773C44" w:rsidRPr="00773C44" w:rsidRDefault="00773C44" w:rsidP="00773C44">
            <w:pPr>
              <w:ind w:firstLine="709"/>
              <w:jc w:val="both"/>
              <w:rPr>
                <w:i/>
                <w:sz w:val="28"/>
                <w:szCs w:val="28"/>
              </w:rPr>
            </w:pPr>
            <w:r w:rsidRPr="00773C44">
              <w:rPr>
                <w:i/>
                <w:sz w:val="28"/>
                <w:szCs w:val="28"/>
              </w:rPr>
              <w:t xml:space="preserve">Заказчик в течение 5 (пяти) рабочих дней с даты получения справки по </w:t>
            </w:r>
            <w:hyperlink r:id="rId70" w:history="1">
              <w:r w:rsidRPr="00773C44">
                <w:rPr>
                  <w:i/>
                  <w:sz w:val="28"/>
                  <w:szCs w:val="28"/>
                </w:rPr>
                <w:t>форме № КС-3</w:t>
              </w:r>
            </w:hyperlink>
            <w:r w:rsidRPr="00773C44">
              <w:rPr>
                <w:i/>
                <w:sz w:val="28"/>
                <w:szCs w:val="28"/>
              </w:rPr>
              <w:t xml:space="preserve"> рассматривает, оформляет, подписывает представленную справку по </w:t>
            </w:r>
            <w:hyperlink r:id="rId71" w:history="1">
              <w:r w:rsidRPr="00773C44">
                <w:rPr>
                  <w:i/>
                  <w:sz w:val="28"/>
                  <w:szCs w:val="28"/>
                </w:rPr>
                <w:t>форме № КС-3</w:t>
              </w:r>
            </w:hyperlink>
            <w:r w:rsidRPr="00773C44">
              <w:rPr>
                <w:i/>
                <w:sz w:val="28"/>
                <w:szCs w:val="28"/>
              </w:rPr>
              <w:t>, возвращает 1 экземпляр Подрядчику или направляет Подрядчику обоснованный отказ.</w:t>
            </w:r>
          </w:p>
          <w:p w:rsidR="00773C44" w:rsidRPr="00773C44" w:rsidRDefault="00773C44" w:rsidP="00773C44">
            <w:pPr>
              <w:ind w:firstLine="709"/>
              <w:jc w:val="both"/>
              <w:rPr>
                <w:i/>
                <w:sz w:val="28"/>
                <w:szCs w:val="28"/>
              </w:rPr>
            </w:pPr>
            <w:r w:rsidRPr="00773C44">
              <w:rPr>
                <w:sz w:val="28"/>
                <w:szCs w:val="28"/>
              </w:rPr>
              <w:t xml:space="preserve">9. </w:t>
            </w:r>
            <w:r w:rsidRPr="00773C44">
              <w:rPr>
                <w:i/>
                <w:sz w:val="28"/>
                <w:szCs w:val="28"/>
              </w:rPr>
              <w:t>Окончательный расчет за выполненные работы по Договору производится Заказчиком не позднее 15 календарных дней с даты утверждения Сторонами Акта приемки Объекта ремонта.</w:t>
            </w:r>
          </w:p>
          <w:p w:rsidR="00773C44" w:rsidRPr="00773C44" w:rsidRDefault="00773C44" w:rsidP="00773C44">
            <w:pPr>
              <w:spacing w:line="276" w:lineRule="auto"/>
              <w:ind w:right="-2" w:firstLine="709"/>
              <w:jc w:val="both"/>
              <w:rPr>
                <w:i/>
              </w:rPr>
            </w:pPr>
            <w:r w:rsidRPr="00773C44">
              <w:rPr>
                <w:sz w:val="28"/>
                <w:szCs w:val="28"/>
              </w:rPr>
              <w:t>10</w:t>
            </w:r>
            <w:r w:rsidRPr="00773C44">
              <w:rPr>
                <w:i/>
                <w:sz w:val="28"/>
                <w:szCs w:val="28"/>
              </w:rPr>
              <w:t xml:space="preserve">. Оплата выполненных Подрядчиком работ по настоящему Договору осуществляется по безналичному расчету путем перечисления Заказчиком денежных средств на банковский счет Подрядчика, указанный в настоящем Договоре. </w:t>
            </w:r>
            <w:r w:rsidRPr="00773C44">
              <w:rPr>
                <w:i/>
                <w:color w:val="000000"/>
                <w:sz w:val="28"/>
                <w:szCs w:val="28"/>
              </w:rPr>
              <w:t>Датой оплаты считается дата списания денежных средств с расчетного счета Заказчика.</w:t>
            </w:r>
          </w:p>
          <w:p w:rsidR="00773C44" w:rsidRPr="00773C44" w:rsidRDefault="00773C44" w:rsidP="00773C44">
            <w:pPr>
              <w:ind w:firstLine="709"/>
              <w:jc w:val="both"/>
              <w:rPr>
                <w:i/>
                <w:sz w:val="28"/>
                <w:szCs w:val="28"/>
              </w:rPr>
            </w:pPr>
            <w:r w:rsidRPr="00773C44">
              <w:rPr>
                <w:sz w:val="28"/>
                <w:szCs w:val="28"/>
              </w:rPr>
              <w:t xml:space="preserve">11. </w:t>
            </w:r>
            <w:r w:rsidRPr="00773C44">
              <w:rPr>
                <w:i/>
                <w:sz w:val="28"/>
                <w:szCs w:val="28"/>
              </w:rPr>
              <w:t>Работы, выполненные с изменением или отклонением от Проектной и сметной документации, не оформленные в установленном порядке, оплате не подлежат.</w:t>
            </w:r>
          </w:p>
          <w:p w:rsidR="00773C44" w:rsidRPr="00773C44" w:rsidRDefault="00773C44" w:rsidP="00773C44">
            <w:pPr>
              <w:ind w:firstLine="709"/>
              <w:jc w:val="both"/>
              <w:rPr>
                <w:i/>
                <w:sz w:val="28"/>
                <w:szCs w:val="28"/>
              </w:rPr>
            </w:pPr>
            <w:r w:rsidRPr="00773C44">
              <w:rPr>
                <w:sz w:val="28"/>
                <w:szCs w:val="28"/>
              </w:rPr>
              <w:t xml:space="preserve">12. </w:t>
            </w:r>
            <w:r w:rsidRPr="00773C44">
              <w:rPr>
                <w:i/>
                <w:sz w:val="28"/>
                <w:szCs w:val="28"/>
              </w:rPr>
              <w:t xml:space="preserve">Заказчик вправе приостановить проведение расчетов за выполненные работы с Подрядчиком, если при приемке результата работ обнаружены недостатки (дефекты) в работах, о чем сделана соответствующая запись в Акте приемки по </w:t>
            </w:r>
            <w:hyperlink r:id="rId72" w:history="1">
              <w:r w:rsidRPr="00773C44">
                <w:rPr>
                  <w:i/>
                  <w:sz w:val="28"/>
                  <w:szCs w:val="28"/>
                </w:rPr>
                <w:t>форме № КС-2</w:t>
              </w:r>
            </w:hyperlink>
            <w:r w:rsidRPr="00773C44">
              <w:rPr>
                <w:i/>
                <w:sz w:val="28"/>
                <w:szCs w:val="28"/>
              </w:rPr>
              <w:t>. В указанных случаях проведение расчетов производится после устранения Подрядчиком недостатков (дефектов) либо после привлечения Заказчиком третьих лиц для устранения недостатков, дефектов с возмещением расходов на их устранение за счет Подрядчика, если Подрядчиком недостатки (дефекты) не устранены в установленный для этого Заказчиком срок.</w:t>
            </w:r>
          </w:p>
          <w:p w:rsidR="00773C44" w:rsidRPr="00773C44" w:rsidRDefault="00773C44" w:rsidP="00773C44">
            <w:pPr>
              <w:ind w:firstLine="709"/>
              <w:jc w:val="both"/>
              <w:rPr>
                <w:i/>
                <w:sz w:val="28"/>
                <w:szCs w:val="28"/>
              </w:rPr>
            </w:pPr>
            <w:r w:rsidRPr="00773C44">
              <w:rPr>
                <w:sz w:val="28"/>
                <w:szCs w:val="28"/>
              </w:rPr>
              <w:t xml:space="preserve">13. </w:t>
            </w:r>
            <w:r w:rsidRPr="00773C44">
              <w:rPr>
                <w:i/>
                <w:sz w:val="28"/>
                <w:szCs w:val="28"/>
              </w:rPr>
              <w:t xml:space="preserve">Подписание Заказчиком актов по </w:t>
            </w:r>
            <w:hyperlink r:id="rId73" w:history="1">
              <w:r w:rsidRPr="00773C44">
                <w:rPr>
                  <w:i/>
                  <w:sz w:val="28"/>
                  <w:szCs w:val="28"/>
                </w:rPr>
                <w:t>форме № КС-2</w:t>
              </w:r>
            </w:hyperlink>
            <w:r w:rsidRPr="00773C44">
              <w:rPr>
                <w:i/>
                <w:sz w:val="28"/>
                <w:szCs w:val="28"/>
              </w:rPr>
              <w:t xml:space="preserve">, справок по </w:t>
            </w:r>
            <w:hyperlink r:id="rId74" w:history="1">
              <w:r w:rsidRPr="00773C44">
                <w:rPr>
                  <w:i/>
                  <w:sz w:val="28"/>
                  <w:szCs w:val="28"/>
                </w:rPr>
                <w:t>форме № КС-3</w:t>
              </w:r>
            </w:hyperlink>
            <w:r w:rsidRPr="00773C44">
              <w:rPr>
                <w:i/>
                <w:sz w:val="28"/>
                <w:szCs w:val="28"/>
              </w:rPr>
              <w:t xml:space="preserve"> не лишает его права представлять Подрядчику возражения по объему и стоимости работ по результатам проведенных уполномоченными контрольными органами проверок.</w:t>
            </w:r>
          </w:p>
          <w:p w:rsidR="00773C44" w:rsidRPr="00773C44" w:rsidRDefault="00773C44" w:rsidP="00773C44">
            <w:pPr>
              <w:ind w:firstLine="540"/>
              <w:jc w:val="both"/>
              <w:rPr>
                <w:i/>
                <w:sz w:val="28"/>
                <w:szCs w:val="28"/>
              </w:rPr>
            </w:pPr>
            <w:r w:rsidRPr="00773C44">
              <w:rPr>
                <w:sz w:val="28"/>
                <w:szCs w:val="28"/>
              </w:rPr>
              <w:t>14.</w:t>
            </w:r>
            <w:r w:rsidRPr="00773C44">
              <w:rPr>
                <w:i/>
                <w:sz w:val="28"/>
                <w:szCs w:val="28"/>
              </w:rPr>
              <w:t xml:space="preserve"> Технический надзор за соблюдением технологий, объемов, сроков и качества работ осуществляют представители службы Главного инженера  Заказчика, назначенные приказом</w:t>
            </w:r>
            <w:r w:rsidRPr="00773C44">
              <w:rPr>
                <w:i/>
                <w:color w:val="FF0000"/>
                <w:sz w:val="28"/>
                <w:szCs w:val="28"/>
              </w:rPr>
              <w:t xml:space="preserve"> </w:t>
            </w:r>
            <w:r w:rsidRPr="00773C44">
              <w:rPr>
                <w:i/>
                <w:sz w:val="28"/>
                <w:szCs w:val="28"/>
              </w:rPr>
              <w:t>Генерального директора ОАО «В/О «Изотоп».</w:t>
            </w:r>
          </w:p>
          <w:p w:rsidR="00773C44" w:rsidRPr="00773C44" w:rsidRDefault="00773C44" w:rsidP="00773C44">
            <w:pPr>
              <w:ind w:firstLine="540"/>
              <w:jc w:val="both"/>
              <w:rPr>
                <w:i/>
                <w:sz w:val="28"/>
                <w:szCs w:val="28"/>
              </w:rPr>
            </w:pPr>
            <w:r w:rsidRPr="00773C44">
              <w:rPr>
                <w:i/>
                <w:sz w:val="28"/>
                <w:szCs w:val="28"/>
              </w:rPr>
              <w:t>15. В процессе производства работ Подрядчик обязан вести журналы, полностью отражающие подготовку персонала, непосредственно задействованного в выполнении работ и ход выполнения работ на Объекте, в том числе:</w:t>
            </w:r>
          </w:p>
          <w:p w:rsidR="00773C44" w:rsidRPr="00773C44" w:rsidRDefault="00773C44" w:rsidP="00773C44">
            <w:pPr>
              <w:ind w:left="360" w:right="-2"/>
              <w:contextualSpacing/>
              <w:jc w:val="both"/>
              <w:rPr>
                <w:i/>
                <w:sz w:val="28"/>
                <w:szCs w:val="28"/>
              </w:rPr>
            </w:pPr>
            <w:r w:rsidRPr="00773C44">
              <w:rPr>
                <w:i/>
                <w:sz w:val="28"/>
                <w:szCs w:val="28"/>
              </w:rPr>
              <w:t>- Журнал инструктажей по технике безопасности;</w:t>
            </w:r>
          </w:p>
          <w:p w:rsidR="00773C44" w:rsidRPr="00773C44" w:rsidRDefault="00773C44" w:rsidP="00773C44">
            <w:pPr>
              <w:ind w:left="360" w:right="-2"/>
              <w:contextualSpacing/>
              <w:jc w:val="both"/>
              <w:rPr>
                <w:i/>
                <w:sz w:val="28"/>
                <w:szCs w:val="28"/>
              </w:rPr>
            </w:pPr>
            <w:r w:rsidRPr="00773C44">
              <w:rPr>
                <w:i/>
                <w:sz w:val="28"/>
                <w:szCs w:val="28"/>
              </w:rPr>
              <w:t>- Журнал инструктажей по охране труда;</w:t>
            </w:r>
          </w:p>
          <w:p w:rsidR="00773C44" w:rsidRPr="00773C44" w:rsidRDefault="00773C44" w:rsidP="00773C44">
            <w:pPr>
              <w:ind w:left="360" w:right="-2"/>
              <w:contextualSpacing/>
              <w:jc w:val="both"/>
              <w:rPr>
                <w:i/>
                <w:sz w:val="28"/>
                <w:szCs w:val="28"/>
              </w:rPr>
            </w:pPr>
            <w:r w:rsidRPr="00773C44">
              <w:rPr>
                <w:i/>
                <w:sz w:val="28"/>
                <w:szCs w:val="28"/>
              </w:rPr>
              <w:t>- Журнал инструктажей по пожарной безопасности;</w:t>
            </w:r>
          </w:p>
          <w:p w:rsidR="00773C44" w:rsidRPr="00773C44" w:rsidRDefault="00773C44" w:rsidP="00773C44">
            <w:pPr>
              <w:ind w:left="360" w:right="-2"/>
              <w:contextualSpacing/>
              <w:jc w:val="both"/>
              <w:rPr>
                <w:i/>
                <w:sz w:val="28"/>
                <w:szCs w:val="28"/>
              </w:rPr>
            </w:pPr>
            <w:r w:rsidRPr="00773C44">
              <w:rPr>
                <w:i/>
                <w:sz w:val="28"/>
                <w:szCs w:val="28"/>
              </w:rPr>
              <w:t>- Общий журнал производственных работ;</w:t>
            </w:r>
          </w:p>
          <w:p w:rsidR="00773C44" w:rsidRPr="00773C44" w:rsidRDefault="00773C44" w:rsidP="00773C44">
            <w:pPr>
              <w:ind w:left="360" w:right="-2"/>
              <w:contextualSpacing/>
              <w:jc w:val="both"/>
              <w:rPr>
                <w:i/>
                <w:sz w:val="28"/>
                <w:szCs w:val="28"/>
              </w:rPr>
            </w:pPr>
            <w:r w:rsidRPr="00773C44">
              <w:rPr>
                <w:i/>
                <w:sz w:val="28"/>
                <w:szCs w:val="28"/>
              </w:rPr>
              <w:t>- Журнал выполненных работ (КС6а);</w:t>
            </w:r>
          </w:p>
          <w:p w:rsidR="00773C44" w:rsidRPr="00773C44" w:rsidRDefault="00773C44" w:rsidP="00773C44">
            <w:pPr>
              <w:ind w:left="360" w:right="-2"/>
              <w:contextualSpacing/>
              <w:jc w:val="both"/>
              <w:rPr>
                <w:i/>
                <w:sz w:val="28"/>
                <w:szCs w:val="28"/>
              </w:rPr>
            </w:pPr>
            <w:r w:rsidRPr="00773C44">
              <w:rPr>
                <w:i/>
                <w:sz w:val="28"/>
                <w:szCs w:val="28"/>
              </w:rPr>
              <w:t>- Журнал входного контроля качества.</w:t>
            </w:r>
          </w:p>
          <w:p w:rsidR="00773C44" w:rsidRPr="00773C44" w:rsidRDefault="00773C44" w:rsidP="00773C44">
            <w:pPr>
              <w:ind w:right="-2" w:firstLine="567"/>
              <w:contextualSpacing/>
              <w:jc w:val="both"/>
              <w:rPr>
                <w:i/>
                <w:sz w:val="28"/>
                <w:szCs w:val="28"/>
              </w:rPr>
            </w:pPr>
            <w:r w:rsidRPr="00773C44">
              <w:rPr>
                <w:i/>
                <w:sz w:val="28"/>
                <w:szCs w:val="28"/>
              </w:rPr>
              <w:t xml:space="preserve">16. При нарушении технологии производства работ, отступлений от настоящего технического задания, ППР, требований ТУ, не соответствие СНиП, применении материалов, не соответствующих ГОСТам, ТУ и настоящему техническому заданию, работы прекращаются по указанию лица – ответственного представителя Заказчика, и устанавливается срок устранения нарушения. </w:t>
            </w:r>
          </w:p>
          <w:p w:rsidR="00773C44" w:rsidRPr="00773C44" w:rsidRDefault="00773C44" w:rsidP="00773C44">
            <w:pPr>
              <w:ind w:right="-2" w:firstLine="567"/>
              <w:contextualSpacing/>
              <w:jc w:val="both"/>
              <w:rPr>
                <w:i/>
                <w:sz w:val="28"/>
                <w:szCs w:val="28"/>
              </w:rPr>
            </w:pPr>
            <w:r w:rsidRPr="00773C44">
              <w:rPr>
                <w:i/>
                <w:sz w:val="28"/>
                <w:szCs w:val="28"/>
              </w:rPr>
              <w:t>17. Указания Заказчика являются обязательными и подлежат беспрекословному выполнению.</w:t>
            </w:r>
          </w:p>
          <w:p w:rsidR="00773C44" w:rsidRPr="00773C44" w:rsidRDefault="00773C44" w:rsidP="00773C44">
            <w:pPr>
              <w:ind w:right="-2" w:firstLine="567"/>
              <w:contextualSpacing/>
              <w:jc w:val="both"/>
              <w:rPr>
                <w:i/>
                <w:sz w:val="28"/>
                <w:szCs w:val="28"/>
              </w:rPr>
            </w:pPr>
            <w:r w:rsidRPr="00773C44">
              <w:rPr>
                <w:i/>
                <w:sz w:val="28"/>
                <w:szCs w:val="28"/>
              </w:rPr>
              <w:t>18. На работы, которые согласно технологии производства работ будут скрыты другими видами работ, должны быть оформлены акты освидетельствования скрытых работ.</w:t>
            </w:r>
          </w:p>
          <w:p w:rsidR="00773C44" w:rsidRPr="00773C44" w:rsidRDefault="00773C44" w:rsidP="00773C44">
            <w:pPr>
              <w:ind w:right="-2" w:firstLine="567"/>
              <w:contextualSpacing/>
              <w:jc w:val="both"/>
              <w:rPr>
                <w:i/>
                <w:sz w:val="28"/>
                <w:szCs w:val="28"/>
              </w:rPr>
            </w:pPr>
            <w:r w:rsidRPr="00773C44">
              <w:rPr>
                <w:i/>
                <w:sz w:val="28"/>
                <w:szCs w:val="28"/>
              </w:rPr>
              <w:t xml:space="preserve">19. Окончательная приемка выполненных работ производится на объекте комиссией, состоящей из представителей Подрядчика, Заказчика с оформлением совместного Акта приемки Объекта. </w:t>
            </w:r>
          </w:p>
          <w:p w:rsidR="00773C44" w:rsidRPr="00773C44" w:rsidRDefault="00773C44" w:rsidP="00773C44">
            <w:pPr>
              <w:ind w:right="-2" w:firstLine="567"/>
              <w:contextualSpacing/>
              <w:jc w:val="both"/>
              <w:rPr>
                <w:i/>
                <w:sz w:val="28"/>
                <w:szCs w:val="28"/>
              </w:rPr>
            </w:pPr>
            <w:r w:rsidRPr="00773C44">
              <w:rPr>
                <w:i/>
                <w:sz w:val="28"/>
                <w:szCs w:val="28"/>
              </w:rPr>
              <w:t>20. При приемке проверяются качество, объем и номенклатура выполненных работ.</w:t>
            </w:r>
          </w:p>
          <w:p w:rsidR="00773C44" w:rsidRPr="00773C44" w:rsidRDefault="00773C44" w:rsidP="00773C44">
            <w:pPr>
              <w:ind w:right="-2" w:firstLine="567"/>
              <w:contextualSpacing/>
              <w:jc w:val="both"/>
              <w:rPr>
                <w:i/>
                <w:sz w:val="28"/>
                <w:szCs w:val="28"/>
              </w:rPr>
            </w:pPr>
            <w:r w:rsidRPr="00773C44">
              <w:rPr>
                <w:i/>
                <w:sz w:val="28"/>
                <w:szCs w:val="28"/>
              </w:rPr>
              <w:t>21. Исполнительная документации разрабатывается в соответствии с РД-11-02-2006.</w:t>
            </w:r>
          </w:p>
        </w:tc>
      </w:tr>
    </w:tbl>
    <w:p w:rsidR="00773C44" w:rsidRPr="00773C44" w:rsidRDefault="00773C44" w:rsidP="00773C44">
      <w:pPr>
        <w:jc w:val="both"/>
        <w:rPr>
          <w:b/>
          <w:bCs/>
          <w:color w:val="000000"/>
        </w:rPr>
      </w:pPr>
    </w:p>
    <w:p w:rsidR="00773C44" w:rsidRPr="00773C44" w:rsidRDefault="00773C44" w:rsidP="00773C44">
      <w:pPr>
        <w:jc w:val="center"/>
        <w:rPr>
          <w:color w:val="000000"/>
          <w:sz w:val="28"/>
          <w:szCs w:val="28"/>
        </w:rPr>
      </w:pPr>
      <w:r w:rsidRPr="00773C44">
        <w:rPr>
          <w:color w:val="000000"/>
          <w:sz w:val="28"/>
          <w:szCs w:val="28"/>
        </w:rPr>
        <w:t>РАЗДЕЛ 13. ТРЕБОВАНИЕ К ФОРМЕ ПРЕДСТАВЛЯЕМОЙ ИНФОРМАЦИИ</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104"/>
              </w:numPr>
              <w:ind w:left="0" w:right="-2" w:firstLine="349"/>
              <w:contextualSpacing/>
              <w:jc w:val="both"/>
              <w:rPr>
                <w:i/>
                <w:sz w:val="28"/>
                <w:szCs w:val="28"/>
              </w:rPr>
            </w:pPr>
            <w:r w:rsidRPr="00773C44">
              <w:rPr>
                <w:i/>
                <w:sz w:val="28"/>
                <w:szCs w:val="28"/>
              </w:rPr>
              <w:t xml:space="preserve"> Все документы, разрабатываемые (подготавливаемые) Исполнителем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 </w:t>
            </w:r>
          </w:p>
          <w:p w:rsidR="00773C44" w:rsidRPr="00773C44" w:rsidRDefault="00773C44" w:rsidP="00773C44">
            <w:pPr>
              <w:ind w:right="-2" w:firstLine="567"/>
              <w:jc w:val="both"/>
              <w:rPr>
                <w:i/>
                <w:sz w:val="28"/>
                <w:szCs w:val="28"/>
              </w:rPr>
            </w:pPr>
            <w:r w:rsidRPr="00773C44">
              <w:rPr>
                <w:i/>
                <w:sz w:val="28"/>
                <w:szCs w:val="28"/>
              </w:rPr>
              <w:t>Файлы должны быть представлены в электронном виде:</w:t>
            </w:r>
          </w:p>
          <w:p w:rsidR="00773C44" w:rsidRPr="00773C44" w:rsidRDefault="00773C44" w:rsidP="00C8047E">
            <w:pPr>
              <w:numPr>
                <w:ilvl w:val="0"/>
                <w:numId w:val="103"/>
              </w:numPr>
              <w:ind w:right="-2" w:firstLine="1134"/>
              <w:jc w:val="both"/>
              <w:rPr>
                <w:i/>
                <w:sz w:val="28"/>
                <w:szCs w:val="28"/>
              </w:rPr>
            </w:pPr>
            <w:r w:rsidRPr="00773C44">
              <w:rPr>
                <w:i/>
                <w:sz w:val="28"/>
                <w:szCs w:val="28"/>
              </w:rPr>
              <w:t>Текстовые документы - в формате Microsoft Word;</w:t>
            </w:r>
          </w:p>
          <w:p w:rsidR="00773C44" w:rsidRPr="00773C44" w:rsidRDefault="00773C44" w:rsidP="00C8047E">
            <w:pPr>
              <w:numPr>
                <w:ilvl w:val="0"/>
                <w:numId w:val="103"/>
              </w:numPr>
              <w:ind w:right="-2" w:firstLine="1134"/>
              <w:jc w:val="both"/>
              <w:rPr>
                <w:i/>
                <w:sz w:val="28"/>
                <w:szCs w:val="28"/>
              </w:rPr>
            </w:pPr>
            <w:r w:rsidRPr="00773C44">
              <w:rPr>
                <w:i/>
                <w:sz w:val="28"/>
                <w:szCs w:val="28"/>
              </w:rPr>
              <w:t>Таблицы - в формате Microsoft Excel;</w:t>
            </w:r>
          </w:p>
          <w:p w:rsidR="00773C44" w:rsidRPr="00773C44" w:rsidRDefault="00773C44" w:rsidP="00773C44">
            <w:pPr>
              <w:ind w:right="-2" w:firstLine="567"/>
              <w:jc w:val="both"/>
              <w:rPr>
                <w:i/>
                <w:sz w:val="28"/>
                <w:szCs w:val="28"/>
              </w:rPr>
            </w:pPr>
            <w:r w:rsidRPr="00773C44">
              <w:rPr>
                <w:i/>
                <w:sz w:val="28"/>
                <w:szCs w:val="28"/>
              </w:rPr>
              <w:t xml:space="preserve">Дополнительно, вся документация предоставляется в отсканированном виде в формате </w:t>
            </w:r>
            <w:r w:rsidRPr="00773C44">
              <w:rPr>
                <w:i/>
                <w:sz w:val="28"/>
                <w:szCs w:val="28"/>
                <w:lang w:val="en-US"/>
              </w:rPr>
              <w:t>PDF</w:t>
            </w:r>
            <w:r w:rsidRPr="00773C44">
              <w:rPr>
                <w:i/>
                <w:sz w:val="28"/>
                <w:szCs w:val="28"/>
              </w:rPr>
              <w:t xml:space="preserve"> – в 3-х экземплярах. Расхождений содержания документации, переданной на бумажном носителе и представленной в электронном виде, не допускаются.</w:t>
            </w:r>
          </w:p>
          <w:p w:rsidR="00773C44" w:rsidRPr="00773C44" w:rsidRDefault="00773C44" w:rsidP="00C8047E">
            <w:pPr>
              <w:numPr>
                <w:ilvl w:val="0"/>
                <w:numId w:val="104"/>
              </w:numPr>
              <w:ind w:left="0" w:firstLine="360"/>
              <w:contextualSpacing/>
              <w:jc w:val="both"/>
              <w:rPr>
                <w:i/>
                <w:color w:val="000000"/>
              </w:rPr>
            </w:pPr>
            <w:r w:rsidRPr="00773C44">
              <w:rPr>
                <w:i/>
                <w:sz w:val="28"/>
                <w:szCs w:val="28"/>
              </w:rPr>
              <w:t xml:space="preserve"> Подрядчик предоставляет КС-2 и КС-3 Заказчику, в том числе в электронном виде в формате Microsoft Exсel с сохранением всех функциональных взаимосвязей.</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14. ТРЕБОВАНИЯ К ТЕХНИЧЕСКОМУ ОБУЧЕНИЮ ПЕРСОНАЛА ЗАКАЗЧИКА</w:t>
      </w:r>
    </w:p>
    <w:p w:rsidR="00773C44" w:rsidRPr="00773C44" w:rsidRDefault="00773C44" w:rsidP="00773C44">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color w:val="000000"/>
              </w:rPr>
            </w:pPr>
            <w:r w:rsidRPr="00773C44">
              <w:rPr>
                <w:color w:val="000000"/>
              </w:rPr>
              <w:t>Нет.</w:t>
            </w:r>
          </w:p>
        </w:tc>
      </w:tr>
    </w:tbl>
    <w:p w:rsidR="00773C44" w:rsidRPr="00773C44" w:rsidRDefault="00773C44" w:rsidP="00773C44">
      <w:pPr>
        <w:pBdr>
          <w:top w:val="single" w:sz="4" w:space="1" w:color="auto"/>
        </w:pBdr>
        <w:ind w:firstLine="567"/>
        <w:jc w:val="both"/>
        <w:rPr>
          <w:color w:val="000000"/>
          <w:sz w:val="28"/>
          <w:szCs w:val="28"/>
        </w:rPr>
      </w:pPr>
    </w:p>
    <w:p w:rsidR="00773C44" w:rsidRPr="00773C44" w:rsidRDefault="00773C44" w:rsidP="00773C44">
      <w:pPr>
        <w:pBdr>
          <w:top w:val="single" w:sz="4" w:space="1" w:color="auto"/>
        </w:pBdr>
        <w:ind w:firstLine="567"/>
        <w:jc w:val="center"/>
        <w:rPr>
          <w:color w:val="000000"/>
          <w:sz w:val="28"/>
          <w:szCs w:val="28"/>
        </w:rPr>
      </w:pPr>
      <w:r w:rsidRPr="00773C44">
        <w:rPr>
          <w:color w:val="000000"/>
          <w:sz w:val="28"/>
          <w:szCs w:val="28"/>
        </w:rPr>
        <w:t>РАЗДЕЛ 15. ПЕРЕЧЕНЬ ПРИНЯТЫХ СОКРАЩЕНИЙ</w:t>
      </w:r>
    </w:p>
    <w:p w:rsidR="00773C44" w:rsidRPr="00773C44" w:rsidRDefault="00773C44" w:rsidP="00773C44">
      <w:pPr>
        <w:pBdr>
          <w:top w:val="single" w:sz="4" w:space="1" w:color="auto"/>
        </w:pBdr>
        <w:ind w:firstLine="567"/>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126"/>
        <w:gridCol w:w="6663"/>
      </w:tblGrid>
      <w:tr w:rsidR="00773C44" w:rsidRPr="00773C44" w:rsidTr="00C61CBD">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 п/п</w:t>
            </w:r>
          </w:p>
        </w:tc>
        <w:tc>
          <w:tcPr>
            <w:tcW w:w="2126"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autoSpaceDE w:val="0"/>
              <w:autoSpaceDN w:val="0"/>
              <w:adjustRightInd w:val="0"/>
              <w:jc w:val="center"/>
              <w:rPr>
                <w:i/>
                <w:color w:val="000000"/>
                <w:sz w:val="28"/>
                <w:szCs w:val="28"/>
              </w:rPr>
            </w:pPr>
            <w:r w:rsidRPr="00773C44">
              <w:rPr>
                <w:i/>
                <w:color w:val="000000"/>
                <w:sz w:val="28"/>
                <w:szCs w:val="28"/>
              </w:rPr>
              <w:t>Сокращение</w:t>
            </w:r>
          </w:p>
        </w:tc>
        <w:tc>
          <w:tcPr>
            <w:tcW w:w="6663"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Расшифровка сокращения</w:t>
            </w:r>
          </w:p>
        </w:tc>
      </w:tr>
      <w:tr w:rsidR="00773C44" w:rsidRPr="00773C44" w:rsidTr="00C61CBD">
        <w:trPr>
          <w:trHeight w:val="399"/>
        </w:trPr>
        <w:tc>
          <w:tcPr>
            <w:tcW w:w="85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ППР</w:t>
            </w:r>
          </w:p>
        </w:tc>
        <w:tc>
          <w:tcPr>
            <w:tcW w:w="666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Проект производства работ</w:t>
            </w:r>
          </w:p>
        </w:tc>
      </w:tr>
      <w:tr w:rsidR="00773C44" w:rsidRPr="00773C44" w:rsidTr="00C61CBD">
        <w:trPr>
          <w:trHeight w:val="399"/>
        </w:trPr>
        <w:tc>
          <w:tcPr>
            <w:tcW w:w="85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ИКБ</w:t>
            </w:r>
          </w:p>
        </w:tc>
        <w:tc>
          <w:tcPr>
            <w:tcW w:w="666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Изотопный комплекс обособленного подразделения База ОАО «В/О «Изотоп».</w:t>
            </w:r>
          </w:p>
        </w:tc>
      </w:tr>
      <w:tr w:rsidR="00773C44" w:rsidRPr="00773C44" w:rsidTr="00C61CBD">
        <w:trPr>
          <w:trHeight w:val="399"/>
        </w:trPr>
        <w:tc>
          <w:tcPr>
            <w:tcW w:w="851" w:type="dxa"/>
            <w:tcBorders>
              <w:top w:val="single" w:sz="4" w:space="0" w:color="auto"/>
              <w:left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3</w:t>
            </w:r>
          </w:p>
        </w:tc>
        <w:tc>
          <w:tcPr>
            <w:tcW w:w="212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ГПЗ</w:t>
            </w:r>
          </w:p>
        </w:tc>
        <w:tc>
          <w:tcPr>
            <w:tcW w:w="666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Годовая программа закупок.</w:t>
            </w: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16. ПЕРЕЧЕНЬ ПРИЛОЖЕНИЙ</w:t>
      </w:r>
    </w:p>
    <w:p w:rsidR="00773C44" w:rsidRPr="00773C44" w:rsidRDefault="00773C44" w:rsidP="00773C44">
      <w:pPr>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7358"/>
        <w:gridCol w:w="1432"/>
      </w:tblGrid>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 п/п</w:t>
            </w:r>
          </w:p>
        </w:tc>
        <w:tc>
          <w:tcPr>
            <w:tcW w:w="7358"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autoSpaceDE w:val="0"/>
              <w:autoSpaceDN w:val="0"/>
              <w:adjustRightInd w:val="0"/>
              <w:jc w:val="center"/>
              <w:rPr>
                <w:i/>
                <w:color w:val="000000"/>
                <w:sz w:val="28"/>
                <w:szCs w:val="28"/>
              </w:rPr>
            </w:pPr>
            <w:r w:rsidRPr="00773C44">
              <w:rPr>
                <w:i/>
                <w:color w:val="000000"/>
                <w:sz w:val="28"/>
                <w:szCs w:val="28"/>
              </w:rPr>
              <w:t>Наименование приложения</w:t>
            </w:r>
          </w:p>
        </w:tc>
        <w:tc>
          <w:tcPr>
            <w:tcW w:w="1432"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Номер страницы</w:t>
            </w: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1</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Ведомость дефектов</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2</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Локальный сметный расчет</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3.</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Перечень материалов, применяемых при выполнении работ и технических характеристик к ним.</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p>
        </w:tc>
      </w:tr>
      <w:tr w:rsidR="00773C44" w:rsidRPr="00773C44" w:rsidTr="00C61CBD">
        <w:trPr>
          <w:trHeight w:val="570"/>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4.</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вентиляции санитарно-пропускного пункта базы ОАО «В/О «Изотоп»</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255"/>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5.</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вентиляции ИКБ </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6.</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системы автоматической установки пожарной сигнализации. Система оповещения и управления эвакуацией людей при пожаре.</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7.</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по комплексу инженерно- технических средств охраны и защиты (КИТСОЗ) для модернизации системы физической защиты объекта: Изотопный комплекс Базы ОАО «В/О «Изотоп» </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8.</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Однолинейные схемы электроснабжения ИКБ </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bookmarkEnd w:id="257"/>
    </w:tbl>
    <w:p w:rsidR="00773C44" w:rsidRPr="00773C44" w:rsidRDefault="00773C44" w:rsidP="00773C44">
      <w:pPr>
        <w:rPr>
          <w:color w:val="000000"/>
          <w:sz w:val="28"/>
          <w:szCs w:val="28"/>
        </w:rPr>
      </w:pPr>
    </w:p>
    <w:p w:rsidR="00773C44" w:rsidRPr="00773C44" w:rsidRDefault="00773C44" w:rsidP="00773C44">
      <w:pPr>
        <w:rPr>
          <w:color w:val="000000"/>
          <w:sz w:val="28"/>
          <w:szCs w:val="28"/>
        </w:rPr>
      </w:pPr>
    </w:p>
    <w:p w:rsidR="00773C44" w:rsidRPr="00773C44" w:rsidRDefault="00773C44" w:rsidP="00773C44">
      <w:pPr>
        <w:rPr>
          <w:color w:val="000000"/>
          <w:sz w:val="28"/>
          <w:szCs w:val="28"/>
        </w:rPr>
      </w:pPr>
      <w:r w:rsidRPr="00773C44">
        <w:rPr>
          <w:color w:val="000000"/>
          <w:sz w:val="28"/>
          <w:szCs w:val="28"/>
        </w:rPr>
        <w:t xml:space="preserve">Главный инженер Базы </w:t>
      </w:r>
    </w:p>
    <w:p w:rsidR="00773C44" w:rsidRPr="00773C44" w:rsidRDefault="00773C44" w:rsidP="00773C44">
      <w:pPr>
        <w:rPr>
          <w:color w:val="000000"/>
          <w:sz w:val="28"/>
          <w:szCs w:val="28"/>
        </w:rPr>
      </w:pPr>
      <w:r w:rsidRPr="00773C44">
        <w:rPr>
          <w:color w:val="000000"/>
          <w:sz w:val="28"/>
          <w:szCs w:val="28"/>
        </w:rPr>
        <w:t>ОАО «В/О «Изотоп»</w:t>
      </w:r>
      <w:r w:rsidRPr="00773C44">
        <w:rPr>
          <w:color w:val="000000"/>
          <w:sz w:val="28"/>
          <w:szCs w:val="28"/>
        </w:rPr>
        <w:tab/>
      </w:r>
      <w:r w:rsidRPr="00773C44">
        <w:rPr>
          <w:color w:val="000000"/>
          <w:sz w:val="28"/>
          <w:szCs w:val="28"/>
        </w:rPr>
        <w:tab/>
      </w:r>
      <w:r w:rsidRPr="00773C44">
        <w:rPr>
          <w:color w:val="000000"/>
          <w:sz w:val="28"/>
          <w:szCs w:val="28"/>
        </w:rPr>
        <w:tab/>
      </w:r>
      <w:r w:rsidRPr="00773C44">
        <w:rPr>
          <w:color w:val="000000"/>
          <w:sz w:val="28"/>
          <w:szCs w:val="28"/>
        </w:rPr>
        <w:tab/>
      </w:r>
      <w:r w:rsidRPr="00773C44">
        <w:rPr>
          <w:color w:val="000000"/>
          <w:sz w:val="28"/>
          <w:szCs w:val="28"/>
        </w:rPr>
        <w:tab/>
      </w:r>
      <w:r w:rsidRPr="00773C44">
        <w:rPr>
          <w:color w:val="000000"/>
          <w:sz w:val="28"/>
          <w:szCs w:val="28"/>
        </w:rPr>
        <w:tab/>
      </w:r>
      <w:r w:rsidRPr="00773C44">
        <w:rPr>
          <w:color w:val="000000"/>
          <w:sz w:val="28"/>
          <w:szCs w:val="28"/>
        </w:rPr>
        <w:tab/>
      </w:r>
      <w:r w:rsidRPr="00773C44">
        <w:rPr>
          <w:color w:val="000000"/>
          <w:sz w:val="28"/>
          <w:szCs w:val="28"/>
        </w:rPr>
        <w:tab/>
        <w:t>А.Н. Рычков</w:t>
      </w:r>
    </w:p>
    <w:p w:rsidR="00773C44" w:rsidRDefault="00773C44" w:rsidP="00773C44"/>
    <w:p w:rsidR="00773C44" w:rsidRDefault="00773C44" w:rsidP="00773C44"/>
    <w:p w:rsidR="00773C44" w:rsidRDefault="00773C44" w:rsidP="00773C44"/>
    <w:p w:rsidR="00773C44" w:rsidRDefault="00773C44" w:rsidP="00773C44"/>
    <w:p w:rsidR="00773C44" w:rsidRDefault="00773C44" w:rsidP="00773C44"/>
    <w:p w:rsidR="00773C44" w:rsidRDefault="00773C44" w:rsidP="00773C44"/>
    <w:p w:rsidR="00773C44" w:rsidRDefault="00773C44" w:rsidP="00773C44"/>
    <w:p w:rsidR="00773C44" w:rsidRDefault="00773C44" w:rsidP="00773C44"/>
    <w:p w:rsidR="00773C44" w:rsidRPr="00773C44" w:rsidRDefault="00773C44" w:rsidP="00773C44"/>
    <w:p w:rsidR="00773C44" w:rsidRPr="00773C44" w:rsidRDefault="00773C44" w:rsidP="00773C44">
      <w:pPr>
        <w:shd w:val="clear" w:color="auto" w:fill="FFFFFF"/>
        <w:jc w:val="right"/>
        <w:rPr>
          <w:bCs/>
        </w:rPr>
      </w:pPr>
      <w:r w:rsidRPr="00773C44">
        <w:rPr>
          <w:bCs/>
        </w:rPr>
        <w:t>Приложение №3</w:t>
      </w:r>
    </w:p>
    <w:p w:rsidR="00773C44" w:rsidRPr="00773C44" w:rsidRDefault="00773C44" w:rsidP="00773C44">
      <w:pPr>
        <w:shd w:val="clear" w:color="auto" w:fill="FFFFFF"/>
        <w:jc w:val="right"/>
        <w:rPr>
          <w:bCs/>
        </w:rPr>
      </w:pPr>
      <w:r w:rsidRPr="00773C44">
        <w:rPr>
          <w:bCs/>
        </w:rPr>
        <w:t>к техническому заданию,</w:t>
      </w:r>
    </w:p>
    <w:p w:rsidR="00773C44" w:rsidRPr="00773C44" w:rsidRDefault="00773C44" w:rsidP="00773C44">
      <w:pPr>
        <w:shd w:val="clear" w:color="auto" w:fill="FFFFFF"/>
        <w:jc w:val="right"/>
        <w:rPr>
          <w:bCs/>
        </w:rPr>
      </w:pPr>
      <w:r w:rsidRPr="00773C44">
        <w:rPr>
          <w:bCs/>
        </w:rPr>
        <w:t xml:space="preserve">являющемуся неотъемлемой частью </w:t>
      </w:r>
    </w:p>
    <w:p w:rsidR="00773C44" w:rsidRPr="00773C44" w:rsidRDefault="00773C44" w:rsidP="00773C44">
      <w:pPr>
        <w:shd w:val="clear" w:color="auto" w:fill="FFFFFF"/>
        <w:jc w:val="right"/>
        <w:rPr>
          <w:sz w:val="28"/>
          <w:szCs w:val="28"/>
        </w:rPr>
      </w:pPr>
      <w:r w:rsidRPr="00773C44">
        <w:rPr>
          <w:bCs/>
        </w:rPr>
        <w:t>договора от «____»_____________2015г. № _______</w:t>
      </w:r>
    </w:p>
    <w:p w:rsidR="00773C44" w:rsidRPr="00773C44" w:rsidRDefault="00773C44" w:rsidP="00773C44">
      <w:pPr>
        <w:shd w:val="clear" w:color="auto" w:fill="FFFFFF"/>
        <w:rPr>
          <w:sz w:val="28"/>
          <w:szCs w:val="28"/>
        </w:rPr>
      </w:pPr>
    </w:p>
    <w:p w:rsidR="00773C44" w:rsidRPr="00773C44" w:rsidRDefault="00773C44" w:rsidP="00773C44">
      <w:pPr>
        <w:shd w:val="clear" w:color="auto" w:fill="FFFFFF"/>
        <w:rPr>
          <w:sz w:val="28"/>
          <w:szCs w:val="28"/>
        </w:rPr>
      </w:pPr>
    </w:p>
    <w:p w:rsidR="00773C44" w:rsidRPr="00773C44" w:rsidRDefault="00773C44" w:rsidP="00773C44">
      <w:pPr>
        <w:shd w:val="clear" w:color="auto" w:fill="FFFFFF"/>
        <w:jc w:val="center"/>
      </w:pPr>
      <w:r w:rsidRPr="00773C44">
        <w:rPr>
          <w:b/>
          <w:bCs/>
        </w:rPr>
        <w:t>Сведения о качестве, технических характеристиках товара, его безопасности, функциональных характеристиках (потребительских свойствах) материалов, планируемых к использованию при выполнении работ по ремонту ИКБ</w:t>
      </w:r>
    </w:p>
    <w:p w:rsidR="00773C44" w:rsidRPr="00773C44" w:rsidRDefault="00773C44" w:rsidP="00773C44">
      <w:pPr>
        <w:spacing w:after="200" w:line="276" w:lineRule="auto"/>
        <w:rPr>
          <w:rFonts w:asciiTheme="minorHAnsi" w:eastAsiaTheme="minorHAnsi" w:hAnsiTheme="minorHAnsi" w:cstheme="minorBidi"/>
          <w:sz w:val="22"/>
          <w:szCs w:val="22"/>
          <w:lang w:eastAsia="en-US"/>
        </w:rPr>
      </w:pPr>
    </w:p>
    <w:tbl>
      <w:tblPr>
        <w:tblStyle w:val="1d"/>
        <w:tblW w:w="5000" w:type="pct"/>
        <w:tblLayout w:type="fixed"/>
        <w:tblLook w:val="04A0"/>
      </w:tblPr>
      <w:tblGrid>
        <w:gridCol w:w="534"/>
        <w:gridCol w:w="1751"/>
        <w:gridCol w:w="2020"/>
        <w:gridCol w:w="1977"/>
        <w:gridCol w:w="1616"/>
        <w:gridCol w:w="1353"/>
        <w:gridCol w:w="1001"/>
      </w:tblGrid>
      <w:tr w:rsidR="00773C44" w:rsidRPr="00773C44" w:rsidTr="00773C44">
        <w:tc>
          <w:tcPr>
            <w:tcW w:w="260" w:type="pct"/>
            <w:vMerge w:val="restart"/>
          </w:tcPr>
          <w:p w:rsidR="00773C44" w:rsidRPr="00773C44" w:rsidRDefault="00773C44" w:rsidP="00773C44">
            <w:pPr>
              <w:ind w:right="-144"/>
              <w:jc w:val="center"/>
              <w:rPr>
                <w:b/>
              </w:rPr>
            </w:pPr>
            <w:r w:rsidRPr="00773C44">
              <w:rPr>
                <w:b/>
              </w:rPr>
              <w:t>N</w:t>
            </w:r>
          </w:p>
          <w:p w:rsidR="00773C44" w:rsidRPr="00773C44" w:rsidRDefault="00773C44" w:rsidP="00773C44">
            <w:pPr>
              <w:ind w:right="-144"/>
              <w:jc w:val="center"/>
              <w:rPr>
                <w:b/>
              </w:rPr>
            </w:pPr>
            <w:r w:rsidRPr="00773C44">
              <w:rPr>
                <w:b/>
              </w:rPr>
              <w:t>п/п</w:t>
            </w:r>
          </w:p>
        </w:tc>
        <w:tc>
          <w:tcPr>
            <w:tcW w:w="854" w:type="pct"/>
            <w:vMerge w:val="restart"/>
          </w:tcPr>
          <w:p w:rsidR="00773C44" w:rsidRPr="00773C44" w:rsidRDefault="00773C44" w:rsidP="00773C44">
            <w:pPr>
              <w:jc w:val="center"/>
              <w:rPr>
                <w:b/>
              </w:rPr>
            </w:pPr>
            <w:r w:rsidRPr="00773C44">
              <w:rPr>
                <w:b/>
              </w:rPr>
              <w:t>Наименование товара</w:t>
            </w:r>
          </w:p>
        </w:tc>
        <w:tc>
          <w:tcPr>
            <w:tcW w:w="985" w:type="pct"/>
            <w:vMerge w:val="restart"/>
          </w:tcPr>
          <w:p w:rsidR="00773C44" w:rsidRPr="00773C44" w:rsidRDefault="00773C44" w:rsidP="00773C44">
            <w:pPr>
              <w:ind w:right="-108"/>
              <w:jc w:val="center"/>
              <w:rPr>
                <w:b/>
              </w:rPr>
            </w:pPr>
            <w:r w:rsidRPr="00773C44">
              <w:rPr>
                <w:b/>
              </w:rPr>
              <w:t>Указание на товарный знак (модель, производитель)</w:t>
            </w:r>
          </w:p>
        </w:tc>
        <w:tc>
          <w:tcPr>
            <w:tcW w:w="2412" w:type="pct"/>
            <w:gridSpan w:val="3"/>
          </w:tcPr>
          <w:p w:rsidR="00773C44" w:rsidRPr="00773C44" w:rsidRDefault="00773C44" w:rsidP="00773C44">
            <w:pPr>
              <w:jc w:val="center"/>
              <w:rPr>
                <w:b/>
              </w:rPr>
            </w:pPr>
            <w:r w:rsidRPr="00773C44">
              <w:rPr>
                <w:b/>
              </w:rPr>
              <w:t>Требуемое значение характеристики товара</w:t>
            </w:r>
          </w:p>
        </w:tc>
        <w:tc>
          <w:tcPr>
            <w:tcW w:w="488" w:type="pct"/>
          </w:tcPr>
          <w:p w:rsidR="00773C44" w:rsidRPr="00773C44" w:rsidRDefault="00773C44" w:rsidP="00773C44">
            <w:pPr>
              <w:jc w:val="center"/>
              <w:rPr>
                <w:b/>
              </w:rPr>
            </w:pPr>
            <w:r w:rsidRPr="00773C44">
              <w:rPr>
                <w:b/>
              </w:rPr>
              <w:t>Ед. изм</w:t>
            </w:r>
          </w:p>
        </w:tc>
      </w:tr>
      <w:tr w:rsidR="00773C44" w:rsidRPr="00773C44" w:rsidTr="00773C44">
        <w:tc>
          <w:tcPr>
            <w:tcW w:w="260" w:type="pct"/>
            <w:vMerge/>
          </w:tcPr>
          <w:p w:rsidR="00773C44" w:rsidRPr="00773C44" w:rsidRDefault="00773C44" w:rsidP="00773C44">
            <w:pPr>
              <w:jc w:val="center"/>
              <w:rPr>
                <w:b/>
              </w:rPr>
            </w:pPr>
          </w:p>
        </w:tc>
        <w:tc>
          <w:tcPr>
            <w:tcW w:w="854" w:type="pct"/>
            <w:vMerge/>
          </w:tcPr>
          <w:p w:rsidR="00773C44" w:rsidRPr="00773C44" w:rsidRDefault="00773C44" w:rsidP="00773C44">
            <w:pPr>
              <w:jc w:val="center"/>
              <w:rPr>
                <w:b/>
              </w:rPr>
            </w:pPr>
          </w:p>
        </w:tc>
        <w:tc>
          <w:tcPr>
            <w:tcW w:w="985" w:type="pct"/>
            <w:vMerge/>
          </w:tcPr>
          <w:p w:rsidR="00773C44" w:rsidRPr="00773C44" w:rsidRDefault="00773C44" w:rsidP="00773C44">
            <w:pPr>
              <w:jc w:val="center"/>
              <w:rPr>
                <w:b/>
              </w:rPr>
            </w:pPr>
          </w:p>
        </w:tc>
        <w:tc>
          <w:tcPr>
            <w:tcW w:w="964" w:type="pct"/>
          </w:tcPr>
          <w:p w:rsidR="00773C44" w:rsidRPr="00773C44" w:rsidRDefault="00773C44" w:rsidP="00773C44">
            <w:pPr>
              <w:jc w:val="center"/>
              <w:rPr>
                <w:b/>
              </w:rPr>
            </w:pPr>
            <w:r w:rsidRPr="00773C44">
              <w:rPr>
                <w:b/>
              </w:rPr>
              <w:t>Требуемый параметр</w:t>
            </w:r>
          </w:p>
        </w:tc>
        <w:tc>
          <w:tcPr>
            <w:tcW w:w="788" w:type="pct"/>
          </w:tcPr>
          <w:p w:rsidR="00773C44" w:rsidRPr="00773C44" w:rsidRDefault="00773C44" w:rsidP="00773C44">
            <w:pPr>
              <w:jc w:val="center"/>
              <w:rPr>
                <w:b/>
              </w:rPr>
            </w:pPr>
            <w:r w:rsidRPr="00773C44">
              <w:rPr>
                <w:b/>
              </w:rPr>
              <w:t>Требуемое значение</w:t>
            </w:r>
          </w:p>
        </w:tc>
        <w:tc>
          <w:tcPr>
            <w:tcW w:w="660" w:type="pct"/>
          </w:tcPr>
          <w:p w:rsidR="00773C44" w:rsidRPr="00773C44" w:rsidRDefault="00773C44" w:rsidP="00773C44">
            <w:pPr>
              <w:jc w:val="center"/>
              <w:rPr>
                <w:b/>
              </w:rPr>
            </w:pPr>
            <w:r w:rsidRPr="00773C44">
              <w:rPr>
                <w:b/>
              </w:rPr>
              <w:t>Значение, предлагаемое участником*</w:t>
            </w:r>
          </w:p>
        </w:tc>
        <w:tc>
          <w:tcPr>
            <w:tcW w:w="488" w:type="pct"/>
          </w:tcPr>
          <w:p w:rsidR="00773C44" w:rsidRPr="00773C44" w:rsidRDefault="00773C44" w:rsidP="00773C44">
            <w:pPr>
              <w:jc w:val="center"/>
              <w:rPr>
                <w:b/>
              </w:rPr>
            </w:pPr>
          </w:p>
        </w:tc>
      </w:tr>
      <w:tr w:rsidR="00773C44" w:rsidRPr="00773C44" w:rsidTr="00773C44">
        <w:tc>
          <w:tcPr>
            <w:tcW w:w="260" w:type="pct"/>
            <w:vMerge w:val="restart"/>
          </w:tcPr>
          <w:p w:rsidR="00773C44" w:rsidRPr="00773C44" w:rsidRDefault="00773C44" w:rsidP="00773C44">
            <w:r w:rsidRPr="00773C44">
              <w:rPr>
                <w:lang w:val="en-US"/>
              </w:rPr>
              <w:t>1</w:t>
            </w:r>
          </w:p>
        </w:tc>
        <w:tc>
          <w:tcPr>
            <w:tcW w:w="854" w:type="pct"/>
            <w:vMerge w:val="restart"/>
          </w:tcPr>
          <w:p w:rsidR="00773C44" w:rsidRPr="00773C44" w:rsidRDefault="00773C44" w:rsidP="00773C44">
            <w:r w:rsidRPr="00773C44">
              <w:t>Кабели силовые</w:t>
            </w:r>
          </w:p>
        </w:tc>
        <w:tc>
          <w:tcPr>
            <w:tcW w:w="985" w:type="pct"/>
            <w:vMerge w:val="restart"/>
          </w:tcPr>
          <w:p w:rsidR="00773C44" w:rsidRPr="00773C44" w:rsidRDefault="00773C44" w:rsidP="00773C44">
            <w:r w:rsidRPr="00773C44">
              <w:t>ВВГНГ-</w:t>
            </w:r>
            <w:r w:rsidRPr="00773C44">
              <w:rPr>
                <w:lang w:val="en-US"/>
              </w:rPr>
              <w:t>LS</w:t>
            </w:r>
            <w:r w:rsidRPr="00773C44">
              <w:t xml:space="preserve"> (или эквивалент) </w:t>
            </w:r>
          </w:p>
        </w:tc>
        <w:tc>
          <w:tcPr>
            <w:tcW w:w="964" w:type="pct"/>
          </w:tcPr>
          <w:p w:rsidR="00773C44" w:rsidRPr="00773C44" w:rsidRDefault="00773C44" w:rsidP="00773C44">
            <w:r w:rsidRPr="00773C44">
              <w:t xml:space="preserve">Минимальный радиус изгиба кабеля </w:t>
            </w:r>
          </w:p>
        </w:tc>
        <w:tc>
          <w:tcPr>
            <w:tcW w:w="788" w:type="pct"/>
          </w:tcPr>
          <w:p w:rsidR="00773C44" w:rsidRPr="00773C44" w:rsidRDefault="00773C44" w:rsidP="00773C44">
            <w:r w:rsidRPr="00773C44">
              <w:t>Не менее 100</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Число жил и номинальное сечение, мм2</w:t>
            </w:r>
          </w:p>
        </w:tc>
        <w:tc>
          <w:tcPr>
            <w:tcW w:w="788" w:type="pct"/>
          </w:tcPr>
          <w:p w:rsidR="00773C44" w:rsidRPr="00773C44" w:rsidRDefault="00773C44" w:rsidP="00773C44">
            <w:r w:rsidRPr="00773C44">
              <w:t>3 х 1,5</w:t>
            </w:r>
          </w:p>
        </w:tc>
        <w:tc>
          <w:tcPr>
            <w:tcW w:w="660" w:type="pct"/>
          </w:tcPr>
          <w:p w:rsidR="00773C44" w:rsidRPr="00773C44" w:rsidRDefault="00773C44" w:rsidP="00773C44"/>
        </w:tc>
        <w:tc>
          <w:tcPr>
            <w:tcW w:w="488" w:type="pct"/>
          </w:tcPr>
          <w:p w:rsidR="00773C44" w:rsidRPr="00773C44" w:rsidRDefault="00773C44" w:rsidP="00773C44">
            <w:r w:rsidRPr="00773C44">
              <w:t>мм2</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Эксплуатировать при температурах  (указать диапазон)</w:t>
            </w:r>
          </w:p>
        </w:tc>
        <w:tc>
          <w:tcPr>
            <w:tcW w:w="788" w:type="pct"/>
          </w:tcPr>
          <w:p w:rsidR="00773C44" w:rsidRPr="00773C44" w:rsidRDefault="00773C44" w:rsidP="00773C44">
            <w:r w:rsidRPr="00773C44">
              <w:t>от -49 до +49 °C</w:t>
            </w:r>
          </w:p>
        </w:tc>
        <w:tc>
          <w:tcPr>
            <w:tcW w:w="660" w:type="pct"/>
          </w:tcPr>
          <w:p w:rsidR="00773C44" w:rsidRPr="00773C44" w:rsidRDefault="00773C44" w:rsidP="00773C44"/>
        </w:tc>
        <w:tc>
          <w:tcPr>
            <w:tcW w:w="488" w:type="pct"/>
          </w:tcPr>
          <w:p w:rsidR="00773C44" w:rsidRPr="00773C44" w:rsidRDefault="00773C44" w:rsidP="00773C44">
            <w:r w:rsidRPr="00773C44">
              <w:t>°C</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Срок службы составляет</w:t>
            </w:r>
          </w:p>
        </w:tc>
        <w:tc>
          <w:tcPr>
            <w:tcW w:w="788" w:type="pct"/>
          </w:tcPr>
          <w:p w:rsidR="00773C44" w:rsidRPr="00773C44" w:rsidRDefault="00773C44" w:rsidP="00773C44">
            <w:r w:rsidRPr="00773C44">
              <w:t>Не менее 20</w:t>
            </w:r>
          </w:p>
        </w:tc>
        <w:tc>
          <w:tcPr>
            <w:tcW w:w="660" w:type="pct"/>
          </w:tcPr>
          <w:p w:rsidR="00773C44" w:rsidRPr="00773C44" w:rsidRDefault="00773C44" w:rsidP="00773C44"/>
        </w:tc>
        <w:tc>
          <w:tcPr>
            <w:tcW w:w="488" w:type="pct"/>
          </w:tcPr>
          <w:p w:rsidR="00773C44" w:rsidRPr="00773C44" w:rsidRDefault="00773C44" w:rsidP="00773C44">
            <w:r w:rsidRPr="00773C44">
              <w:t>лет</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 xml:space="preserve">Максимально допустимое напряжение </w:t>
            </w:r>
          </w:p>
        </w:tc>
        <w:tc>
          <w:tcPr>
            <w:tcW w:w="788" w:type="pct"/>
          </w:tcPr>
          <w:p w:rsidR="00773C44" w:rsidRPr="00773C44" w:rsidRDefault="00773C44" w:rsidP="00773C44">
            <w:r w:rsidRPr="00773C44">
              <w:t>660</w:t>
            </w:r>
          </w:p>
        </w:tc>
        <w:tc>
          <w:tcPr>
            <w:tcW w:w="660" w:type="pct"/>
          </w:tcPr>
          <w:p w:rsidR="00773C44" w:rsidRPr="00773C44" w:rsidRDefault="00773C44" w:rsidP="00773C44"/>
        </w:tc>
        <w:tc>
          <w:tcPr>
            <w:tcW w:w="488" w:type="pct"/>
          </w:tcPr>
          <w:p w:rsidR="00773C44" w:rsidRPr="00773C44" w:rsidRDefault="00773C44" w:rsidP="00773C44">
            <w:r w:rsidRPr="00773C44">
              <w:t>Вольт</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Максимальная сила тока</w:t>
            </w:r>
          </w:p>
        </w:tc>
        <w:tc>
          <w:tcPr>
            <w:tcW w:w="788" w:type="pct"/>
          </w:tcPr>
          <w:p w:rsidR="00773C44" w:rsidRPr="00773C44" w:rsidRDefault="00773C44" w:rsidP="00773C44">
            <w:r w:rsidRPr="00773C44">
              <w:t>Не менее 6</w:t>
            </w:r>
          </w:p>
        </w:tc>
        <w:tc>
          <w:tcPr>
            <w:tcW w:w="660" w:type="pct"/>
          </w:tcPr>
          <w:p w:rsidR="00773C44" w:rsidRPr="00773C44" w:rsidRDefault="00773C44" w:rsidP="00773C44"/>
        </w:tc>
        <w:tc>
          <w:tcPr>
            <w:tcW w:w="488" w:type="pct"/>
          </w:tcPr>
          <w:p w:rsidR="00773C44" w:rsidRPr="00773C44" w:rsidRDefault="00773C44" w:rsidP="00773C44">
            <w:r w:rsidRPr="00773C44">
              <w:t>А</w:t>
            </w:r>
          </w:p>
        </w:tc>
      </w:tr>
      <w:tr w:rsidR="00773C44" w:rsidRPr="00773C44" w:rsidTr="00773C44">
        <w:tc>
          <w:tcPr>
            <w:tcW w:w="260" w:type="pct"/>
            <w:vMerge w:val="restart"/>
          </w:tcPr>
          <w:p w:rsidR="00773C44" w:rsidRPr="00773C44" w:rsidRDefault="00773C44" w:rsidP="00773C44">
            <w:r w:rsidRPr="00773C44">
              <w:t>2</w:t>
            </w:r>
          </w:p>
        </w:tc>
        <w:tc>
          <w:tcPr>
            <w:tcW w:w="854" w:type="pct"/>
            <w:vMerge w:val="restart"/>
          </w:tcPr>
          <w:p w:rsidR="00773C44" w:rsidRPr="00773C44" w:rsidRDefault="00773C44" w:rsidP="00773C44">
            <w:r w:rsidRPr="00773C44">
              <w:t>Краски масляные</w:t>
            </w:r>
          </w:p>
        </w:tc>
        <w:tc>
          <w:tcPr>
            <w:tcW w:w="985" w:type="pct"/>
            <w:vMerge w:val="restart"/>
          </w:tcPr>
          <w:p w:rsidR="00773C44" w:rsidRPr="00773C44" w:rsidRDefault="00773C44" w:rsidP="00773C44">
            <w:r w:rsidRPr="00773C44">
              <w:t>МА-15 (или эквивалент)</w:t>
            </w:r>
          </w:p>
        </w:tc>
        <w:tc>
          <w:tcPr>
            <w:tcW w:w="964" w:type="pct"/>
          </w:tcPr>
          <w:p w:rsidR="00773C44" w:rsidRPr="00773C44" w:rsidRDefault="00773C44" w:rsidP="00773C44">
            <w:r w:rsidRPr="00773C44">
              <w:t>Массовая доля пленкообразующего вещества</w:t>
            </w:r>
          </w:p>
        </w:tc>
        <w:tc>
          <w:tcPr>
            <w:tcW w:w="788" w:type="pct"/>
          </w:tcPr>
          <w:p w:rsidR="00773C44" w:rsidRPr="00773C44" w:rsidRDefault="00773C44" w:rsidP="00773C44">
            <w:r w:rsidRPr="00773C44">
              <w:t>не менее 20</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Массовая доля летучего вещества</w:t>
            </w:r>
          </w:p>
        </w:tc>
        <w:tc>
          <w:tcPr>
            <w:tcW w:w="788" w:type="pct"/>
          </w:tcPr>
          <w:p w:rsidR="00773C44" w:rsidRPr="00773C44" w:rsidRDefault="00773C44" w:rsidP="00773C44">
            <w:r w:rsidRPr="00773C44">
              <w:t>не более 16</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Степень перетира</w:t>
            </w:r>
          </w:p>
        </w:tc>
        <w:tc>
          <w:tcPr>
            <w:tcW w:w="788" w:type="pct"/>
          </w:tcPr>
          <w:p w:rsidR="00773C44" w:rsidRPr="00773C44" w:rsidRDefault="00773C44" w:rsidP="00773C44">
            <w:r w:rsidRPr="00773C44">
              <w:t>не более 100</w:t>
            </w:r>
          </w:p>
        </w:tc>
        <w:tc>
          <w:tcPr>
            <w:tcW w:w="660" w:type="pct"/>
          </w:tcPr>
          <w:p w:rsidR="00773C44" w:rsidRPr="00773C44" w:rsidRDefault="00773C44" w:rsidP="00773C44">
            <w:pPr>
              <w:jc w:val="center"/>
              <w:rPr>
                <w:lang w:val="en-US"/>
              </w:rPr>
            </w:pPr>
          </w:p>
        </w:tc>
        <w:tc>
          <w:tcPr>
            <w:tcW w:w="488" w:type="pct"/>
          </w:tcPr>
          <w:p w:rsidR="00773C44" w:rsidRPr="00773C44" w:rsidRDefault="00773C44" w:rsidP="00773C44">
            <w:r w:rsidRPr="00773C44">
              <w:t>мкм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Твердость пленки по маятниковому прибору: ТМЛ (маятник Б)</w:t>
            </w:r>
          </w:p>
        </w:tc>
        <w:tc>
          <w:tcPr>
            <w:tcW w:w="788" w:type="pct"/>
          </w:tcPr>
          <w:p w:rsidR="00773C44" w:rsidRPr="00773C44" w:rsidRDefault="00773C44" w:rsidP="00773C44">
            <w:r w:rsidRPr="00773C44">
              <w:t>не менее 0,01</w:t>
            </w:r>
          </w:p>
        </w:tc>
        <w:tc>
          <w:tcPr>
            <w:tcW w:w="660" w:type="pct"/>
          </w:tcPr>
          <w:p w:rsidR="00773C44" w:rsidRPr="00773C44" w:rsidRDefault="00773C44" w:rsidP="00773C44"/>
        </w:tc>
        <w:tc>
          <w:tcPr>
            <w:tcW w:w="488" w:type="pct"/>
          </w:tcPr>
          <w:p w:rsidR="00773C44" w:rsidRPr="00773C44" w:rsidRDefault="00773C44" w:rsidP="00773C44">
            <w:r w:rsidRPr="00773C44">
              <w:t>отн. ед.</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М-3</w:t>
            </w:r>
          </w:p>
        </w:tc>
        <w:tc>
          <w:tcPr>
            <w:tcW w:w="788" w:type="pct"/>
          </w:tcPr>
          <w:p w:rsidR="00773C44" w:rsidRPr="00773C44" w:rsidRDefault="00773C44" w:rsidP="00773C44">
            <w:r w:rsidRPr="00773C44">
              <w:t>не менее 0,1</w:t>
            </w:r>
          </w:p>
        </w:tc>
        <w:tc>
          <w:tcPr>
            <w:tcW w:w="660" w:type="pct"/>
          </w:tcPr>
          <w:p w:rsidR="00773C44" w:rsidRPr="00773C44" w:rsidRDefault="00773C44" w:rsidP="00773C44"/>
        </w:tc>
        <w:tc>
          <w:tcPr>
            <w:tcW w:w="488" w:type="pct"/>
          </w:tcPr>
          <w:p w:rsidR="00773C44" w:rsidRPr="00773C44" w:rsidRDefault="00773C44" w:rsidP="00773C44">
            <w:r w:rsidRPr="00773C44">
              <w:t xml:space="preserve">усл. ед. </w:t>
            </w:r>
          </w:p>
        </w:tc>
      </w:tr>
      <w:tr w:rsidR="00773C44" w:rsidRPr="00773C44" w:rsidTr="00773C44">
        <w:trPr>
          <w:trHeight w:val="519"/>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Условная светостойкость плёнки</w:t>
            </w:r>
          </w:p>
        </w:tc>
        <w:tc>
          <w:tcPr>
            <w:tcW w:w="788" w:type="pct"/>
          </w:tcPr>
          <w:p w:rsidR="00773C44" w:rsidRPr="00773C44" w:rsidRDefault="00773C44" w:rsidP="00773C44">
            <w:r w:rsidRPr="00773C44">
              <w:t>не менее 1</w:t>
            </w:r>
          </w:p>
        </w:tc>
        <w:tc>
          <w:tcPr>
            <w:tcW w:w="660" w:type="pct"/>
          </w:tcPr>
          <w:p w:rsidR="00773C44" w:rsidRPr="00773C44" w:rsidRDefault="00773C44" w:rsidP="00773C44"/>
        </w:tc>
        <w:tc>
          <w:tcPr>
            <w:tcW w:w="488" w:type="pct"/>
          </w:tcPr>
          <w:p w:rsidR="00773C44" w:rsidRPr="00773C44" w:rsidRDefault="00773C44" w:rsidP="00773C44">
            <w:r w:rsidRPr="00773C44">
              <w:t>ч</w:t>
            </w:r>
          </w:p>
        </w:tc>
      </w:tr>
      <w:tr w:rsidR="00773C44" w:rsidRPr="00773C44" w:rsidTr="00773C44">
        <w:trPr>
          <w:trHeight w:val="234"/>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 xml:space="preserve">Цвет </w:t>
            </w:r>
          </w:p>
        </w:tc>
        <w:tc>
          <w:tcPr>
            <w:tcW w:w="788" w:type="pct"/>
          </w:tcPr>
          <w:p w:rsidR="00773C44" w:rsidRPr="00773C44" w:rsidRDefault="00773C44" w:rsidP="00773C44">
            <w:r w:rsidRPr="00773C44">
              <w:t>Серый, голубой, бежевый</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val="restart"/>
          </w:tcPr>
          <w:p w:rsidR="00773C44" w:rsidRPr="00773C44" w:rsidRDefault="00773C44" w:rsidP="00773C44">
            <w:r w:rsidRPr="00773C44">
              <w:t>3</w:t>
            </w:r>
          </w:p>
        </w:tc>
        <w:tc>
          <w:tcPr>
            <w:tcW w:w="854" w:type="pct"/>
            <w:vMerge w:val="restart"/>
          </w:tcPr>
          <w:p w:rsidR="00773C44" w:rsidRPr="00773C44" w:rsidRDefault="00773C44" w:rsidP="00773C44">
            <w:r w:rsidRPr="00773C44">
              <w:t>Олифа</w:t>
            </w:r>
          </w:p>
        </w:tc>
        <w:tc>
          <w:tcPr>
            <w:tcW w:w="985" w:type="pct"/>
            <w:vMerge w:val="restart"/>
          </w:tcPr>
          <w:p w:rsidR="00773C44" w:rsidRPr="00773C44" w:rsidRDefault="00773C44" w:rsidP="00773C44">
            <w:pPr>
              <w:rPr>
                <w:color w:val="FF0000"/>
              </w:rPr>
            </w:pPr>
          </w:p>
        </w:tc>
        <w:tc>
          <w:tcPr>
            <w:tcW w:w="964" w:type="pct"/>
          </w:tcPr>
          <w:p w:rsidR="00773C44" w:rsidRPr="00773C44" w:rsidRDefault="00773C44" w:rsidP="00773C44">
            <w:r w:rsidRPr="00773C44">
              <w:t>Цвет по йодометрической шкале,</w:t>
            </w:r>
          </w:p>
        </w:tc>
        <w:tc>
          <w:tcPr>
            <w:tcW w:w="788" w:type="pct"/>
          </w:tcPr>
          <w:p w:rsidR="00773C44" w:rsidRPr="00773C44" w:rsidRDefault="00773C44" w:rsidP="00773C44">
            <w:r w:rsidRPr="00773C44">
              <w:t>не темнее 600</w:t>
            </w:r>
          </w:p>
        </w:tc>
        <w:tc>
          <w:tcPr>
            <w:tcW w:w="660" w:type="pct"/>
          </w:tcPr>
          <w:p w:rsidR="00773C44" w:rsidRPr="00773C44" w:rsidRDefault="00773C44" w:rsidP="00773C44"/>
        </w:tc>
        <w:tc>
          <w:tcPr>
            <w:tcW w:w="488" w:type="pct"/>
          </w:tcPr>
          <w:p w:rsidR="00773C44" w:rsidRPr="00773C44" w:rsidRDefault="00773C44" w:rsidP="00773C44">
            <w:r w:rsidRPr="00773C44">
              <w:t>мг J2/100см3</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Время высыхания до степени 3 при температуре (20+2)оС</w:t>
            </w:r>
          </w:p>
        </w:tc>
        <w:tc>
          <w:tcPr>
            <w:tcW w:w="788" w:type="pct"/>
          </w:tcPr>
          <w:p w:rsidR="00773C44" w:rsidRPr="00773C44" w:rsidRDefault="00773C44" w:rsidP="00773C44">
            <w:r w:rsidRPr="00773C44">
              <w:t>не более 36</w:t>
            </w:r>
          </w:p>
        </w:tc>
        <w:tc>
          <w:tcPr>
            <w:tcW w:w="660" w:type="pct"/>
          </w:tcPr>
          <w:p w:rsidR="00773C44" w:rsidRPr="00773C44" w:rsidRDefault="00773C44" w:rsidP="00773C44"/>
        </w:tc>
        <w:tc>
          <w:tcPr>
            <w:tcW w:w="488" w:type="pct"/>
          </w:tcPr>
          <w:p w:rsidR="00773C44" w:rsidRPr="00773C44" w:rsidRDefault="00773C44" w:rsidP="00773C44">
            <w:r w:rsidRPr="00773C44">
              <w:t>ч</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Отстой (по объему)</w:t>
            </w:r>
          </w:p>
        </w:tc>
        <w:tc>
          <w:tcPr>
            <w:tcW w:w="788" w:type="pct"/>
          </w:tcPr>
          <w:p w:rsidR="00773C44" w:rsidRPr="00773C44" w:rsidRDefault="00773C44" w:rsidP="00773C44">
            <w:r w:rsidRPr="00773C44">
              <w:t>не более 3</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Плотность</w:t>
            </w:r>
          </w:p>
        </w:tc>
        <w:tc>
          <w:tcPr>
            <w:tcW w:w="788" w:type="pct"/>
          </w:tcPr>
          <w:p w:rsidR="00773C44" w:rsidRPr="00773C44" w:rsidRDefault="00773C44" w:rsidP="00773C44">
            <w:r w:rsidRPr="00773C44">
              <w:t>Менее 0,952</w:t>
            </w:r>
          </w:p>
        </w:tc>
        <w:tc>
          <w:tcPr>
            <w:tcW w:w="660" w:type="pct"/>
          </w:tcPr>
          <w:p w:rsidR="00773C44" w:rsidRPr="00773C44" w:rsidRDefault="00773C44" w:rsidP="00773C44"/>
        </w:tc>
        <w:tc>
          <w:tcPr>
            <w:tcW w:w="488" w:type="pct"/>
          </w:tcPr>
          <w:p w:rsidR="00773C44" w:rsidRPr="00773C44" w:rsidRDefault="00773C44" w:rsidP="00773C44">
            <w:r w:rsidRPr="00773C44">
              <w:t>г/см3</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Кислотное число</w:t>
            </w:r>
          </w:p>
        </w:tc>
        <w:tc>
          <w:tcPr>
            <w:tcW w:w="788" w:type="pct"/>
          </w:tcPr>
          <w:p w:rsidR="00773C44" w:rsidRPr="00773C44" w:rsidRDefault="00773C44" w:rsidP="00773C44">
            <w:r w:rsidRPr="00773C44">
              <w:t>не более 8</w:t>
            </w:r>
          </w:p>
        </w:tc>
        <w:tc>
          <w:tcPr>
            <w:tcW w:w="660" w:type="pct"/>
          </w:tcPr>
          <w:p w:rsidR="00773C44" w:rsidRPr="00773C44" w:rsidRDefault="00773C44" w:rsidP="00773C44"/>
        </w:tc>
        <w:tc>
          <w:tcPr>
            <w:tcW w:w="488" w:type="pct"/>
          </w:tcPr>
          <w:p w:rsidR="00773C44" w:rsidRPr="00773C44" w:rsidRDefault="00773C44" w:rsidP="00773C44">
            <w:r w:rsidRPr="00773C44">
              <w:t>мг КОН</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Йодное число</w:t>
            </w:r>
          </w:p>
        </w:tc>
        <w:tc>
          <w:tcPr>
            <w:tcW w:w="788" w:type="pct"/>
          </w:tcPr>
          <w:p w:rsidR="00773C44" w:rsidRPr="00773C44" w:rsidRDefault="00773C44" w:rsidP="00773C44">
            <w:r w:rsidRPr="00773C44">
              <w:t>не менее 150</w:t>
            </w:r>
          </w:p>
        </w:tc>
        <w:tc>
          <w:tcPr>
            <w:tcW w:w="660" w:type="pct"/>
          </w:tcPr>
          <w:p w:rsidR="00773C44" w:rsidRPr="00773C44" w:rsidRDefault="00773C44" w:rsidP="00773C44"/>
        </w:tc>
        <w:tc>
          <w:tcPr>
            <w:tcW w:w="488" w:type="pct"/>
          </w:tcPr>
          <w:p w:rsidR="00773C44" w:rsidRPr="00773C44" w:rsidRDefault="00773C44" w:rsidP="00773C44">
            <w:r w:rsidRPr="00773C44">
              <w:t>г/J2 на 100 г</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Массовая доля фосфорсодержащих веществ в пересчете на P2O5</w:t>
            </w:r>
          </w:p>
        </w:tc>
        <w:tc>
          <w:tcPr>
            <w:tcW w:w="788" w:type="pct"/>
          </w:tcPr>
          <w:p w:rsidR="00773C44" w:rsidRPr="00773C44" w:rsidRDefault="00773C44" w:rsidP="00773C44">
            <w:r w:rsidRPr="00773C44">
              <w:t>не более 0,03</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Массовая доля неомыляемых веществ</w:t>
            </w:r>
          </w:p>
        </w:tc>
        <w:tc>
          <w:tcPr>
            <w:tcW w:w="788" w:type="pct"/>
          </w:tcPr>
          <w:p w:rsidR="00773C44" w:rsidRPr="00773C44" w:rsidRDefault="00773C44" w:rsidP="00773C44">
            <w:r w:rsidRPr="00773C44">
              <w:t>не более 3</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Массовая доля золы</w:t>
            </w:r>
          </w:p>
        </w:tc>
        <w:tc>
          <w:tcPr>
            <w:tcW w:w="788" w:type="pct"/>
          </w:tcPr>
          <w:p w:rsidR="00773C44" w:rsidRPr="00773C44" w:rsidRDefault="00773C44" w:rsidP="00773C44">
            <w:r w:rsidRPr="00773C44">
              <w:t>не более 0,5</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c>
          <w:tcPr>
            <w:tcW w:w="260" w:type="pct"/>
            <w:vMerge w:val="restart"/>
          </w:tcPr>
          <w:p w:rsidR="00773C44" w:rsidRPr="00773C44" w:rsidRDefault="00773C44" w:rsidP="00773C44">
            <w:r w:rsidRPr="00773C44">
              <w:t>4</w:t>
            </w:r>
          </w:p>
        </w:tc>
        <w:tc>
          <w:tcPr>
            <w:tcW w:w="854" w:type="pct"/>
            <w:vMerge w:val="restart"/>
          </w:tcPr>
          <w:p w:rsidR="00773C44" w:rsidRPr="00773C44" w:rsidRDefault="00773C44" w:rsidP="00773C44">
            <w:r w:rsidRPr="00773C44">
              <w:t>Профнастил</w:t>
            </w:r>
          </w:p>
        </w:tc>
        <w:tc>
          <w:tcPr>
            <w:tcW w:w="985" w:type="pct"/>
            <w:vMerge w:val="restart"/>
          </w:tcPr>
          <w:p w:rsidR="00773C44" w:rsidRPr="00773C44" w:rsidRDefault="00773C44" w:rsidP="00773C44">
            <w:r w:rsidRPr="00773C44">
              <w:t>Н60-902-0,7</w:t>
            </w:r>
            <w:r w:rsidRPr="00773C44">
              <w:rPr>
                <w:lang w:val="en-US"/>
              </w:rPr>
              <w:t xml:space="preserve"> </w:t>
            </w:r>
            <w:r w:rsidRPr="00773C44">
              <w:t>(или эквивалент)</w:t>
            </w:r>
          </w:p>
        </w:tc>
        <w:tc>
          <w:tcPr>
            <w:tcW w:w="964" w:type="pct"/>
          </w:tcPr>
          <w:p w:rsidR="00773C44" w:rsidRPr="00773C44" w:rsidRDefault="00773C44" w:rsidP="00773C44">
            <w:r w:rsidRPr="00773C44">
              <w:t>Полезная (рабочая) ширина профлиста</w:t>
            </w:r>
          </w:p>
        </w:tc>
        <w:tc>
          <w:tcPr>
            <w:tcW w:w="788" w:type="pct"/>
          </w:tcPr>
          <w:p w:rsidR="00773C44" w:rsidRPr="00773C44" w:rsidRDefault="00773C44" w:rsidP="00773C44">
            <w:r w:rsidRPr="00773C44">
              <w:t>Не более 0,85</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Полная (общая, габаритная) ширина профлиста</w:t>
            </w:r>
          </w:p>
        </w:tc>
        <w:tc>
          <w:tcPr>
            <w:tcW w:w="788" w:type="pct"/>
          </w:tcPr>
          <w:p w:rsidR="00773C44" w:rsidRPr="00773C44" w:rsidRDefault="00773C44" w:rsidP="00773C44">
            <w:r w:rsidRPr="00773C44">
              <w:t>Не менее 0,9</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c>
          <w:tcPr>
            <w:tcW w:w="260" w:type="pct"/>
            <w:vMerge w:val="restart"/>
          </w:tcPr>
          <w:p w:rsidR="00773C44" w:rsidRPr="00773C44" w:rsidRDefault="00773C44" w:rsidP="00773C44">
            <w:r w:rsidRPr="00773C44">
              <w:t>5</w:t>
            </w:r>
          </w:p>
        </w:tc>
        <w:tc>
          <w:tcPr>
            <w:tcW w:w="854" w:type="pct"/>
            <w:vMerge w:val="restart"/>
          </w:tcPr>
          <w:p w:rsidR="00773C44" w:rsidRPr="00773C44" w:rsidRDefault="00773C44" w:rsidP="00773C44">
            <w:r w:rsidRPr="00773C44">
              <w:t>Сталь Листовая горячекатаная нержавеющая</w:t>
            </w:r>
          </w:p>
        </w:tc>
        <w:tc>
          <w:tcPr>
            <w:tcW w:w="985" w:type="pct"/>
            <w:vMerge w:val="restart"/>
          </w:tcPr>
          <w:p w:rsidR="00773C44" w:rsidRPr="00773C44" w:rsidRDefault="00773C44" w:rsidP="00773C44">
            <w:pPr>
              <w:rPr>
                <w:color w:val="FF0000"/>
              </w:rPr>
            </w:pPr>
          </w:p>
        </w:tc>
        <w:tc>
          <w:tcPr>
            <w:tcW w:w="964" w:type="pct"/>
          </w:tcPr>
          <w:p w:rsidR="00773C44" w:rsidRPr="00773C44" w:rsidRDefault="00773C44" w:rsidP="00773C44">
            <w:r w:rsidRPr="00773C44">
              <w:t>Изготовлен из стали</w:t>
            </w:r>
          </w:p>
        </w:tc>
        <w:tc>
          <w:tcPr>
            <w:tcW w:w="788" w:type="pct"/>
          </w:tcPr>
          <w:p w:rsidR="00773C44" w:rsidRPr="00773C44" w:rsidRDefault="00773C44" w:rsidP="00773C44">
            <w:r w:rsidRPr="00773C44">
              <w:t>20Х13, 30Х13, 40Х13, 12Х13, 14Х17Н2, 08Х13, 08Х17Т, 08Х18Т1, 15Х25Т, 15Х28, 12Х18Н10Т, 06Н28МДТ</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pPr>
              <w:rPr>
                <w:color w:val="FF0000"/>
              </w:rPr>
            </w:pPr>
          </w:p>
        </w:tc>
        <w:tc>
          <w:tcPr>
            <w:tcW w:w="964" w:type="pct"/>
          </w:tcPr>
          <w:p w:rsidR="00773C44" w:rsidRPr="00773C44" w:rsidRDefault="00773C44" w:rsidP="00773C44">
            <w:r w:rsidRPr="00773C44">
              <w:t>Толщиной от1,5-3,9мм</w:t>
            </w:r>
          </w:p>
        </w:tc>
        <w:tc>
          <w:tcPr>
            <w:tcW w:w="788" w:type="pct"/>
          </w:tcPr>
          <w:p w:rsidR="00773C44" w:rsidRPr="00773C44" w:rsidRDefault="00773C44" w:rsidP="00773C44">
            <w:r w:rsidRPr="00773C44">
              <w:t xml:space="preserve">Более 1,5 </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pPr>
              <w:rPr>
                <w:color w:val="FF0000"/>
              </w:rPr>
            </w:pPr>
          </w:p>
        </w:tc>
        <w:tc>
          <w:tcPr>
            <w:tcW w:w="964" w:type="pct"/>
          </w:tcPr>
          <w:p w:rsidR="00773C44" w:rsidRPr="00773C44" w:rsidRDefault="00773C44" w:rsidP="00773C44">
            <w:r w:rsidRPr="00773C44">
              <w:t>Временное сопротивление s</w:t>
            </w:r>
            <w:r w:rsidRPr="00773C44">
              <w:rPr>
                <w:vertAlign w:val="subscript"/>
              </w:rPr>
              <w:t>в</w:t>
            </w:r>
            <w:r w:rsidRPr="00773C44">
              <w:t xml:space="preserve"> </w:t>
            </w:r>
          </w:p>
        </w:tc>
        <w:tc>
          <w:tcPr>
            <w:tcW w:w="788" w:type="pct"/>
          </w:tcPr>
          <w:p w:rsidR="00773C44" w:rsidRPr="00773C44" w:rsidRDefault="00773C44" w:rsidP="00773C44">
            <w:r w:rsidRPr="00773C44">
              <w:t>530 (54)</w:t>
            </w:r>
          </w:p>
        </w:tc>
        <w:tc>
          <w:tcPr>
            <w:tcW w:w="660" w:type="pct"/>
          </w:tcPr>
          <w:p w:rsidR="00773C44" w:rsidRPr="00773C44" w:rsidRDefault="00773C44" w:rsidP="00773C44"/>
        </w:tc>
        <w:tc>
          <w:tcPr>
            <w:tcW w:w="488" w:type="pct"/>
          </w:tcPr>
          <w:p w:rsidR="00773C44" w:rsidRPr="00773C44" w:rsidRDefault="00773C44" w:rsidP="00773C44">
            <w:r w:rsidRPr="00773C44">
              <w:t>Н/мм</w:t>
            </w:r>
            <w:r w:rsidRPr="00773C44">
              <w:rPr>
                <w:vertAlign w:val="superscript"/>
              </w:rPr>
              <w:t>2</w:t>
            </w:r>
            <w:r w:rsidRPr="00773C44">
              <w:t xml:space="preserve"> (кгс/мм</w:t>
            </w:r>
            <w:r w:rsidRPr="00773C44">
              <w:rPr>
                <w:vertAlign w:val="superscript"/>
              </w:rPr>
              <w:t>2</w:t>
            </w:r>
            <w:r w:rsidRPr="00773C44">
              <w:t>)</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Относительное удлинение, d</w:t>
            </w:r>
            <w:r w:rsidRPr="00773C44">
              <w:rPr>
                <w:vertAlign w:val="subscript"/>
              </w:rPr>
              <w:t>5</w:t>
            </w:r>
          </w:p>
        </w:tc>
        <w:tc>
          <w:tcPr>
            <w:tcW w:w="788" w:type="pct"/>
          </w:tcPr>
          <w:p w:rsidR="00773C44" w:rsidRPr="00773C44" w:rsidRDefault="00773C44" w:rsidP="00773C44">
            <w:r w:rsidRPr="00773C44">
              <w:t>Не менее 35</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Предел текучести s</w:t>
            </w:r>
            <w:r w:rsidRPr="00773C44">
              <w:rPr>
                <w:vertAlign w:val="subscript"/>
              </w:rPr>
              <w:t>т</w:t>
            </w:r>
          </w:p>
        </w:tc>
        <w:tc>
          <w:tcPr>
            <w:tcW w:w="788" w:type="pct"/>
          </w:tcPr>
          <w:p w:rsidR="00773C44" w:rsidRPr="00773C44" w:rsidRDefault="00773C44" w:rsidP="00773C44">
            <w:r w:rsidRPr="00773C44">
              <w:tab/>
            </w:r>
          </w:p>
          <w:p w:rsidR="00773C44" w:rsidRPr="00773C44" w:rsidRDefault="00773C44" w:rsidP="00773C44"/>
          <w:p w:rsidR="00773C44" w:rsidRPr="00773C44" w:rsidRDefault="00773C44" w:rsidP="00773C44">
            <w:r w:rsidRPr="00773C44">
              <w:t>205 (21)</w:t>
            </w:r>
          </w:p>
        </w:tc>
        <w:tc>
          <w:tcPr>
            <w:tcW w:w="660" w:type="pct"/>
          </w:tcPr>
          <w:p w:rsidR="00773C44" w:rsidRPr="00773C44" w:rsidRDefault="00773C44" w:rsidP="00773C44"/>
        </w:tc>
        <w:tc>
          <w:tcPr>
            <w:tcW w:w="488" w:type="pct"/>
          </w:tcPr>
          <w:p w:rsidR="00773C44" w:rsidRPr="00773C44" w:rsidRDefault="00773C44" w:rsidP="00773C44">
            <w:r w:rsidRPr="00773C44">
              <w:t>Н/мм2 (кгс/мм2)</w:t>
            </w:r>
          </w:p>
        </w:tc>
      </w:tr>
      <w:tr w:rsidR="00773C44" w:rsidRPr="00773C44" w:rsidTr="00773C44">
        <w:tc>
          <w:tcPr>
            <w:tcW w:w="260" w:type="pct"/>
            <w:vMerge w:val="restart"/>
          </w:tcPr>
          <w:p w:rsidR="00773C44" w:rsidRPr="00773C44" w:rsidRDefault="00773C44" w:rsidP="00773C44">
            <w:r w:rsidRPr="00773C44">
              <w:t>6</w:t>
            </w:r>
          </w:p>
        </w:tc>
        <w:tc>
          <w:tcPr>
            <w:tcW w:w="854" w:type="pct"/>
            <w:vMerge w:val="restart"/>
          </w:tcPr>
          <w:p w:rsidR="00773C44" w:rsidRPr="00773C44" w:rsidRDefault="00773C44" w:rsidP="00773C44">
            <w:r w:rsidRPr="00773C44">
              <w:t>Кирпич силикатный</w:t>
            </w:r>
          </w:p>
        </w:tc>
        <w:tc>
          <w:tcPr>
            <w:tcW w:w="985" w:type="pct"/>
            <w:vMerge w:val="restart"/>
          </w:tcPr>
          <w:p w:rsidR="00773C44" w:rsidRPr="00773C44" w:rsidRDefault="00773C44" w:rsidP="00773C44">
            <w:r w:rsidRPr="00773C44">
              <w:t>МАРКА 125</w:t>
            </w:r>
          </w:p>
          <w:p w:rsidR="00773C44" w:rsidRPr="00773C44" w:rsidRDefault="00773C44" w:rsidP="00773C44">
            <w:r w:rsidRPr="00773C44">
              <w:t>(или эквивалент)</w:t>
            </w:r>
          </w:p>
        </w:tc>
        <w:tc>
          <w:tcPr>
            <w:tcW w:w="964" w:type="pct"/>
          </w:tcPr>
          <w:p w:rsidR="00773C44" w:rsidRPr="00773C44" w:rsidRDefault="00773C44" w:rsidP="00773C44">
            <w:r w:rsidRPr="00773C44">
              <w:t>Размер</w:t>
            </w:r>
          </w:p>
        </w:tc>
        <w:tc>
          <w:tcPr>
            <w:tcW w:w="788" w:type="pct"/>
          </w:tcPr>
          <w:p w:rsidR="00773C44" w:rsidRPr="00773C44" w:rsidRDefault="00773C44" w:rsidP="00773C44">
            <w:r w:rsidRPr="00773C44">
              <w:t>250Х120Х65</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Предел прочности при сжатии  (средний для пяти образцов)</w:t>
            </w:r>
          </w:p>
        </w:tc>
        <w:tc>
          <w:tcPr>
            <w:tcW w:w="788" w:type="pct"/>
          </w:tcPr>
          <w:p w:rsidR="00773C44" w:rsidRPr="00773C44" w:rsidRDefault="00773C44" w:rsidP="00773C44">
            <w:r w:rsidRPr="00773C44">
              <w:t>не менее 12,5 (125)</w:t>
            </w:r>
          </w:p>
        </w:tc>
        <w:tc>
          <w:tcPr>
            <w:tcW w:w="660" w:type="pct"/>
          </w:tcPr>
          <w:p w:rsidR="00773C44" w:rsidRPr="00773C44" w:rsidRDefault="00773C44" w:rsidP="00773C44"/>
        </w:tc>
        <w:tc>
          <w:tcPr>
            <w:tcW w:w="488" w:type="pct"/>
          </w:tcPr>
          <w:p w:rsidR="00773C44" w:rsidRPr="00773C44" w:rsidRDefault="00773C44" w:rsidP="00773C44">
            <w:r w:rsidRPr="00773C44">
              <w:t>кгс/см2</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Предел прочности при сжатии  (наименьший из пяти значений)</w:t>
            </w:r>
          </w:p>
        </w:tc>
        <w:tc>
          <w:tcPr>
            <w:tcW w:w="788" w:type="pct"/>
          </w:tcPr>
          <w:p w:rsidR="00773C44" w:rsidRPr="00773C44" w:rsidRDefault="00773C44" w:rsidP="00773C44">
            <w:r w:rsidRPr="00773C44">
              <w:t>Не менее 7,5 (75)</w:t>
            </w:r>
          </w:p>
        </w:tc>
        <w:tc>
          <w:tcPr>
            <w:tcW w:w="660" w:type="pct"/>
          </w:tcPr>
          <w:p w:rsidR="00773C44" w:rsidRPr="00773C44" w:rsidRDefault="00773C44" w:rsidP="00773C44"/>
        </w:tc>
        <w:tc>
          <w:tcPr>
            <w:tcW w:w="488" w:type="pct"/>
          </w:tcPr>
          <w:p w:rsidR="00773C44" w:rsidRPr="00773C44" w:rsidRDefault="00773C44" w:rsidP="00773C44">
            <w:r w:rsidRPr="00773C44">
              <w:t>кгс/см2</w:t>
            </w:r>
          </w:p>
        </w:tc>
      </w:tr>
      <w:tr w:rsidR="00773C44" w:rsidRPr="00773C44" w:rsidTr="00773C44">
        <w:tc>
          <w:tcPr>
            <w:tcW w:w="260" w:type="pct"/>
            <w:vMerge w:val="restart"/>
          </w:tcPr>
          <w:p w:rsidR="00773C44" w:rsidRPr="00773C44" w:rsidRDefault="00773C44" w:rsidP="00773C44">
            <w:r w:rsidRPr="00773C44">
              <w:t>7</w:t>
            </w:r>
          </w:p>
        </w:tc>
        <w:tc>
          <w:tcPr>
            <w:tcW w:w="854" w:type="pct"/>
            <w:vMerge w:val="restart"/>
          </w:tcPr>
          <w:p w:rsidR="00773C44" w:rsidRPr="00773C44" w:rsidRDefault="00773C44" w:rsidP="00773C44">
            <w:r w:rsidRPr="00773C44">
              <w:t>Сетка дорожная</w:t>
            </w:r>
          </w:p>
        </w:tc>
        <w:tc>
          <w:tcPr>
            <w:tcW w:w="985" w:type="pct"/>
            <w:vMerge w:val="restart"/>
          </w:tcPr>
          <w:p w:rsidR="00773C44" w:rsidRPr="00773C44" w:rsidRDefault="00773C44" w:rsidP="00773C44"/>
        </w:tc>
        <w:tc>
          <w:tcPr>
            <w:tcW w:w="964" w:type="pct"/>
          </w:tcPr>
          <w:p w:rsidR="00773C44" w:rsidRPr="00773C44" w:rsidRDefault="00773C44" w:rsidP="00773C44">
            <w:r w:rsidRPr="00773C44">
              <w:t>Диаметр проволоки или сторона квадрата,</w:t>
            </w:r>
          </w:p>
        </w:tc>
        <w:tc>
          <w:tcPr>
            <w:tcW w:w="788" w:type="pct"/>
          </w:tcPr>
          <w:p w:rsidR="00773C44" w:rsidRPr="00773C44" w:rsidRDefault="00773C44" w:rsidP="00773C44">
            <w:r w:rsidRPr="00773C44">
              <w:t>от 4,0 до 12,0</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Размер ячейки в свету</w:t>
            </w:r>
          </w:p>
        </w:tc>
        <w:tc>
          <w:tcPr>
            <w:tcW w:w="788" w:type="pct"/>
          </w:tcPr>
          <w:p w:rsidR="00773C44" w:rsidRPr="00773C44" w:rsidRDefault="00773C44" w:rsidP="00773C44">
            <w:r w:rsidRPr="00773C44">
              <w:t>от 100,0 до 200,0</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Длина, размеры</w:t>
            </w:r>
          </w:p>
        </w:tc>
        <w:tc>
          <w:tcPr>
            <w:tcW w:w="788" w:type="pct"/>
          </w:tcPr>
          <w:p w:rsidR="00773C44" w:rsidRPr="00773C44" w:rsidRDefault="00773C44" w:rsidP="00773C44">
            <w:r w:rsidRPr="00773C44">
              <w:t xml:space="preserve"> Более 1х1</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c>
          <w:tcPr>
            <w:tcW w:w="260" w:type="pct"/>
            <w:vMerge w:val="restart"/>
          </w:tcPr>
          <w:p w:rsidR="00773C44" w:rsidRPr="00773C44" w:rsidRDefault="00773C44" w:rsidP="00773C44">
            <w:r w:rsidRPr="00773C44">
              <w:t>8</w:t>
            </w:r>
          </w:p>
        </w:tc>
        <w:tc>
          <w:tcPr>
            <w:tcW w:w="854" w:type="pct"/>
            <w:vMerge w:val="restart"/>
          </w:tcPr>
          <w:p w:rsidR="00773C44" w:rsidRPr="00773C44" w:rsidRDefault="00773C44" w:rsidP="00773C44">
            <w:r w:rsidRPr="00773C44">
              <w:t>Смеси бетонные</w:t>
            </w:r>
          </w:p>
        </w:tc>
        <w:tc>
          <w:tcPr>
            <w:tcW w:w="985" w:type="pct"/>
            <w:vMerge w:val="restart"/>
          </w:tcPr>
          <w:p w:rsidR="00773C44" w:rsidRPr="00773C44" w:rsidRDefault="00773C44" w:rsidP="00773C44">
            <w:r w:rsidRPr="00773C44">
              <w:t xml:space="preserve">В22,5 (М300) (или эквивалент); </w:t>
            </w:r>
          </w:p>
        </w:tc>
        <w:tc>
          <w:tcPr>
            <w:tcW w:w="964" w:type="pct"/>
          </w:tcPr>
          <w:p w:rsidR="00773C44" w:rsidRPr="00773C44" w:rsidRDefault="00773C44" w:rsidP="00773C44">
            <w:r w:rsidRPr="00773C44">
              <w:t>подвижность</w:t>
            </w:r>
          </w:p>
        </w:tc>
        <w:tc>
          <w:tcPr>
            <w:tcW w:w="788" w:type="pct"/>
          </w:tcPr>
          <w:p w:rsidR="00773C44" w:rsidRPr="00773C44" w:rsidRDefault="00773C44" w:rsidP="00773C44">
            <w:r w:rsidRPr="00773C44">
              <w:t>П2 до П4</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Удельный вес 1м3 бетона</w:t>
            </w:r>
          </w:p>
        </w:tc>
        <w:tc>
          <w:tcPr>
            <w:tcW w:w="788" w:type="pct"/>
          </w:tcPr>
          <w:p w:rsidR="00773C44" w:rsidRPr="00773C44" w:rsidRDefault="00773C44" w:rsidP="00773C44">
            <w:r w:rsidRPr="00773C44">
              <w:t>Не более 2,4</w:t>
            </w:r>
          </w:p>
        </w:tc>
        <w:tc>
          <w:tcPr>
            <w:tcW w:w="660" w:type="pct"/>
          </w:tcPr>
          <w:p w:rsidR="00773C44" w:rsidRPr="00773C44" w:rsidRDefault="00773C44" w:rsidP="00773C44"/>
        </w:tc>
        <w:tc>
          <w:tcPr>
            <w:tcW w:w="488" w:type="pct"/>
          </w:tcPr>
          <w:p w:rsidR="00773C44" w:rsidRPr="00773C44" w:rsidRDefault="00773C44" w:rsidP="00773C44">
            <w:r w:rsidRPr="00773C44">
              <w:t>т</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На щебне</w:t>
            </w:r>
          </w:p>
        </w:tc>
        <w:tc>
          <w:tcPr>
            <w:tcW w:w="788" w:type="pct"/>
          </w:tcPr>
          <w:p w:rsidR="00773C44" w:rsidRPr="00773C44" w:rsidRDefault="00773C44" w:rsidP="00773C44">
            <w:r w:rsidRPr="00773C44">
              <w:t>Гранитном</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547"/>
        </w:trPr>
        <w:tc>
          <w:tcPr>
            <w:tcW w:w="260" w:type="pct"/>
            <w:vMerge w:val="restart"/>
          </w:tcPr>
          <w:p w:rsidR="00773C44" w:rsidRPr="00773C44" w:rsidRDefault="00773C44" w:rsidP="00773C44">
            <w:r w:rsidRPr="00773C44">
              <w:t>9</w:t>
            </w:r>
          </w:p>
        </w:tc>
        <w:tc>
          <w:tcPr>
            <w:tcW w:w="854" w:type="pct"/>
            <w:vMerge w:val="restart"/>
          </w:tcPr>
          <w:p w:rsidR="00773C44" w:rsidRPr="00773C44" w:rsidRDefault="00773C44" w:rsidP="00773C44">
            <w:r w:rsidRPr="00773C44">
              <w:t>Наливной пол</w:t>
            </w:r>
          </w:p>
        </w:tc>
        <w:tc>
          <w:tcPr>
            <w:tcW w:w="985" w:type="pct"/>
            <w:vMerge w:val="restart"/>
          </w:tcPr>
          <w:p w:rsidR="00773C44" w:rsidRPr="00773C44" w:rsidRDefault="00773C44" w:rsidP="00773C44"/>
        </w:tc>
        <w:tc>
          <w:tcPr>
            <w:tcW w:w="964" w:type="pct"/>
            <w:tcBorders>
              <w:bottom w:val="single" w:sz="4" w:space="0" w:color="auto"/>
            </w:tcBorders>
          </w:tcPr>
          <w:p w:rsidR="00773C44" w:rsidRPr="00773C44" w:rsidRDefault="00773C44" w:rsidP="00773C44">
            <w:r w:rsidRPr="00773C44">
              <w:t>Плотность (при +25 C)</w:t>
            </w:r>
          </w:p>
          <w:p w:rsidR="00773C44" w:rsidRPr="00773C44" w:rsidRDefault="00773C44" w:rsidP="00773C44">
            <w:r w:rsidRPr="00773C44">
              <w:t>Компонент A или В</w:t>
            </w:r>
          </w:p>
        </w:tc>
        <w:tc>
          <w:tcPr>
            <w:tcW w:w="788" w:type="pct"/>
            <w:tcBorders>
              <w:bottom w:val="single" w:sz="4" w:space="0" w:color="auto"/>
            </w:tcBorders>
          </w:tcPr>
          <w:p w:rsidR="00773C44" w:rsidRPr="00773C44" w:rsidRDefault="00773C44" w:rsidP="00773C44">
            <w:r w:rsidRPr="00773C44">
              <w:t>Более 1,2</w:t>
            </w:r>
          </w:p>
        </w:tc>
        <w:tc>
          <w:tcPr>
            <w:tcW w:w="660" w:type="pct"/>
            <w:tcBorders>
              <w:bottom w:val="single" w:sz="4" w:space="0" w:color="auto"/>
            </w:tcBorders>
          </w:tcPr>
          <w:p w:rsidR="00773C44" w:rsidRPr="00773C44" w:rsidRDefault="00773C44" w:rsidP="00773C44"/>
        </w:tc>
        <w:tc>
          <w:tcPr>
            <w:tcW w:w="488" w:type="pct"/>
            <w:tcBorders>
              <w:bottom w:val="single" w:sz="4" w:space="0" w:color="auto"/>
            </w:tcBorders>
          </w:tcPr>
          <w:p w:rsidR="00773C44" w:rsidRPr="00773C44" w:rsidRDefault="00773C44" w:rsidP="00773C44">
            <w:r w:rsidRPr="00773C44">
              <w:t>г/см3</w:t>
            </w:r>
          </w:p>
        </w:tc>
      </w:tr>
      <w:tr w:rsidR="00773C44" w:rsidRPr="00773C44" w:rsidTr="00773C44">
        <w:trPr>
          <w:trHeight w:val="54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Borders>
              <w:bottom w:val="single" w:sz="4" w:space="0" w:color="auto"/>
            </w:tcBorders>
          </w:tcPr>
          <w:p w:rsidR="00773C44" w:rsidRPr="00773C44" w:rsidRDefault="00773C44" w:rsidP="00773C44">
            <w:r w:rsidRPr="00773C44">
              <w:t>Вязкость (при +25 C)</w:t>
            </w:r>
          </w:p>
          <w:p w:rsidR="00773C44" w:rsidRPr="00773C44" w:rsidRDefault="00773C44" w:rsidP="00773C44">
            <w:r w:rsidRPr="00773C44">
              <w:t>Компонент A или В</w:t>
            </w:r>
          </w:p>
        </w:tc>
        <w:tc>
          <w:tcPr>
            <w:tcW w:w="788" w:type="pct"/>
            <w:tcBorders>
              <w:bottom w:val="single" w:sz="4" w:space="0" w:color="auto"/>
            </w:tcBorders>
          </w:tcPr>
          <w:p w:rsidR="00773C44" w:rsidRPr="00773C44" w:rsidRDefault="00773C44" w:rsidP="00773C44">
            <w:r w:rsidRPr="00773C44">
              <w:t>Более 2500</w:t>
            </w:r>
          </w:p>
        </w:tc>
        <w:tc>
          <w:tcPr>
            <w:tcW w:w="660" w:type="pct"/>
            <w:tcBorders>
              <w:bottom w:val="single" w:sz="4" w:space="0" w:color="auto"/>
            </w:tcBorders>
          </w:tcPr>
          <w:p w:rsidR="00773C44" w:rsidRPr="00773C44" w:rsidRDefault="00773C44" w:rsidP="00773C44"/>
        </w:tc>
        <w:tc>
          <w:tcPr>
            <w:tcW w:w="488" w:type="pct"/>
            <w:tcBorders>
              <w:bottom w:val="single" w:sz="4" w:space="0" w:color="auto"/>
            </w:tcBorders>
          </w:tcPr>
          <w:p w:rsidR="00773C44" w:rsidRPr="00773C44" w:rsidRDefault="00773C44" w:rsidP="00773C44">
            <w:r w:rsidRPr="00773C44">
              <w:t>МПа</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Пропорции смешивания - A : B = 84 : 16 (смешивать)</w:t>
            </w:r>
          </w:p>
        </w:tc>
        <w:tc>
          <w:tcPr>
            <w:tcW w:w="788" w:type="pct"/>
          </w:tcPr>
          <w:p w:rsidR="00773C44" w:rsidRPr="00773C44" w:rsidRDefault="00773C44" w:rsidP="00773C44">
            <w:r w:rsidRPr="00773C44">
              <w:t>Не более 5</w:t>
            </w:r>
          </w:p>
        </w:tc>
        <w:tc>
          <w:tcPr>
            <w:tcW w:w="660" w:type="pct"/>
          </w:tcPr>
          <w:p w:rsidR="00773C44" w:rsidRPr="00773C44" w:rsidRDefault="00773C44" w:rsidP="00773C44"/>
        </w:tc>
        <w:tc>
          <w:tcPr>
            <w:tcW w:w="488" w:type="pct"/>
          </w:tcPr>
          <w:p w:rsidR="00773C44" w:rsidRPr="00773C44" w:rsidRDefault="00773C44" w:rsidP="00773C44">
            <w:r w:rsidRPr="00773C44">
              <w:t>Мин.</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Истираемость (через 14 суток при 20°С)</w:t>
            </w:r>
          </w:p>
        </w:tc>
        <w:tc>
          <w:tcPr>
            <w:tcW w:w="788" w:type="pct"/>
          </w:tcPr>
          <w:p w:rsidR="00773C44" w:rsidRPr="00773C44" w:rsidRDefault="00773C44" w:rsidP="00773C44">
            <w:r w:rsidRPr="00773C44">
              <w:t>Не менее 2 кг. песка на 1 мкм слоя покрытия</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val="restart"/>
          </w:tcPr>
          <w:p w:rsidR="00773C44" w:rsidRPr="00773C44" w:rsidRDefault="00773C44" w:rsidP="00773C44">
            <w:r w:rsidRPr="00773C44">
              <w:t>10</w:t>
            </w:r>
          </w:p>
        </w:tc>
        <w:tc>
          <w:tcPr>
            <w:tcW w:w="854" w:type="pct"/>
            <w:vMerge w:val="restart"/>
          </w:tcPr>
          <w:p w:rsidR="00773C44" w:rsidRPr="00773C44" w:rsidRDefault="00773C44" w:rsidP="00773C44">
            <w:r w:rsidRPr="00773C44">
              <w:t>Кабель канал</w:t>
            </w:r>
          </w:p>
        </w:tc>
        <w:tc>
          <w:tcPr>
            <w:tcW w:w="985" w:type="pct"/>
            <w:vMerge w:val="restart"/>
          </w:tcPr>
          <w:p w:rsidR="00773C44" w:rsidRPr="00773C44" w:rsidRDefault="00773C44" w:rsidP="00773C44"/>
        </w:tc>
        <w:tc>
          <w:tcPr>
            <w:tcW w:w="964" w:type="pct"/>
          </w:tcPr>
          <w:p w:rsidR="00773C44" w:rsidRPr="00773C44" w:rsidRDefault="00773C44" w:rsidP="00773C44">
            <w:r w:rsidRPr="00773C44">
              <w:t>Размер</w:t>
            </w:r>
          </w:p>
        </w:tc>
        <w:tc>
          <w:tcPr>
            <w:tcW w:w="788" w:type="pct"/>
          </w:tcPr>
          <w:p w:rsidR="00773C44" w:rsidRPr="00773C44" w:rsidRDefault="00773C44" w:rsidP="00773C44">
            <w:r w:rsidRPr="00773C44">
              <w:t>100х60 и 60х40</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Материал</w:t>
            </w:r>
          </w:p>
        </w:tc>
        <w:tc>
          <w:tcPr>
            <w:tcW w:w="788" w:type="pct"/>
          </w:tcPr>
          <w:p w:rsidR="00773C44" w:rsidRPr="00773C44" w:rsidRDefault="00773C44" w:rsidP="00773C44">
            <w:pPr>
              <w:jc w:val="center"/>
            </w:pPr>
            <w:r w:rsidRPr="00773C44">
              <w:t>Самозатухающий ПВХ</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Диапазон рабочих температур</w:t>
            </w:r>
          </w:p>
        </w:tc>
        <w:tc>
          <w:tcPr>
            <w:tcW w:w="788" w:type="pct"/>
          </w:tcPr>
          <w:p w:rsidR="00773C44" w:rsidRPr="00773C44" w:rsidRDefault="00773C44" w:rsidP="00773C44">
            <w:r w:rsidRPr="00773C44">
              <w:t>Не менее -30 до +35</w:t>
            </w:r>
          </w:p>
        </w:tc>
        <w:tc>
          <w:tcPr>
            <w:tcW w:w="660" w:type="pct"/>
          </w:tcPr>
          <w:p w:rsidR="00773C44" w:rsidRPr="00773C44" w:rsidRDefault="00773C44" w:rsidP="00773C44"/>
        </w:tc>
        <w:tc>
          <w:tcPr>
            <w:tcW w:w="488" w:type="pct"/>
          </w:tcPr>
          <w:p w:rsidR="00773C44" w:rsidRPr="00773C44" w:rsidRDefault="00773C44" w:rsidP="00773C44">
            <w:r w:rsidRPr="00773C44">
              <w:t>°C</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Монтаж при температуре окружающей среды</w:t>
            </w:r>
          </w:p>
        </w:tc>
        <w:tc>
          <w:tcPr>
            <w:tcW w:w="788" w:type="pct"/>
          </w:tcPr>
          <w:p w:rsidR="00773C44" w:rsidRPr="00773C44" w:rsidRDefault="00773C44" w:rsidP="00773C44">
            <w:pPr>
              <w:jc w:val="center"/>
            </w:pPr>
            <w:r w:rsidRPr="00773C44">
              <w:t>Не менее -0 до +50</w:t>
            </w:r>
          </w:p>
        </w:tc>
        <w:tc>
          <w:tcPr>
            <w:tcW w:w="660" w:type="pct"/>
          </w:tcPr>
          <w:p w:rsidR="00773C44" w:rsidRPr="00773C44" w:rsidRDefault="00773C44" w:rsidP="00773C44"/>
        </w:tc>
        <w:tc>
          <w:tcPr>
            <w:tcW w:w="488" w:type="pct"/>
          </w:tcPr>
          <w:p w:rsidR="00773C44" w:rsidRPr="00773C44" w:rsidRDefault="00773C44" w:rsidP="00773C44">
            <w:r w:rsidRPr="00773C44">
              <w:t>°C</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 xml:space="preserve">Длинна </w:t>
            </w:r>
          </w:p>
        </w:tc>
        <w:tc>
          <w:tcPr>
            <w:tcW w:w="788" w:type="pct"/>
          </w:tcPr>
          <w:p w:rsidR="00773C44" w:rsidRPr="00773C44" w:rsidRDefault="00773C44" w:rsidP="00773C44">
            <w:r w:rsidRPr="00773C44">
              <w:t>Не более 6</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c>
          <w:tcPr>
            <w:tcW w:w="260" w:type="pct"/>
            <w:vMerge w:val="restart"/>
          </w:tcPr>
          <w:p w:rsidR="00773C44" w:rsidRPr="00773C44" w:rsidRDefault="00773C44" w:rsidP="00773C44">
            <w:r w:rsidRPr="00773C44">
              <w:t>11</w:t>
            </w:r>
          </w:p>
        </w:tc>
        <w:tc>
          <w:tcPr>
            <w:tcW w:w="854" w:type="pct"/>
            <w:vMerge w:val="restart"/>
          </w:tcPr>
          <w:p w:rsidR="00773C44" w:rsidRPr="00773C44" w:rsidRDefault="00773C44" w:rsidP="00773C44">
            <w:r w:rsidRPr="00773C44">
              <w:t xml:space="preserve">Сталь листовая </w:t>
            </w:r>
          </w:p>
        </w:tc>
        <w:tc>
          <w:tcPr>
            <w:tcW w:w="985" w:type="pct"/>
            <w:vMerge w:val="restart"/>
          </w:tcPr>
          <w:p w:rsidR="00773C44" w:rsidRPr="00773C44" w:rsidRDefault="00773C44" w:rsidP="00773C44"/>
        </w:tc>
        <w:tc>
          <w:tcPr>
            <w:tcW w:w="964" w:type="pct"/>
          </w:tcPr>
          <w:p w:rsidR="00773C44" w:rsidRPr="00773C44" w:rsidRDefault="00773C44" w:rsidP="00773C44">
            <w:r w:rsidRPr="00773C44">
              <w:t>Лист рифленый</w:t>
            </w:r>
          </w:p>
        </w:tc>
        <w:tc>
          <w:tcPr>
            <w:tcW w:w="788" w:type="pct"/>
          </w:tcPr>
          <w:p w:rsidR="00773C44" w:rsidRPr="00773C44" w:rsidRDefault="00773C44" w:rsidP="00773C44">
            <w:r w:rsidRPr="00773C44">
              <w:t>Ромбический</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Толщина</w:t>
            </w:r>
          </w:p>
        </w:tc>
        <w:tc>
          <w:tcPr>
            <w:tcW w:w="788" w:type="pct"/>
          </w:tcPr>
          <w:p w:rsidR="00773C44" w:rsidRPr="00773C44" w:rsidRDefault="00773C44" w:rsidP="00773C44">
            <w:r w:rsidRPr="00773C44">
              <w:t>Не менее 4</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Предельные отклонения по толщине листа при ширине, мм от 600 до 1000</w:t>
            </w:r>
          </w:p>
        </w:tc>
        <w:tc>
          <w:tcPr>
            <w:tcW w:w="788" w:type="pct"/>
          </w:tcPr>
          <w:p w:rsidR="00773C44" w:rsidRPr="00773C44" w:rsidRDefault="00773C44" w:rsidP="00773C44">
            <w:r w:rsidRPr="00773C44">
              <w:t>Не более +0,34       -0,8</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Ширина основ. рифлей b, мм номин.</w:t>
            </w:r>
          </w:p>
        </w:tc>
        <w:tc>
          <w:tcPr>
            <w:tcW w:w="788" w:type="pct"/>
          </w:tcPr>
          <w:p w:rsidR="00773C44" w:rsidRPr="00773C44" w:rsidRDefault="00773C44" w:rsidP="00773C44">
            <w:r w:rsidRPr="00773C44">
              <w:t>Не менее 4</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Ширина основ. рифлей b, мм. Пред. Откл.</w:t>
            </w:r>
          </w:p>
        </w:tc>
        <w:tc>
          <w:tcPr>
            <w:tcW w:w="788" w:type="pct"/>
          </w:tcPr>
          <w:p w:rsidR="00773C44" w:rsidRPr="00773C44" w:rsidRDefault="00773C44" w:rsidP="00773C44">
            <w:r w:rsidRPr="00773C44">
              <w:t>Не более ± 0,3</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Угол при вершине рифлей j , град номин.</w:t>
            </w:r>
          </w:p>
        </w:tc>
        <w:tc>
          <w:tcPr>
            <w:tcW w:w="788" w:type="pct"/>
          </w:tcPr>
          <w:p w:rsidR="00773C44" w:rsidRPr="00773C44" w:rsidRDefault="00773C44" w:rsidP="00773C44">
            <w:r w:rsidRPr="00773C44">
              <w:t>Не менее 20</w:t>
            </w:r>
          </w:p>
        </w:tc>
        <w:tc>
          <w:tcPr>
            <w:tcW w:w="660" w:type="pct"/>
          </w:tcPr>
          <w:p w:rsidR="00773C44" w:rsidRPr="00773C44" w:rsidRDefault="00773C44" w:rsidP="00773C44"/>
        </w:tc>
        <w:tc>
          <w:tcPr>
            <w:tcW w:w="488" w:type="pct"/>
          </w:tcPr>
          <w:p w:rsidR="00773C44" w:rsidRPr="00773C44" w:rsidRDefault="00773C44" w:rsidP="00773C44">
            <w:r w:rsidRPr="00773C44">
              <w:t>град</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Масса 1 м2   листа</w:t>
            </w:r>
          </w:p>
        </w:tc>
        <w:tc>
          <w:tcPr>
            <w:tcW w:w="788" w:type="pct"/>
          </w:tcPr>
          <w:p w:rsidR="00773C44" w:rsidRPr="00773C44" w:rsidRDefault="00773C44" w:rsidP="00773C44">
            <w:r w:rsidRPr="00773C44">
              <w:t>Не менее 25</w:t>
            </w:r>
          </w:p>
        </w:tc>
        <w:tc>
          <w:tcPr>
            <w:tcW w:w="660" w:type="pct"/>
          </w:tcPr>
          <w:p w:rsidR="00773C44" w:rsidRPr="00773C44" w:rsidRDefault="00773C44" w:rsidP="00773C44"/>
        </w:tc>
        <w:tc>
          <w:tcPr>
            <w:tcW w:w="488" w:type="pct"/>
          </w:tcPr>
          <w:p w:rsidR="00773C44" w:rsidRPr="00773C44" w:rsidRDefault="00773C44" w:rsidP="00773C44">
            <w:r w:rsidRPr="00773C44">
              <w:t>кг</w:t>
            </w:r>
          </w:p>
        </w:tc>
      </w:tr>
      <w:tr w:rsidR="00773C44" w:rsidRPr="00773C44" w:rsidTr="00773C44">
        <w:tc>
          <w:tcPr>
            <w:tcW w:w="260" w:type="pct"/>
            <w:vMerge w:val="restart"/>
          </w:tcPr>
          <w:p w:rsidR="00773C44" w:rsidRPr="00773C44" w:rsidRDefault="00773C44" w:rsidP="00773C44">
            <w:r w:rsidRPr="00773C44">
              <w:rPr>
                <w:lang w:val="en-US"/>
              </w:rPr>
              <w:t>1</w:t>
            </w:r>
            <w:r w:rsidRPr="00773C44">
              <w:t>2</w:t>
            </w:r>
          </w:p>
        </w:tc>
        <w:tc>
          <w:tcPr>
            <w:tcW w:w="854" w:type="pct"/>
            <w:vMerge w:val="restart"/>
          </w:tcPr>
          <w:p w:rsidR="00773C44" w:rsidRPr="00773C44" w:rsidRDefault="00773C44" w:rsidP="00773C44">
            <w:r w:rsidRPr="00773C44">
              <w:t>Кабели силовые</w:t>
            </w:r>
          </w:p>
        </w:tc>
        <w:tc>
          <w:tcPr>
            <w:tcW w:w="985" w:type="pct"/>
            <w:vMerge w:val="restart"/>
          </w:tcPr>
          <w:p w:rsidR="00773C44" w:rsidRPr="00773C44" w:rsidRDefault="00773C44" w:rsidP="00773C44">
            <w:r w:rsidRPr="00773C44">
              <w:t>ВВГНГ-</w:t>
            </w:r>
            <w:r w:rsidRPr="00773C44">
              <w:rPr>
                <w:lang w:val="en-US"/>
              </w:rPr>
              <w:t>LS</w:t>
            </w:r>
            <w:r w:rsidRPr="00773C44">
              <w:t xml:space="preserve"> (или эквивалент)</w:t>
            </w:r>
          </w:p>
        </w:tc>
        <w:tc>
          <w:tcPr>
            <w:tcW w:w="964" w:type="pct"/>
          </w:tcPr>
          <w:p w:rsidR="00773C44" w:rsidRPr="00773C44" w:rsidRDefault="00773C44" w:rsidP="00773C44">
            <w:r w:rsidRPr="00773C44">
              <w:t>Вес 1 км</w:t>
            </w:r>
          </w:p>
        </w:tc>
        <w:tc>
          <w:tcPr>
            <w:tcW w:w="788" w:type="pct"/>
          </w:tcPr>
          <w:p w:rsidR="00773C44" w:rsidRPr="00773C44" w:rsidRDefault="00773C44" w:rsidP="00773C44">
            <w:r w:rsidRPr="00773C44">
              <w:t>Не более 150</w:t>
            </w:r>
          </w:p>
        </w:tc>
        <w:tc>
          <w:tcPr>
            <w:tcW w:w="660" w:type="pct"/>
          </w:tcPr>
          <w:p w:rsidR="00773C44" w:rsidRPr="00773C44" w:rsidRDefault="00773C44" w:rsidP="00773C44"/>
        </w:tc>
        <w:tc>
          <w:tcPr>
            <w:tcW w:w="488" w:type="pct"/>
          </w:tcPr>
          <w:p w:rsidR="00773C44" w:rsidRPr="00773C44" w:rsidRDefault="00773C44" w:rsidP="00773C44">
            <w:r w:rsidRPr="00773C44">
              <w:t>кг</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Число жил и номинальное сечение, мм2</w:t>
            </w:r>
          </w:p>
        </w:tc>
        <w:tc>
          <w:tcPr>
            <w:tcW w:w="788" w:type="pct"/>
          </w:tcPr>
          <w:p w:rsidR="00773C44" w:rsidRPr="00773C44" w:rsidRDefault="00773C44" w:rsidP="00773C44">
            <w:r w:rsidRPr="00773C44">
              <w:t>3 х 2,5</w:t>
            </w:r>
          </w:p>
        </w:tc>
        <w:tc>
          <w:tcPr>
            <w:tcW w:w="660" w:type="pct"/>
          </w:tcPr>
          <w:p w:rsidR="00773C44" w:rsidRPr="00773C44" w:rsidRDefault="00773C44" w:rsidP="00773C44"/>
        </w:tc>
        <w:tc>
          <w:tcPr>
            <w:tcW w:w="488" w:type="pct"/>
          </w:tcPr>
          <w:p w:rsidR="00773C44" w:rsidRPr="00773C44" w:rsidRDefault="00773C44" w:rsidP="00773C44">
            <w:r w:rsidRPr="00773C44">
              <w:t>мм2</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Диаметр поперечного сечения</w:t>
            </w:r>
          </w:p>
        </w:tc>
        <w:tc>
          <w:tcPr>
            <w:tcW w:w="788" w:type="pct"/>
          </w:tcPr>
          <w:p w:rsidR="00773C44" w:rsidRPr="00773C44" w:rsidRDefault="00773C44" w:rsidP="00773C44">
            <w:r w:rsidRPr="00773C44">
              <w:t>Не менее 7,5</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Номинальная толщина изоляции жил</w:t>
            </w:r>
          </w:p>
        </w:tc>
        <w:tc>
          <w:tcPr>
            <w:tcW w:w="788" w:type="pct"/>
          </w:tcPr>
          <w:p w:rsidR="00773C44" w:rsidRPr="00773C44" w:rsidRDefault="00773C44" w:rsidP="00773C44">
            <w:r w:rsidRPr="00773C44">
              <w:t>Не менее 0,5</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Допустимая токовая нагрузка: на воздухе</w:t>
            </w:r>
          </w:p>
        </w:tc>
        <w:tc>
          <w:tcPr>
            <w:tcW w:w="788" w:type="pct"/>
          </w:tcPr>
          <w:p w:rsidR="00773C44" w:rsidRPr="00773C44" w:rsidRDefault="00773C44" w:rsidP="00773C44">
            <w:r w:rsidRPr="00773C44">
              <w:t>Не менее 16</w:t>
            </w:r>
          </w:p>
        </w:tc>
        <w:tc>
          <w:tcPr>
            <w:tcW w:w="660" w:type="pct"/>
          </w:tcPr>
          <w:p w:rsidR="00773C44" w:rsidRPr="00773C44" w:rsidRDefault="00773C44" w:rsidP="00773C44"/>
        </w:tc>
        <w:tc>
          <w:tcPr>
            <w:tcW w:w="488" w:type="pct"/>
          </w:tcPr>
          <w:p w:rsidR="00773C44" w:rsidRPr="00773C44" w:rsidRDefault="00773C44" w:rsidP="00773C44">
            <w:r w:rsidRPr="00773C44">
              <w:t>А</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Допустимый ток короткого замыкания</w:t>
            </w:r>
          </w:p>
        </w:tc>
        <w:tc>
          <w:tcPr>
            <w:tcW w:w="788" w:type="pct"/>
          </w:tcPr>
          <w:p w:rsidR="00773C44" w:rsidRPr="00773C44" w:rsidRDefault="00773C44" w:rsidP="00773C44">
            <w:r w:rsidRPr="00773C44">
              <w:t>Не менее 0,2</w:t>
            </w:r>
          </w:p>
        </w:tc>
        <w:tc>
          <w:tcPr>
            <w:tcW w:w="660" w:type="pct"/>
          </w:tcPr>
          <w:p w:rsidR="00773C44" w:rsidRPr="00773C44" w:rsidRDefault="00773C44" w:rsidP="00773C44"/>
        </w:tc>
        <w:tc>
          <w:tcPr>
            <w:tcW w:w="488" w:type="pct"/>
          </w:tcPr>
          <w:p w:rsidR="00773C44" w:rsidRPr="00773C44" w:rsidRDefault="00773C44" w:rsidP="00773C44">
            <w:r w:rsidRPr="00773C44">
              <w:t>кА</w:t>
            </w:r>
          </w:p>
        </w:tc>
      </w:tr>
      <w:tr w:rsidR="00773C44" w:rsidRPr="00773C44" w:rsidTr="00773C44">
        <w:tc>
          <w:tcPr>
            <w:tcW w:w="260" w:type="pct"/>
            <w:vMerge w:val="restart"/>
          </w:tcPr>
          <w:p w:rsidR="00773C44" w:rsidRPr="00773C44" w:rsidRDefault="00773C44" w:rsidP="00773C44">
            <w:r w:rsidRPr="00773C44">
              <w:t>13</w:t>
            </w:r>
          </w:p>
        </w:tc>
        <w:tc>
          <w:tcPr>
            <w:tcW w:w="854" w:type="pct"/>
            <w:vMerge w:val="restart"/>
          </w:tcPr>
          <w:p w:rsidR="00773C44" w:rsidRPr="00773C44" w:rsidRDefault="00773C44" w:rsidP="00773C44">
            <w:r w:rsidRPr="00773C44">
              <w:t>Автоматический выключатель</w:t>
            </w:r>
          </w:p>
        </w:tc>
        <w:tc>
          <w:tcPr>
            <w:tcW w:w="985" w:type="pct"/>
            <w:vMerge w:val="restart"/>
          </w:tcPr>
          <w:p w:rsidR="00773C44" w:rsidRPr="00773C44" w:rsidRDefault="00773C44" w:rsidP="00773C44">
            <w:r w:rsidRPr="00773C44">
              <w:t>ABB (или эквивалент)</w:t>
            </w:r>
          </w:p>
        </w:tc>
        <w:tc>
          <w:tcPr>
            <w:tcW w:w="964" w:type="pct"/>
          </w:tcPr>
          <w:p w:rsidR="00773C44" w:rsidRPr="00773C44" w:rsidRDefault="00773C44" w:rsidP="00773C44">
            <w:r w:rsidRPr="00773C44">
              <w:t>Количество полюсов</w:t>
            </w:r>
          </w:p>
        </w:tc>
        <w:tc>
          <w:tcPr>
            <w:tcW w:w="788" w:type="pct"/>
          </w:tcPr>
          <w:p w:rsidR="00773C44" w:rsidRPr="00773C44" w:rsidRDefault="00773C44" w:rsidP="00773C44">
            <w:r w:rsidRPr="00773C44">
              <w:t>Не менее 1</w:t>
            </w:r>
          </w:p>
        </w:tc>
        <w:tc>
          <w:tcPr>
            <w:tcW w:w="660" w:type="pct"/>
          </w:tcPr>
          <w:p w:rsidR="00773C44" w:rsidRPr="00773C44" w:rsidRDefault="00773C44" w:rsidP="00773C44"/>
        </w:tc>
        <w:tc>
          <w:tcPr>
            <w:tcW w:w="488" w:type="pct"/>
          </w:tcPr>
          <w:p w:rsidR="00773C44" w:rsidRPr="00773C44" w:rsidRDefault="00773C44" w:rsidP="00773C44">
            <w:r w:rsidRPr="00773C44">
              <w:t>полюс</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Количество модулей</w:t>
            </w:r>
          </w:p>
        </w:tc>
        <w:tc>
          <w:tcPr>
            <w:tcW w:w="788" w:type="pct"/>
          </w:tcPr>
          <w:p w:rsidR="00773C44" w:rsidRPr="00773C44" w:rsidRDefault="00773C44" w:rsidP="00773C44">
            <w:r w:rsidRPr="00773C44">
              <w:t>Не менее 1</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Номинальная отключающая способность</w:t>
            </w:r>
          </w:p>
        </w:tc>
        <w:tc>
          <w:tcPr>
            <w:tcW w:w="788" w:type="pct"/>
          </w:tcPr>
          <w:p w:rsidR="00773C44" w:rsidRPr="00773C44" w:rsidRDefault="00773C44" w:rsidP="00773C44">
            <w:r w:rsidRPr="00773C44">
              <w:t>Не менее 6</w:t>
            </w:r>
          </w:p>
        </w:tc>
        <w:tc>
          <w:tcPr>
            <w:tcW w:w="660" w:type="pct"/>
          </w:tcPr>
          <w:p w:rsidR="00773C44" w:rsidRPr="00773C44" w:rsidRDefault="00773C44" w:rsidP="00773C44"/>
        </w:tc>
        <w:tc>
          <w:tcPr>
            <w:tcW w:w="488" w:type="pct"/>
          </w:tcPr>
          <w:p w:rsidR="00773C44" w:rsidRPr="00773C44" w:rsidRDefault="00773C44" w:rsidP="00773C44">
            <w:r w:rsidRPr="00773C44">
              <w:t>kA</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Номинальный ток</w:t>
            </w:r>
          </w:p>
        </w:tc>
        <w:tc>
          <w:tcPr>
            <w:tcW w:w="788" w:type="pct"/>
          </w:tcPr>
          <w:p w:rsidR="00773C44" w:rsidRPr="00773C44" w:rsidRDefault="00773C44" w:rsidP="00773C44">
            <w:r w:rsidRPr="00773C44">
              <w:t>Не менее 20</w:t>
            </w:r>
          </w:p>
        </w:tc>
        <w:tc>
          <w:tcPr>
            <w:tcW w:w="660" w:type="pct"/>
          </w:tcPr>
          <w:p w:rsidR="00773C44" w:rsidRPr="00773C44" w:rsidRDefault="00773C44" w:rsidP="00773C44"/>
        </w:tc>
        <w:tc>
          <w:tcPr>
            <w:tcW w:w="488" w:type="pct"/>
          </w:tcPr>
          <w:p w:rsidR="00773C44" w:rsidRPr="00773C44" w:rsidRDefault="00773C44" w:rsidP="00773C44">
            <w:r w:rsidRPr="00773C44">
              <w:t>А</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 xml:space="preserve">Размер </w:t>
            </w:r>
          </w:p>
        </w:tc>
        <w:tc>
          <w:tcPr>
            <w:tcW w:w="788" w:type="pct"/>
          </w:tcPr>
          <w:p w:rsidR="00773C44" w:rsidRPr="00773C44" w:rsidRDefault="00773C44" w:rsidP="00773C44">
            <w:r w:rsidRPr="00773C44">
              <w:t>не менее 75х60х50</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Масса</w:t>
            </w:r>
          </w:p>
        </w:tc>
        <w:tc>
          <w:tcPr>
            <w:tcW w:w="788" w:type="pct"/>
          </w:tcPr>
          <w:p w:rsidR="00773C44" w:rsidRPr="00773C44" w:rsidRDefault="00773C44" w:rsidP="00773C44">
            <w:r w:rsidRPr="00773C44">
              <w:t>Не более 375</w:t>
            </w:r>
          </w:p>
        </w:tc>
        <w:tc>
          <w:tcPr>
            <w:tcW w:w="660" w:type="pct"/>
          </w:tcPr>
          <w:p w:rsidR="00773C44" w:rsidRPr="00773C44" w:rsidRDefault="00773C44" w:rsidP="00773C44"/>
        </w:tc>
        <w:tc>
          <w:tcPr>
            <w:tcW w:w="488" w:type="pct"/>
          </w:tcPr>
          <w:p w:rsidR="00773C44" w:rsidRPr="00773C44" w:rsidRDefault="00773C44" w:rsidP="00773C44">
            <w:r w:rsidRPr="00773C44">
              <w:t>г</w:t>
            </w:r>
          </w:p>
        </w:tc>
      </w:tr>
      <w:tr w:rsidR="00773C44" w:rsidRPr="00773C44" w:rsidTr="00773C44">
        <w:trPr>
          <w:trHeight w:val="207"/>
        </w:trPr>
        <w:tc>
          <w:tcPr>
            <w:tcW w:w="260" w:type="pct"/>
            <w:vMerge w:val="restart"/>
          </w:tcPr>
          <w:p w:rsidR="00773C44" w:rsidRPr="00773C44" w:rsidRDefault="00773C44" w:rsidP="00773C44">
            <w:r w:rsidRPr="00773C44">
              <w:t>14</w:t>
            </w:r>
          </w:p>
        </w:tc>
        <w:tc>
          <w:tcPr>
            <w:tcW w:w="854" w:type="pct"/>
            <w:vMerge w:val="restart"/>
          </w:tcPr>
          <w:p w:rsidR="00773C44" w:rsidRPr="00773C44" w:rsidRDefault="00773C44" w:rsidP="00773C44">
            <w:r w:rsidRPr="00773C44">
              <w:t xml:space="preserve">Теплоизоляционные листы </w:t>
            </w:r>
          </w:p>
        </w:tc>
        <w:tc>
          <w:tcPr>
            <w:tcW w:w="985" w:type="pct"/>
            <w:vMerge w:val="restart"/>
          </w:tcPr>
          <w:p w:rsidR="00773C44" w:rsidRPr="00773C44" w:rsidRDefault="00773C44" w:rsidP="00773C44">
            <w:r w:rsidRPr="00773C44">
              <w:t>"АРМАФЛЕКС" (или эквивалент)</w:t>
            </w:r>
          </w:p>
        </w:tc>
        <w:tc>
          <w:tcPr>
            <w:tcW w:w="964" w:type="pct"/>
          </w:tcPr>
          <w:p w:rsidR="00773C44" w:rsidRPr="00773C44" w:rsidRDefault="00773C44" w:rsidP="00773C44">
            <w:r w:rsidRPr="00773C44">
              <w:t>Толщина</w:t>
            </w:r>
          </w:p>
        </w:tc>
        <w:tc>
          <w:tcPr>
            <w:tcW w:w="788" w:type="pct"/>
          </w:tcPr>
          <w:p w:rsidR="00773C44" w:rsidRPr="00773C44" w:rsidRDefault="00773C44" w:rsidP="00773C44">
            <w:r w:rsidRPr="00773C44">
              <w:t>Не менее 13</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82"/>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Рабочий диапазон температур</w:t>
            </w:r>
          </w:p>
        </w:tc>
        <w:tc>
          <w:tcPr>
            <w:tcW w:w="788" w:type="pct"/>
          </w:tcPr>
          <w:p w:rsidR="00773C44" w:rsidRPr="00773C44" w:rsidRDefault="00773C44" w:rsidP="00773C44">
            <w:r w:rsidRPr="00773C44">
              <w:t>От -80 до + 110</w:t>
            </w:r>
          </w:p>
        </w:tc>
        <w:tc>
          <w:tcPr>
            <w:tcW w:w="660" w:type="pct"/>
          </w:tcPr>
          <w:p w:rsidR="00773C44" w:rsidRPr="00773C44" w:rsidRDefault="00773C44" w:rsidP="00773C44"/>
        </w:tc>
        <w:tc>
          <w:tcPr>
            <w:tcW w:w="488" w:type="pct"/>
          </w:tcPr>
          <w:p w:rsidR="00773C44" w:rsidRPr="00773C44" w:rsidRDefault="00773C44" w:rsidP="00773C44">
            <w:r w:rsidRPr="00773C44">
              <w:rPr>
                <w:vertAlign w:val="superscript"/>
              </w:rPr>
              <w:t>0</w:t>
            </w:r>
            <w:r w:rsidRPr="00773C44">
              <w:t>С</w:t>
            </w:r>
          </w:p>
        </w:tc>
      </w:tr>
      <w:tr w:rsidR="00773C44" w:rsidRPr="00773C44" w:rsidTr="00773C44">
        <w:trPr>
          <w:trHeight w:val="11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FF0000"/>
              </w:rPr>
            </w:pPr>
            <w:r w:rsidRPr="00773C44">
              <w:rPr>
                <w:color w:val="000000"/>
                <w:shd w:val="clear" w:color="auto" w:fill="FFFFFF"/>
              </w:rPr>
              <w:t>Теплопроводность</w:t>
            </w:r>
          </w:p>
        </w:tc>
        <w:tc>
          <w:tcPr>
            <w:tcW w:w="788" w:type="pct"/>
          </w:tcPr>
          <w:p w:rsidR="00773C44" w:rsidRPr="00773C44" w:rsidRDefault="00773C44" w:rsidP="00773C44">
            <w:r w:rsidRPr="00773C44">
              <w:rPr>
                <w:color w:val="000000"/>
                <w:shd w:val="clear" w:color="auto" w:fill="FFFFFF"/>
              </w:rPr>
              <w:t>λ≤0.040 при температуре 0°С</w:t>
            </w:r>
          </w:p>
        </w:tc>
        <w:tc>
          <w:tcPr>
            <w:tcW w:w="660" w:type="pct"/>
          </w:tcPr>
          <w:p w:rsidR="00773C44" w:rsidRPr="00773C44" w:rsidRDefault="00773C44" w:rsidP="00773C44"/>
        </w:tc>
        <w:tc>
          <w:tcPr>
            <w:tcW w:w="488" w:type="pct"/>
          </w:tcPr>
          <w:p w:rsidR="00773C44" w:rsidRPr="00773C44" w:rsidRDefault="00773C44" w:rsidP="00773C44">
            <w:r w:rsidRPr="00773C44">
              <w:rPr>
                <w:color w:val="000000"/>
                <w:shd w:val="clear" w:color="auto" w:fill="FFFFFF"/>
              </w:rPr>
              <w:t>Вт/(м·K)</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000000"/>
                <w:shd w:val="clear" w:color="auto" w:fill="FFFFFF"/>
              </w:rPr>
            </w:pPr>
            <w:r w:rsidRPr="00773C44">
              <w:rPr>
                <w:color w:val="000000"/>
                <w:shd w:val="clear" w:color="auto" w:fill="FFFFFF"/>
              </w:rPr>
              <w:t>Коэффициент сопротивления паропроницанию</w:t>
            </w:r>
          </w:p>
        </w:tc>
        <w:tc>
          <w:tcPr>
            <w:tcW w:w="788" w:type="pct"/>
          </w:tcPr>
          <w:p w:rsidR="00773C44" w:rsidRPr="00773C44" w:rsidRDefault="00773C44" w:rsidP="00773C44">
            <w:r w:rsidRPr="00773C44">
              <w:rPr>
                <w:color w:val="000000"/>
                <w:shd w:val="clear" w:color="auto" w:fill="FFFFFF"/>
              </w:rPr>
              <w:t>µ≥2000</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22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000000"/>
                <w:shd w:val="clear" w:color="auto" w:fill="FFFFFF"/>
              </w:rPr>
            </w:pPr>
            <w:r w:rsidRPr="00773C44">
              <w:rPr>
                <w:color w:val="000000"/>
                <w:shd w:val="clear" w:color="auto" w:fill="FFFFFF"/>
              </w:rPr>
              <w:t>Горючесть</w:t>
            </w:r>
          </w:p>
        </w:tc>
        <w:tc>
          <w:tcPr>
            <w:tcW w:w="788" w:type="pct"/>
          </w:tcPr>
          <w:p w:rsidR="00773C44" w:rsidRPr="00773C44" w:rsidRDefault="00773C44" w:rsidP="00773C44">
            <w:r w:rsidRPr="00773C44">
              <w:rPr>
                <w:color w:val="000000"/>
                <w:shd w:val="clear" w:color="auto" w:fill="FFFFFF"/>
              </w:rPr>
              <w:t>Г1 (трудногорючий материал)</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221"/>
        </w:trPr>
        <w:tc>
          <w:tcPr>
            <w:tcW w:w="260" w:type="pct"/>
            <w:vMerge w:val="restart"/>
          </w:tcPr>
          <w:p w:rsidR="00773C44" w:rsidRPr="00773C44" w:rsidRDefault="00773C44" w:rsidP="00773C44">
            <w:r w:rsidRPr="00773C44">
              <w:t>15</w:t>
            </w:r>
          </w:p>
        </w:tc>
        <w:tc>
          <w:tcPr>
            <w:tcW w:w="854" w:type="pct"/>
            <w:vMerge w:val="restart"/>
          </w:tcPr>
          <w:p w:rsidR="00773C44" w:rsidRPr="00773C44" w:rsidRDefault="00773C44" w:rsidP="00773C44">
            <w:r w:rsidRPr="00773C44">
              <w:t>ШПАТЛЕВКА МАСЛЯНО-КЛЕЕВАЯ УНИВЕРСАЛЬНАЯ</w:t>
            </w:r>
          </w:p>
        </w:tc>
        <w:tc>
          <w:tcPr>
            <w:tcW w:w="985" w:type="pct"/>
            <w:vMerge w:val="restart"/>
          </w:tcPr>
          <w:p w:rsidR="00773C44" w:rsidRPr="00773C44" w:rsidRDefault="00773C44" w:rsidP="00773C44"/>
        </w:tc>
        <w:tc>
          <w:tcPr>
            <w:tcW w:w="964" w:type="pct"/>
          </w:tcPr>
          <w:p w:rsidR="00773C44" w:rsidRPr="00773C44" w:rsidRDefault="00773C44" w:rsidP="00773C44">
            <w:pPr>
              <w:jc w:val="center"/>
              <w:rPr>
                <w:color w:val="FF0000"/>
              </w:rPr>
            </w:pPr>
            <w:r w:rsidRPr="00773C44">
              <w:t>Тип связующего</w:t>
            </w:r>
          </w:p>
        </w:tc>
        <w:tc>
          <w:tcPr>
            <w:tcW w:w="788" w:type="pct"/>
          </w:tcPr>
          <w:p w:rsidR="00773C44" w:rsidRPr="00773C44" w:rsidRDefault="00773C44" w:rsidP="00773C44">
            <w:r w:rsidRPr="00773C44">
              <w:t>Должна быть смесь олифы и производного целлюлозы.</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9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jc w:val="center"/>
              <w:rPr>
                <w:color w:val="FF0000"/>
              </w:rPr>
            </w:pPr>
            <w:r w:rsidRPr="00773C44">
              <w:t>В качестве разбавителя должна использоваться</w:t>
            </w:r>
          </w:p>
        </w:tc>
        <w:tc>
          <w:tcPr>
            <w:tcW w:w="788" w:type="pct"/>
          </w:tcPr>
          <w:p w:rsidR="00773C44" w:rsidRPr="00773C44" w:rsidRDefault="00773C44" w:rsidP="00773C44">
            <w:r w:rsidRPr="00773C44">
              <w:t>Вода</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3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jc w:val="center"/>
              <w:rPr>
                <w:color w:val="FF0000"/>
              </w:rPr>
            </w:pPr>
            <w:r w:rsidRPr="00773C44">
              <w:t>Массовая доля нелетучих веществ</w:t>
            </w:r>
          </w:p>
        </w:tc>
        <w:tc>
          <w:tcPr>
            <w:tcW w:w="788" w:type="pct"/>
          </w:tcPr>
          <w:p w:rsidR="00773C44" w:rsidRPr="00773C44" w:rsidRDefault="00773C44" w:rsidP="00773C44">
            <w:r w:rsidRPr="00773C44">
              <w:t>Не менее 70</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jc w:val="center"/>
              <w:rPr>
                <w:color w:val="FF0000"/>
              </w:rPr>
            </w:pPr>
            <w:r w:rsidRPr="00773C44">
              <w:t>Максимальный размер зерна должен быть</w:t>
            </w:r>
          </w:p>
        </w:tc>
        <w:tc>
          <w:tcPr>
            <w:tcW w:w="788" w:type="pct"/>
          </w:tcPr>
          <w:p w:rsidR="00773C44" w:rsidRPr="00773C44" w:rsidRDefault="00773C44" w:rsidP="00773C44">
            <w:r w:rsidRPr="00773C44">
              <w:t xml:space="preserve">Не менее 40 и не более 60 </w:t>
            </w:r>
          </w:p>
        </w:tc>
        <w:tc>
          <w:tcPr>
            <w:tcW w:w="660" w:type="pct"/>
          </w:tcPr>
          <w:p w:rsidR="00773C44" w:rsidRPr="00773C44" w:rsidRDefault="00773C44" w:rsidP="00773C44"/>
        </w:tc>
        <w:tc>
          <w:tcPr>
            <w:tcW w:w="488" w:type="pct"/>
          </w:tcPr>
          <w:p w:rsidR="00773C44" w:rsidRPr="00773C44" w:rsidRDefault="00773C44" w:rsidP="00773C44">
            <w:r w:rsidRPr="00773C44">
              <w:t>мкм</w:t>
            </w:r>
          </w:p>
        </w:tc>
      </w:tr>
      <w:tr w:rsidR="00773C44" w:rsidRPr="00773C44" w:rsidTr="00773C44">
        <w:trPr>
          <w:trHeight w:val="11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jc w:val="center"/>
              <w:rPr>
                <w:color w:val="FF0000"/>
              </w:rPr>
            </w:pPr>
            <w:r w:rsidRPr="00773C44">
              <w:t>Расход</w:t>
            </w:r>
          </w:p>
        </w:tc>
        <w:tc>
          <w:tcPr>
            <w:tcW w:w="788" w:type="pct"/>
          </w:tcPr>
          <w:p w:rsidR="00773C44" w:rsidRPr="00773C44" w:rsidRDefault="00773C44" w:rsidP="00773C44">
            <w:r w:rsidRPr="00773C44">
              <w:t>Не менее 1,3, не более 3</w:t>
            </w:r>
          </w:p>
        </w:tc>
        <w:tc>
          <w:tcPr>
            <w:tcW w:w="660" w:type="pct"/>
          </w:tcPr>
          <w:p w:rsidR="00773C44" w:rsidRPr="00773C44" w:rsidRDefault="00773C44" w:rsidP="00773C44"/>
        </w:tc>
        <w:tc>
          <w:tcPr>
            <w:tcW w:w="488" w:type="pct"/>
          </w:tcPr>
          <w:p w:rsidR="00773C44" w:rsidRPr="00773C44" w:rsidRDefault="00773C44" w:rsidP="00773C44">
            <w:r w:rsidRPr="00773C44">
              <w:rPr>
                <w:iCs/>
              </w:rPr>
              <w:t>кг/м</w:t>
            </w:r>
            <w:r w:rsidRPr="00773C44">
              <w:rPr>
                <w:iCs/>
                <w:vertAlign w:val="superscript"/>
              </w:rPr>
              <w:t>2</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jc w:val="center"/>
              <w:rPr>
                <w:color w:val="FF0000"/>
              </w:rPr>
            </w:pPr>
            <w:r w:rsidRPr="00773C44">
              <w:t>Усадка по толщине</w:t>
            </w:r>
          </w:p>
        </w:tc>
        <w:tc>
          <w:tcPr>
            <w:tcW w:w="788" w:type="pct"/>
          </w:tcPr>
          <w:p w:rsidR="00773C44" w:rsidRPr="00773C44" w:rsidRDefault="00773C44" w:rsidP="00773C44">
            <w:r w:rsidRPr="00773C44">
              <w:t>Не более 5</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11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jc w:val="center"/>
              <w:rPr>
                <w:color w:val="FF0000"/>
              </w:rPr>
            </w:pPr>
            <w:r w:rsidRPr="00773C44">
              <w:t>Максимальная толщина слоя</w:t>
            </w:r>
          </w:p>
        </w:tc>
        <w:tc>
          <w:tcPr>
            <w:tcW w:w="788" w:type="pct"/>
          </w:tcPr>
          <w:p w:rsidR="00773C44" w:rsidRPr="00773C44" w:rsidRDefault="00773C44" w:rsidP="00773C44">
            <w:r w:rsidRPr="00773C44">
              <w:t xml:space="preserve">Более 2 </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259"/>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jc w:val="center"/>
              <w:rPr>
                <w:color w:val="FF0000"/>
              </w:rPr>
            </w:pPr>
            <w:r w:rsidRPr="00773C44">
              <w:t>Степень перетира</w:t>
            </w:r>
          </w:p>
        </w:tc>
        <w:tc>
          <w:tcPr>
            <w:tcW w:w="788" w:type="pct"/>
          </w:tcPr>
          <w:p w:rsidR="00773C44" w:rsidRPr="00773C44" w:rsidRDefault="00773C44" w:rsidP="00773C44">
            <w:r w:rsidRPr="00773C44">
              <w:t>Не более 100</w:t>
            </w:r>
          </w:p>
        </w:tc>
        <w:tc>
          <w:tcPr>
            <w:tcW w:w="660" w:type="pct"/>
          </w:tcPr>
          <w:p w:rsidR="00773C44" w:rsidRPr="00773C44" w:rsidRDefault="00773C44" w:rsidP="00773C44"/>
        </w:tc>
        <w:tc>
          <w:tcPr>
            <w:tcW w:w="488" w:type="pct"/>
          </w:tcPr>
          <w:p w:rsidR="00773C44" w:rsidRPr="00773C44" w:rsidRDefault="00773C44" w:rsidP="00773C44">
            <w:r w:rsidRPr="00773C44">
              <w:t>мкм</w:t>
            </w:r>
          </w:p>
        </w:tc>
      </w:tr>
      <w:tr w:rsidR="00773C44" w:rsidRPr="00773C44" w:rsidTr="00773C44">
        <w:trPr>
          <w:trHeight w:val="221"/>
        </w:trPr>
        <w:tc>
          <w:tcPr>
            <w:tcW w:w="260" w:type="pct"/>
            <w:vMerge w:val="restart"/>
          </w:tcPr>
          <w:p w:rsidR="00773C44" w:rsidRPr="00773C44" w:rsidRDefault="00773C44" w:rsidP="00773C44">
            <w:r w:rsidRPr="00773C44">
              <w:t>16</w:t>
            </w:r>
          </w:p>
        </w:tc>
        <w:tc>
          <w:tcPr>
            <w:tcW w:w="854" w:type="pct"/>
            <w:vMerge w:val="restart"/>
          </w:tcPr>
          <w:p w:rsidR="00773C44" w:rsidRPr="00773C44" w:rsidRDefault="00773C44" w:rsidP="00773C44">
            <w:r w:rsidRPr="00773C44">
              <w:t>РАСТВОРИТЕЛЬ ОРГАНИЧЕСКИЙ ДЛЯ ОЧИСТКИ ОБОРУДОВАНИЯ ОТ ПОЛИУРЕТАНОВЫХ СОСТАВОВ</w:t>
            </w:r>
          </w:p>
        </w:tc>
        <w:tc>
          <w:tcPr>
            <w:tcW w:w="985" w:type="pct"/>
            <w:vMerge w:val="restart"/>
          </w:tcPr>
          <w:p w:rsidR="00773C44" w:rsidRPr="00773C44" w:rsidRDefault="00773C44" w:rsidP="00773C44"/>
        </w:tc>
        <w:tc>
          <w:tcPr>
            <w:tcW w:w="964" w:type="pct"/>
          </w:tcPr>
          <w:p w:rsidR="00773C44" w:rsidRPr="00773C44" w:rsidRDefault="00773C44" w:rsidP="00773C44">
            <w:r w:rsidRPr="00773C44">
              <w:t>Марка:</w:t>
            </w:r>
          </w:p>
        </w:tc>
        <w:tc>
          <w:tcPr>
            <w:tcW w:w="788" w:type="pct"/>
          </w:tcPr>
          <w:p w:rsidR="00773C44" w:rsidRPr="00773C44" w:rsidRDefault="00773C44" w:rsidP="00773C44">
            <w:r w:rsidRPr="00773C44">
              <w:t>Р-4</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9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spacing w:line="276" w:lineRule="auto"/>
              <w:rPr>
                <w:color w:val="000000"/>
                <w:shd w:val="clear" w:color="auto" w:fill="FFFFFF"/>
              </w:rPr>
            </w:pPr>
            <w:r w:rsidRPr="00773C44">
              <w:rPr>
                <w:color w:val="000000"/>
                <w:shd w:val="clear" w:color="auto" w:fill="FFFFFF"/>
              </w:rPr>
              <w:t>Плотность:</w:t>
            </w:r>
          </w:p>
        </w:tc>
        <w:tc>
          <w:tcPr>
            <w:tcW w:w="788" w:type="pct"/>
          </w:tcPr>
          <w:p w:rsidR="00773C44" w:rsidRPr="00773C44" w:rsidRDefault="00773C44" w:rsidP="00773C44">
            <w:r w:rsidRPr="00773C44">
              <w:rPr>
                <w:color w:val="000000"/>
              </w:rPr>
              <w:t>Не менее 0,85</w:t>
            </w:r>
          </w:p>
        </w:tc>
        <w:tc>
          <w:tcPr>
            <w:tcW w:w="660" w:type="pct"/>
          </w:tcPr>
          <w:p w:rsidR="00773C44" w:rsidRPr="00773C44" w:rsidRDefault="00773C44" w:rsidP="00773C44"/>
        </w:tc>
        <w:tc>
          <w:tcPr>
            <w:tcW w:w="488" w:type="pct"/>
          </w:tcPr>
          <w:p w:rsidR="00773C44" w:rsidRPr="00773C44" w:rsidRDefault="00773C44" w:rsidP="00773C44">
            <w:r w:rsidRPr="00773C44">
              <w:rPr>
                <w:color w:val="000000"/>
                <w:shd w:val="clear" w:color="auto" w:fill="FFFFFF"/>
              </w:rPr>
              <w:t>г/см</w:t>
            </w:r>
            <w:r w:rsidRPr="00773C44">
              <w:rPr>
                <w:color w:val="000000"/>
                <w:shd w:val="clear" w:color="auto" w:fill="FFFFFF"/>
                <w:vertAlign w:val="superscript"/>
              </w:rPr>
              <w:t>3</w:t>
            </w:r>
          </w:p>
        </w:tc>
      </w:tr>
      <w:tr w:rsidR="00773C44" w:rsidRPr="00773C44" w:rsidTr="00773C44">
        <w:trPr>
          <w:trHeight w:val="428"/>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spacing w:line="276" w:lineRule="auto"/>
              <w:rPr>
                <w:color w:val="000000"/>
              </w:rPr>
            </w:pPr>
            <w:r w:rsidRPr="00773C44">
              <w:rPr>
                <w:color w:val="000000"/>
                <w:shd w:val="clear" w:color="auto" w:fill="FFFFFF"/>
              </w:rPr>
              <w:t xml:space="preserve">Летучесть по этиловому эфиру </w:t>
            </w:r>
          </w:p>
        </w:tc>
        <w:tc>
          <w:tcPr>
            <w:tcW w:w="788" w:type="pct"/>
          </w:tcPr>
          <w:p w:rsidR="00773C44" w:rsidRPr="00773C44" w:rsidRDefault="00773C44" w:rsidP="00773C44">
            <w:r w:rsidRPr="00773C44">
              <w:t>Не менее 5 и не более 15</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908"/>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FF0000"/>
              </w:rPr>
            </w:pPr>
            <w:r w:rsidRPr="00773C44">
              <w:rPr>
                <w:color w:val="000000"/>
                <w:shd w:val="clear" w:color="auto" w:fill="FFFFFF"/>
              </w:rPr>
              <w:t>Разбавляющее действие</w:t>
            </w:r>
          </w:p>
        </w:tc>
        <w:tc>
          <w:tcPr>
            <w:tcW w:w="788" w:type="pct"/>
          </w:tcPr>
          <w:p w:rsidR="00773C44" w:rsidRPr="00773C44" w:rsidRDefault="00773C44" w:rsidP="00773C44">
            <w:r w:rsidRPr="00773C44">
              <w:rPr>
                <w:color w:val="000000"/>
                <w:shd w:val="clear" w:color="auto" w:fill="FFFFFF"/>
              </w:rPr>
              <w:t>Не должно наблюдаться свертывания и расслаивания ЛКМ, после высыхания не должно быть побеления пленки на поверхности, а также белесоватых и матовых пятен</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202"/>
        </w:trPr>
        <w:tc>
          <w:tcPr>
            <w:tcW w:w="260" w:type="pct"/>
            <w:vMerge w:val="restart"/>
          </w:tcPr>
          <w:p w:rsidR="00773C44" w:rsidRPr="00773C44" w:rsidRDefault="00773C44" w:rsidP="00773C44">
            <w:r w:rsidRPr="00773C44">
              <w:t>17</w:t>
            </w:r>
          </w:p>
        </w:tc>
        <w:tc>
          <w:tcPr>
            <w:tcW w:w="854" w:type="pct"/>
            <w:vMerge w:val="restart"/>
          </w:tcPr>
          <w:p w:rsidR="00773C44" w:rsidRPr="00773C44" w:rsidRDefault="00773C44" w:rsidP="00773C44">
            <w:r w:rsidRPr="00773C44">
              <w:t>ГЕРМЕТИК СИЛИКОНОВЫЙ</w:t>
            </w:r>
          </w:p>
        </w:tc>
        <w:tc>
          <w:tcPr>
            <w:tcW w:w="985" w:type="pct"/>
            <w:vMerge w:val="restart"/>
          </w:tcPr>
          <w:p w:rsidR="00773C44" w:rsidRPr="00773C44" w:rsidRDefault="00773C44" w:rsidP="00773C44"/>
        </w:tc>
        <w:tc>
          <w:tcPr>
            <w:tcW w:w="964" w:type="pct"/>
          </w:tcPr>
          <w:p w:rsidR="00773C44" w:rsidRPr="00773C44" w:rsidRDefault="00773C44" w:rsidP="00773C44">
            <w:r w:rsidRPr="00773C44">
              <w:t>Твердость по Шору А</w:t>
            </w:r>
          </w:p>
        </w:tc>
        <w:tc>
          <w:tcPr>
            <w:tcW w:w="788" w:type="pct"/>
          </w:tcPr>
          <w:p w:rsidR="00773C44" w:rsidRPr="00773C44" w:rsidRDefault="00773C44" w:rsidP="00773C44">
            <w:r w:rsidRPr="00773C44">
              <w:rPr>
                <w:u w:val="single"/>
                <w:lang w:val="en-US"/>
              </w:rPr>
              <w:t>&gt;</w:t>
            </w:r>
            <w:r w:rsidRPr="00773C44">
              <w:rPr>
                <w:lang w:val="en-US"/>
              </w:rPr>
              <w:t>40</w:t>
            </w:r>
          </w:p>
        </w:tc>
        <w:tc>
          <w:tcPr>
            <w:tcW w:w="660" w:type="pct"/>
          </w:tcPr>
          <w:p w:rsidR="00773C44" w:rsidRPr="00773C44" w:rsidRDefault="00773C44" w:rsidP="00773C44"/>
        </w:tc>
        <w:tc>
          <w:tcPr>
            <w:tcW w:w="488" w:type="pct"/>
          </w:tcPr>
          <w:p w:rsidR="00773C44" w:rsidRPr="00773C44" w:rsidRDefault="00773C44" w:rsidP="00773C44">
            <w:r w:rsidRPr="00773C44">
              <w:t>ед</w:t>
            </w:r>
          </w:p>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Относительное удлинение при растяжении</w:t>
            </w:r>
          </w:p>
        </w:tc>
        <w:tc>
          <w:tcPr>
            <w:tcW w:w="788" w:type="pct"/>
          </w:tcPr>
          <w:p w:rsidR="00773C44" w:rsidRPr="00773C44" w:rsidRDefault="00773C44" w:rsidP="00773C44">
            <w:r w:rsidRPr="00773C44">
              <w:t>Не менее 100</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22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FF0000"/>
              </w:rPr>
            </w:pPr>
            <w:r w:rsidRPr="00773C44">
              <w:t>Водопоглощение</w:t>
            </w:r>
          </w:p>
        </w:tc>
        <w:tc>
          <w:tcPr>
            <w:tcW w:w="788" w:type="pct"/>
          </w:tcPr>
          <w:p w:rsidR="00773C44" w:rsidRPr="00773C44" w:rsidRDefault="00773C44" w:rsidP="00773C44">
            <w:r w:rsidRPr="00773C44">
              <w:t xml:space="preserve">Не более 0,1 </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182"/>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Температура при эксплуатации</w:t>
            </w:r>
          </w:p>
        </w:tc>
        <w:tc>
          <w:tcPr>
            <w:tcW w:w="788" w:type="pct"/>
          </w:tcPr>
          <w:p w:rsidR="00773C44" w:rsidRPr="00773C44" w:rsidRDefault="00773C44" w:rsidP="00773C44">
            <w:r w:rsidRPr="00773C44">
              <w:t>-60:+260</w:t>
            </w:r>
          </w:p>
        </w:tc>
        <w:tc>
          <w:tcPr>
            <w:tcW w:w="660" w:type="pct"/>
          </w:tcPr>
          <w:p w:rsidR="00773C44" w:rsidRPr="00773C44" w:rsidRDefault="00773C44" w:rsidP="00773C44"/>
        </w:tc>
        <w:tc>
          <w:tcPr>
            <w:tcW w:w="488" w:type="pct"/>
          </w:tcPr>
          <w:p w:rsidR="00773C44" w:rsidRPr="00773C44" w:rsidRDefault="00773C44" w:rsidP="00773C44">
            <w:r w:rsidRPr="00773C44">
              <w:rPr>
                <w:vertAlign w:val="superscript"/>
              </w:rPr>
              <w:t>0</w:t>
            </w:r>
            <w:r w:rsidRPr="00773C44">
              <w:t>С</w:t>
            </w:r>
          </w:p>
        </w:tc>
      </w:tr>
      <w:tr w:rsidR="00773C44" w:rsidRPr="00773C44" w:rsidTr="00773C44">
        <w:trPr>
          <w:trHeight w:val="181"/>
        </w:trPr>
        <w:tc>
          <w:tcPr>
            <w:tcW w:w="260" w:type="pct"/>
            <w:vMerge w:val="restart"/>
          </w:tcPr>
          <w:p w:rsidR="00773C44" w:rsidRPr="00773C44" w:rsidRDefault="00773C44" w:rsidP="00773C44">
            <w:r w:rsidRPr="00773C44">
              <w:t>18</w:t>
            </w:r>
          </w:p>
        </w:tc>
        <w:tc>
          <w:tcPr>
            <w:tcW w:w="854" w:type="pct"/>
            <w:vMerge w:val="restart"/>
          </w:tcPr>
          <w:p w:rsidR="00773C44" w:rsidRPr="00773C44" w:rsidRDefault="00773C44" w:rsidP="00773C44">
            <w:r w:rsidRPr="00773C44">
              <w:t>ПЛИТЫ АКУСТИЧЕСКИЕ</w:t>
            </w:r>
          </w:p>
        </w:tc>
        <w:tc>
          <w:tcPr>
            <w:tcW w:w="985" w:type="pct"/>
            <w:vMerge w:val="restart"/>
          </w:tcPr>
          <w:p w:rsidR="00773C44" w:rsidRPr="00773C44" w:rsidRDefault="00773C44" w:rsidP="00773C44">
            <w:r w:rsidRPr="00773C44">
              <w:t>МАРКА "АРМСТРОНГ", ТИП "GEDINA" А (или эквивалент)</w:t>
            </w:r>
          </w:p>
        </w:tc>
        <w:tc>
          <w:tcPr>
            <w:tcW w:w="964" w:type="pct"/>
          </w:tcPr>
          <w:p w:rsidR="00773C44" w:rsidRPr="00773C44" w:rsidRDefault="00773C44" w:rsidP="00773C44">
            <w:r w:rsidRPr="00773C44">
              <w:rPr>
                <w:shd w:val="clear" w:color="auto" w:fill="FFFFFF"/>
              </w:rPr>
              <w:t>Состав</w:t>
            </w:r>
          </w:p>
        </w:tc>
        <w:tc>
          <w:tcPr>
            <w:tcW w:w="788" w:type="pct"/>
          </w:tcPr>
          <w:p w:rsidR="00773C44" w:rsidRPr="00773C44" w:rsidRDefault="00773C44" w:rsidP="00773C44">
            <w:r w:rsidRPr="00773C44">
              <w:rPr>
                <w:shd w:val="clear" w:color="auto" w:fill="FFFFFF"/>
              </w:rPr>
              <w:t>минераловолокно</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35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Ослабление звука</w:t>
            </w:r>
          </w:p>
        </w:tc>
        <w:tc>
          <w:tcPr>
            <w:tcW w:w="788" w:type="pct"/>
          </w:tcPr>
          <w:p w:rsidR="00773C44" w:rsidRPr="00773C44" w:rsidRDefault="00773C44" w:rsidP="00773C44">
            <w:r w:rsidRPr="00773C44">
              <w:t xml:space="preserve">Не менее 34 </w:t>
            </w:r>
          </w:p>
        </w:tc>
        <w:tc>
          <w:tcPr>
            <w:tcW w:w="660" w:type="pct"/>
          </w:tcPr>
          <w:p w:rsidR="00773C44" w:rsidRPr="00773C44" w:rsidRDefault="00773C44" w:rsidP="00773C44"/>
        </w:tc>
        <w:tc>
          <w:tcPr>
            <w:tcW w:w="488" w:type="pct"/>
          </w:tcPr>
          <w:p w:rsidR="00773C44" w:rsidRPr="00773C44" w:rsidRDefault="00773C44" w:rsidP="00773C44">
            <w:r w:rsidRPr="00773C44">
              <w:t>дБ</w:t>
            </w:r>
          </w:p>
        </w:tc>
      </w:tr>
      <w:tr w:rsidR="00773C44" w:rsidRPr="00773C44" w:rsidTr="00773C44">
        <w:trPr>
          <w:trHeight w:val="24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Влагостойкость</w:t>
            </w:r>
          </w:p>
        </w:tc>
        <w:tc>
          <w:tcPr>
            <w:tcW w:w="788" w:type="pct"/>
          </w:tcPr>
          <w:p w:rsidR="00773C44" w:rsidRPr="00773C44" w:rsidRDefault="00773C44" w:rsidP="00773C44">
            <w:r w:rsidRPr="00773C44">
              <w:t>Не менее 70</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28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Теплопроводность</w:t>
            </w:r>
          </w:p>
        </w:tc>
        <w:tc>
          <w:tcPr>
            <w:tcW w:w="788" w:type="pct"/>
          </w:tcPr>
          <w:p w:rsidR="00773C44" w:rsidRPr="00773C44" w:rsidRDefault="00773C44" w:rsidP="00773C44">
            <w:r w:rsidRPr="00773C44">
              <w:rPr>
                <w:shd w:val="clear" w:color="auto" w:fill="FFFFFF"/>
              </w:rPr>
              <w:t>0.052-0.057</w:t>
            </w:r>
          </w:p>
        </w:tc>
        <w:tc>
          <w:tcPr>
            <w:tcW w:w="660" w:type="pct"/>
          </w:tcPr>
          <w:p w:rsidR="00773C44" w:rsidRPr="00773C44" w:rsidRDefault="00773C44" w:rsidP="00773C44"/>
        </w:tc>
        <w:tc>
          <w:tcPr>
            <w:tcW w:w="488" w:type="pct"/>
          </w:tcPr>
          <w:p w:rsidR="00773C44" w:rsidRPr="00773C44" w:rsidRDefault="00773C44" w:rsidP="00773C44">
            <w:r w:rsidRPr="00773C44">
              <w:rPr>
                <w:shd w:val="clear" w:color="auto" w:fill="FFFFFF"/>
              </w:rPr>
              <w:t>Вт/м°C</w:t>
            </w:r>
          </w:p>
        </w:tc>
      </w:tr>
      <w:tr w:rsidR="00773C44" w:rsidRPr="00773C44" w:rsidTr="00773C44">
        <w:trPr>
          <w:trHeight w:val="234"/>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Светоотражение</w:t>
            </w:r>
          </w:p>
        </w:tc>
        <w:tc>
          <w:tcPr>
            <w:tcW w:w="788" w:type="pct"/>
          </w:tcPr>
          <w:p w:rsidR="00773C44" w:rsidRPr="00773C44" w:rsidRDefault="00773C44" w:rsidP="00773C44">
            <w:r w:rsidRPr="00773C44">
              <w:t xml:space="preserve">Не менее 80 </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273"/>
        </w:trPr>
        <w:tc>
          <w:tcPr>
            <w:tcW w:w="260" w:type="pct"/>
            <w:vMerge w:val="restart"/>
          </w:tcPr>
          <w:p w:rsidR="00773C44" w:rsidRPr="00773C44" w:rsidRDefault="00773C44" w:rsidP="00773C44">
            <w:r w:rsidRPr="00773C44">
              <w:t>19</w:t>
            </w:r>
          </w:p>
        </w:tc>
        <w:tc>
          <w:tcPr>
            <w:tcW w:w="854" w:type="pct"/>
            <w:vMerge w:val="restart"/>
          </w:tcPr>
          <w:p w:rsidR="00773C44" w:rsidRPr="00773C44" w:rsidRDefault="00773C44" w:rsidP="00773C44">
            <w:r w:rsidRPr="00773C44">
              <w:t>ПЛИТКИ КЕРАМИЧЕСКИЕ</w:t>
            </w:r>
          </w:p>
        </w:tc>
        <w:tc>
          <w:tcPr>
            <w:tcW w:w="985" w:type="pct"/>
            <w:vMerge w:val="restart"/>
          </w:tcPr>
          <w:p w:rsidR="00773C44" w:rsidRPr="00773C44" w:rsidRDefault="00773C44" w:rsidP="00773C44">
            <w:r w:rsidRPr="00773C44">
              <w:t>ТИПА КЕРАМОГРАНИТ (или эквивалент), НЕПОЛИРОВАННЫЕ</w:t>
            </w:r>
          </w:p>
        </w:tc>
        <w:tc>
          <w:tcPr>
            <w:tcW w:w="964" w:type="pct"/>
          </w:tcPr>
          <w:p w:rsidR="00773C44" w:rsidRPr="00773C44" w:rsidRDefault="00773C44" w:rsidP="00773C44">
            <w:r w:rsidRPr="00773C44">
              <w:t>размер</w:t>
            </w:r>
          </w:p>
        </w:tc>
        <w:tc>
          <w:tcPr>
            <w:tcW w:w="788" w:type="pct"/>
          </w:tcPr>
          <w:p w:rsidR="00773C44" w:rsidRPr="00773C44" w:rsidRDefault="00773C44" w:rsidP="00773C44">
            <w:r w:rsidRPr="00773C44">
              <w:t>30х30</w:t>
            </w:r>
          </w:p>
        </w:tc>
        <w:tc>
          <w:tcPr>
            <w:tcW w:w="660" w:type="pct"/>
          </w:tcPr>
          <w:p w:rsidR="00773C44" w:rsidRPr="00773C44" w:rsidRDefault="00773C44" w:rsidP="00773C44"/>
        </w:tc>
        <w:tc>
          <w:tcPr>
            <w:tcW w:w="488" w:type="pct"/>
          </w:tcPr>
          <w:p w:rsidR="00773C44" w:rsidRPr="00773C44" w:rsidRDefault="00773C44" w:rsidP="00773C44">
            <w:r w:rsidRPr="00773C44">
              <w:t>см</w:t>
            </w:r>
          </w:p>
        </w:tc>
      </w:tr>
      <w:tr w:rsidR="00773C44" w:rsidRPr="00773C44" w:rsidTr="00773C44">
        <w:trPr>
          <w:trHeight w:val="24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толщина</w:t>
            </w:r>
          </w:p>
        </w:tc>
        <w:tc>
          <w:tcPr>
            <w:tcW w:w="788" w:type="pct"/>
          </w:tcPr>
          <w:p w:rsidR="00773C44" w:rsidRPr="00773C44" w:rsidRDefault="00773C44" w:rsidP="00773C44">
            <w:r w:rsidRPr="00773C44">
              <w:t xml:space="preserve">Не менее 8 </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234"/>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цвет</w:t>
            </w:r>
          </w:p>
        </w:tc>
        <w:tc>
          <w:tcPr>
            <w:tcW w:w="788" w:type="pct"/>
          </w:tcPr>
          <w:p w:rsidR="00773C44" w:rsidRPr="00773C44" w:rsidRDefault="00773C44" w:rsidP="00773C44">
            <w:r w:rsidRPr="00773C44">
              <w:t>Зеленый, вишневый, голубой, черный</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23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FF0000"/>
              </w:rPr>
            </w:pPr>
            <w:r w:rsidRPr="00773C44">
              <w:t>Истираемость</w:t>
            </w:r>
          </w:p>
        </w:tc>
        <w:tc>
          <w:tcPr>
            <w:tcW w:w="788" w:type="pct"/>
          </w:tcPr>
          <w:p w:rsidR="00773C44" w:rsidRPr="00773C44" w:rsidRDefault="00773C44" w:rsidP="00773C44">
            <w:r w:rsidRPr="00773C44">
              <w:rPr>
                <w:lang w:val="en-US"/>
              </w:rPr>
              <w:t>PEI</w:t>
            </w:r>
            <w:r w:rsidRPr="00773C44">
              <w:t xml:space="preserve"> –</w:t>
            </w:r>
            <w:r w:rsidRPr="00773C44">
              <w:rPr>
                <w:lang w:val="en-US"/>
              </w:rPr>
              <w:t>I</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9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Класс химической устойчивости</w:t>
            </w:r>
          </w:p>
        </w:tc>
        <w:tc>
          <w:tcPr>
            <w:tcW w:w="788" w:type="pct"/>
          </w:tcPr>
          <w:p w:rsidR="00773C44" w:rsidRPr="00773C44" w:rsidRDefault="00773C44" w:rsidP="00773C44">
            <w:r w:rsidRPr="00773C44">
              <w:t>Не менее В</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82"/>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водопоглощение</w:t>
            </w:r>
          </w:p>
        </w:tc>
        <w:tc>
          <w:tcPr>
            <w:tcW w:w="788" w:type="pct"/>
          </w:tcPr>
          <w:p w:rsidR="00773C44" w:rsidRPr="00773C44" w:rsidRDefault="00773C44" w:rsidP="00773C44">
            <w:r w:rsidRPr="00773C44">
              <w:t>Не более 3,5</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239"/>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Класс огнестойкости</w:t>
            </w:r>
          </w:p>
        </w:tc>
        <w:tc>
          <w:tcPr>
            <w:tcW w:w="788" w:type="pct"/>
          </w:tcPr>
          <w:p w:rsidR="00773C44" w:rsidRPr="00773C44" w:rsidRDefault="00773C44" w:rsidP="00773C44">
            <w:r w:rsidRPr="00773C44">
              <w:t>А1</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532"/>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 xml:space="preserve">Износостойкость </w:t>
            </w:r>
            <w:r w:rsidRPr="00773C44">
              <w:rPr>
                <w:color w:val="000000"/>
              </w:rPr>
              <w:t xml:space="preserve"> (по кварцевому песку)</w:t>
            </w:r>
          </w:p>
        </w:tc>
        <w:tc>
          <w:tcPr>
            <w:tcW w:w="788" w:type="pct"/>
          </w:tcPr>
          <w:p w:rsidR="00773C44" w:rsidRPr="00773C44" w:rsidRDefault="00773C44" w:rsidP="00773C44">
            <w:r w:rsidRPr="00773C44">
              <w:t>0,18</w:t>
            </w:r>
          </w:p>
        </w:tc>
        <w:tc>
          <w:tcPr>
            <w:tcW w:w="660" w:type="pct"/>
          </w:tcPr>
          <w:p w:rsidR="00773C44" w:rsidRPr="00773C44" w:rsidRDefault="00773C44" w:rsidP="00773C44"/>
        </w:tc>
        <w:tc>
          <w:tcPr>
            <w:tcW w:w="488" w:type="pct"/>
          </w:tcPr>
          <w:p w:rsidR="00773C44" w:rsidRPr="00773C44" w:rsidRDefault="00773C44" w:rsidP="00773C44">
            <w:r w:rsidRPr="00773C44">
              <w:rPr>
                <w:color w:val="000000"/>
              </w:rPr>
              <w:t>г/см</w:t>
            </w:r>
            <w:r w:rsidRPr="00773C44">
              <w:rPr>
                <w:color w:val="000000"/>
                <w:vertAlign w:val="superscript"/>
              </w:rPr>
              <w:t>2</w:t>
            </w:r>
          </w:p>
        </w:tc>
      </w:tr>
      <w:tr w:rsidR="00773C44" w:rsidRPr="00773C44" w:rsidTr="00773C44">
        <w:trPr>
          <w:trHeight w:val="26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rPr>
              <w:t>Морозостойкость, число циклов</w:t>
            </w:r>
          </w:p>
        </w:tc>
        <w:tc>
          <w:tcPr>
            <w:tcW w:w="788" w:type="pct"/>
          </w:tcPr>
          <w:p w:rsidR="00773C44" w:rsidRPr="00773C44" w:rsidRDefault="00773C44" w:rsidP="00773C44">
            <w:r w:rsidRPr="00773C44">
              <w:t>Не менее 25</w:t>
            </w:r>
          </w:p>
        </w:tc>
        <w:tc>
          <w:tcPr>
            <w:tcW w:w="660" w:type="pct"/>
          </w:tcPr>
          <w:p w:rsidR="00773C44" w:rsidRPr="00773C44" w:rsidRDefault="00773C44" w:rsidP="00773C44"/>
        </w:tc>
        <w:tc>
          <w:tcPr>
            <w:tcW w:w="488" w:type="pct"/>
          </w:tcPr>
          <w:p w:rsidR="00773C44" w:rsidRPr="00773C44" w:rsidRDefault="00773C44" w:rsidP="00773C44">
            <w:pPr>
              <w:rPr>
                <w:color w:val="000000"/>
              </w:rPr>
            </w:pPr>
            <w:r w:rsidRPr="00773C44">
              <w:rPr>
                <w:color w:val="000000"/>
              </w:rPr>
              <w:t>цикл</w:t>
            </w:r>
          </w:p>
        </w:tc>
      </w:tr>
      <w:tr w:rsidR="00773C44" w:rsidRPr="00773C44" w:rsidTr="00773C44">
        <w:trPr>
          <w:trHeight w:val="234"/>
        </w:trPr>
        <w:tc>
          <w:tcPr>
            <w:tcW w:w="260" w:type="pct"/>
            <w:vMerge w:val="restart"/>
          </w:tcPr>
          <w:p w:rsidR="00773C44" w:rsidRPr="00773C44" w:rsidRDefault="00773C44" w:rsidP="00773C44">
            <w:r w:rsidRPr="00773C44">
              <w:t>20</w:t>
            </w:r>
          </w:p>
        </w:tc>
        <w:tc>
          <w:tcPr>
            <w:tcW w:w="854" w:type="pct"/>
            <w:vMerge w:val="restart"/>
          </w:tcPr>
          <w:p w:rsidR="00773C44" w:rsidRPr="00773C44" w:rsidRDefault="00773C44" w:rsidP="00773C44">
            <w:r w:rsidRPr="00773C44">
              <w:t>ГРУНТОВКА АКРИЛОВАЯ НА ЛАТЕКСНОЙ ОСНОВЕ</w:t>
            </w:r>
          </w:p>
        </w:tc>
        <w:tc>
          <w:tcPr>
            <w:tcW w:w="985" w:type="pct"/>
            <w:vMerge w:val="restart"/>
          </w:tcPr>
          <w:p w:rsidR="00773C44" w:rsidRPr="00773C44" w:rsidRDefault="00773C44" w:rsidP="00773C44"/>
        </w:tc>
        <w:tc>
          <w:tcPr>
            <w:tcW w:w="964" w:type="pct"/>
          </w:tcPr>
          <w:p w:rsidR="00773C44" w:rsidRPr="00773C44" w:rsidRDefault="00773C44" w:rsidP="00773C44">
            <w:r w:rsidRPr="00773C44">
              <w:rPr>
                <w:shd w:val="clear" w:color="auto" w:fill="FBFBFB"/>
              </w:rPr>
              <w:t>Степень перетира</w:t>
            </w:r>
          </w:p>
        </w:tc>
        <w:tc>
          <w:tcPr>
            <w:tcW w:w="788" w:type="pct"/>
          </w:tcPr>
          <w:p w:rsidR="00773C44" w:rsidRPr="00773C44" w:rsidRDefault="00773C44" w:rsidP="00773C44">
            <w:r w:rsidRPr="00773C44">
              <w:t>Не более 40</w:t>
            </w:r>
          </w:p>
        </w:tc>
        <w:tc>
          <w:tcPr>
            <w:tcW w:w="660" w:type="pct"/>
          </w:tcPr>
          <w:p w:rsidR="00773C44" w:rsidRPr="00773C44" w:rsidRDefault="00773C44" w:rsidP="00773C44"/>
        </w:tc>
        <w:tc>
          <w:tcPr>
            <w:tcW w:w="488" w:type="pct"/>
          </w:tcPr>
          <w:p w:rsidR="00773C44" w:rsidRPr="00773C44" w:rsidRDefault="00773C44" w:rsidP="00773C44">
            <w:r w:rsidRPr="00773C44">
              <w:t>мкм</w:t>
            </w:r>
          </w:p>
        </w:tc>
      </w:tr>
      <w:tr w:rsidR="00773C44" w:rsidRPr="00773C44" w:rsidTr="00773C44">
        <w:trPr>
          <w:trHeight w:val="208"/>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BFBFB"/>
              </w:rPr>
              <w:t>Время высыхания до степени 3, при (105±5)°C, мин</w:t>
            </w:r>
          </w:p>
        </w:tc>
        <w:tc>
          <w:tcPr>
            <w:tcW w:w="788" w:type="pct"/>
          </w:tcPr>
          <w:p w:rsidR="00773C44" w:rsidRPr="00773C44" w:rsidRDefault="00773C44" w:rsidP="00773C44">
            <w:r w:rsidRPr="00773C44">
              <w:t>Не более 35</w:t>
            </w:r>
          </w:p>
        </w:tc>
        <w:tc>
          <w:tcPr>
            <w:tcW w:w="660" w:type="pct"/>
          </w:tcPr>
          <w:p w:rsidR="00773C44" w:rsidRPr="00773C44" w:rsidRDefault="00773C44" w:rsidP="00773C44"/>
        </w:tc>
        <w:tc>
          <w:tcPr>
            <w:tcW w:w="488" w:type="pct"/>
          </w:tcPr>
          <w:p w:rsidR="00773C44" w:rsidRPr="00773C44" w:rsidRDefault="00773C44" w:rsidP="00773C44">
            <w:r w:rsidRPr="00773C44">
              <w:t>мин</w:t>
            </w:r>
          </w:p>
        </w:tc>
      </w:tr>
      <w:tr w:rsidR="00773C44" w:rsidRPr="00773C44" w:rsidTr="00773C44">
        <w:trPr>
          <w:trHeight w:val="24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BFBFB"/>
              </w:rPr>
              <w:t>Эластичность пленки при изгибе</w:t>
            </w:r>
          </w:p>
        </w:tc>
        <w:tc>
          <w:tcPr>
            <w:tcW w:w="788" w:type="pct"/>
          </w:tcPr>
          <w:p w:rsidR="00773C44" w:rsidRPr="00773C44" w:rsidRDefault="00773C44" w:rsidP="00773C44">
            <w:r w:rsidRPr="00773C44">
              <w:t>Не более 1</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04"/>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BFBFB"/>
              </w:rPr>
              <w:t>Адгезия пленки</w:t>
            </w:r>
          </w:p>
        </w:tc>
        <w:tc>
          <w:tcPr>
            <w:tcW w:w="788" w:type="pct"/>
          </w:tcPr>
          <w:p w:rsidR="00773C44" w:rsidRPr="00773C44" w:rsidRDefault="00773C44" w:rsidP="00773C44">
            <w:r w:rsidRPr="00773C44">
              <w:t>Не более 1</w:t>
            </w:r>
          </w:p>
        </w:tc>
        <w:tc>
          <w:tcPr>
            <w:tcW w:w="660" w:type="pct"/>
          </w:tcPr>
          <w:p w:rsidR="00773C44" w:rsidRPr="00773C44" w:rsidRDefault="00773C44" w:rsidP="00773C44"/>
        </w:tc>
        <w:tc>
          <w:tcPr>
            <w:tcW w:w="488" w:type="pct"/>
          </w:tcPr>
          <w:p w:rsidR="00773C44" w:rsidRPr="00773C44" w:rsidRDefault="00773C44" w:rsidP="00773C44">
            <w:r w:rsidRPr="00773C44">
              <w:t>балл</w:t>
            </w:r>
          </w:p>
        </w:tc>
      </w:tr>
      <w:tr w:rsidR="00773C44" w:rsidRPr="00773C44" w:rsidTr="00773C44">
        <w:trPr>
          <w:trHeight w:val="169"/>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BFBFB"/>
              </w:rPr>
              <w:t>Способность пленки шлифоваться</w:t>
            </w:r>
          </w:p>
        </w:tc>
        <w:tc>
          <w:tcPr>
            <w:tcW w:w="788" w:type="pct"/>
          </w:tcPr>
          <w:p w:rsidR="00773C44" w:rsidRPr="00773C44" w:rsidRDefault="00773C44" w:rsidP="00773C44">
            <w:r w:rsidRPr="00773C44">
              <w:rPr>
                <w:shd w:val="clear" w:color="auto" w:fill="FBFBFB"/>
              </w:rPr>
              <w:t>Пленка при шлифовании должна образовывать ровную поверхность и не засаливать шкурку</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69"/>
        </w:trPr>
        <w:tc>
          <w:tcPr>
            <w:tcW w:w="260" w:type="pct"/>
            <w:vMerge w:val="restart"/>
          </w:tcPr>
          <w:p w:rsidR="00773C44" w:rsidRPr="00773C44" w:rsidRDefault="00773C44" w:rsidP="00773C44">
            <w:r w:rsidRPr="00773C44">
              <w:t>21</w:t>
            </w:r>
          </w:p>
        </w:tc>
        <w:tc>
          <w:tcPr>
            <w:tcW w:w="854" w:type="pct"/>
            <w:vMerge w:val="restart"/>
          </w:tcPr>
          <w:p w:rsidR="00773C44" w:rsidRPr="00773C44" w:rsidRDefault="00773C44" w:rsidP="00773C44">
            <w:r w:rsidRPr="00773C44">
              <w:t>Стекломагнезитовый лист</w:t>
            </w:r>
          </w:p>
        </w:tc>
        <w:tc>
          <w:tcPr>
            <w:tcW w:w="985" w:type="pct"/>
            <w:vMerge w:val="restart"/>
          </w:tcPr>
          <w:p w:rsidR="00773C44" w:rsidRPr="00773C44" w:rsidRDefault="00773C44" w:rsidP="00773C44"/>
        </w:tc>
        <w:tc>
          <w:tcPr>
            <w:tcW w:w="964" w:type="pct"/>
          </w:tcPr>
          <w:p w:rsidR="00773C44" w:rsidRPr="00773C44" w:rsidRDefault="00773C44" w:rsidP="00773C44">
            <w:r w:rsidRPr="00773C44">
              <w:rPr>
                <w:bCs/>
                <w:color w:val="000000"/>
                <w:shd w:val="clear" w:color="auto" w:fill="FFFFFF"/>
              </w:rPr>
              <w:t>Предел прочности при изгибе не менее</w:t>
            </w:r>
          </w:p>
        </w:tc>
        <w:tc>
          <w:tcPr>
            <w:tcW w:w="788" w:type="pct"/>
          </w:tcPr>
          <w:p w:rsidR="00773C44" w:rsidRPr="00773C44" w:rsidRDefault="00773C44" w:rsidP="00773C44">
            <w:r w:rsidRPr="00773C44">
              <w:t>Не менее 18</w:t>
            </w:r>
          </w:p>
        </w:tc>
        <w:tc>
          <w:tcPr>
            <w:tcW w:w="660" w:type="pct"/>
          </w:tcPr>
          <w:p w:rsidR="00773C44" w:rsidRPr="00773C44" w:rsidRDefault="00773C44" w:rsidP="00773C44"/>
        </w:tc>
        <w:tc>
          <w:tcPr>
            <w:tcW w:w="488" w:type="pct"/>
          </w:tcPr>
          <w:p w:rsidR="00773C44" w:rsidRPr="00773C44" w:rsidRDefault="00773C44" w:rsidP="00773C44">
            <w:r w:rsidRPr="00773C44">
              <w:t>МПа</w:t>
            </w:r>
          </w:p>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 xml:space="preserve">Плотность </w:t>
            </w:r>
          </w:p>
        </w:tc>
        <w:tc>
          <w:tcPr>
            <w:tcW w:w="788" w:type="pct"/>
          </w:tcPr>
          <w:p w:rsidR="00773C44" w:rsidRPr="00773C44" w:rsidRDefault="00773C44" w:rsidP="00773C44">
            <w:r w:rsidRPr="00773C44">
              <w:t>Не менее 1050</w:t>
            </w:r>
          </w:p>
        </w:tc>
        <w:tc>
          <w:tcPr>
            <w:tcW w:w="660" w:type="pct"/>
          </w:tcPr>
          <w:p w:rsidR="00773C44" w:rsidRPr="00773C44" w:rsidRDefault="00773C44" w:rsidP="00773C44"/>
        </w:tc>
        <w:tc>
          <w:tcPr>
            <w:tcW w:w="488" w:type="pct"/>
          </w:tcPr>
          <w:p w:rsidR="00773C44" w:rsidRPr="00773C44" w:rsidRDefault="00773C44" w:rsidP="00773C44">
            <w:r w:rsidRPr="00773C44">
              <w:rPr>
                <w:color w:val="000000"/>
                <w:shd w:val="clear" w:color="auto" w:fill="FFFFFF"/>
              </w:rPr>
              <w:t>кг/м³</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Группа горючести</w:t>
            </w:r>
          </w:p>
        </w:tc>
        <w:tc>
          <w:tcPr>
            <w:tcW w:w="788" w:type="pct"/>
          </w:tcPr>
          <w:p w:rsidR="00773C44" w:rsidRPr="00773C44" w:rsidRDefault="00773C44" w:rsidP="00773C44">
            <w:r w:rsidRPr="00773C44">
              <w:t>НГ</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1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bCs/>
                <w:color w:val="000000"/>
                <w:shd w:val="clear" w:color="auto" w:fill="FFFFFF"/>
              </w:rPr>
              <w:t>Твёрдость лицевой поверхности</w:t>
            </w:r>
          </w:p>
        </w:tc>
        <w:tc>
          <w:tcPr>
            <w:tcW w:w="788" w:type="pct"/>
          </w:tcPr>
          <w:p w:rsidR="00773C44" w:rsidRPr="00773C44" w:rsidRDefault="00773C44" w:rsidP="00773C44">
            <w:r w:rsidRPr="00773C44">
              <w:t>Не менее 52,7</w:t>
            </w:r>
          </w:p>
        </w:tc>
        <w:tc>
          <w:tcPr>
            <w:tcW w:w="660" w:type="pct"/>
          </w:tcPr>
          <w:p w:rsidR="00773C44" w:rsidRPr="00773C44" w:rsidRDefault="00773C44" w:rsidP="00773C44"/>
        </w:tc>
        <w:tc>
          <w:tcPr>
            <w:tcW w:w="488" w:type="pct"/>
          </w:tcPr>
          <w:p w:rsidR="00773C44" w:rsidRPr="00773C44" w:rsidRDefault="00773C44" w:rsidP="00773C44">
            <w:r w:rsidRPr="00773C44">
              <w:t>МПа</w:t>
            </w:r>
          </w:p>
        </w:tc>
      </w:tr>
      <w:tr w:rsidR="00773C44" w:rsidRPr="00773C44" w:rsidTr="00773C44">
        <w:trPr>
          <w:trHeight w:val="15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bCs/>
                <w:color w:val="000000"/>
                <w:shd w:val="clear" w:color="auto" w:fill="FFFFFF"/>
              </w:rPr>
              <w:t>Вес листа  толщиной 10 мм</w:t>
            </w:r>
          </w:p>
        </w:tc>
        <w:tc>
          <w:tcPr>
            <w:tcW w:w="788" w:type="pct"/>
          </w:tcPr>
          <w:p w:rsidR="00773C44" w:rsidRPr="00773C44" w:rsidRDefault="00773C44" w:rsidP="00773C44">
            <w:r w:rsidRPr="00773C44">
              <w:t>27</w:t>
            </w:r>
          </w:p>
        </w:tc>
        <w:tc>
          <w:tcPr>
            <w:tcW w:w="660" w:type="pct"/>
          </w:tcPr>
          <w:p w:rsidR="00773C44" w:rsidRPr="00773C44" w:rsidRDefault="00773C44" w:rsidP="00773C44"/>
        </w:tc>
        <w:tc>
          <w:tcPr>
            <w:tcW w:w="488" w:type="pct"/>
          </w:tcPr>
          <w:p w:rsidR="00773C44" w:rsidRPr="00773C44" w:rsidRDefault="00773C44" w:rsidP="00773C44">
            <w:r w:rsidRPr="00773C44">
              <w:t>кг</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bCs/>
                <w:color w:val="000000"/>
                <w:shd w:val="clear" w:color="auto" w:fill="FFFFFF"/>
              </w:rPr>
              <w:t xml:space="preserve">толщина </w:t>
            </w:r>
          </w:p>
        </w:tc>
        <w:tc>
          <w:tcPr>
            <w:tcW w:w="788" w:type="pct"/>
          </w:tcPr>
          <w:p w:rsidR="00773C44" w:rsidRPr="00773C44" w:rsidRDefault="00773C44" w:rsidP="00773C44">
            <w:r w:rsidRPr="00773C44">
              <w:rPr>
                <w:bCs/>
                <w:color w:val="000000"/>
                <w:shd w:val="clear" w:color="auto" w:fill="FFFFFF"/>
              </w:rPr>
              <w:t xml:space="preserve">10 </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5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bCs/>
                <w:color w:val="000000"/>
                <w:shd w:val="clear" w:color="auto" w:fill="FFFFFF"/>
              </w:rPr>
              <w:t>Поверхностное влагопоглощение</w:t>
            </w:r>
          </w:p>
        </w:tc>
        <w:tc>
          <w:tcPr>
            <w:tcW w:w="788" w:type="pct"/>
          </w:tcPr>
          <w:p w:rsidR="00773C44" w:rsidRPr="00773C44" w:rsidRDefault="00773C44" w:rsidP="00773C44">
            <w:r w:rsidRPr="00773C44">
              <w:rPr>
                <w:color w:val="000000"/>
                <w:shd w:val="clear" w:color="auto" w:fill="FFFFFF"/>
              </w:rPr>
              <w:t>Не более 0,34</w:t>
            </w:r>
            <w:r w:rsidRPr="00773C44">
              <w:rPr>
                <w:color w:val="7D7B7A"/>
              </w:rPr>
              <w:br/>
            </w:r>
            <w:r w:rsidRPr="00773C44">
              <w:rPr>
                <w:color w:val="000000"/>
                <w:shd w:val="clear" w:color="auto" w:fill="FFFFFF"/>
              </w:rPr>
              <w:t>по массе</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312"/>
        </w:trPr>
        <w:tc>
          <w:tcPr>
            <w:tcW w:w="260" w:type="pct"/>
            <w:vMerge w:val="restart"/>
          </w:tcPr>
          <w:p w:rsidR="00773C44" w:rsidRPr="00773C44" w:rsidRDefault="00773C44" w:rsidP="00773C44">
            <w:r w:rsidRPr="00773C44">
              <w:t>22</w:t>
            </w:r>
          </w:p>
        </w:tc>
        <w:tc>
          <w:tcPr>
            <w:tcW w:w="854" w:type="pct"/>
            <w:vMerge w:val="restart"/>
          </w:tcPr>
          <w:p w:rsidR="00773C44" w:rsidRPr="00773C44" w:rsidRDefault="00773C44" w:rsidP="00773C44">
            <w:r w:rsidRPr="00773C44">
              <w:t>ПЛИТКИ КЕРАМИЧЕСКИЕ ГЛАЗУРОВАННЫЕ ДЛЯ ВНУТРЕННЕЙ ОБЛИЦОВКИ ГЛАДКИЕ</w:t>
            </w:r>
          </w:p>
        </w:tc>
        <w:tc>
          <w:tcPr>
            <w:tcW w:w="985" w:type="pct"/>
            <w:vMerge w:val="restart"/>
          </w:tcPr>
          <w:p w:rsidR="00773C44" w:rsidRPr="00773C44" w:rsidRDefault="00773C44" w:rsidP="00773C44"/>
        </w:tc>
        <w:tc>
          <w:tcPr>
            <w:tcW w:w="964" w:type="pct"/>
          </w:tcPr>
          <w:p w:rsidR="00773C44" w:rsidRPr="00773C44" w:rsidRDefault="00773C44" w:rsidP="00773C44">
            <w:r w:rsidRPr="00773C44">
              <w:t xml:space="preserve">Сорт </w:t>
            </w:r>
          </w:p>
        </w:tc>
        <w:tc>
          <w:tcPr>
            <w:tcW w:w="788" w:type="pct"/>
          </w:tcPr>
          <w:p w:rsidR="00773C44" w:rsidRPr="00773C44" w:rsidRDefault="00773C44" w:rsidP="00773C44">
            <w:r w:rsidRPr="00773C44">
              <w:t>1</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324"/>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Водопоглощение</w:t>
            </w:r>
          </w:p>
        </w:tc>
        <w:tc>
          <w:tcPr>
            <w:tcW w:w="788" w:type="pct"/>
          </w:tcPr>
          <w:p w:rsidR="00773C44" w:rsidRPr="00773C44" w:rsidRDefault="00773C44" w:rsidP="00773C44">
            <w:r w:rsidRPr="00773C44">
              <w:t xml:space="preserve">Не более 16 </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22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 xml:space="preserve">Предел прочности при изгибе </w:t>
            </w:r>
          </w:p>
        </w:tc>
        <w:tc>
          <w:tcPr>
            <w:tcW w:w="788" w:type="pct"/>
          </w:tcPr>
          <w:p w:rsidR="00773C44" w:rsidRPr="00773C44" w:rsidRDefault="00773C44" w:rsidP="00773C44">
            <w:r w:rsidRPr="00773C44">
              <w:t>Не менее 15</w:t>
            </w:r>
          </w:p>
        </w:tc>
        <w:tc>
          <w:tcPr>
            <w:tcW w:w="660" w:type="pct"/>
          </w:tcPr>
          <w:p w:rsidR="00773C44" w:rsidRPr="00773C44" w:rsidRDefault="00773C44" w:rsidP="00773C44"/>
        </w:tc>
        <w:tc>
          <w:tcPr>
            <w:tcW w:w="488" w:type="pct"/>
          </w:tcPr>
          <w:p w:rsidR="00773C44" w:rsidRPr="00773C44" w:rsidRDefault="00773C44" w:rsidP="00773C44">
            <w:r w:rsidRPr="00773C44">
              <w:rPr>
                <w:color w:val="000000"/>
                <w:shd w:val="clear" w:color="auto" w:fill="FFFFFF"/>
              </w:rPr>
              <w:t>МПа</w:t>
            </w:r>
          </w:p>
        </w:tc>
      </w:tr>
      <w:tr w:rsidR="00773C44" w:rsidRPr="00773C44" w:rsidTr="00773C44">
        <w:trPr>
          <w:trHeight w:val="28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Твердость глазури по Моосу</w:t>
            </w:r>
          </w:p>
        </w:tc>
        <w:tc>
          <w:tcPr>
            <w:tcW w:w="788" w:type="pct"/>
          </w:tcPr>
          <w:p w:rsidR="00773C44" w:rsidRPr="00773C44" w:rsidRDefault="00773C44" w:rsidP="00773C44">
            <w:r w:rsidRPr="00773C44">
              <w:t>Не менее 5</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264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 xml:space="preserve">Глазурь плиток </w:t>
            </w:r>
          </w:p>
        </w:tc>
        <w:tc>
          <w:tcPr>
            <w:tcW w:w="788" w:type="pct"/>
          </w:tcPr>
          <w:p w:rsidR="00773C44" w:rsidRPr="00773C44" w:rsidRDefault="00773C44" w:rsidP="00773C44">
            <w:r w:rsidRPr="00773C44">
              <w:rPr>
                <w:color w:val="000000"/>
                <w:shd w:val="clear" w:color="auto" w:fill="FFFFFF"/>
              </w:rPr>
              <w:t>должна быть химически стойкой. При воздействии не должно быть потери блеска глазури, изменения цветового тона и декоративного покрытия.</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272"/>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000000"/>
                <w:shd w:val="clear" w:color="auto" w:fill="FFFFFF"/>
              </w:rPr>
            </w:pPr>
            <w:r w:rsidRPr="00773C44">
              <w:rPr>
                <w:color w:val="000000"/>
                <w:shd w:val="clear" w:color="auto" w:fill="FFFFFF"/>
              </w:rPr>
              <w:t>форма</w:t>
            </w:r>
          </w:p>
        </w:tc>
        <w:tc>
          <w:tcPr>
            <w:tcW w:w="788" w:type="pct"/>
          </w:tcPr>
          <w:p w:rsidR="00773C44" w:rsidRPr="00773C44" w:rsidRDefault="00773C44" w:rsidP="00773C44">
            <w:pPr>
              <w:rPr>
                <w:color w:val="000000"/>
                <w:shd w:val="clear" w:color="auto" w:fill="FFFFFF"/>
              </w:rPr>
            </w:pPr>
            <w:r w:rsidRPr="00773C44">
              <w:rPr>
                <w:color w:val="000000"/>
                <w:shd w:val="clear" w:color="auto" w:fill="FFFFFF"/>
              </w:rPr>
              <w:t>Квадратные и прямоугольные</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247"/>
        </w:trPr>
        <w:tc>
          <w:tcPr>
            <w:tcW w:w="260" w:type="pct"/>
            <w:vMerge w:val="restart"/>
          </w:tcPr>
          <w:p w:rsidR="00773C44" w:rsidRPr="00773C44" w:rsidRDefault="00773C44" w:rsidP="00773C44">
            <w:r w:rsidRPr="00773C44">
              <w:t>23</w:t>
            </w:r>
          </w:p>
        </w:tc>
        <w:tc>
          <w:tcPr>
            <w:tcW w:w="854" w:type="pct"/>
            <w:vMerge w:val="restart"/>
          </w:tcPr>
          <w:p w:rsidR="00773C44" w:rsidRPr="00773C44" w:rsidRDefault="00773C44" w:rsidP="00773C44">
            <w:r w:rsidRPr="00773C44">
              <w:t>КАБИНА ДУШЕВАЯ с угловым входом</w:t>
            </w:r>
          </w:p>
        </w:tc>
        <w:tc>
          <w:tcPr>
            <w:tcW w:w="985" w:type="pct"/>
            <w:vMerge w:val="restart"/>
          </w:tcPr>
          <w:p w:rsidR="00773C44" w:rsidRPr="00773C44" w:rsidRDefault="00773C44" w:rsidP="00773C44">
            <w:r w:rsidRPr="00773C44">
              <w:t>Марка SBRV-80 (или эквивалент)</w:t>
            </w:r>
          </w:p>
        </w:tc>
        <w:tc>
          <w:tcPr>
            <w:tcW w:w="964" w:type="pct"/>
          </w:tcPr>
          <w:p w:rsidR="00773C44" w:rsidRPr="00773C44" w:rsidRDefault="00773C44" w:rsidP="00773C44">
            <w:r w:rsidRPr="00773C44">
              <w:t>материал</w:t>
            </w:r>
          </w:p>
        </w:tc>
        <w:tc>
          <w:tcPr>
            <w:tcW w:w="788" w:type="pct"/>
          </w:tcPr>
          <w:p w:rsidR="00773C44" w:rsidRPr="00773C44" w:rsidRDefault="00773C44" w:rsidP="00773C44">
            <w:r w:rsidRPr="00773C44">
              <w:t>ПОЛИСТИРОЛ</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9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размер</w:t>
            </w:r>
          </w:p>
        </w:tc>
        <w:tc>
          <w:tcPr>
            <w:tcW w:w="788" w:type="pct"/>
          </w:tcPr>
          <w:p w:rsidR="00773C44" w:rsidRPr="00773C44" w:rsidRDefault="00773C44" w:rsidP="00773C44">
            <w:r w:rsidRPr="00773C44">
              <w:t>80*80</w:t>
            </w:r>
          </w:p>
        </w:tc>
        <w:tc>
          <w:tcPr>
            <w:tcW w:w="660" w:type="pct"/>
          </w:tcPr>
          <w:p w:rsidR="00773C44" w:rsidRPr="00773C44" w:rsidRDefault="00773C44" w:rsidP="00773C44"/>
        </w:tc>
        <w:tc>
          <w:tcPr>
            <w:tcW w:w="488" w:type="pct"/>
          </w:tcPr>
          <w:p w:rsidR="00773C44" w:rsidRPr="00773C44" w:rsidRDefault="00773C44" w:rsidP="00773C44">
            <w:r w:rsidRPr="00773C44">
              <w:t>см</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Толщина стекла</w:t>
            </w:r>
          </w:p>
        </w:tc>
        <w:tc>
          <w:tcPr>
            <w:tcW w:w="788" w:type="pct"/>
          </w:tcPr>
          <w:p w:rsidR="00773C44" w:rsidRPr="00773C44" w:rsidRDefault="00773C44" w:rsidP="00773C44">
            <w:r w:rsidRPr="00773C44">
              <w:t>Не менее 6</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30"/>
        </w:trPr>
        <w:tc>
          <w:tcPr>
            <w:tcW w:w="260" w:type="pct"/>
            <w:vMerge w:val="restart"/>
          </w:tcPr>
          <w:p w:rsidR="00773C44" w:rsidRPr="00773C44" w:rsidRDefault="00773C44" w:rsidP="00773C44">
            <w:r w:rsidRPr="00773C44">
              <w:t>24</w:t>
            </w:r>
          </w:p>
        </w:tc>
        <w:tc>
          <w:tcPr>
            <w:tcW w:w="854" w:type="pct"/>
            <w:vMerge w:val="restart"/>
          </w:tcPr>
          <w:p w:rsidR="00773C44" w:rsidRPr="00773C44" w:rsidRDefault="00773C44" w:rsidP="00773C44">
            <w:r w:rsidRPr="00773C44">
              <w:t>Шпатлевка клеевая</w:t>
            </w:r>
          </w:p>
        </w:tc>
        <w:tc>
          <w:tcPr>
            <w:tcW w:w="985" w:type="pct"/>
            <w:vMerge w:val="restart"/>
          </w:tcPr>
          <w:p w:rsidR="00773C44" w:rsidRPr="00773C44" w:rsidRDefault="00773C44" w:rsidP="00773C44"/>
        </w:tc>
        <w:tc>
          <w:tcPr>
            <w:tcW w:w="964" w:type="pct"/>
          </w:tcPr>
          <w:p w:rsidR="00773C44" w:rsidRPr="00773C44" w:rsidRDefault="00773C44" w:rsidP="00773C44">
            <w:r w:rsidRPr="00773C44">
              <w:rPr>
                <w:shd w:val="clear" w:color="auto" w:fill="FFFFFF"/>
              </w:rPr>
              <w:t>Время высыхания до степени 3</w:t>
            </w:r>
          </w:p>
        </w:tc>
        <w:tc>
          <w:tcPr>
            <w:tcW w:w="788" w:type="pct"/>
          </w:tcPr>
          <w:p w:rsidR="00773C44" w:rsidRPr="00773C44" w:rsidRDefault="00773C44" w:rsidP="00773C44">
            <w:r w:rsidRPr="00773C44">
              <w:t>Не более 3</w:t>
            </w:r>
          </w:p>
        </w:tc>
        <w:tc>
          <w:tcPr>
            <w:tcW w:w="660" w:type="pct"/>
          </w:tcPr>
          <w:p w:rsidR="00773C44" w:rsidRPr="00773C44" w:rsidRDefault="00773C44" w:rsidP="00773C44"/>
        </w:tc>
        <w:tc>
          <w:tcPr>
            <w:tcW w:w="488" w:type="pct"/>
          </w:tcPr>
          <w:p w:rsidR="00773C44" w:rsidRPr="00773C44" w:rsidRDefault="00773C44" w:rsidP="00773C44">
            <w:r w:rsidRPr="00773C44">
              <w:t>час</w:t>
            </w:r>
          </w:p>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Массовая доля нелетучих веществ</w:t>
            </w:r>
          </w:p>
        </w:tc>
        <w:tc>
          <w:tcPr>
            <w:tcW w:w="788" w:type="pct"/>
          </w:tcPr>
          <w:p w:rsidR="00773C44" w:rsidRPr="00773C44" w:rsidRDefault="00773C44" w:rsidP="00773C44">
            <w:r w:rsidRPr="00773C44">
              <w:t>Не менее 63</w:t>
            </w:r>
          </w:p>
        </w:tc>
        <w:tc>
          <w:tcPr>
            <w:tcW w:w="660" w:type="pct"/>
          </w:tcPr>
          <w:p w:rsidR="00773C44" w:rsidRPr="00773C44" w:rsidRDefault="00773C44" w:rsidP="00773C44"/>
        </w:tc>
        <w:tc>
          <w:tcPr>
            <w:tcW w:w="488" w:type="pct"/>
          </w:tcPr>
          <w:p w:rsidR="00773C44" w:rsidRPr="00773C44" w:rsidRDefault="00773C44" w:rsidP="00773C44">
            <w:r w:rsidRPr="00773C44">
              <w:t>%</w:t>
            </w:r>
          </w:p>
        </w:tc>
      </w:tr>
      <w:tr w:rsidR="00773C44" w:rsidRPr="00773C44" w:rsidTr="00773C44">
        <w:trPr>
          <w:trHeight w:val="13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Способность шлифоваться</w:t>
            </w:r>
          </w:p>
        </w:tc>
        <w:tc>
          <w:tcPr>
            <w:tcW w:w="788" w:type="pct"/>
          </w:tcPr>
          <w:p w:rsidR="00773C44" w:rsidRPr="00773C44" w:rsidRDefault="00773C44" w:rsidP="00773C44">
            <w:r w:rsidRPr="00773C44">
              <w:t>Шлифуется без воды</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1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 </w:t>
            </w:r>
            <w:r w:rsidRPr="00773C44">
              <w:rPr>
                <w:shd w:val="clear" w:color="auto" w:fill="FFFFFF"/>
              </w:rPr>
              <w:t>Эластичность при изгибе</w:t>
            </w:r>
          </w:p>
        </w:tc>
        <w:tc>
          <w:tcPr>
            <w:tcW w:w="788" w:type="pct"/>
          </w:tcPr>
          <w:p w:rsidR="00773C44" w:rsidRPr="00773C44" w:rsidRDefault="00773C44" w:rsidP="00773C44">
            <w:r w:rsidRPr="00773C44">
              <w:t>Не более 50</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Прочность при ударе на приборе У-1</w:t>
            </w:r>
          </w:p>
        </w:tc>
        <w:tc>
          <w:tcPr>
            <w:tcW w:w="788" w:type="pct"/>
          </w:tcPr>
          <w:p w:rsidR="00773C44" w:rsidRPr="00773C44" w:rsidRDefault="00773C44" w:rsidP="00773C44">
            <w:r w:rsidRPr="00773C44">
              <w:t>Не менее 30</w:t>
            </w:r>
          </w:p>
        </w:tc>
        <w:tc>
          <w:tcPr>
            <w:tcW w:w="660" w:type="pct"/>
          </w:tcPr>
          <w:p w:rsidR="00773C44" w:rsidRPr="00773C44" w:rsidRDefault="00773C44" w:rsidP="00773C44"/>
        </w:tc>
        <w:tc>
          <w:tcPr>
            <w:tcW w:w="488" w:type="pct"/>
          </w:tcPr>
          <w:p w:rsidR="00773C44" w:rsidRPr="00773C44" w:rsidRDefault="00773C44" w:rsidP="00773C44">
            <w:r w:rsidRPr="00773C44">
              <w:t>см</w:t>
            </w:r>
          </w:p>
        </w:tc>
      </w:tr>
      <w:tr w:rsidR="00773C44" w:rsidRPr="00773C44" w:rsidTr="00773C44">
        <w:trPr>
          <w:trHeight w:val="156"/>
        </w:trPr>
        <w:tc>
          <w:tcPr>
            <w:tcW w:w="260" w:type="pct"/>
            <w:vMerge w:val="restart"/>
          </w:tcPr>
          <w:p w:rsidR="00773C44" w:rsidRPr="00773C44" w:rsidRDefault="00773C44" w:rsidP="00773C44">
            <w:r w:rsidRPr="00773C44">
              <w:t>25</w:t>
            </w:r>
          </w:p>
        </w:tc>
        <w:tc>
          <w:tcPr>
            <w:tcW w:w="854" w:type="pct"/>
            <w:vMerge w:val="restart"/>
          </w:tcPr>
          <w:p w:rsidR="00773C44" w:rsidRPr="00773C44" w:rsidRDefault="00773C44" w:rsidP="00773C44">
            <w:r w:rsidRPr="00773C44">
              <w:t>Соединительные клеммы</w:t>
            </w:r>
          </w:p>
        </w:tc>
        <w:tc>
          <w:tcPr>
            <w:tcW w:w="985" w:type="pct"/>
            <w:vMerge w:val="restart"/>
          </w:tcPr>
          <w:p w:rsidR="00773C44" w:rsidRPr="00773C44" w:rsidRDefault="00773C44" w:rsidP="00773C44"/>
        </w:tc>
        <w:tc>
          <w:tcPr>
            <w:tcW w:w="964" w:type="pct"/>
          </w:tcPr>
          <w:p w:rsidR="00773C44" w:rsidRPr="00773C44" w:rsidRDefault="00773C44" w:rsidP="00773C44">
            <w:r w:rsidRPr="00773C44">
              <w:rPr>
                <w:color w:val="000000"/>
                <w:shd w:val="clear" w:color="auto" w:fill="FFFFFF"/>
              </w:rPr>
              <w:t>Группа изделий</w:t>
            </w:r>
          </w:p>
        </w:tc>
        <w:tc>
          <w:tcPr>
            <w:tcW w:w="788" w:type="pct"/>
          </w:tcPr>
          <w:p w:rsidR="00773C44" w:rsidRPr="00773C44" w:rsidRDefault="00773C44" w:rsidP="00773C44">
            <w:r w:rsidRPr="00773C44">
              <w:rPr>
                <w:color w:val="000000"/>
                <w:shd w:val="clear" w:color="auto" w:fill="FFFFFF"/>
              </w:rPr>
              <w:t>Клеммы с плоско-пружинным зажимом</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5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Напряжение</w:t>
            </w:r>
          </w:p>
        </w:tc>
        <w:tc>
          <w:tcPr>
            <w:tcW w:w="788" w:type="pct"/>
          </w:tcPr>
          <w:p w:rsidR="00773C44" w:rsidRPr="00773C44" w:rsidRDefault="00773C44" w:rsidP="00773C44">
            <w:r w:rsidRPr="00773C44">
              <w:t>400</w:t>
            </w:r>
          </w:p>
        </w:tc>
        <w:tc>
          <w:tcPr>
            <w:tcW w:w="660" w:type="pct"/>
          </w:tcPr>
          <w:p w:rsidR="00773C44" w:rsidRPr="00773C44" w:rsidRDefault="00773C44" w:rsidP="00773C44"/>
        </w:tc>
        <w:tc>
          <w:tcPr>
            <w:tcW w:w="488" w:type="pct"/>
          </w:tcPr>
          <w:p w:rsidR="00773C44" w:rsidRPr="00773C44" w:rsidRDefault="00773C44" w:rsidP="00773C44">
            <w:r w:rsidRPr="00773C44">
              <w:rPr>
                <w:lang w:val="en-US"/>
              </w:rPr>
              <w:t>V</w:t>
            </w:r>
          </w:p>
        </w:tc>
      </w:tr>
      <w:tr w:rsidR="00773C44" w:rsidRPr="00773C44" w:rsidTr="00773C44">
        <w:trPr>
          <w:trHeight w:val="10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Сила тока</w:t>
            </w:r>
          </w:p>
        </w:tc>
        <w:tc>
          <w:tcPr>
            <w:tcW w:w="788" w:type="pct"/>
          </w:tcPr>
          <w:p w:rsidR="00773C44" w:rsidRPr="00773C44" w:rsidRDefault="00773C44" w:rsidP="00773C44">
            <w:r w:rsidRPr="00773C44">
              <w:t>32</w:t>
            </w:r>
          </w:p>
        </w:tc>
        <w:tc>
          <w:tcPr>
            <w:tcW w:w="660" w:type="pct"/>
          </w:tcPr>
          <w:p w:rsidR="00773C44" w:rsidRPr="00773C44" w:rsidRDefault="00773C44" w:rsidP="00773C44"/>
        </w:tc>
        <w:tc>
          <w:tcPr>
            <w:tcW w:w="488" w:type="pct"/>
          </w:tcPr>
          <w:p w:rsidR="00773C44" w:rsidRPr="00773C44" w:rsidRDefault="00773C44" w:rsidP="00773C44">
            <w:r w:rsidRPr="00773C44">
              <w:t>А</w:t>
            </w:r>
          </w:p>
        </w:tc>
      </w:tr>
      <w:tr w:rsidR="00773C44" w:rsidRPr="00773C44" w:rsidTr="00773C44">
        <w:trPr>
          <w:trHeight w:val="272"/>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Cечение жилы</w:t>
            </w:r>
          </w:p>
        </w:tc>
        <w:tc>
          <w:tcPr>
            <w:tcW w:w="788" w:type="pct"/>
          </w:tcPr>
          <w:p w:rsidR="00773C44" w:rsidRPr="00773C44" w:rsidRDefault="00773C44" w:rsidP="00773C44">
            <w:r w:rsidRPr="00773C44">
              <w:rPr>
                <w:color w:val="000000"/>
                <w:shd w:val="clear" w:color="auto" w:fill="FFFFFF"/>
              </w:rPr>
              <w:t>0,08 х 4.0</w:t>
            </w:r>
          </w:p>
        </w:tc>
        <w:tc>
          <w:tcPr>
            <w:tcW w:w="660" w:type="pct"/>
          </w:tcPr>
          <w:p w:rsidR="00773C44" w:rsidRPr="00773C44" w:rsidRDefault="00773C44" w:rsidP="00773C44"/>
        </w:tc>
        <w:tc>
          <w:tcPr>
            <w:tcW w:w="488" w:type="pct"/>
          </w:tcPr>
          <w:p w:rsidR="00773C44" w:rsidRPr="00773C44" w:rsidRDefault="00773C44" w:rsidP="00773C44">
            <w:r w:rsidRPr="00773C44">
              <w:t>мм</w:t>
            </w:r>
            <w:r w:rsidRPr="00773C44">
              <w:rPr>
                <w:vertAlign w:val="superscript"/>
              </w:rPr>
              <w:t>2</w:t>
            </w:r>
          </w:p>
        </w:tc>
      </w:tr>
      <w:tr w:rsidR="00773C44" w:rsidRPr="00773C44" w:rsidTr="00773C44">
        <w:trPr>
          <w:trHeight w:val="389"/>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000000"/>
                <w:shd w:val="clear" w:color="auto" w:fill="FFFFFF"/>
              </w:rPr>
            </w:pPr>
            <w:r w:rsidRPr="00773C44">
              <w:rPr>
                <w:color w:val="000000"/>
                <w:shd w:val="clear" w:color="auto" w:fill="FFFFFF"/>
              </w:rPr>
              <w:t>Максимальная эксплуатационая температура клеммы</w:t>
            </w:r>
          </w:p>
        </w:tc>
        <w:tc>
          <w:tcPr>
            <w:tcW w:w="788" w:type="pct"/>
          </w:tcPr>
          <w:p w:rsidR="00773C44" w:rsidRPr="00773C44" w:rsidRDefault="00773C44" w:rsidP="00773C44">
            <w:pPr>
              <w:rPr>
                <w:color w:val="000000"/>
                <w:shd w:val="clear" w:color="auto" w:fill="FFFFFF"/>
              </w:rPr>
            </w:pPr>
            <w:r w:rsidRPr="00773C44">
              <w:rPr>
                <w:color w:val="000000"/>
                <w:shd w:val="clear" w:color="auto" w:fill="FFFFFF"/>
              </w:rPr>
              <w:t>Не менее 85</w:t>
            </w:r>
          </w:p>
        </w:tc>
        <w:tc>
          <w:tcPr>
            <w:tcW w:w="660" w:type="pct"/>
          </w:tcPr>
          <w:p w:rsidR="00773C44" w:rsidRPr="00773C44" w:rsidRDefault="00773C44" w:rsidP="00773C44"/>
        </w:tc>
        <w:tc>
          <w:tcPr>
            <w:tcW w:w="488" w:type="pct"/>
          </w:tcPr>
          <w:p w:rsidR="00773C44" w:rsidRPr="00773C44" w:rsidRDefault="00773C44" w:rsidP="00773C44">
            <w:r w:rsidRPr="00773C44">
              <w:rPr>
                <w:vertAlign w:val="superscript"/>
              </w:rPr>
              <w:t>0</w:t>
            </w:r>
            <w:r w:rsidRPr="00773C44">
              <w:t>С</w:t>
            </w:r>
          </w:p>
        </w:tc>
      </w:tr>
      <w:tr w:rsidR="00773C44" w:rsidRPr="00773C44" w:rsidTr="00773C44">
        <w:trPr>
          <w:trHeight w:val="22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color w:val="000000"/>
                <w:shd w:val="clear" w:color="auto" w:fill="FFFFFF"/>
              </w:rPr>
            </w:pPr>
            <w:r w:rsidRPr="00773C44">
              <w:rPr>
                <w:color w:val="000000"/>
                <w:shd w:val="clear" w:color="auto" w:fill="FFFFFF"/>
              </w:rPr>
              <w:t>Количество жил</w:t>
            </w:r>
          </w:p>
        </w:tc>
        <w:tc>
          <w:tcPr>
            <w:tcW w:w="788" w:type="pct"/>
          </w:tcPr>
          <w:p w:rsidR="00773C44" w:rsidRPr="00773C44" w:rsidRDefault="00773C44" w:rsidP="00773C44">
            <w:pPr>
              <w:rPr>
                <w:color w:val="000000"/>
                <w:shd w:val="clear" w:color="auto" w:fill="FFFFFF"/>
              </w:rPr>
            </w:pPr>
            <w:r w:rsidRPr="00773C44">
              <w:rPr>
                <w:color w:val="000000"/>
                <w:shd w:val="clear" w:color="auto" w:fill="FFFFFF"/>
              </w:rPr>
              <w:t>2</w:t>
            </w:r>
          </w:p>
        </w:tc>
        <w:tc>
          <w:tcPr>
            <w:tcW w:w="660" w:type="pct"/>
          </w:tcPr>
          <w:p w:rsidR="00773C44" w:rsidRPr="00773C44" w:rsidRDefault="00773C44" w:rsidP="00773C44"/>
        </w:tc>
        <w:tc>
          <w:tcPr>
            <w:tcW w:w="488" w:type="pct"/>
          </w:tcPr>
          <w:p w:rsidR="00773C44" w:rsidRPr="00773C44" w:rsidRDefault="00773C44" w:rsidP="00773C44">
            <w:pPr>
              <w:rPr>
                <w:vertAlign w:val="superscript"/>
              </w:rPr>
            </w:pPr>
          </w:p>
        </w:tc>
      </w:tr>
      <w:tr w:rsidR="00773C44" w:rsidRPr="00773C44" w:rsidTr="00773C44">
        <w:trPr>
          <w:trHeight w:val="117"/>
        </w:trPr>
        <w:tc>
          <w:tcPr>
            <w:tcW w:w="260" w:type="pct"/>
            <w:vMerge w:val="restart"/>
          </w:tcPr>
          <w:p w:rsidR="00773C44" w:rsidRPr="00773C44" w:rsidRDefault="00773C44" w:rsidP="00773C44">
            <w:r w:rsidRPr="00773C44">
              <w:t>26</w:t>
            </w:r>
          </w:p>
        </w:tc>
        <w:tc>
          <w:tcPr>
            <w:tcW w:w="854" w:type="pct"/>
            <w:vMerge w:val="restart"/>
          </w:tcPr>
          <w:p w:rsidR="00773C44" w:rsidRPr="00773C44" w:rsidRDefault="00773C44" w:rsidP="00773C44">
            <w:r w:rsidRPr="00773C44">
              <w:t>Соединительные клеммы</w:t>
            </w:r>
          </w:p>
        </w:tc>
        <w:tc>
          <w:tcPr>
            <w:tcW w:w="985" w:type="pct"/>
            <w:vMerge w:val="restart"/>
          </w:tcPr>
          <w:p w:rsidR="00773C44" w:rsidRPr="00773C44" w:rsidRDefault="00773C44" w:rsidP="00773C44"/>
        </w:tc>
        <w:tc>
          <w:tcPr>
            <w:tcW w:w="964" w:type="pct"/>
          </w:tcPr>
          <w:p w:rsidR="00773C44" w:rsidRPr="00773C44" w:rsidRDefault="00773C44" w:rsidP="00773C44">
            <w:r w:rsidRPr="00773C44">
              <w:rPr>
                <w:color w:val="404040"/>
                <w:shd w:val="clear" w:color="auto" w:fill="F2F7EB"/>
              </w:rPr>
              <w:t>Номинальной напряжение</w:t>
            </w:r>
          </w:p>
        </w:tc>
        <w:tc>
          <w:tcPr>
            <w:tcW w:w="788" w:type="pct"/>
          </w:tcPr>
          <w:p w:rsidR="00773C44" w:rsidRPr="00773C44" w:rsidRDefault="00773C44" w:rsidP="00773C44">
            <w:r w:rsidRPr="00773C44">
              <w:t>400</w:t>
            </w:r>
          </w:p>
        </w:tc>
        <w:tc>
          <w:tcPr>
            <w:tcW w:w="660" w:type="pct"/>
          </w:tcPr>
          <w:p w:rsidR="00773C44" w:rsidRPr="00773C44" w:rsidRDefault="00773C44" w:rsidP="00773C44"/>
        </w:tc>
        <w:tc>
          <w:tcPr>
            <w:tcW w:w="488" w:type="pct"/>
          </w:tcPr>
          <w:p w:rsidR="00773C44" w:rsidRPr="00773C44" w:rsidRDefault="00773C44" w:rsidP="00773C44">
            <w:r w:rsidRPr="00773C44">
              <w:rPr>
                <w:lang w:val="en-US"/>
              </w:rPr>
              <w:t>V</w:t>
            </w:r>
          </w:p>
        </w:tc>
      </w:tr>
      <w:tr w:rsidR="00773C44" w:rsidRPr="00773C44" w:rsidTr="00773C44">
        <w:trPr>
          <w:trHeight w:val="169"/>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404040"/>
                <w:shd w:val="clear" w:color="auto" w:fill="F2F7EB"/>
              </w:rPr>
              <w:t>Номинальный ток</w:t>
            </w:r>
          </w:p>
        </w:tc>
        <w:tc>
          <w:tcPr>
            <w:tcW w:w="788" w:type="pct"/>
          </w:tcPr>
          <w:p w:rsidR="00773C44" w:rsidRPr="00773C44" w:rsidRDefault="00773C44" w:rsidP="00773C44">
            <w:r w:rsidRPr="00773C44">
              <w:t>32</w:t>
            </w:r>
          </w:p>
        </w:tc>
        <w:tc>
          <w:tcPr>
            <w:tcW w:w="660" w:type="pct"/>
          </w:tcPr>
          <w:p w:rsidR="00773C44" w:rsidRPr="00773C44" w:rsidRDefault="00773C44" w:rsidP="00773C44"/>
        </w:tc>
        <w:tc>
          <w:tcPr>
            <w:tcW w:w="488" w:type="pct"/>
          </w:tcPr>
          <w:p w:rsidR="00773C44" w:rsidRPr="00773C44" w:rsidRDefault="00773C44" w:rsidP="00773C44">
            <w:r w:rsidRPr="00773C44">
              <w:t>А</w:t>
            </w:r>
          </w:p>
        </w:tc>
      </w:tr>
      <w:tr w:rsidR="00773C44" w:rsidRPr="00773C44" w:rsidTr="00773C44">
        <w:trPr>
          <w:trHeight w:val="15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Количество жил</w:t>
            </w:r>
          </w:p>
        </w:tc>
        <w:tc>
          <w:tcPr>
            <w:tcW w:w="788" w:type="pct"/>
          </w:tcPr>
          <w:p w:rsidR="00773C44" w:rsidRPr="00773C44" w:rsidRDefault="00773C44" w:rsidP="00773C44">
            <w:r w:rsidRPr="00773C44">
              <w:t>3</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04"/>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Cечение жилы</w:t>
            </w:r>
          </w:p>
        </w:tc>
        <w:tc>
          <w:tcPr>
            <w:tcW w:w="788" w:type="pct"/>
          </w:tcPr>
          <w:p w:rsidR="00773C44" w:rsidRPr="00773C44" w:rsidRDefault="00773C44" w:rsidP="00773C44">
            <w:r w:rsidRPr="00773C44">
              <w:t>0,5-4,0</w:t>
            </w:r>
          </w:p>
        </w:tc>
        <w:tc>
          <w:tcPr>
            <w:tcW w:w="660" w:type="pct"/>
          </w:tcPr>
          <w:p w:rsidR="00773C44" w:rsidRPr="00773C44" w:rsidRDefault="00773C44" w:rsidP="00773C44"/>
        </w:tc>
        <w:tc>
          <w:tcPr>
            <w:tcW w:w="488" w:type="pct"/>
          </w:tcPr>
          <w:p w:rsidR="00773C44" w:rsidRPr="00773C44" w:rsidRDefault="00773C44" w:rsidP="00773C44">
            <w:r w:rsidRPr="00773C44">
              <w:t>мм</w:t>
            </w:r>
            <w:r w:rsidRPr="00773C44">
              <w:rPr>
                <w:vertAlign w:val="superscript"/>
              </w:rPr>
              <w:t>2</w:t>
            </w:r>
          </w:p>
        </w:tc>
      </w:tr>
      <w:tr w:rsidR="00773C44" w:rsidRPr="00773C44" w:rsidTr="00773C44">
        <w:trPr>
          <w:trHeight w:val="130"/>
        </w:trPr>
        <w:tc>
          <w:tcPr>
            <w:tcW w:w="260" w:type="pct"/>
            <w:vMerge w:val="restart"/>
          </w:tcPr>
          <w:p w:rsidR="00773C44" w:rsidRPr="00773C44" w:rsidRDefault="00773C44" w:rsidP="00773C44">
            <w:r w:rsidRPr="00773C44">
              <w:t>27</w:t>
            </w:r>
          </w:p>
        </w:tc>
        <w:tc>
          <w:tcPr>
            <w:tcW w:w="854" w:type="pct"/>
            <w:vMerge w:val="restart"/>
          </w:tcPr>
          <w:p w:rsidR="00773C44" w:rsidRPr="00773C44" w:rsidRDefault="00773C44" w:rsidP="00773C44">
            <w:r w:rsidRPr="00773C44">
              <w:t>Водонагреватель емкостной</w:t>
            </w:r>
          </w:p>
        </w:tc>
        <w:tc>
          <w:tcPr>
            <w:tcW w:w="985" w:type="pct"/>
            <w:vMerge w:val="restart"/>
          </w:tcPr>
          <w:p w:rsidR="00773C44" w:rsidRPr="00773C44" w:rsidRDefault="00773C44" w:rsidP="00773C44"/>
        </w:tc>
        <w:tc>
          <w:tcPr>
            <w:tcW w:w="964" w:type="pct"/>
          </w:tcPr>
          <w:p w:rsidR="00773C44" w:rsidRPr="00773C44" w:rsidRDefault="00773C44" w:rsidP="00773C44">
            <w:r w:rsidRPr="00773C44">
              <w:t>объем</w:t>
            </w:r>
          </w:p>
        </w:tc>
        <w:tc>
          <w:tcPr>
            <w:tcW w:w="788" w:type="pct"/>
          </w:tcPr>
          <w:p w:rsidR="00773C44" w:rsidRPr="00773C44" w:rsidRDefault="00773C44" w:rsidP="00773C44">
            <w:r w:rsidRPr="00773C44">
              <w:t xml:space="preserve">Не менее 195 </w:t>
            </w:r>
          </w:p>
        </w:tc>
        <w:tc>
          <w:tcPr>
            <w:tcW w:w="660" w:type="pct"/>
          </w:tcPr>
          <w:p w:rsidR="00773C44" w:rsidRPr="00773C44" w:rsidRDefault="00773C44" w:rsidP="00773C44"/>
        </w:tc>
        <w:tc>
          <w:tcPr>
            <w:tcW w:w="488" w:type="pct"/>
          </w:tcPr>
          <w:p w:rsidR="00773C44" w:rsidRPr="00773C44" w:rsidRDefault="00773C44" w:rsidP="00773C44">
            <w:r w:rsidRPr="00773C44">
              <w:t>л</w:t>
            </w:r>
          </w:p>
        </w:tc>
      </w:tr>
      <w:tr w:rsidR="00773C44" w:rsidRPr="00773C44" w:rsidTr="00773C44">
        <w:trPr>
          <w:trHeight w:val="13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Полезная мощность</w:t>
            </w:r>
          </w:p>
        </w:tc>
        <w:tc>
          <w:tcPr>
            <w:tcW w:w="788" w:type="pct"/>
          </w:tcPr>
          <w:p w:rsidR="00773C44" w:rsidRPr="00773C44" w:rsidRDefault="00773C44" w:rsidP="00773C44">
            <w:r w:rsidRPr="00773C44">
              <w:t xml:space="preserve">Не более </w:t>
            </w:r>
            <w:r w:rsidRPr="00773C44">
              <w:rPr>
                <w:color w:val="000000"/>
                <w:shd w:val="clear" w:color="auto" w:fill="FFFFFF"/>
              </w:rPr>
              <w:t>8.65</w:t>
            </w:r>
          </w:p>
        </w:tc>
        <w:tc>
          <w:tcPr>
            <w:tcW w:w="660" w:type="pct"/>
          </w:tcPr>
          <w:p w:rsidR="00773C44" w:rsidRPr="00773C44" w:rsidRDefault="00773C44" w:rsidP="00773C44"/>
        </w:tc>
        <w:tc>
          <w:tcPr>
            <w:tcW w:w="488" w:type="pct"/>
          </w:tcPr>
          <w:p w:rsidR="00773C44" w:rsidRPr="00773C44" w:rsidRDefault="00773C44" w:rsidP="00773C44">
            <w:r w:rsidRPr="00773C44">
              <w:t>кВт</w:t>
            </w:r>
          </w:p>
        </w:tc>
      </w:tr>
      <w:tr w:rsidR="00773C44" w:rsidRPr="00773C44" w:rsidTr="00773C44">
        <w:trPr>
          <w:trHeight w:val="15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Время нагрева (Т=45 С)</w:t>
            </w:r>
          </w:p>
        </w:tc>
        <w:tc>
          <w:tcPr>
            <w:tcW w:w="788" w:type="pct"/>
          </w:tcPr>
          <w:p w:rsidR="00773C44" w:rsidRPr="00773C44" w:rsidRDefault="00773C44" w:rsidP="00773C44">
            <w:r w:rsidRPr="00773C44">
              <w:t>Не более 73</w:t>
            </w:r>
          </w:p>
        </w:tc>
        <w:tc>
          <w:tcPr>
            <w:tcW w:w="660" w:type="pct"/>
          </w:tcPr>
          <w:p w:rsidR="00773C44" w:rsidRPr="00773C44" w:rsidRDefault="00773C44" w:rsidP="00773C44"/>
        </w:tc>
        <w:tc>
          <w:tcPr>
            <w:tcW w:w="488" w:type="pct"/>
          </w:tcPr>
          <w:p w:rsidR="00773C44" w:rsidRPr="00773C44" w:rsidRDefault="00773C44" w:rsidP="00773C44">
            <w:r w:rsidRPr="00773C44">
              <w:t>мин</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Время нагрева (Т=25 С)</w:t>
            </w:r>
          </w:p>
        </w:tc>
        <w:tc>
          <w:tcPr>
            <w:tcW w:w="788" w:type="pct"/>
          </w:tcPr>
          <w:p w:rsidR="00773C44" w:rsidRPr="00773C44" w:rsidRDefault="00773C44" w:rsidP="00773C44">
            <w:r w:rsidRPr="00773C44">
              <w:t>Не более 41</w:t>
            </w:r>
          </w:p>
        </w:tc>
        <w:tc>
          <w:tcPr>
            <w:tcW w:w="660" w:type="pct"/>
          </w:tcPr>
          <w:p w:rsidR="00773C44" w:rsidRPr="00773C44" w:rsidRDefault="00773C44" w:rsidP="00773C44"/>
        </w:tc>
        <w:tc>
          <w:tcPr>
            <w:tcW w:w="488" w:type="pct"/>
          </w:tcPr>
          <w:p w:rsidR="00773C44" w:rsidRPr="00773C44" w:rsidRDefault="00773C44" w:rsidP="00773C44">
            <w:r w:rsidRPr="00773C44">
              <w:t>мин</w:t>
            </w:r>
          </w:p>
        </w:tc>
      </w:tr>
      <w:tr w:rsidR="00773C44" w:rsidRPr="00773C44" w:rsidTr="00773C44">
        <w:trPr>
          <w:trHeight w:val="11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color w:val="000000"/>
                <w:shd w:val="clear" w:color="auto" w:fill="FFFFFF"/>
              </w:rPr>
              <w:t>Максимальное рабочее давление</w:t>
            </w:r>
          </w:p>
        </w:tc>
        <w:tc>
          <w:tcPr>
            <w:tcW w:w="788" w:type="pct"/>
          </w:tcPr>
          <w:p w:rsidR="00773C44" w:rsidRPr="00773C44" w:rsidRDefault="00773C44" w:rsidP="00773C44">
            <w:r w:rsidRPr="00773C44">
              <w:t>8</w:t>
            </w:r>
          </w:p>
        </w:tc>
        <w:tc>
          <w:tcPr>
            <w:tcW w:w="660" w:type="pct"/>
          </w:tcPr>
          <w:p w:rsidR="00773C44" w:rsidRPr="00773C44" w:rsidRDefault="00773C44" w:rsidP="00773C44"/>
        </w:tc>
        <w:tc>
          <w:tcPr>
            <w:tcW w:w="488" w:type="pct"/>
          </w:tcPr>
          <w:p w:rsidR="00773C44" w:rsidRPr="00773C44" w:rsidRDefault="00773C44" w:rsidP="00773C44">
            <w:r w:rsidRPr="00773C44">
              <w:t>бар</w:t>
            </w:r>
          </w:p>
        </w:tc>
      </w:tr>
      <w:tr w:rsidR="00773C44" w:rsidRPr="00773C44" w:rsidTr="00773C44">
        <w:trPr>
          <w:trHeight w:val="169"/>
        </w:trPr>
        <w:tc>
          <w:tcPr>
            <w:tcW w:w="260" w:type="pct"/>
            <w:vMerge w:val="restart"/>
          </w:tcPr>
          <w:p w:rsidR="00773C44" w:rsidRPr="00773C44" w:rsidRDefault="00773C44" w:rsidP="00773C44">
            <w:r w:rsidRPr="00773C44">
              <w:t>28</w:t>
            </w:r>
          </w:p>
        </w:tc>
        <w:tc>
          <w:tcPr>
            <w:tcW w:w="854" w:type="pct"/>
            <w:vMerge w:val="restart"/>
          </w:tcPr>
          <w:p w:rsidR="00773C44" w:rsidRPr="00773C44" w:rsidRDefault="00773C44" w:rsidP="00773C44">
            <w:r w:rsidRPr="00773C44">
              <w:t>Водонагреватель проточный</w:t>
            </w:r>
          </w:p>
        </w:tc>
        <w:tc>
          <w:tcPr>
            <w:tcW w:w="985" w:type="pct"/>
            <w:vMerge w:val="restart"/>
          </w:tcPr>
          <w:p w:rsidR="00773C44" w:rsidRPr="00773C44" w:rsidRDefault="00773C44" w:rsidP="00773C44"/>
        </w:tc>
        <w:tc>
          <w:tcPr>
            <w:tcW w:w="964" w:type="pct"/>
            <w:shd w:val="clear" w:color="auto" w:fill="auto"/>
          </w:tcPr>
          <w:p w:rsidR="00773C44" w:rsidRPr="00773C44" w:rsidRDefault="00773C44" w:rsidP="00773C44">
            <w:r w:rsidRPr="00773C44">
              <w:rPr>
                <w:shd w:val="clear" w:color="auto" w:fill="EEEEEE"/>
              </w:rPr>
              <w:t>Номинальная мощность</w:t>
            </w:r>
          </w:p>
        </w:tc>
        <w:tc>
          <w:tcPr>
            <w:tcW w:w="788" w:type="pct"/>
          </w:tcPr>
          <w:p w:rsidR="00773C44" w:rsidRPr="00773C44" w:rsidRDefault="00773C44" w:rsidP="00773C44">
            <w:r w:rsidRPr="00773C44">
              <w:t>Не более 5,5</w:t>
            </w:r>
          </w:p>
        </w:tc>
        <w:tc>
          <w:tcPr>
            <w:tcW w:w="660" w:type="pct"/>
          </w:tcPr>
          <w:p w:rsidR="00773C44" w:rsidRPr="00773C44" w:rsidRDefault="00773C44" w:rsidP="00773C44"/>
        </w:tc>
        <w:tc>
          <w:tcPr>
            <w:tcW w:w="488" w:type="pct"/>
          </w:tcPr>
          <w:p w:rsidR="00773C44" w:rsidRPr="00773C44" w:rsidRDefault="00773C44" w:rsidP="00773C44">
            <w:r w:rsidRPr="00773C44">
              <w:t>кВт</w:t>
            </w:r>
          </w:p>
        </w:tc>
      </w:tr>
      <w:tr w:rsidR="00773C44" w:rsidRPr="00773C44" w:rsidTr="00773C44">
        <w:trPr>
          <w:trHeight w:val="117"/>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производительность</w:t>
            </w:r>
          </w:p>
        </w:tc>
        <w:tc>
          <w:tcPr>
            <w:tcW w:w="788" w:type="pct"/>
          </w:tcPr>
          <w:p w:rsidR="00773C44" w:rsidRPr="00773C44" w:rsidRDefault="00773C44" w:rsidP="00773C44">
            <w:r w:rsidRPr="00773C44">
              <w:t>Не менее 4</w:t>
            </w:r>
          </w:p>
        </w:tc>
        <w:tc>
          <w:tcPr>
            <w:tcW w:w="660" w:type="pct"/>
          </w:tcPr>
          <w:p w:rsidR="00773C44" w:rsidRPr="00773C44" w:rsidRDefault="00773C44" w:rsidP="00773C44"/>
        </w:tc>
        <w:tc>
          <w:tcPr>
            <w:tcW w:w="488" w:type="pct"/>
          </w:tcPr>
          <w:p w:rsidR="00773C44" w:rsidRPr="00773C44" w:rsidRDefault="00773C44" w:rsidP="00773C44">
            <w:r w:rsidRPr="00773C44">
              <w:t>л/мин</w:t>
            </w:r>
          </w:p>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Давление на входе</w:t>
            </w:r>
          </w:p>
        </w:tc>
        <w:tc>
          <w:tcPr>
            <w:tcW w:w="788" w:type="pct"/>
          </w:tcPr>
          <w:p w:rsidR="00773C44" w:rsidRPr="00773C44" w:rsidRDefault="00773C44" w:rsidP="00773C44">
            <w:r w:rsidRPr="00773C44">
              <w:rPr>
                <w:color w:val="383838"/>
                <w:shd w:val="clear" w:color="auto" w:fill="EEEEEE"/>
              </w:rPr>
              <w:t>0.30 - 6</w:t>
            </w:r>
          </w:p>
        </w:tc>
        <w:tc>
          <w:tcPr>
            <w:tcW w:w="660" w:type="pct"/>
          </w:tcPr>
          <w:p w:rsidR="00773C44" w:rsidRPr="00773C44" w:rsidRDefault="00773C44" w:rsidP="00773C44"/>
        </w:tc>
        <w:tc>
          <w:tcPr>
            <w:tcW w:w="488" w:type="pct"/>
          </w:tcPr>
          <w:p w:rsidR="00773C44" w:rsidRPr="00773C44" w:rsidRDefault="00773C44" w:rsidP="00773C44">
            <w:r w:rsidRPr="00773C44">
              <w:t>атм</w:t>
            </w:r>
          </w:p>
        </w:tc>
      </w:tr>
      <w:tr w:rsidR="00773C44" w:rsidRPr="00773C44" w:rsidTr="00773C44">
        <w:trPr>
          <w:trHeight w:val="13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shd w:val="clear" w:color="auto" w:fill="auto"/>
          </w:tcPr>
          <w:p w:rsidR="00773C44" w:rsidRPr="00773C44" w:rsidRDefault="00773C44" w:rsidP="00773C44">
            <w:r w:rsidRPr="00773C44">
              <w:rPr>
                <w:shd w:val="clear" w:color="auto" w:fill="EEEEEE"/>
              </w:rPr>
              <w:t>Степень защиты от воды</w:t>
            </w:r>
          </w:p>
        </w:tc>
        <w:tc>
          <w:tcPr>
            <w:tcW w:w="788" w:type="pct"/>
          </w:tcPr>
          <w:p w:rsidR="00773C44" w:rsidRPr="00773C44" w:rsidRDefault="00773C44" w:rsidP="00773C44">
            <w:r w:rsidRPr="00773C44">
              <w:t>Не менее 4</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82"/>
        </w:trPr>
        <w:tc>
          <w:tcPr>
            <w:tcW w:w="260" w:type="pct"/>
            <w:vMerge w:val="restart"/>
          </w:tcPr>
          <w:p w:rsidR="00773C44" w:rsidRPr="00773C44" w:rsidRDefault="00773C44" w:rsidP="00773C44">
            <w:r w:rsidRPr="00773C44">
              <w:t>29</w:t>
            </w:r>
          </w:p>
        </w:tc>
        <w:tc>
          <w:tcPr>
            <w:tcW w:w="854" w:type="pct"/>
            <w:vMerge w:val="restart"/>
          </w:tcPr>
          <w:p w:rsidR="00773C44" w:rsidRPr="00773C44" w:rsidRDefault="00773C44" w:rsidP="00773C44">
            <w:r w:rsidRPr="00773C44">
              <w:t>Стиральная машина</w:t>
            </w:r>
          </w:p>
        </w:tc>
        <w:tc>
          <w:tcPr>
            <w:tcW w:w="985" w:type="pct"/>
            <w:vMerge w:val="restart"/>
          </w:tcPr>
          <w:p w:rsidR="00773C44" w:rsidRPr="00773C44" w:rsidRDefault="00773C44" w:rsidP="00773C44"/>
        </w:tc>
        <w:tc>
          <w:tcPr>
            <w:tcW w:w="964" w:type="pct"/>
          </w:tcPr>
          <w:p w:rsidR="00773C44" w:rsidRPr="00773C44" w:rsidRDefault="00773C44" w:rsidP="00773C44">
            <w:r w:rsidRPr="00773C44">
              <w:t>класс</w:t>
            </w:r>
          </w:p>
        </w:tc>
        <w:tc>
          <w:tcPr>
            <w:tcW w:w="788" w:type="pct"/>
          </w:tcPr>
          <w:p w:rsidR="00773C44" w:rsidRPr="00773C44" w:rsidRDefault="00773C44" w:rsidP="00773C44">
            <w:r w:rsidRPr="00773C44">
              <w:t>А-В</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5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Максимальная загрузка белья</w:t>
            </w:r>
          </w:p>
        </w:tc>
        <w:tc>
          <w:tcPr>
            <w:tcW w:w="788" w:type="pct"/>
          </w:tcPr>
          <w:p w:rsidR="00773C44" w:rsidRPr="00773C44" w:rsidRDefault="00773C44" w:rsidP="00773C44">
            <w:r w:rsidRPr="00773C44">
              <w:t>Не менее 9</w:t>
            </w:r>
          </w:p>
        </w:tc>
        <w:tc>
          <w:tcPr>
            <w:tcW w:w="660" w:type="pct"/>
          </w:tcPr>
          <w:p w:rsidR="00773C44" w:rsidRPr="00773C44" w:rsidRDefault="00773C44" w:rsidP="00773C44"/>
        </w:tc>
        <w:tc>
          <w:tcPr>
            <w:tcW w:w="488" w:type="pct"/>
          </w:tcPr>
          <w:p w:rsidR="00773C44" w:rsidRPr="00773C44" w:rsidRDefault="00773C44" w:rsidP="00773C44">
            <w:r w:rsidRPr="00773C44">
              <w:t>кг</w:t>
            </w:r>
          </w:p>
        </w:tc>
      </w:tr>
      <w:tr w:rsidR="00773C44" w:rsidRPr="00773C44" w:rsidTr="00773C44">
        <w:trPr>
          <w:trHeight w:val="13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сушка</w:t>
            </w:r>
          </w:p>
        </w:tc>
        <w:tc>
          <w:tcPr>
            <w:tcW w:w="788" w:type="pct"/>
          </w:tcPr>
          <w:p w:rsidR="00773C44" w:rsidRPr="00773C44" w:rsidRDefault="00773C44" w:rsidP="00773C44">
            <w:r w:rsidRPr="00773C44">
              <w:t>наличие</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Скорость отжима</w:t>
            </w:r>
          </w:p>
        </w:tc>
        <w:tc>
          <w:tcPr>
            <w:tcW w:w="788" w:type="pct"/>
          </w:tcPr>
          <w:p w:rsidR="00773C44" w:rsidRPr="00773C44" w:rsidRDefault="00773C44" w:rsidP="00773C44">
            <w:r w:rsidRPr="00773C44">
              <w:t>Не менее 1200</w:t>
            </w:r>
          </w:p>
        </w:tc>
        <w:tc>
          <w:tcPr>
            <w:tcW w:w="660" w:type="pct"/>
          </w:tcPr>
          <w:p w:rsidR="00773C44" w:rsidRPr="00773C44" w:rsidRDefault="00773C44" w:rsidP="00773C44"/>
        </w:tc>
        <w:tc>
          <w:tcPr>
            <w:tcW w:w="488" w:type="pct"/>
          </w:tcPr>
          <w:p w:rsidR="00773C44" w:rsidRPr="00773C44" w:rsidRDefault="00773C44" w:rsidP="00773C44">
            <w:r w:rsidRPr="00773C44">
              <w:t>Об/мин</w:t>
            </w:r>
          </w:p>
        </w:tc>
      </w:tr>
      <w:tr w:rsidR="00773C44" w:rsidRPr="00773C44" w:rsidTr="00773C44">
        <w:trPr>
          <w:trHeight w:val="220"/>
        </w:trPr>
        <w:tc>
          <w:tcPr>
            <w:tcW w:w="260" w:type="pct"/>
            <w:vMerge w:val="restart"/>
          </w:tcPr>
          <w:p w:rsidR="00773C44" w:rsidRPr="00773C44" w:rsidRDefault="00773C44" w:rsidP="00773C44">
            <w:r w:rsidRPr="00773C44">
              <w:t>30</w:t>
            </w:r>
          </w:p>
        </w:tc>
        <w:tc>
          <w:tcPr>
            <w:tcW w:w="854" w:type="pct"/>
            <w:vMerge w:val="restart"/>
          </w:tcPr>
          <w:p w:rsidR="00773C44" w:rsidRPr="00773C44" w:rsidRDefault="00773C44" w:rsidP="00773C44">
            <w:r w:rsidRPr="00773C44">
              <w:t>Ворота секционные, вертикальные</w:t>
            </w:r>
          </w:p>
        </w:tc>
        <w:tc>
          <w:tcPr>
            <w:tcW w:w="985" w:type="pct"/>
            <w:vMerge w:val="restart"/>
          </w:tcPr>
          <w:p w:rsidR="00773C44" w:rsidRPr="00773C44" w:rsidRDefault="00773C44" w:rsidP="00773C44"/>
        </w:tc>
        <w:tc>
          <w:tcPr>
            <w:tcW w:w="964" w:type="pct"/>
          </w:tcPr>
          <w:p w:rsidR="00773C44" w:rsidRPr="00773C44" w:rsidRDefault="00773C44" w:rsidP="00773C44">
            <w:r w:rsidRPr="00773C44">
              <w:t xml:space="preserve">Размер </w:t>
            </w:r>
          </w:p>
        </w:tc>
        <w:tc>
          <w:tcPr>
            <w:tcW w:w="788" w:type="pct"/>
          </w:tcPr>
          <w:p w:rsidR="00773C44" w:rsidRPr="00773C44" w:rsidRDefault="00773C44" w:rsidP="00773C44">
            <w:r w:rsidRPr="00773C44">
              <w:t>1,5х2,2; 2,7х2,7; 2,7х3,2</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rPr>
          <w:trHeight w:val="19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Толщина панелей</w:t>
            </w:r>
          </w:p>
        </w:tc>
        <w:tc>
          <w:tcPr>
            <w:tcW w:w="788" w:type="pct"/>
          </w:tcPr>
          <w:p w:rsidR="00773C44" w:rsidRPr="00773C44" w:rsidRDefault="00773C44" w:rsidP="00773C44">
            <w:r w:rsidRPr="00773C44">
              <w:t xml:space="preserve">40-45 </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5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Класс водонепроницаемости</w:t>
            </w:r>
          </w:p>
        </w:tc>
        <w:tc>
          <w:tcPr>
            <w:tcW w:w="788" w:type="pct"/>
          </w:tcPr>
          <w:p w:rsidR="00773C44" w:rsidRPr="00773C44" w:rsidRDefault="00773C44" w:rsidP="00773C44">
            <w:r w:rsidRPr="00773C44">
              <w:t>2</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Группа водонепроницаемости</w:t>
            </w:r>
          </w:p>
        </w:tc>
        <w:tc>
          <w:tcPr>
            <w:tcW w:w="788" w:type="pct"/>
          </w:tcPr>
          <w:p w:rsidR="00773C44" w:rsidRPr="00773C44" w:rsidRDefault="00773C44" w:rsidP="00773C44">
            <w:r w:rsidRPr="00773C44">
              <w:t>В2</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Группа горючести</w:t>
            </w:r>
          </w:p>
        </w:tc>
        <w:tc>
          <w:tcPr>
            <w:tcW w:w="788" w:type="pct"/>
          </w:tcPr>
          <w:p w:rsidR="00773C44" w:rsidRPr="00773C44" w:rsidRDefault="00773C44" w:rsidP="00773C44">
            <w:r w:rsidRPr="00773C44">
              <w:t>Г2</w:t>
            </w:r>
          </w:p>
        </w:tc>
        <w:tc>
          <w:tcPr>
            <w:tcW w:w="660" w:type="pct"/>
          </w:tcPr>
          <w:p w:rsidR="00773C44" w:rsidRPr="00773C44" w:rsidRDefault="00773C44" w:rsidP="00773C44"/>
        </w:tc>
        <w:tc>
          <w:tcPr>
            <w:tcW w:w="488" w:type="pct"/>
          </w:tcPr>
          <w:p w:rsidR="00773C44" w:rsidRPr="00773C44" w:rsidRDefault="00773C44" w:rsidP="00773C44"/>
        </w:tc>
      </w:tr>
      <w:tr w:rsidR="00773C44" w:rsidRPr="00773C44" w:rsidTr="00773C44">
        <w:trPr>
          <w:trHeight w:val="13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звукоизоляция</w:t>
            </w:r>
          </w:p>
        </w:tc>
        <w:tc>
          <w:tcPr>
            <w:tcW w:w="788" w:type="pct"/>
          </w:tcPr>
          <w:p w:rsidR="00773C44" w:rsidRPr="00773C44" w:rsidRDefault="00773C44" w:rsidP="00773C44">
            <w:r w:rsidRPr="00773C44">
              <w:t xml:space="preserve">21-24 </w:t>
            </w:r>
          </w:p>
        </w:tc>
        <w:tc>
          <w:tcPr>
            <w:tcW w:w="660" w:type="pct"/>
          </w:tcPr>
          <w:p w:rsidR="00773C44" w:rsidRPr="00773C44" w:rsidRDefault="00773C44" w:rsidP="00773C44"/>
        </w:tc>
        <w:tc>
          <w:tcPr>
            <w:tcW w:w="488" w:type="pct"/>
          </w:tcPr>
          <w:p w:rsidR="00773C44" w:rsidRPr="00773C44" w:rsidRDefault="00773C44" w:rsidP="00773C44">
            <w:r w:rsidRPr="00773C44">
              <w:t>дБ</w:t>
            </w:r>
          </w:p>
        </w:tc>
      </w:tr>
      <w:tr w:rsidR="00773C44" w:rsidRPr="00773C44" w:rsidTr="00773C44">
        <w:trPr>
          <w:trHeight w:val="195"/>
        </w:trPr>
        <w:tc>
          <w:tcPr>
            <w:tcW w:w="260" w:type="pct"/>
            <w:vMerge w:val="restart"/>
          </w:tcPr>
          <w:p w:rsidR="00773C44" w:rsidRPr="00773C44" w:rsidRDefault="00773C44" w:rsidP="00773C44">
            <w:r w:rsidRPr="00773C44">
              <w:t>31</w:t>
            </w:r>
          </w:p>
        </w:tc>
        <w:tc>
          <w:tcPr>
            <w:tcW w:w="854" w:type="pct"/>
            <w:vMerge w:val="restart"/>
          </w:tcPr>
          <w:p w:rsidR="00773C44" w:rsidRPr="00773C44" w:rsidRDefault="00773C44" w:rsidP="00773C44">
            <w:r w:rsidRPr="00773C44">
              <w:t>Смотровая площадка</w:t>
            </w:r>
          </w:p>
        </w:tc>
        <w:tc>
          <w:tcPr>
            <w:tcW w:w="985" w:type="pct"/>
            <w:vMerge w:val="restart"/>
          </w:tcPr>
          <w:p w:rsidR="00773C44" w:rsidRPr="00773C44" w:rsidRDefault="00773C44" w:rsidP="00773C44"/>
        </w:tc>
        <w:tc>
          <w:tcPr>
            <w:tcW w:w="964" w:type="pct"/>
          </w:tcPr>
          <w:p w:rsidR="00773C44" w:rsidRPr="00773C44" w:rsidRDefault="00773C44" w:rsidP="00773C44">
            <w:r w:rsidRPr="00773C44">
              <w:t>Диаметр трубы</w:t>
            </w:r>
          </w:p>
        </w:tc>
        <w:tc>
          <w:tcPr>
            <w:tcW w:w="788" w:type="pct"/>
          </w:tcPr>
          <w:p w:rsidR="00773C44" w:rsidRPr="00773C44" w:rsidRDefault="00773C44" w:rsidP="00773C44">
            <w:r w:rsidRPr="00773C44">
              <w:t>Не менее 42</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26"/>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Размер рабочей площадки</w:t>
            </w:r>
          </w:p>
        </w:tc>
        <w:tc>
          <w:tcPr>
            <w:tcW w:w="788" w:type="pct"/>
          </w:tcPr>
          <w:p w:rsidR="00773C44" w:rsidRPr="00773C44" w:rsidRDefault="00773C44" w:rsidP="00773C44">
            <w:r w:rsidRPr="00773C44">
              <w:t>Не менее 1,4х1,4</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rPr>
          <w:trHeight w:val="130"/>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Распределенная нагрузка на настил</w:t>
            </w:r>
          </w:p>
        </w:tc>
        <w:tc>
          <w:tcPr>
            <w:tcW w:w="788" w:type="pct"/>
          </w:tcPr>
          <w:p w:rsidR="00773C44" w:rsidRPr="00773C44" w:rsidRDefault="00773C44" w:rsidP="00773C44">
            <w:r w:rsidRPr="00773C44">
              <w:rPr>
                <w:shd w:val="clear" w:color="auto" w:fill="FFFFFF"/>
              </w:rPr>
              <w:t>Не менее 250</w:t>
            </w:r>
          </w:p>
        </w:tc>
        <w:tc>
          <w:tcPr>
            <w:tcW w:w="660" w:type="pct"/>
          </w:tcPr>
          <w:p w:rsidR="00773C44" w:rsidRPr="00773C44" w:rsidRDefault="00773C44" w:rsidP="00773C44"/>
        </w:tc>
        <w:tc>
          <w:tcPr>
            <w:tcW w:w="488" w:type="pct"/>
          </w:tcPr>
          <w:p w:rsidR="00773C44" w:rsidRPr="00773C44" w:rsidRDefault="00773C44" w:rsidP="00773C44">
            <w:r w:rsidRPr="00773C44">
              <w:rPr>
                <w:shd w:val="clear" w:color="auto" w:fill="FFFFFF"/>
              </w:rPr>
              <w:t>кг.с/м2</w:t>
            </w:r>
          </w:p>
        </w:tc>
      </w:tr>
      <w:tr w:rsidR="00773C44" w:rsidRPr="00773C44" w:rsidTr="00773C44">
        <w:trPr>
          <w:trHeight w:val="9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rPr>
                <w:shd w:val="clear" w:color="auto" w:fill="FFFFFF"/>
              </w:rPr>
              <w:t>Высота max (по ограждению)</w:t>
            </w:r>
          </w:p>
        </w:tc>
        <w:tc>
          <w:tcPr>
            <w:tcW w:w="788" w:type="pct"/>
          </w:tcPr>
          <w:p w:rsidR="00773C44" w:rsidRPr="00773C44" w:rsidRDefault="00773C44" w:rsidP="00773C44">
            <w:r w:rsidRPr="00773C44">
              <w:t>Не менее 12,2</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rPr>
          <w:trHeight w:val="143"/>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pPr>
              <w:rPr>
                <w:shd w:val="clear" w:color="auto" w:fill="FFFFFF"/>
              </w:rPr>
            </w:pPr>
            <w:r w:rsidRPr="00773C44">
              <w:rPr>
                <w:shd w:val="clear" w:color="auto" w:fill="FEF5E5"/>
              </w:rPr>
              <w:t>Высота max (по настилу)</w:t>
            </w:r>
          </w:p>
        </w:tc>
        <w:tc>
          <w:tcPr>
            <w:tcW w:w="788" w:type="pct"/>
          </w:tcPr>
          <w:p w:rsidR="00773C44" w:rsidRPr="00773C44" w:rsidRDefault="00773C44" w:rsidP="00773C44">
            <w:r w:rsidRPr="00773C44">
              <w:t>Не менее 11</w:t>
            </w:r>
          </w:p>
        </w:tc>
        <w:tc>
          <w:tcPr>
            <w:tcW w:w="660" w:type="pct"/>
          </w:tcPr>
          <w:p w:rsidR="00773C44" w:rsidRPr="00773C44" w:rsidRDefault="00773C44" w:rsidP="00773C44"/>
        </w:tc>
        <w:tc>
          <w:tcPr>
            <w:tcW w:w="488" w:type="pct"/>
          </w:tcPr>
          <w:p w:rsidR="00773C44" w:rsidRPr="00773C44" w:rsidRDefault="00773C44" w:rsidP="00773C44">
            <w:r w:rsidRPr="00773C44">
              <w:t>м</w:t>
            </w:r>
          </w:p>
        </w:tc>
      </w:tr>
      <w:tr w:rsidR="00773C44" w:rsidRPr="00773C44" w:rsidTr="00773C44">
        <w:trPr>
          <w:trHeight w:val="181"/>
        </w:trPr>
        <w:tc>
          <w:tcPr>
            <w:tcW w:w="260" w:type="pct"/>
            <w:vMerge w:val="restart"/>
          </w:tcPr>
          <w:p w:rsidR="00773C44" w:rsidRPr="00773C44" w:rsidRDefault="00773C44" w:rsidP="00773C44">
            <w:r w:rsidRPr="00773C44">
              <w:t>32</w:t>
            </w:r>
          </w:p>
        </w:tc>
        <w:tc>
          <w:tcPr>
            <w:tcW w:w="854" w:type="pct"/>
            <w:vMerge w:val="restart"/>
          </w:tcPr>
          <w:p w:rsidR="00773C44" w:rsidRPr="00773C44" w:rsidRDefault="00773C44" w:rsidP="00773C44">
            <w:r w:rsidRPr="00773C44">
              <w:t>Тележка электрическая для перевозки паллет</w:t>
            </w:r>
          </w:p>
        </w:tc>
        <w:tc>
          <w:tcPr>
            <w:tcW w:w="985" w:type="pct"/>
            <w:vMerge w:val="restart"/>
          </w:tcPr>
          <w:p w:rsidR="00773C44" w:rsidRPr="00773C44" w:rsidRDefault="00773C44" w:rsidP="00773C44"/>
        </w:tc>
        <w:tc>
          <w:tcPr>
            <w:tcW w:w="964" w:type="pct"/>
          </w:tcPr>
          <w:p w:rsidR="00773C44" w:rsidRPr="00773C44" w:rsidRDefault="00773C44" w:rsidP="00773C44">
            <w:r w:rsidRPr="00773C44">
              <w:t>грузоподъемность</w:t>
            </w:r>
          </w:p>
        </w:tc>
        <w:tc>
          <w:tcPr>
            <w:tcW w:w="788" w:type="pct"/>
          </w:tcPr>
          <w:p w:rsidR="00773C44" w:rsidRPr="00773C44" w:rsidRDefault="00773C44" w:rsidP="00773C44">
            <w:r w:rsidRPr="00773C44">
              <w:t>Не менее 3</w:t>
            </w:r>
          </w:p>
        </w:tc>
        <w:tc>
          <w:tcPr>
            <w:tcW w:w="660" w:type="pct"/>
          </w:tcPr>
          <w:p w:rsidR="00773C44" w:rsidRPr="00773C44" w:rsidRDefault="00773C44" w:rsidP="00773C44"/>
        </w:tc>
        <w:tc>
          <w:tcPr>
            <w:tcW w:w="488" w:type="pct"/>
          </w:tcPr>
          <w:p w:rsidR="00773C44" w:rsidRPr="00773C44" w:rsidRDefault="00773C44" w:rsidP="00773C44">
            <w:r w:rsidRPr="00773C44">
              <w:t>т</w:t>
            </w:r>
          </w:p>
        </w:tc>
      </w:tr>
      <w:tr w:rsidR="00773C44" w:rsidRPr="00773C44" w:rsidTr="00773C44">
        <w:trPr>
          <w:trHeight w:val="195"/>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Высота подъема</w:t>
            </w:r>
          </w:p>
        </w:tc>
        <w:tc>
          <w:tcPr>
            <w:tcW w:w="788" w:type="pct"/>
          </w:tcPr>
          <w:p w:rsidR="00773C44" w:rsidRPr="00773C44" w:rsidRDefault="00773C44" w:rsidP="00773C44">
            <w:r w:rsidRPr="00773C44">
              <w:t>Не менее 235</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208"/>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Длина вил</w:t>
            </w:r>
          </w:p>
        </w:tc>
        <w:tc>
          <w:tcPr>
            <w:tcW w:w="788" w:type="pct"/>
          </w:tcPr>
          <w:p w:rsidR="00773C44" w:rsidRPr="00773C44" w:rsidRDefault="00773C44" w:rsidP="00773C44">
            <w:r w:rsidRPr="00773C44">
              <w:t>Не менее 2440</w:t>
            </w:r>
          </w:p>
        </w:tc>
        <w:tc>
          <w:tcPr>
            <w:tcW w:w="660" w:type="pct"/>
          </w:tcPr>
          <w:p w:rsidR="00773C44" w:rsidRPr="00773C44" w:rsidRDefault="00773C44" w:rsidP="00773C44"/>
        </w:tc>
        <w:tc>
          <w:tcPr>
            <w:tcW w:w="488" w:type="pct"/>
          </w:tcPr>
          <w:p w:rsidR="00773C44" w:rsidRPr="00773C44" w:rsidRDefault="00773C44" w:rsidP="00773C44">
            <w:r w:rsidRPr="00773C44">
              <w:t>мм</w:t>
            </w:r>
          </w:p>
        </w:tc>
      </w:tr>
      <w:tr w:rsidR="00773C44" w:rsidRPr="00773C44" w:rsidTr="00773C44">
        <w:trPr>
          <w:trHeight w:val="181"/>
        </w:trPr>
        <w:tc>
          <w:tcPr>
            <w:tcW w:w="260" w:type="pct"/>
            <w:vMerge/>
          </w:tcPr>
          <w:p w:rsidR="00773C44" w:rsidRPr="00773C44" w:rsidRDefault="00773C44" w:rsidP="00773C44"/>
        </w:tc>
        <w:tc>
          <w:tcPr>
            <w:tcW w:w="854" w:type="pct"/>
            <w:vMerge/>
          </w:tcPr>
          <w:p w:rsidR="00773C44" w:rsidRPr="00773C44" w:rsidRDefault="00773C44" w:rsidP="00773C44"/>
        </w:tc>
        <w:tc>
          <w:tcPr>
            <w:tcW w:w="985" w:type="pct"/>
            <w:vMerge/>
          </w:tcPr>
          <w:p w:rsidR="00773C44" w:rsidRPr="00773C44" w:rsidRDefault="00773C44" w:rsidP="00773C44"/>
        </w:tc>
        <w:tc>
          <w:tcPr>
            <w:tcW w:w="964" w:type="pct"/>
          </w:tcPr>
          <w:p w:rsidR="00773C44" w:rsidRPr="00773C44" w:rsidRDefault="00773C44" w:rsidP="00773C44">
            <w:r w:rsidRPr="00773C44">
              <w:t>Ширина вил</w:t>
            </w:r>
          </w:p>
        </w:tc>
        <w:tc>
          <w:tcPr>
            <w:tcW w:w="788" w:type="pct"/>
          </w:tcPr>
          <w:p w:rsidR="00773C44" w:rsidRPr="00773C44" w:rsidRDefault="00773C44" w:rsidP="00773C44">
            <w:r w:rsidRPr="00773C44">
              <w:t>Не менее 560</w:t>
            </w:r>
          </w:p>
        </w:tc>
        <w:tc>
          <w:tcPr>
            <w:tcW w:w="660" w:type="pct"/>
          </w:tcPr>
          <w:p w:rsidR="00773C44" w:rsidRPr="00773C44" w:rsidRDefault="00773C44" w:rsidP="00773C44"/>
        </w:tc>
        <w:tc>
          <w:tcPr>
            <w:tcW w:w="488" w:type="pct"/>
          </w:tcPr>
          <w:p w:rsidR="00773C44" w:rsidRPr="00773C44" w:rsidRDefault="00773C44" w:rsidP="00773C44">
            <w:r w:rsidRPr="00773C44">
              <w:t>мм</w:t>
            </w:r>
          </w:p>
        </w:tc>
      </w:tr>
    </w:tbl>
    <w:p w:rsidR="00773C44" w:rsidRPr="00773C44" w:rsidRDefault="00773C44" w:rsidP="00773C44">
      <w:pPr>
        <w:spacing w:line="276" w:lineRule="auto"/>
        <w:jc w:val="both"/>
        <w:rPr>
          <w:rFonts w:eastAsiaTheme="minorHAnsi"/>
          <w:lang w:eastAsia="en-US"/>
        </w:rPr>
      </w:pPr>
      <w:r w:rsidRPr="00773C44">
        <w:rPr>
          <w:rFonts w:eastAsiaTheme="minorHAnsi"/>
          <w:lang w:eastAsia="en-US"/>
        </w:rPr>
        <w:t>Если в вышеприведенных требованиях к товарам (материалам) используемых для производства работ, присутствуют указания на товарные знаки товаров, допускается использование эквивалентов таких товаров, или товаров превосходящих по качественным характеристикам, указанным в настоящих требованиях. Участник закупки  вправе представить требуемые сведения в любой другой форме. Непредставление требуемых сведений является основанием для отклонения участника закупки.</w:t>
      </w:r>
    </w:p>
    <w:p w:rsidR="00773C44" w:rsidRPr="00773C44" w:rsidRDefault="00773C44" w:rsidP="00773C44">
      <w:pPr>
        <w:spacing w:line="276" w:lineRule="auto"/>
        <w:jc w:val="both"/>
        <w:rPr>
          <w:rFonts w:eastAsiaTheme="minorHAnsi"/>
          <w:lang w:eastAsia="en-US"/>
        </w:rPr>
      </w:pPr>
      <w:r w:rsidRPr="00773C44">
        <w:rPr>
          <w:rFonts w:eastAsiaTheme="minorHAnsi"/>
          <w:lang w:eastAsia="en-US"/>
        </w:rPr>
        <w:t>В настоящей инструкции определены технические требования к товарам (материалам и конструкциям), требуемым к применению при производстве работ и инструкция по заполнению заявки.</w:t>
      </w:r>
    </w:p>
    <w:p w:rsidR="00773C44" w:rsidRPr="00773C44" w:rsidRDefault="00773C44" w:rsidP="00773C44">
      <w:pPr>
        <w:spacing w:line="276" w:lineRule="auto"/>
        <w:jc w:val="both"/>
        <w:rPr>
          <w:rFonts w:eastAsiaTheme="minorHAnsi"/>
          <w:lang w:eastAsia="en-US"/>
        </w:rPr>
      </w:pPr>
      <w:r w:rsidRPr="00773C44">
        <w:rPr>
          <w:rFonts w:eastAsiaTheme="minorHAnsi"/>
          <w:lang w:eastAsia="en-US"/>
        </w:rPr>
        <w:t>Участник закупки на основании изучения предмета закупки, документации о закупке, технической части и сметной документации должен предложить товары для производства работ, которые он намерен применять в процессе выполнения работ, являющихся предметом закупки.</w:t>
      </w:r>
    </w:p>
    <w:p w:rsidR="00773C44" w:rsidRPr="00773C44" w:rsidRDefault="00773C44" w:rsidP="00773C44">
      <w:pPr>
        <w:spacing w:line="276" w:lineRule="auto"/>
        <w:jc w:val="both"/>
        <w:rPr>
          <w:rFonts w:eastAsiaTheme="minorHAnsi"/>
          <w:lang w:eastAsia="en-US"/>
        </w:rPr>
      </w:pPr>
      <w:r w:rsidRPr="00773C44">
        <w:rPr>
          <w:rFonts w:eastAsiaTheme="minorHAnsi"/>
          <w:lang w:eastAsia="en-US"/>
        </w:rPr>
        <w:t>Участник закупки должен представить в своей заявке сведения на материалы, которые планируется использовать при производстве работ, техническое предложение с обязательным указанием конкретных характеристик, соответствующих параметрам эквивалентности, установленным в вышеприведенной таблице, причем, участником должны быть заполнены все значения по параметрам эквивалентности (наличие пустых граф не допускается). В случае, если участник не должен заполнять параметры эквивалентности (например, по причине выбора другого параметра и/или материала), Участник должен однозначно отметить этот факт, например, указать причину и/или поставить «прочерк».</w:t>
      </w:r>
    </w:p>
    <w:p w:rsidR="00773C44" w:rsidRPr="00773C44" w:rsidRDefault="00773C44" w:rsidP="00773C44">
      <w:pPr>
        <w:spacing w:line="276" w:lineRule="auto"/>
        <w:jc w:val="both"/>
        <w:rPr>
          <w:rFonts w:eastAsiaTheme="minorHAnsi"/>
          <w:lang w:eastAsia="en-US"/>
        </w:rPr>
      </w:pPr>
      <w:r w:rsidRPr="00773C44">
        <w:rPr>
          <w:rFonts w:eastAsiaTheme="minorHAnsi"/>
          <w:lang w:eastAsia="en-US"/>
        </w:rPr>
        <w:t>Указанные требования к материалам через точку с запятой означает «и», означает, что необходимы все указанные марки/модели/значения/размеры. Необходимо указывать конкретные характеристики для каждой/ого модели/размера/типа указанными через точку с запятой, а также в случае, если в нормативной документации ( в том числе паспорте производителя или у продукции конкретного товарного знака) для каждого типа/марки/размера и модели установлены отдельные конкретные значения. Если в Приложении к Технической части в показателях (характеристиках) указано слово "может быть" или "могут быть" и одновременно требуемые значения перечисляются через "," (запятую), то необходимо выбрать конкретный показатель. Если в Приложении к Технической части в показателях (характеристиках) указано слово «Примерно», до диапазон предлагаемого значения может вирироваться в интервале ±10% от указанного значения заказчиком, и не должно присутствовать в заявке участника в предлагаемых показателях (характеристиках). Если требуемый параметр указан совместно со значением «±», участник размещения заказа должен указать значение в данных пределах. Если требование прописано через «-» с крайними условиями в параметре, или вариациях одного и того же показателя, и в главной описательной характеристике или наименовании присутствует «не более/не менее», то следует считать, что заказчику требуется показатели представленные в данном диапазоне с учетом граничных показателей, а так же данные значения должны соответствовать и не противоречить нормативным документам. Требования к характеристикам со словами "более/менее" означают, что граничные значения не входят в возможный предел для предложения участника. Требования «&gt;» означает, что значение, предлагаемое участником, должно быть больше указанного значения. Требования «&lt;» означает, что значение, предлагаемое участником, должно быть меньше указанного значения. Если прописано в требованиях или названиях параметра в приложение к техническому задания, показатель или характеристика с указанием предлога «до» и «от», то данный предлог указывает, что крайнее значение не входит в возможный предел для предложения участника (за исключением требованиям к таким показателям, как "Температура применения", "Температура эксплуатации" и т.п.) . Знак «\» означает, что значение (диапазон значений) должно остаться неизменным. Если прописано в требуемом значении и требуемом параметра в приложение к техническому заданию, требование к геометрическим размерам (в т.ч если характеристика материала состоит из нескольких значений, например соотношений сторон, углов, градусов, степень защиты) с словосочетанием «менее» или «более» или «выше» или «ниже» и размеры представлены в виде «АхВ» или «АхВхС ( или иные размеры/значения), то «менее» или «более» касаются каждого значения/параметра. Если прописано в требуемом значении и требуемом параметре в приложение к техническому заданию, требование предлог «или», то данный предлог нужно трактовать как знак альтернативности понятий. При описании предлагаемых материалов, используемых при выполнении работ, должны быть указаны конкретные значения и показатели, за исключением случая, если в технической документации на товар (материал) значение соответствующего показателя (характеристики) указано как диапазонное (например "Температура применения", "Температура эксплуатации" и т.п.).</w:t>
      </w:r>
    </w:p>
    <w:p w:rsidR="00773C44" w:rsidRPr="00773C44" w:rsidRDefault="00773C44" w:rsidP="00773C44">
      <w:pPr>
        <w:spacing w:line="276" w:lineRule="auto"/>
        <w:jc w:val="both"/>
        <w:rPr>
          <w:rFonts w:eastAsiaTheme="minorHAnsi"/>
          <w:lang w:eastAsia="en-US"/>
        </w:rPr>
      </w:pPr>
    </w:p>
    <w:p w:rsidR="00773C44" w:rsidRPr="00773C44" w:rsidRDefault="00773C44" w:rsidP="00773C44">
      <w:pPr>
        <w:spacing w:line="276" w:lineRule="auto"/>
        <w:jc w:val="both"/>
        <w:rPr>
          <w:rFonts w:eastAsiaTheme="minorHAnsi"/>
          <w:lang w:eastAsia="en-US"/>
        </w:rPr>
      </w:pPr>
      <w:r w:rsidRPr="00773C44">
        <w:rPr>
          <w:rFonts w:eastAsiaTheme="minorHAnsi"/>
          <w:lang w:eastAsia="en-US"/>
        </w:rPr>
        <w:t>Директор Базы ОАО «В/О «Изотоп»</w:t>
      </w:r>
      <w:r w:rsidRPr="00773C44">
        <w:rPr>
          <w:rFonts w:eastAsiaTheme="minorHAnsi"/>
          <w:lang w:eastAsia="en-US"/>
        </w:rPr>
        <w:tab/>
      </w:r>
      <w:r w:rsidRPr="00773C44">
        <w:rPr>
          <w:rFonts w:eastAsiaTheme="minorHAnsi"/>
          <w:lang w:eastAsia="en-US"/>
        </w:rPr>
        <w:tab/>
      </w:r>
      <w:r w:rsidRPr="00773C44">
        <w:rPr>
          <w:rFonts w:eastAsiaTheme="minorHAnsi"/>
          <w:lang w:eastAsia="en-US"/>
        </w:rPr>
        <w:tab/>
      </w:r>
      <w:r w:rsidRPr="00773C44">
        <w:rPr>
          <w:rFonts w:eastAsiaTheme="minorHAnsi"/>
          <w:lang w:eastAsia="en-US"/>
        </w:rPr>
        <w:tab/>
      </w:r>
      <w:r w:rsidRPr="00773C44">
        <w:rPr>
          <w:rFonts w:eastAsiaTheme="minorHAnsi"/>
          <w:lang w:eastAsia="en-US"/>
        </w:rPr>
        <w:tab/>
      </w:r>
      <w:r w:rsidRPr="00773C44">
        <w:rPr>
          <w:rFonts w:eastAsiaTheme="minorHAnsi"/>
          <w:lang w:eastAsia="en-US"/>
        </w:rPr>
        <w:tab/>
        <w:t>А.В. Корнеев</w:t>
      </w:r>
    </w:p>
    <w:p w:rsidR="00773C44" w:rsidRDefault="00773C44" w:rsidP="00E14827">
      <w:pPr>
        <w:pStyle w:val="10"/>
        <w:numPr>
          <w:ilvl w:val="0"/>
          <w:numId w:val="0"/>
        </w:numPr>
        <w:jc w:val="center"/>
        <w:rPr>
          <w:b/>
          <w:i/>
          <w:sz w:val="28"/>
          <w:szCs w:val="28"/>
        </w:rPr>
      </w:pPr>
    </w:p>
    <w:p w:rsidR="00773C44" w:rsidRDefault="00773C44" w:rsidP="00E14827">
      <w:pPr>
        <w:pStyle w:val="10"/>
        <w:numPr>
          <w:ilvl w:val="0"/>
          <w:numId w:val="0"/>
        </w:numPr>
        <w:jc w:val="center"/>
        <w:rPr>
          <w:b/>
          <w:i/>
          <w:sz w:val="28"/>
          <w:szCs w:val="28"/>
        </w:rPr>
      </w:pPr>
    </w:p>
    <w:p w:rsidR="00773C44" w:rsidRDefault="00773C44" w:rsidP="00E14827">
      <w:pPr>
        <w:pStyle w:val="10"/>
        <w:numPr>
          <w:ilvl w:val="0"/>
          <w:numId w:val="0"/>
        </w:numPr>
        <w:jc w:val="center"/>
        <w:rPr>
          <w:b/>
          <w:i/>
          <w:sz w:val="28"/>
          <w:szCs w:val="28"/>
        </w:rPr>
      </w:pPr>
    </w:p>
    <w:p w:rsidR="00773C44" w:rsidRDefault="00773C44" w:rsidP="00E14827">
      <w:pPr>
        <w:pStyle w:val="10"/>
        <w:numPr>
          <w:ilvl w:val="0"/>
          <w:numId w:val="0"/>
        </w:numPr>
        <w:jc w:val="center"/>
        <w:rPr>
          <w:b/>
          <w:i/>
          <w:sz w:val="28"/>
          <w:szCs w:val="28"/>
        </w:rPr>
      </w:pPr>
    </w:p>
    <w:p w:rsidR="00773C44" w:rsidRDefault="00773C44" w:rsidP="00E14827">
      <w:pPr>
        <w:pStyle w:val="10"/>
        <w:numPr>
          <w:ilvl w:val="0"/>
          <w:numId w:val="0"/>
        </w:numPr>
        <w:jc w:val="center"/>
        <w:rPr>
          <w:b/>
          <w:i/>
          <w:sz w:val="28"/>
          <w:szCs w:val="28"/>
        </w:rPr>
      </w:pPr>
    </w:p>
    <w:p w:rsidR="00773C44" w:rsidRDefault="00773C44" w:rsidP="00E14827">
      <w:pPr>
        <w:pStyle w:val="10"/>
        <w:numPr>
          <w:ilvl w:val="0"/>
          <w:numId w:val="0"/>
        </w:numPr>
        <w:jc w:val="center"/>
        <w:rPr>
          <w:b/>
          <w:i/>
          <w:sz w:val="28"/>
          <w:szCs w:val="28"/>
        </w:rPr>
      </w:pPr>
    </w:p>
    <w:p w:rsidR="00773C44" w:rsidRDefault="00773C44" w:rsidP="00E14827">
      <w:pPr>
        <w:pStyle w:val="10"/>
        <w:numPr>
          <w:ilvl w:val="0"/>
          <w:numId w:val="0"/>
        </w:numPr>
        <w:jc w:val="center"/>
        <w:rPr>
          <w:b/>
          <w:i/>
          <w:sz w:val="28"/>
          <w:szCs w:val="28"/>
        </w:rPr>
        <w:sectPr w:rsidR="00773C44" w:rsidSect="00EA3525">
          <w:pgSz w:w="11907" w:h="16840" w:code="9"/>
          <w:pgMar w:top="1134" w:right="737" w:bottom="1701" w:left="1134" w:header="567" w:footer="567" w:gutter="0"/>
          <w:cols w:space="708"/>
          <w:docGrid w:linePitch="360"/>
        </w:sectPr>
      </w:pPr>
    </w:p>
    <w:p w:rsidR="00E14827" w:rsidRDefault="00E14827" w:rsidP="00E14827">
      <w:pPr>
        <w:pStyle w:val="10"/>
        <w:numPr>
          <w:ilvl w:val="0"/>
          <w:numId w:val="0"/>
        </w:numPr>
        <w:jc w:val="center"/>
        <w:rPr>
          <w:b/>
          <w:sz w:val="28"/>
          <w:szCs w:val="28"/>
        </w:rPr>
      </w:pPr>
      <w:bookmarkStart w:id="258" w:name="_Toc424117732"/>
      <w:r w:rsidRPr="00773C44">
        <w:rPr>
          <w:b/>
          <w:sz w:val="28"/>
          <w:szCs w:val="28"/>
        </w:rPr>
        <w:t>ЧАСТЬ 4</w:t>
      </w:r>
      <w:r w:rsidR="00773C44" w:rsidRPr="00773C44">
        <w:rPr>
          <w:b/>
          <w:sz w:val="28"/>
          <w:szCs w:val="28"/>
        </w:rPr>
        <w:t xml:space="preserve"> </w:t>
      </w:r>
      <w:r w:rsidR="00773C44">
        <w:rPr>
          <w:b/>
          <w:sz w:val="28"/>
          <w:szCs w:val="28"/>
        </w:rPr>
        <w:t>«ТЕХНИЧЕСКАЯ ЧАСТЬ»</w:t>
      </w:r>
      <w:bookmarkEnd w:id="258"/>
    </w:p>
    <w:p w:rsidR="00773C44" w:rsidRPr="00773C44" w:rsidRDefault="00773C44" w:rsidP="00773C44">
      <w:pPr>
        <w:jc w:val="center"/>
        <w:rPr>
          <w:color w:val="000000"/>
          <w:sz w:val="28"/>
          <w:szCs w:val="28"/>
        </w:rPr>
      </w:pPr>
      <w:r w:rsidRPr="00773C44">
        <w:rPr>
          <w:color w:val="000000"/>
          <w:sz w:val="28"/>
          <w:szCs w:val="28"/>
        </w:rPr>
        <w:t xml:space="preserve">Техническое задание </w:t>
      </w:r>
    </w:p>
    <w:p w:rsidR="00773C44" w:rsidRPr="00773C44" w:rsidRDefault="00773C44" w:rsidP="00773C44">
      <w:pPr>
        <w:jc w:val="center"/>
        <w:rPr>
          <w:color w:val="000000"/>
          <w:sz w:val="28"/>
          <w:szCs w:val="28"/>
        </w:rPr>
      </w:pPr>
      <w:r w:rsidRPr="00773C44">
        <w:rPr>
          <w:color w:val="000000"/>
          <w:sz w:val="28"/>
          <w:szCs w:val="28"/>
        </w:rPr>
        <w:t xml:space="preserve">на выполнение работ по </w:t>
      </w:r>
      <w:r w:rsidRPr="00773C44">
        <w:rPr>
          <w:sz w:val="28"/>
          <w:szCs w:val="28"/>
        </w:rPr>
        <w:t>ремонту изотопного комплекса обособленного подразделения база ОАО «В/О «Изотоп»</w:t>
      </w:r>
    </w:p>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СОДЕРЖАНИЕ</w:t>
      </w:r>
    </w:p>
    <w:p w:rsidR="00773C44" w:rsidRPr="00773C44" w:rsidRDefault="00773C44" w:rsidP="00773C44">
      <w:pPr>
        <w:jc w:val="center"/>
        <w:rPr>
          <w:color w:val="000000"/>
          <w:sz w:val="28"/>
          <w:szCs w:val="28"/>
        </w:rPr>
      </w:pPr>
    </w:p>
    <w:p w:rsidR="00773C44" w:rsidRPr="00773C44" w:rsidRDefault="00773C44" w:rsidP="00773C44">
      <w:pPr>
        <w:rPr>
          <w:color w:val="000000"/>
          <w:sz w:val="28"/>
          <w:szCs w:val="28"/>
        </w:rPr>
      </w:pPr>
      <w:r w:rsidRPr="00773C44">
        <w:rPr>
          <w:color w:val="000000"/>
          <w:sz w:val="28"/>
          <w:szCs w:val="28"/>
        </w:rPr>
        <w:t>РАЗДЕЛ 1. НАИМЕНОВАНИЕ ВЫПОЛНЯЕМЫХ РАБОТ.</w:t>
      </w:r>
    </w:p>
    <w:p w:rsidR="00773C44" w:rsidRPr="00773C44" w:rsidRDefault="00773C44" w:rsidP="00773C44">
      <w:pPr>
        <w:rPr>
          <w:color w:val="000000"/>
          <w:sz w:val="28"/>
          <w:szCs w:val="28"/>
        </w:rPr>
      </w:pPr>
      <w:r w:rsidRPr="00773C44">
        <w:rPr>
          <w:color w:val="000000"/>
          <w:sz w:val="28"/>
          <w:szCs w:val="28"/>
        </w:rPr>
        <w:t>РАЗДЕЛ 2. ОБЩИЕ ПОЛОЖЕНИЯ, ОСНОВАНИЕ.</w:t>
      </w:r>
    </w:p>
    <w:p w:rsidR="00773C44" w:rsidRPr="00773C44" w:rsidRDefault="00773C44" w:rsidP="00773C44">
      <w:pPr>
        <w:ind w:left="2694" w:hanging="1843"/>
        <w:jc w:val="both"/>
        <w:rPr>
          <w:color w:val="000000"/>
          <w:sz w:val="28"/>
          <w:szCs w:val="28"/>
        </w:rPr>
      </w:pPr>
      <w:r w:rsidRPr="00773C44">
        <w:rPr>
          <w:color w:val="000000"/>
          <w:sz w:val="28"/>
          <w:szCs w:val="28"/>
        </w:rPr>
        <w:t>Подраздел 2.1 Сведения об объекте,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773C44" w:rsidRPr="00773C44" w:rsidRDefault="00773C44" w:rsidP="00773C44">
      <w:pPr>
        <w:ind w:left="2694" w:hanging="1843"/>
        <w:jc w:val="both"/>
        <w:rPr>
          <w:color w:val="000000"/>
          <w:sz w:val="28"/>
          <w:szCs w:val="28"/>
        </w:rPr>
      </w:pPr>
      <w:r w:rsidRPr="00773C44">
        <w:rPr>
          <w:color w:val="000000"/>
          <w:sz w:val="28"/>
          <w:szCs w:val="28"/>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773C44" w:rsidRPr="00773C44" w:rsidRDefault="00773C44" w:rsidP="00773C44">
      <w:pPr>
        <w:rPr>
          <w:color w:val="000000"/>
          <w:sz w:val="28"/>
          <w:szCs w:val="28"/>
        </w:rPr>
      </w:pPr>
      <w:r w:rsidRPr="00773C44">
        <w:rPr>
          <w:color w:val="000000"/>
          <w:sz w:val="28"/>
          <w:szCs w:val="28"/>
        </w:rPr>
        <w:t>РАЗДЕЛ 3. ТРЕБОВАНИЯ К ВЫПОЛНЯЕМЫМ РАБОТАМ.</w:t>
      </w:r>
    </w:p>
    <w:p w:rsidR="00773C44" w:rsidRPr="00773C44" w:rsidRDefault="00773C44" w:rsidP="00773C44">
      <w:pPr>
        <w:ind w:left="851"/>
        <w:rPr>
          <w:color w:val="000000"/>
          <w:sz w:val="28"/>
          <w:szCs w:val="28"/>
        </w:rPr>
      </w:pPr>
      <w:r w:rsidRPr="00773C44">
        <w:rPr>
          <w:bCs/>
          <w:color w:val="000000"/>
          <w:sz w:val="28"/>
          <w:szCs w:val="28"/>
        </w:rPr>
        <w:t>Подраздел 3.1 Цель проведения работ</w:t>
      </w:r>
      <w:r w:rsidRPr="00773C44">
        <w:rPr>
          <w:color w:val="000000"/>
          <w:sz w:val="28"/>
          <w:szCs w:val="28"/>
        </w:rPr>
        <w:t>.</w:t>
      </w:r>
    </w:p>
    <w:p w:rsidR="00773C44" w:rsidRPr="00773C44" w:rsidRDefault="00773C44" w:rsidP="00773C44">
      <w:pPr>
        <w:ind w:left="851"/>
        <w:rPr>
          <w:bCs/>
          <w:color w:val="000000"/>
          <w:sz w:val="28"/>
          <w:szCs w:val="28"/>
        </w:rPr>
      </w:pPr>
      <w:r w:rsidRPr="00773C44">
        <w:rPr>
          <w:color w:val="000000"/>
          <w:sz w:val="28"/>
          <w:szCs w:val="28"/>
        </w:rPr>
        <w:t>Подраздел 3.2 Объем выполняемых работ</w:t>
      </w:r>
      <w:r w:rsidRPr="00773C44">
        <w:rPr>
          <w:bCs/>
          <w:color w:val="000000"/>
          <w:sz w:val="28"/>
          <w:szCs w:val="28"/>
        </w:rPr>
        <w:t>.</w:t>
      </w:r>
    </w:p>
    <w:p w:rsidR="00773C44" w:rsidRPr="00773C44" w:rsidRDefault="00773C44" w:rsidP="00773C44">
      <w:pPr>
        <w:ind w:left="2694" w:hanging="1843"/>
        <w:jc w:val="both"/>
        <w:rPr>
          <w:color w:val="000000"/>
          <w:sz w:val="28"/>
          <w:szCs w:val="28"/>
        </w:rPr>
      </w:pPr>
      <w:r w:rsidRPr="00773C44">
        <w:rPr>
          <w:color w:val="000000"/>
          <w:sz w:val="28"/>
          <w:szCs w:val="28"/>
        </w:rPr>
        <w:t>Подраздел3.3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773C44" w:rsidRPr="00773C44" w:rsidRDefault="00773C44" w:rsidP="00773C44">
      <w:pPr>
        <w:rPr>
          <w:color w:val="000000"/>
          <w:sz w:val="28"/>
          <w:szCs w:val="28"/>
        </w:rPr>
      </w:pPr>
      <w:r w:rsidRPr="00773C44">
        <w:rPr>
          <w:color w:val="000000"/>
          <w:sz w:val="28"/>
          <w:szCs w:val="28"/>
        </w:rPr>
        <w:t>РАЗДЕЛ 4</w:t>
      </w:r>
      <w:r w:rsidRPr="00773C44">
        <w:rPr>
          <w:bCs/>
          <w:color w:val="000000"/>
          <w:sz w:val="28"/>
          <w:szCs w:val="28"/>
        </w:rPr>
        <w:t xml:space="preserve"> ПЕРЕЧЕНЬ ПРОЕКТНОЙ И РАБОЧЕЙ ДОКУМЕНТАЦИИ</w:t>
      </w:r>
    </w:p>
    <w:p w:rsidR="00773C44" w:rsidRPr="00773C44" w:rsidRDefault="00773C44" w:rsidP="00773C44">
      <w:pPr>
        <w:rPr>
          <w:color w:val="000000"/>
          <w:sz w:val="28"/>
          <w:szCs w:val="28"/>
        </w:rPr>
      </w:pPr>
      <w:r w:rsidRPr="00773C44">
        <w:rPr>
          <w:color w:val="000000"/>
          <w:sz w:val="28"/>
          <w:szCs w:val="28"/>
        </w:rPr>
        <w:t>РАЗДЕЛ 5. МЕСТО ВЫПОЛНЯЕМЫХ РАБОТ.</w:t>
      </w:r>
    </w:p>
    <w:p w:rsidR="00773C44" w:rsidRPr="00773C44" w:rsidRDefault="00773C44" w:rsidP="00773C44">
      <w:pPr>
        <w:ind w:left="1276" w:hanging="1276"/>
        <w:rPr>
          <w:color w:val="000000"/>
          <w:sz w:val="28"/>
          <w:szCs w:val="28"/>
        </w:rPr>
      </w:pPr>
      <w:r w:rsidRPr="00773C44">
        <w:rPr>
          <w:color w:val="000000"/>
          <w:sz w:val="28"/>
          <w:szCs w:val="28"/>
        </w:rPr>
        <w:t>РАЗДЕЛ 6. ТРЕБОВАНИЯ И УСЛОВИЯ К РАЗРАБОТКЕ ПРИРОДООХРАННЫХ МЕР И МЕРОПРИЯТИЙ</w:t>
      </w:r>
    </w:p>
    <w:p w:rsidR="00773C44" w:rsidRPr="00773C44" w:rsidRDefault="00773C44" w:rsidP="00773C44">
      <w:pPr>
        <w:rPr>
          <w:color w:val="000000"/>
          <w:sz w:val="28"/>
          <w:szCs w:val="28"/>
        </w:rPr>
      </w:pPr>
      <w:r w:rsidRPr="00773C44">
        <w:rPr>
          <w:color w:val="000000"/>
          <w:sz w:val="28"/>
          <w:szCs w:val="28"/>
        </w:rPr>
        <w:t>РАЗДЕЛ 7. СРОК ВЫПОЛНЕНИЯ РАБОТ.</w:t>
      </w:r>
    </w:p>
    <w:p w:rsidR="00773C44" w:rsidRPr="00773C44" w:rsidRDefault="00773C44" w:rsidP="00773C44">
      <w:pPr>
        <w:rPr>
          <w:color w:val="000000"/>
          <w:sz w:val="28"/>
          <w:szCs w:val="28"/>
        </w:rPr>
      </w:pPr>
      <w:r w:rsidRPr="00773C44">
        <w:rPr>
          <w:color w:val="000000"/>
          <w:sz w:val="28"/>
          <w:szCs w:val="28"/>
        </w:rPr>
        <w:t>РАЗДЕЛ 8. ТРЕБОВАНИЯ К КАЧЕСТВУ ВЫПОЛНЯЕМЫХ РАБОТ.</w:t>
      </w:r>
    </w:p>
    <w:p w:rsidR="00773C44" w:rsidRPr="00773C44" w:rsidRDefault="00773C44" w:rsidP="00773C44">
      <w:pPr>
        <w:rPr>
          <w:color w:val="000000"/>
          <w:sz w:val="28"/>
          <w:szCs w:val="28"/>
        </w:rPr>
      </w:pPr>
      <w:r w:rsidRPr="00773C44">
        <w:rPr>
          <w:color w:val="000000"/>
          <w:sz w:val="28"/>
          <w:szCs w:val="28"/>
        </w:rPr>
        <w:t>РАЗДЕЛ 9. ТРЕБОВАНИЯ К ОСОБЫМ УСЛОВИЯМ РАБОТ</w:t>
      </w:r>
    </w:p>
    <w:p w:rsidR="00773C44" w:rsidRPr="00773C44" w:rsidRDefault="00773C44" w:rsidP="00773C44">
      <w:pPr>
        <w:ind w:left="1418" w:hanging="1418"/>
        <w:rPr>
          <w:color w:val="000000"/>
          <w:sz w:val="28"/>
          <w:szCs w:val="28"/>
        </w:rPr>
      </w:pPr>
      <w:r w:rsidRPr="00773C44">
        <w:rPr>
          <w:color w:val="000000"/>
          <w:sz w:val="28"/>
          <w:szCs w:val="28"/>
        </w:rPr>
        <w:t>РАЗДЕЛ 10. ТРЕБОВАНИЯ К СРОКУ И (ИЛИ) ОБЪЕМУ ПРЕДОСТАВЛЕНИЯ ГАРАНТИЙ.</w:t>
      </w:r>
    </w:p>
    <w:p w:rsidR="00773C44" w:rsidRPr="00773C44" w:rsidRDefault="00773C44" w:rsidP="00773C44">
      <w:pPr>
        <w:rPr>
          <w:color w:val="000000"/>
          <w:sz w:val="28"/>
          <w:szCs w:val="28"/>
        </w:rPr>
      </w:pPr>
      <w:r w:rsidRPr="00773C44">
        <w:rPr>
          <w:color w:val="000000"/>
          <w:sz w:val="28"/>
          <w:szCs w:val="28"/>
        </w:rPr>
        <w:t>РАЗДЕЛ 11. ТРЕБОВАНИЯ К БЕЗОПАСНОСТИ ВЫПОЛНЯЕМЫХ РАБОТ.</w:t>
      </w:r>
    </w:p>
    <w:p w:rsidR="00773C44" w:rsidRPr="00773C44" w:rsidRDefault="00773C44" w:rsidP="00773C44">
      <w:pPr>
        <w:rPr>
          <w:color w:val="000000"/>
          <w:sz w:val="28"/>
          <w:szCs w:val="28"/>
        </w:rPr>
      </w:pPr>
      <w:r w:rsidRPr="00773C44">
        <w:rPr>
          <w:color w:val="000000"/>
          <w:sz w:val="28"/>
          <w:szCs w:val="28"/>
        </w:rPr>
        <w:t>РАЗДЕЛ 12. ТРЕБОВАНИЯ К РЕЗУЛЬТАТАМ РАБОТ И ПОРЯДКУ ПРИЕМКИ.</w:t>
      </w:r>
    </w:p>
    <w:p w:rsidR="00773C44" w:rsidRPr="00773C44" w:rsidRDefault="00773C44" w:rsidP="00773C44">
      <w:pPr>
        <w:rPr>
          <w:color w:val="000000"/>
          <w:sz w:val="28"/>
          <w:szCs w:val="28"/>
        </w:rPr>
      </w:pPr>
      <w:r w:rsidRPr="00773C44">
        <w:rPr>
          <w:color w:val="000000"/>
          <w:sz w:val="28"/>
          <w:szCs w:val="28"/>
        </w:rPr>
        <w:t>РАЗДЕЛ 13. ТРЕБОВАНИЕ К ФОРМЕ ПРЕДСТАВЛЯЕМОЙ ИНФОРМАЦИИ.</w:t>
      </w:r>
    </w:p>
    <w:p w:rsidR="00773C44" w:rsidRPr="00773C44" w:rsidRDefault="00773C44" w:rsidP="00773C44">
      <w:pPr>
        <w:rPr>
          <w:color w:val="000000"/>
          <w:sz w:val="28"/>
          <w:szCs w:val="28"/>
        </w:rPr>
      </w:pPr>
      <w:r w:rsidRPr="00773C44">
        <w:rPr>
          <w:color w:val="000000"/>
          <w:sz w:val="28"/>
          <w:szCs w:val="28"/>
        </w:rPr>
        <w:t>РАЗДЕЛ 14. ТРЕБОВАНИЯ К ТЕХНИЧЕСКОМУ ОБУЧЕНИЮ ПЕРСОНАЛА ЗАКАЗЧИКА</w:t>
      </w:r>
    </w:p>
    <w:p w:rsidR="00773C44" w:rsidRPr="00773C44" w:rsidRDefault="00773C44" w:rsidP="00773C44">
      <w:pPr>
        <w:rPr>
          <w:color w:val="000000"/>
          <w:sz w:val="28"/>
          <w:szCs w:val="28"/>
        </w:rPr>
      </w:pPr>
      <w:r w:rsidRPr="00773C44">
        <w:rPr>
          <w:color w:val="000000"/>
          <w:sz w:val="28"/>
          <w:szCs w:val="28"/>
        </w:rPr>
        <w:t>РАЗДЕЛ 15. ПЕРЕЧЕНЬ ПРИНЯТЫХ СОКРАЩЕНИЙ</w:t>
      </w:r>
    </w:p>
    <w:p w:rsidR="00773C44" w:rsidRPr="00773C44" w:rsidRDefault="00773C44" w:rsidP="00773C44">
      <w:pPr>
        <w:jc w:val="both"/>
        <w:rPr>
          <w:color w:val="000000"/>
          <w:sz w:val="28"/>
          <w:szCs w:val="28"/>
        </w:rPr>
      </w:pPr>
      <w:r w:rsidRPr="00773C44">
        <w:rPr>
          <w:color w:val="000000"/>
          <w:sz w:val="28"/>
          <w:szCs w:val="28"/>
        </w:rPr>
        <w:t>РАЗДЕЛ 16. ПЕРЕЧЕНЬ ПРИЛОЖЕНИЙ</w:t>
      </w:r>
    </w:p>
    <w:p w:rsidR="00773C44" w:rsidRPr="00773C44" w:rsidRDefault="00773C44" w:rsidP="00773C44">
      <w:pPr>
        <w:jc w:val="center"/>
        <w:rPr>
          <w:color w:val="000000"/>
          <w:sz w:val="28"/>
          <w:szCs w:val="28"/>
        </w:rPr>
      </w:pPr>
      <w:r w:rsidRPr="00773C44">
        <w:rPr>
          <w:color w:val="000000"/>
        </w:rPr>
        <w:br w:type="page"/>
      </w:r>
      <w:r w:rsidRPr="00773C44">
        <w:rPr>
          <w:color w:val="000000"/>
          <w:sz w:val="28"/>
          <w:szCs w:val="28"/>
        </w:rPr>
        <w:t>РАЗДЕЛ 1. НАИМЕНОВАНИЕ ВЫПОЛНЯЕМЫХ РАБОТ</w:t>
      </w:r>
    </w:p>
    <w:p w:rsidR="00773C44" w:rsidRPr="00773C44" w:rsidRDefault="00773C44" w:rsidP="00773C44">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rPr>
                <w:i/>
                <w:color w:val="000000"/>
                <w:sz w:val="28"/>
                <w:szCs w:val="28"/>
                <w:lang w:eastAsia="en-US"/>
              </w:rPr>
            </w:pPr>
            <w:r w:rsidRPr="00773C44">
              <w:rPr>
                <w:i/>
                <w:sz w:val="28"/>
                <w:szCs w:val="28"/>
              </w:rPr>
              <w:t>Выполнение работ по ремонту  изотопного комплекса обособленного подразделения База ОАО «В/О «Изотоп» (далее – ИКБ).</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2. ОБЩИЕ ПОЛОЖЕНИЯ, ОСНОВАНИЕ</w:t>
      </w:r>
    </w:p>
    <w:p w:rsidR="00773C44" w:rsidRPr="00773C44" w:rsidRDefault="00773C44" w:rsidP="00773C44">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sz w:val="28"/>
                <w:szCs w:val="28"/>
                <w:lang w:eastAsia="en-US"/>
              </w:rPr>
            </w:pPr>
            <w:r w:rsidRPr="00773C44">
              <w:rPr>
                <w:color w:val="000000"/>
                <w:sz w:val="28"/>
                <w:szCs w:val="28"/>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ремонте объекта </w:t>
            </w:r>
          </w:p>
        </w:tc>
      </w:tr>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bCs/>
                <w:i/>
                <w:sz w:val="28"/>
                <w:szCs w:val="28"/>
              </w:rPr>
            </w:pPr>
            <w:r w:rsidRPr="00773C44">
              <w:rPr>
                <w:i/>
                <w:color w:val="000000"/>
                <w:sz w:val="28"/>
                <w:szCs w:val="28"/>
              </w:rPr>
              <w:t xml:space="preserve">Работы выполняются согласно Плану основных мероприятий </w:t>
            </w:r>
            <w:r w:rsidRPr="00773C44">
              <w:rPr>
                <w:bCs/>
                <w:i/>
                <w:sz w:val="28"/>
                <w:szCs w:val="28"/>
              </w:rPr>
              <w:t>по обособленному подразделению База ОАО "В/О "Изотоп" на 2015 год и годовой программы закупок (ГПЗ), опорных и ситуационных планов, схемы инженерных сетей, требований федеральных норм и правил.</w:t>
            </w:r>
          </w:p>
          <w:p w:rsidR="00773C44" w:rsidRPr="00773C44" w:rsidRDefault="00773C44" w:rsidP="00773C44">
            <w:pPr>
              <w:ind w:firstLine="567"/>
              <w:jc w:val="both"/>
              <w:rPr>
                <w:bCs/>
                <w:i/>
                <w:sz w:val="28"/>
                <w:szCs w:val="28"/>
              </w:rPr>
            </w:pPr>
            <w:r w:rsidRPr="00773C44">
              <w:rPr>
                <w:bCs/>
                <w:i/>
                <w:sz w:val="28"/>
                <w:szCs w:val="28"/>
              </w:rPr>
              <w:t>Работы выполняются на основании настоящего технического задания, ведомости дефектов и локального сметного расчета (Приложения №№1-2).</w:t>
            </w:r>
          </w:p>
          <w:p w:rsidR="00773C44" w:rsidRPr="00773C44" w:rsidRDefault="00773C44" w:rsidP="00773C44">
            <w:pPr>
              <w:ind w:firstLine="567"/>
              <w:jc w:val="both"/>
              <w:rPr>
                <w:bCs/>
                <w:i/>
                <w:sz w:val="28"/>
                <w:szCs w:val="28"/>
              </w:rPr>
            </w:pPr>
            <w:r w:rsidRPr="00773C44">
              <w:rPr>
                <w:bCs/>
                <w:i/>
                <w:sz w:val="28"/>
                <w:szCs w:val="28"/>
              </w:rPr>
              <w:t>Поставка материалов для выполнения работ по ремонту здания и инженерных систем ИКБ осуществляется Подрядчиком.</w:t>
            </w:r>
          </w:p>
          <w:p w:rsidR="00773C44" w:rsidRPr="00773C44" w:rsidRDefault="00773C44" w:rsidP="00773C44">
            <w:pPr>
              <w:ind w:firstLine="567"/>
              <w:jc w:val="both"/>
              <w:rPr>
                <w:b/>
                <w:bCs/>
                <w:i/>
                <w:sz w:val="28"/>
                <w:szCs w:val="28"/>
                <w:u w:val="single"/>
              </w:rPr>
            </w:pPr>
            <w:r w:rsidRPr="00773C44">
              <w:rPr>
                <w:b/>
                <w:bCs/>
                <w:i/>
                <w:sz w:val="28"/>
                <w:szCs w:val="28"/>
                <w:u w:val="single"/>
              </w:rPr>
              <w:t>Подрядчик обязан:</w:t>
            </w:r>
          </w:p>
          <w:p w:rsidR="00773C44" w:rsidRPr="00773C44" w:rsidRDefault="00773C44" w:rsidP="00773C44">
            <w:pPr>
              <w:ind w:firstLine="567"/>
              <w:jc w:val="both"/>
              <w:rPr>
                <w:bCs/>
                <w:sz w:val="28"/>
                <w:szCs w:val="28"/>
              </w:rPr>
            </w:pPr>
            <w:r w:rsidRPr="00773C44">
              <w:rPr>
                <w:bCs/>
                <w:sz w:val="28"/>
                <w:szCs w:val="28"/>
              </w:rPr>
              <w:t>- разработать и предоставить Заказчику на утверждение График производства работ;</w:t>
            </w:r>
          </w:p>
          <w:p w:rsidR="00773C44" w:rsidRPr="00773C44" w:rsidRDefault="00773C44" w:rsidP="00773C44">
            <w:pPr>
              <w:ind w:firstLine="567"/>
              <w:jc w:val="both"/>
              <w:rPr>
                <w:bCs/>
                <w:i/>
                <w:sz w:val="28"/>
                <w:szCs w:val="28"/>
              </w:rPr>
            </w:pPr>
            <w:r w:rsidRPr="00773C44">
              <w:rPr>
                <w:bCs/>
                <w:i/>
                <w:sz w:val="28"/>
                <w:szCs w:val="28"/>
              </w:rPr>
              <w:t>- разработать за свой счет проект производства работ (ППР),  разработать рабочую программу ПНР и согласовать их с Заказчиком;</w:t>
            </w:r>
          </w:p>
          <w:p w:rsidR="00773C44" w:rsidRPr="00773C44" w:rsidRDefault="00773C44" w:rsidP="00773C44">
            <w:pPr>
              <w:ind w:firstLine="567"/>
              <w:jc w:val="both"/>
              <w:rPr>
                <w:bCs/>
                <w:i/>
                <w:sz w:val="28"/>
                <w:szCs w:val="28"/>
              </w:rPr>
            </w:pPr>
            <w:r w:rsidRPr="00773C44">
              <w:rPr>
                <w:bCs/>
                <w:i/>
                <w:sz w:val="28"/>
                <w:szCs w:val="28"/>
              </w:rPr>
              <w:t>- выполнить установленные в ведомостях дефектов демонтажные работы и организовать вывоз мусора с территории Базы ОАО "В/О "Изотоп", за свой счет;</w:t>
            </w:r>
          </w:p>
          <w:p w:rsidR="00773C44" w:rsidRPr="00773C44" w:rsidRDefault="00773C44" w:rsidP="00773C44">
            <w:pPr>
              <w:ind w:firstLine="567"/>
              <w:jc w:val="both"/>
              <w:rPr>
                <w:bCs/>
                <w:i/>
                <w:sz w:val="28"/>
                <w:szCs w:val="28"/>
              </w:rPr>
            </w:pPr>
            <w:r w:rsidRPr="00773C44">
              <w:rPr>
                <w:bCs/>
                <w:i/>
                <w:sz w:val="28"/>
                <w:szCs w:val="28"/>
              </w:rPr>
              <w:t>- выполнить монтажные работы в соответствии с настоящим Техническим заданием и ППР;</w:t>
            </w:r>
          </w:p>
          <w:p w:rsidR="00773C44" w:rsidRPr="00773C44" w:rsidRDefault="00773C44" w:rsidP="00773C44">
            <w:pPr>
              <w:ind w:firstLine="567"/>
              <w:jc w:val="both"/>
              <w:rPr>
                <w:bCs/>
                <w:i/>
                <w:sz w:val="28"/>
                <w:szCs w:val="28"/>
              </w:rPr>
            </w:pPr>
            <w:r w:rsidRPr="00773C44">
              <w:rPr>
                <w:bCs/>
                <w:i/>
                <w:sz w:val="28"/>
                <w:szCs w:val="28"/>
              </w:rPr>
              <w:t>- выполнить необходимые пусконаладочные работы инженерных систем и оборудования в соответствии с настоящим Техническим заданием и рабочей программой ПНР;</w:t>
            </w:r>
          </w:p>
          <w:p w:rsidR="00773C44" w:rsidRPr="00773C44" w:rsidRDefault="00773C44" w:rsidP="00773C44">
            <w:pPr>
              <w:ind w:firstLine="567"/>
              <w:jc w:val="both"/>
              <w:rPr>
                <w:bCs/>
                <w:i/>
                <w:sz w:val="28"/>
                <w:szCs w:val="28"/>
              </w:rPr>
            </w:pPr>
            <w:r w:rsidRPr="00773C44">
              <w:rPr>
                <w:bCs/>
                <w:i/>
                <w:sz w:val="28"/>
                <w:szCs w:val="28"/>
              </w:rPr>
              <w:t>- сдать в эксплуатацию инженерные системы (согласно представленной ведомости дефектов) в соответствии с нормативно-технической документацией;</w:t>
            </w:r>
          </w:p>
          <w:p w:rsidR="00773C44" w:rsidRPr="00773C44" w:rsidRDefault="00773C44" w:rsidP="00773C44">
            <w:pPr>
              <w:ind w:firstLine="567"/>
              <w:jc w:val="both"/>
              <w:rPr>
                <w:bCs/>
                <w:i/>
                <w:sz w:val="28"/>
                <w:szCs w:val="28"/>
              </w:rPr>
            </w:pPr>
            <w:r w:rsidRPr="00773C44">
              <w:rPr>
                <w:bCs/>
                <w:i/>
                <w:sz w:val="28"/>
                <w:szCs w:val="28"/>
              </w:rPr>
              <w:t>- передать Заказчику всю исполнительную документацию по инженерным системам, установленному оборудованию и проведенным ремонтным работам, все паспорта и соответствующие сертификаты на оборудование и материалы, входящие в состав монтируемых систем и использованных при проведении ремонтных работ материалы;</w:t>
            </w:r>
          </w:p>
          <w:p w:rsidR="00773C44" w:rsidRPr="00773C44" w:rsidRDefault="00773C44" w:rsidP="00773C44">
            <w:pPr>
              <w:ind w:firstLine="708"/>
              <w:jc w:val="both"/>
              <w:rPr>
                <w:i/>
                <w:sz w:val="28"/>
                <w:szCs w:val="28"/>
              </w:rPr>
            </w:pPr>
            <w:r w:rsidRPr="00773C44">
              <w:rPr>
                <w:i/>
                <w:sz w:val="28"/>
                <w:szCs w:val="28"/>
              </w:rPr>
              <w:t>- уведомлять заказчика о любых внеплановых событиях и происшествиях в зоне проведения работ и Объекте, включая, но не ограничиваясь сведениями:</w:t>
            </w:r>
          </w:p>
          <w:p w:rsidR="00773C44" w:rsidRPr="00773C44" w:rsidRDefault="00773C44" w:rsidP="00773C44">
            <w:pPr>
              <w:ind w:firstLine="709"/>
              <w:jc w:val="both"/>
              <w:rPr>
                <w:i/>
                <w:sz w:val="28"/>
                <w:szCs w:val="28"/>
              </w:rPr>
            </w:pPr>
            <w:r w:rsidRPr="00773C44">
              <w:rPr>
                <w:i/>
                <w:sz w:val="28"/>
                <w:szCs w:val="28"/>
              </w:rPr>
              <w:t>а) об аварии, пожарах, возгораниях - немедленно;</w:t>
            </w:r>
          </w:p>
          <w:p w:rsidR="00773C44" w:rsidRPr="00773C44" w:rsidRDefault="00773C44" w:rsidP="00773C44">
            <w:pPr>
              <w:ind w:firstLine="709"/>
              <w:jc w:val="both"/>
              <w:rPr>
                <w:i/>
                <w:sz w:val="28"/>
                <w:szCs w:val="28"/>
              </w:rPr>
            </w:pPr>
            <w:r w:rsidRPr="00773C44">
              <w:rPr>
                <w:i/>
                <w:sz w:val="28"/>
                <w:szCs w:val="28"/>
              </w:rPr>
              <w:t>б) 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 немедленно. После окончания расследования предоставлять копии материалов расследования обстоятельств</w:t>
            </w:r>
            <w:r w:rsidRPr="00773C44">
              <w:rPr>
                <w:sz w:val="28"/>
                <w:szCs w:val="28"/>
              </w:rPr>
              <w:t xml:space="preserve"> </w:t>
            </w:r>
            <w:r w:rsidRPr="00773C44">
              <w:rPr>
                <w:i/>
                <w:sz w:val="28"/>
                <w:szCs w:val="28"/>
              </w:rPr>
              <w:t>произошедшего;</w:t>
            </w:r>
          </w:p>
          <w:p w:rsidR="00773C44" w:rsidRPr="00773C44" w:rsidRDefault="00773C44" w:rsidP="00773C44">
            <w:pPr>
              <w:ind w:firstLine="709"/>
              <w:jc w:val="both"/>
              <w:rPr>
                <w:i/>
                <w:sz w:val="28"/>
                <w:szCs w:val="28"/>
              </w:rPr>
            </w:pPr>
            <w:r w:rsidRPr="00773C44">
              <w:rPr>
                <w:i/>
                <w:sz w:val="28"/>
                <w:szCs w:val="28"/>
              </w:rPr>
              <w:t>в) о ставших известными фактах и/или признаках нарушений правил физической защиты, требований пропускного и внутриобъектового режимов – немедленно;</w:t>
            </w:r>
          </w:p>
          <w:p w:rsidR="00773C44" w:rsidRPr="00773C44" w:rsidRDefault="00773C44" w:rsidP="00773C44">
            <w:pPr>
              <w:ind w:firstLine="709"/>
              <w:jc w:val="both"/>
              <w:rPr>
                <w:i/>
                <w:sz w:val="28"/>
                <w:szCs w:val="28"/>
              </w:rPr>
            </w:pPr>
            <w:r w:rsidRPr="00773C44">
              <w:rPr>
                <w:i/>
                <w:sz w:val="28"/>
                <w:szCs w:val="28"/>
              </w:rPr>
              <w:t>г) о фактах хищений радиационных источников и/или радиоактивных материалов и/или оборудования и/или иных противоправных действиях - в течение 1 (одного) часа с момента обнаружения;</w:t>
            </w:r>
          </w:p>
          <w:p w:rsidR="00773C44" w:rsidRPr="00773C44" w:rsidRDefault="00773C44" w:rsidP="00773C44">
            <w:pPr>
              <w:ind w:firstLine="709"/>
              <w:jc w:val="both"/>
              <w:rPr>
                <w:i/>
                <w:sz w:val="28"/>
                <w:szCs w:val="28"/>
              </w:rPr>
            </w:pPr>
            <w:r w:rsidRPr="00773C44">
              <w:rPr>
                <w:i/>
                <w:sz w:val="28"/>
                <w:szCs w:val="28"/>
              </w:rPr>
              <w:t>д) об аресте и/или блокировании счетов подрядчика и/или иных обстоятельств, влияющих на платежи между сторонами - в течение 24 (двадцати четырех) часов;</w:t>
            </w:r>
          </w:p>
          <w:p w:rsidR="00773C44" w:rsidRPr="00773C44" w:rsidRDefault="00773C44" w:rsidP="00773C44">
            <w:pPr>
              <w:ind w:firstLine="709"/>
              <w:jc w:val="both"/>
              <w:rPr>
                <w:i/>
                <w:sz w:val="28"/>
                <w:szCs w:val="28"/>
              </w:rPr>
            </w:pPr>
            <w:r w:rsidRPr="00773C44">
              <w:rPr>
                <w:i/>
                <w:sz w:val="28"/>
                <w:szCs w:val="28"/>
              </w:rPr>
              <w:t>е) о действиях третьих лиц, включая органы государственной власти и местного самоуправления Российской Федерации, прямо или косвенно касающихся ИКБ и обособленного подразделения База ОАО «В/О «Изотоп» и влияющих на исполнение взаимных обязательств по договору - в течение 12 (двенадцати) часов после того, как о них стало известно подрядчику;</w:t>
            </w:r>
          </w:p>
          <w:p w:rsidR="00773C44" w:rsidRPr="00773C44" w:rsidRDefault="00773C44" w:rsidP="00773C44">
            <w:pPr>
              <w:ind w:firstLine="709"/>
              <w:jc w:val="both"/>
              <w:rPr>
                <w:i/>
                <w:sz w:val="28"/>
                <w:szCs w:val="28"/>
              </w:rPr>
            </w:pPr>
            <w:r w:rsidRPr="00773C44">
              <w:rPr>
                <w:i/>
                <w:sz w:val="28"/>
                <w:szCs w:val="28"/>
              </w:rPr>
              <w:t>- установить в соответствии с определенным в обособленном подразделении База ОАО «В/О «Изотоп» распорядком дня, по согласованию с Заказчиком, режима трудового дня персонала подрядчика (начало и окончание рабочего дня, обеденные и рабочие перерывы) и обеспечить его выполнение  в соответствии с правилами физической защиты, требованиями пропускного и внутриобъектового режимов в ИКБ и на территории обособленного подразделения База ОАО «В/О «Изотоп»;</w:t>
            </w:r>
          </w:p>
          <w:p w:rsidR="00773C44" w:rsidRPr="00773C44" w:rsidRDefault="00773C44" w:rsidP="00773C44">
            <w:pPr>
              <w:spacing w:after="120"/>
              <w:ind w:firstLine="709"/>
              <w:jc w:val="both"/>
              <w:rPr>
                <w:i/>
                <w:sz w:val="28"/>
                <w:szCs w:val="28"/>
              </w:rPr>
            </w:pPr>
            <w:r w:rsidRPr="00773C44">
              <w:rPr>
                <w:sz w:val="28"/>
                <w:szCs w:val="28"/>
              </w:rPr>
              <w:t xml:space="preserve">- </w:t>
            </w:r>
            <w:r w:rsidRPr="00773C44">
              <w:rPr>
                <w:i/>
                <w:sz w:val="28"/>
                <w:szCs w:val="28"/>
              </w:rPr>
              <w:t>обеспечить беспрепятственный доступ на объекты, строительную площадку представителям заказчика, государственных органов регулирования и надзора Российской Федерации в любое время в соответствии с установленным порядком.</w:t>
            </w:r>
          </w:p>
          <w:p w:rsidR="00773C44" w:rsidRPr="00773C44" w:rsidRDefault="00773C44" w:rsidP="00773C44">
            <w:pPr>
              <w:spacing w:after="120"/>
              <w:ind w:firstLine="709"/>
              <w:jc w:val="both"/>
              <w:rPr>
                <w:b/>
                <w:i/>
                <w:sz w:val="28"/>
                <w:szCs w:val="28"/>
                <w:u w:val="single"/>
              </w:rPr>
            </w:pPr>
            <w:r w:rsidRPr="00773C44">
              <w:rPr>
                <w:b/>
                <w:i/>
                <w:sz w:val="28"/>
                <w:szCs w:val="28"/>
                <w:u w:val="single"/>
              </w:rPr>
              <w:t>Заказчик вправе:</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осуществлять регулярные проверки соблюдения Подрядчиком правил физической защиты, требований пропускного и внутриобъектового режимов с оформлением соответствующих документов (актов), а также обязанностью устранения подрядчиком выявленных отклонений и нарушений в установленный заказчиком срок;</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требовать от Подрядчика внеочередной проверки знаний его персонала при выявлении нарушений правил, норм и инструкций в области обеспечения физической защиты, пропускного и внутриобъектового режимов;</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письменно запрещать производство работ в случаях не выполнения Подрядчиком требований правил физической защиты, требований пропускного и внутриобъектового режимов, а также в случае недостоверности официально представленных Подрядчиком установочных и квалификационных данных на привлекаемый для работ персонал;</w:t>
            </w:r>
          </w:p>
          <w:p w:rsidR="00773C44" w:rsidRPr="00773C44" w:rsidRDefault="00773C44" w:rsidP="00773C44">
            <w:pPr>
              <w:ind w:firstLine="708"/>
              <w:jc w:val="both"/>
              <w:rPr>
                <w:i/>
                <w:sz w:val="28"/>
                <w:szCs w:val="28"/>
              </w:rPr>
            </w:pPr>
            <w:r w:rsidRPr="00773C44">
              <w:rPr>
                <w:sz w:val="28"/>
                <w:szCs w:val="28"/>
              </w:rPr>
              <w:t xml:space="preserve">- </w:t>
            </w:r>
            <w:r w:rsidRPr="00773C44">
              <w:rPr>
                <w:i/>
                <w:sz w:val="28"/>
                <w:szCs w:val="28"/>
              </w:rPr>
              <w:t>запрещать работу, при необходимости задерживать и выдворять за пределы обособленного подразделения База ОАО «В/О «Изотоп» персонала подрядчика в случае грубого нарушения ими правил физической защиты, требований пропускного и внутриобъектового режимов, а также производственной дисциплины, создающих угрозу безопасной эксплуатации ИКБ и обособленного подразделения База ОАО «В/О «Изотоп» в целом, в том числе:</w:t>
            </w:r>
          </w:p>
          <w:p w:rsidR="00773C44" w:rsidRPr="00773C44" w:rsidRDefault="00773C44" w:rsidP="00773C44">
            <w:pPr>
              <w:ind w:firstLine="709"/>
              <w:jc w:val="both"/>
              <w:rPr>
                <w:i/>
                <w:sz w:val="28"/>
                <w:szCs w:val="28"/>
              </w:rPr>
            </w:pPr>
            <w:r w:rsidRPr="00773C44">
              <w:rPr>
                <w:i/>
                <w:sz w:val="28"/>
                <w:szCs w:val="28"/>
              </w:rPr>
              <w:t>а)  появления работников Подрядчика на площадке выполнения работ с признаками алкогольного или наркотического опьянения с последующим требованием проведения подрядчиком медицинского освидетельствования;</w:t>
            </w:r>
          </w:p>
          <w:p w:rsidR="00773C44" w:rsidRPr="00773C44" w:rsidRDefault="00773C44" w:rsidP="00773C44">
            <w:pPr>
              <w:ind w:firstLine="709"/>
              <w:jc w:val="both"/>
              <w:rPr>
                <w:i/>
                <w:sz w:val="28"/>
                <w:szCs w:val="28"/>
              </w:rPr>
            </w:pPr>
            <w:r w:rsidRPr="00773C44">
              <w:rPr>
                <w:i/>
                <w:sz w:val="28"/>
                <w:szCs w:val="28"/>
              </w:rPr>
              <w:t>б) грубого нарушения трудового распорядка;</w:t>
            </w:r>
          </w:p>
          <w:p w:rsidR="00773C44" w:rsidRPr="00773C44" w:rsidRDefault="00773C44" w:rsidP="00773C44">
            <w:pPr>
              <w:ind w:firstLine="709"/>
              <w:jc w:val="both"/>
              <w:rPr>
                <w:i/>
                <w:sz w:val="28"/>
                <w:szCs w:val="28"/>
              </w:rPr>
            </w:pPr>
            <w:r w:rsidRPr="00773C44">
              <w:rPr>
                <w:i/>
                <w:sz w:val="28"/>
                <w:szCs w:val="28"/>
              </w:rPr>
              <w:t>в) несоответствия квалификации работника подрядчика установленным технической документацией требованиям по выполнению технологически сложных и производственно-опасных работ;</w:t>
            </w:r>
          </w:p>
          <w:p w:rsidR="00773C44" w:rsidRPr="00773C44" w:rsidRDefault="00773C44" w:rsidP="00773C44">
            <w:pPr>
              <w:ind w:firstLine="709"/>
              <w:jc w:val="both"/>
              <w:rPr>
                <w:i/>
                <w:sz w:val="28"/>
                <w:szCs w:val="28"/>
              </w:rPr>
            </w:pPr>
            <w:r w:rsidRPr="00773C44">
              <w:rPr>
                <w:i/>
                <w:sz w:val="28"/>
                <w:szCs w:val="28"/>
              </w:rPr>
              <w:t xml:space="preserve">г) грубого нарушения требований радиационной, промышленной, пожарной и экологической безопасности, а также требований правил охраны труда (правил безопасности); </w:t>
            </w:r>
          </w:p>
          <w:p w:rsidR="00773C44" w:rsidRPr="00773C44" w:rsidRDefault="00773C44" w:rsidP="00773C44">
            <w:pPr>
              <w:ind w:firstLine="709"/>
              <w:jc w:val="both"/>
              <w:rPr>
                <w:i/>
                <w:sz w:val="28"/>
                <w:szCs w:val="28"/>
              </w:rPr>
            </w:pPr>
            <w:r w:rsidRPr="00773C44">
              <w:rPr>
                <w:i/>
                <w:sz w:val="28"/>
                <w:szCs w:val="28"/>
              </w:rPr>
              <w:t>д) выявления факта хищения или порчи радиационных источников и/или радиоактивных материалов, иного имущества;</w:t>
            </w:r>
          </w:p>
          <w:p w:rsidR="00773C44" w:rsidRPr="00773C44" w:rsidRDefault="00773C44" w:rsidP="00773C44">
            <w:pPr>
              <w:spacing w:after="120"/>
              <w:ind w:firstLine="709"/>
              <w:jc w:val="both"/>
              <w:rPr>
                <w:i/>
                <w:sz w:val="28"/>
                <w:szCs w:val="28"/>
              </w:rPr>
            </w:pPr>
            <w:r w:rsidRPr="00773C44">
              <w:rPr>
                <w:i/>
                <w:sz w:val="28"/>
                <w:szCs w:val="28"/>
              </w:rPr>
              <w:t>и др.</w:t>
            </w:r>
          </w:p>
        </w:tc>
      </w:tr>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rPr>
            </w:pPr>
            <w:r w:rsidRPr="00773C44">
              <w:rPr>
                <w:color w:val="000000"/>
                <w:sz w:val="28"/>
                <w:szCs w:val="28"/>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773C44" w:rsidRPr="00773C44" w:rsidTr="00C61CBD">
        <w:tc>
          <w:tcPr>
            <w:tcW w:w="957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sz w:val="28"/>
                <w:szCs w:val="28"/>
              </w:rPr>
            </w:pPr>
            <w:r w:rsidRPr="00773C44">
              <w:rPr>
                <w:i/>
                <w:sz w:val="28"/>
                <w:szCs w:val="28"/>
              </w:rPr>
              <w:t xml:space="preserve">          Подрядчик до начала выполнения работ, но не позже 5 дней после заключения договора, обязан разработать проект производства работ (ППР) и согласовать его с Заказчиком. </w:t>
            </w:r>
          </w:p>
          <w:p w:rsidR="00773C44" w:rsidRPr="00773C44" w:rsidRDefault="00773C44" w:rsidP="00773C44">
            <w:pPr>
              <w:jc w:val="both"/>
              <w:rPr>
                <w:color w:val="000000"/>
                <w:lang w:eastAsia="en-US"/>
              </w:rPr>
            </w:pPr>
            <w:r w:rsidRPr="00773C44">
              <w:rPr>
                <w:i/>
                <w:sz w:val="28"/>
                <w:szCs w:val="28"/>
              </w:rPr>
              <w:t xml:space="preserve">          В соответствии с согласованным Заказчиком ППР Подрядчик обязан разработать рабочую программу ПНР. Рабочая программа ПНР должна быть</w:t>
            </w:r>
            <w:r w:rsidRPr="00773C44">
              <w:rPr>
                <w:sz w:val="28"/>
                <w:szCs w:val="28"/>
              </w:rPr>
              <w:t xml:space="preserve"> </w:t>
            </w:r>
            <w:r w:rsidRPr="00773C44">
              <w:rPr>
                <w:i/>
                <w:sz w:val="28"/>
                <w:szCs w:val="28"/>
              </w:rPr>
              <w:t>согласована Заказчиком не позднее 15 дней до даты начала ПНР.</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3. ТРЕБОВАНИЯ К ВЫПОЛНЯЕМЫМ РАБОТАМ</w:t>
      </w:r>
    </w:p>
    <w:p w:rsidR="00773C44" w:rsidRPr="00773C44" w:rsidRDefault="00773C44" w:rsidP="00773C44">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bCs/>
                <w:color w:val="000000"/>
                <w:sz w:val="28"/>
                <w:szCs w:val="28"/>
              </w:rPr>
            </w:pPr>
            <w:r w:rsidRPr="00773C44">
              <w:rPr>
                <w:bCs/>
                <w:color w:val="000000"/>
                <w:sz w:val="28"/>
                <w:szCs w:val="28"/>
              </w:rPr>
              <w:t>Подраздел 3.1 Цель проведения работ</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i/>
                <w:color w:val="000000"/>
                <w:sz w:val="28"/>
                <w:szCs w:val="28"/>
              </w:rPr>
            </w:pPr>
            <w:r w:rsidRPr="00773C44">
              <w:rPr>
                <w:i/>
                <w:sz w:val="28"/>
                <w:szCs w:val="28"/>
              </w:rPr>
              <w:t>Целью проведения работ является ремонт ИКБ, который проводится для обеспечения соответствия здания ИКБ требованиям действующих нормативных документов, предотвращения разрушения здания, энергосбережения и повышения энергоэффективности.</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color w:val="000000"/>
                <w:sz w:val="28"/>
                <w:szCs w:val="28"/>
              </w:rPr>
            </w:pPr>
            <w:r w:rsidRPr="00773C44">
              <w:rPr>
                <w:bCs/>
                <w:color w:val="000000"/>
                <w:sz w:val="28"/>
                <w:szCs w:val="28"/>
              </w:rPr>
              <w:t>Подраздел 3.2 Объем выполняемых работ</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color w:val="000000"/>
                <w:sz w:val="28"/>
                <w:szCs w:val="28"/>
              </w:rPr>
              <w:t xml:space="preserve">        </w:t>
            </w:r>
            <w:r w:rsidRPr="00773C44">
              <w:rPr>
                <w:i/>
                <w:color w:val="000000"/>
                <w:sz w:val="28"/>
                <w:szCs w:val="28"/>
              </w:rPr>
              <w:t>Объем монтажных/демонтажных и ремонтных работ указан в Приложении № 1 (ведомость дефектов).</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color w:val="000000"/>
              </w:rPr>
            </w:pPr>
            <w:r w:rsidRPr="00773C44">
              <w:rPr>
                <w:color w:val="000000"/>
                <w:sz w:val="28"/>
                <w:szCs w:val="28"/>
              </w:rPr>
              <w:t xml:space="preserve">Подраздел 3.3 Требования </w:t>
            </w:r>
            <w:r w:rsidRPr="00773C44">
              <w:rPr>
                <w:bCs/>
                <w:color w:val="000000"/>
                <w:sz w:val="28"/>
                <w:szCs w:val="28"/>
              </w:rPr>
              <w:t xml:space="preserve">к оформлению и составу проекта производства работ (ППР) </w:t>
            </w:r>
            <w:r w:rsidRPr="00773C44">
              <w:rPr>
                <w:color w:val="000000"/>
                <w:sz w:val="28"/>
                <w:szCs w:val="28"/>
              </w:rPr>
              <w:t>и требования к разработке рабочих программ ПНР</w:t>
            </w:r>
          </w:p>
        </w:tc>
      </w:tr>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105"/>
              </w:numPr>
              <w:ind w:left="0" w:right="-2" w:firstLine="567"/>
              <w:contextualSpacing/>
              <w:jc w:val="both"/>
              <w:rPr>
                <w:i/>
                <w:color w:val="000000"/>
                <w:sz w:val="28"/>
                <w:szCs w:val="28"/>
                <w:lang w:eastAsia="en-US"/>
              </w:rPr>
            </w:pPr>
            <w:r w:rsidRPr="00773C44">
              <w:rPr>
                <w:i/>
                <w:color w:val="000000"/>
                <w:sz w:val="28"/>
                <w:szCs w:val="28"/>
                <w:lang w:eastAsia="en-US"/>
              </w:rPr>
              <w:t xml:space="preserve"> Наличие </w:t>
            </w:r>
            <w:r w:rsidRPr="00773C44">
              <w:rPr>
                <w:i/>
                <w:color w:val="000000"/>
                <w:sz w:val="28"/>
                <w:szCs w:val="28"/>
              </w:rPr>
              <w:t xml:space="preserve">Календарного плана производства строительно-монтажных  работ по ремонту ИКБ в составе ППР обязательно. Календарный план должен содержать перечень, сроки, дату производства работ. </w:t>
            </w:r>
          </w:p>
          <w:p w:rsidR="00773C44" w:rsidRPr="00773C44" w:rsidRDefault="00773C44" w:rsidP="00C8047E">
            <w:pPr>
              <w:numPr>
                <w:ilvl w:val="0"/>
                <w:numId w:val="105"/>
              </w:numPr>
              <w:ind w:left="0" w:right="-2" w:firstLine="567"/>
              <w:contextualSpacing/>
              <w:jc w:val="both"/>
              <w:rPr>
                <w:i/>
                <w:color w:val="000000"/>
                <w:sz w:val="28"/>
                <w:szCs w:val="28"/>
              </w:rPr>
            </w:pPr>
            <w:r w:rsidRPr="00773C44">
              <w:rPr>
                <w:i/>
                <w:color w:val="000000"/>
                <w:sz w:val="28"/>
                <w:szCs w:val="28"/>
                <w:lang w:eastAsia="en-US"/>
              </w:rPr>
              <w:t xml:space="preserve"> </w:t>
            </w:r>
            <w:r w:rsidRPr="00773C44">
              <w:rPr>
                <w:i/>
                <w:color w:val="000000"/>
                <w:sz w:val="28"/>
                <w:szCs w:val="28"/>
              </w:rPr>
              <w:t>Разработка раздела «Перечень мероприятий по охране окружающей среды» в составе ППР обязательна. ППР разрабатывается в соответствии со стандартом СРО НП «СОЮЗАТОМСТРОЙ» СТО 95 104-2013 «Объекты использования атомной энергии. Разработка проектов производства работ. Общие требования».</w:t>
            </w:r>
          </w:p>
          <w:p w:rsidR="00773C44" w:rsidRPr="00773C44" w:rsidRDefault="00773C44" w:rsidP="00C8047E">
            <w:pPr>
              <w:numPr>
                <w:ilvl w:val="0"/>
                <w:numId w:val="105"/>
              </w:numPr>
              <w:ind w:left="0" w:right="-2" w:firstLine="567"/>
              <w:contextualSpacing/>
              <w:jc w:val="both"/>
              <w:rPr>
                <w:i/>
                <w:color w:val="000000"/>
                <w:sz w:val="28"/>
                <w:szCs w:val="28"/>
              </w:rPr>
            </w:pPr>
            <w:r w:rsidRPr="00773C44">
              <w:rPr>
                <w:i/>
                <w:color w:val="000000"/>
                <w:sz w:val="28"/>
                <w:szCs w:val="28"/>
              </w:rPr>
              <w:t>Состав и содержание ППР должны соответствовать:</w:t>
            </w:r>
          </w:p>
          <w:p w:rsidR="00773C44" w:rsidRPr="00773C44" w:rsidRDefault="00773C44" w:rsidP="00773C44">
            <w:pPr>
              <w:jc w:val="both"/>
              <w:rPr>
                <w:i/>
                <w:sz w:val="28"/>
                <w:szCs w:val="28"/>
              </w:rPr>
            </w:pPr>
            <w:r w:rsidRPr="00773C44">
              <w:rPr>
                <w:i/>
                <w:sz w:val="28"/>
                <w:szCs w:val="28"/>
              </w:rPr>
              <w:t>- п.4.18 СНиП 12-03-2001.</w:t>
            </w:r>
          </w:p>
          <w:p w:rsidR="00773C44" w:rsidRPr="00773C44" w:rsidRDefault="00773C44" w:rsidP="00773C44">
            <w:pPr>
              <w:jc w:val="both"/>
              <w:rPr>
                <w:i/>
                <w:sz w:val="28"/>
                <w:szCs w:val="28"/>
              </w:rPr>
            </w:pPr>
            <w:r w:rsidRPr="00773C44">
              <w:rPr>
                <w:i/>
                <w:sz w:val="28"/>
                <w:szCs w:val="28"/>
              </w:rPr>
              <w:t>- требованиям МДС 12-81.2007 – Методические рекомендации по разработке и оформлению проекта организации строительства и проекта производства работ.</w:t>
            </w:r>
          </w:p>
          <w:p w:rsidR="00773C44" w:rsidRPr="00773C44" w:rsidRDefault="00773C44" w:rsidP="00773C44">
            <w:pPr>
              <w:jc w:val="both"/>
              <w:rPr>
                <w:i/>
                <w:sz w:val="28"/>
                <w:szCs w:val="28"/>
              </w:rPr>
            </w:pPr>
            <w:r w:rsidRPr="00773C44">
              <w:rPr>
                <w:i/>
                <w:sz w:val="28"/>
                <w:szCs w:val="28"/>
              </w:rPr>
              <w:t xml:space="preserve">        4. Оформление ППР должно выполняться в соответствии с ГОСТ Р 21.1101-2013 и ГОСТ 2.105-95.</w:t>
            </w:r>
          </w:p>
          <w:p w:rsidR="00773C44" w:rsidRPr="00773C44" w:rsidRDefault="00773C44" w:rsidP="00773C44">
            <w:pPr>
              <w:jc w:val="both"/>
              <w:rPr>
                <w:i/>
                <w:sz w:val="28"/>
                <w:szCs w:val="28"/>
              </w:rPr>
            </w:pPr>
            <w:r w:rsidRPr="00773C44">
              <w:rPr>
                <w:i/>
                <w:sz w:val="28"/>
                <w:szCs w:val="28"/>
              </w:rPr>
              <w:t xml:space="preserve">       5. Проект производства работ должен содержать мероприятия по наиболее эффективной организации процесса ремонта с использованием прогрессивных технологий, способствующих улучшению качества, сокращению сроков и себестоимости работ, а также обеспечивающие безопасное выполнение работ.</w:t>
            </w:r>
          </w:p>
          <w:p w:rsidR="00773C44" w:rsidRPr="00773C44" w:rsidRDefault="00773C44" w:rsidP="00773C44">
            <w:pPr>
              <w:jc w:val="both"/>
              <w:rPr>
                <w:i/>
                <w:sz w:val="28"/>
                <w:szCs w:val="28"/>
              </w:rPr>
            </w:pPr>
            <w:r w:rsidRPr="00773C44">
              <w:rPr>
                <w:i/>
                <w:sz w:val="28"/>
                <w:szCs w:val="28"/>
              </w:rPr>
              <w:t xml:space="preserve">        6. При составлении ППР необходимо руководствоваться следующими нормативными правовыми актами РФ и нормативными документами, действующих в РФ:</w:t>
            </w:r>
          </w:p>
          <w:p w:rsidR="00773C44" w:rsidRPr="00773C44" w:rsidRDefault="00773C44" w:rsidP="00773C44">
            <w:pPr>
              <w:jc w:val="both"/>
              <w:rPr>
                <w:i/>
                <w:sz w:val="28"/>
                <w:szCs w:val="28"/>
              </w:rPr>
            </w:pPr>
            <w:r w:rsidRPr="00773C44">
              <w:rPr>
                <w:i/>
                <w:sz w:val="28"/>
                <w:szCs w:val="28"/>
              </w:rPr>
              <w:t>- ГОСТ 23407-78 «Ограждения инвентарные строительных площадок и участков производства работ»;</w:t>
            </w:r>
          </w:p>
          <w:p w:rsidR="00773C44" w:rsidRPr="00773C44" w:rsidRDefault="00773C44" w:rsidP="00773C44">
            <w:pPr>
              <w:jc w:val="both"/>
              <w:rPr>
                <w:i/>
                <w:sz w:val="28"/>
                <w:szCs w:val="28"/>
              </w:rPr>
            </w:pPr>
            <w:r w:rsidRPr="00773C44">
              <w:rPr>
                <w:i/>
                <w:sz w:val="28"/>
                <w:szCs w:val="28"/>
              </w:rPr>
              <w:t>- ПУЭ 7 «Правила устройства электроустановок»;</w:t>
            </w:r>
          </w:p>
          <w:p w:rsidR="00773C44" w:rsidRPr="00773C44" w:rsidRDefault="00773C44" w:rsidP="00773C44">
            <w:pPr>
              <w:jc w:val="both"/>
              <w:rPr>
                <w:i/>
                <w:sz w:val="28"/>
                <w:szCs w:val="28"/>
              </w:rPr>
            </w:pPr>
            <w:r w:rsidRPr="00773C44">
              <w:rPr>
                <w:i/>
                <w:sz w:val="28"/>
                <w:szCs w:val="28"/>
              </w:rPr>
              <w:t>- ПОТ РМ-012-2000 «Межотраслевые правила по охране труда при работе на высоте»;</w:t>
            </w:r>
          </w:p>
          <w:p w:rsidR="00773C44" w:rsidRPr="00773C44" w:rsidRDefault="00773C44" w:rsidP="00773C44">
            <w:pPr>
              <w:jc w:val="both"/>
              <w:rPr>
                <w:i/>
                <w:sz w:val="28"/>
                <w:szCs w:val="28"/>
              </w:rPr>
            </w:pPr>
            <w:r w:rsidRPr="00773C44">
              <w:rPr>
                <w:i/>
                <w:sz w:val="28"/>
                <w:szCs w:val="28"/>
              </w:rPr>
              <w:t>- СНиП 3.05.06-85 «Электротехнические устройства»;</w:t>
            </w:r>
          </w:p>
          <w:p w:rsidR="00773C44" w:rsidRPr="00773C44" w:rsidRDefault="00773C44" w:rsidP="00773C44">
            <w:pPr>
              <w:jc w:val="both"/>
              <w:rPr>
                <w:i/>
                <w:sz w:val="28"/>
                <w:szCs w:val="28"/>
              </w:rPr>
            </w:pPr>
            <w:r w:rsidRPr="00773C44">
              <w:rPr>
                <w:i/>
                <w:sz w:val="28"/>
                <w:szCs w:val="28"/>
              </w:rPr>
              <w:t>- СНиП 3.05.07-85 «Системы автоматизации»;</w:t>
            </w:r>
          </w:p>
          <w:p w:rsidR="00773C44" w:rsidRPr="00773C44" w:rsidRDefault="00773C44" w:rsidP="00773C44">
            <w:pPr>
              <w:jc w:val="both"/>
              <w:rPr>
                <w:i/>
                <w:sz w:val="28"/>
                <w:szCs w:val="28"/>
              </w:rPr>
            </w:pPr>
            <w:r w:rsidRPr="00773C44">
              <w:rPr>
                <w:i/>
                <w:sz w:val="28"/>
                <w:szCs w:val="28"/>
              </w:rPr>
              <w:t>-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773C44" w:rsidRPr="00773C44" w:rsidRDefault="00773C44" w:rsidP="00773C44">
            <w:pPr>
              <w:jc w:val="both"/>
              <w:rPr>
                <w:i/>
                <w:sz w:val="28"/>
                <w:szCs w:val="28"/>
              </w:rPr>
            </w:pPr>
            <w:r w:rsidRPr="00773C44">
              <w:rPr>
                <w:i/>
                <w:sz w:val="28"/>
                <w:szCs w:val="28"/>
              </w:rPr>
              <w:t>- СанПиН 2.2.3.1384-03 "Гигиенические требования к организации строительного производства и строительных работ";</w:t>
            </w:r>
          </w:p>
          <w:p w:rsidR="00773C44" w:rsidRPr="00773C44" w:rsidRDefault="00773C44" w:rsidP="00773C44">
            <w:pPr>
              <w:jc w:val="both"/>
              <w:rPr>
                <w:i/>
                <w:sz w:val="28"/>
                <w:szCs w:val="28"/>
              </w:rPr>
            </w:pPr>
            <w:r w:rsidRPr="00773C44">
              <w:rPr>
                <w:i/>
                <w:sz w:val="28"/>
                <w:szCs w:val="28"/>
              </w:rPr>
              <w:t>- И 1.13-07 – Инструкция по оформлению приёмосдаточной документации по электромонтажным работам;</w:t>
            </w:r>
          </w:p>
          <w:p w:rsidR="00773C44" w:rsidRPr="00773C44" w:rsidRDefault="00773C44" w:rsidP="00773C44">
            <w:pPr>
              <w:jc w:val="both"/>
              <w:rPr>
                <w:i/>
                <w:sz w:val="28"/>
                <w:szCs w:val="28"/>
              </w:rPr>
            </w:pPr>
            <w:r w:rsidRPr="00773C44">
              <w:rPr>
                <w:i/>
                <w:sz w:val="28"/>
                <w:szCs w:val="28"/>
              </w:rPr>
              <w:t xml:space="preserve"> - Федеральный закон от 22.07.2008 № 123-ФЗ «Технический регламент о требованиях пожарной безопасности» в редакции от 23.06.2014г.;</w:t>
            </w:r>
          </w:p>
          <w:p w:rsidR="00773C44" w:rsidRPr="00773C44" w:rsidRDefault="00773C44" w:rsidP="00773C44">
            <w:pPr>
              <w:jc w:val="both"/>
              <w:rPr>
                <w:i/>
                <w:sz w:val="28"/>
                <w:szCs w:val="28"/>
              </w:rPr>
            </w:pPr>
            <w:r w:rsidRPr="00773C44">
              <w:rPr>
                <w:i/>
                <w:sz w:val="28"/>
                <w:szCs w:val="28"/>
              </w:rPr>
              <w:t>- Федеральный закон от 30.12.2009 № 384-ФЗ «Технический регламент о безопасности зданий и сооружений» в редакции от 02.07.2013г.;</w:t>
            </w:r>
          </w:p>
          <w:p w:rsidR="00773C44" w:rsidRPr="00773C44" w:rsidRDefault="00773C44" w:rsidP="00773C44">
            <w:pPr>
              <w:jc w:val="both"/>
              <w:rPr>
                <w:i/>
                <w:sz w:val="28"/>
                <w:szCs w:val="28"/>
              </w:rPr>
            </w:pPr>
            <w:r w:rsidRPr="00773C44">
              <w:rPr>
                <w:i/>
                <w:sz w:val="28"/>
                <w:szCs w:val="28"/>
              </w:rPr>
              <w:t>- Постановление Правительства РФ от 25.04.2012 № 390 «О противопожарном режиме» в редакции от 17.02.2014г.</w:t>
            </w:r>
          </w:p>
          <w:p w:rsidR="00773C44" w:rsidRPr="00773C44" w:rsidRDefault="00773C44" w:rsidP="00773C44">
            <w:pPr>
              <w:jc w:val="both"/>
              <w:rPr>
                <w:i/>
                <w:sz w:val="28"/>
                <w:szCs w:val="28"/>
              </w:rPr>
            </w:pPr>
            <w:r w:rsidRPr="00773C44">
              <w:rPr>
                <w:i/>
                <w:sz w:val="28"/>
                <w:szCs w:val="28"/>
              </w:rPr>
              <w:t>- Закон РФ, «Об электроэнергетике», №35-ФЗ, 26.03.03г;</w:t>
            </w:r>
          </w:p>
          <w:p w:rsidR="00773C44" w:rsidRPr="00773C44" w:rsidRDefault="00773C44" w:rsidP="00773C44">
            <w:pPr>
              <w:jc w:val="both"/>
              <w:rPr>
                <w:i/>
                <w:sz w:val="28"/>
                <w:szCs w:val="28"/>
              </w:rPr>
            </w:pPr>
            <w:r w:rsidRPr="00773C44">
              <w:rPr>
                <w:i/>
                <w:sz w:val="28"/>
                <w:szCs w:val="28"/>
              </w:rPr>
              <w:t>- Закон РФ, «О теплоснабжении», №190-ФЗ, 27.07.10г;</w:t>
            </w:r>
          </w:p>
          <w:p w:rsidR="00773C44" w:rsidRPr="00773C44" w:rsidRDefault="00773C44" w:rsidP="00773C44">
            <w:pPr>
              <w:jc w:val="both"/>
              <w:rPr>
                <w:i/>
                <w:sz w:val="28"/>
                <w:szCs w:val="28"/>
              </w:rPr>
            </w:pPr>
            <w:r w:rsidRPr="00773C44">
              <w:rPr>
                <w:i/>
                <w:sz w:val="28"/>
                <w:szCs w:val="28"/>
              </w:rPr>
              <w:t>- СП 48.13330.2011 «Организация строительства»;</w:t>
            </w:r>
          </w:p>
          <w:p w:rsidR="00773C44" w:rsidRPr="00773C44" w:rsidRDefault="00773C44" w:rsidP="00773C44">
            <w:pPr>
              <w:jc w:val="both"/>
              <w:rPr>
                <w:i/>
                <w:sz w:val="28"/>
                <w:szCs w:val="28"/>
              </w:rPr>
            </w:pPr>
            <w:r w:rsidRPr="00773C44">
              <w:rPr>
                <w:i/>
                <w:sz w:val="28"/>
                <w:szCs w:val="28"/>
              </w:rPr>
              <w:t>- СНиП 12-03-2001 «Безопасность труда в строительстве». Часть 1;</w:t>
            </w:r>
          </w:p>
          <w:p w:rsidR="00773C44" w:rsidRPr="00773C44" w:rsidRDefault="00773C44" w:rsidP="00773C44">
            <w:pPr>
              <w:jc w:val="both"/>
              <w:rPr>
                <w:i/>
                <w:sz w:val="28"/>
                <w:szCs w:val="28"/>
              </w:rPr>
            </w:pPr>
            <w:r w:rsidRPr="00773C44">
              <w:rPr>
                <w:i/>
                <w:sz w:val="28"/>
                <w:szCs w:val="28"/>
              </w:rPr>
              <w:t>- СНиП 12-04-2002 «Безопасность труда в строительстве». Часть 2.</w:t>
            </w:r>
          </w:p>
          <w:p w:rsidR="00773C44" w:rsidRPr="00773C44" w:rsidRDefault="00773C44" w:rsidP="00773C44">
            <w:pPr>
              <w:jc w:val="both"/>
              <w:rPr>
                <w:i/>
                <w:sz w:val="28"/>
                <w:szCs w:val="28"/>
              </w:rPr>
            </w:pPr>
            <w:r w:rsidRPr="00773C44">
              <w:rPr>
                <w:i/>
                <w:sz w:val="28"/>
                <w:szCs w:val="28"/>
              </w:rPr>
              <w:t>ПОТ РМ-012-2000 «Межотраслевые правила по охране труда при работе на высоте»;</w:t>
            </w:r>
          </w:p>
          <w:p w:rsidR="00773C44" w:rsidRPr="00773C44" w:rsidRDefault="00773C44" w:rsidP="00773C44">
            <w:pPr>
              <w:jc w:val="both"/>
              <w:rPr>
                <w:i/>
                <w:sz w:val="28"/>
                <w:szCs w:val="28"/>
              </w:rPr>
            </w:pPr>
            <w:r w:rsidRPr="00773C44">
              <w:rPr>
                <w:i/>
                <w:sz w:val="28"/>
                <w:szCs w:val="28"/>
              </w:rPr>
              <w:t>- СНиП 3.04.01-87 «Изоляционные и отделочные покрытия»;</w:t>
            </w:r>
          </w:p>
          <w:p w:rsidR="00773C44" w:rsidRPr="00773C44" w:rsidRDefault="00773C44" w:rsidP="00773C44">
            <w:pPr>
              <w:jc w:val="both"/>
              <w:rPr>
                <w:i/>
                <w:sz w:val="28"/>
                <w:szCs w:val="28"/>
              </w:rPr>
            </w:pPr>
            <w:r w:rsidRPr="00773C44">
              <w:rPr>
                <w:i/>
                <w:sz w:val="28"/>
                <w:szCs w:val="28"/>
              </w:rPr>
              <w:t xml:space="preserve">- СНиП 3-03.07-87 «Несущие и ограждающие конструкции»; </w:t>
            </w:r>
          </w:p>
          <w:p w:rsidR="00773C44" w:rsidRPr="00773C44" w:rsidRDefault="00773C44" w:rsidP="00773C44">
            <w:pPr>
              <w:jc w:val="both"/>
              <w:rPr>
                <w:i/>
                <w:sz w:val="28"/>
                <w:szCs w:val="28"/>
              </w:rPr>
            </w:pPr>
            <w:r w:rsidRPr="00773C44">
              <w:rPr>
                <w:i/>
                <w:sz w:val="28"/>
                <w:szCs w:val="28"/>
              </w:rPr>
              <w:t>- СП 29.13330.2011 «Полы. Актуализированная редакция СНиП 2.03.13-88»;</w:t>
            </w:r>
          </w:p>
          <w:p w:rsidR="00773C44" w:rsidRPr="00773C44" w:rsidRDefault="00773C44" w:rsidP="00773C44">
            <w:pPr>
              <w:jc w:val="both"/>
              <w:rPr>
                <w:i/>
                <w:sz w:val="28"/>
                <w:szCs w:val="28"/>
              </w:rPr>
            </w:pPr>
            <w:r w:rsidRPr="00773C44">
              <w:rPr>
                <w:i/>
                <w:sz w:val="28"/>
                <w:szCs w:val="28"/>
              </w:rPr>
              <w:t>- СНиП 21-01-97 «Пожарная безопасность зданий и сооружений»;</w:t>
            </w:r>
          </w:p>
          <w:p w:rsidR="00773C44" w:rsidRPr="00773C44" w:rsidRDefault="00773C44" w:rsidP="00773C44">
            <w:pPr>
              <w:jc w:val="both"/>
              <w:rPr>
                <w:i/>
                <w:sz w:val="28"/>
                <w:szCs w:val="28"/>
              </w:rPr>
            </w:pPr>
            <w:r w:rsidRPr="00773C44">
              <w:rPr>
                <w:i/>
                <w:sz w:val="28"/>
                <w:szCs w:val="28"/>
              </w:rPr>
              <w:t>- СНиП 3.05.06-85 «Электротехнические устройства»;</w:t>
            </w:r>
          </w:p>
          <w:p w:rsidR="00773C44" w:rsidRPr="00773C44" w:rsidRDefault="00773C44" w:rsidP="00773C44">
            <w:pPr>
              <w:jc w:val="both"/>
              <w:rPr>
                <w:i/>
                <w:sz w:val="28"/>
                <w:szCs w:val="28"/>
              </w:rPr>
            </w:pPr>
            <w:r w:rsidRPr="00773C44">
              <w:rPr>
                <w:i/>
                <w:sz w:val="28"/>
                <w:szCs w:val="28"/>
              </w:rPr>
              <w:t>- СНиП 3.05.07-85 «Системы автоматизации»;</w:t>
            </w:r>
          </w:p>
          <w:p w:rsidR="00773C44" w:rsidRPr="00773C44" w:rsidRDefault="00773C44" w:rsidP="00773C44">
            <w:pPr>
              <w:jc w:val="both"/>
              <w:rPr>
                <w:i/>
                <w:sz w:val="28"/>
                <w:szCs w:val="28"/>
              </w:rPr>
            </w:pPr>
            <w:r w:rsidRPr="00773C44">
              <w:rPr>
                <w:i/>
                <w:sz w:val="28"/>
                <w:szCs w:val="28"/>
              </w:rPr>
              <w:t>- СНиП 3.01.04-87 «Приёмка в эксплуатацию законченных строительством объектов. Основные положения»;</w:t>
            </w:r>
          </w:p>
          <w:p w:rsidR="00773C44" w:rsidRPr="00773C44" w:rsidRDefault="00773C44" w:rsidP="00773C44">
            <w:pPr>
              <w:jc w:val="both"/>
              <w:rPr>
                <w:i/>
                <w:sz w:val="28"/>
                <w:szCs w:val="28"/>
              </w:rPr>
            </w:pPr>
            <w:r w:rsidRPr="00773C44">
              <w:rPr>
                <w:i/>
                <w:sz w:val="28"/>
                <w:szCs w:val="28"/>
              </w:rPr>
              <w:t>- СП 30.13330.2012 «Внутренний водопровод и канализация зданий. Актуализированная редакция СНиП 2.04.01-85*»;</w:t>
            </w:r>
          </w:p>
          <w:p w:rsidR="00773C44" w:rsidRPr="00773C44" w:rsidRDefault="00773C44" w:rsidP="00773C44">
            <w:pPr>
              <w:jc w:val="both"/>
              <w:rPr>
                <w:i/>
                <w:sz w:val="28"/>
                <w:szCs w:val="28"/>
              </w:rPr>
            </w:pPr>
            <w:r w:rsidRPr="00773C44">
              <w:rPr>
                <w:i/>
                <w:sz w:val="28"/>
                <w:szCs w:val="28"/>
              </w:rPr>
              <w:t xml:space="preserve">- СП 73.13330.2012 «Внутренние санитарно-технические системы зданий. Актуализированная редакция СНиП 3.05.01-85»; </w:t>
            </w:r>
          </w:p>
          <w:p w:rsidR="00773C44" w:rsidRPr="00773C44" w:rsidRDefault="00773C44" w:rsidP="00773C44">
            <w:pPr>
              <w:jc w:val="both"/>
              <w:rPr>
                <w:i/>
                <w:sz w:val="28"/>
                <w:szCs w:val="28"/>
              </w:rPr>
            </w:pPr>
            <w:r w:rsidRPr="00773C44">
              <w:rPr>
                <w:i/>
                <w:sz w:val="28"/>
                <w:szCs w:val="28"/>
              </w:rPr>
              <w:t xml:space="preserve">- СП 60.13330.2012 «Отопление, вентиляция и кондиционирование воздуха. </w:t>
            </w:r>
          </w:p>
          <w:p w:rsidR="00773C44" w:rsidRPr="00773C44" w:rsidRDefault="00773C44" w:rsidP="00773C44">
            <w:pPr>
              <w:jc w:val="both"/>
              <w:rPr>
                <w:i/>
                <w:sz w:val="28"/>
                <w:szCs w:val="28"/>
              </w:rPr>
            </w:pPr>
            <w:r w:rsidRPr="00773C44">
              <w:rPr>
                <w:i/>
                <w:sz w:val="28"/>
                <w:szCs w:val="28"/>
              </w:rPr>
              <w:t>- Актуализированная редакция СНиП 41-01-2003»;</w:t>
            </w:r>
          </w:p>
          <w:p w:rsidR="00773C44" w:rsidRPr="00773C44" w:rsidRDefault="00773C44" w:rsidP="00773C44">
            <w:pPr>
              <w:jc w:val="both"/>
              <w:rPr>
                <w:i/>
                <w:sz w:val="28"/>
                <w:szCs w:val="28"/>
              </w:rPr>
            </w:pPr>
            <w:r w:rsidRPr="00773C44">
              <w:rPr>
                <w:i/>
                <w:sz w:val="28"/>
                <w:szCs w:val="28"/>
              </w:rPr>
              <w:t>- ГОСТ Р 53245-2008 Информационные технологии. Системы кабельные структурированные. Монтаж основных узлов системы. Методы испытания;</w:t>
            </w:r>
          </w:p>
          <w:p w:rsidR="00773C44" w:rsidRPr="00773C44" w:rsidRDefault="00773C44" w:rsidP="00773C44">
            <w:pPr>
              <w:ind w:right="-2"/>
              <w:jc w:val="both"/>
              <w:rPr>
                <w:i/>
                <w:sz w:val="28"/>
                <w:szCs w:val="28"/>
              </w:rPr>
            </w:pPr>
            <w:r w:rsidRPr="00773C44">
              <w:rPr>
                <w:i/>
                <w:sz w:val="28"/>
                <w:szCs w:val="28"/>
              </w:rPr>
              <w:t>- ГОСТ 12.0.004-90 «</w:t>
            </w:r>
            <w:r w:rsidRPr="00773C44">
              <w:rPr>
                <w:i/>
                <w:color w:val="000000"/>
                <w:sz w:val="28"/>
                <w:szCs w:val="28"/>
                <w:shd w:val="clear" w:color="auto" w:fill="FFFFFF"/>
              </w:rPr>
              <w:t>Система стандартов безопасности труда. Организация обучения безопасности труда. Общие положения</w:t>
            </w:r>
            <w:r w:rsidRPr="00773C44">
              <w:rPr>
                <w:i/>
                <w:sz w:val="28"/>
                <w:szCs w:val="28"/>
              </w:rPr>
              <w:t>»;</w:t>
            </w:r>
          </w:p>
          <w:p w:rsidR="00773C44" w:rsidRPr="00773C44" w:rsidRDefault="00773C44" w:rsidP="00773C44">
            <w:pPr>
              <w:ind w:right="-2"/>
              <w:jc w:val="both"/>
              <w:rPr>
                <w:i/>
                <w:sz w:val="28"/>
                <w:szCs w:val="28"/>
              </w:rPr>
            </w:pPr>
            <w:r w:rsidRPr="00773C44">
              <w:rPr>
                <w:i/>
                <w:sz w:val="28"/>
                <w:szCs w:val="28"/>
              </w:rPr>
              <w:t xml:space="preserve">- </w:t>
            </w:r>
            <w:r w:rsidRPr="00773C44">
              <w:rPr>
                <w:rFonts w:ascii="Arial" w:hAnsi="Arial" w:cs="Arial"/>
                <w:color w:val="000000"/>
                <w:sz w:val="20"/>
              </w:rPr>
              <w:t> </w:t>
            </w:r>
            <w:r w:rsidRPr="00773C44">
              <w:rPr>
                <w:i/>
                <w:sz w:val="28"/>
                <w:szCs w:val="28"/>
                <w:shd w:val="clear" w:color="auto" w:fill="FFFFFF"/>
              </w:rPr>
              <w:t>ПОТ РМ-007098 «Правила охраны труда при погрузочно-разгрузочных</w:t>
            </w:r>
            <w:r w:rsidRPr="00773C44">
              <w:rPr>
                <w:i/>
                <w:sz w:val="28"/>
                <w:szCs w:val="28"/>
              </w:rPr>
              <w:t> </w:t>
            </w:r>
            <w:r w:rsidRPr="00773C44">
              <w:rPr>
                <w:i/>
                <w:sz w:val="28"/>
                <w:szCs w:val="28"/>
                <w:shd w:val="clear" w:color="auto" w:fill="FFFFFF"/>
              </w:rPr>
              <w:t>работах и размещении грузов»;</w:t>
            </w:r>
          </w:p>
          <w:p w:rsidR="00773C44" w:rsidRPr="00773C44" w:rsidRDefault="00773C44" w:rsidP="00773C44">
            <w:pPr>
              <w:ind w:right="-2"/>
              <w:jc w:val="both"/>
              <w:rPr>
                <w:i/>
                <w:color w:val="000000"/>
                <w:sz w:val="28"/>
                <w:szCs w:val="28"/>
                <w:shd w:val="clear" w:color="auto" w:fill="FFFFFF"/>
              </w:rPr>
            </w:pPr>
            <w:r w:rsidRPr="00773C44">
              <w:rPr>
                <w:i/>
                <w:sz w:val="28"/>
                <w:szCs w:val="28"/>
              </w:rPr>
              <w:t xml:space="preserve">      7. Рабочая программа </w:t>
            </w:r>
            <w:r w:rsidRPr="00773C44">
              <w:rPr>
                <w:i/>
                <w:color w:val="000000"/>
                <w:sz w:val="28"/>
                <w:szCs w:val="28"/>
                <w:shd w:val="clear" w:color="auto" w:fill="FFFFFF"/>
              </w:rPr>
              <w:t>ПНР должна быть составлена в соответствии с:</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ГОСТ Р 5077695 «Системы тревожной сигнализации. Часть 1. Общие требования. Раздел 4. Руководство по проектированию, монтажу и техническому обслуживанию»;</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xml:space="preserve">- СНиП 3.05.06-85 «Электротехнические устройства», </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xml:space="preserve">- РД 78.145-93 «Системы и комплексы охранной, пожарной и охраннопожарной сигнализации. Правила производства и приемки работ». </w:t>
            </w:r>
          </w:p>
          <w:p w:rsidR="00773C44" w:rsidRPr="00773C44" w:rsidRDefault="00773C44" w:rsidP="00773C44">
            <w:pPr>
              <w:ind w:right="-2"/>
              <w:jc w:val="both"/>
              <w:rPr>
                <w:i/>
                <w:color w:val="000000"/>
                <w:sz w:val="28"/>
                <w:szCs w:val="28"/>
                <w:shd w:val="clear" w:color="auto" w:fill="FFFFFF"/>
              </w:rPr>
            </w:pPr>
            <w:r w:rsidRPr="00773C44">
              <w:rPr>
                <w:i/>
                <w:color w:val="000000"/>
                <w:sz w:val="28"/>
                <w:szCs w:val="28"/>
                <w:shd w:val="clear" w:color="auto" w:fill="FFFFFF"/>
              </w:rPr>
              <w:t xml:space="preserve">        К пусконаладочным работам, включаемым в рабочую программу ПНР, относится комплекс работ, выполняемых в период подготовки и проведения индивидуальной наладки технических средств и в период комплексной наладки технических средств. В период индивидуальной наладки технических средств пусконаладочные работы выполняются с целью проверки качества монтажа оборудования и проведения индивидуальных настроек. В период комплексной наладки технических средств выполняются проверка, регулировка и обеспечение совместной, взаимосвязанной работы оборудования в предусмотренном режиме. </w:t>
            </w:r>
          </w:p>
          <w:p w:rsidR="00773C44" w:rsidRPr="00773C44" w:rsidRDefault="00773C44" w:rsidP="00773C44">
            <w:pPr>
              <w:ind w:right="-2"/>
              <w:jc w:val="both"/>
              <w:rPr>
                <w:i/>
                <w:color w:val="000000"/>
                <w:sz w:val="28"/>
                <w:szCs w:val="28"/>
              </w:rPr>
            </w:pPr>
            <w:r w:rsidRPr="00773C44">
              <w:rPr>
                <w:i/>
                <w:color w:val="000000"/>
                <w:sz w:val="28"/>
                <w:szCs w:val="28"/>
              </w:rPr>
              <w:t xml:space="preserve">      ППР и рабочая программа ПНР должны быть согласованы со следующими должностными лицами ОАО «В/О «Изотоп»:</w:t>
            </w:r>
          </w:p>
          <w:p w:rsidR="00773C44" w:rsidRPr="00773C44" w:rsidRDefault="00773C44" w:rsidP="00C8047E">
            <w:pPr>
              <w:numPr>
                <w:ilvl w:val="1"/>
                <w:numId w:val="100"/>
              </w:numPr>
              <w:ind w:left="0" w:right="-2" w:firstLine="567"/>
              <w:jc w:val="both"/>
              <w:rPr>
                <w:i/>
                <w:color w:val="000000"/>
                <w:sz w:val="28"/>
                <w:szCs w:val="28"/>
              </w:rPr>
            </w:pPr>
            <w:r w:rsidRPr="00773C44">
              <w:rPr>
                <w:i/>
                <w:color w:val="000000"/>
                <w:sz w:val="28"/>
                <w:szCs w:val="28"/>
              </w:rPr>
              <w:t xml:space="preserve">Директор </w:t>
            </w:r>
            <w:r w:rsidRPr="00773C44">
              <w:rPr>
                <w:i/>
                <w:sz w:val="28"/>
                <w:szCs w:val="28"/>
              </w:rPr>
              <w:t>обособленного подразделения База</w:t>
            </w:r>
            <w:r w:rsidRPr="00773C44">
              <w:rPr>
                <w:i/>
                <w:snapToGrid w:val="0"/>
                <w:color w:val="000000"/>
                <w:sz w:val="28"/>
                <w:szCs w:val="28"/>
              </w:rPr>
              <w:t xml:space="preserve"> ОАО В/О «Изотоп»</w:t>
            </w:r>
            <w:r w:rsidRPr="00773C44">
              <w:rPr>
                <w:i/>
                <w:color w:val="000000"/>
                <w:sz w:val="28"/>
                <w:szCs w:val="28"/>
              </w:rPr>
              <w:t>;</w:t>
            </w:r>
          </w:p>
          <w:p w:rsidR="00773C44" w:rsidRPr="00773C44" w:rsidRDefault="00773C44" w:rsidP="00C8047E">
            <w:pPr>
              <w:numPr>
                <w:ilvl w:val="1"/>
                <w:numId w:val="100"/>
              </w:numPr>
              <w:ind w:left="0" w:right="-2" w:firstLine="567"/>
              <w:jc w:val="both"/>
              <w:rPr>
                <w:i/>
                <w:color w:val="000000"/>
                <w:sz w:val="28"/>
                <w:szCs w:val="28"/>
              </w:rPr>
            </w:pPr>
            <w:r w:rsidRPr="00773C44">
              <w:rPr>
                <w:i/>
                <w:color w:val="000000"/>
                <w:sz w:val="28"/>
                <w:szCs w:val="28"/>
              </w:rPr>
              <w:t xml:space="preserve">Главный инженер </w:t>
            </w:r>
            <w:r w:rsidRPr="00773C44">
              <w:rPr>
                <w:i/>
                <w:sz w:val="28"/>
                <w:szCs w:val="28"/>
              </w:rPr>
              <w:t>обособленного подразделения База</w:t>
            </w:r>
            <w:r w:rsidRPr="00773C44">
              <w:rPr>
                <w:i/>
                <w:snapToGrid w:val="0"/>
                <w:color w:val="000000"/>
                <w:sz w:val="28"/>
                <w:szCs w:val="28"/>
              </w:rPr>
              <w:t xml:space="preserve"> ОАО «В/О «Изотоп»</w:t>
            </w:r>
            <w:r w:rsidRPr="00773C44">
              <w:rPr>
                <w:i/>
                <w:color w:val="000000"/>
                <w:sz w:val="28"/>
                <w:szCs w:val="28"/>
              </w:rPr>
              <w:t>;</w:t>
            </w:r>
          </w:p>
          <w:p w:rsidR="00773C44" w:rsidRPr="00773C44" w:rsidRDefault="00773C44" w:rsidP="00C8047E">
            <w:pPr>
              <w:numPr>
                <w:ilvl w:val="1"/>
                <w:numId w:val="100"/>
              </w:numPr>
              <w:ind w:left="0" w:right="-2" w:firstLine="567"/>
              <w:jc w:val="both"/>
              <w:rPr>
                <w:i/>
                <w:color w:val="000000"/>
                <w:sz w:val="28"/>
                <w:szCs w:val="28"/>
                <w:lang w:eastAsia="en-US"/>
              </w:rPr>
            </w:pPr>
            <w:r w:rsidRPr="00773C44">
              <w:rPr>
                <w:i/>
                <w:color w:val="000000"/>
                <w:sz w:val="28"/>
                <w:szCs w:val="28"/>
              </w:rPr>
              <w:t xml:space="preserve">Начальник ИКБ </w:t>
            </w:r>
            <w:r w:rsidRPr="00773C44">
              <w:rPr>
                <w:i/>
                <w:snapToGrid w:val="0"/>
                <w:color w:val="000000"/>
                <w:sz w:val="28"/>
                <w:szCs w:val="28"/>
              </w:rPr>
              <w:t>ОАО «В/О «Изотоп»</w:t>
            </w:r>
            <w:r w:rsidRPr="00773C44">
              <w:rPr>
                <w:i/>
                <w:color w:val="000000"/>
                <w:sz w:val="28"/>
                <w:szCs w:val="28"/>
              </w:rPr>
              <w:t>;</w:t>
            </w:r>
          </w:p>
          <w:p w:rsidR="00773C44" w:rsidRPr="00773C44" w:rsidRDefault="00773C44" w:rsidP="00C8047E">
            <w:pPr>
              <w:numPr>
                <w:ilvl w:val="1"/>
                <w:numId w:val="100"/>
              </w:numPr>
              <w:ind w:left="0" w:right="-2" w:firstLine="567"/>
              <w:jc w:val="both"/>
              <w:rPr>
                <w:color w:val="000000"/>
                <w:lang w:eastAsia="en-US"/>
              </w:rPr>
            </w:pPr>
            <w:r w:rsidRPr="00773C44">
              <w:rPr>
                <w:i/>
                <w:color w:val="000000"/>
                <w:sz w:val="28"/>
                <w:szCs w:val="28"/>
              </w:rPr>
              <w:t xml:space="preserve">         Инженер по технике безопасности</w:t>
            </w:r>
            <w:r w:rsidRPr="00773C44">
              <w:rPr>
                <w:i/>
                <w:snapToGrid w:val="0"/>
                <w:color w:val="000000"/>
                <w:sz w:val="28"/>
                <w:szCs w:val="28"/>
              </w:rPr>
              <w:t xml:space="preserve"> ОАО «В/О «Изотоп».</w:t>
            </w:r>
          </w:p>
        </w:tc>
      </w:tr>
    </w:tbl>
    <w:p w:rsidR="00773C44" w:rsidRPr="00773C44" w:rsidRDefault="00773C44" w:rsidP="00773C44">
      <w:pPr>
        <w:jc w:val="both"/>
        <w:rPr>
          <w:bCs/>
          <w:color w:val="000000"/>
          <w:sz w:val="28"/>
          <w:szCs w:val="28"/>
        </w:rPr>
      </w:pPr>
    </w:p>
    <w:p w:rsidR="00773C44" w:rsidRPr="00773C44" w:rsidRDefault="00773C44" w:rsidP="00773C44">
      <w:pPr>
        <w:jc w:val="center"/>
        <w:rPr>
          <w:bCs/>
          <w:color w:val="000000"/>
          <w:sz w:val="28"/>
          <w:szCs w:val="28"/>
        </w:rPr>
      </w:pPr>
      <w:r w:rsidRPr="00773C44">
        <w:rPr>
          <w:bCs/>
          <w:color w:val="000000"/>
          <w:sz w:val="28"/>
          <w:szCs w:val="28"/>
        </w:rPr>
        <w:t>РАЗДЕЛ 4. ПЕРЕЧЕНЬ ПРОЕКТНОЙ И РАБОЧЕЙ ДОКУМЕНТАЦИИ</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6"/>
      </w:tblGrid>
      <w:tr w:rsidR="00773C44" w:rsidRPr="00773C44" w:rsidTr="00C61CBD">
        <w:trPr>
          <w:trHeight w:val="1107"/>
        </w:trPr>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rPr>
            </w:pPr>
            <w:r w:rsidRPr="00773C44">
              <w:rPr>
                <w:i/>
                <w:color w:val="000000"/>
              </w:rPr>
              <w:t>Таблица 1</w:t>
            </w:r>
          </w:p>
          <w:p w:rsidR="00773C44" w:rsidRPr="00773C44" w:rsidRDefault="00773C44" w:rsidP="00773C44">
            <w:pPr>
              <w:jc w:val="right"/>
              <w:rPr>
                <w:i/>
                <w:color w:val="000000"/>
              </w:rPr>
            </w:pPr>
          </w:p>
          <w:p w:rsidR="00773C44" w:rsidRPr="00773C44" w:rsidRDefault="00773C44" w:rsidP="00773C44">
            <w:pPr>
              <w:jc w:val="center"/>
              <w:rPr>
                <w:b/>
                <w:i/>
                <w:color w:val="000000"/>
                <w:sz w:val="28"/>
                <w:szCs w:val="28"/>
              </w:rPr>
            </w:pPr>
            <w:r w:rsidRPr="00773C44">
              <w:rPr>
                <w:b/>
                <w:i/>
                <w:color w:val="000000"/>
                <w:sz w:val="28"/>
                <w:szCs w:val="28"/>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4"/>
              <w:gridCol w:w="2233"/>
              <w:gridCol w:w="1847"/>
              <w:gridCol w:w="2537"/>
              <w:gridCol w:w="2154"/>
            </w:tblGrid>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 п/п</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Обозначение</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 инвентарный</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Наименование</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Кол-во листов</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1</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Приложение №1</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 xml:space="preserve">Ведомость дефектов здания ИКБ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rPr>
                      <w:i/>
                      <w:color w:val="000000"/>
                    </w:rPr>
                  </w:pPr>
                  <w:r w:rsidRPr="00773C44">
                    <w:rPr>
                      <w:i/>
                      <w:color w:val="000000"/>
                    </w:rPr>
                    <w:t>19 листов</w:t>
                  </w:r>
                </w:p>
              </w:tc>
            </w:tr>
            <w:tr w:rsidR="00773C44" w:rsidRPr="00773C44" w:rsidTr="00C61CBD">
              <w:trPr>
                <w:trHeight w:val="2100"/>
              </w:trPr>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2</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Проект вентиляции санитарно-пропускного пункта</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вентиляции санитарно-пропускного пункта базы ОАО «В/О «Изотоп»</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7 листов</w:t>
                  </w:r>
                </w:p>
              </w:tc>
            </w:tr>
            <w:tr w:rsidR="00773C44" w:rsidRPr="00773C44" w:rsidTr="00C61CBD">
              <w:trPr>
                <w:trHeight w:val="573"/>
              </w:trPr>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3</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Проект вентиляции ИКБ Базы</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вентиляции ИКБ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8 листов</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4</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r w:rsidRPr="00773C44">
                    <w:rPr>
                      <w:i/>
                      <w:color w:val="000000"/>
                      <w:sz w:val="28"/>
                      <w:szCs w:val="28"/>
                    </w:rPr>
                    <w:t>Проект пожарной сигнализации</w:t>
                  </w: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системы автоматической установки пожарной сигнализации. Система оповещения и управления эвакуацией людей при пожаре.</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17 листов</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5</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по комплексу инженерно- технических средств охраны и защиты (КИТСОЗ) для модернизации системы физической защиты объекта: Изотопный комплекс Базы ОАО «В/О «Изотоп»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4 листа</w:t>
                  </w:r>
                </w:p>
              </w:tc>
            </w:tr>
            <w:tr w:rsidR="00773C44" w:rsidRPr="00773C44" w:rsidTr="00C61CBD">
              <w:tc>
                <w:tcPr>
                  <w:tcW w:w="57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i/>
                      <w:color w:val="000000"/>
                      <w:sz w:val="28"/>
                      <w:szCs w:val="28"/>
                    </w:rPr>
                  </w:pPr>
                  <w:r w:rsidRPr="00773C44">
                    <w:rPr>
                      <w:i/>
                      <w:color w:val="000000"/>
                      <w:sz w:val="28"/>
                      <w:szCs w:val="28"/>
                    </w:rPr>
                    <w:t>6</w:t>
                  </w:r>
                </w:p>
              </w:tc>
              <w:tc>
                <w:tcPr>
                  <w:tcW w:w="223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i/>
                      <w:color w:val="000000"/>
                      <w:sz w:val="28"/>
                      <w:szCs w:val="28"/>
                    </w:rPr>
                  </w:pPr>
                </w:p>
              </w:tc>
              <w:tc>
                <w:tcPr>
                  <w:tcW w:w="184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right"/>
                    <w:rPr>
                      <w:color w:val="000000"/>
                    </w:rPr>
                  </w:pPr>
                  <w:r w:rsidRPr="00773C44">
                    <w:rPr>
                      <w:color w:val="000000"/>
                    </w:rPr>
                    <w:t>-</w:t>
                  </w:r>
                </w:p>
              </w:tc>
              <w:tc>
                <w:tcPr>
                  <w:tcW w:w="2537"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Однолинейные схемы электроснабжения ИКБ </w:t>
                  </w:r>
                </w:p>
              </w:tc>
              <w:tc>
                <w:tcPr>
                  <w:tcW w:w="2154"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r w:rsidRPr="00773C44">
                    <w:rPr>
                      <w:i/>
                      <w:color w:val="000000"/>
                    </w:rPr>
                    <w:t>8 листов</w:t>
                  </w:r>
                </w:p>
              </w:tc>
            </w:tr>
          </w:tbl>
          <w:p w:rsidR="00773C44" w:rsidRPr="00773C44" w:rsidRDefault="00773C44" w:rsidP="00773C44">
            <w:pPr>
              <w:ind w:right="-3"/>
              <w:jc w:val="both"/>
              <w:rPr>
                <w:b/>
                <w:bCs/>
                <w:color w:val="000000"/>
              </w:rPr>
            </w:pP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5. МЕСТО ВЫПОЛНЯЕМЫХ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i/>
                <w:color w:val="000000"/>
                <w:sz w:val="28"/>
                <w:szCs w:val="28"/>
              </w:rPr>
            </w:pPr>
          </w:p>
          <w:p w:rsidR="00773C44" w:rsidRPr="00773C44" w:rsidRDefault="00773C44" w:rsidP="00773C44">
            <w:pPr>
              <w:ind w:firstLine="567"/>
              <w:jc w:val="both"/>
              <w:rPr>
                <w:i/>
                <w:color w:val="000000"/>
                <w:sz w:val="28"/>
                <w:szCs w:val="28"/>
              </w:rPr>
            </w:pPr>
            <w:r w:rsidRPr="00773C44">
              <w:rPr>
                <w:i/>
                <w:color w:val="000000"/>
                <w:sz w:val="28"/>
                <w:szCs w:val="28"/>
              </w:rPr>
              <w:t>Работы осуществляются на действующем объекте использования атомной энергии – изотопном комплексе обособленного подразделения База ОАО «В/О «Изотоп», расположенном по адресу: 142450, Московская обл., Ногинский р-н, г. Старая Купавна, ул. Советская, д. 2А.</w:t>
            </w:r>
          </w:p>
          <w:p w:rsidR="00773C44" w:rsidRPr="00773C44" w:rsidRDefault="00773C44" w:rsidP="00773C44">
            <w:pPr>
              <w:ind w:firstLine="567"/>
              <w:jc w:val="both"/>
              <w:rPr>
                <w:i/>
                <w:color w:val="000000"/>
                <w:sz w:val="28"/>
                <w:szCs w:val="28"/>
                <w:lang w:eastAsia="en-US"/>
              </w:rPr>
            </w:pP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6. ТРЕБОВАНИЯ И УСЛОВИЯ К РАЗРАБОТКЕ ПРИРОДООХРАННЫХ МЕР И МЕРОПРИЯТИЙ</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firstLine="567"/>
              <w:jc w:val="both"/>
              <w:rPr>
                <w:i/>
                <w:sz w:val="28"/>
                <w:szCs w:val="28"/>
              </w:rPr>
            </w:pPr>
          </w:p>
          <w:p w:rsidR="00773C44" w:rsidRPr="00773C44" w:rsidRDefault="00773C44" w:rsidP="00773C44">
            <w:pPr>
              <w:ind w:firstLine="567"/>
              <w:jc w:val="both"/>
              <w:rPr>
                <w:i/>
                <w:sz w:val="28"/>
                <w:szCs w:val="28"/>
              </w:rPr>
            </w:pPr>
            <w:r w:rsidRPr="00773C44">
              <w:rPr>
                <w:i/>
                <w:sz w:val="28"/>
                <w:szCs w:val="28"/>
              </w:rPr>
              <w:t>Выполнять природоохранные мероприятия в соответствии с действующим законодательством РФ. Обеспечивать комплектность и сохранность отчетных документов по размещению отходов. Обеспечить в процессе проведения строительно-монтажных работ собственными силами систематическую уборку полученных участков в здании от собственных строительных и бытовых отходов с их последующим вывозом на специализированные полигоны. Разработать положение по обеспечению экологической безопасности при выполнении строительно-монтажных работ, определить квалифицированный персонал, ответственный за соблюдение природоохранного законодательства и обеспечение экологической безопасности.</w:t>
            </w:r>
          </w:p>
          <w:p w:rsidR="00773C44" w:rsidRPr="00773C44" w:rsidRDefault="00773C44" w:rsidP="00773C44">
            <w:pPr>
              <w:ind w:firstLine="567"/>
              <w:jc w:val="both"/>
              <w:rPr>
                <w:i/>
                <w:sz w:val="28"/>
                <w:szCs w:val="28"/>
              </w:rPr>
            </w:pPr>
            <w:r w:rsidRPr="00773C44">
              <w:rPr>
                <w:i/>
                <w:sz w:val="28"/>
                <w:szCs w:val="28"/>
              </w:rPr>
              <w:t>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окружающей среды.</w:t>
            </w:r>
          </w:p>
          <w:p w:rsidR="00773C44" w:rsidRPr="00773C44" w:rsidRDefault="00773C44" w:rsidP="00773C44">
            <w:pPr>
              <w:ind w:firstLine="567"/>
              <w:jc w:val="both"/>
              <w:rPr>
                <w:i/>
                <w:color w:val="000000"/>
                <w:sz w:val="28"/>
                <w:szCs w:val="28"/>
                <w:lang w:eastAsia="en-US"/>
              </w:rPr>
            </w:pPr>
            <w:r w:rsidRPr="00773C44">
              <w:rPr>
                <w:i/>
                <w:sz w:val="28"/>
                <w:szCs w:val="28"/>
              </w:rPr>
              <w:t>При выполнении работ необходимо соблюдать требования Федеральных законов Российской Федерации от 10.01.2002 г. № 7-ФЗ «Об охране окружающей среды" и от 24.06.98 № 89-ФЗ "Об отходах производства и потребления».</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7. СРОК (ИНТЕРВАЛ) ВЫПОЛНЕНИЯ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99"/>
              </w:numPr>
              <w:tabs>
                <w:tab w:val="left" w:pos="-284"/>
              </w:tabs>
              <w:ind w:left="0" w:right="-2" w:firstLine="567"/>
              <w:jc w:val="both"/>
              <w:rPr>
                <w:i/>
                <w:sz w:val="28"/>
                <w:szCs w:val="28"/>
              </w:rPr>
            </w:pPr>
            <w:r w:rsidRPr="00773C44">
              <w:rPr>
                <w:i/>
                <w:sz w:val="28"/>
                <w:szCs w:val="28"/>
              </w:rPr>
              <w:t xml:space="preserve"> о готовности к выполнению работ Подрядчик ставит в известность Заказчика за 3 рабочих дня до начала работ.</w:t>
            </w:r>
          </w:p>
          <w:p w:rsidR="00773C44" w:rsidRPr="00773C44" w:rsidRDefault="00773C44" w:rsidP="00C8047E">
            <w:pPr>
              <w:numPr>
                <w:ilvl w:val="0"/>
                <w:numId w:val="99"/>
              </w:numPr>
              <w:tabs>
                <w:tab w:val="left" w:pos="-284"/>
              </w:tabs>
              <w:ind w:left="0" w:right="-2" w:firstLine="567"/>
              <w:jc w:val="both"/>
              <w:rPr>
                <w:i/>
                <w:sz w:val="28"/>
                <w:szCs w:val="28"/>
              </w:rPr>
            </w:pPr>
            <w:r w:rsidRPr="00773C44">
              <w:rPr>
                <w:i/>
                <w:sz w:val="28"/>
                <w:szCs w:val="28"/>
              </w:rPr>
              <w:t xml:space="preserve"> начало работ - </w:t>
            </w:r>
            <w:r w:rsidRPr="00773C44">
              <w:rPr>
                <w:i/>
                <w:color w:val="000000"/>
                <w:sz w:val="28"/>
                <w:szCs w:val="28"/>
              </w:rPr>
              <w:t>в течение 10 (десяти) календарных дней с момента заключения Договора;</w:t>
            </w:r>
          </w:p>
          <w:p w:rsidR="00773C44" w:rsidRPr="00773C44" w:rsidRDefault="00773C44" w:rsidP="00C8047E">
            <w:pPr>
              <w:numPr>
                <w:ilvl w:val="0"/>
                <w:numId w:val="99"/>
              </w:numPr>
              <w:ind w:left="0" w:right="-2" w:firstLine="567"/>
              <w:jc w:val="both"/>
              <w:rPr>
                <w:i/>
                <w:sz w:val="28"/>
                <w:szCs w:val="28"/>
              </w:rPr>
            </w:pPr>
            <w:r w:rsidRPr="00773C44">
              <w:rPr>
                <w:i/>
                <w:sz w:val="28"/>
                <w:szCs w:val="28"/>
              </w:rPr>
              <w:t xml:space="preserve"> окончание работ - </w:t>
            </w:r>
            <w:r w:rsidRPr="00773C44">
              <w:rPr>
                <w:i/>
                <w:color w:val="000000"/>
                <w:sz w:val="28"/>
                <w:szCs w:val="28"/>
              </w:rPr>
              <w:t>в течение 100 (ста) календарных дней с момента заключения Договора.</w:t>
            </w:r>
          </w:p>
          <w:p w:rsidR="00773C44" w:rsidRPr="00773C44" w:rsidRDefault="00773C44" w:rsidP="00773C44">
            <w:pPr>
              <w:ind w:left="567" w:right="-2"/>
              <w:jc w:val="both"/>
              <w:rPr>
                <w:i/>
                <w:sz w:val="28"/>
                <w:szCs w:val="28"/>
              </w:rPr>
            </w:pPr>
          </w:p>
          <w:p w:rsidR="00773C44" w:rsidRPr="00773C44" w:rsidRDefault="00773C44" w:rsidP="00773C44">
            <w:pPr>
              <w:ind w:right="-3"/>
              <w:jc w:val="both"/>
              <w:rPr>
                <w:i/>
                <w:color w:val="000000"/>
                <w:lang w:eastAsia="en-US"/>
              </w:rPr>
            </w:pPr>
            <w:r w:rsidRPr="00773C44">
              <w:rPr>
                <w:i/>
                <w:sz w:val="28"/>
                <w:szCs w:val="28"/>
              </w:rPr>
              <w:t>Время работ: будние дни с 08:00 до 16:00. Сверхурочные, а также работы в</w:t>
            </w:r>
            <w:r w:rsidRPr="00773C44">
              <w:rPr>
                <w:i/>
                <w:sz w:val="28"/>
                <w:szCs w:val="28"/>
                <w:lang w:val="en-US"/>
              </w:rPr>
              <w:t> </w:t>
            </w:r>
            <w:r w:rsidRPr="00773C44">
              <w:rPr>
                <w:i/>
                <w:sz w:val="28"/>
                <w:szCs w:val="28"/>
              </w:rPr>
              <w:t>выходные и праздничные дни допускаются в исключительных случаях по согласованию Сторон, в установленном Заказчиком порядке.</w:t>
            </w: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8. ТРЕБОВАНИЯ К КАЧЕСТВУ ВЫПОЛНЯЕМЫХ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b/>
                <w:sz w:val="28"/>
                <w:szCs w:val="28"/>
              </w:rPr>
            </w:pPr>
            <w:r w:rsidRPr="00773C44">
              <w:rPr>
                <w:sz w:val="28"/>
                <w:szCs w:val="28"/>
              </w:rPr>
              <w:t xml:space="preserve">   </w:t>
            </w:r>
            <w:r w:rsidRPr="00773C44">
              <w:rPr>
                <w:i/>
                <w:sz w:val="28"/>
                <w:szCs w:val="28"/>
              </w:rPr>
              <w:t xml:space="preserve">  </w:t>
            </w:r>
            <w:r w:rsidRPr="00773C44">
              <w:rPr>
                <w:b/>
                <w:sz w:val="28"/>
                <w:szCs w:val="28"/>
              </w:rPr>
              <w:t>Подраздел 8.1: Общие требования к качеству выполняемых работ:</w:t>
            </w:r>
          </w:p>
          <w:p w:rsidR="00773C44" w:rsidRPr="00773C44" w:rsidRDefault="00773C44" w:rsidP="00773C44">
            <w:pPr>
              <w:jc w:val="both"/>
              <w:rPr>
                <w:i/>
                <w:sz w:val="28"/>
                <w:szCs w:val="28"/>
              </w:rPr>
            </w:pPr>
            <w:r w:rsidRPr="00773C44">
              <w:rPr>
                <w:i/>
                <w:sz w:val="28"/>
                <w:szCs w:val="28"/>
              </w:rPr>
              <w:t xml:space="preserve">     </w:t>
            </w:r>
          </w:p>
          <w:p w:rsidR="00773C44" w:rsidRPr="00773C44" w:rsidRDefault="00773C44" w:rsidP="00773C44">
            <w:pPr>
              <w:jc w:val="both"/>
              <w:rPr>
                <w:i/>
                <w:sz w:val="28"/>
                <w:szCs w:val="28"/>
              </w:rPr>
            </w:pPr>
            <w:r w:rsidRPr="00773C44">
              <w:rPr>
                <w:i/>
                <w:sz w:val="28"/>
                <w:szCs w:val="28"/>
              </w:rPr>
              <w:t xml:space="preserve">     Работы должны выполняться высококвалифицированным и аттестованным на право ведения работ персоналом, обеспеченным приборами, необходимыми инструментами и средствами индивидуальной защиты, в соответствии с утвержденной проектной документацией, ППР и рабочей программой ПНР. </w:t>
            </w:r>
          </w:p>
          <w:p w:rsidR="00773C44" w:rsidRPr="00773C44" w:rsidRDefault="00773C44" w:rsidP="00773C44">
            <w:pPr>
              <w:jc w:val="both"/>
              <w:rPr>
                <w:i/>
                <w:sz w:val="28"/>
                <w:szCs w:val="28"/>
              </w:rPr>
            </w:pPr>
          </w:p>
          <w:p w:rsidR="00773C44" w:rsidRPr="00773C44" w:rsidRDefault="00773C44" w:rsidP="00773C44">
            <w:pPr>
              <w:jc w:val="both"/>
              <w:rPr>
                <w:b/>
                <w:i/>
                <w:sz w:val="28"/>
                <w:szCs w:val="28"/>
                <w:u w:val="single"/>
              </w:rPr>
            </w:pPr>
            <w:r w:rsidRPr="00773C44">
              <w:rPr>
                <w:b/>
                <w:i/>
                <w:sz w:val="28"/>
                <w:szCs w:val="28"/>
                <w:u w:val="single"/>
              </w:rPr>
              <w:t>Качество выполненных работ должно:</w:t>
            </w:r>
          </w:p>
          <w:p w:rsidR="00773C44" w:rsidRPr="00773C44" w:rsidRDefault="00773C44" w:rsidP="00773C44">
            <w:pPr>
              <w:jc w:val="both"/>
              <w:rPr>
                <w:b/>
                <w:i/>
                <w:sz w:val="28"/>
                <w:szCs w:val="28"/>
                <w:u w:val="single"/>
              </w:rPr>
            </w:pPr>
          </w:p>
          <w:p w:rsidR="00773C44" w:rsidRPr="00773C44" w:rsidRDefault="00773C44" w:rsidP="00773C44">
            <w:pPr>
              <w:jc w:val="both"/>
              <w:rPr>
                <w:i/>
                <w:sz w:val="28"/>
                <w:szCs w:val="28"/>
              </w:rPr>
            </w:pPr>
            <w:r w:rsidRPr="00773C44">
              <w:rPr>
                <w:i/>
                <w:sz w:val="28"/>
                <w:szCs w:val="28"/>
              </w:rPr>
              <w:t>- соответствовать требованиям проектной документации, ППР, правовым актам РФ и нормативными документами, действующим в РФ;</w:t>
            </w:r>
          </w:p>
          <w:p w:rsidR="00773C44" w:rsidRPr="00773C44" w:rsidRDefault="00773C44" w:rsidP="00773C44">
            <w:pPr>
              <w:jc w:val="both"/>
              <w:rPr>
                <w:i/>
                <w:sz w:val="28"/>
                <w:szCs w:val="28"/>
              </w:rPr>
            </w:pPr>
            <w:r w:rsidRPr="00773C44">
              <w:rPr>
                <w:i/>
                <w:sz w:val="28"/>
                <w:szCs w:val="28"/>
              </w:rPr>
              <w:t>- не иметь замечаний со стороны государственных надзорных органов РФ.</w:t>
            </w:r>
          </w:p>
          <w:p w:rsidR="00773C44" w:rsidRPr="00773C44" w:rsidRDefault="00773C44" w:rsidP="00773C44">
            <w:pPr>
              <w:jc w:val="both"/>
              <w:rPr>
                <w:i/>
                <w:sz w:val="28"/>
                <w:szCs w:val="28"/>
              </w:rPr>
            </w:pPr>
            <w:r w:rsidRPr="00773C44">
              <w:rPr>
                <w:i/>
                <w:sz w:val="28"/>
                <w:szCs w:val="28"/>
              </w:rPr>
              <w:t xml:space="preserve">     В ходе монтажных работ должна быть обеспечена целостность и исправность существующих архитектурно - планировочных решений, инженерных и коммуникационных систем, действующего оборудования, сосредоточенного в зоне производства работ.</w:t>
            </w:r>
          </w:p>
          <w:p w:rsidR="00773C44" w:rsidRPr="00773C44" w:rsidRDefault="00773C44" w:rsidP="00773C44">
            <w:pPr>
              <w:jc w:val="both"/>
              <w:rPr>
                <w:i/>
                <w:sz w:val="28"/>
                <w:szCs w:val="28"/>
              </w:rPr>
            </w:pPr>
            <w:r w:rsidRPr="00773C44">
              <w:rPr>
                <w:i/>
                <w:sz w:val="28"/>
                <w:szCs w:val="28"/>
              </w:rPr>
              <w:t xml:space="preserve">     Монтируемые элементы и материалы, используемые Подрядчиком,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надёжности и долговечности, простоте в эксплуатации и возможности проведения ремонтных работ. </w:t>
            </w:r>
          </w:p>
          <w:p w:rsidR="00773C44" w:rsidRPr="00773C44" w:rsidRDefault="00773C44" w:rsidP="00773C44">
            <w:pPr>
              <w:jc w:val="both"/>
              <w:rPr>
                <w:i/>
                <w:sz w:val="28"/>
                <w:szCs w:val="28"/>
              </w:rPr>
            </w:pPr>
            <w:r w:rsidRPr="00773C44">
              <w:rPr>
                <w:i/>
                <w:sz w:val="28"/>
                <w:szCs w:val="28"/>
              </w:rPr>
              <w:t xml:space="preserve">     Все оборудование и материалы должны быть новыми, не бывшими в эксплуатации/употреблении, с датой изготовления не позднее 2015 года, иметь сертификаты или другие документы, удостоверяющие качество оборудования и материалов, их соответствие требованиям соответствующих технических регламентов и нормативных документов.</w:t>
            </w:r>
          </w:p>
          <w:p w:rsidR="00773C44" w:rsidRPr="00773C44" w:rsidRDefault="00773C44" w:rsidP="00773C44">
            <w:pPr>
              <w:jc w:val="both"/>
              <w:rPr>
                <w:b/>
                <w:i/>
                <w:sz w:val="28"/>
                <w:szCs w:val="28"/>
                <w:u w:val="single"/>
              </w:rPr>
            </w:pPr>
          </w:p>
          <w:p w:rsidR="00773C44" w:rsidRPr="00773C44" w:rsidRDefault="00773C44" w:rsidP="00773C44">
            <w:pPr>
              <w:jc w:val="both"/>
              <w:rPr>
                <w:b/>
                <w:i/>
                <w:sz w:val="28"/>
                <w:szCs w:val="28"/>
                <w:u w:val="single"/>
              </w:rPr>
            </w:pPr>
          </w:p>
          <w:p w:rsidR="00773C44" w:rsidRPr="00773C44" w:rsidRDefault="00773C44" w:rsidP="00773C44">
            <w:pPr>
              <w:jc w:val="both"/>
              <w:rPr>
                <w:b/>
                <w:i/>
                <w:sz w:val="28"/>
                <w:szCs w:val="28"/>
                <w:u w:val="single"/>
              </w:rPr>
            </w:pPr>
            <w:r w:rsidRPr="00773C44">
              <w:rPr>
                <w:b/>
                <w:i/>
                <w:sz w:val="28"/>
                <w:szCs w:val="28"/>
                <w:u w:val="single"/>
              </w:rPr>
              <w:t>Подрядчик должен обеспечить:</w:t>
            </w:r>
          </w:p>
          <w:p w:rsidR="00773C44" w:rsidRPr="00773C44" w:rsidRDefault="00773C44" w:rsidP="00773C44">
            <w:pPr>
              <w:jc w:val="both"/>
              <w:rPr>
                <w:b/>
                <w:i/>
                <w:sz w:val="28"/>
                <w:szCs w:val="28"/>
                <w:u w:val="single"/>
              </w:rPr>
            </w:pPr>
          </w:p>
          <w:p w:rsidR="00773C44" w:rsidRPr="00773C44" w:rsidRDefault="00773C44" w:rsidP="00773C44">
            <w:pPr>
              <w:jc w:val="both"/>
              <w:rPr>
                <w:i/>
                <w:sz w:val="28"/>
                <w:szCs w:val="28"/>
              </w:rPr>
            </w:pPr>
            <w:r w:rsidRPr="00773C44">
              <w:rPr>
                <w:i/>
                <w:sz w:val="28"/>
                <w:szCs w:val="28"/>
              </w:rPr>
              <w:t xml:space="preserve">- качество выполнения всех работ в соответствии с ППР: </w:t>
            </w:r>
          </w:p>
          <w:p w:rsidR="00773C44" w:rsidRPr="00773C44" w:rsidRDefault="00773C44" w:rsidP="00773C44">
            <w:pPr>
              <w:jc w:val="both"/>
              <w:rPr>
                <w:i/>
                <w:sz w:val="28"/>
                <w:szCs w:val="28"/>
              </w:rPr>
            </w:pPr>
            <w:r w:rsidRPr="00773C44">
              <w:rPr>
                <w:i/>
                <w:sz w:val="28"/>
                <w:szCs w:val="28"/>
              </w:rPr>
              <w:t>а) требованиям нормативных правовых актов и нормативных документов, действующих в РФ;</w:t>
            </w:r>
          </w:p>
          <w:p w:rsidR="00773C44" w:rsidRPr="00773C44" w:rsidRDefault="00773C44" w:rsidP="00773C44">
            <w:pPr>
              <w:jc w:val="both"/>
              <w:rPr>
                <w:i/>
                <w:sz w:val="28"/>
                <w:szCs w:val="28"/>
              </w:rPr>
            </w:pPr>
            <w:r w:rsidRPr="00773C44">
              <w:rPr>
                <w:i/>
                <w:sz w:val="28"/>
                <w:szCs w:val="28"/>
              </w:rPr>
              <w:t>б) инструкциям производителей оборудования и материалов;</w:t>
            </w:r>
          </w:p>
          <w:p w:rsidR="00773C44" w:rsidRPr="00773C44" w:rsidRDefault="00773C44" w:rsidP="00773C44">
            <w:pPr>
              <w:jc w:val="both"/>
              <w:rPr>
                <w:i/>
                <w:sz w:val="28"/>
                <w:szCs w:val="28"/>
              </w:rPr>
            </w:pPr>
            <w:r w:rsidRPr="00773C44">
              <w:rPr>
                <w:i/>
                <w:sz w:val="28"/>
                <w:szCs w:val="28"/>
              </w:rPr>
              <w:t>в) настоящему техническому заданию.</w:t>
            </w:r>
          </w:p>
          <w:p w:rsidR="00773C44" w:rsidRPr="00773C44" w:rsidRDefault="00773C44" w:rsidP="00773C44">
            <w:pPr>
              <w:jc w:val="both"/>
              <w:rPr>
                <w:i/>
                <w:sz w:val="28"/>
                <w:szCs w:val="28"/>
              </w:rPr>
            </w:pPr>
            <w:r w:rsidRPr="00773C44">
              <w:rPr>
                <w:i/>
                <w:sz w:val="28"/>
                <w:szCs w:val="28"/>
              </w:rPr>
              <w:t xml:space="preserve">- надлежащее качество используемых изделий и материалов, элементов конструкций и оборудования, соответствие их проектным спецификациям, государственным стандартам и техническим условиям; </w:t>
            </w:r>
          </w:p>
          <w:p w:rsidR="00773C44" w:rsidRPr="00773C44" w:rsidRDefault="00773C44" w:rsidP="00773C44">
            <w:pPr>
              <w:jc w:val="both"/>
              <w:rPr>
                <w:i/>
                <w:sz w:val="28"/>
                <w:szCs w:val="28"/>
              </w:rPr>
            </w:pPr>
            <w:r w:rsidRPr="00773C44">
              <w:rPr>
                <w:i/>
                <w:sz w:val="28"/>
                <w:szCs w:val="28"/>
              </w:rPr>
              <w:t>- используемые изделия и материалы наличием необходимых сертификатов, технических паспортов, инструкций по эксплуатации и другими документами, удостоверяющими их качество;</w:t>
            </w:r>
          </w:p>
          <w:p w:rsidR="00773C44" w:rsidRPr="00773C44" w:rsidRDefault="00773C44" w:rsidP="00773C44">
            <w:pPr>
              <w:jc w:val="both"/>
              <w:rPr>
                <w:i/>
                <w:sz w:val="28"/>
                <w:szCs w:val="28"/>
              </w:rPr>
            </w:pPr>
            <w:r w:rsidRPr="00773C44">
              <w:rPr>
                <w:i/>
                <w:sz w:val="28"/>
                <w:szCs w:val="28"/>
              </w:rPr>
              <w:t>- выполнение требований к контролю и обеспечению качества выполняемых работ, изложенных в проектной документации и Договоре;</w:t>
            </w:r>
          </w:p>
          <w:p w:rsidR="00773C44" w:rsidRPr="00773C44" w:rsidRDefault="00773C44" w:rsidP="00773C44">
            <w:pPr>
              <w:jc w:val="both"/>
              <w:rPr>
                <w:i/>
                <w:sz w:val="28"/>
                <w:szCs w:val="28"/>
              </w:rPr>
            </w:pPr>
            <w:r w:rsidRPr="00773C44">
              <w:rPr>
                <w:i/>
                <w:sz w:val="28"/>
                <w:szCs w:val="28"/>
              </w:rPr>
              <w:t>- ведение строительного контроля, при котором Подрядчик ведёт исполнительную производственную документацию, подтверждающую выполнение работ в соответствии с утвержденной проектной документацией и требованиями технических регламентов и нормативных документов.</w:t>
            </w:r>
          </w:p>
          <w:p w:rsidR="00773C44" w:rsidRPr="00773C44" w:rsidRDefault="00773C44" w:rsidP="00773C44">
            <w:pPr>
              <w:jc w:val="both"/>
              <w:rPr>
                <w:i/>
                <w:sz w:val="28"/>
                <w:szCs w:val="28"/>
              </w:rPr>
            </w:pPr>
            <w:r w:rsidRPr="00773C44">
              <w:rPr>
                <w:i/>
                <w:sz w:val="28"/>
                <w:szCs w:val="28"/>
              </w:rPr>
              <w:t xml:space="preserve">     Исполнительная документация должна соответствовать требованиям Инструкции по оформлению приёмосдаточной документации по электромонтажным работам (И 1.13-07), СНиП 3.01.04-87 «Приёмка в эксплуатацию законченных строительством объектов. Основные положения».</w:t>
            </w:r>
          </w:p>
          <w:p w:rsidR="00773C44" w:rsidRPr="00773C44" w:rsidRDefault="00773C44" w:rsidP="00773C44">
            <w:pPr>
              <w:jc w:val="both"/>
              <w:rPr>
                <w:i/>
                <w:sz w:val="28"/>
                <w:szCs w:val="28"/>
              </w:rPr>
            </w:pPr>
            <w:r w:rsidRPr="00773C44">
              <w:rPr>
                <w:i/>
                <w:sz w:val="28"/>
                <w:szCs w:val="28"/>
              </w:rPr>
              <w:t xml:space="preserve">     В соответствии с требованиями СП 48.13330.2011 (СНиП 12-01-2004), ГОСТ 23616-79 при производстве работ должны осуществляются следующие виды контроля качества: входной, операционный, приёмочный, инспекционный.</w:t>
            </w:r>
          </w:p>
          <w:p w:rsidR="00773C44" w:rsidRPr="00773C44" w:rsidRDefault="00773C44" w:rsidP="00773C44">
            <w:pPr>
              <w:jc w:val="both"/>
              <w:rPr>
                <w:i/>
                <w:sz w:val="28"/>
                <w:szCs w:val="28"/>
              </w:rPr>
            </w:pPr>
            <w:r w:rsidRPr="00773C44">
              <w:rPr>
                <w:i/>
                <w:sz w:val="28"/>
                <w:szCs w:val="28"/>
              </w:rPr>
              <w:t xml:space="preserve">     Результаты контроля качества должны быть документированы в актах и записью в «Журнал входного контроля и приёмки продукции, изделий, материалов и конструкций на строительстве» и «Журнал производства работ». Каждая запись в журналах подписывается представителями Подрядчика и Заказчика.</w:t>
            </w:r>
          </w:p>
          <w:p w:rsidR="00773C44" w:rsidRPr="00773C44" w:rsidRDefault="00773C44" w:rsidP="00773C44">
            <w:pPr>
              <w:jc w:val="both"/>
              <w:rPr>
                <w:i/>
                <w:sz w:val="28"/>
                <w:szCs w:val="28"/>
              </w:rPr>
            </w:pPr>
            <w:r w:rsidRPr="00773C44">
              <w:rPr>
                <w:i/>
                <w:sz w:val="28"/>
                <w:szCs w:val="28"/>
              </w:rPr>
              <w:t xml:space="preserve">     По окончании работ заполненные журналы должны быть переданы Заказчику.</w:t>
            </w:r>
          </w:p>
          <w:p w:rsidR="00773C44" w:rsidRPr="00773C44" w:rsidRDefault="00773C44" w:rsidP="00773C44">
            <w:pPr>
              <w:jc w:val="both"/>
              <w:rPr>
                <w:i/>
                <w:sz w:val="28"/>
                <w:szCs w:val="28"/>
              </w:rPr>
            </w:pPr>
            <w:r w:rsidRPr="00773C44">
              <w:rPr>
                <w:i/>
                <w:sz w:val="28"/>
                <w:szCs w:val="28"/>
              </w:rPr>
              <w:t xml:space="preserve">     Результаты контроля качества оформляются исполнительной документацией, содержащей фактические данные о качестве, соответствующие акты по принятой в нормативных документах форме.</w:t>
            </w:r>
          </w:p>
          <w:p w:rsidR="00773C44" w:rsidRPr="00773C44" w:rsidRDefault="00773C44" w:rsidP="00773C44">
            <w:pPr>
              <w:jc w:val="both"/>
              <w:rPr>
                <w:i/>
                <w:sz w:val="28"/>
                <w:szCs w:val="28"/>
              </w:rPr>
            </w:pPr>
            <w:r w:rsidRPr="00773C44">
              <w:rPr>
                <w:i/>
                <w:sz w:val="28"/>
                <w:szCs w:val="28"/>
              </w:rPr>
              <w:t xml:space="preserve">     Скрытые работы подлежат освидетельствованию с составлением актов.</w:t>
            </w:r>
          </w:p>
          <w:p w:rsidR="00773C44" w:rsidRPr="00773C44" w:rsidRDefault="00773C44" w:rsidP="00773C44">
            <w:pPr>
              <w:jc w:val="both"/>
              <w:rPr>
                <w:i/>
                <w:sz w:val="28"/>
                <w:szCs w:val="28"/>
              </w:rPr>
            </w:pPr>
            <w:r w:rsidRPr="00773C44">
              <w:rPr>
                <w:i/>
                <w:sz w:val="28"/>
                <w:szCs w:val="28"/>
              </w:rPr>
              <w:t xml:space="preserve">     Освидетельствование скрытых работ и составление акта в случаях, когда последующие работы должны начинаться после перерыва, производить непосредственно перед производством последующих работ.</w:t>
            </w:r>
          </w:p>
          <w:p w:rsidR="00773C44" w:rsidRPr="00773C44" w:rsidRDefault="00773C44" w:rsidP="00773C44">
            <w:pPr>
              <w:jc w:val="both"/>
              <w:rPr>
                <w:i/>
                <w:sz w:val="28"/>
                <w:szCs w:val="28"/>
              </w:rPr>
            </w:pPr>
            <w:r w:rsidRPr="00773C44">
              <w:rPr>
                <w:i/>
                <w:sz w:val="28"/>
                <w:szCs w:val="28"/>
              </w:rPr>
              <w:t xml:space="preserve">     По отдельным видам ответственных работ составляются акты промежуточной приёмки и/или испытаний.</w:t>
            </w:r>
          </w:p>
          <w:p w:rsidR="00773C44" w:rsidRPr="00773C44" w:rsidRDefault="00773C44" w:rsidP="00773C44">
            <w:pPr>
              <w:jc w:val="both"/>
              <w:rPr>
                <w:i/>
                <w:sz w:val="28"/>
                <w:szCs w:val="28"/>
              </w:rPr>
            </w:pPr>
          </w:p>
          <w:p w:rsidR="00773C44" w:rsidRPr="00773C44" w:rsidRDefault="00773C44" w:rsidP="00773C44">
            <w:pPr>
              <w:jc w:val="both"/>
              <w:rPr>
                <w:b/>
                <w:sz w:val="28"/>
                <w:szCs w:val="28"/>
              </w:rPr>
            </w:pPr>
            <w:r w:rsidRPr="00773C44">
              <w:rPr>
                <w:b/>
                <w:sz w:val="28"/>
                <w:szCs w:val="28"/>
              </w:rPr>
              <w:t>Подраздел 8.2: требования к персоналу Подрядчика, выполняющему работы по ремонту ИКБ в соответствии с настоящим Техническим заданием:</w:t>
            </w:r>
          </w:p>
          <w:p w:rsidR="00773C44" w:rsidRPr="00773C44" w:rsidRDefault="00773C44" w:rsidP="00773C44">
            <w:pPr>
              <w:jc w:val="both"/>
              <w:rPr>
                <w:b/>
                <w:sz w:val="28"/>
                <w:szCs w:val="28"/>
              </w:rPr>
            </w:pPr>
          </w:p>
          <w:p w:rsidR="00773C44" w:rsidRPr="00773C44" w:rsidRDefault="00773C44" w:rsidP="00773C44">
            <w:pPr>
              <w:keepNext/>
              <w:tabs>
                <w:tab w:val="left" w:pos="709"/>
              </w:tabs>
              <w:ind w:firstLine="709"/>
              <w:contextualSpacing/>
              <w:jc w:val="both"/>
              <w:rPr>
                <w:i/>
                <w:sz w:val="28"/>
                <w:szCs w:val="28"/>
              </w:rPr>
            </w:pPr>
            <w:r w:rsidRPr="00773C44">
              <w:rPr>
                <w:i/>
                <w:sz w:val="28"/>
                <w:szCs w:val="28"/>
              </w:rPr>
              <w:t>1. Подрядчик обязан привлекать для работ только постоянный (штатный) квалифицированный персонал из числа граждан Российской Федерации;</w:t>
            </w:r>
          </w:p>
          <w:p w:rsidR="00773C44" w:rsidRPr="00773C44" w:rsidRDefault="00773C44" w:rsidP="00773C44">
            <w:pPr>
              <w:ind w:firstLine="708"/>
              <w:jc w:val="both"/>
              <w:rPr>
                <w:i/>
                <w:sz w:val="28"/>
                <w:szCs w:val="28"/>
              </w:rPr>
            </w:pPr>
            <w:r w:rsidRPr="00773C44">
              <w:rPr>
                <w:i/>
                <w:sz w:val="28"/>
                <w:szCs w:val="28"/>
              </w:rPr>
              <w:t>2. Подрядчик должен иметь достаточное количество штатных работников для выполнения работ, соответствующей квалификации, подтверждением которой должны быть подлинники действующих на момент производства работ квалификационных удостоверений, протоколы проверки знаний с указанием их результатов;</w:t>
            </w:r>
          </w:p>
          <w:p w:rsidR="00773C44" w:rsidRPr="00773C44" w:rsidRDefault="00773C44" w:rsidP="00773C44">
            <w:pPr>
              <w:ind w:firstLine="708"/>
              <w:jc w:val="both"/>
              <w:rPr>
                <w:i/>
                <w:sz w:val="28"/>
                <w:szCs w:val="28"/>
              </w:rPr>
            </w:pPr>
            <w:r w:rsidRPr="00773C44">
              <w:rPr>
                <w:i/>
                <w:sz w:val="28"/>
                <w:szCs w:val="28"/>
              </w:rPr>
              <w:t xml:space="preserve">3. Подрядчик обязан представить заверенную копию утвержденного штатного расписания организации с указанием возможно имеющихся случаев совмещения обязанностей </w:t>
            </w:r>
            <w:r w:rsidRPr="00773C44">
              <w:rPr>
                <w:bCs/>
                <w:i/>
                <w:sz w:val="28"/>
                <w:szCs w:val="28"/>
              </w:rPr>
              <w:t>(при их наличии) и реквизитов приказов о возложении совмещенных обязанностей на конкретных работников предприятия.</w:t>
            </w:r>
          </w:p>
          <w:p w:rsidR="00773C44" w:rsidRPr="00773C44" w:rsidRDefault="00773C44" w:rsidP="00773C44">
            <w:pPr>
              <w:ind w:firstLine="720"/>
              <w:contextualSpacing/>
              <w:jc w:val="both"/>
              <w:rPr>
                <w:i/>
                <w:color w:val="000000"/>
                <w:sz w:val="28"/>
                <w:szCs w:val="28"/>
                <w:shd w:val="clear" w:color="auto" w:fill="FFFFFF"/>
              </w:rPr>
            </w:pPr>
            <w:r w:rsidRPr="00773C44">
              <w:rPr>
                <w:i/>
                <w:sz w:val="28"/>
                <w:szCs w:val="28"/>
              </w:rPr>
              <w:t xml:space="preserve">Персонал Подрядчика, непосредственно выполняющий работы, поименованные настоящим Техническим заданием, должен иметь следующие виды действующих удостоверений и подтверждения аттестаций, выданные соответствующим аккредитованным учебным заведением, имеющим лицензию на осуществление </w:t>
            </w:r>
            <w:r w:rsidRPr="00773C44">
              <w:rPr>
                <w:i/>
                <w:color w:val="000000"/>
                <w:sz w:val="28"/>
                <w:szCs w:val="28"/>
                <w:shd w:val="clear" w:color="auto" w:fill="FFFFFF"/>
              </w:rPr>
              <w:t xml:space="preserve"> соответствующей образовательной деятельности:</w:t>
            </w:r>
          </w:p>
          <w:p w:rsidR="00773C44" w:rsidRPr="00773C44" w:rsidRDefault="00773C44" w:rsidP="00773C44">
            <w:pPr>
              <w:ind w:firstLine="720"/>
              <w:contextualSpacing/>
              <w:jc w:val="both"/>
              <w:rPr>
                <w:i/>
                <w:sz w:val="28"/>
                <w:szCs w:val="28"/>
              </w:rPr>
            </w:pPr>
            <w:r w:rsidRPr="00773C44">
              <w:rPr>
                <w:i/>
                <w:color w:val="000000"/>
                <w:sz w:val="28"/>
                <w:szCs w:val="28"/>
                <w:shd w:val="clear" w:color="auto" w:fill="FFFFFF"/>
              </w:rPr>
              <w:t xml:space="preserve">- </w:t>
            </w:r>
            <w:r w:rsidRPr="00773C44">
              <w:rPr>
                <w:i/>
                <w:sz w:val="28"/>
                <w:szCs w:val="28"/>
              </w:rPr>
              <w:t>удостоверения установленного образца,  выданные монтажникам вентиляции и кондиционирования воздуха не менее 3  разряда;</w:t>
            </w:r>
          </w:p>
          <w:p w:rsidR="00773C44" w:rsidRPr="00773C44" w:rsidRDefault="00773C44" w:rsidP="00773C44">
            <w:pPr>
              <w:ind w:firstLine="720"/>
              <w:contextualSpacing/>
              <w:jc w:val="both"/>
              <w:rPr>
                <w:i/>
                <w:sz w:val="28"/>
                <w:szCs w:val="28"/>
              </w:rPr>
            </w:pPr>
            <w:r w:rsidRPr="00773C44">
              <w:rPr>
                <w:i/>
                <w:sz w:val="28"/>
                <w:szCs w:val="28"/>
              </w:rPr>
              <w:t xml:space="preserve">- удостоверения установленного образца,  выданные </w:t>
            </w:r>
            <w:r w:rsidRPr="00773C44">
              <w:rPr>
                <w:bCs/>
                <w:i/>
                <w:color w:val="000000"/>
                <w:sz w:val="28"/>
                <w:szCs w:val="28"/>
              </w:rPr>
              <w:t>монтажникам стальных и железобетонных конструкций не менее 3 разряда</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свидетельствующее о знании работниками безопасных методов и приемов выполнения работ на высоте, для персонала, непосредственно задействованного при выполнении указанного вида работ,  в соответствии с требованиями Межотраслевых правил по охране труда при работе на высоте (ПОТ РМ 012-2000) и СНиП 12-03-2001 ч.1;</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по охране труда для ответственных  за производство работ на Объекте (для прорабов, начальников участков и т.д.).</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по электробезопасности не менее 2 группы по «Правилам по охране труда при эксплуатации электроустановок» до 1000 В, выданное всему персоналу Подрядчика, задействованному при выполнении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по электробезопасности не менее 3 группы по «Правилам по охране труда при эксплуатации электроустановок» до 1000 В, выданное всему персоналу Подрядчика, задействованному при выполнении электромонтажных  работ;</w:t>
            </w:r>
          </w:p>
          <w:p w:rsidR="00773C44" w:rsidRPr="00773C44" w:rsidRDefault="00773C44" w:rsidP="00773C44">
            <w:pPr>
              <w:spacing w:after="200" w:line="276" w:lineRule="auto"/>
              <w:ind w:firstLine="720"/>
              <w:contextualSpacing/>
              <w:jc w:val="both"/>
              <w:rPr>
                <w:i/>
                <w:sz w:val="28"/>
                <w:szCs w:val="28"/>
              </w:rPr>
            </w:pPr>
            <w:r w:rsidRPr="00773C44">
              <w:t xml:space="preserve">- </w:t>
            </w:r>
            <w:r w:rsidRPr="00773C44">
              <w:rPr>
                <w:i/>
                <w:sz w:val="28"/>
                <w:szCs w:val="28"/>
              </w:rPr>
              <w:t>удостоверение по электробезопасности (не менее 4 группы) по курсу «Правила по охране труда при эксплуатации электроустановок до 1000 В», выданное сотруднику Подрядчика, ответственному за проведение электромонтажных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удостоверение Ростехнадзора установленного образца «Ответственный за содержание грузоподъемных кранов в исправном состоянии», выданное сотруднику Подрядчика, ответственному за проведение погрузочно-разгрузочных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удостоверение Ростехнадзора установленного образца «Ответственный за безопасное выполнение погрузочно-разгрузочных работ и размещение грузов», выданное сотруднику Подрядчика, ответственному за проведение погрузочно-разгрузочных  работ;</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установленного образца, выданные монтажникам и наладчикам грузоподъемных сооружений;</w:t>
            </w:r>
          </w:p>
          <w:p w:rsidR="00773C44" w:rsidRPr="00773C44" w:rsidRDefault="00773C44" w:rsidP="00773C44">
            <w:pPr>
              <w:spacing w:after="200" w:line="276" w:lineRule="auto"/>
              <w:ind w:firstLine="720"/>
              <w:contextualSpacing/>
              <w:jc w:val="both"/>
              <w:rPr>
                <w:i/>
                <w:sz w:val="28"/>
                <w:szCs w:val="28"/>
              </w:rPr>
            </w:pPr>
            <w:r w:rsidRPr="00773C44">
              <w:rPr>
                <w:i/>
                <w:sz w:val="28"/>
                <w:szCs w:val="28"/>
              </w:rPr>
              <w:t>- удостоверения установленного образца, выданные электрогазосварщикам ручной дуговой сварки не ниже 4 разряда;</w:t>
            </w:r>
          </w:p>
          <w:p w:rsidR="00773C44" w:rsidRPr="00773C44" w:rsidRDefault="00773C44" w:rsidP="00773C44">
            <w:pPr>
              <w:spacing w:after="200" w:line="276" w:lineRule="auto"/>
              <w:ind w:firstLine="720"/>
              <w:contextualSpacing/>
              <w:jc w:val="both"/>
              <w:rPr>
                <w:bCs/>
                <w:i/>
                <w:color w:val="000000"/>
                <w:sz w:val="28"/>
                <w:szCs w:val="28"/>
              </w:rPr>
            </w:pPr>
            <w:r w:rsidRPr="00773C44">
              <w:rPr>
                <w:b/>
                <w:bCs/>
                <w:color w:val="000000"/>
                <w:sz w:val="22"/>
                <w:szCs w:val="22"/>
              </w:rPr>
              <w:t xml:space="preserve">- </w:t>
            </w:r>
            <w:r w:rsidRPr="00773C44">
              <w:rPr>
                <w:i/>
                <w:sz w:val="28"/>
                <w:szCs w:val="28"/>
              </w:rPr>
              <w:t xml:space="preserve">удостоверения установленного образца, выданные </w:t>
            </w:r>
            <w:r w:rsidRPr="00773C44">
              <w:rPr>
                <w:bCs/>
                <w:i/>
                <w:color w:val="000000"/>
                <w:sz w:val="28"/>
                <w:szCs w:val="28"/>
              </w:rPr>
              <w:t>каменщикам не ниже 3  разряда;</w:t>
            </w:r>
          </w:p>
          <w:p w:rsidR="00773C44" w:rsidRPr="00773C44" w:rsidRDefault="00773C44" w:rsidP="00773C44">
            <w:pPr>
              <w:spacing w:after="200" w:line="276" w:lineRule="auto"/>
              <w:ind w:firstLine="720"/>
              <w:contextualSpacing/>
              <w:jc w:val="both"/>
              <w:rPr>
                <w:i/>
                <w:sz w:val="28"/>
                <w:szCs w:val="28"/>
              </w:rPr>
            </w:pPr>
            <w:r w:rsidRPr="00773C44">
              <w:rPr>
                <w:bCs/>
                <w:i/>
                <w:color w:val="000000"/>
                <w:sz w:val="28"/>
                <w:szCs w:val="28"/>
              </w:rPr>
              <w:t xml:space="preserve">- </w:t>
            </w:r>
            <w:r w:rsidRPr="00773C44">
              <w:rPr>
                <w:i/>
                <w:sz w:val="28"/>
                <w:szCs w:val="28"/>
              </w:rPr>
              <w:t>удостоверения установленного образца, выданные</w:t>
            </w:r>
            <w:r w:rsidRPr="00773C44">
              <w:rPr>
                <w:bCs/>
                <w:i/>
                <w:color w:val="000000"/>
                <w:sz w:val="28"/>
                <w:szCs w:val="28"/>
              </w:rPr>
              <w:t xml:space="preserve"> штукатурам – малярам не ниже 3 разряда.</w:t>
            </w:r>
          </w:p>
          <w:p w:rsidR="00773C44" w:rsidRPr="00773C44" w:rsidRDefault="00773C44" w:rsidP="00773C44">
            <w:pPr>
              <w:ind w:right="-2" w:firstLine="567"/>
              <w:jc w:val="both"/>
              <w:rPr>
                <w:b/>
                <w:color w:val="000000"/>
                <w:sz w:val="28"/>
                <w:szCs w:val="28"/>
              </w:rPr>
            </w:pPr>
            <w:r w:rsidRPr="00773C44">
              <w:rPr>
                <w:b/>
                <w:color w:val="000000"/>
                <w:sz w:val="28"/>
                <w:szCs w:val="28"/>
              </w:rPr>
              <w:t>Подраздел 8.3: Требования к качеству материалов и оборудования, используемых при выполнении работ по ремонту ИКБ:</w:t>
            </w:r>
          </w:p>
          <w:p w:rsidR="00773C44" w:rsidRPr="00773C44" w:rsidRDefault="00773C44" w:rsidP="00773C44">
            <w:pPr>
              <w:ind w:right="-2" w:firstLine="567"/>
              <w:jc w:val="both"/>
              <w:rPr>
                <w:b/>
                <w:color w:val="000000"/>
                <w:sz w:val="28"/>
                <w:szCs w:val="28"/>
              </w:rPr>
            </w:pPr>
          </w:p>
          <w:p w:rsidR="00773C44" w:rsidRPr="00773C44" w:rsidRDefault="00773C44" w:rsidP="00773C44">
            <w:pPr>
              <w:ind w:left="567" w:right="-2"/>
              <w:jc w:val="both"/>
              <w:rPr>
                <w:i/>
                <w:sz w:val="28"/>
                <w:szCs w:val="28"/>
              </w:rPr>
            </w:pPr>
            <w:r w:rsidRPr="00773C44">
              <w:rPr>
                <w:i/>
                <w:sz w:val="28"/>
                <w:szCs w:val="28"/>
              </w:rPr>
              <w:t>В соответствии с приложением №3 к настоящему техническому заданию</w:t>
            </w: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9. ТРЕБОВАНИЯ К ОСОБЫМ УСЛОВИЯМ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left="567" w:right="-2"/>
              <w:jc w:val="both"/>
              <w:rPr>
                <w:b/>
                <w:sz w:val="28"/>
                <w:szCs w:val="28"/>
              </w:rPr>
            </w:pPr>
            <w:r w:rsidRPr="00773C44">
              <w:rPr>
                <w:b/>
                <w:sz w:val="28"/>
                <w:szCs w:val="28"/>
              </w:rPr>
              <w:t>Подраздел 9.1: Особые условия:</w:t>
            </w:r>
          </w:p>
          <w:p w:rsidR="00773C44" w:rsidRPr="00773C44" w:rsidRDefault="00773C44" w:rsidP="00773C44">
            <w:pPr>
              <w:ind w:left="567" w:right="-2"/>
              <w:jc w:val="both"/>
              <w:rPr>
                <w:b/>
                <w:sz w:val="28"/>
                <w:szCs w:val="28"/>
              </w:rPr>
            </w:pPr>
          </w:p>
          <w:p w:rsidR="00773C44" w:rsidRPr="00773C44" w:rsidRDefault="00773C44" w:rsidP="00C8047E">
            <w:pPr>
              <w:numPr>
                <w:ilvl w:val="0"/>
                <w:numId w:val="101"/>
              </w:numPr>
              <w:ind w:left="0" w:right="-2" w:firstLine="567"/>
              <w:jc w:val="both"/>
              <w:rPr>
                <w:i/>
                <w:sz w:val="28"/>
                <w:szCs w:val="28"/>
              </w:rPr>
            </w:pPr>
            <w:r w:rsidRPr="00773C44">
              <w:rPr>
                <w:i/>
                <w:sz w:val="28"/>
                <w:szCs w:val="28"/>
              </w:rPr>
              <w:t xml:space="preserve"> возможное превышение уровня естественного радиационного фона в 10 раз (~150-200 мкР/ч) в помещениях складов ИКБ;</w:t>
            </w:r>
          </w:p>
          <w:p w:rsidR="00773C44" w:rsidRPr="00773C44" w:rsidRDefault="00773C44" w:rsidP="00C8047E">
            <w:pPr>
              <w:numPr>
                <w:ilvl w:val="0"/>
                <w:numId w:val="101"/>
              </w:numPr>
              <w:ind w:left="0" w:right="-2" w:firstLine="567"/>
              <w:jc w:val="both"/>
              <w:rPr>
                <w:i/>
                <w:sz w:val="28"/>
                <w:szCs w:val="28"/>
              </w:rPr>
            </w:pPr>
            <w:r w:rsidRPr="00773C44">
              <w:rPr>
                <w:i/>
                <w:sz w:val="28"/>
                <w:szCs w:val="28"/>
              </w:rPr>
              <w:t>работа на высоте до 8 метров;</w:t>
            </w:r>
          </w:p>
          <w:p w:rsidR="00773C44" w:rsidRPr="00773C44" w:rsidRDefault="00773C44" w:rsidP="00C8047E">
            <w:pPr>
              <w:numPr>
                <w:ilvl w:val="0"/>
                <w:numId w:val="101"/>
              </w:numPr>
              <w:ind w:left="0" w:right="-2" w:firstLine="567"/>
              <w:jc w:val="both"/>
              <w:rPr>
                <w:i/>
                <w:sz w:val="28"/>
                <w:szCs w:val="28"/>
              </w:rPr>
            </w:pPr>
            <w:r w:rsidRPr="00773C44">
              <w:rPr>
                <w:i/>
                <w:sz w:val="28"/>
                <w:szCs w:val="28"/>
              </w:rPr>
              <w:t>обеспечение противопожарных мероприятий</w:t>
            </w:r>
            <w:r w:rsidRPr="00773C44">
              <w:rPr>
                <w:i/>
                <w:color w:val="000000"/>
                <w:sz w:val="28"/>
                <w:szCs w:val="28"/>
              </w:rPr>
              <w:t>;</w:t>
            </w:r>
          </w:p>
          <w:p w:rsidR="00773C44" w:rsidRPr="00773C44" w:rsidRDefault="00773C44" w:rsidP="00C8047E">
            <w:pPr>
              <w:numPr>
                <w:ilvl w:val="0"/>
                <w:numId w:val="101"/>
              </w:numPr>
              <w:ind w:left="0" w:right="-2" w:firstLine="567"/>
              <w:jc w:val="both"/>
              <w:rPr>
                <w:i/>
                <w:sz w:val="28"/>
                <w:szCs w:val="28"/>
              </w:rPr>
            </w:pPr>
            <w:r w:rsidRPr="00773C44">
              <w:rPr>
                <w:i/>
                <w:sz w:val="28"/>
                <w:szCs w:val="28"/>
              </w:rPr>
              <w:t>проведение работ в помещениях, не имеющих естественного освещения;</w:t>
            </w:r>
          </w:p>
          <w:p w:rsidR="00773C44" w:rsidRPr="00773C44" w:rsidRDefault="00773C44" w:rsidP="00C8047E">
            <w:pPr>
              <w:numPr>
                <w:ilvl w:val="0"/>
                <w:numId w:val="101"/>
              </w:numPr>
              <w:ind w:left="0" w:right="-2" w:firstLine="567"/>
              <w:jc w:val="both"/>
              <w:rPr>
                <w:i/>
                <w:sz w:val="28"/>
                <w:szCs w:val="28"/>
              </w:rPr>
            </w:pPr>
            <w:r w:rsidRPr="00773C44">
              <w:rPr>
                <w:i/>
                <w:sz w:val="28"/>
                <w:szCs w:val="28"/>
              </w:rPr>
              <w:t>проведение работ в плохо проветриваемых помещениях.</w:t>
            </w:r>
          </w:p>
          <w:p w:rsidR="00773C44" w:rsidRPr="00773C44" w:rsidRDefault="00773C44" w:rsidP="00773C44">
            <w:pPr>
              <w:ind w:left="567" w:right="-2"/>
              <w:jc w:val="both"/>
              <w:rPr>
                <w:i/>
                <w:sz w:val="28"/>
                <w:szCs w:val="28"/>
              </w:rPr>
            </w:pPr>
          </w:p>
          <w:p w:rsidR="00773C44" w:rsidRPr="00773C44" w:rsidRDefault="00773C44" w:rsidP="00773C44">
            <w:pPr>
              <w:ind w:left="567" w:right="-2"/>
              <w:jc w:val="both"/>
              <w:rPr>
                <w:b/>
                <w:color w:val="000000"/>
                <w:sz w:val="28"/>
                <w:szCs w:val="28"/>
              </w:rPr>
            </w:pPr>
            <w:r w:rsidRPr="00773C44">
              <w:rPr>
                <w:b/>
                <w:color w:val="000000"/>
                <w:sz w:val="28"/>
                <w:szCs w:val="28"/>
              </w:rPr>
              <w:t>Подраздел 9.2: Режимные требования:</w:t>
            </w:r>
          </w:p>
          <w:p w:rsidR="00773C44" w:rsidRPr="00773C44" w:rsidRDefault="00773C44" w:rsidP="00773C44">
            <w:pPr>
              <w:ind w:left="567" w:right="-2"/>
              <w:jc w:val="both"/>
              <w:rPr>
                <w:b/>
                <w:color w:val="000000"/>
                <w:sz w:val="28"/>
                <w:szCs w:val="28"/>
              </w:rPr>
            </w:pPr>
          </w:p>
          <w:p w:rsidR="00773C44" w:rsidRPr="00773C44" w:rsidRDefault="00773C44" w:rsidP="00773C44">
            <w:pPr>
              <w:ind w:firstLine="708"/>
              <w:jc w:val="both"/>
              <w:rPr>
                <w:i/>
                <w:sz w:val="28"/>
                <w:szCs w:val="28"/>
              </w:rPr>
            </w:pPr>
            <w:r w:rsidRPr="00773C44">
              <w:rPr>
                <w:sz w:val="28"/>
                <w:szCs w:val="28"/>
              </w:rPr>
              <w:t xml:space="preserve">1. </w:t>
            </w:r>
            <w:r w:rsidRPr="00773C44">
              <w:rPr>
                <w:i/>
                <w:sz w:val="28"/>
                <w:szCs w:val="28"/>
              </w:rPr>
              <w:t>Подрядчик обязан выполнять правила физической защиты, пропускного и внутриобъектового режимов, а также условия организации защиты активов Общества, в том числе положения следующих федеральных законов и подзаконных нормативных актов:</w:t>
            </w:r>
          </w:p>
          <w:p w:rsidR="00773C44" w:rsidRPr="00773C44" w:rsidRDefault="00773C44" w:rsidP="00773C44">
            <w:pPr>
              <w:ind w:firstLine="708"/>
              <w:jc w:val="both"/>
              <w:rPr>
                <w:b/>
                <w:i/>
                <w:sz w:val="28"/>
                <w:szCs w:val="28"/>
              </w:rPr>
            </w:pPr>
            <w:r w:rsidRPr="00773C44">
              <w:rPr>
                <w:b/>
                <w:i/>
                <w:sz w:val="28"/>
                <w:szCs w:val="28"/>
              </w:rPr>
              <w:t xml:space="preserve">- </w:t>
            </w:r>
            <w:hyperlink r:id="rId75" w:history="1">
              <w:r w:rsidRPr="00773C44">
                <w:rPr>
                  <w:i/>
                  <w:sz w:val="28"/>
                  <w:szCs w:val="28"/>
                </w:rPr>
                <w:t>Федерального закона от 21 ноября 1995 г. N 170-ФЗ "Об использовании атомной энергии"</w:t>
              </w:r>
            </w:hyperlink>
            <w:r w:rsidRPr="00773C44">
              <w:rPr>
                <w:b/>
                <w:i/>
                <w:sz w:val="28"/>
                <w:szCs w:val="28"/>
              </w:rPr>
              <w:t xml:space="preserve"> </w:t>
            </w:r>
            <w:r w:rsidRPr="00773C44">
              <w:rPr>
                <w:i/>
                <w:sz w:val="28"/>
                <w:szCs w:val="28"/>
              </w:rPr>
              <w:t>(ст. 51 и 52);</w:t>
            </w:r>
            <w:r w:rsidRPr="00773C44">
              <w:rPr>
                <w:b/>
                <w:i/>
                <w:sz w:val="28"/>
                <w:szCs w:val="28"/>
              </w:rPr>
              <w:t xml:space="preserve"> </w:t>
            </w:r>
          </w:p>
          <w:p w:rsidR="00773C44" w:rsidRPr="00773C44" w:rsidRDefault="00773C44" w:rsidP="00773C44">
            <w:pPr>
              <w:ind w:firstLine="709"/>
              <w:jc w:val="both"/>
              <w:rPr>
                <w:i/>
                <w:sz w:val="28"/>
                <w:szCs w:val="28"/>
              </w:rPr>
            </w:pPr>
            <w:r w:rsidRPr="00773C44">
              <w:rPr>
                <w:i/>
                <w:sz w:val="28"/>
                <w:szCs w:val="28"/>
              </w:rPr>
              <w:t xml:space="preserve">- Постановление Правительства Российской Федерации от 29.08.2014 № 876 «Об антитеррористической защищенности объектов (территорий) Государственной корпорации по атомной энергии «Росатом»; </w:t>
            </w:r>
          </w:p>
          <w:p w:rsidR="00773C44" w:rsidRPr="00773C44" w:rsidRDefault="00773C44" w:rsidP="00773C44">
            <w:pPr>
              <w:widowControl w:val="0"/>
              <w:suppressAutoHyphens/>
              <w:autoSpaceDN w:val="0"/>
              <w:spacing w:after="120"/>
              <w:ind w:firstLine="709"/>
              <w:jc w:val="both"/>
              <w:textAlignment w:val="baseline"/>
              <w:rPr>
                <w:rFonts w:eastAsia="SimSun"/>
                <w:i/>
                <w:kern w:val="3"/>
                <w:sz w:val="28"/>
                <w:szCs w:val="28"/>
                <w:lang w:eastAsia="zh-CN" w:bidi="hi-IN"/>
              </w:rPr>
            </w:pPr>
            <w:r w:rsidRPr="00773C44">
              <w:rPr>
                <w:rFonts w:eastAsia="SimSun"/>
                <w:i/>
                <w:kern w:val="3"/>
                <w:sz w:val="28"/>
                <w:szCs w:val="28"/>
                <w:lang w:eastAsia="zh-CN" w:bidi="hi-IN"/>
              </w:rPr>
              <w:t>- Федеральные нормы и правила в области использования атомной энергии «Правила физической защиты радиационных источников, пунктов хранения, радиоактивных веществ» НП-034-01, утвержденные постановлением Госатомнадзора России  от 16.01.2002  № 3;</w:t>
            </w:r>
          </w:p>
          <w:p w:rsidR="00773C44" w:rsidRPr="00773C44" w:rsidRDefault="00773C44" w:rsidP="00773C44">
            <w:pPr>
              <w:widowControl w:val="0"/>
              <w:suppressAutoHyphens/>
              <w:autoSpaceDN w:val="0"/>
              <w:spacing w:after="120"/>
              <w:ind w:firstLine="709"/>
              <w:jc w:val="both"/>
              <w:textAlignment w:val="baseline"/>
              <w:rPr>
                <w:rFonts w:eastAsia="SimSun"/>
                <w:i/>
                <w:kern w:val="3"/>
                <w:sz w:val="28"/>
                <w:szCs w:val="28"/>
                <w:lang w:eastAsia="zh-CN" w:bidi="hi-IN"/>
              </w:rPr>
            </w:pPr>
            <w:r w:rsidRPr="00773C44">
              <w:rPr>
                <w:rFonts w:eastAsia="SimSun"/>
                <w:i/>
                <w:kern w:val="3"/>
                <w:sz w:val="28"/>
                <w:szCs w:val="28"/>
                <w:lang w:eastAsia="zh-CN" w:bidi="hi-IN"/>
              </w:rPr>
              <w:t>2. Подрядчик обязан соблюдать:</w:t>
            </w:r>
          </w:p>
          <w:p w:rsidR="00773C44" w:rsidRPr="00773C44" w:rsidRDefault="00773C44" w:rsidP="00773C44">
            <w:pPr>
              <w:widowControl w:val="0"/>
              <w:suppressAutoHyphens/>
              <w:autoSpaceDN w:val="0"/>
              <w:spacing w:after="120"/>
              <w:ind w:firstLine="709"/>
              <w:jc w:val="both"/>
              <w:textAlignment w:val="baseline"/>
              <w:rPr>
                <w:rFonts w:eastAsia="SimSun"/>
                <w:i/>
                <w:kern w:val="3"/>
                <w:sz w:val="28"/>
                <w:szCs w:val="28"/>
                <w:lang w:eastAsia="zh-CN" w:bidi="hi-IN"/>
              </w:rPr>
            </w:pPr>
            <w:r w:rsidRPr="00773C44">
              <w:rPr>
                <w:rFonts w:eastAsia="SimSun"/>
                <w:i/>
                <w:kern w:val="3"/>
                <w:sz w:val="28"/>
                <w:szCs w:val="28"/>
                <w:lang w:eastAsia="zh-CN" w:bidi="hi-IN"/>
              </w:rPr>
              <w:t>2.1. требования «Инструкции о пропускном и внутриобъектовом режиме на Базе ОАО «В/О «Изотоп» для работников сторонних организаций в период выполнения работ»;</w:t>
            </w:r>
          </w:p>
          <w:p w:rsidR="00773C44" w:rsidRPr="00773C44" w:rsidRDefault="00773C44" w:rsidP="00773C44">
            <w:pPr>
              <w:spacing w:after="120"/>
              <w:ind w:firstLine="709"/>
              <w:jc w:val="both"/>
              <w:rPr>
                <w:i/>
                <w:sz w:val="28"/>
                <w:szCs w:val="28"/>
              </w:rPr>
            </w:pPr>
            <w:r w:rsidRPr="00773C44">
              <w:rPr>
                <w:i/>
                <w:sz w:val="28"/>
                <w:szCs w:val="28"/>
              </w:rPr>
              <w:t>2.2. устанавливаемые заказчиком правила и требования по выполнении обязательных мероприятий в рамках обеспечения антитеррористической защищенности обособленного подразделения База ОАО «В/О «Изотоп»;</w:t>
            </w:r>
          </w:p>
          <w:p w:rsidR="00773C44" w:rsidRPr="00773C44" w:rsidRDefault="00773C44" w:rsidP="00773C44">
            <w:pPr>
              <w:ind w:right="-2" w:firstLine="567"/>
              <w:jc w:val="both"/>
              <w:rPr>
                <w:i/>
                <w:sz w:val="28"/>
                <w:szCs w:val="28"/>
              </w:rPr>
            </w:pPr>
            <w:r w:rsidRPr="00773C44">
              <w:rPr>
                <w:i/>
                <w:sz w:val="28"/>
                <w:szCs w:val="28"/>
              </w:rPr>
              <w:t>2.3. Проживание рабочих на территории Заказчика (142450, Московская обл., г. Ст. Купавна, ул. Советская, д. 2А) не допускается.</w:t>
            </w:r>
          </w:p>
          <w:p w:rsidR="00773C44" w:rsidRPr="00773C44" w:rsidRDefault="00773C44" w:rsidP="00773C44">
            <w:pPr>
              <w:jc w:val="both"/>
              <w:rPr>
                <w:b/>
                <w:sz w:val="28"/>
                <w:szCs w:val="28"/>
              </w:rPr>
            </w:pPr>
          </w:p>
          <w:p w:rsidR="00773C44" w:rsidRPr="00773C44" w:rsidRDefault="00773C44" w:rsidP="00773C44">
            <w:pPr>
              <w:spacing w:after="120"/>
              <w:ind w:firstLine="709"/>
              <w:jc w:val="both"/>
              <w:rPr>
                <w:sz w:val="28"/>
                <w:szCs w:val="28"/>
              </w:rPr>
            </w:pPr>
          </w:p>
        </w:tc>
      </w:tr>
    </w:tbl>
    <w:p w:rsidR="00773C44" w:rsidRPr="00773C44" w:rsidRDefault="00773C44" w:rsidP="00773C44">
      <w:pP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10.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keepNext/>
              <w:ind w:right="-142"/>
              <w:jc w:val="both"/>
              <w:rPr>
                <w:i/>
                <w:sz w:val="28"/>
                <w:szCs w:val="28"/>
              </w:rPr>
            </w:pPr>
            <w:r w:rsidRPr="00773C44">
              <w:rPr>
                <w:i/>
                <w:sz w:val="28"/>
                <w:szCs w:val="28"/>
              </w:rPr>
              <w:t xml:space="preserve">       Гарантия на выполненные работы должна составлять не менее 3 лет.</w:t>
            </w:r>
          </w:p>
          <w:p w:rsidR="00773C44" w:rsidRPr="00773C44" w:rsidRDefault="00773C44" w:rsidP="00773C44">
            <w:pPr>
              <w:keepNext/>
              <w:ind w:right="-142" w:firstLine="567"/>
              <w:jc w:val="both"/>
              <w:rPr>
                <w:i/>
                <w:sz w:val="28"/>
                <w:szCs w:val="28"/>
              </w:rPr>
            </w:pPr>
          </w:p>
          <w:p w:rsidR="00773C44" w:rsidRPr="00773C44" w:rsidRDefault="00773C44" w:rsidP="00773C44">
            <w:pPr>
              <w:jc w:val="both"/>
              <w:rPr>
                <w:i/>
                <w:sz w:val="28"/>
                <w:szCs w:val="28"/>
              </w:rPr>
            </w:pPr>
            <w:r w:rsidRPr="00773C44">
              <w:rPr>
                <w:i/>
                <w:sz w:val="28"/>
                <w:szCs w:val="28"/>
              </w:rPr>
              <w:t xml:space="preserve">        Гарантийный срок на внутреннее инженерное оборудование – согласно технической документации изготовителя соответствующей единицы инженерного оборудования. Гарантийный срок указан в документации завода-изготовителя оборудования.</w:t>
            </w:r>
          </w:p>
          <w:p w:rsidR="00773C44" w:rsidRPr="00773C44" w:rsidRDefault="00773C44" w:rsidP="00773C44">
            <w:pPr>
              <w:jc w:val="both"/>
              <w:rPr>
                <w:i/>
                <w:sz w:val="28"/>
                <w:szCs w:val="28"/>
              </w:rPr>
            </w:pPr>
          </w:p>
          <w:p w:rsidR="00773C44" w:rsidRPr="00773C44" w:rsidRDefault="00773C44" w:rsidP="00773C44">
            <w:pPr>
              <w:jc w:val="both"/>
              <w:rPr>
                <w:i/>
                <w:sz w:val="28"/>
                <w:szCs w:val="28"/>
              </w:rPr>
            </w:pPr>
            <w:r w:rsidRPr="00773C44">
              <w:rPr>
                <w:i/>
                <w:sz w:val="28"/>
                <w:szCs w:val="28"/>
              </w:rPr>
              <w:t xml:space="preserve">        Подрядчик гарантирует качество выполненных работ в течение установленного договором срока гарантийной эксплуатации и обязуется выполнение работ за свой счет при:</w:t>
            </w:r>
          </w:p>
          <w:p w:rsidR="00773C44" w:rsidRPr="00773C44" w:rsidRDefault="00773C44" w:rsidP="00773C44">
            <w:pPr>
              <w:jc w:val="both"/>
              <w:rPr>
                <w:i/>
                <w:sz w:val="28"/>
                <w:szCs w:val="28"/>
              </w:rPr>
            </w:pPr>
            <w:r w:rsidRPr="00773C44">
              <w:rPr>
                <w:i/>
                <w:sz w:val="28"/>
                <w:szCs w:val="28"/>
              </w:rPr>
              <w:t>- обнаружении любых дефектов и недостатков, возникших по причине недоброкачественного выполнения работ;</w:t>
            </w:r>
          </w:p>
          <w:p w:rsidR="00773C44" w:rsidRPr="00773C44" w:rsidRDefault="00773C44" w:rsidP="00773C44">
            <w:pPr>
              <w:jc w:val="both"/>
              <w:rPr>
                <w:i/>
                <w:sz w:val="28"/>
                <w:szCs w:val="28"/>
              </w:rPr>
            </w:pPr>
            <w:r w:rsidRPr="00773C44">
              <w:rPr>
                <w:i/>
                <w:sz w:val="28"/>
                <w:szCs w:val="28"/>
              </w:rPr>
              <w:t>- монтаже оборудования не в соответствии с утвержденной проектной документацией и (или) технической документацией;</w:t>
            </w:r>
          </w:p>
          <w:p w:rsidR="00773C44" w:rsidRPr="00773C44" w:rsidRDefault="00773C44" w:rsidP="00773C44">
            <w:pPr>
              <w:jc w:val="both"/>
              <w:rPr>
                <w:i/>
                <w:sz w:val="28"/>
                <w:szCs w:val="28"/>
              </w:rPr>
            </w:pPr>
            <w:r w:rsidRPr="00773C44">
              <w:rPr>
                <w:i/>
                <w:sz w:val="28"/>
                <w:szCs w:val="28"/>
              </w:rPr>
              <w:t>- применении недоброкачественных материалов и оборудования;</w:t>
            </w:r>
          </w:p>
          <w:p w:rsidR="00773C44" w:rsidRPr="00773C44" w:rsidRDefault="00773C44" w:rsidP="00773C44">
            <w:pPr>
              <w:jc w:val="both"/>
              <w:rPr>
                <w:i/>
                <w:sz w:val="28"/>
                <w:szCs w:val="28"/>
              </w:rPr>
            </w:pPr>
            <w:r w:rsidRPr="00773C44">
              <w:rPr>
                <w:i/>
                <w:sz w:val="28"/>
                <w:szCs w:val="28"/>
              </w:rPr>
              <w:t>- применении материалов и оборудования, не имеющих соответствующих сертификатов.</w:t>
            </w:r>
          </w:p>
          <w:p w:rsidR="00773C44" w:rsidRPr="00773C44" w:rsidRDefault="00773C44" w:rsidP="00773C44">
            <w:pPr>
              <w:jc w:val="both"/>
              <w:rPr>
                <w:i/>
                <w:sz w:val="28"/>
                <w:szCs w:val="28"/>
              </w:rPr>
            </w:pPr>
          </w:p>
          <w:p w:rsidR="00773C44" w:rsidRPr="00773C44" w:rsidRDefault="00773C44" w:rsidP="00773C44">
            <w:pPr>
              <w:ind w:firstLine="567"/>
              <w:jc w:val="both"/>
              <w:rPr>
                <w:i/>
                <w:sz w:val="28"/>
                <w:szCs w:val="28"/>
              </w:rPr>
            </w:pPr>
            <w:r w:rsidRPr="00773C44">
              <w:rPr>
                <w:i/>
                <w:sz w:val="28"/>
                <w:szCs w:val="28"/>
              </w:rPr>
              <w:t>Изделия и материалы установленные и используемые в ходе выполнения работ, на которые в установленном порядке оформлена рекламация (претензия к качеству, функционированию), подлежат замене в течение 5 рабочих дней; при этом все эксплуатационные затраты, связанные с исполнением обязательств по рекламации установленного изделия, несет Подрядчик.</w:t>
            </w:r>
          </w:p>
          <w:p w:rsidR="00773C44" w:rsidRPr="00773C44" w:rsidRDefault="00773C44" w:rsidP="00773C44">
            <w:pPr>
              <w:ind w:firstLine="567"/>
              <w:jc w:val="both"/>
              <w:rPr>
                <w:i/>
                <w:color w:val="000000"/>
                <w:sz w:val="28"/>
                <w:szCs w:val="28"/>
              </w:rPr>
            </w:pP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11. ТРЕБОВАНИЯ К БЕЗОПАСНОСТИ ВЫПОЛНЯЕМЫХ РАБОТ</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ind w:right="-2"/>
              <w:jc w:val="both"/>
              <w:rPr>
                <w:i/>
                <w:sz w:val="28"/>
                <w:szCs w:val="28"/>
              </w:rPr>
            </w:pPr>
            <w:r w:rsidRPr="00773C44">
              <w:rPr>
                <w:i/>
                <w:sz w:val="28"/>
                <w:szCs w:val="28"/>
              </w:rPr>
              <w:t xml:space="preserve">      Работы выполняются в строгом соответствии с действующим законодательством РФ, регламентирующим производство работ, которые оказывают влияние на безопасность объектов капитального строительства, в том числе:</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ФЗ № 116 – о промышленной безопасности</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Технический регламент о требованиях пожарной безопасности № 123-ФЗ от 22 июля 2008;</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Технический регламент о безопасности зданий и сооружений N 384-ФЗ от 30 декабря 2009 года;</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ППР-2012 «Правила противопожарного режима в Российской Федерации»»;</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12-01-2004 « Организация строительства»</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3.03.01-87 « Несущие и ограждающие конструкции»</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12-03-2001 «Безопасность труда в строительстве». Часть 1.;</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СНиП 12-04-2002 «Безопасность труда в строительстве». Часть 2.;</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ГОСТ 23407-78 «Ограждения инвентарные строительных площадок и участков производства работ»;</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ГОСТ 12.1.046-85 «Нормы освещения строительных площадок»;</w:t>
            </w:r>
          </w:p>
          <w:p w:rsidR="00773C44" w:rsidRPr="00773C44" w:rsidRDefault="00773C44" w:rsidP="00C8047E">
            <w:pPr>
              <w:numPr>
                <w:ilvl w:val="0"/>
                <w:numId w:val="102"/>
              </w:numPr>
              <w:ind w:left="0" w:right="-2" w:firstLine="567"/>
              <w:contextualSpacing/>
              <w:jc w:val="both"/>
              <w:rPr>
                <w:i/>
                <w:sz w:val="28"/>
                <w:szCs w:val="28"/>
              </w:rPr>
            </w:pPr>
            <w:r w:rsidRPr="00773C44">
              <w:rPr>
                <w:i/>
                <w:sz w:val="28"/>
                <w:szCs w:val="28"/>
              </w:rPr>
              <w:t>СТО 60542960 00002-2011 «Общие требования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w:t>
            </w:r>
          </w:p>
          <w:p w:rsidR="00773C44" w:rsidRPr="00773C44" w:rsidRDefault="00773C44" w:rsidP="00773C44">
            <w:pPr>
              <w:jc w:val="both"/>
              <w:rPr>
                <w:i/>
                <w:color w:val="000000"/>
              </w:rPr>
            </w:pP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12. ТРЕБОВАНИЯ К РЕЗУЛЬТАТАМ РАБОТ И ПОРЯДКУ ПРИЕМКИ</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106"/>
              </w:numPr>
              <w:ind w:left="0" w:firstLine="540"/>
              <w:contextualSpacing/>
              <w:jc w:val="both"/>
              <w:rPr>
                <w:i/>
                <w:sz w:val="28"/>
                <w:szCs w:val="28"/>
              </w:rPr>
            </w:pPr>
            <w:r w:rsidRPr="00773C44">
              <w:rPr>
                <w:i/>
                <w:sz w:val="28"/>
                <w:szCs w:val="28"/>
              </w:rPr>
              <w:t>До начала производства работ Стороны назначают ответственных представителей с письменным взаимным уведомлением обеих Сторон.</w:t>
            </w:r>
          </w:p>
          <w:p w:rsidR="00773C44" w:rsidRPr="00773C44" w:rsidRDefault="00773C44" w:rsidP="00C8047E">
            <w:pPr>
              <w:numPr>
                <w:ilvl w:val="0"/>
                <w:numId w:val="106"/>
              </w:numPr>
              <w:ind w:left="0" w:firstLine="540"/>
              <w:contextualSpacing/>
              <w:jc w:val="both"/>
              <w:rPr>
                <w:i/>
                <w:sz w:val="28"/>
                <w:szCs w:val="28"/>
              </w:rPr>
            </w:pPr>
            <w:r w:rsidRPr="00773C44">
              <w:rPr>
                <w:i/>
                <w:sz w:val="28"/>
                <w:szCs w:val="28"/>
              </w:rPr>
              <w:t xml:space="preserve">Расчеты за выполненные в отчетном периоде (месяце) и подтвержденные оформленными и подписанными Сторонами актами о приемке выполненных работ </w:t>
            </w:r>
            <w:hyperlink r:id="rId76" w:history="1">
              <w:r w:rsidRPr="00773C44">
                <w:rPr>
                  <w:i/>
                  <w:sz w:val="28"/>
                  <w:szCs w:val="28"/>
                </w:rPr>
                <w:t>(форма № КС-2)</w:t>
              </w:r>
            </w:hyperlink>
            <w:r w:rsidRPr="00773C44">
              <w:rPr>
                <w:i/>
                <w:sz w:val="28"/>
                <w:szCs w:val="28"/>
              </w:rPr>
              <w:t xml:space="preserve"> и справками о стоимости выполненных работ и затрат </w:t>
            </w:r>
            <w:hyperlink r:id="rId77" w:history="1">
              <w:r w:rsidRPr="00773C44">
                <w:rPr>
                  <w:i/>
                  <w:sz w:val="28"/>
                  <w:szCs w:val="28"/>
                </w:rPr>
                <w:t>(форма № КС 3)</w:t>
              </w:r>
            </w:hyperlink>
            <w:r w:rsidRPr="00773C44">
              <w:rPr>
                <w:i/>
                <w:sz w:val="28"/>
                <w:szCs w:val="28"/>
              </w:rPr>
              <w:t xml:space="preserve"> объемы работ осуществляются ежемесячно.</w:t>
            </w:r>
          </w:p>
          <w:p w:rsidR="00773C44" w:rsidRPr="00773C44" w:rsidRDefault="00773C44" w:rsidP="00773C44">
            <w:pPr>
              <w:ind w:firstLine="540"/>
              <w:jc w:val="both"/>
              <w:rPr>
                <w:sz w:val="28"/>
                <w:szCs w:val="28"/>
              </w:rPr>
            </w:pPr>
            <w:r w:rsidRPr="00773C44">
              <w:rPr>
                <w:sz w:val="28"/>
                <w:szCs w:val="28"/>
              </w:rPr>
              <w:t xml:space="preserve">3. </w:t>
            </w:r>
            <w:r w:rsidRPr="00773C44">
              <w:rPr>
                <w:i/>
                <w:sz w:val="28"/>
                <w:szCs w:val="28"/>
              </w:rPr>
              <w:t xml:space="preserve">Ежемесячно до 25 числа отчетного месяца Подрядчик представляет в 2 экземплярах Заказчику акты о приемке выполненных работ, оформленные по унифицированной </w:t>
            </w:r>
            <w:hyperlink r:id="rId78" w:history="1">
              <w:r w:rsidRPr="00773C44">
                <w:rPr>
                  <w:i/>
                  <w:sz w:val="28"/>
                  <w:szCs w:val="28"/>
                </w:rPr>
                <w:t>форме № КС-2</w:t>
              </w:r>
            </w:hyperlink>
            <w:r w:rsidRPr="00773C44">
              <w:rPr>
                <w:i/>
                <w:sz w:val="28"/>
                <w:szCs w:val="28"/>
              </w:rPr>
              <w:t xml:space="preserve">, утвержденной постановлением Государственного комитета Российской Федерации по статистике от 11 ноября 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постановление Госкомстата) (далее - акт по форме № КС-2), и справку о стоимости выполненных работ и затрат, оформленную по унифицированной </w:t>
            </w:r>
            <w:hyperlink r:id="rId79" w:history="1">
              <w:r w:rsidRPr="00773C44">
                <w:rPr>
                  <w:i/>
                  <w:sz w:val="28"/>
                  <w:szCs w:val="28"/>
                </w:rPr>
                <w:t>форме № КС-3</w:t>
              </w:r>
            </w:hyperlink>
            <w:r w:rsidRPr="00773C44">
              <w:rPr>
                <w:i/>
                <w:sz w:val="28"/>
                <w:szCs w:val="28"/>
              </w:rPr>
              <w:t>, утвержденной указанным выше постановлением Госкомстата (далее - справка по форме № КС-3), а также все документы, подтверждающие фактическое выполнение (акты на скрытые работы, иную необходимую исполнительную документацию) и необходимые для оплаты счета-фактуры и счета.</w:t>
            </w:r>
          </w:p>
          <w:p w:rsidR="00773C44" w:rsidRPr="00773C44" w:rsidRDefault="00773C44" w:rsidP="00773C44">
            <w:pPr>
              <w:ind w:firstLine="709"/>
              <w:jc w:val="both"/>
              <w:rPr>
                <w:i/>
                <w:sz w:val="28"/>
                <w:szCs w:val="28"/>
              </w:rPr>
            </w:pPr>
            <w:r w:rsidRPr="00773C44">
              <w:rPr>
                <w:sz w:val="28"/>
                <w:szCs w:val="28"/>
              </w:rPr>
              <w:t xml:space="preserve">4. </w:t>
            </w:r>
            <w:r w:rsidRPr="00773C44">
              <w:rPr>
                <w:i/>
                <w:sz w:val="28"/>
                <w:szCs w:val="28"/>
              </w:rPr>
              <w:t xml:space="preserve">Заказчик в течение 5 (пяти) рабочих дней осуществляет проверку выполненных работ, рассматривает, оформляет, подписывает представленные документы (в т.ч. акты по </w:t>
            </w:r>
            <w:hyperlink r:id="rId80" w:history="1">
              <w:r w:rsidRPr="00773C44">
                <w:rPr>
                  <w:i/>
                  <w:sz w:val="28"/>
                  <w:szCs w:val="28"/>
                </w:rPr>
                <w:t>форме № КС-2</w:t>
              </w:r>
            </w:hyperlink>
            <w:r w:rsidRPr="00773C44">
              <w:rPr>
                <w:i/>
                <w:sz w:val="28"/>
                <w:szCs w:val="28"/>
              </w:rPr>
              <w:t xml:space="preserve">, справки по </w:t>
            </w:r>
            <w:hyperlink r:id="rId81" w:history="1">
              <w:r w:rsidRPr="00773C44">
                <w:rPr>
                  <w:i/>
                  <w:sz w:val="28"/>
                  <w:szCs w:val="28"/>
                </w:rPr>
                <w:t>форме № КС-3</w:t>
              </w:r>
            </w:hyperlink>
            <w:r w:rsidRPr="00773C44">
              <w:rPr>
                <w:i/>
                <w:sz w:val="28"/>
                <w:szCs w:val="28"/>
              </w:rPr>
              <w:t>) и возвращает 1 экземпляр Подрядчику или направляет обоснованный отказ с перечнем необходимых доработок и сроком их устранения.</w:t>
            </w:r>
          </w:p>
          <w:p w:rsidR="00773C44" w:rsidRPr="00773C44" w:rsidRDefault="00773C44" w:rsidP="00773C44">
            <w:pPr>
              <w:ind w:firstLine="709"/>
              <w:jc w:val="both"/>
              <w:rPr>
                <w:i/>
                <w:sz w:val="28"/>
                <w:szCs w:val="28"/>
              </w:rPr>
            </w:pPr>
            <w:r w:rsidRPr="00773C44">
              <w:rPr>
                <w:sz w:val="28"/>
                <w:szCs w:val="28"/>
              </w:rPr>
              <w:t xml:space="preserve">5. </w:t>
            </w:r>
            <w:r w:rsidRPr="00773C44">
              <w:rPr>
                <w:i/>
                <w:sz w:val="28"/>
                <w:szCs w:val="28"/>
              </w:rPr>
              <w:t xml:space="preserve">В случае если Заказчик в установленный срок не оформил представленные документы </w:t>
            </w:r>
            <w:hyperlink r:id="rId82" w:history="1">
              <w:r w:rsidRPr="00773C44">
                <w:rPr>
                  <w:i/>
                  <w:sz w:val="28"/>
                  <w:szCs w:val="28"/>
                </w:rPr>
                <w:t>(п. 8.4)</w:t>
              </w:r>
            </w:hyperlink>
            <w:r w:rsidRPr="00773C44">
              <w:rPr>
                <w:i/>
                <w:sz w:val="28"/>
                <w:szCs w:val="28"/>
              </w:rPr>
              <w:t>, не дал мотивированного объяснения, данные документы по истечении 20 рабочих дней с момента получения от Подрядчика считаются оформленными Заказчиком, работы принятыми, цена выполненных работ подтвержденной и подлежащей оплате.</w:t>
            </w:r>
          </w:p>
          <w:p w:rsidR="00773C44" w:rsidRPr="00773C44" w:rsidRDefault="00773C44" w:rsidP="00773C44">
            <w:pPr>
              <w:ind w:firstLine="709"/>
              <w:jc w:val="both"/>
              <w:rPr>
                <w:i/>
                <w:sz w:val="28"/>
                <w:szCs w:val="28"/>
              </w:rPr>
            </w:pPr>
            <w:r w:rsidRPr="00773C44">
              <w:rPr>
                <w:i/>
                <w:sz w:val="28"/>
                <w:szCs w:val="28"/>
              </w:rPr>
              <w:t xml:space="preserve">6. Заказчик ежемесячно в течение 10 банковских дней с даты подписания Сторонами акта по </w:t>
            </w:r>
            <w:hyperlink r:id="rId83" w:history="1">
              <w:r w:rsidRPr="00773C44">
                <w:rPr>
                  <w:i/>
                  <w:sz w:val="28"/>
                  <w:szCs w:val="28"/>
                </w:rPr>
                <w:t>форме № КС-2</w:t>
              </w:r>
            </w:hyperlink>
            <w:r w:rsidRPr="00773C44">
              <w:rPr>
                <w:i/>
                <w:sz w:val="28"/>
                <w:szCs w:val="28"/>
              </w:rPr>
              <w:t xml:space="preserve"> и справки по </w:t>
            </w:r>
            <w:hyperlink r:id="rId84" w:history="1">
              <w:r w:rsidRPr="00773C44">
                <w:rPr>
                  <w:i/>
                  <w:sz w:val="28"/>
                  <w:szCs w:val="28"/>
                </w:rPr>
                <w:t>форме № КС-3</w:t>
              </w:r>
            </w:hyperlink>
            <w:r w:rsidRPr="00773C44">
              <w:rPr>
                <w:i/>
                <w:sz w:val="28"/>
                <w:szCs w:val="28"/>
              </w:rPr>
              <w:t>, осуществляет оплату Подрядчику выполненных по настоящему Договору работ, в пределах Цены Договора, до окончательного расчета Сторон по Договору.</w:t>
            </w:r>
          </w:p>
          <w:p w:rsidR="00773C44" w:rsidRPr="00773C44" w:rsidRDefault="00773C44" w:rsidP="00773C44">
            <w:pPr>
              <w:ind w:firstLine="709"/>
              <w:jc w:val="both"/>
              <w:rPr>
                <w:i/>
                <w:sz w:val="28"/>
                <w:szCs w:val="28"/>
              </w:rPr>
            </w:pPr>
            <w:r w:rsidRPr="00773C44">
              <w:rPr>
                <w:i/>
                <w:sz w:val="28"/>
                <w:szCs w:val="28"/>
              </w:rPr>
              <w:t>7. Сдача Подрядчиком и приемка Заказчиком (приемочной комиссией) результата работ (законченного ремонтом Объекта) осуществляются в следующем порядке:</w:t>
            </w:r>
          </w:p>
          <w:p w:rsidR="00773C44" w:rsidRPr="00773C44" w:rsidRDefault="00773C44" w:rsidP="00773C44">
            <w:pPr>
              <w:ind w:firstLine="709"/>
              <w:jc w:val="both"/>
              <w:rPr>
                <w:i/>
                <w:sz w:val="28"/>
                <w:szCs w:val="28"/>
              </w:rPr>
            </w:pPr>
            <w:r w:rsidRPr="00773C44">
              <w:rPr>
                <w:sz w:val="28"/>
                <w:szCs w:val="28"/>
              </w:rPr>
              <w:t xml:space="preserve">7.1. </w:t>
            </w:r>
            <w:r w:rsidRPr="00773C44">
              <w:rPr>
                <w:i/>
                <w:sz w:val="28"/>
                <w:szCs w:val="28"/>
              </w:rPr>
              <w:t xml:space="preserve">Сдача Подрядчиком и приемка Заказчиком (приемочной комиссией) результата работ (законченного ремонтом Объекта) осуществляются в срок 10 рабочих дней и оформляются подписанием Акта приемки объекта ремонта. В указанный срок Акт приемки объекта ремонта  подписывается членами приемочной комиссии и утверждается Заказчиком. </w:t>
            </w:r>
          </w:p>
          <w:p w:rsidR="00773C44" w:rsidRPr="00773C44" w:rsidRDefault="00773C44" w:rsidP="00773C44">
            <w:pPr>
              <w:ind w:firstLine="709"/>
              <w:jc w:val="both"/>
              <w:rPr>
                <w:i/>
                <w:sz w:val="28"/>
                <w:szCs w:val="28"/>
              </w:rPr>
            </w:pPr>
            <w:r w:rsidRPr="00773C44">
              <w:rPr>
                <w:i/>
                <w:sz w:val="28"/>
                <w:szCs w:val="28"/>
              </w:rPr>
              <w:t>7.2. Подрядчик в срок 5 рабочих дней до даты завершения работ обязан:</w:t>
            </w:r>
          </w:p>
          <w:p w:rsidR="00773C44" w:rsidRPr="00773C44" w:rsidRDefault="00773C44" w:rsidP="00773C44">
            <w:pPr>
              <w:ind w:firstLine="709"/>
              <w:jc w:val="both"/>
              <w:rPr>
                <w:i/>
                <w:sz w:val="28"/>
                <w:szCs w:val="28"/>
              </w:rPr>
            </w:pPr>
            <w:r w:rsidRPr="00773C44">
              <w:rPr>
                <w:i/>
                <w:sz w:val="28"/>
                <w:szCs w:val="28"/>
              </w:rPr>
              <w:t>- вручить Заказчику уведомление о завершении работ и необходимости приступить к приемке результата работ;</w:t>
            </w:r>
          </w:p>
          <w:p w:rsidR="00773C44" w:rsidRPr="00773C44" w:rsidRDefault="00773C44" w:rsidP="00773C44">
            <w:pPr>
              <w:ind w:firstLine="709"/>
              <w:jc w:val="both"/>
              <w:rPr>
                <w:i/>
                <w:sz w:val="28"/>
                <w:szCs w:val="28"/>
              </w:rPr>
            </w:pPr>
            <w:r w:rsidRPr="00773C44">
              <w:rPr>
                <w:i/>
                <w:sz w:val="28"/>
                <w:szCs w:val="28"/>
              </w:rPr>
              <w:t>- подготовить результаты работ к сдаче Заказчику с комплектом необходимой исполнительной документации, а также документов, подготовка которых входит в обязанности Подрядчика как лица, осуществляющего ремонт.</w:t>
            </w:r>
          </w:p>
          <w:p w:rsidR="00773C44" w:rsidRPr="00773C44" w:rsidRDefault="00773C44" w:rsidP="00773C44">
            <w:pPr>
              <w:ind w:firstLine="709"/>
              <w:jc w:val="both"/>
              <w:rPr>
                <w:i/>
                <w:sz w:val="28"/>
                <w:szCs w:val="28"/>
              </w:rPr>
            </w:pPr>
            <w:r w:rsidRPr="00773C44">
              <w:rPr>
                <w:i/>
                <w:sz w:val="28"/>
                <w:szCs w:val="28"/>
              </w:rPr>
              <w:t>7.3. Заказчик не позднее чем в течение 5 (пяти) дней с даты получения письменного сообщения Подрядчика о готовности к сдаче результата работ (законченного ремонтом Объекта) обязан сформировать и утвердить состав приемочной комиссии и приступить к приемке результата работ.</w:t>
            </w:r>
          </w:p>
          <w:p w:rsidR="00773C44" w:rsidRPr="00773C44" w:rsidRDefault="00773C44" w:rsidP="00773C44">
            <w:pPr>
              <w:ind w:firstLine="709"/>
              <w:jc w:val="both"/>
              <w:rPr>
                <w:i/>
                <w:sz w:val="28"/>
                <w:szCs w:val="28"/>
              </w:rPr>
            </w:pPr>
            <w:r w:rsidRPr="00773C44">
              <w:rPr>
                <w:i/>
                <w:sz w:val="28"/>
                <w:szCs w:val="28"/>
              </w:rPr>
              <w:t>7.4. Подрядчик предъявляет Заказчику (приемочной комиссии, сформированной Заказчиком) Объект в полной готовности с комплектом исполнительной технической документации по перечням согласно нормативным актам государственных органов, включая исполнительную документацию на инженерные сети, и проектом Акта приемки Объекта ремонта (в трех экземплярах).</w:t>
            </w:r>
          </w:p>
          <w:p w:rsidR="00773C44" w:rsidRPr="00773C44" w:rsidRDefault="00773C44" w:rsidP="00773C44">
            <w:pPr>
              <w:ind w:firstLine="709"/>
              <w:jc w:val="both"/>
              <w:rPr>
                <w:i/>
                <w:sz w:val="28"/>
                <w:szCs w:val="28"/>
              </w:rPr>
            </w:pPr>
            <w:r w:rsidRPr="00773C44">
              <w:rPr>
                <w:i/>
                <w:sz w:val="28"/>
                <w:szCs w:val="28"/>
              </w:rPr>
              <w:t xml:space="preserve">8. Не позднее 10 (десяти) рабочих дней после утверждения Заказчиком Акта приемки объекта ремонта Подрядчик предъявляет Заказчику в трех экземплярах справку по </w:t>
            </w:r>
            <w:hyperlink r:id="rId85" w:history="1">
              <w:r w:rsidRPr="00773C44">
                <w:rPr>
                  <w:i/>
                  <w:sz w:val="28"/>
                  <w:szCs w:val="28"/>
                </w:rPr>
                <w:t>форме № КС-3</w:t>
              </w:r>
            </w:hyperlink>
            <w:r w:rsidRPr="00773C44">
              <w:rPr>
                <w:i/>
                <w:sz w:val="28"/>
                <w:szCs w:val="28"/>
              </w:rPr>
              <w:t xml:space="preserve"> с указанием полной стоимости работ на Объекте.</w:t>
            </w:r>
          </w:p>
          <w:p w:rsidR="00773C44" w:rsidRPr="00773C44" w:rsidRDefault="00773C44" w:rsidP="00773C44">
            <w:pPr>
              <w:ind w:firstLine="709"/>
              <w:jc w:val="both"/>
              <w:rPr>
                <w:i/>
                <w:sz w:val="28"/>
                <w:szCs w:val="28"/>
              </w:rPr>
            </w:pPr>
            <w:r w:rsidRPr="00773C44">
              <w:rPr>
                <w:i/>
                <w:sz w:val="28"/>
                <w:szCs w:val="28"/>
              </w:rPr>
              <w:t xml:space="preserve">Заказчик в течение 5 (пяти) рабочих дней с даты получения справки по </w:t>
            </w:r>
            <w:hyperlink r:id="rId86" w:history="1">
              <w:r w:rsidRPr="00773C44">
                <w:rPr>
                  <w:i/>
                  <w:sz w:val="28"/>
                  <w:szCs w:val="28"/>
                </w:rPr>
                <w:t>форме № КС-3</w:t>
              </w:r>
            </w:hyperlink>
            <w:r w:rsidRPr="00773C44">
              <w:rPr>
                <w:i/>
                <w:sz w:val="28"/>
                <w:szCs w:val="28"/>
              </w:rPr>
              <w:t xml:space="preserve"> рассматривает, оформляет, подписывает представленную справку по </w:t>
            </w:r>
            <w:hyperlink r:id="rId87" w:history="1">
              <w:r w:rsidRPr="00773C44">
                <w:rPr>
                  <w:i/>
                  <w:sz w:val="28"/>
                  <w:szCs w:val="28"/>
                </w:rPr>
                <w:t>форме № КС-3</w:t>
              </w:r>
            </w:hyperlink>
            <w:r w:rsidRPr="00773C44">
              <w:rPr>
                <w:i/>
                <w:sz w:val="28"/>
                <w:szCs w:val="28"/>
              </w:rPr>
              <w:t>, возвращает 1 экземпляр Подрядчику или направляет Подрядчику обоснованный отказ.</w:t>
            </w:r>
          </w:p>
          <w:p w:rsidR="00773C44" w:rsidRPr="00773C44" w:rsidRDefault="00773C44" w:rsidP="00773C44">
            <w:pPr>
              <w:ind w:firstLine="709"/>
              <w:jc w:val="both"/>
              <w:rPr>
                <w:i/>
                <w:sz w:val="28"/>
                <w:szCs w:val="28"/>
              </w:rPr>
            </w:pPr>
            <w:r w:rsidRPr="00773C44">
              <w:rPr>
                <w:sz w:val="28"/>
                <w:szCs w:val="28"/>
              </w:rPr>
              <w:t xml:space="preserve">9. </w:t>
            </w:r>
            <w:r w:rsidRPr="00773C44">
              <w:rPr>
                <w:i/>
                <w:sz w:val="28"/>
                <w:szCs w:val="28"/>
              </w:rPr>
              <w:t>Окончательный расчет за выполненные работы по Договору производится Заказчиком не позднее 15 календарных дней с даты утверждения Сторонами Акта приемки Объекта ремонта.</w:t>
            </w:r>
          </w:p>
          <w:p w:rsidR="00773C44" w:rsidRPr="00773C44" w:rsidRDefault="00773C44" w:rsidP="00773C44">
            <w:pPr>
              <w:spacing w:line="276" w:lineRule="auto"/>
              <w:ind w:right="-2" w:firstLine="709"/>
              <w:jc w:val="both"/>
              <w:rPr>
                <w:i/>
              </w:rPr>
            </w:pPr>
            <w:r w:rsidRPr="00773C44">
              <w:rPr>
                <w:sz w:val="28"/>
                <w:szCs w:val="28"/>
              </w:rPr>
              <w:t>10</w:t>
            </w:r>
            <w:r w:rsidRPr="00773C44">
              <w:rPr>
                <w:i/>
                <w:sz w:val="28"/>
                <w:szCs w:val="28"/>
              </w:rPr>
              <w:t xml:space="preserve">. Оплата выполненных Подрядчиком работ по настоящему Договору осуществляется по безналичному расчету путем перечисления Заказчиком денежных средств на банковский счет Подрядчика, указанный в настоящем Договоре. </w:t>
            </w:r>
            <w:r w:rsidRPr="00773C44">
              <w:rPr>
                <w:i/>
                <w:color w:val="000000"/>
                <w:sz w:val="28"/>
                <w:szCs w:val="28"/>
              </w:rPr>
              <w:t>Датой оплаты считается дата списания денежных средств с расчетного счета Заказчика.</w:t>
            </w:r>
          </w:p>
          <w:p w:rsidR="00773C44" w:rsidRPr="00773C44" w:rsidRDefault="00773C44" w:rsidP="00773C44">
            <w:pPr>
              <w:ind w:firstLine="709"/>
              <w:jc w:val="both"/>
              <w:rPr>
                <w:i/>
                <w:sz w:val="28"/>
                <w:szCs w:val="28"/>
              </w:rPr>
            </w:pPr>
            <w:r w:rsidRPr="00773C44">
              <w:rPr>
                <w:sz w:val="28"/>
                <w:szCs w:val="28"/>
              </w:rPr>
              <w:t xml:space="preserve">11. </w:t>
            </w:r>
            <w:r w:rsidRPr="00773C44">
              <w:rPr>
                <w:i/>
                <w:sz w:val="28"/>
                <w:szCs w:val="28"/>
              </w:rPr>
              <w:t>Работы, выполненные с изменением или отклонением от Проектной и сметной документации, не оформленные в установленном порядке, оплате не подлежат.</w:t>
            </w:r>
          </w:p>
          <w:p w:rsidR="00773C44" w:rsidRPr="00773C44" w:rsidRDefault="00773C44" w:rsidP="00773C44">
            <w:pPr>
              <w:ind w:firstLine="709"/>
              <w:jc w:val="both"/>
              <w:rPr>
                <w:i/>
                <w:sz w:val="28"/>
                <w:szCs w:val="28"/>
              </w:rPr>
            </w:pPr>
            <w:r w:rsidRPr="00773C44">
              <w:rPr>
                <w:sz w:val="28"/>
                <w:szCs w:val="28"/>
              </w:rPr>
              <w:t xml:space="preserve">12. </w:t>
            </w:r>
            <w:r w:rsidRPr="00773C44">
              <w:rPr>
                <w:i/>
                <w:sz w:val="28"/>
                <w:szCs w:val="28"/>
              </w:rPr>
              <w:t xml:space="preserve">Заказчик вправе приостановить проведение расчетов за выполненные работы с Подрядчиком, если при приемке результата работ обнаружены недостатки (дефекты) в работах, о чем сделана соответствующая запись в Акте приемки по </w:t>
            </w:r>
            <w:hyperlink r:id="rId88" w:history="1">
              <w:r w:rsidRPr="00773C44">
                <w:rPr>
                  <w:i/>
                  <w:sz w:val="28"/>
                  <w:szCs w:val="28"/>
                </w:rPr>
                <w:t>форме № КС-2</w:t>
              </w:r>
            </w:hyperlink>
            <w:r w:rsidRPr="00773C44">
              <w:rPr>
                <w:i/>
                <w:sz w:val="28"/>
                <w:szCs w:val="28"/>
              </w:rPr>
              <w:t>. В указанных случаях проведение расчетов производится после устранения Подрядчиком недостатков (дефектов) либо после привлечения Заказчиком третьих лиц для устранения недостатков, дефектов с возмещением расходов на их устранение за счет Подрядчика, если Подрядчиком недостатки (дефекты) не устранены в установленный для этого Заказчиком срок.</w:t>
            </w:r>
          </w:p>
          <w:p w:rsidR="00773C44" w:rsidRPr="00773C44" w:rsidRDefault="00773C44" w:rsidP="00773C44">
            <w:pPr>
              <w:ind w:firstLine="709"/>
              <w:jc w:val="both"/>
              <w:rPr>
                <w:i/>
                <w:sz w:val="28"/>
                <w:szCs w:val="28"/>
              </w:rPr>
            </w:pPr>
            <w:r w:rsidRPr="00773C44">
              <w:rPr>
                <w:sz w:val="28"/>
                <w:szCs w:val="28"/>
              </w:rPr>
              <w:t xml:space="preserve">13. </w:t>
            </w:r>
            <w:r w:rsidRPr="00773C44">
              <w:rPr>
                <w:i/>
                <w:sz w:val="28"/>
                <w:szCs w:val="28"/>
              </w:rPr>
              <w:t xml:space="preserve">Подписание Заказчиком актов по </w:t>
            </w:r>
            <w:hyperlink r:id="rId89" w:history="1">
              <w:r w:rsidRPr="00773C44">
                <w:rPr>
                  <w:i/>
                  <w:sz w:val="28"/>
                  <w:szCs w:val="28"/>
                </w:rPr>
                <w:t>форме № КС-2</w:t>
              </w:r>
            </w:hyperlink>
            <w:r w:rsidRPr="00773C44">
              <w:rPr>
                <w:i/>
                <w:sz w:val="28"/>
                <w:szCs w:val="28"/>
              </w:rPr>
              <w:t xml:space="preserve">, справок по </w:t>
            </w:r>
            <w:hyperlink r:id="rId90" w:history="1">
              <w:r w:rsidRPr="00773C44">
                <w:rPr>
                  <w:i/>
                  <w:sz w:val="28"/>
                  <w:szCs w:val="28"/>
                </w:rPr>
                <w:t>форме № КС-3</w:t>
              </w:r>
            </w:hyperlink>
            <w:r w:rsidRPr="00773C44">
              <w:rPr>
                <w:i/>
                <w:sz w:val="28"/>
                <w:szCs w:val="28"/>
              </w:rPr>
              <w:t xml:space="preserve"> не лишает его права представлять Подрядчику возражения по объему и стоимости работ по результатам проведенных уполномоченными контрольными органами проверок.</w:t>
            </w:r>
          </w:p>
          <w:p w:rsidR="00773C44" w:rsidRPr="00773C44" w:rsidRDefault="00773C44" w:rsidP="00773C44">
            <w:pPr>
              <w:ind w:firstLine="540"/>
              <w:jc w:val="both"/>
              <w:rPr>
                <w:i/>
                <w:sz w:val="28"/>
                <w:szCs w:val="28"/>
              </w:rPr>
            </w:pPr>
            <w:r w:rsidRPr="00773C44">
              <w:rPr>
                <w:sz w:val="28"/>
                <w:szCs w:val="28"/>
              </w:rPr>
              <w:t>14.</w:t>
            </w:r>
            <w:r w:rsidRPr="00773C44">
              <w:rPr>
                <w:i/>
                <w:sz w:val="28"/>
                <w:szCs w:val="28"/>
              </w:rPr>
              <w:t xml:space="preserve"> Технический надзор за соблюдением технологий, объемов, сроков и качества работ осуществляют представители службы Главного инженера  Заказчика, назначенные приказом</w:t>
            </w:r>
            <w:r w:rsidRPr="00773C44">
              <w:rPr>
                <w:i/>
                <w:color w:val="FF0000"/>
                <w:sz w:val="28"/>
                <w:szCs w:val="28"/>
              </w:rPr>
              <w:t xml:space="preserve"> </w:t>
            </w:r>
            <w:r w:rsidRPr="00773C44">
              <w:rPr>
                <w:i/>
                <w:sz w:val="28"/>
                <w:szCs w:val="28"/>
              </w:rPr>
              <w:t>Генерального директора ОАО «В/О «Изотоп».</w:t>
            </w:r>
          </w:p>
          <w:p w:rsidR="00773C44" w:rsidRPr="00773C44" w:rsidRDefault="00773C44" w:rsidP="00773C44">
            <w:pPr>
              <w:ind w:firstLine="540"/>
              <w:jc w:val="both"/>
              <w:rPr>
                <w:i/>
                <w:sz w:val="28"/>
                <w:szCs w:val="28"/>
              </w:rPr>
            </w:pPr>
            <w:r w:rsidRPr="00773C44">
              <w:rPr>
                <w:i/>
                <w:sz w:val="28"/>
                <w:szCs w:val="28"/>
              </w:rPr>
              <w:t>15. В процессе производства работ Подрядчик обязан вести журналы, полностью отражающие подготовку персонала, непосредственно задействованного в выполнении работ и ход выполнения работ на Объекте, в том числе:</w:t>
            </w:r>
          </w:p>
          <w:p w:rsidR="00773C44" w:rsidRPr="00773C44" w:rsidRDefault="00773C44" w:rsidP="00773C44">
            <w:pPr>
              <w:ind w:left="360" w:right="-2"/>
              <w:contextualSpacing/>
              <w:jc w:val="both"/>
              <w:rPr>
                <w:i/>
                <w:sz w:val="28"/>
                <w:szCs w:val="28"/>
              </w:rPr>
            </w:pPr>
            <w:r w:rsidRPr="00773C44">
              <w:rPr>
                <w:i/>
                <w:sz w:val="28"/>
                <w:szCs w:val="28"/>
              </w:rPr>
              <w:t>- Журнал инструктажей по технике безопасности;</w:t>
            </w:r>
          </w:p>
          <w:p w:rsidR="00773C44" w:rsidRPr="00773C44" w:rsidRDefault="00773C44" w:rsidP="00773C44">
            <w:pPr>
              <w:ind w:left="360" w:right="-2"/>
              <w:contextualSpacing/>
              <w:jc w:val="both"/>
              <w:rPr>
                <w:i/>
                <w:sz w:val="28"/>
                <w:szCs w:val="28"/>
              </w:rPr>
            </w:pPr>
            <w:r w:rsidRPr="00773C44">
              <w:rPr>
                <w:i/>
                <w:sz w:val="28"/>
                <w:szCs w:val="28"/>
              </w:rPr>
              <w:t>- Журнал инструктажей по охране труда;</w:t>
            </w:r>
          </w:p>
          <w:p w:rsidR="00773C44" w:rsidRPr="00773C44" w:rsidRDefault="00773C44" w:rsidP="00773C44">
            <w:pPr>
              <w:ind w:left="360" w:right="-2"/>
              <w:contextualSpacing/>
              <w:jc w:val="both"/>
              <w:rPr>
                <w:i/>
                <w:sz w:val="28"/>
                <w:szCs w:val="28"/>
              </w:rPr>
            </w:pPr>
            <w:r w:rsidRPr="00773C44">
              <w:rPr>
                <w:i/>
                <w:sz w:val="28"/>
                <w:szCs w:val="28"/>
              </w:rPr>
              <w:t>- Журнал инструктажей по пожарной безопасности;</w:t>
            </w:r>
          </w:p>
          <w:p w:rsidR="00773C44" w:rsidRPr="00773C44" w:rsidRDefault="00773C44" w:rsidP="00773C44">
            <w:pPr>
              <w:ind w:left="360" w:right="-2"/>
              <w:contextualSpacing/>
              <w:jc w:val="both"/>
              <w:rPr>
                <w:i/>
                <w:sz w:val="28"/>
                <w:szCs w:val="28"/>
              </w:rPr>
            </w:pPr>
            <w:r w:rsidRPr="00773C44">
              <w:rPr>
                <w:i/>
                <w:sz w:val="28"/>
                <w:szCs w:val="28"/>
              </w:rPr>
              <w:t>- Общий журнал производственных работ;</w:t>
            </w:r>
          </w:p>
          <w:p w:rsidR="00773C44" w:rsidRPr="00773C44" w:rsidRDefault="00773C44" w:rsidP="00773C44">
            <w:pPr>
              <w:ind w:left="360" w:right="-2"/>
              <w:contextualSpacing/>
              <w:jc w:val="both"/>
              <w:rPr>
                <w:i/>
                <w:sz w:val="28"/>
                <w:szCs w:val="28"/>
              </w:rPr>
            </w:pPr>
            <w:r w:rsidRPr="00773C44">
              <w:rPr>
                <w:i/>
                <w:sz w:val="28"/>
                <w:szCs w:val="28"/>
              </w:rPr>
              <w:t>- Журнал выполненных работ (КС6а);</w:t>
            </w:r>
          </w:p>
          <w:p w:rsidR="00773C44" w:rsidRPr="00773C44" w:rsidRDefault="00773C44" w:rsidP="00773C44">
            <w:pPr>
              <w:ind w:left="360" w:right="-2"/>
              <w:contextualSpacing/>
              <w:jc w:val="both"/>
              <w:rPr>
                <w:i/>
                <w:sz w:val="28"/>
                <w:szCs w:val="28"/>
              </w:rPr>
            </w:pPr>
            <w:r w:rsidRPr="00773C44">
              <w:rPr>
                <w:i/>
                <w:sz w:val="28"/>
                <w:szCs w:val="28"/>
              </w:rPr>
              <w:t>- Журнал входного контроля качества.</w:t>
            </w:r>
          </w:p>
          <w:p w:rsidR="00773C44" w:rsidRPr="00773C44" w:rsidRDefault="00773C44" w:rsidP="00773C44">
            <w:pPr>
              <w:ind w:right="-2" w:firstLine="567"/>
              <w:contextualSpacing/>
              <w:jc w:val="both"/>
              <w:rPr>
                <w:i/>
                <w:sz w:val="28"/>
                <w:szCs w:val="28"/>
              </w:rPr>
            </w:pPr>
            <w:r w:rsidRPr="00773C44">
              <w:rPr>
                <w:i/>
                <w:sz w:val="28"/>
                <w:szCs w:val="28"/>
              </w:rPr>
              <w:t xml:space="preserve">16. При нарушении технологии производства работ, отступлений от настоящего технического задания, ППР, требований ТУ, не соответствие СНиП, применении материалов, не соответствующих ГОСТам, ТУ и настоящему техническому заданию, работы прекращаются по указанию лица – ответственного представителя Заказчика, и устанавливается срок устранения нарушения. </w:t>
            </w:r>
          </w:p>
          <w:p w:rsidR="00773C44" w:rsidRPr="00773C44" w:rsidRDefault="00773C44" w:rsidP="00773C44">
            <w:pPr>
              <w:ind w:right="-2" w:firstLine="567"/>
              <w:contextualSpacing/>
              <w:jc w:val="both"/>
              <w:rPr>
                <w:i/>
                <w:sz w:val="28"/>
                <w:szCs w:val="28"/>
              </w:rPr>
            </w:pPr>
            <w:r w:rsidRPr="00773C44">
              <w:rPr>
                <w:i/>
                <w:sz w:val="28"/>
                <w:szCs w:val="28"/>
              </w:rPr>
              <w:t>17. Указания Заказчика являются обязательными и подлежат беспрекословному выполнению.</w:t>
            </w:r>
          </w:p>
          <w:p w:rsidR="00773C44" w:rsidRPr="00773C44" w:rsidRDefault="00773C44" w:rsidP="00773C44">
            <w:pPr>
              <w:ind w:right="-2" w:firstLine="567"/>
              <w:contextualSpacing/>
              <w:jc w:val="both"/>
              <w:rPr>
                <w:i/>
                <w:sz w:val="28"/>
                <w:szCs w:val="28"/>
              </w:rPr>
            </w:pPr>
            <w:r w:rsidRPr="00773C44">
              <w:rPr>
                <w:i/>
                <w:sz w:val="28"/>
                <w:szCs w:val="28"/>
              </w:rPr>
              <w:t>18. На работы, которые согласно технологии производства работ будут скрыты другими видами работ, должны быть оформлены акты освидетельствования скрытых работ.</w:t>
            </w:r>
          </w:p>
          <w:p w:rsidR="00773C44" w:rsidRPr="00773C44" w:rsidRDefault="00773C44" w:rsidP="00773C44">
            <w:pPr>
              <w:ind w:right="-2" w:firstLine="567"/>
              <w:contextualSpacing/>
              <w:jc w:val="both"/>
              <w:rPr>
                <w:i/>
                <w:sz w:val="28"/>
                <w:szCs w:val="28"/>
              </w:rPr>
            </w:pPr>
            <w:r w:rsidRPr="00773C44">
              <w:rPr>
                <w:i/>
                <w:sz w:val="28"/>
                <w:szCs w:val="28"/>
              </w:rPr>
              <w:t xml:space="preserve">19. Окончательная приемка выполненных работ производится на объекте комиссией, состоящей из представителей Подрядчика, Заказчика с оформлением совместного Акта приемки Объекта. </w:t>
            </w:r>
          </w:p>
          <w:p w:rsidR="00773C44" w:rsidRPr="00773C44" w:rsidRDefault="00773C44" w:rsidP="00773C44">
            <w:pPr>
              <w:ind w:right="-2" w:firstLine="567"/>
              <w:contextualSpacing/>
              <w:jc w:val="both"/>
              <w:rPr>
                <w:i/>
                <w:sz w:val="28"/>
                <w:szCs w:val="28"/>
              </w:rPr>
            </w:pPr>
            <w:r w:rsidRPr="00773C44">
              <w:rPr>
                <w:i/>
                <w:sz w:val="28"/>
                <w:szCs w:val="28"/>
              </w:rPr>
              <w:t>20. При приемке проверяются качество, объем и номенклатура выполненных работ.</w:t>
            </w:r>
          </w:p>
          <w:p w:rsidR="00773C44" w:rsidRPr="00773C44" w:rsidRDefault="00773C44" w:rsidP="00773C44">
            <w:pPr>
              <w:ind w:right="-2" w:firstLine="567"/>
              <w:contextualSpacing/>
              <w:jc w:val="both"/>
              <w:rPr>
                <w:i/>
                <w:sz w:val="28"/>
                <w:szCs w:val="28"/>
              </w:rPr>
            </w:pPr>
            <w:r w:rsidRPr="00773C44">
              <w:rPr>
                <w:i/>
                <w:sz w:val="28"/>
                <w:szCs w:val="28"/>
              </w:rPr>
              <w:t>24. Исполнительная документации разрабатывается в соответствии с РД-11-02-2006.</w:t>
            </w:r>
          </w:p>
        </w:tc>
      </w:tr>
    </w:tbl>
    <w:p w:rsidR="00773C44" w:rsidRPr="00773C44" w:rsidRDefault="00773C44" w:rsidP="00773C44">
      <w:pPr>
        <w:jc w:val="both"/>
        <w:rPr>
          <w:b/>
          <w:bCs/>
          <w:color w:val="000000"/>
        </w:rPr>
      </w:pPr>
    </w:p>
    <w:p w:rsidR="00773C44" w:rsidRPr="00773C44" w:rsidRDefault="00773C44" w:rsidP="00773C44">
      <w:pPr>
        <w:jc w:val="center"/>
        <w:rPr>
          <w:color w:val="000000"/>
          <w:sz w:val="28"/>
          <w:szCs w:val="28"/>
        </w:rPr>
      </w:pPr>
      <w:r w:rsidRPr="00773C44">
        <w:rPr>
          <w:color w:val="000000"/>
          <w:sz w:val="28"/>
          <w:szCs w:val="28"/>
        </w:rPr>
        <w:t>РАЗДЕЛ 13. ТРЕБОВАНИЕ К ФОРМЕ ПРЕДСТАВЛЯЕМОЙ ИНФОРМАЦИИ</w:t>
      </w:r>
    </w:p>
    <w:p w:rsidR="00773C44" w:rsidRPr="00773C44" w:rsidRDefault="00773C44" w:rsidP="00773C4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C8047E">
            <w:pPr>
              <w:numPr>
                <w:ilvl w:val="0"/>
                <w:numId w:val="104"/>
              </w:numPr>
              <w:ind w:left="0" w:right="-2" w:firstLine="349"/>
              <w:contextualSpacing/>
              <w:jc w:val="both"/>
              <w:rPr>
                <w:i/>
                <w:sz w:val="28"/>
                <w:szCs w:val="28"/>
              </w:rPr>
            </w:pPr>
            <w:r w:rsidRPr="00773C44">
              <w:rPr>
                <w:i/>
                <w:sz w:val="28"/>
                <w:szCs w:val="28"/>
              </w:rPr>
              <w:t xml:space="preserve"> Все документы, разрабатываемые (подготавливаемые) Исполнителем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 </w:t>
            </w:r>
          </w:p>
          <w:p w:rsidR="00773C44" w:rsidRPr="00773C44" w:rsidRDefault="00773C44" w:rsidP="00773C44">
            <w:pPr>
              <w:ind w:right="-2" w:firstLine="567"/>
              <w:jc w:val="both"/>
              <w:rPr>
                <w:i/>
                <w:sz w:val="28"/>
                <w:szCs w:val="28"/>
              </w:rPr>
            </w:pPr>
            <w:r w:rsidRPr="00773C44">
              <w:rPr>
                <w:i/>
                <w:sz w:val="28"/>
                <w:szCs w:val="28"/>
              </w:rPr>
              <w:t>Файлы должны быть представлены в электронном виде:</w:t>
            </w:r>
          </w:p>
          <w:p w:rsidR="00773C44" w:rsidRPr="00773C44" w:rsidRDefault="00773C44" w:rsidP="00C8047E">
            <w:pPr>
              <w:numPr>
                <w:ilvl w:val="0"/>
                <w:numId w:val="103"/>
              </w:numPr>
              <w:ind w:right="-2" w:firstLine="1134"/>
              <w:jc w:val="both"/>
              <w:rPr>
                <w:i/>
                <w:sz w:val="28"/>
                <w:szCs w:val="28"/>
              </w:rPr>
            </w:pPr>
            <w:r w:rsidRPr="00773C44">
              <w:rPr>
                <w:i/>
                <w:sz w:val="28"/>
                <w:szCs w:val="28"/>
              </w:rPr>
              <w:t>Текстовые документы - в формате Microsoft Word;</w:t>
            </w:r>
          </w:p>
          <w:p w:rsidR="00773C44" w:rsidRPr="00773C44" w:rsidRDefault="00773C44" w:rsidP="00C8047E">
            <w:pPr>
              <w:numPr>
                <w:ilvl w:val="0"/>
                <w:numId w:val="103"/>
              </w:numPr>
              <w:ind w:right="-2" w:firstLine="1134"/>
              <w:jc w:val="both"/>
              <w:rPr>
                <w:i/>
                <w:sz w:val="28"/>
                <w:szCs w:val="28"/>
              </w:rPr>
            </w:pPr>
            <w:r w:rsidRPr="00773C44">
              <w:rPr>
                <w:i/>
                <w:sz w:val="28"/>
                <w:szCs w:val="28"/>
              </w:rPr>
              <w:t>Таблицы - в формате Microsoft Excel;</w:t>
            </w:r>
          </w:p>
          <w:p w:rsidR="00773C44" w:rsidRPr="00773C44" w:rsidRDefault="00773C44" w:rsidP="00773C44">
            <w:pPr>
              <w:ind w:right="-2" w:firstLine="567"/>
              <w:jc w:val="both"/>
              <w:rPr>
                <w:i/>
                <w:sz w:val="28"/>
                <w:szCs w:val="28"/>
              </w:rPr>
            </w:pPr>
            <w:r w:rsidRPr="00773C44">
              <w:rPr>
                <w:i/>
                <w:sz w:val="28"/>
                <w:szCs w:val="28"/>
              </w:rPr>
              <w:t xml:space="preserve">Дополнительно, вся документация предоставляется в отсканированном виде в формате </w:t>
            </w:r>
            <w:r w:rsidRPr="00773C44">
              <w:rPr>
                <w:i/>
                <w:sz w:val="28"/>
                <w:szCs w:val="28"/>
                <w:lang w:val="en-US"/>
              </w:rPr>
              <w:t>PDF</w:t>
            </w:r>
            <w:r w:rsidRPr="00773C44">
              <w:rPr>
                <w:i/>
                <w:sz w:val="28"/>
                <w:szCs w:val="28"/>
              </w:rPr>
              <w:t xml:space="preserve"> – в 3-х экземплярах. Расхождений содержания документации, переданной на бумажном носителе и представленной в электронном виде, не допускаются.</w:t>
            </w:r>
          </w:p>
          <w:p w:rsidR="00773C44" w:rsidRPr="00773C44" w:rsidRDefault="00773C44" w:rsidP="00C8047E">
            <w:pPr>
              <w:numPr>
                <w:ilvl w:val="0"/>
                <w:numId w:val="104"/>
              </w:numPr>
              <w:ind w:left="0" w:firstLine="360"/>
              <w:contextualSpacing/>
              <w:jc w:val="both"/>
              <w:rPr>
                <w:i/>
                <w:color w:val="000000"/>
              </w:rPr>
            </w:pPr>
            <w:r w:rsidRPr="00773C44">
              <w:rPr>
                <w:i/>
                <w:sz w:val="28"/>
                <w:szCs w:val="28"/>
              </w:rPr>
              <w:t xml:space="preserve"> Подрядчик предоставляет КС-2 и КС-3 Заказчику, в том числе в электронном виде в формате Microsoft Exсel с сохранением всех функциональных взаимосвязей.</w:t>
            </w:r>
          </w:p>
        </w:tc>
      </w:tr>
    </w:tbl>
    <w:p w:rsidR="00773C44" w:rsidRPr="00773C44" w:rsidRDefault="00773C44" w:rsidP="00773C44">
      <w:pPr>
        <w:jc w:val="center"/>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14. ТРЕБОВАНИЯ К ТЕХНИЧЕСКОМУ ОБУЧЕНИЮ ПЕРСОНАЛА ЗАКАЗЧИКА</w:t>
      </w:r>
    </w:p>
    <w:p w:rsidR="00773C44" w:rsidRPr="00773C44" w:rsidRDefault="00773C44" w:rsidP="00773C44">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773C44" w:rsidRPr="00773C44" w:rsidTr="00C61CBD">
        <w:tc>
          <w:tcPr>
            <w:tcW w:w="960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center"/>
              <w:rPr>
                <w:color w:val="000000"/>
              </w:rPr>
            </w:pPr>
            <w:r w:rsidRPr="00773C44">
              <w:rPr>
                <w:color w:val="000000"/>
              </w:rPr>
              <w:t>Нет.</w:t>
            </w:r>
          </w:p>
        </w:tc>
      </w:tr>
    </w:tbl>
    <w:p w:rsidR="00773C44" w:rsidRPr="00773C44" w:rsidRDefault="00773C44" w:rsidP="00773C44">
      <w:pPr>
        <w:pBdr>
          <w:top w:val="single" w:sz="4" w:space="1" w:color="auto"/>
        </w:pBdr>
        <w:ind w:firstLine="567"/>
        <w:jc w:val="both"/>
        <w:rPr>
          <w:color w:val="000000"/>
          <w:sz w:val="28"/>
          <w:szCs w:val="28"/>
        </w:rPr>
      </w:pPr>
    </w:p>
    <w:p w:rsidR="00773C44" w:rsidRPr="00773C44" w:rsidRDefault="00773C44" w:rsidP="00773C44">
      <w:pPr>
        <w:pBdr>
          <w:top w:val="single" w:sz="4" w:space="1" w:color="auto"/>
        </w:pBdr>
        <w:ind w:firstLine="567"/>
        <w:jc w:val="center"/>
        <w:rPr>
          <w:color w:val="000000"/>
          <w:sz w:val="28"/>
          <w:szCs w:val="28"/>
        </w:rPr>
      </w:pPr>
      <w:r w:rsidRPr="00773C44">
        <w:rPr>
          <w:color w:val="000000"/>
          <w:sz w:val="28"/>
          <w:szCs w:val="28"/>
        </w:rPr>
        <w:t>РАЗДЕЛ 15. ПЕРЕЧЕНЬ ПРИНЯТЫХ СОКРАЩЕНИЙ</w:t>
      </w:r>
    </w:p>
    <w:p w:rsidR="00773C44" w:rsidRPr="00773C44" w:rsidRDefault="00773C44" w:rsidP="00773C44">
      <w:pPr>
        <w:pBdr>
          <w:top w:val="single" w:sz="4" w:space="1" w:color="auto"/>
        </w:pBdr>
        <w:ind w:firstLine="567"/>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126"/>
        <w:gridCol w:w="6663"/>
      </w:tblGrid>
      <w:tr w:rsidR="00773C44" w:rsidRPr="00773C44" w:rsidTr="00C61CBD">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 п/п</w:t>
            </w:r>
          </w:p>
        </w:tc>
        <w:tc>
          <w:tcPr>
            <w:tcW w:w="2126"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autoSpaceDE w:val="0"/>
              <w:autoSpaceDN w:val="0"/>
              <w:adjustRightInd w:val="0"/>
              <w:jc w:val="center"/>
              <w:rPr>
                <w:i/>
                <w:color w:val="000000"/>
                <w:sz w:val="28"/>
                <w:szCs w:val="28"/>
              </w:rPr>
            </w:pPr>
            <w:r w:rsidRPr="00773C44">
              <w:rPr>
                <w:i/>
                <w:color w:val="000000"/>
                <w:sz w:val="28"/>
                <w:szCs w:val="28"/>
              </w:rPr>
              <w:t>Сокращение</w:t>
            </w:r>
          </w:p>
        </w:tc>
        <w:tc>
          <w:tcPr>
            <w:tcW w:w="6663"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Расшифровка сокращения</w:t>
            </w:r>
          </w:p>
        </w:tc>
      </w:tr>
      <w:tr w:rsidR="00773C44" w:rsidRPr="00773C44" w:rsidTr="00C61CBD">
        <w:trPr>
          <w:trHeight w:val="399"/>
        </w:trPr>
        <w:tc>
          <w:tcPr>
            <w:tcW w:w="85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ППР</w:t>
            </w:r>
          </w:p>
        </w:tc>
        <w:tc>
          <w:tcPr>
            <w:tcW w:w="666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Проект производства работ</w:t>
            </w:r>
          </w:p>
        </w:tc>
      </w:tr>
      <w:tr w:rsidR="00773C44" w:rsidRPr="00773C44" w:rsidTr="00C61CBD">
        <w:trPr>
          <w:trHeight w:val="399"/>
        </w:trPr>
        <w:tc>
          <w:tcPr>
            <w:tcW w:w="851"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ИКБ</w:t>
            </w:r>
          </w:p>
        </w:tc>
        <w:tc>
          <w:tcPr>
            <w:tcW w:w="666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Изотопный комплекс обособленного подразделения База ОАО «В/О «Изотоп».</w:t>
            </w:r>
          </w:p>
        </w:tc>
      </w:tr>
      <w:tr w:rsidR="00773C44" w:rsidRPr="00773C44" w:rsidTr="00C61CBD">
        <w:trPr>
          <w:trHeight w:val="399"/>
        </w:trPr>
        <w:tc>
          <w:tcPr>
            <w:tcW w:w="851" w:type="dxa"/>
            <w:tcBorders>
              <w:top w:val="single" w:sz="4" w:space="0" w:color="auto"/>
              <w:left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3</w:t>
            </w:r>
          </w:p>
        </w:tc>
        <w:tc>
          <w:tcPr>
            <w:tcW w:w="2126"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ГПЗ</w:t>
            </w:r>
          </w:p>
        </w:tc>
        <w:tc>
          <w:tcPr>
            <w:tcW w:w="6663"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Годовая программа закупок.</w:t>
            </w:r>
          </w:p>
        </w:tc>
      </w:tr>
    </w:tbl>
    <w:p w:rsidR="00773C44" w:rsidRPr="00773C44" w:rsidRDefault="00773C44" w:rsidP="00773C44">
      <w:pPr>
        <w:jc w:val="both"/>
        <w:rPr>
          <w:color w:val="000000"/>
          <w:sz w:val="28"/>
          <w:szCs w:val="28"/>
        </w:rPr>
      </w:pPr>
    </w:p>
    <w:p w:rsidR="00773C44" w:rsidRPr="00773C44" w:rsidRDefault="00773C44" w:rsidP="00773C44">
      <w:pPr>
        <w:jc w:val="center"/>
        <w:rPr>
          <w:color w:val="000000"/>
          <w:sz w:val="28"/>
          <w:szCs w:val="28"/>
        </w:rPr>
      </w:pPr>
      <w:r w:rsidRPr="00773C44">
        <w:rPr>
          <w:color w:val="000000"/>
          <w:sz w:val="28"/>
          <w:szCs w:val="28"/>
        </w:rPr>
        <w:t>РАЗДЕЛ 16. ПЕРЕЧЕНЬ ПРИЛОЖЕНИЙ</w:t>
      </w:r>
    </w:p>
    <w:p w:rsidR="00773C44" w:rsidRPr="00773C44" w:rsidRDefault="00773C44" w:rsidP="00773C44">
      <w:pPr>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7358"/>
        <w:gridCol w:w="1432"/>
      </w:tblGrid>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 п/п</w:t>
            </w:r>
          </w:p>
        </w:tc>
        <w:tc>
          <w:tcPr>
            <w:tcW w:w="7358"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autoSpaceDE w:val="0"/>
              <w:autoSpaceDN w:val="0"/>
              <w:adjustRightInd w:val="0"/>
              <w:jc w:val="center"/>
              <w:rPr>
                <w:i/>
                <w:color w:val="000000"/>
                <w:sz w:val="28"/>
                <w:szCs w:val="28"/>
              </w:rPr>
            </w:pPr>
            <w:r w:rsidRPr="00773C44">
              <w:rPr>
                <w:i/>
                <w:color w:val="000000"/>
                <w:sz w:val="28"/>
                <w:szCs w:val="28"/>
              </w:rPr>
              <w:t>Наименование приложения</w:t>
            </w:r>
          </w:p>
        </w:tc>
        <w:tc>
          <w:tcPr>
            <w:tcW w:w="1432" w:type="dxa"/>
            <w:tcBorders>
              <w:top w:val="single" w:sz="4" w:space="0" w:color="auto"/>
              <w:left w:val="single" w:sz="4" w:space="0" w:color="auto"/>
              <w:bottom w:val="single" w:sz="4" w:space="0" w:color="auto"/>
              <w:right w:val="single" w:sz="4" w:space="0" w:color="auto"/>
            </w:tcBorders>
            <w:vAlign w:val="center"/>
          </w:tcPr>
          <w:p w:rsidR="00773C44" w:rsidRPr="00773C44" w:rsidRDefault="00773C44" w:rsidP="00773C44">
            <w:pPr>
              <w:jc w:val="center"/>
              <w:rPr>
                <w:i/>
                <w:color w:val="000000"/>
                <w:sz w:val="28"/>
                <w:szCs w:val="28"/>
              </w:rPr>
            </w:pPr>
            <w:r w:rsidRPr="00773C44">
              <w:rPr>
                <w:i/>
                <w:color w:val="000000"/>
                <w:sz w:val="28"/>
                <w:szCs w:val="28"/>
              </w:rPr>
              <w:t>Номер страницы</w:t>
            </w: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1</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Ведомость дефектов</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2</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Локальный сметный расчет</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r w:rsidRPr="00773C44">
              <w:rPr>
                <w:i/>
                <w:color w:val="000000"/>
                <w:sz w:val="28"/>
                <w:szCs w:val="28"/>
              </w:rPr>
              <w:t>3.</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Перечень материалов, применяемых при выполнении работ и технических характеристик к ним.</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sz w:val="28"/>
                <w:szCs w:val="28"/>
              </w:rPr>
            </w:pPr>
          </w:p>
        </w:tc>
      </w:tr>
      <w:tr w:rsidR="00773C44" w:rsidRPr="00773C44" w:rsidTr="00C61CBD">
        <w:trPr>
          <w:trHeight w:val="570"/>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4.</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вентиляции санитарно-пропускного пункта базы ОАО «В/О «Изотоп»</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255"/>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5.</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вентиляции ИКБ </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6.</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Выписка из проекта системы автоматической установки пожарной сигнализации. Система оповещения и управления эвакуацией людей при пожаре.</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7.</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Выписка из проекта по комплексу инженерно- технических средств охраны и защиты (КИТСОЗ) для модернизации системы физической защиты объекта: Изотопный комплекс Базы ОАО «В/О «Изотоп» </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r w:rsidR="00773C44" w:rsidRPr="00773C44" w:rsidTr="00C61CBD">
        <w:trPr>
          <w:trHeight w:val="399"/>
        </w:trPr>
        <w:tc>
          <w:tcPr>
            <w:tcW w:w="850"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color w:val="000000"/>
              </w:rPr>
            </w:pPr>
            <w:r w:rsidRPr="00773C44">
              <w:rPr>
                <w:color w:val="000000"/>
              </w:rPr>
              <w:t>8.</w:t>
            </w:r>
          </w:p>
        </w:tc>
        <w:tc>
          <w:tcPr>
            <w:tcW w:w="7358"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autoSpaceDE w:val="0"/>
              <w:autoSpaceDN w:val="0"/>
              <w:adjustRightInd w:val="0"/>
              <w:rPr>
                <w:i/>
                <w:color w:val="000000"/>
                <w:sz w:val="28"/>
                <w:szCs w:val="28"/>
              </w:rPr>
            </w:pPr>
            <w:r w:rsidRPr="00773C44">
              <w:rPr>
                <w:i/>
                <w:color w:val="000000"/>
                <w:sz w:val="28"/>
                <w:szCs w:val="28"/>
              </w:rPr>
              <w:t xml:space="preserve">Однолинейные схемы электроснабжения ИКБ </w:t>
            </w:r>
          </w:p>
        </w:tc>
        <w:tc>
          <w:tcPr>
            <w:tcW w:w="1432" w:type="dxa"/>
            <w:tcBorders>
              <w:top w:val="single" w:sz="4" w:space="0" w:color="auto"/>
              <w:left w:val="single" w:sz="4" w:space="0" w:color="auto"/>
              <w:bottom w:val="single" w:sz="4" w:space="0" w:color="auto"/>
              <w:right w:val="single" w:sz="4" w:space="0" w:color="auto"/>
            </w:tcBorders>
          </w:tcPr>
          <w:p w:rsidR="00773C44" w:rsidRPr="00773C44" w:rsidRDefault="00773C44" w:rsidP="00773C44">
            <w:pPr>
              <w:jc w:val="both"/>
              <w:rPr>
                <w:i/>
                <w:color w:val="000000"/>
              </w:rPr>
            </w:pPr>
          </w:p>
        </w:tc>
      </w:tr>
    </w:tbl>
    <w:p w:rsidR="00773C44" w:rsidRPr="00773C44" w:rsidRDefault="00773C44" w:rsidP="00773C44"/>
    <w:p w:rsidR="00E14827" w:rsidRPr="00B1763B" w:rsidRDefault="00E14827" w:rsidP="00E14827">
      <w:pPr>
        <w:pStyle w:val="Times12"/>
        <w:overflowPunct/>
        <w:autoSpaceDE/>
        <w:autoSpaceDN/>
        <w:adjustRightInd/>
        <w:ind w:firstLine="709"/>
        <w:rPr>
          <w:b/>
          <w:i/>
          <w:sz w:val="28"/>
          <w:szCs w:val="28"/>
        </w:rPr>
      </w:pPr>
    </w:p>
    <w:p w:rsidR="006C2D59" w:rsidRDefault="006C2D59" w:rsidP="00773C44">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A1C" w:rsidRDefault="00FD1A1C">
      <w:r>
        <w:separator/>
      </w:r>
    </w:p>
  </w:endnote>
  <w:endnote w:type="continuationSeparator" w:id="0">
    <w:p w:rsidR="00FD1A1C" w:rsidRDefault="00FD1A1C">
      <w:r>
        <w:continuationSeparator/>
      </w:r>
    </w:p>
  </w:endnote>
  <w:endnote w:type="continuationNotice" w:id="1">
    <w:p w:rsidR="00FD1A1C" w:rsidRDefault="00FD1A1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E2A" w:rsidRDefault="003F52B7">
    <w:pPr>
      <w:pStyle w:val="a9"/>
      <w:framePr w:wrap="around" w:vAnchor="text" w:hAnchor="margin" w:xAlign="center" w:y="1"/>
      <w:rPr>
        <w:rStyle w:val="ac"/>
      </w:rPr>
    </w:pPr>
    <w:r>
      <w:rPr>
        <w:rStyle w:val="ac"/>
      </w:rPr>
      <w:fldChar w:fldCharType="begin"/>
    </w:r>
    <w:r w:rsidR="00AB3E2A">
      <w:rPr>
        <w:rStyle w:val="ac"/>
      </w:rPr>
      <w:instrText xml:space="preserve">PAGE  </w:instrText>
    </w:r>
    <w:r>
      <w:rPr>
        <w:rStyle w:val="ac"/>
      </w:rPr>
      <w:fldChar w:fldCharType="end"/>
    </w:r>
  </w:p>
  <w:p w:rsidR="00AB3E2A" w:rsidRDefault="00AB3E2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E2A" w:rsidRPr="00FE6219" w:rsidRDefault="00AB3E2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E2A" w:rsidRPr="00FE6219" w:rsidRDefault="00AB3E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A1C" w:rsidRDefault="00FD1A1C">
      <w:r>
        <w:separator/>
      </w:r>
    </w:p>
  </w:footnote>
  <w:footnote w:type="continuationSeparator" w:id="0">
    <w:p w:rsidR="00FD1A1C" w:rsidRDefault="00FD1A1C">
      <w:r>
        <w:continuationSeparator/>
      </w:r>
    </w:p>
  </w:footnote>
  <w:footnote w:type="continuationNotice" w:id="1">
    <w:p w:rsidR="00FD1A1C" w:rsidRDefault="00FD1A1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E2A" w:rsidRPr="00F429FC" w:rsidRDefault="003F52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B3E2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1317">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E2A" w:rsidRPr="00F429FC" w:rsidRDefault="003F52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B3E2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1317">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3851DE"/>
    <w:multiLevelType w:val="hybridMultilevel"/>
    <w:tmpl w:val="6F5EF3E6"/>
    <w:lvl w:ilvl="0" w:tplc="AAD057EC">
      <w:start w:val="1"/>
      <w:numFmt w:val="decimal"/>
      <w:lvlText w:val="%1."/>
      <w:lvlJc w:val="left"/>
      <w:pPr>
        <w:ind w:left="1350" w:hanging="81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E354798"/>
    <w:multiLevelType w:val="hybridMultilevel"/>
    <w:tmpl w:val="8D30F69E"/>
    <w:lvl w:ilvl="0" w:tplc="17E89E8A">
      <w:numFmt w:val="bullet"/>
      <w:lvlText w:val=""/>
      <w:lvlJc w:val="left"/>
      <w:pPr>
        <w:ind w:left="786" w:hanging="360"/>
      </w:pPr>
      <w:rPr>
        <w:rFonts w:ascii="Symbol" w:eastAsia="Times New Roman" w:hAnsi="Symbol" w:hint="default"/>
        <w:color w:val="auto"/>
      </w:rPr>
    </w:lvl>
    <w:lvl w:ilvl="1" w:tplc="04190003">
      <w:start w:val="1"/>
      <w:numFmt w:val="bullet"/>
      <w:lvlText w:val="o"/>
      <w:lvlJc w:val="left"/>
      <w:pPr>
        <w:ind w:left="1506" w:hanging="360"/>
      </w:pPr>
      <w:rPr>
        <w:rFonts w:ascii="Courier New" w:hAnsi="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hint="default"/>
      </w:rPr>
    </w:lvl>
    <w:lvl w:ilvl="8" w:tplc="04190005">
      <w:start w:val="1"/>
      <w:numFmt w:val="bullet"/>
      <w:lvlText w:val=""/>
      <w:lvlJc w:val="left"/>
      <w:pPr>
        <w:ind w:left="6546" w:hanging="360"/>
      </w:pPr>
      <w:rPr>
        <w:rFonts w:ascii="Wingdings" w:hAnsi="Wingdings" w:hint="default"/>
      </w:r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9179E"/>
    <w:multiLevelType w:val="multilevel"/>
    <w:tmpl w:val="6B2E4A5A"/>
    <w:lvl w:ilvl="0">
      <w:start w:val="10"/>
      <w:numFmt w:val="decimal"/>
      <w:lvlText w:val="%1."/>
      <w:lvlJc w:val="left"/>
      <w:pPr>
        <w:ind w:left="1095" w:hanging="375"/>
      </w:pPr>
      <w:rPr>
        <w:rFonts w:cs="Times New Roman" w:hint="default"/>
      </w:rPr>
    </w:lvl>
    <w:lvl w:ilvl="1">
      <w:start w:val="1"/>
      <w:numFmt w:val="decimal"/>
      <w:isLgl/>
      <w:lvlText w:val="%1.%2"/>
      <w:lvlJc w:val="left"/>
      <w:pPr>
        <w:ind w:left="1140" w:hanging="4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AE32BE0"/>
    <w:multiLevelType w:val="hybridMultilevel"/>
    <w:tmpl w:val="15D259FA"/>
    <w:lvl w:ilvl="0" w:tplc="3C60A434">
      <w:start w:val="1"/>
      <w:numFmt w:val="decimal"/>
      <w:lvlText w:val="4.%1"/>
      <w:lvlJc w:val="left"/>
      <w:pPr>
        <w:ind w:left="1356"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A94706"/>
    <w:multiLevelType w:val="hybridMultilevel"/>
    <w:tmpl w:val="F37A288E"/>
    <w:lvl w:ilvl="0" w:tplc="17E89E8A">
      <w:numFmt w:val="bullet"/>
      <w:lvlText w:val=""/>
      <w:lvlJc w:val="left"/>
      <w:pPr>
        <w:ind w:left="1778" w:hanging="360"/>
      </w:pPr>
      <w:rPr>
        <w:rFonts w:ascii="Symbol" w:eastAsia="Times New Roman" w:hAnsi="Symbol" w:hint="default"/>
        <w:color w:val="auto"/>
      </w:rPr>
    </w:lvl>
    <w:lvl w:ilvl="1" w:tplc="04190003">
      <w:start w:val="1"/>
      <w:numFmt w:val="bullet"/>
      <w:lvlText w:val="o"/>
      <w:lvlJc w:val="left"/>
      <w:pPr>
        <w:ind w:left="2498" w:hanging="360"/>
      </w:pPr>
      <w:rPr>
        <w:rFonts w:ascii="Courier New" w:hAnsi="Courier New" w:hint="default"/>
      </w:rPr>
    </w:lvl>
    <w:lvl w:ilvl="2" w:tplc="04190005">
      <w:start w:val="1"/>
      <w:numFmt w:val="bullet"/>
      <w:lvlText w:val=""/>
      <w:lvlJc w:val="left"/>
      <w:pPr>
        <w:ind w:left="3218" w:hanging="360"/>
      </w:pPr>
      <w:rPr>
        <w:rFonts w:ascii="Wingdings" w:hAnsi="Wingdings" w:hint="default"/>
      </w:rPr>
    </w:lvl>
    <w:lvl w:ilvl="3" w:tplc="04190001">
      <w:start w:val="1"/>
      <w:numFmt w:val="bullet"/>
      <w:lvlText w:val=""/>
      <w:lvlJc w:val="left"/>
      <w:pPr>
        <w:ind w:left="3938" w:hanging="360"/>
      </w:pPr>
      <w:rPr>
        <w:rFonts w:ascii="Symbol" w:hAnsi="Symbol" w:hint="default"/>
      </w:rPr>
    </w:lvl>
    <w:lvl w:ilvl="4" w:tplc="04190003">
      <w:start w:val="1"/>
      <w:numFmt w:val="bullet"/>
      <w:lvlText w:val="o"/>
      <w:lvlJc w:val="left"/>
      <w:pPr>
        <w:ind w:left="4658" w:hanging="360"/>
      </w:pPr>
      <w:rPr>
        <w:rFonts w:ascii="Courier New" w:hAnsi="Courier New" w:hint="default"/>
      </w:rPr>
    </w:lvl>
    <w:lvl w:ilvl="5" w:tplc="04190005">
      <w:start w:val="1"/>
      <w:numFmt w:val="bullet"/>
      <w:lvlText w:val=""/>
      <w:lvlJc w:val="left"/>
      <w:pPr>
        <w:ind w:left="5378" w:hanging="360"/>
      </w:pPr>
      <w:rPr>
        <w:rFonts w:ascii="Wingdings" w:hAnsi="Wingdings" w:hint="default"/>
      </w:rPr>
    </w:lvl>
    <w:lvl w:ilvl="6" w:tplc="04190001">
      <w:start w:val="1"/>
      <w:numFmt w:val="bullet"/>
      <w:lvlText w:val=""/>
      <w:lvlJc w:val="left"/>
      <w:pPr>
        <w:ind w:left="6098" w:hanging="360"/>
      </w:pPr>
      <w:rPr>
        <w:rFonts w:ascii="Symbol" w:hAnsi="Symbol" w:hint="default"/>
      </w:rPr>
    </w:lvl>
    <w:lvl w:ilvl="7" w:tplc="04190003">
      <w:start w:val="1"/>
      <w:numFmt w:val="bullet"/>
      <w:lvlText w:val="o"/>
      <w:lvlJc w:val="left"/>
      <w:pPr>
        <w:ind w:left="6818" w:hanging="360"/>
      </w:pPr>
      <w:rPr>
        <w:rFonts w:ascii="Courier New" w:hAnsi="Courier New" w:hint="default"/>
      </w:rPr>
    </w:lvl>
    <w:lvl w:ilvl="8" w:tplc="04190005">
      <w:start w:val="1"/>
      <w:numFmt w:val="bullet"/>
      <w:lvlText w:val=""/>
      <w:lvlJc w:val="left"/>
      <w:pPr>
        <w:ind w:left="7538" w:hanging="360"/>
      </w:pPr>
      <w:rPr>
        <w:rFonts w:ascii="Wingdings" w:hAnsi="Wingdings" w:hint="default"/>
      </w:rPr>
    </w:lvl>
  </w:abstractNum>
  <w:abstractNum w:abstractNumId="2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1">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2">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9002A8"/>
    <w:multiLevelType w:val="hybridMultilevel"/>
    <w:tmpl w:val="2AF8C7D6"/>
    <w:lvl w:ilvl="0" w:tplc="D62847C2">
      <w:start w:val="1"/>
      <w:numFmt w:val="decimal"/>
      <w:lvlText w:val="3.%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CE26BA8"/>
    <w:multiLevelType w:val="hybridMultilevel"/>
    <w:tmpl w:val="B1F47BDA"/>
    <w:lvl w:ilvl="0" w:tplc="FFFFFFFF">
      <w:numFmt w:val="bullet"/>
      <w:lvlText w:val=""/>
      <w:lvlJc w:val="left"/>
      <w:pPr>
        <w:ind w:left="1287" w:hanging="360"/>
      </w:pPr>
      <w:rPr>
        <w:rFonts w:ascii="Symbol" w:eastAsia="Times New Roman"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433A83"/>
    <w:multiLevelType w:val="hybridMultilevel"/>
    <w:tmpl w:val="E8F6E4BE"/>
    <w:lvl w:ilvl="0" w:tplc="17E89E8A">
      <w:numFmt w:val="bullet"/>
      <w:lvlText w:val=""/>
      <w:lvlJc w:val="left"/>
      <w:pPr>
        <w:ind w:left="1321" w:hanging="360"/>
      </w:pPr>
      <w:rPr>
        <w:rFonts w:ascii="Symbol" w:eastAsia="Times New Roman" w:hAnsi="Symbol" w:hint="default"/>
        <w:color w:val="auto"/>
      </w:rPr>
    </w:lvl>
    <w:lvl w:ilvl="1" w:tplc="04190003">
      <w:start w:val="1"/>
      <w:numFmt w:val="bullet"/>
      <w:lvlText w:val="o"/>
      <w:lvlJc w:val="left"/>
      <w:pPr>
        <w:ind w:left="2041" w:hanging="360"/>
      </w:pPr>
      <w:rPr>
        <w:rFonts w:ascii="Courier New" w:hAnsi="Courier New" w:hint="default"/>
      </w:rPr>
    </w:lvl>
    <w:lvl w:ilvl="2" w:tplc="04190005">
      <w:start w:val="1"/>
      <w:numFmt w:val="bullet"/>
      <w:lvlText w:val=""/>
      <w:lvlJc w:val="left"/>
      <w:pPr>
        <w:ind w:left="2761" w:hanging="360"/>
      </w:pPr>
      <w:rPr>
        <w:rFonts w:ascii="Wingdings" w:hAnsi="Wingdings" w:hint="default"/>
      </w:rPr>
    </w:lvl>
    <w:lvl w:ilvl="3" w:tplc="04190001">
      <w:start w:val="1"/>
      <w:numFmt w:val="bullet"/>
      <w:lvlText w:val=""/>
      <w:lvlJc w:val="left"/>
      <w:pPr>
        <w:ind w:left="3481" w:hanging="360"/>
      </w:pPr>
      <w:rPr>
        <w:rFonts w:ascii="Symbol" w:hAnsi="Symbol" w:hint="default"/>
      </w:rPr>
    </w:lvl>
    <w:lvl w:ilvl="4" w:tplc="04190003">
      <w:start w:val="1"/>
      <w:numFmt w:val="bullet"/>
      <w:lvlText w:val="o"/>
      <w:lvlJc w:val="left"/>
      <w:pPr>
        <w:ind w:left="4201" w:hanging="360"/>
      </w:pPr>
      <w:rPr>
        <w:rFonts w:ascii="Courier New" w:hAnsi="Courier New" w:hint="default"/>
      </w:rPr>
    </w:lvl>
    <w:lvl w:ilvl="5" w:tplc="04190005">
      <w:start w:val="1"/>
      <w:numFmt w:val="bullet"/>
      <w:lvlText w:val=""/>
      <w:lvlJc w:val="left"/>
      <w:pPr>
        <w:ind w:left="4921" w:hanging="360"/>
      </w:pPr>
      <w:rPr>
        <w:rFonts w:ascii="Wingdings" w:hAnsi="Wingdings" w:hint="default"/>
      </w:rPr>
    </w:lvl>
    <w:lvl w:ilvl="6" w:tplc="04190001">
      <w:start w:val="1"/>
      <w:numFmt w:val="bullet"/>
      <w:lvlText w:val=""/>
      <w:lvlJc w:val="left"/>
      <w:pPr>
        <w:ind w:left="5641" w:hanging="360"/>
      </w:pPr>
      <w:rPr>
        <w:rFonts w:ascii="Symbol" w:hAnsi="Symbol" w:hint="default"/>
      </w:rPr>
    </w:lvl>
    <w:lvl w:ilvl="7" w:tplc="04190003">
      <w:start w:val="1"/>
      <w:numFmt w:val="bullet"/>
      <w:lvlText w:val="o"/>
      <w:lvlJc w:val="left"/>
      <w:pPr>
        <w:ind w:left="6361" w:hanging="360"/>
      </w:pPr>
      <w:rPr>
        <w:rFonts w:ascii="Courier New" w:hAnsi="Courier New" w:hint="default"/>
      </w:rPr>
    </w:lvl>
    <w:lvl w:ilvl="8" w:tplc="04190005">
      <w:start w:val="1"/>
      <w:numFmt w:val="bullet"/>
      <w:lvlText w:val=""/>
      <w:lvlJc w:val="left"/>
      <w:pPr>
        <w:ind w:left="7081" w:hanging="360"/>
      </w:pPr>
      <w:rPr>
        <w:rFonts w:ascii="Wingdings" w:hAnsi="Wingdings" w:hint="default"/>
      </w:rPr>
    </w:lvl>
  </w:abstractNum>
  <w:abstractNum w:abstractNumId="5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1B04BA2"/>
    <w:multiLevelType w:val="hybridMultilevel"/>
    <w:tmpl w:val="8140E7D6"/>
    <w:lvl w:ilvl="0" w:tplc="B3122AC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3">
    <w:nsid w:val="4C10583B"/>
    <w:multiLevelType w:val="hybridMultilevel"/>
    <w:tmpl w:val="D4206F3E"/>
    <w:lvl w:ilvl="0" w:tplc="A64EA9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3">
    <w:nsid w:val="56607C0E"/>
    <w:multiLevelType w:val="hybridMultilevel"/>
    <w:tmpl w:val="E408BFB2"/>
    <w:lvl w:ilvl="0" w:tplc="220A4CCC">
      <w:numFmt w:val="bullet"/>
      <w:lvlText w:val=""/>
      <w:lvlJc w:val="left"/>
      <w:pPr>
        <w:ind w:left="1571" w:hanging="360"/>
      </w:pPr>
      <w:rPr>
        <w:rFonts w:ascii="Symbol" w:eastAsia="Times New Roman" w:hAnsi="Symbol" w:hint="default"/>
        <w:color w:val="auto"/>
      </w:rPr>
    </w:lvl>
    <w:lvl w:ilvl="1" w:tplc="04190019" w:tentative="1">
      <w:start w:val="1"/>
      <w:numFmt w:val="bullet"/>
      <w:lvlText w:val="o"/>
      <w:lvlJc w:val="left"/>
      <w:pPr>
        <w:ind w:left="2291" w:hanging="360"/>
      </w:pPr>
      <w:rPr>
        <w:rFonts w:ascii="Courier New" w:hAnsi="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8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5">
    <w:nsid w:val="5741216E"/>
    <w:multiLevelType w:val="hybridMultilevel"/>
    <w:tmpl w:val="4936FE70"/>
    <w:lvl w:ilvl="0" w:tplc="17E89E8A">
      <w:numFmt w:val="bullet"/>
      <w:lvlText w:val=""/>
      <w:lvlJc w:val="left"/>
      <w:pPr>
        <w:ind w:left="720" w:hanging="360"/>
      </w:pPr>
      <w:rPr>
        <w:rFonts w:ascii="Symbol" w:eastAsia="Times New Roman" w:hAnsi="Symbol" w:hint="default"/>
        <w:color w:val="auto"/>
      </w:rPr>
    </w:lvl>
    <w:lvl w:ilvl="1" w:tplc="04190003">
      <w:numFmt w:val="bullet"/>
      <w:lvlText w:val=""/>
      <w:lvlJc w:val="left"/>
      <w:pPr>
        <w:ind w:left="1353" w:hanging="360"/>
      </w:pPr>
      <w:rPr>
        <w:rFonts w:ascii="Symbol" w:eastAsia="Times New Roman" w:hAnsi="Symbol" w:hint="default"/>
        <w:color w:val="auto"/>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6">
    <w:nsid w:val="59137B7C"/>
    <w:multiLevelType w:val="hybridMultilevel"/>
    <w:tmpl w:val="F5322116"/>
    <w:lvl w:ilvl="0" w:tplc="A09E6EB8">
      <w:start w:val="1"/>
      <w:numFmt w:val="decimal"/>
      <w:lvlText w:val="%1."/>
      <w:lvlJc w:val="left"/>
      <w:pPr>
        <w:ind w:left="720"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6ED535E"/>
    <w:multiLevelType w:val="multilevel"/>
    <w:tmpl w:val="1EF4CB90"/>
    <w:lvl w:ilvl="0">
      <w:start w:val="1"/>
      <w:numFmt w:val="decimal"/>
      <w:lvlText w:val="%1."/>
      <w:lvlJc w:val="left"/>
      <w:pPr>
        <w:ind w:left="720" w:hanging="360"/>
      </w:pPr>
    </w:lvl>
    <w:lvl w:ilvl="1">
      <w:start w:val="1"/>
      <w:numFmt w:val="decimal"/>
      <w:lvlText w:val="2.%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4B17AFF"/>
    <w:multiLevelType w:val="hybridMultilevel"/>
    <w:tmpl w:val="D714C9AC"/>
    <w:lvl w:ilvl="0" w:tplc="B2701F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4">
    <w:nsid w:val="7CAF21D5"/>
    <w:multiLevelType w:val="multilevel"/>
    <w:tmpl w:val="62EA0FAC"/>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211" w:hanging="360"/>
      </w:pPr>
      <w:rPr>
        <w:rFonts w:ascii="Times New Roman" w:hAnsi="Times New Roman" w:cs="Times New Roman" w:hint="default"/>
        <w:b w:val="0"/>
      </w:rPr>
    </w:lvl>
    <w:lvl w:ilvl="2">
      <w:start w:val="1"/>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Times New Roman" w:hAnsi="Times New Roman" w:cs="Times New Roman" w:hint="default"/>
      </w:rPr>
    </w:lvl>
    <w:lvl w:ilvl="4">
      <w:start w:val="1"/>
      <w:numFmt w:val="decimal"/>
      <w:lvlText w:val="%1.%2.%3.%4.%5"/>
      <w:lvlJc w:val="left"/>
      <w:pPr>
        <w:ind w:left="1648" w:hanging="1080"/>
      </w:pPr>
      <w:rPr>
        <w:rFonts w:ascii="Times New Roman" w:hAnsi="Times New Roman" w:cs="Times New Roman" w:hint="default"/>
      </w:rPr>
    </w:lvl>
    <w:lvl w:ilvl="5">
      <w:start w:val="1"/>
      <w:numFmt w:val="decimal"/>
      <w:lvlText w:val="%1.%2.%3.%4.%5.%6"/>
      <w:lvlJc w:val="left"/>
      <w:pPr>
        <w:ind w:left="1790" w:hanging="1080"/>
      </w:pPr>
      <w:rPr>
        <w:rFonts w:ascii="Times New Roman" w:hAnsi="Times New Roman" w:cs="Times New Roman" w:hint="default"/>
      </w:rPr>
    </w:lvl>
    <w:lvl w:ilvl="6">
      <w:start w:val="1"/>
      <w:numFmt w:val="decimal"/>
      <w:lvlText w:val="%1.%2.%3.%4.%5.%6.%7"/>
      <w:lvlJc w:val="left"/>
      <w:pPr>
        <w:ind w:left="2292" w:hanging="1440"/>
      </w:pPr>
      <w:rPr>
        <w:rFonts w:ascii="Times New Roman" w:hAnsi="Times New Roman" w:cs="Times New Roman" w:hint="default"/>
      </w:rPr>
    </w:lvl>
    <w:lvl w:ilvl="7">
      <w:start w:val="1"/>
      <w:numFmt w:val="decimal"/>
      <w:lvlText w:val="%1.%2.%3.%4.%5.%6.%7.%8"/>
      <w:lvlJc w:val="left"/>
      <w:pPr>
        <w:ind w:left="2434" w:hanging="1440"/>
      </w:pPr>
      <w:rPr>
        <w:rFonts w:ascii="Times New Roman" w:hAnsi="Times New Roman" w:cs="Times New Roman" w:hint="default"/>
      </w:rPr>
    </w:lvl>
    <w:lvl w:ilvl="8">
      <w:start w:val="1"/>
      <w:numFmt w:val="decimal"/>
      <w:lvlText w:val="%1.%2.%3.%4.%5.%6.%7.%8.%9"/>
      <w:lvlJc w:val="left"/>
      <w:pPr>
        <w:ind w:left="2936" w:hanging="1800"/>
      </w:pPr>
      <w:rPr>
        <w:rFonts w:ascii="Times New Roman" w:hAnsi="Times New Roman" w:cs="Times New Roman" w:hint="default"/>
      </w:rPr>
    </w:lvl>
  </w:abstractNum>
  <w:abstractNum w:abstractNumId="11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8"/>
  </w:num>
  <w:num w:numId="3">
    <w:abstractNumId w:val="80"/>
  </w:num>
  <w:num w:numId="4">
    <w:abstractNumId w:val="1"/>
  </w:num>
  <w:num w:numId="5">
    <w:abstractNumId w:val="0"/>
  </w:num>
  <w:num w:numId="6">
    <w:abstractNumId w:val="70"/>
  </w:num>
  <w:num w:numId="7">
    <w:abstractNumId w:val="67"/>
  </w:num>
  <w:num w:numId="8">
    <w:abstractNumId w:val="3"/>
  </w:num>
  <w:num w:numId="9">
    <w:abstractNumId w:val="47"/>
  </w:num>
  <w:num w:numId="10">
    <w:abstractNumId w:val="2"/>
  </w:num>
  <w:num w:numId="11">
    <w:abstractNumId w:val="44"/>
  </w:num>
  <w:num w:numId="12">
    <w:abstractNumId w:val="54"/>
  </w:num>
  <w:num w:numId="13">
    <w:abstractNumId w:val="102"/>
  </w:num>
  <w:num w:numId="14">
    <w:abstractNumId w:val="84"/>
  </w:num>
  <w:num w:numId="15">
    <w:abstractNumId w:val="53"/>
  </w:num>
  <w:num w:numId="16">
    <w:abstractNumId w:val="112"/>
  </w:num>
  <w:num w:numId="17">
    <w:abstractNumId w:val="74"/>
  </w:num>
  <w:num w:numId="18">
    <w:abstractNumId w:val="23"/>
  </w:num>
  <w:num w:numId="19">
    <w:abstractNumId w:val="108"/>
  </w:num>
  <w:num w:numId="20">
    <w:abstractNumId w:val="78"/>
  </w:num>
  <w:num w:numId="21">
    <w:abstractNumId w:val="97"/>
  </w:num>
  <w:num w:numId="22">
    <w:abstractNumId w:val="51"/>
  </w:num>
  <w:num w:numId="23">
    <w:abstractNumId w:val="48"/>
  </w:num>
  <w:num w:numId="24">
    <w:abstractNumId w:val="96"/>
  </w:num>
  <w:num w:numId="25">
    <w:abstractNumId w:val="46"/>
  </w:num>
  <w:num w:numId="26">
    <w:abstractNumId w:val="101"/>
  </w:num>
  <w:num w:numId="27">
    <w:abstractNumId w:val="14"/>
  </w:num>
  <w:num w:numId="28">
    <w:abstractNumId w:val="109"/>
  </w:num>
  <w:num w:numId="29">
    <w:abstractNumId w:val="68"/>
  </w:num>
  <w:num w:numId="30">
    <w:abstractNumId w:val="34"/>
  </w:num>
  <w:num w:numId="31">
    <w:abstractNumId w:val="63"/>
  </w:num>
  <w:num w:numId="32">
    <w:abstractNumId w:val="60"/>
  </w:num>
  <w:num w:numId="33">
    <w:abstractNumId w:val="82"/>
  </w:num>
  <w:num w:numId="34">
    <w:abstractNumId w:val="18"/>
  </w:num>
  <w:num w:numId="35">
    <w:abstractNumId w:val="72"/>
  </w:num>
  <w:num w:numId="36">
    <w:abstractNumId w:val="21"/>
  </w:num>
  <w:num w:numId="37">
    <w:abstractNumId w:val="24"/>
  </w:num>
  <w:num w:numId="38">
    <w:abstractNumId w:val="61"/>
  </w:num>
  <w:num w:numId="39">
    <w:abstractNumId w:val="20"/>
  </w:num>
  <w:num w:numId="40">
    <w:abstractNumId w:val="9"/>
  </w:num>
  <w:num w:numId="41">
    <w:abstractNumId w:val="116"/>
  </w:num>
  <w:num w:numId="42">
    <w:abstractNumId w:val="50"/>
  </w:num>
  <w:num w:numId="43">
    <w:abstractNumId w:val="103"/>
  </w:num>
  <w:num w:numId="44">
    <w:abstractNumId w:val="64"/>
  </w:num>
  <w:num w:numId="45">
    <w:abstractNumId w:val="10"/>
  </w:num>
  <w:num w:numId="46">
    <w:abstractNumId w:val="94"/>
  </w:num>
  <w:num w:numId="47">
    <w:abstractNumId w:val="93"/>
  </w:num>
  <w:num w:numId="48">
    <w:abstractNumId w:val="22"/>
  </w:num>
  <w:num w:numId="49">
    <w:abstractNumId w:val="99"/>
  </w:num>
  <w:num w:numId="50">
    <w:abstractNumId w:val="111"/>
  </w:num>
  <w:num w:numId="51">
    <w:abstractNumId w:val="39"/>
  </w:num>
  <w:num w:numId="52">
    <w:abstractNumId w:val="41"/>
  </w:num>
  <w:num w:numId="53">
    <w:abstractNumId w:val="52"/>
  </w:num>
  <w:num w:numId="54">
    <w:abstractNumId w:val="45"/>
  </w:num>
  <w:num w:numId="55">
    <w:abstractNumId w:val="11"/>
  </w:num>
  <w:num w:numId="56">
    <w:abstractNumId w:val="40"/>
  </w:num>
  <w:num w:numId="57">
    <w:abstractNumId w:val="35"/>
  </w:num>
  <w:num w:numId="58">
    <w:abstractNumId w:val="92"/>
  </w:num>
  <w:num w:numId="59">
    <w:abstractNumId w:val="17"/>
  </w:num>
  <w:num w:numId="60">
    <w:abstractNumId w:val="33"/>
  </w:num>
  <w:num w:numId="61">
    <w:abstractNumId w:val="75"/>
  </w:num>
  <w:num w:numId="62">
    <w:abstractNumId w:val="77"/>
  </w:num>
  <w:num w:numId="63">
    <w:abstractNumId w:val="115"/>
  </w:num>
  <w:num w:numId="64">
    <w:abstractNumId w:val="110"/>
  </w:num>
  <w:num w:numId="65">
    <w:abstractNumId w:val="29"/>
  </w:num>
  <w:num w:numId="66">
    <w:abstractNumId w:val="65"/>
  </w:num>
  <w:num w:numId="67">
    <w:abstractNumId w:val="76"/>
  </w:num>
  <w:num w:numId="68">
    <w:abstractNumId w:val="81"/>
  </w:num>
  <w:num w:numId="69">
    <w:abstractNumId w:val="49"/>
  </w:num>
  <w:num w:numId="70">
    <w:abstractNumId w:val="69"/>
  </w:num>
  <w:num w:numId="71">
    <w:abstractNumId w:val="19"/>
  </w:num>
  <w:num w:numId="72">
    <w:abstractNumId w:val="66"/>
  </w:num>
  <w:num w:numId="73">
    <w:abstractNumId w:val="113"/>
  </w:num>
  <w:num w:numId="74">
    <w:abstractNumId w:val="16"/>
  </w:num>
  <w:num w:numId="75">
    <w:abstractNumId w:val="100"/>
  </w:num>
  <w:num w:numId="76">
    <w:abstractNumId w:val="27"/>
  </w:num>
  <w:num w:numId="77">
    <w:abstractNumId w:val="98"/>
  </w:num>
  <w:num w:numId="78">
    <w:abstractNumId w:val="95"/>
  </w:num>
  <w:num w:numId="79">
    <w:abstractNumId w:val="7"/>
  </w:num>
  <w:num w:numId="80">
    <w:abstractNumId w:val="42"/>
  </w:num>
  <w:num w:numId="81">
    <w:abstractNumId w:val="87"/>
  </w:num>
  <w:num w:numId="82">
    <w:abstractNumId w:val="62"/>
  </w:num>
  <w:num w:numId="83">
    <w:abstractNumId w:val="91"/>
  </w:num>
  <w:num w:numId="84">
    <w:abstractNumId w:val="43"/>
  </w:num>
  <w:num w:numId="85">
    <w:abstractNumId w:val="38"/>
  </w:num>
  <w:num w:numId="86">
    <w:abstractNumId w:val="71"/>
  </w:num>
  <w:num w:numId="87">
    <w:abstractNumId w:val="59"/>
  </w:num>
  <w:num w:numId="88">
    <w:abstractNumId w:val="105"/>
  </w:num>
  <w:num w:numId="89">
    <w:abstractNumId w:val="8"/>
  </w:num>
  <w:num w:numId="90">
    <w:abstractNumId w:val="36"/>
  </w:num>
  <w:num w:numId="91">
    <w:abstractNumId w:val="56"/>
  </w:num>
  <w:num w:numId="92">
    <w:abstractNumId w:val="79"/>
  </w:num>
  <w:num w:numId="93">
    <w:abstractNumId w:val="89"/>
  </w:num>
  <w:num w:numId="94">
    <w:abstractNumId w:val="58"/>
  </w:num>
  <w:num w:numId="95">
    <w:abstractNumId w:val="25"/>
  </w:num>
  <w:num w:numId="96">
    <w:abstractNumId w:val="4"/>
  </w:num>
  <w:num w:numId="97">
    <w:abstractNumId w:val="30"/>
  </w:num>
  <w:num w:numId="98">
    <w:abstractNumId w:val="73"/>
  </w:num>
  <w:num w:numId="99">
    <w:abstractNumId w:val="12"/>
  </w:num>
  <w:num w:numId="100">
    <w:abstractNumId w:val="85"/>
  </w:num>
  <w:num w:numId="101">
    <w:abstractNumId w:val="26"/>
  </w:num>
  <w:num w:numId="102">
    <w:abstractNumId w:val="55"/>
  </w:num>
  <w:num w:numId="103">
    <w:abstractNumId w:val="57"/>
  </w:num>
  <w:num w:numId="104">
    <w:abstractNumId w:val="86"/>
  </w:num>
  <w:num w:numId="105">
    <w:abstractNumId w:val="107"/>
  </w:num>
  <w:num w:numId="106">
    <w:abstractNumId w:val="6"/>
  </w:num>
  <w:num w:numId="107">
    <w:abstractNumId w:val="106"/>
  </w:num>
  <w:num w:numId="108">
    <w:abstractNumId w:val="28"/>
  </w:num>
  <w:num w:numId="109">
    <w:abstractNumId w:val="32"/>
  </w:num>
  <w:num w:numId="110">
    <w:abstractNumId w:val="90"/>
  </w:num>
  <w:num w:numId="111">
    <w:abstractNumId w:val="37"/>
  </w:num>
  <w:num w:numId="112">
    <w:abstractNumId w:val="13"/>
  </w:num>
  <w:num w:numId="113">
    <w:abstractNumId w:val="31"/>
  </w:num>
  <w:num w:numId="114">
    <w:abstractNumId w:val="5"/>
  </w:num>
  <w:num w:numId="115">
    <w:abstractNumId w:val="83"/>
  </w:num>
  <w:num w:numId="116">
    <w:abstractNumId w:val="15"/>
  </w:num>
  <w:num w:numId="117">
    <w:abstractNumId w:val="114"/>
  </w:num>
  <w:numIdMacAtCleanup w:val="1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09"/>
  <w:drawingGridHorizontalSpacing w:val="120"/>
  <w:displayHorizontalDrawingGridEvery w:val="2"/>
  <w:characterSpacingControl w:val="doNotCompress"/>
  <w:hdrShapeDefaults>
    <o:shapedefaults v:ext="edit" spidmax="1945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C77"/>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19D2"/>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30E"/>
    <w:rsid w:val="00080972"/>
    <w:rsid w:val="0008141F"/>
    <w:rsid w:val="0008151E"/>
    <w:rsid w:val="000822FC"/>
    <w:rsid w:val="000823DA"/>
    <w:rsid w:val="00083382"/>
    <w:rsid w:val="000836EB"/>
    <w:rsid w:val="00083870"/>
    <w:rsid w:val="00083AC1"/>
    <w:rsid w:val="000846E4"/>
    <w:rsid w:val="000847BD"/>
    <w:rsid w:val="00086776"/>
    <w:rsid w:val="000869EE"/>
    <w:rsid w:val="000873E8"/>
    <w:rsid w:val="000874C1"/>
    <w:rsid w:val="00087581"/>
    <w:rsid w:val="00087855"/>
    <w:rsid w:val="00087CCA"/>
    <w:rsid w:val="00091224"/>
    <w:rsid w:val="0009162A"/>
    <w:rsid w:val="00091B7E"/>
    <w:rsid w:val="00091E9C"/>
    <w:rsid w:val="00093C94"/>
    <w:rsid w:val="000945DD"/>
    <w:rsid w:val="00094D62"/>
    <w:rsid w:val="000955BB"/>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228"/>
    <w:rsid w:val="000B343E"/>
    <w:rsid w:val="000B42DD"/>
    <w:rsid w:val="000B4659"/>
    <w:rsid w:val="000B471C"/>
    <w:rsid w:val="000B5374"/>
    <w:rsid w:val="000B5839"/>
    <w:rsid w:val="000B678C"/>
    <w:rsid w:val="000B6D65"/>
    <w:rsid w:val="000B793E"/>
    <w:rsid w:val="000B79D8"/>
    <w:rsid w:val="000C0247"/>
    <w:rsid w:val="000C166C"/>
    <w:rsid w:val="000C1C15"/>
    <w:rsid w:val="000C1FD7"/>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5A0"/>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7B1"/>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765"/>
    <w:rsid w:val="001D792A"/>
    <w:rsid w:val="001E0335"/>
    <w:rsid w:val="001E064D"/>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52A"/>
    <w:rsid w:val="001F7063"/>
    <w:rsid w:val="001F72FC"/>
    <w:rsid w:val="0020036E"/>
    <w:rsid w:val="002003B0"/>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3B2"/>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028"/>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8C4"/>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0FA"/>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DA2"/>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298"/>
    <w:rsid w:val="00361CF7"/>
    <w:rsid w:val="00362335"/>
    <w:rsid w:val="00362743"/>
    <w:rsid w:val="003639CF"/>
    <w:rsid w:val="003648DC"/>
    <w:rsid w:val="00365072"/>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890"/>
    <w:rsid w:val="003A627F"/>
    <w:rsid w:val="003A697C"/>
    <w:rsid w:val="003A7656"/>
    <w:rsid w:val="003A7DD5"/>
    <w:rsid w:val="003B14BD"/>
    <w:rsid w:val="003B1D17"/>
    <w:rsid w:val="003B1D83"/>
    <w:rsid w:val="003B23F8"/>
    <w:rsid w:val="003B27CC"/>
    <w:rsid w:val="003B3418"/>
    <w:rsid w:val="003B3ADB"/>
    <w:rsid w:val="003B4DFB"/>
    <w:rsid w:val="003B51F1"/>
    <w:rsid w:val="003B5D14"/>
    <w:rsid w:val="003B5DB4"/>
    <w:rsid w:val="003B716D"/>
    <w:rsid w:val="003B73B0"/>
    <w:rsid w:val="003B7A32"/>
    <w:rsid w:val="003C02BD"/>
    <w:rsid w:val="003C0513"/>
    <w:rsid w:val="003C0E6E"/>
    <w:rsid w:val="003C2A43"/>
    <w:rsid w:val="003C2A7D"/>
    <w:rsid w:val="003C4004"/>
    <w:rsid w:val="003C4E3D"/>
    <w:rsid w:val="003C5257"/>
    <w:rsid w:val="003C5658"/>
    <w:rsid w:val="003C60E7"/>
    <w:rsid w:val="003C72D4"/>
    <w:rsid w:val="003C7416"/>
    <w:rsid w:val="003D2337"/>
    <w:rsid w:val="003D2803"/>
    <w:rsid w:val="003D2904"/>
    <w:rsid w:val="003D295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2B7"/>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D96"/>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2F66"/>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FEF"/>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73"/>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183"/>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0F4"/>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4F97"/>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AC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7D4E"/>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12F"/>
    <w:rsid w:val="00742633"/>
    <w:rsid w:val="007433D6"/>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23"/>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C44"/>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207D"/>
    <w:rsid w:val="00794065"/>
    <w:rsid w:val="00795353"/>
    <w:rsid w:val="00796198"/>
    <w:rsid w:val="0079662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E73"/>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A7"/>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12F3"/>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38E7"/>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442"/>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B49"/>
    <w:rsid w:val="009951D3"/>
    <w:rsid w:val="00995637"/>
    <w:rsid w:val="0099571A"/>
    <w:rsid w:val="00995CB5"/>
    <w:rsid w:val="00996482"/>
    <w:rsid w:val="00996539"/>
    <w:rsid w:val="0099714F"/>
    <w:rsid w:val="00997528"/>
    <w:rsid w:val="00997A5C"/>
    <w:rsid w:val="009A05CD"/>
    <w:rsid w:val="009A3000"/>
    <w:rsid w:val="009A4C92"/>
    <w:rsid w:val="009A5D9A"/>
    <w:rsid w:val="009A68E2"/>
    <w:rsid w:val="009A77ED"/>
    <w:rsid w:val="009B05E3"/>
    <w:rsid w:val="009B09AD"/>
    <w:rsid w:val="009B2068"/>
    <w:rsid w:val="009B2444"/>
    <w:rsid w:val="009B31F9"/>
    <w:rsid w:val="009B385C"/>
    <w:rsid w:val="009B3B91"/>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133"/>
    <w:rsid w:val="00A1630A"/>
    <w:rsid w:val="00A16A86"/>
    <w:rsid w:val="00A16C08"/>
    <w:rsid w:val="00A16E2A"/>
    <w:rsid w:val="00A16F29"/>
    <w:rsid w:val="00A2030D"/>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317"/>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E2A"/>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C81"/>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80A"/>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50"/>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CBD"/>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47E"/>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2D54"/>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D82"/>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198E"/>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B"/>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0D39"/>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782"/>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F82"/>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E37"/>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22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1A1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link w:val="14"/>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Знак3,Знак2,Знак Знак10"/>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aliases w:val="Подпись рисунка"/>
    <w:basedOn w:val="a3"/>
    <w:link w:val="afff0"/>
    <w:uiPriority w:val="34"/>
    <w:qFormat/>
    <w:rsid w:val="00D4707B"/>
    <w:pPr>
      <w:spacing w:after="200" w:line="276" w:lineRule="auto"/>
      <w:ind w:left="720"/>
      <w:contextualSpacing/>
    </w:pPr>
    <w:rPr>
      <w:rFonts w:eastAsia="Calibri"/>
      <w:sz w:val="28"/>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Знак3 Знак,Знак2 Знак,Знак Знак10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одпись рисунка Знак"/>
    <w:link w:val="afff"/>
    <w:uiPriority w:val="34"/>
    <w:rsid w:val="00D4707B"/>
    <w:rPr>
      <w:rFonts w:eastAsia="Calibri"/>
      <w:sz w:val="28"/>
      <w:szCs w:val="22"/>
      <w:lang w:eastAsia="en-US"/>
    </w:rPr>
  </w:style>
  <w:style w:type="paragraph" w:styleId="1a">
    <w:name w:val="index 1"/>
    <w:basedOn w:val="a3"/>
    <w:next w:val="a3"/>
    <w:semiHidden/>
    <w:rsid w:val="00D4707B"/>
    <w:pPr>
      <w:snapToGrid w:val="0"/>
      <w:spacing w:line="228" w:lineRule="auto"/>
      <w:ind w:left="-51" w:right="-71" w:firstLine="14"/>
    </w:pPr>
    <w:rPr>
      <w:rFonts w:ascii="Arial" w:hAnsi="Arial" w:cs="Arial"/>
      <w:color w:val="000000"/>
      <w:spacing w:val="4"/>
      <w:sz w:val="22"/>
      <w:szCs w:val="22"/>
      <w:lang w:eastAsia="ar-SA"/>
    </w:rPr>
  </w:style>
  <w:style w:type="character" w:customStyle="1" w:styleId="2d">
    <w:name w:val="Основной шрифт2"/>
    <w:semiHidden/>
    <w:rsid w:val="00AD0C81"/>
  </w:style>
  <w:style w:type="numbering" w:customStyle="1" w:styleId="1b">
    <w:name w:val="Нет списка1"/>
    <w:next w:val="a6"/>
    <w:uiPriority w:val="99"/>
    <w:semiHidden/>
    <w:unhideWhenUsed/>
    <w:rsid w:val="00773C44"/>
  </w:style>
  <w:style w:type="paragraph" w:customStyle="1" w:styleId="ConsPlusTitle">
    <w:name w:val="ConsPlusTitle"/>
    <w:uiPriority w:val="99"/>
    <w:rsid w:val="00773C44"/>
    <w:pPr>
      <w:widowControl w:val="0"/>
    </w:pPr>
    <w:rPr>
      <w:b/>
      <w:color w:val="000000"/>
      <w:sz w:val="28"/>
      <w:szCs w:val="20"/>
    </w:rPr>
  </w:style>
  <w:style w:type="character" w:customStyle="1" w:styleId="afffd">
    <w:name w:val="Основной текст_"/>
    <w:basedOn w:val="a4"/>
    <w:link w:val="3b"/>
    <w:uiPriority w:val="99"/>
    <w:locked/>
    <w:rsid w:val="00773C44"/>
    <w:rPr>
      <w:color w:val="000000"/>
      <w:sz w:val="28"/>
      <w:szCs w:val="28"/>
    </w:rPr>
  </w:style>
  <w:style w:type="character" w:customStyle="1" w:styleId="2e">
    <w:name w:val="Основной текст (2)_"/>
    <w:basedOn w:val="a4"/>
    <w:link w:val="2f"/>
    <w:uiPriority w:val="99"/>
    <w:locked/>
    <w:rsid w:val="00773C44"/>
    <w:rPr>
      <w:sz w:val="27"/>
      <w:szCs w:val="27"/>
      <w:shd w:val="clear" w:color="auto" w:fill="FFFFFF"/>
    </w:rPr>
  </w:style>
  <w:style w:type="paragraph" w:customStyle="1" w:styleId="3b">
    <w:name w:val="Основной текст3"/>
    <w:basedOn w:val="a3"/>
    <w:link w:val="afffd"/>
    <w:uiPriority w:val="99"/>
    <w:rsid w:val="00773C44"/>
    <w:pPr>
      <w:ind w:firstLine="709"/>
    </w:pPr>
    <w:rPr>
      <w:color w:val="000000"/>
      <w:sz w:val="28"/>
      <w:szCs w:val="28"/>
    </w:rPr>
  </w:style>
  <w:style w:type="paragraph" w:customStyle="1" w:styleId="2f">
    <w:name w:val="Основной текст (2)"/>
    <w:basedOn w:val="a3"/>
    <w:link w:val="2e"/>
    <w:uiPriority w:val="99"/>
    <w:rsid w:val="00773C44"/>
    <w:pPr>
      <w:shd w:val="clear" w:color="auto" w:fill="FFFFFF"/>
      <w:spacing w:before="600" w:after="240" w:line="326" w:lineRule="exact"/>
      <w:jc w:val="center"/>
    </w:pPr>
    <w:rPr>
      <w:sz w:val="27"/>
      <w:szCs w:val="27"/>
    </w:rPr>
  </w:style>
  <w:style w:type="paragraph" w:customStyle="1" w:styleId="ConsPlusNormal">
    <w:name w:val="ConsPlusNormal"/>
    <w:uiPriority w:val="99"/>
    <w:rsid w:val="00773C44"/>
    <w:pPr>
      <w:widowControl w:val="0"/>
      <w:autoSpaceDE w:val="0"/>
      <w:autoSpaceDN w:val="0"/>
      <w:adjustRightInd w:val="0"/>
    </w:pPr>
  </w:style>
  <w:style w:type="paragraph" w:customStyle="1" w:styleId="1c">
    <w:name w:val="Без интервала1"/>
    <w:basedOn w:val="a3"/>
    <w:rsid w:val="00773C44"/>
    <w:rPr>
      <w:rFonts w:eastAsia="Calibri"/>
      <w:sz w:val="28"/>
      <w:szCs w:val="28"/>
    </w:rPr>
  </w:style>
  <w:style w:type="numbering" w:customStyle="1" w:styleId="2f0">
    <w:name w:val="Нет списка2"/>
    <w:next w:val="a6"/>
    <w:uiPriority w:val="99"/>
    <w:semiHidden/>
    <w:unhideWhenUsed/>
    <w:rsid w:val="00773C44"/>
  </w:style>
  <w:style w:type="table" w:customStyle="1" w:styleId="1d">
    <w:name w:val="Сетка таблицы1"/>
    <w:basedOn w:val="a5"/>
    <w:next w:val="afff7"/>
    <w:uiPriority w:val="59"/>
    <w:rsid w:val="00773C4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4"/>
    <w:rsid w:val="00773C44"/>
  </w:style>
  <w:style w:type="character" w:customStyle="1" w:styleId="14">
    <w:name w:val="Текст примечания Знак1"/>
    <w:basedOn w:val="a4"/>
    <w:link w:val="ae"/>
    <w:uiPriority w:val="99"/>
    <w:semiHidden/>
    <w:rsid w:val="00C92D54"/>
    <w:rPr>
      <w:sz w:val="20"/>
      <w:szCs w:val="20"/>
    </w:rPr>
  </w:style>
  <w:style w:type="numbering" w:customStyle="1" w:styleId="3c">
    <w:name w:val="Нет списка3"/>
    <w:next w:val="a6"/>
    <w:uiPriority w:val="99"/>
    <w:semiHidden/>
    <w:unhideWhenUsed/>
    <w:rsid w:val="001C37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link w:val="af"/>
    <w:uiPriority w:val="99"/>
    <w:semiHidden/>
    <w:rsid w:val="00D7569C"/>
    <w:rPr>
      <w:sz w:val="20"/>
      <w:szCs w:val="20"/>
    </w:rPr>
  </w:style>
  <w:style w:type="character" w:customStyle="1" w:styleId="af0">
    <w:name w:val="Текст примечания Знак"/>
    <w:basedOn w:val="a4"/>
    <w:rsid w:val="00D7569C"/>
  </w:style>
  <w:style w:type="paragraph" w:styleId="af1">
    <w:name w:val="annotation subject"/>
    <w:basedOn w:val="ae"/>
    <w:next w:val="ae"/>
    <w:rsid w:val="00D7569C"/>
    <w:rPr>
      <w:b/>
      <w:bCs/>
    </w:rPr>
  </w:style>
  <w:style w:type="character" w:customStyle="1" w:styleId="af2">
    <w:name w:val="Тема примечания Знак"/>
    <w:rsid w:val="00D7569C"/>
    <w:rPr>
      <w:b/>
      <w:bCs/>
    </w:rPr>
  </w:style>
  <w:style w:type="paragraph" w:styleId="af3">
    <w:name w:val="Balloon Text"/>
    <w:basedOn w:val="a3"/>
    <w:uiPriority w:val="99"/>
    <w:rsid w:val="00D7569C"/>
    <w:rPr>
      <w:rFonts w:ascii="Tahoma" w:hAnsi="Tahoma" w:cs="Tahoma"/>
      <w:sz w:val="16"/>
      <w:szCs w:val="16"/>
    </w:rPr>
  </w:style>
  <w:style w:type="character" w:customStyle="1" w:styleId="af4">
    <w:name w:val="Текст выноски Знак"/>
    <w:uiPriority w:val="99"/>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5">
    <w:name w:val="Normal (Web)"/>
    <w:aliases w:val="Обычный (Web),Обычный (веб) Знак Знак,Обычный (Web) Знак Знак Знак,Знак3,Знак2,Знак Знак10"/>
    <w:basedOn w:val="a3"/>
    <w:link w:val="af6"/>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7">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9">
    <w:name w:val="Таблица шапка"/>
    <w:basedOn w:val="a3"/>
    <w:rsid w:val="00D7569C"/>
    <w:pPr>
      <w:keepNext/>
      <w:spacing w:before="40" w:after="40"/>
      <w:ind w:left="57" w:right="57"/>
    </w:pPr>
    <w:rPr>
      <w:snapToGrid w:val="0"/>
      <w:sz w:val="22"/>
      <w:szCs w:val="20"/>
    </w:rPr>
  </w:style>
  <w:style w:type="paragraph" w:customStyle="1" w:styleId="afa">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3"/>
    <w:semiHidden/>
    <w:rsid w:val="00D7569C"/>
    <w:pPr>
      <w:spacing w:after="120"/>
    </w:pPr>
  </w:style>
  <w:style w:type="character" w:customStyle="1" w:styleId="afe">
    <w:name w:val="Основной текст Знак"/>
    <w:rsid w:val="00D7569C"/>
    <w:rPr>
      <w:sz w:val="24"/>
      <w:szCs w:val="24"/>
    </w:rPr>
  </w:style>
  <w:style w:type="paragraph" w:styleId="aff">
    <w:name w:val="footnote text"/>
    <w:basedOn w:val="a3"/>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2">
    <w:name w:val="Plain Text"/>
    <w:basedOn w:val="a3"/>
    <w:semiHidden/>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5">
    <w:name w:val="Document Map"/>
    <w:basedOn w:val="a3"/>
    <w:semiHidden/>
    <w:rsid w:val="00D7569C"/>
    <w:pPr>
      <w:shd w:val="clear" w:color="auto" w:fill="000080"/>
    </w:pPr>
    <w:rPr>
      <w:rFonts w:ascii="Tahoma" w:hAnsi="Tahoma" w:cs="Tahoma"/>
      <w:szCs w:val="20"/>
    </w:rPr>
  </w:style>
  <w:style w:type="character" w:customStyle="1" w:styleId="aff6">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7">
    <w:name w:val="Подраздел"/>
    <w:basedOn w:val="a3"/>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9"/>
      </w:numPr>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aliases w:val="Подпись рисунка"/>
    <w:basedOn w:val="a3"/>
    <w:link w:val="afff1"/>
    <w:uiPriority w:val="34"/>
    <w:qFormat/>
    <w:rsid w:val="00D4707B"/>
    <w:pPr>
      <w:spacing w:after="200" w:line="276" w:lineRule="auto"/>
      <w:ind w:left="720"/>
      <w:contextualSpacing/>
    </w:pPr>
    <w:rPr>
      <w:rFonts w:eastAsia="Calibri"/>
      <w:sz w:val="28"/>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Знак3 Знак,Знак2 Знак,Знак Знак10 Знак"/>
    <w:link w:val="af5"/>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7">
    <w:name w:val="Текст концевой сноски Знак"/>
    <w:basedOn w:val="a4"/>
    <w:link w:val="afff6"/>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1">
    <w:name w:val="Абзац списка Знак"/>
    <w:aliases w:val="Подпись рисунка Знак"/>
    <w:link w:val="afff0"/>
    <w:uiPriority w:val="34"/>
    <w:rsid w:val="00D4707B"/>
    <w:rPr>
      <w:rFonts w:eastAsia="Calibri"/>
      <w:sz w:val="28"/>
      <w:szCs w:val="22"/>
      <w:lang w:eastAsia="en-US"/>
    </w:rPr>
  </w:style>
  <w:style w:type="paragraph" w:styleId="19">
    <w:name w:val="index 1"/>
    <w:basedOn w:val="a3"/>
    <w:next w:val="a3"/>
    <w:semiHidden/>
    <w:rsid w:val="00D4707B"/>
    <w:pPr>
      <w:snapToGrid w:val="0"/>
      <w:spacing w:line="228" w:lineRule="auto"/>
      <w:ind w:left="-51" w:right="-71" w:firstLine="14"/>
    </w:pPr>
    <w:rPr>
      <w:rFonts w:ascii="Arial" w:hAnsi="Arial" w:cs="Arial"/>
      <w:color w:val="000000"/>
      <w:spacing w:val="4"/>
      <w:sz w:val="22"/>
      <w:szCs w:val="22"/>
      <w:lang w:eastAsia="ar-SA"/>
    </w:rPr>
  </w:style>
  <w:style w:type="character" w:customStyle="1" w:styleId="2d">
    <w:name w:val="Основной шрифт2"/>
    <w:semiHidden/>
    <w:rsid w:val="00AD0C81"/>
  </w:style>
  <w:style w:type="numbering" w:customStyle="1" w:styleId="1a">
    <w:name w:val="Нет списка1"/>
    <w:next w:val="a6"/>
    <w:uiPriority w:val="99"/>
    <w:semiHidden/>
    <w:unhideWhenUsed/>
    <w:rsid w:val="00773C44"/>
  </w:style>
  <w:style w:type="paragraph" w:customStyle="1" w:styleId="ConsPlusTitle">
    <w:name w:val="ConsPlusTitle"/>
    <w:uiPriority w:val="99"/>
    <w:rsid w:val="00773C44"/>
    <w:pPr>
      <w:widowControl w:val="0"/>
    </w:pPr>
    <w:rPr>
      <w:b/>
      <w:color w:val="000000"/>
      <w:sz w:val="28"/>
      <w:szCs w:val="20"/>
    </w:rPr>
  </w:style>
  <w:style w:type="character" w:customStyle="1" w:styleId="afffe">
    <w:name w:val="Основной текст_"/>
    <w:basedOn w:val="a4"/>
    <w:link w:val="3b"/>
    <w:uiPriority w:val="99"/>
    <w:locked/>
    <w:rsid w:val="00773C44"/>
    <w:rPr>
      <w:color w:val="000000"/>
      <w:sz w:val="28"/>
      <w:szCs w:val="28"/>
    </w:rPr>
  </w:style>
  <w:style w:type="character" w:customStyle="1" w:styleId="2e">
    <w:name w:val="Основной текст (2)_"/>
    <w:basedOn w:val="a4"/>
    <w:link w:val="2f"/>
    <w:uiPriority w:val="99"/>
    <w:locked/>
    <w:rsid w:val="00773C44"/>
    <w:rPr>
      <w:sz w:val="27"/>
      <w:szCs w:val="27"/>
      <w:shd w:val="clear" w:color="auto" w:fill="FFFFFF"/>
    </w:rPr>
  </w:style>
  <w:style w:type="paragraph" w:customStyle="1" w:styleId="3b">
    <w:name w:val="Основной текст3"/>
    <w:basedOn w:val="a3"/>
    <w:link w:val="afffe"/>
    <w:uiPriority w:val="99"/>
    <w:rsid w:val="00773C44"/>
    <w:pPr>
      <w:ind w:firstLine="709"/>
    </w:pPr>
    <w:rPr>
      <w:color w:val="000000"/>
      <w:sz w:val="28"/>
      <w:szCs w:val="28"/>
    </w:rPr>
  </w:style>
  <w:style w:type="paragraph" w:customStyle="1" w:styleId="2f">
    <w:name w:val="Основной текст (2)"/>
    <w:basedOn w:val="a3"/>
    <w:link w:val="2e"/>
    <w:uiPriority w:val="99"/>
    <w:rsid w:val="00773C44"/>
    <w:pPr>
      <w:shd w:val="clear" w:color="auto" w:fill="FFFFFF"/>
      <w:spacing w:before="600" w:after="240" w:line="326" w:lineRule="exact"/>
      <w:jc w:val="center"/>
    </w:pPr>
    <w:rPr>
      <w:sz w:val="27"/>
      <w:szCs w:val="27"/>
    </w:rPr>
  </w:style>
  <w:style w:type="paragraph" w:customStyle="1" w:styleId="ConsPlusNormal">
    <w:name w:val="ConsPlusNormal"/>
    <w:uiPriority w:val="99"/>
    <w:rsid w:val="00773C44"/>
    <w:pPr>
      <w:widowControl w:val="0"/>
      <w:autoSpaceDE w:val="0"/>
      <w:autoSpaceDN w:val="0"/>
      <w:adjustRightInd w:val="0"/>
    </w:pPr>
  </w:style>
  <w:style w:type="paragraph" w:customStyle="1" w:styleId="1b">
    <w:name w:val="Без интервала1"/>
    <w:basedOn w:val="a3"/>
    <w:rsid w:val="00773C44"/>
    <w:rPr>
      <w:rFonts w:eastAsia="Calibri"/>
      <w:sz w:val="28"/>
      <w:szCs w:val="28"/>
    </w:rPr>
  </w:style>
  <w:style w:type="numbering" w:customStyle="1" w:styleId="2f0">
    <w:name w:val="Нет списка2"/>
    <w:next w:val="a6"/>
    <w:uiPriority w:val="99"/>
    <w:semiHidden/>
    <w:unhideWhenUsed/>
    <w:rsid w:val="00773C44"/>
  </w:style>
  <w:style w:type="table" w:customStyle="1" w:styleId="1c">
    <w:name w:val="Сетка таблицы1"/>
    <w:basedOn w:val="a5"/>
    <w:next w:val="afff8"/>
    <w:uiPriority w:val="59"/>
    <w:rsid w:val="00773C4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4"/>
    <w:rsid w:val="00773C44"/>
  </w:style>
  <w:style w:type="character" w:customStyle="1" w:styleId="af">
    <w:name w:val="Текст комментария Знак"/>
    <w:basedOn w:val="a4"/>
    <w:link w:val="ae"/>
    <w:uiPriority w:val="99"/>
    <w:semiHidden/>
    <w:rsid w:val="00C92D54"/>
    <w:rPr>
      <w:sz w:val="20"/>
      <w:szCs w:val="20"/>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image" Target="media/image2.wmf"/><Relationship Id="rId26" Type="http://schemas.openxmlformats.org/officeDocument/2006/relationships/hyperlink" Target="consultantplus://offline/main?base=MLAW;n=126138;fld=134;dst=100603" TargetMode="External"/><Relationship Id="rId39" Type="http://schemas.openxmlformats.org/officeDocument/2006/relationships/hyperlink" Target="consultantplus://offline/main?base=LAW;n=26303;fld=134;dst=100254" TargetMode="External"/><Relationship Id="rId21" Type="http://schemas.openxmlformats.org/officeDocument/2006/relationships/hyperlink" Target="http://a-k-d.ru/" TargetMode="External"/><Relationship Id="rId34" Type="http://schemas.openxmlformats.org/officeDocument/2006/relationships/hyperlink" Target="consultantplus://offline/main?base=MLAW;n=126138;fld=134;dst=100701" TargetMode="External"/><Relationship Id="rId42" Type="http://schemas.openxmlformats.org/officeDocument/2006/relationships/hyperlink" Target="consultantplus://offline/main?base=LAW;n=26303;fld=134;dst=100168" TargetMode="External"/><Relationship Id="rId47" Type="http://schemas.openxmlformats.org/officeDocument/2006/relationships/hyperlink" Target="consultantplus://offline/main?base=LAW;n=26303;fld=134;dst=100254" TargetMode="External"/><Relationship Id="rId50" Type="http://schemas.openxmlformats.org/officeDocument/2006/relationships/hyperlink" Target="consultantplus://offline/main?base=LAW;n=26303;fld=134;dst=100168" TargetMode="External"/><Relationship Id="rId55" Type="http://schemas.openxmlformats.org/officeDocument/2006/relationships/hyperlink" Target="consultantplus://offline/main?base=MLAW;n=126138;fld=134;dst=100735" TargetMode="External"/><Relationship Id="rId63" Type="http://schemas.openxmlformats.org/officeDocument/2006/relationships/hyperlink" Target="consultantplus://offline/main?base=LAW;n=26303;fld=134;dst=100254" TargetMode="External"/><Relationship Id="rId68" Type="http://schemas.openxmlformats.org/officeDocument/2006/relationships/hyperlink" Target="consultantplus://offline/main?base=LAW;n=26303;fld=134;dst=100254" TargetMode="External"/><Relationship Id="rId76" Type="http://schemas.openxmlformats.org/officeDocument/2006/relationships/hyperlink" Target="consultantplus://offline/main?base=LAW;n=26303;fld=134;dst=100168" TargetMode="External"/><Relationship Id="rId84" Type="http://schemas.openxmlformats.org/officeDocument/2006/relationships/hyperlink" Target="consultantplus://offline/main?base=LAW;n=26303;fld=134;dst=100254" TargetMode="External"/><Relationship Id="rId89" Type="http://schemas.openxmlformats.org/officeDocument/2006/relationships/hyperlink" Target="consultantplus://offline/main?base=LAW;n=26303;fld=134;dst=100168" TargetMode="External"/><Relationship Id="rId7" Type="http://schemas.openxmlformats.org/officeDocument/2006/relationships/footnotes" Target="footnotes.xml"/><Relationship Id="rId71" Type="http://schemas.openxmlformats.org/officeDocument/2006/relationships/hyperlink" Target="consultantplus://offline/main?base=LAW;n=26303;fld=134;dst=100254"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9" Type="http://schemas.openxmlformats.org/officeDocument/2006/relationships/hyperlink" Target="consultantplus://offline/main?base=LAW;n=112001;fld=134;dst=101283" TargetMode="External"/><Relationship Id="rId11" Type="http://schemas.openxmlformats.org/officeDocument/2006/relationships/footer" Target="footer2.xml"/><Relationship Id="rId24" Type="http://schemas.openxmlformats.org/officeDocument/2006/relationships/hyperlink" Target="consultantplus://offline/main?base=MLAW;n=126138;fld=134;dst=100546" TargetMode="External"/><Relationship Id="rId32" Type="http://schemas.openxmlformats.org/officeDocument/2006/relationships/hyperlink" Target="consultantplus://offline/main?base=LAW;n=26303;fld=134;dst=100168" TargetMode="External"/><Relationship Id="rId37" Type="http://schemas.openxmlformats.org/officeDocument/2006/relationships/hyperlink" Target="consultantplus://offline/main?base=MLAW;n=126138;fld=134;dst=100537" TargetMode="External"/><Relationship Id="rId40" Type="http://schemas.openxmlformats.org/officeDocument/2006/relationships/hyperlink" Target="consultantplus://offline/main?base=LAW;n=26303;fld=134;dst=100168" TargetMode="External"/><Relationship Id="rId45" Type="http://schemas.openxmlformats.org/officeDocument/2006/relationships/hyperlink" Target="consultantplus://offline/main?base=LAW;n=26303;fld=134;dst=100168" TargetMode="External"/><Relationship Id="rId53" Type="http://schemas.openxmlformats.org/officeDocument/2006/relationships/hyperlink" Target="consultantplus://offline/main?base=MLAW;n=126138;fld=134;dst=100726" TargetMode="External"/><Relationship Id="rId58" Type="http://schemas.openxmlformats.org/officeDocument/2006/relationships/image" Target="media/image7.wmf"/><Relationship Id="rId66" Type="http://schemas.openxmlformats.org/officeDocument/2006/relationships/hyperlink" Target="consultantplus://offline/main?base=MLAW;n=126138;fld=134;dst=100706" TargetMode="External"/><Relationship Id="rId74" Type="http://schemas.openxmlformats.org/officeDocument/2006/relationships/hyperlink" Target="consultantplus://offline/main?base=LAW;n=26303;fld=134;dst=100254" TargetMode="External"/><Relationship Id="rId79" Type="http://schemas.openxmlformats.org/officeDocument/2006/relationships/hyperlink" Target="consultantplus://offline/main?base=LAW;n=26303;fld=134;dst=100254" TargetMode="External"/><Relationship Id="rId87" Type="http://schemas.openxmlformats.org/officeDocument/2006/relationships/hyperlink" Target="consultantplus://offline/main?base=LAW;n=26303;fld=134;dst=100254" TargetMode="External"/><Relationship Id="rId5" Type="http://schemas.openxmlformats.org/officeDocument/2006/relationships/settings" Target="settings.xml"/><Relationship Id="rId61" Type="http://schemas.openxmlformats.org/officeDocument/2006/relationships/hyperlink" Target="consultantplus://offline/main?base=LAW;n=26303;fld=134;dst=100254" TargetMode="External"/><Relationship Id="rId82" Type="http://schemas.openxmlformats.org/officeDocument/2006/relationships/hyperlink" Target="consultantplus://offline/main?base=MLAW;n=126138;fld=134;dst=100706" TargetMode="External"/><Relationship Id="rId90" Type="http://schemas.openxmlformats.org/officeDocument/2006/relationships/hyperlink" Target="consultantplus://offline/main?base=LAW;n=26303;fld=134;dst=100254" TargetMode="External"/><Relationship Id="rId19" Type="http://schemas.openxmlformats.org/officeDocument/2006/relationships/image" Target="media/image3.wmf"/><Relationship Id="rId14" Type="http://schemas.openxmlformats.org/officeDocument/2006/relationships/hyperlink" Target="http://zakupki.rosatom.ru" TargetMode="External"/><Relationship Id="rId22" Type="http://schemas.openxmlformats.org/officeDocument/2006/relationships/header" Target="header2.xml"/><Relationship Id="rId27" Type="http://schemas.openxmlformats.org/officeDocument/2006/relationships/hyperlink" Target="consultantplus://offline/main?base=LAW;n=115874;fld=134;dst=100087" TargetMode="External"/><Relationship Id="rId30" Type="http://schemas.openxmlformats.org/officeDocument/2006/relationships/hyperlink" Target="consultantplus://offline/main?base=LAW;n=112001;fld=134;dst=101289" TargetMode="External"/><Relationship Id="rId35" Type="http://schemas.openxmlformats.org/officeDocument/2006/relationships/hyperlink" Target="consultantplus://offline/main?base=MLAW;n=126138;fld=134;dst=100538" TargetMode="External"/><Relationship Id="rId43" Type="http://schemas.openxmlformats.org/officeDocument/2006/relationships/hyperlink" Target="consultantplus://offline/main?base=LAW;n=26303;fld=134;dst=100254" TargetMode="External"/><Relationship Id="rId48" Type="http://schemas.openxmlformats.org/officeDocument/2006/relationships/hyperlink" Target="consultantplus://offline/main?base=LAW;n=26303;fld=134;dst=100254" TargetMode="External"/><Relationship Id="rId56" Type="http://schemas.openxmlformats.org/officeDocument/2006/relationships/image" Target="media/image5.wmf"/><Relationship Id="rId64" Type="http://schemas.openxmlformats.org/officeDocument/2006/relationships/hyperlink" Target="consultantplus://offline/main?base=LAW;n=26303;fld=134;dst=100168" TargetMode="External"/><Relationship Id="rId69" Type="http://schemas.openxmlformats.org/officeDocument/2006/relationships/hyperlink" Target="consultantplus://offline/main?base=LAW;n=26303;fld=134;dst=100254" TargetMode="External"/><Relationship Id="rId77" Type="http://schemas.openxmlformats.org/officeDocument/2006/relationships/hyperlink" Target="consultantplus://offline/main?base=LAW;n=26303;fld=134;dst=100254" TargetMode="External"/><Relationship Id="rId8" Type="http://schemas.openxmlformats.org/officeDocument/2006/relationships/endnotes" Target="endnotes.xml"/><Relationship Id="rId51" Type="http://schemas.openxmlformats.org/officeDocument/2006/relationships/hyperlink" Target="consultantplus://offline/main?base=LAW;n=26303;fld=134;dst=100168" TargetMode="External"/><Relationship Id="rId72" Type="http://schemas.openxmlformats.org/officeDocument/2006/relationships/hyperlink" Target="consultantplus://offline/main?base=LAW;n=26303;fld=134;dst=100168" TargetMode="External"/><Relationship Id="rId80" Type="http://schemas.openxmlformats.org/officeDocument/2006/relationships/hyperlink" Target="consultantplus://offline/main?base=LAW;n=26303;fld=134;dst=100168" TargetMode="External"/><Relationship Id="rId85" Type="http://schemas.openxmlformats.org/officeDocument/2006/relationships/hyperlink" Target="consultantplus://offline/main?base=LAW;n=26303;fld=134;dst=100254" TargetMode="External"/><Relationship Id="rId3" Type="http://schemas.openxmlformats.org/officeDocument/2006/relationships/numbering" Target="numbering.xml"/><Relationship Id="rId12" Type="http://schemas.openxmlformats.org/officeDocument/2006/relationships/hyperlink" Target="http://www.a-k-d.ru" TargetMode="External"/><Relationship Id="rId17" Type="http://schemas.openxmlformats.org/officeDocument/2006/relationships/image" Target="media/image1.wmf"/><Relationship Id="rId25" Type="http://schemas.openxmlformats.org/officeDocument/2006/relationships/hyperlink" Target="consultantplus://offline/main?base=MLAW;n=126138;fld=134;dst=100830" TargetMode="External"/><Relationship Id="rId33" Type="http://schemas.openxmlformats.org/officeDocument/2006/relationships/hyperlink" Target="consultantplus://offline/main?base=LAW;n=26303;fld=134;dst=100254" TargetMode="External"/><Relationship Id="rId38" Type="http://schemas.openxmlformats.org/officeDocument/2006/relationships/hyperlink" Target="consultantplus://offline/main?base=LAW;n=26303;fld=134;dst=100168" TargetMode="External"/><Relationship Id="rId46" Type="http://schemas.openxmlformats.org/officeDocument/2006/relationships/hyperlink" Target="consultantplus://offline/main?base=LAW;n=26303;fld=134;dst=100254" TargetMode="External"/><Relationship Id="rId59" Type="http://schemas.openxmlformats.org/officeDocument/2006/relationships/hyperlink" Target="http://ivo.garant.ru/document?id=10005506&amp;sub=0" TargetMode="External"/><Relationship Id="rId67" Type="http://schemas.openxmlformats.org/officeDocument/2006/relationships/hyperlink" Target="consultantplus://offline/main?base=LAW;n=26303;fld=134;dst=100168" TargetMode="External"/><Relationship Id="rId20" Type="http://schemas.openxmlformats.org/officeDocument/2006/relationships/image" Target="media/image4.wmf"/><Relationship Id="rId41" Type="http://schemas.openxmlformats.org/officeDocument/2006/relationships/hyperlink" Target="consultantplus://offline/main?base=LAW;n=26303;fld=134;dst=100254" TargetMode="External"/><Relationship Id="rId54" Type="http://schemas.openxmlformats.org/officeDocument/2006/relationships/hyperlink" Target="consultantplus://offline/main?base=MLAW;n=126138;fld=134;dst=100735" TargetMode="External"/><Relationship Id="rId62" Type="http://schemas.openxmlformats.org/officeDocument/2006/relationships/hyperlink" Target="consultantplus://offline/main?base=LAW;n=26303;fld=134;dst=100168" TargetMode="External"/><Relationship Id="rId70" Type="http://schemas.openxmlformats.org/officeDocument/2006/relationships/hyperlink" Target="consultantplus://offline/main?base=LAW;n=26303;fld=134;dst=100254" TargetMode="External"/><Relationship Id="rId75" Type="http://schemas.openxmlformats.org/officeDocument/2006/relationships/hyperlink" Target="http://ivo.garant.ru/document?id=10005506&amp;sub=0" TargetMode="External"/><Relationship Id="rId83" Type="http://schemas.openxmlformats.org/officeDocument/2006/relationships/hyperlink" Target="consultantplus://offline/main?base=LAW;n=26303;fld=134;dst=100168" TargetMode="External"/><Relationship Id="rId88" Type="http://schemas.openxmlformats.org/officeDocument/2006/relationships/hyperlink" Target="consultantplus://offline/main?base=LAW;n=26303;fld=134;dst=100168"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hyperlink" Target="consultantplus://offline/main?base=LAW;n=115874;fld=134;dst=100098" TargetMode="External"/><Relationship Id="rId36" Type="http://schemas.openxmlformats.org/officeDocument/2006/relationships/hyperlink" Target="consultantplus://offline/main?base=MLAW;n=126138;fld=134;dst=100566" TargetMode="External"/><Relationship Id="rId49" Type="http://schemas.openxmlformats.org/officeDocument/2006/relationships/hyperlink" Target="consultantplus://offline/main?base=LAW;n=26303;fld=134;dst=100254" TargetMode="External"/><Relationship Id="rId57" Type="http://schemas.openxmlformats.org/officeDocument/2006/relationships/image" Target="media/image6.wmf"/><Relationship Id="rId10" Type="http://schemas.openxmlformats.org/officeDocument/2006/relationships/header" Target="header1.xml"/><Relationship Id="rId31" Type="http://schemas.openxmlformats.org/officeDocument/2006/relationships/hyperlink" Target="consultantplus://offline/main?base=MLAW;n=126138;fld=134;dst=100532" TargetMode="External"/><Relationship Id="rId44" Type="http://schemas.openxmlformats.org/officeDocument/2006/relationships/hyperlink" Target="consultantplus://offline/main?base=MLAW;n=126138;fld=134;dst=100706" TargetMode="External"/><Relationship Id="rId52" Type="http://schemas.openxmlformats.org/officeDocument/2006/relationships/hyperlink" Target="consultantplus://offline/main?base=LAW;n=26303;fld=134;dst=100254" TargetMode="External"/><Relationship Id="rId60" Type="http://schemas.openxmlformats.org/officeDocument/2006/relationships/hyperlink" Target="consultantplus://offline/main?base=LAW;n=26303;fld=134;dst=100168" TargetMode="External"/><Relationship Id="rId65" Type="http://schemas.openxmlformats.org/officeDocument/2006/relationships/hyperlink" Target="consultantplus://offline/main?base=LAW;n=26303;fld=134;dst=100254" TargetMode="External"/><Relationship Id="rId73" Type="http://schemas.openxmlformats.org/officeDocument/2006/relationships/hyperlink" Target="consultantplus://offline/main?base=LAW;n=26303;fld=134;dst=100168" TargetMode="External"/><Relationship Id="rId78" Type="http://schemas.openxmlformats.org/officeDocument/2006/relationships/hyperlink" Target="consultantplus://offline/main?base=LAW;n=26303;fld=134;dst=100168" TargetMode="External"/><Relationship Id="rId81" Type="http://schemas.openxmlformats.org/officeDocument/2006/relationships/hyperlink" Target="consultantplus://offline/main?base=LAW;n=26303;fld=134;dst=100254" TargetMode="External"/><Relationship Id="rId86" Type="http://schemas.openxmlformats.org/officeDocument/2006/relationships/hyperlink" Target="consultantplus://offline/main?base=LAW;n=26303;fld=134;dst=100254" TargetMode="External"/><Relationship Id="rId94"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4EEBA-4A3A-4093-83C5-C2F98EFDF2AF}">
  <ds:schemaRefs>
    <ds:schemaRef ds:uri="http://schemas.openxmlformats.org/officeDocument/2006/bibliography"/>
  </ds:schemaRefs>
</ds:datastoreItem>
</file>

<file path=customXml/itemProps2.xml><?xml version="1.0" encoding="utf-8"?>
<ds:datastoreItem xmlns:ds="http://schemas.openxmlformats.org/officeDocument/2006/customXml" ds:itemID="{3C98BFF9-8016-43DB-A2A5-AC363D3D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28</Pages>
  <Words>42548</Words>
  <Characters>242524</Characters>
  <Application>Microsoft Office Word</Application>
  <DocSecurity>0</DocSecurity>
  <Lines>2021</Lines>
  <Paragraphs>569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284503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KIMolchanova</cp:lastModifiedBy>
  <cp:revision>8</cp:revision>
  <cp:lastPrinted>2015-03-31T13:05:00Z</cp:lastPrinted>
  <dcterms:created xsi:type="dcterms:W3CDTF">2015-07-08T12:51:00Z</dcterms:created>
  <dcterms:modified xsi:type="dcterms:W3CDTF">2015-07-10T13:05:00Z</dcterms:modified>
</cp:coreProperties>
</file>