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Default="00E211AE" w:rsidP="00E211AE">
      <w:pPr>
        <w:jc w:val="center"/>
        <w:rPr>
          <w:b/>
          <w:w w:val="115"/>
        </w:rPr>
      </w:pPr>
    </w:p>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1253E5" w:rsidRDefault="00E211AE" w:rsidP="001253E5">
      <w:pPr>
        <w:jc w:val="center"/>
        <w:rPr>
          <w:b/>
          <w:color w:val="212121"/>
        </w:rPr>
      </w:pPr>
      <w:r w:rsidRPr="001253E5">
        <w:rPr>
          <w:b/>
          <w:w w:val="115"/>
        </w:rPr>
        <w:t xml:space="preserve">на право заключения договора на поставку </w:t>
      </w:r>
      <w:r w:rsidR="001253E5" w:rsidRPr="001253E5">
        <w:rPr>
          <w:b/>
          <w:color w:val="212121"/>
        </w:rPr>
        <w:t>компьютерного оборудования для обеспечения учебного процесса в Волгодонском инженерно-техническом институте – филиале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D46963">
        <w:rPr>
          <w:b/>
          <w:w w:val="115"/>
          <w:u w:val="single"/>
        </w:rPr>
        <w:t xml:space="preserve"> 546-ВИТИ</w:t>
      </w:r>
      <w:r w:rsidR="00C41998">
        <w:rPr>
          <w:b/>
          <w:w w:val="115"/>
          <w:u w:val="single"/>
        </w:rPr>
        <w:t xml:space="preserve"> от 21.08.2017 г.</w:t>
      </w:r>
    </w:p>
    <w:p w:rsidR="00D37666" w:rsidRDefault="00D37666" w:rsidP="00A4173B">
      <w:pPr>
        <w:jc w:val="center"/>
        <w:rPr>
          <w:b/>
          <w:w w:val="115"/>
        </w:rPr>
      </w:pPr>
    </w:p>
    <w:p w:rsidR="00A169C5" w:rsidRPr="00E211AE" w:rsidRDefault="00A169C5" w:rsidP="00A4173B">
      <w:pPr>
        <w:jc w:val="center"/>
        <w:rPr>
          <w:b/>
          <w:w w:val="115"/>
        </w:rPr>
      </w:pPr>
    </w:p>
    <w:p w:rsidR="00891E63" w:rsidRPr="00891E63" w:rsidRDefault="00822878" w:rsidP="00891E63">
      <w:pPr>
        <w:ind w:left="-993" w:right="-360"/>
        <w:jc w:val="both"/>
      </w:pPr>
      <w:r w:rsidRPr="00AE62A1">
        <w:t xml:space="preserve">      </w:t>
      </w:r>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r w:rsidRPr="0079664C">
              <w:t>Волгодонский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r w:rsidRPr="007E5CA5">
              <w:rPr>
                <w:color w:val="000000"/>
              </w:rPr>
              <w:t>Дедюев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Default="00A169C5" w:rsidP="00A169C5">
            <w:pPr>
              <w:jc w:val="both"/>
              <w:rPr>
                <w:color w:val="212121"/>
              </w:rPr>
            </w:pPr>
            <w:r>
              <w:rPr>
                <w:color w:val="212121"/>
              </w:rPr>
              <w:t xml:space="preserve">Поставка компьютерного оборудования для </w:t>
            </w:r>
            <w:r w:rsidR="001253E5">
              <w:rPr>
                <w:color w:val="212121"/>
              </w:rPr>
              <w:t>обеспечения</w:t>
            </w:r>
            <w:r>
              <w:rPr>
                <w:color w:val="212121"/>
              </w:rPr>
              <w:t xml:space="preserve"> учебн</w:t>
            </w:r>
            <w:r w:rsidR="001253E5">
              <w:rPr>
                <w:color w:val="212121"/>
              </w:rPr>
              <w:t xml:space="preserve">ого процесса в </w:t>
            </w:r>
            <w:r>
              <w:rPr>
                <w:color w:val="212121"/>
              </w:rPr>
              <w:t>Волгодонско</w:t>
            </w:r>
            <w:r w:rsidR="001253E5">
              <w:rPr>
                <w:color w:val="212121"/>
              </w:rPr>
              <w:t>м</w:t>
            </w:r>
            <w:r>
              <w:rPr>
                <w:color w:val="212121"/>
              </w:rPr>
              <w:t xml:space="preserve"> инженерно-техническом институте – филиале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trPr>
          <w:trHeight w:val="930"/>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E211AE" w:rsidP="007E15D7">
            <w:pPr>
              <w:rPr>
                <w:i/>
              </w:rPr>
            </w:pPr>
            <w:r>
              <w:t>4</w:t>
            </w:r>
            <w:r w:rsidR="007E15D7">
              <w:t>9</w:t>
            </w:r>
            <w:r>
              <w:t xml:space="preserve">8 </w:t>
            </w:r>
            <w:r w:rsidR="007E15D7">
              <w:t>554</w:t>
            </w:r>
            <w:r w:rsidRPr="00E211AE">
              <w:t xml:space="preserve"> руб. </w:t>
            </w:r>
            <w:r w:rsidR="007E15D7">
              <w:t>66</w:t>
            </w:r>
            <w:r w:rsidRPr="00E211AE">
              <w:t xml:space="preserve"> коп.</w:t>
            </w:r>
          </w:p>
        </w:tc>
      </w:tr>
      <w:tr w:rsidR="00E211AE" w:rsidRPr="00AE62A1">
        <w:tc>
          <w:tcPr>
            <w:tcW w:w="258" w:type="pct"/>
            <w:shd w:val="clear" w:color="auto" w:fill="auto"/>
            <w:vAlign w:val="center"/>
          </w:tcPr>
          <w:p w:rsidR="00E211AE" w:rsidRPr="00AE62A1" w:rsidRDefault="00E211AE" w:rsidP="007B2188">
            <w:pPr>
              <w:jc w:val="center"/>
            </w:pPr>
            <w:r w:rsidRPr="00AE62A1">
              <w:t>9</w:t>
            </w:r>
          </w:p>
        </w:tc>
        <w:tc>
          <w:tcPr>
            <w:tcW w:w="1428" w:type="pct"/>
            <w:shd w:val="clear" w:color="auto" w:fill="auto"/>
            <w:vAlign w:val="center"/>
          </w:tcPr>
          <w:p w:rsidR="00E211AE" w:rsidRPr="00AE62A1" w:rsidRDefault="00E211AE"/>
          <w:p w:rsidR="00E211AE" w:rsidRPr="00AE62A1" w:rsidRDefault="00E211AE">
            <w:r w:rsidRPr="00AE62A1">
              <w:t>Место поставки товаров</w:t>
            </w:r>
          </w:p>
          <w:p w:rsidR="00E211AE" w:rsidRPr="00AE62A1" w:rsidRDefault="00E211AE"/>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B2188">
            <w:pPr>
              <w:jc w:val="center"/>
            </w:pPr>
          </w:p>
          <w:p w:rsidR="00E211AE" w:rsidRPr="00AE62A1" w:rsidRDefault="00E211AE" w:rsidP="007B2188">
            <w:pPr>
              <w:jc w:val="center"/>
            </w:pPr>
            <w:r w:rsidRPr="00AE62A1">
              <w:t>10</w:t>
            </w:r>
          </w:p>
          <w:p w:rsidR="00E211AE" w:rsidRPr="00AE62A1" w:rsidRDefault="00E211AE" w:rsidP="007B2188">
            <w:pPr>
              <w:jc w:val="center"/>
            </w:pP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970D0D" w:rsidP="007E15D7">
            <w:r w:rsidRPr="00970D0D">
              <w:t>до 25.09.2017</w:t>
            </w:r>
            <w:r w:rsidR="00C41998">
              <w:t xml:space="preserve"> </w:t>
            </w:r>
            <w:r w:rsidRPr="00970D0D">
              <w:t>г.</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830F4E" w:rsidRPr="00AE62A1" w:rsidRDefault="00830F4E"/>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не менее 12 (Двенадцати) календарных месяцев с даты подписания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proofErr w:type="spellStart"/>
              <w:r w:rsidR="007C6812" w:rsidRPr="00AE62A1">
                <w:rPr>
                  <w:rStyle w:val="a4"/>
                  <w:color w:val="auto"/>
                  <w:lang w:val="en-US"/>
                </w:rPr>
                <w:t>ru</w:t>
              </w:r>
              <w:proofErr w:type="spellEnd"/>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При представлении котировочной заявки, содержащей 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xml:space="preserve">, участник, </w:t>
            </w:r>
            <w:r w:rsidRPr="00AE62A1">
              <w:lastRenderedPageBreak/>
              <w:t>представивший такую заявку, обязан в составе такой заявки представить расчет предлагаемой цены договора и ее обоснование.</w:t>
            </w:r>
          </w:p>
        </w:tc>
      </w:tr>
      <w:tr w:rsidR="006B3F0A" w:rsidRPr="00AE62A1">
        <w:trPr>
          <w:trHeight w:val="398"/>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p w:rsidR="006B3F0A" w:rsidRPr="00AE62A1" w:rsidRDefault="006B3F0A">
            <w:r w:rsidRPr="00AE62A1">
              <w:t>Дата начала подачи заявок</w:t>
            </w:r>
          </w:p>
          <w:p w:rsidR="006B3F0A" w:rsidRPr="00AE62A1" w:rsidRDefault="006B3F0A"/>
        </w:tc>
        <w:tc>
          <w:tcPr>
            <w:tcW w:w="3314" w:type="pct"/>
            <w:shd w:val="clear" w:color="auto" w:fill="auto"/>
            <w:vAlign w:val="center"/>
          </w:tcPr>
          <w:p w:rsidR="006B3F0A" w:rsidRPr="00780BD1" w:rsidRDefault="00C41998" w:rsidP="00D46963">
            <w:r>
              <w:t>22.</w:t>
            </w:r>
            <w:r w:rsidR="00D46963">
              <w:t>08</w:t>
            </w:r>
            <w:r w:rsidR="006B3F0A">
              <w:t>.2017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C41998" w:rsidP="00C41998">
            <w:r>
              <w:t>28.</w:t>
            </w:r>
            <w:r w:rsidR="00D46963">
              <w:t>08</w:t>
            </w:r>
            <w:r w:rsidR="006B3F0A">
              <w:t xml:space="preserve">.2017 г., </w:t>
            </w:r>
            <w:r>
              <w:t xml:space="preserve">09 </w:t>
            </w:r>
            <w:r w:rsidR="006B3F0A" w:rsidRPr="00780BD1">
              <w:t xml:space="preserve">час. </w:t>
            </w:r>
            <w:r w:rsidR="00625C2E">
              <w:t>00</w:t>
            </w:r>
            <w:r w:rsidR="006B3F0A">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Pr="00D46963" w:rsidRDefault="006B3F0A">
            <w:r w:rsidRPr="00AE62A1">
              <w:t>Место и дата рассмотрения котировочных заявок</w:t>
            </w:r>
          </w:p>
          <w:p w:rsidR="006B3F0A" w:rsidRPr="00D46963" w:rsidRDefault="006B3F0A"/>
        </w:tc>
        <w:tc>
          <w:tcPr>
            <w:tcW w:w="3314" w:type="pct"/>
            <w:shd w:val="clear" w:color="auto" w:fill="auto"/>
            <w:vAlign w:val="center"/>
          </w:tcPr>
          <w:p w:rsidR="006B3F0A" w:rsidRDefault="006B3F0A" w:rsidP="009570E9">
            <w:pPr>
              <w:rPr>
                <w:color w:val="000000"/>
              </w:rPr>
            </w:pPr>
          </w:p>
          <w:p w:rsidR="006B3F0A" w:rsidRDefault="006B3F0A" w:rsidP="009570E9">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C41998">
              <w:rPr>
                <w:color w:val="000000"/>
              </w:rPr>
              <w:t>2</w:t>
            </w:r>
            <w:r w:rsidR="003B06AD">
              <w:rPr>
                <w:color w:val="000000"/>
              </w:rPr>
              <w:t>9</w:t>
            </w:r>
            <w:r w:rsidR="00D46963">
              <w:rPr>
                <w:color w:val="000000"/>
              </w:rPr>
              <w:t>.</w:t>
            </w:r>
            <w:r w:rsidR="00625C2E">
              <w:rPr>
                <w:color w:val="000000"/>
              </w:rPr>
              <w:t>0</w:t>
            </w:r>
            <w:r w:rsidR="007E15D7">
              <w:rPr>
                <w:color w:val="000000"/>
              </w:rPr>
              <w:t>8</w:t>
            </w:r>
            <w:r w:rsidRPr="00447B5F">
              <w:rPr>
                <w:color w:val="000000"/>
              </w:rPr>
              <w:t>.201</w:t>
            </w:r>
            <w:r>
              <w:rPr>
                <w:color w:val="000000"/>
              </w:rPr>
              <w:t>7</w:t>
            </w:r>
            <w:r w:rsidRPr="00447B5F">
              <w:rPr>
                <w:color w:val="000000"/>
              </w:rPr>
              <w:t xml:space="preserve"> г.</w:t>
            </w:r>
            <w:bookmarkStart w:id="0" w:name="_GoBack"/>
            <w:bookmarkEnd w:id="0"/>
          </w:p>
          <w:p w:rsidR="006B3F0A" w:rsidRPr="00EB4984" w:rsidRDefault="006B3F0A" w:rsidP="009570E9">
            <w:pPr>
              <w:rPr>
                <w:color w:val="000000"/>
              </w:rPr>
            </w:pP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891E63" w:rsidRPr="001A478B" w:rsidRDefault="00891E63" w:rsidP="00D91F4B">
            <w:pPr>
              <w:autoSpaceDE w:val="0"/>
              <w:autoSpaceDN w:val="0"/>
              <w:adjustRightInd w:val="0"/>
              <w:spacing w:before="108" w:after="108"/>
              <w:jc w:val="both"/>
              <w:outlineLvl w:val="0"/>
              <w:rPr>
                <w:bCs/>
                <w:color w:val="26282F"/>
              </w:rPr>
            </w:pPr>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D91F4B">
            <w:pPr>
              <w:autoSpaceDE w:val="0"/>
              <w:autoSpaceDN w:val="0"/>
              <w:adjustRightInd w:val="0"/>
              <w:jc w:val="both"/>
            </w:pPr>
            <w:r w:rsidRPr="001A478B">
              <w:t>Приоритет не предоставляется в случаях, если:</w:t>
            </w:r>
          </w:p>
          <w:p w:rsidR="00891E63" w:rsidRPr="001A478B" w:rsidRDefault="00891E63" w:rsidP="00D91F4B">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D91F4B">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D91F4B">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B6A84" w:rsidRDefault="00891E63" w:rsidP="00D91F4B">
            <w:pPr>
              <w:autoSpaceDE w:val="0"/>
              <w:autoSpaceDN w:val="0"/>
              <w:adjustRightInd w:val="0"/>
              <w:ind w:firstLine="720"/>
              <w:jc w:val="both"/>
            </w:pPr>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891E63" w:rsidRPr="00B125C6" w:rsidRDefault="00891E63" w:rsidP="00D91F4B">
            <w:pPr>
              <w:autoSpaceDE w:val="0"/>
              <w:autoSpaceDN w:val="0"/>
              <w:adjustRightInd w:val="0"/>
              <w:ind w:firstLine="720"/>
              <w:jc w:val="both"/>
            </w:pP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t xml:space="preserve">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w:t>
            </w:r>
            <w:r w:rsidRPr="001A478B">
              <w:lastRenderedPageBreak/>
              <w:t>закупки, с которым заключается договор.</w:t>
            </w:r>
          </w:p>
          <w:p w:rsidR="00891E63" w:rsidRPr="00392465" w:rsidRDefault="00891E63" w:rsidP="00D91F4B">
            <w:pPr>
              <w:autoSpaceDE w:val="0"/>
              <w:autoSpaceDN w:val="0"/>
              <w:adjustRightInd w:val="0"/>
              <w:ind w:firstLine="720"/>
              <w:jc w:val="both"/>
            </w:pPr>
            <w:r w:rsidRPr="001A478B">
              <w:t xml:space="preserve">При исполнении договора, заключенного с участником процедуры закупки, которому предоставлен приоритет в соответствии с </w:t>
            </w:r>
            <w:r w:rsidRPr="001A478B">
              <w:rPr>
                <w:bCs/>
                <w:color w:val="26282F"/>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1A478B">
              <w:t>,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6727C" w:rsidRDefault="00891E63" w:rsidP="00D91F4B">
            <w:pPr>
              <w:autoSpaceDE w:val="0"/>
              <w:autoSpaceDN w:val="0"/>
              <w:adjustRightInd w:val="0"/>
              <w:ind w:firstLine="720"/>
              <w:jc w:val="both"/>
            </w:pPr>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
          <w:p w:rsidR="00891E63" w:rsidRPr="00CE1327" w:rsidRDefault="00891E63" w:rsidP="00D91F4B">
            <w:pPr>
              <w:autoSpaceDE w:val="0"/>
              <w:autoSpaceDN w:val="0"/>
              <w:adjustRightInd w:val="0"/>
              <w:ind w:firstLine="720"/>
              <w:jc w:val="both"/>
              <w:rPr>
                <w:color w:val="000000"/>
              </w:rPr>
            </w:pPr>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pPr>
              <w:rPr>
                <w:color w:val="FF0000"/>
              </w:rPr>
            </w:pPr>
          </w:p>
          <w:p w:rsidR="00891E63" w:rsidRPr="00AE62A1" w:rsidRDefault="00891E63" w:rsidP="00FC2DC0">
            <w:r w:rsidRPr="00AE62A1">
              <w:t>Возможность Заказчика изменить количество поставляемых по договору товаров</w:t>
            </w:r>
          </w:p>
          <w:p w:rsidR="00891E63" w:rsidRPr="00AE62A1" w:rsidRDefault="00891E63" w:rsidP="00F44259">
            <w:pPr>
              <w:pStyle w:val="a9"/>
              <w:rPr>
                <w:color w:val="auto"/>
              </w:rPr>
            </w:pPr>
          </w:p>
          <w:p w:rsidR="00891E63" w:rsidRPr="00AE62A1" w:rsidRDefault="00891E63" w:rsidP="00FC2DC0">
            <w:pPr>
              <w:pStyle w:val="a9"/>
              <w:rPr>
                <w:color w:val="000000"/>
              </w:rPr>
            </w:pP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891E63" w:rsidP="00FC2DC0">
            <w:pPr>
              <w:pStyle w:val="Default"/>
              <w:jc w:val="both"/>
              <w:rPr>
                <w:rFonts w:ascii="Times New Roman" w:hAnsi="Times New Roman" w:cs="Times New Roman"/>
              </w:rPr>
            </w:pPr>
            <w:r w:rsidRPr="00AE62A1">
              <w:rPr>
                <w:rFonts w:ascii="Times New Roman" w:hAnsi="Times New Roman" w:cs="Times New Roman"/>
              </w:rPr>
              <w:t xml:space="preserve">            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 xml:space="preserve">деятельность, являющаяся предметом настоящего запроса </w:t>
            </w:r>
            <w:r w:rsidRPr="00BC6BC4">
              <w:lastRenderedPageBreak/>
              <w:t>котировок в электронной форме, не подлежит лицензированию, поэтому лицензия участниками процедуры закупки не представляется;</w:t>
            </w:r>
          </w:p>
          <w:p w:rsidR="007331D9" w:rsidRPr="00AE62A1" w:rsidRDefault="007331D9" w:rsidP="006B3F0A">
            <w:pPr>
              <w:tabs>
                <w:tab w:val="left" w:pos="0"/>
              </w:tabs>
              <w:ind w:right="-108"/>
              <w:jc w:val="both"/>
              <w:rPr>
                <w:b/>
                <w:i/>
                <w:color w:val="FF0000"/>
              </w:rPr>
            </w:pP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331D9" w:rsidRPr="00AE62A1" w:rsidRDefault="007331D9" w:rsidP="00FC2DC0">
            <w:pPr>
              <w:pStyle w:val="Default"/>
              <w:jc w:val="both"/>
              <w:rPr>
                <w:rFonts w:ascii="Times New Roman" w:hAnsi="Times New Roman" w:cs="Times New Roman"/>
                <w:color w:val="auto"/>
              </w:rPr>
            </w:pP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331D9" w:rsidRPr="00AE62A1" w:rsidRDefault="007331D9" w:rsidP="00FC2DC0">
            <w:pPr>
              <w:pStyle w:val="Default"/>
              <w:ind w:firstLine="708"/>
              <w:jc w:val="both"/>
              <w:rPr>
                <w:rFonts w:ascii="Times New Roman" w:hAnsi="Times New Roman" w:cs="Times New Roman"/>
                <w:color w:val="auto"/>
              </w:rPr>
            </w:pP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331D9" w:rsidRPr="00AE62A1" w:rsidRDefault="007331D9" w:rsidP="00FC2DC0">
            <w:pPr>
              <w:pStyle w:val="Default"/>
              <w:ind w:firstLine="708"/>
              <w:jc w:val="both"/>
              <w:rPr>
                <w:rFonts w:ascii="Times New Roman" w:hAnsi="Times New Roman" w:cs="Times New Roman"/>
                <w:color w:val="auto"/>
              </w:rPr>
            </w:pP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31D9" w:rsidRPr="00AE62A1" w:rsidRDefault="007331D9" w:rsidP="00FC2DC0">
            <w:pPr>
              <w:pStyle w:val="Default"/>
              <w:ind w:firstLine="708"/>
              <w:jc w:val="both"/>
              <w:rPr>
                <w:rFonts w:ascii="Times New Roman" w:hAnsi="Times New Roman" w:cs="Times New Roman"/>
                <w:color w:val="auto"/>
              </w:rPr>
            </w:pP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7331D9" w:rsidRPr="00AE62A1" w:rsidRDefault="007331D9" w:rsidP="00FC2DC0">
            <w:pPr>
              <w:pStyle w:val="Default"/>
              <w:ind w:firstLine="708"/>
              <w:jc w:val="both"/>
              <w:rPr>
                <w:rFonts w:ascii="Times New Roman" w:hAnsi="Times New Roman" w:cs="Times New Roman"/>
                <w:color w:val="auto"/>
              </w:rPr>
            </w:pP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7331D9" w:rsidRPr="00AE62A1" w:rsidRDefault="007331D9" w:rsidP="00FC2DC0">
            <w:pPr>
              <w:pStyle w:val="Default"/>
              <w:ind w:firstLine="708"/>
              <w:jc w:val="both"/>
              <w:rPr>
                <w:rFonts w:ascii="Times New Roman" w:hAnsi="Times New Roman" w:cs="Times New Roman"/>
                <w:color w:val="auto"/>
              </w:rPr>
            </w:pP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7331D9" w:rsidRPr="00AE62A1" w:rsidRDefault="007331D9" w:rsidP="00380BEA">
            <w:pPr>
              <w:ind w:firstLine="720"/>
              <w:jc w:val="both"/>
            </w:pPr>
          </w:p>
          <w:p w:rsidR="00891E63" w:rsidRPr="00AE62A1"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FC2DC0">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lastRenderedPageBreak/>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7E15D7" w:rsidP="006B3F0A">
      <w:pPr>
        <w:tabs>
          <w:tab w:val="left" w:pos="1320"/>
        </w:tabs>
      </w:pPr>
      <w:r>
        <w:t>И. о. р</w:t>
      </w:r>
      <w:r w:rsidR="006B3F0A">
        <w:t>уководител</w:t>
      </w:r>
      <w:r>
        <w:t>я</w:t>
      </w:r>
      <w:r w:rsidR="006B3F0A">
        <w:t xml:space="preserve"> ВИТИ НИЯУ МИФИ     _____________________ </w:t>
      </w:r>
      <w:r>
        <w:t>И.О</w:t>
      </w:r>
      <w:r w:rsidR="006B3F0A">
        <w:t xml:space="preserve">. </w:t>
      </w:r>
      <w:r>
        <w:t>Ишигов</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 А.В. Дедюев</w:t>
      </w: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900DEF" w:rsidRPr="00AE62A1" w:rsidRDefault="00900DEF" w:rsidP="00353BE9">
      <w:pPr>
        <w:tabs>
          <w:tab w:val="left" w:pos="1320"/>
        </w:tabs>
      </w:pPr>
    </w:p>
    <w:p w:rsidR="00E436DD" w:rsidRPr="00AE62A1" w:rsidRDefault="00900DEF" w:rsidP="009A02EC">
      <w:pPr>
        <w:tabs>
          <w:tab w:val="left" w:pos="1320"/>
        </w:tabs>
      </w:pPr>
      <w:r w:rsidRPr="00AE62A1">
        <w:t xml:space="preserve"> </w:t>
      </w:r>
    </w:p>
    <w:p w:rsidR="00A169C5" w:rsidRDefault="00E436DD" w:rsidP="00A169C5">
      <w:pPr>
        <w:tabs>
          <w:tab w:val="left" w:pos="1320"/>
        </w:tabs>
        <w:jc w:val="right"/>
      </w:pPr>
      <w:r w:rsidRPr="00AE62A1">
        <w:br w:type="page"/>
      </w:r>
      <w:r w:rsidRPr="0035696C">
        <w:lastRenderedPageBreak/>
        <w:t xml:space="preserve"> </w:t>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35696C" w:rsidRPr="0035696C">
        <w:tab/>
      </w:r>
      <w:r w:rsidR="00900DEF" w:rsidRPr="00AE62A1">
        <w:t xml:space="preserve"> </w:t>
      </w:r>
      <w:r w:rsidR="005362C9">
        <w:t xml:space="preserve"> </w:t>
      </w:r>
    </w:p>
    <w:p w:rsidR="005D766C" w:rsidRPr="00AE62A1" w:rsidRDefault="005D766C" w:rsidP="00A169C5">
      <w:pPr>
        <w:tabs>
          <w:tab w:val="left" w:pos="1320"/>
        </w:tabs>
        <w:jc w:val="right"/>
      </w:pPr>
      <w:r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Поставка компьютерного оборудования для обеспечения учебного процесса в Волгодонском инженерно-техническом институте – филиале НИЯУ МИФИ (ВИТИ НИЯУ МИФИ)</w:t>
      </w:r>
    </w:p>
    <w:p w:rsidR="00A169C5" w:rsidRDefault="00A169C5" w:rsidP="00A169C5">
      <w:pPr>
        <w:jc w:val="both"/>
        <w:rPr>
          <w:color w:val="212121"/>
        </w:rPr>
      </w:pPr>
    </w:p>
    <w:p w:rsidR="005362C9" w:rsidRPr="00A169C5" w:rsidRDefault="005362C9" w:rsidP="00A169C5">
      <w:pPr>
        <w:pStyle w:val="afb"/>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b"/>
        <w:ind w:left="1065"/>
        <w:jc w:val="both"/>
        <w:rPr>
          <w:sz w:val="28"/>
          <w:szCs w:val="28"/>
        </w:rPr>
      </w:pP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552"/>
        <w:gridCol w:w="5670"/>
        <w:gridCol w:w="709"/>
        <w:gridCol w:w="850"/>
      </w:tblGrid>
      <w:tr w:rsidR="005362C9" w:rsidRPr="000329F0" w:rsidTr="00860E3E">
        <w:tc>
          <w:tcPr>
            <w:tcW w:w="851" w:type="dxa"/>
            <w:shd w:val="clear" w:color="auto" w:fill="auto"/>
            <w:vAlign w:val="center"/>
          </w:tcPr>
          <w:p w:rsidR="005362C9" w:rsidRPr="000329F0" w:rsidRDefault="005362C9" w:rsidP="005362C9">
            <w:pPr>
              <w:autoSpaceDE w:val="0"/>
              <w:autoSpaceDN w:val="0"/>
              <w:jc w:val="center"/>
              <w:rPr>
                <w:b/>
                <w:bCs/>
              </w:rPr>
            </w:pPr>
            <w:r w:rsidRPr="000329F0">
              <w:rPr>
                <w:b/>
                <w:bCs/>
              </w:rPr>
              <w:t>№</w:t>
            </w:r>
          </w:p>
          <w:p w:rsidR="005362C9" w:rsidRPr="000329F0" w:rsidRDefault="005362C9" w:rsidP="005362C9">
            <w:pPr>
              <w:autoSpaceDE w:val="0"/>
              <w:autoSpaceDN w:val="0"/>
              <w:jc w:val="center"/>
              <w:rPr>
                <w:b/>
                <w:bCs/>
              </w:rPr>
            </w:pPr>
            <w:r w:rsidRPr="000329F0">
              <w:rPr>
                <w:b/>
                <w:bCs/>
              </w:rPr>
              <w:t>п/п</w:t>
            </w:r>
          </w:p>
        </w:tc>
        <w:tc>
          <w:tcPr>
            <w:tcW w:w="2552" w:type="dxa"/>
            <w:shd w:val="clear" w:color="auto" w:fill="auto"/>
            <w:vAlign w:val="center"/>
          </w:tcPr>
          <w:p w:rsidR="005362C9" w:rsidRPr="000329F0" w:rsidRDefault="005362C9" w:rsidP="005362C9">
            <w:pPr>
              <w:autoSpaceDE w:val="0"/>
              <w:autoSpaceDN w:val="0"/>
              <w:jc w:val="center"/>
              <w:rPr>
                <w:b/>
                <w:bCs/>
              </w:rPr>
            </w:pPr>
            <w:r w:rsidRPr="000329F0">
              <w:rPr>
                <w:b/>
                <w:bCs/>
              </w:rPr>
              <w:t>Наименование товара</w:t>
            </w:r>
          </w:p>
        </w:tc>
        <w:tc>
          <w:tcPr>
            <w:tcW w:w="5670" w:type="dxa"/>
            <w:vAlign w:val="center"/>
          </w:tcPr>
          <w:p w:rsidR="005362C9" w:rsidRPr="000329F0" w:rsidRDefault="005362C9" w:rsidP="005362C9">
            <w:pPr>
              <w:autoSpaceDE w:val="0"/>
              <w:autoSpaceDN w:val="0"/>
              <w:jc w:val="center"/>
              <w:rPr>
                <w:b/>
                <w:bCs/>
              </w:rPr>
            </w:pPr>
            <w:r w:rsidRPr="000329F0">
              <w:rPr>
                <w:b/>
                <w:bCs/>
              </w:rPr>
              <w:t>Технические (функциональные) характеристики товара</w:t>
            </w:r>
          </w:p>
        </w:tc>
        <w:tc>
          <w:tcPr>
            <w:tcW w:w="709" w:type="dxa"/>
            <w:shd w:val="clear" w:color="auto" w:fill="auto"/>
            <w:vAlign w:val="center"/>
          </w:tcPr>
          <w:p w:rsidR="005362C9" w:rsidRPr="000329F0" w:rsidRDefault="005362C9" w:rsidP="005362C9">
            <w:pPr>
              <w:autoSpaceDE w:val="0"/>
              <w:autoSpaceDN w:val="0"/>
              <w:jc w:val="center"/>
              <w:rPr>
                <w:b/>
                <w:bCs/>
              </w:rPr>
            </w:pPr>
            <w:r w:rsidRPr="000329F0">
              <w:rPr>
                <w:b/>
                <w:bCs/>
              </w:rPr>
              <w:t>Ед. изм.</w:t>
            </w:r>
          </w:p>
        </w:tc>
        <w:tc>
          <w:tcPr>
            <w:tcW w:w="850" w:type="dxa"/>
            <w:shd w:val="clear" w:color="auto" w:fill="auto"/>
            <w:vAlign w:val="center"/>
          </w:tcPr>
          <w:p w:rsidR="005362C9" w:rsidRPr="000329F0" w:rsidRDefault="005362C9" w:rsidP="005362C9">
            <w:pPr>
              <w:autoSpaceDE w:val="0"/>
              <w:autoSpaceDN w:val="0"/>
              <w:jc w:val="center"/>
              <w:rPr>
                <w:b/>
                <w:bCs/>
              </w:rPr>
            </w:pPr>
            <w:r w:rsidRPr="000329F0">
              <w:rPr>
                <w:b/>
                <w:bCs/>
              </w:rPr>
              <w:t>Кол-во</w:t>
            </w:r>
          </w:p>
        </w:tc>
      </w:tr>
      <w:tr w:rsidR="007E15D7" w:rsidRPr="000329F0" w:rsidTr="00860E3E">
        <w:tc>
          <w:tcPr>
            <w:tcW w:w="851" w:type="dxa"/>
            <w:shd w:val="clear" w:color="auto" w:fill="auto"/>
            <w:vAlign w:val="center"/>
          </w:tcPr>
          <w:p w:rsidR="007E15D7" w:rsidRPr="000329F0" w:rsidRDefault="007E15D7" w:rsidP="005362C9">
            <w:pPr>
              <w:suppressAutoHyphens/>
              <w:snapToGrid w:val="0"/>
              <w:jc w:val="center"/>
              <w:rPr>
                <w:lang w:eastAsia="zh-CN"/>
              </w:rPr>
            </w:pPr>
            <w:r w:rsidRPr="000329F0">
              <w:rPr>
                <w:lang w:eastAsia="zh-CN"/>
              </w:rPr>
              <w:t>1.</w:t>
            </w:r>
          </w:p>
        </w:tc>
        <w:tc>
          <w:tcPr>
            <w:tcW w:w="2552" w:type="dxa"/>
            <w:shd w:val="clear" w:color="auto" w:fill="auto"/>
            <w:vAlign w:val="center"/>
          </w:tcPr>
          <w:p w:rsidR="007E15D7" w:rsidRDefault="007E15D7" w:rsidP="001253E5">
            <w:pPr>
              <w:jc w:val="both"/>
              <w:rPr>
                <w:b/>
                <w:color w:val="000000" w:themeColor="text1"/>
                <w:lang w:eastAsia="zh-CN"/>
              </w:rPr>
            </w:pPr>
            <w:r w:rsidRPr="001253E5">
              <w:rPr>
                <w:color w:val="000000" w:themeColor="text1"/>
              </w:rPr>
              <w:t xml:space="preserve">Компьютерное оборудование </w:t>
            </w:r>
            <w:r w:rsidR="001253E5" w:rsidRPr="001253E5">
              <w:rPr>
                <w:color w:val="212121"/>
              </w:rPr>
              <w:t>для обеспечения учебного процесса в Волгодонском инженерно-техническом институте – филиале НИЯУ МИФИ (ВИТИ НИЯУ МИФИ)</w:t>
            </w:r>
            <w:r w:rsidRPr="001253E5">
              <w:rPr>
                <w:color w:val="000000" w:themeColor="text1"/>
              </w:rPr>
              <w:t>, в том числе:</w:t>
            </w:r>
          </w:p>
        </w:tc>
        <w:tc>
          <w:tcPr>
            <w:tcW w:w="5670" w:type="dxa"/>
          </w:tcPr>
          <w:p w:rsidR="007E15D7" w:rsidRDefault="007E15D7" w:rsidP="009E4E1E">
            <w:pPr>
              <w:tabs>
                <w:tab w:val="left" w:pos="3615"/>
                <w:tab w:val="left" w:pos="6600"/>
              </w:tabs>
              <w:autoSpaceDE w:val="0"/>
              <w:autoSpaceDN w:val="0"/>
              <w:rPr>
                <w:color w:val="000000" w:themeColor="text1"/>
              </w:rPr>
            </w:pPr>
            <w:r>
              <w:rPr>
                <w:color w:val="000000" w:themeColor="text1"/>
              </w:rPr>
              <w:t>Компьютерное оборудование</w:t>
            </w:r>
            <w:r w:rsidR="00243B56">
              <w:rPr>
                <w:color w:val="000000" w:themeColor="text1"/>
              </w:rPr>
              <w:t xml:space="preserve"> предназначено</w:t>
            </w:r>
            <w:r>
              <w:rPr>
                <w:color w:val="000000" w:themeColor="text1"/>
              </w:rPr>
              <w:t xml:space="preserve"> </w:t>
            </w:r>
            <w:r w:rsidR="009269EE">
              <w:rPr>
                <w:color w:val="000000" w:themeColor="text1"/>
              </w:rPr>
              <w:t>для проведения</w:t>
            </w:r>
            <w:r>
              <w:rPr>
                <w:color w:val="000000" w:themeColor="text1"/>
              </w:rPr>
              <w:t xml:space="preserve"> </w:t>
            </w:r>
            <w:r w:rsidR="009269EE">
              <w:rPr>
                <w:color w:val="000000" w:themeColor="text1"/>
              </w:rPr>
              <w:t>занятий в</w:t>
            </w:r>
            <w:r>
              <w:rPr>
                <w:color w:val="000000" w:themeColor="text1"/>
              </w:rPr>
              <w:t xml:space="preserve"> учебной лаборатории по дисциплинам «Веб-программирование», «Мультимедиа технологии и компьютерная графика» для направлений подготовки 09.03.02 «Информационные системы и технологии» и 080802.51 «Прикладная информатика» (по отраслям) в Волгодонском инженерно-техническом институте – филиале НИЯУ МИФИ (ВИТИ НИЯУ МИ</w:t>
            </w:r>
            <w:r w:rsidRPr="00AD76EC">
              <w:rPr>
                <w:color w:val="000000" w:themeColor="text1"/>
              </w:rPr>
              <w:t>ФИ)</w:t>
            </w:r>
            <w:r w:rsidR="00AD76EC" w:rsidRPr="00AD76EC">
              <w:rPr>
                <w:color w:val="000000" w:themeColor="text1"/>
              </w:rPr>
              <w:t xml:space="preserve"> </w:t>
            </w:r>
            <w:r w:rsidR="00AD76EC" w:rsidRPr="00AD76EC">
              <w:t xml:space="preserve">по методике </w:t>
            </w:r>
            <w:proofErr w:type="spellStart"/>
            <w:r w:rsidR="00AD76EC" w:rsidRPr="00AD76EC">
              <w:rPr>
                <w:lang w:val="en-US"/>
              </w:rPr>
              <w:t>WorldSkills</w:t>
            </w:r>
            <w:proofErr w:type="spellEnd"/>
            <w:r w:rsidRPr="00AD76EC">
              <w:rPr>
                <w:color w:val="000000" w:themeColor="text1"/>
              </w:rPr>
              <w:t>.</w:t>
            </w:r>
          </w:p>
        </w:tc>
        <w:tc>
          <w:tcPr>
            <w:tcW w:w="709" w:type="dxa"/>
            <w:shd w:val="clear" w:color="auto" w:fill="auto"/>
            <w:vAlign w:val="center"/>
          </w:tcPr>
          <w:p w:rsidR="007E15D7" w:rsidRPr="000329F0" w:rsidRDefault="007E15D7" w:rsidP="005362C9">
            <w:pPr>
              <w:suppressAutoHyphens/>
              <w:snapToGrid w:val="0"/>
              <w:ind w:left="-108"/>
              <w:jc w:val="center"/>
              <w:rPr>
                <w:b/>
                <w:lang w:eastAsia="zh-CN"/>
              </w:rPr>
            </w:pPr>
          </w:p>
        </w:tc>
        <w:tc>
          <w:tcPr>
            <w:tcW w:w="850" w:type="dxa"/>
            <w:shd w:val="clear" w:color="auto" w:fill="auto"/>
            <w:vAlign w:val="center"/>
          </w:tcPr>
          <w:p w:rsidR="007E15D7" w:rsidRPr="000329F0" w:rsidRDefault="007E15D7" w:rsidP="005362C9">
            <w:pPr>
              <w:suppressAutoHyphens/>
              <w:snapToGrid w:val="0"/>
              <w:jc w:val="center"/>
              <w:rPr>
                <w:b/>
                <w:lang w:eastAsia="zh-CN"/>
              </w:rPr>
            </w:pPr>
          </w:p>
        </w:tc>
      </w:tr>
      <w:tr w:rsidR="007E15D7" w:rsidTr="00860E3E">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lang w:eastAsia="zh-CN"/>
              </w:rPr>
            </w:pPr>
            <w:r w:rsidRPr="007E15D7">
              <w:rPr>
                <w:lang w:eastAsia="zh-CN"/>
              </w:rPr>
              <w:t>1.1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rPr>
                <w:color w:val="000000" w:themeColor="text1"/>
              </w:rPr>
            </w:pPr>
            <w:r w:rsidRPr="007E15D7">
              <w:rPr>
                <w:color w:val="000000" w:themeColor="text1"/>
              </w:rPr>
              <w:t>Персональный компьютер в составе:</w:t>
            </w:r>
          </w:p>
          <w:p w:rsidR="007E15D7" w:rsidRPr="007E15D7" w:rsidRDefault="007E15D7" w:rsidP="007E15D7">
            <w:pPr>
              <w:suppressAutoHyphens/>
              <w:snapToGrid w:val="0"/>
              <w:rPr>
                <w:color w:val="000000" w:themeColor="text1"/>
              </w:rPr>
            </w:pPr>
            <w:r w:rsidRPr="007E15D7">
              <w:rPr>
                <w:color w:val="000000" w:themeColor="text1"/>
              </w:rPr>
              <w:t>1</w:t>
            </w:r>
            <w:r w:rsidR="005C6E16">
              <w:rPr>
                <w:color w:val="000000" w:themeColor="text1"/>
              </w:rPr>
              <w:t xml:space="preserve">.1.1. Монитор </w:t>
            </w:r>
            <w:proofErr w:type="spellStart"/>
            <w:r w:rsidR="005C6E16">
              <w:rPr>
                <w:color w:val="000000" w:themeColor="text1"/>
              </w:rPr>
              <w:t>BenQ</w:t>
            </w:r>
            <w:proofErr w:type="spellEnd"/>
            <w:r w:rsidR="005C6E16">
              <w:rPr>
                <w:color w:val="000000" w:themeColor="text1"/>
              </w:rPr>
              <w:t xml:space="preserve"> VZ2470H </w:t>
            </w:r>
            <w:r w:rsidRPr="007E15D7">
              <w:rPr>
                <w:color w:val="000000" w:themeColor="text1"/>
              </w:rPr>
              <w:t xml:space="preserve">– 2 шт. </w:t>
            </w:r>
          </w:p>
          <w:p w:rsidR="007E15D7" w:rsidRPr="007E15D7" w:rsidRDefault="007E15D7" w:rsidP="007E15D7">
            <w:pPr>
              <w:suppressAutoHyphens/>
              <w:snapToGrid w:val="0"/>
              <w:rPr>
                <w:color w:val="000000" w:themeColor="text1"/>
              </w:rPr>
            </w:pPr>
            <w:r w:rsidRPr="007E15D7">
              <w:rPr>
                <w:color w:val="000000" w:themeColor="text1"/>
              </w:rPr>
              <w:t>1.1.2. Системный блок – 1 шт.</w:t>
            </w:r>
          </w:p>
        </w:tc>
        <w:tc>
          <w:tcPr>
            <w:tcW w:w="5670" w:type="dxa"/>
            <w:tcBorders>
              <w:top w:val="single" w:sz="4" w:space="0" w:color="auto"/>
              <w:left w:val="single" w:sz="4" w:space="0" w:color="auto"/>
              <w:bottom w:val="single" w:sz="4" w:space="0" w:color="auto"/>
              <w:right w:val="single" w:sz="4" w:space="0" w:color="auto"/>
            </w:tcBorders>
          </w:tcPr>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Персональные компьютеры предназначены для проведения </w:t>
            </w:r>
            <w:r w:rsidR="001253E5" w:rsidRPr="007E15D7">
              <w:rPr>
                <w:color w:val="000000" w:themeColor="text1"/>
              </w:rPr>
              <w:t>зан</w:t>
            </w:r>
            <w:r w:rsidR="001253E5">
              <w:rPr>
                <w:color w:val="000000" w:themeColor="text1"/>
              </w:rPr>
              <w:t>ятий в</w:t>
            </w:r>
            <w:r w:rsidR="009269EE">
              <w:rPr>
                <w:color w:val="000000" w:themeColor="text1"/>
              </w:rPr>
              <w:t xml:space="preserve"> учебной лаборатории </w:t>
            </w:r>
            <w:r w:rsidR="00F53B96">
              <w:rPr>
                <w:color w:val="000000" w:themeColor="text1"/>
              </w:rPr>
              <w:t>по</w:t>
            </w:r>
            <w:r w:rsidRPr="007E15D7">
              <w:rPr>
                <w:color w:val="000000" w:themeColor="text1"/>
              </w:rPr>
              <w:t xml:space="preserve"> дисциплинам «Веб-программирование», «Мультимедиа технологии и компьютерная графика» </w:t>
            </w:r>
          </w:p>
          <w:p w:rsidR="00C75AA1" w:rsidRDefault="00C75AA1" w:rsidP="00C75AA1">
            <w:pPr>
              <w:suppressAutoHyphens/>
              <w:snapToGrid w:val="0"/>
              <w:rPr>
                <w:color w:val="000000" w:themeColor="text1"/>
              </w:rPr>
            </w:pPr>
            <w:r w:rsidRPr="007E15D7">
              <w:rPr>
                <w:color w:val="000000" w:themeColor="text1"/>
              </w:rPr>
              <w:t>Персональный компьютер в составе:</w:t>
            </w:r>
          </w:p>
          <w:p w:rsidR="00A169C5" w:rsidRPr="007E15D7" w:rsidRDefault="00A169C5" w:rsidP="00C75AA1">
            <w:pPr>
              <w:suppressAutoHyphens/>
              <w:snapToGrid w:val="0"/>
              <w:rPr>
                <w:color w:val="000000" w:themeColor="text1"/>
              </w:rPr>
            </w:pP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 xml:space="preserve">1.1.1. Монитор </w:t>
            </w:r>
            <w:proofErr w:type="spellStart"/>
            <w:r w:rsidRPr="007E15D7">
              <w:rPr>
                <w:color w:val="000000" w:themeColor="text1"/>
              </w:rPr>
              <w:t>BenQ</w:t>
            </w:r>
            <w:proofErr w:type="spellEnd"/>
            <w:r w:rsidRPr="007E15D7">
              <w:rPr>
                <w:color w:val="000000" w:themeColor="text1"/>
              </w:rPr>
              <w:t xml:space="preserve"> VZ2470H</w:t>
            </w:r>
            <w:r w:rsidR="00C75AA1">
              <w:rPr>
                <w:color w:val="000000" w:themeColor="text1"/>
              </w:rPr>
              <w:t>, имеющий характеристики</w:t>
            </w:r>
            <w:r w:rsidR="00C75AA1" w:rsidRPr="00C75AA1">
              <w:rPr>
                <w:color w:val="000000" w:themeColor="text1"/>
              </w:rPr>
              <w:t>:</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Диагональ экрана 23.8"</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Максимальное разрешение 1920x1080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Технология изготовления матрицы VA</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ЖК-матрицы (подробно) AMVA+</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Соотношение сторон 16:9</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Размер видимой области экрана 526x296 мм</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Яркость 250 кд/м</w:t>
            </w:r>
            <w:r w:rsidRPr="009269EE">
              <w:rPr>
                <w:color w:val="000000" w:themeColor="text1"/>
                <w:vertAlign w:val="superscript"/>
              </w:rPr>
              <w:t>2</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Контрастность 3000:1</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Время отклика пикселя, </w:t>
            </w:r>
            <w:proofErr w:type="spellStart"/>
            <w:r w:rsidRPr="007E15D7">
              <w:rPr>
                <w:color w:val="000000" w:themeColor="text1"/>
              </w:rPr>
              <w:t>мс</w:t>
            </w:r>
            <w:proofErr w:type="spellEnd"/>
            <w:r w:rsidRPr="007E15D7">
              <w:rPr>
                <w:color w:val="000000" w:themeColor="text1"/>
              </w:rPr>
              <w:t xml:space="preserve"> 4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Угол обзора по вертикали 178°</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Размер пикселя 274 мкм</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Частота при максимальном разрешении 60 Гц</w:t>
            </w:r>
          </w:p>
          <w:p w:rsidR="007E15D7" w:rsidRPr="007E15D7" w:rsidRDefault="007E15D7" w:rsidP="007E15D7">
            <w:pPr>
              <w:tabs>
                <w:tab w:val="left" w:pos="3615"/>
                <w:tab w:val="left" w:pos="6600"/>
              </w:tabs>
              <w:autoSpaceDE w:val="0"/>
              <w:autoSpaceDN w:val="0"/>
              <w:rPr>
                <w:color w:val="000000" w:themeColor="text1"/>
              </w:rPr>
            </w:pPr>
            <w:proofErr w:type="spellStart"/>
            <w:r w:rsidRPr="007E15D7">
              <w:rPr>
                <w:color w:val="000000" w:themeColor="text1"/>
              </w:rPr>
              <w:t>Видеоразъемы</w:t>
            </w:r>
            <w:proofErr w:type="spellEnd"/>
            <w:r w:rsidRPr="007E15D7">
              <w:rPr>
                <w:color w:val="000000" w:themeColor="text1"/>
              </w:rPr>
              <w:t xml:space="preserve"> HDMI (2 </w:t>
            </w:r>
            <w:proofErr w:type="spellStart"/>
            <w:r w:rsidRPr="007E15D7">
              <w:rPr>
                <w:color w:val="000000" w:themeColor="text1"/>
              </w:rPr>
              <w:t>шт</w:t>
            </w:r>
            <w:proofErr w:type="spellEnd"/>
            <w:r w:rsidRPr="007E15D7">
              <w:rPr>
                <w:color w:val="000000" w:themeColor="text1"/>
              </w:rPr>
              <w:t>), VGA (D-</w:t>
            </w:r>
            <w:proofErr w:type="spellStart"/>
            <w:r w:rsidRPr="007E15D7">
              <w:rPr>
                <w:color w:val="000000" w:themeColor="text1"/>
              </w:rPr>
              <w:t>Sub</w:t>
            </w:r>
            <w:proofErr w:type="spellEnd"/>
            <w:r w:rsidRPr="007E15D7">
              <w:rPr>
                <w:color w:val="000000" w:themeColor="text1"/>
              </w:rPr>
              <w:t>)</w:t>
            </w:r>
          </w:p>
          <w:p w:rsidR="005C6E16" w:rsidRPr="007E15D7" w:rsidRDefault="005C6E16" w:rsidP="005C6E16">
            <w:pPr>
              <w:keepNext/>
              <w:numPr>
                <w:ilvl w:val="0"/>
                <w:numId w:val="21"/>
              </w:numPr>
              <w:shd w:val="clear" w:color="auto" w:fill="FFFFFF"/>
              <w:tabs>
                <w:tab w:val="clear" w:pos="432"/>
                <w:tab w:val="num" w:pos="0"/>
              </w:tabs>
              <w:autoSpaceDE w:val="0"/>
              <w:autoSpaceDN w:val="0"/>
              <w:ind w:left="34" w:firstLine="0"/>
              <w:outlineLvl w:val="0"/>
              <w:rPr>
                <w:color w:val="000000" w:themeColor="text1"/>
              </w:rPr>
            </w:pPr>
            <w:r>
              <w:rPr>
                <w:color w:val="000000" w:themeColor="text1"/>
              </w:rPr>
              <w:t xml:space="preserve">В комплект поставки монитора </w:t>
            </w:r>
            <w:proofErr w:type="spellStart"/>
            <w:r>
              <w:rPr>
                <w:color w:val="000000" w:themeColor="text1"/>
              </w:rPr>
              <w:t>BenQ</w:t>
            </w:r>
            <w:proofErr w:type="spellEnd"/>
            <w:r>
              <w:rPr>
                <w:color w:val="000000" w:themeColor="text1"/>
              </w:rPr>
              <w:t xml:space="preserve"> VZ2470H входит</w:t>
            </w:r>
            <w:r w:rsidRPr="005C6E16">
              <w:rPr>
                <w:color w:val="000000" w:themeColor="text1"/>
              </w:rPr>
              <w:t>:</w:t>
            </w:r>
          </w:p>
          <w:p w:rsidR="005C6E16" w:rsidRDefault="005C6E16" w:rsidP="005C6E16">
            <w:pPr>
              <w:keepNext/>
              <w:numPr>
                <w:ilvl w:val="0"/>
                <w:numId w:val="21"/>
              </w:numPr>
              <w:shd w:val="clear" w:color="auto" w:fill="FFFFFF"/>
              <w:autoSpaceDE w:val="0"/>
              <w:autoSpaceDN w:val="0"/>
              <w:outlineLvl w:val="0"/>
              <w:rPr>
                <w:color w:val="000000" w:themeColor="text1"/>
              </w:rPr>
            </w:pPr>
            <w:r>
              <w:rPr>
                <w:color w:val="000000" w:themeColor="text1"/>
                <w:lang w:val="en-US"/>
              </w:rPr>
              <w:t>-</w:t>
            </w:r>
            <w:r>
              <w:rPr>
                <w:color w:val="000000" w:themeColor="text1"/>
              </w:rPr>
              <w:t>диск с ПО</w:t>
            </w:r>
            <w:r>
              <w:rPr>
                <w:color w:val="000000" w:themeColor="text1"/>
                <w:lang w:val="en-US"/>
              </w:rPr>
              <w:t>;</w:t>
            </w:r>
          </w:p>
          <w:p w:rsidR="005C6E16" w:rsidRDefault="005C6E16" w:rsidP="005C6E16">
            <w:pPr>
              <w:keepNext/>
              <w:numPr>
                <w:ilvl w:val="0"/>
                <w:numId w:val="21"/>
              </w:numPr>
              <w:shd w:val="clear" w:color="auto" w:fill="FFFFFF"/>
              <w:autoSpaceDE w:val="0"/>
              <w:autoSpaceDN w:val="0"/>
              <w:outlineLvl w:val="0"/>
              <w:rPr>
                <w:color w:val="000000" w:themeColor="text1"/>
              </w:rPr>
            </w:pPr>
            <w:r>
              <w:rPr>
                <w:color w:val="000000" w:themeColor="text1"/>
                <w:lang w:val="en-US"/>
              </w:rPr>
              <w:t>-</w:t>
            </w:r>
            <w:r>
              <w:rPr>
                <w:color w:val="000000" w:themeColor="text1"/>
              </w:rPr>
              <w:t>кабель HDMI;</w:t>
            </w:r>
          </w:p>
          <w:p w:rsidR="005C6E16" w:rsidRPr="007E15D7" w:rsidRDefault="005C6E16" w:rsidP="005C6E16">
            <w:pPr>
              <w:keepNext/>
              <w:numPr>
                <w:ilvl w:val="0"/>
                <w:numId w:val="21"/>
              </w:numPr>
              <w:shd w:val="clear" w:color="auto" w:fill="FFFFFF"/>
              <w:autoSpaceDE w:val="0"/>
              <w:autoSpaceDN w:val="0"/>
              <w:outlineLvl w:val="0"/>
              <w:rPr>
                <w:color w:val="000000" w:themeColor="text1"/>
              </w:rPr>
            </w:pPr>
            <w:r>
              <w:rPr>
                <w:color w:val="000000" w:themeColor="text1"/>
                <w:lang w:val="en-US"/>
              </w:rPr>
              <w:t>-</w:t>
            </w:r>
            <w:r w:rsidRPr="007E15D7">
              <w:rPr>
                <w:color w:val="000000" w:themeColor="text1"/>
              </w:rPr>
              <w:t>кабель VGA</w:t>
            </w:r>
            <w:r>
              <w:rPr>
                <w:color w:val="000000" w:themeColor="text1"/>
                <w:lang w:val="en-US"/>
              </w:rPr>
              <w:t>.</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1.1.2. Системный блок</w:t>
            </w:r>
            <w:r w:rsidR="00C75AA1">
              <w:rPr>
                <w:color w:val="000000" w:themeColor="text1"/>
              </w:rPr>
              <w:t>,</w:t>
            </w:r>
            <w:r w:rsidRPr="007E15D7">
              <w:rPr>
                <w:color w:val="000000" w:themeColor="text1"/>
              </w:rPr>
              <w:t xml:space="preserve"> должен включать:</w:t>
            </w:r>
          </w:p>
          <w:p w:rsidR="007E15D7" w:rsidRPr="007E15D7" w:rsidRDefault="007E15D7" w:rsidP="007E15D7">
            <w:pPr>
              <w:keepNext/>
              <w:numPr>
                <w:ilvl w:val="1"/>
                <w:numId w:val="21"/>
              </w:numPr>
              <w:shd w:val="clear" w:color="auto" w:fill="FFFFFF"/>
              <w:autoSpaceDE w:val="0"/>
              <w:autoSpaceDN w:val="0"/>
              <w:jc w:val="both"/>
              <w:outlineLvl w:val="1"/>
              <w:rPr>
                <w:color w:val="000000" w:themeColor="text1"/>
              </w:rPr>
            </w:pPr>
            <w:r w:rsidRPr="007E15D7">
              <w:rPr>
                <w:color w:val="000000" w:themeColor="text1"/>
              </w:rPr>
              <w:t xml:space="preserve">- процессор </w:t>
            </w:r>
            <w:proofErr w:type="spellStart"/>
            <w:r w:rsidRPr="007E15D7">
              <w:rPr>
                <w:color w:val="000000" w:themeColor="text1"/>
              </w:rPr>
              <w:t>Intel</w:t>
            </w:r>
            <w:proofErr w:type="spellEnd"/>
            <w:r w:rsidRPr="007E15D7">
              <w:rPr>
                <w:color w:val="000000" w:themeColor="text1"/>
              </w:rPr>
              <w:t xml:space="preserve"> </w:t>
            </w:r>
            <w:proofErr w:type="spellStart"/>
            <w:r w:rsidRPr="007E15D7">
              <w:rPr>
                <w:color w:val="000000" w:themeColor="text1"/>
              </w:rPr>
              <w:t>Core</w:t>
            </w:r>
            <w:proofErr w:type="spellEnd"/>
            <w:r w:rsidRPr="007E15D7">
              <w:rPr>
                <w:color w:val="000000" w:themeColor="text1"/>
              </w:rPr>
              <w:t xml:space="preserve"> i5-7400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Гнездо процессора: </w:t>
            </w:r>
            <w:proofErr w:type="spellStart"/>
            <w:r w:rsidRPr="007E15D7">
              <w:rPr>
                <w:color w:val="000000" w:themeColor="text1"/>
              </w:rPr>
              <w:t>Socket</w:t>
            </w:r>
            <w:proofErr w:type="spellEnd"/>
            <w:r w:rsidRPr="007E15D7">
              <w:rPr>
                <w:color w:val="000000" w:themeColor="text1"/>
              </w:rPr>
              <w:t xml:space="preserve">-LGA 1151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lastRenderedPageBreak/>
              <w:t xml:space="preserve">Ядро: </w:t>
            </w:r>
            <w:proofErr w:type="spellStart"/>
            <w:r w:rsidRPr="007E15D7">
              <w:rPr>
                <w:color w:val="000000" w:themeColor="text1"/>
              </w:rPr>
              <w:t>Kaby</w:t>
            </w:r>
            <w:proofErr w:type="spellEnd"/>
            <w:r w:rsidRPr="007E15D7">
              <w:rPr>
                <w:color w:val="000000" w:themeColor="text1"/>
              </w:rPr>
              <w:t xml:space="preserve"> </w:t>
            </w:r>
            <w:proofErr w:type="spellStart"/>
            <w:r w:rsidRPr="007E15D7">
              <w:rPr>
                <w:color w:val="000000" w:themeColor="text1"/>
              </w:rPr>
              <w:t>Lake</w:t>
            </w:r>
            <w:proofErr w:type="spellEnd"/>
            <w:r w:rsidRPr="007E15D7">
              <w:rPr>
                <w:color w:val="000000" w:themeColor="text1"/>
              </w:rPr>
              <w:t xml:space="preserve">-S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Число ядер: 4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Частота ядра: 3.00 ГГц </w:t>
            </w:r>
          </w:p>
          <w:p w:rsidR="00860E3E" w:rsidRDefault="007E15D7" w:rsidP="007E15D7">
            <w:pPr>
              <w:tabs>
                <w:tab w:val="left" w:pos="3615"/>
                <w:tab w:val="left" w:pos="6600"/>
              </w:tabs>
              <w:autoSpaceDE w:val="0"/>
              <w:autoSpaceDN w:val="0"/>
              <w:rPr>
                <w:color w:val="000000" w:themeColor="text1"/>
              </w:rPr>
            </w:pPr>
            <w:r w:rsidRPr="007E15D7">
              <w:rPr>
                <w:color w:val="000000" w:themeColor="text1"/>
              </w:rPr>
              <w:t xml:space="preserve">Технология производства: 14 </w:t>
            </w:r>
            <w:proofErr w:type="spellStart"/>
            <w:r w:rsidRPr="007E15D7">
              <w:rPr>
                <w:color w:val="000000" w:themeColor="text1"/>
              </w:rPr>
              <w:t>нм</w:t>
            </w:r>
            <w:proofErr w:type="spellEnd"/>
            <w:r w:rsidRPr="007E15D7">
              <w:rPr>
                <w:color w:val="000000" w:themeColor="text1"/>
              </w:rPr>
              <w:t xml:space="preserve">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Кэш L3: 6 МБ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Встроенное графическое ядро </w:t>
            </w:r>
            <w:proofErr w:type="spellStart"/>
            <w:r w:rsidRPr="007E15D7">
              <w:rPr>
                <w:color w:val="000000" w:themeColor="text1"/>
              </w:rPr>
              <w:t>Intel</w:t>
            </w:r>
            <w:proofErr w:type="spellEnd"/>
            <w:r w:rsidRPr="007E15D7">
              <w:rPr>
                <w:color w:val="000000" w:themeColor="text1"/>
              </w:rPr>
              <w:t xml:space="preserve"> HD </w:t>
            </w:r>
            <w:proofErr w:type="spellStart"/>
            <w:r w:rsidRPr="007E15D7">
              <w:rPr>
                <w:color w:val="000000" w:themeColor="text1"/>
              </w:rPr>
              <w:t>Graphics</w:t>
            </w:r>
            <w:proofErr w:type="spellEnd"/>
            <w:r w:rsidRPr="007E15D7">
              <w:rPr>
                <w:color w:val="000000" w:themeColor="text1"/>
              </w:rPr>
              <w:t xml:space="preserve"> 630 </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материнская плата ASUS B150M-A/M.2</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lang w:val="en-US"/>
              </w:rPr>
              <w:t>Socket: LGA 1151</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rPr>
              <w:t>Поддерживаемые</w:t>
            </w:r>
            <w:r w:rsidRPr="007E15D7">
              <w:rPr>
                <w:color w:val="000000" w:themeColor="text1"/>
                <w:lang w:val="en-US"/>
              </w:rPr>
              <w:t xml:space="preserve"> </w:t>
            </w:r>
            <w:r w:rsidRPr="007E15D7">
              <w:rPr>
                <w:color w:val="000000" w:themeColor="text1"/>
              </w:rPr>
              <w:t>процессоры</w:t>
            </w:r>
            <w:r w:rsidRPr="007E15D7">
              <w:rPr>
                <w:color w:val="000000" w:themeColor="text1"/>
                <w:lang w:val="en-US"/>
              </w:rPr>
              <w:t>: Intel Core i7/Core i5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Поддержка многоядерных процессоров</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Чипсет: </w:t>
            </w:r>
            <w:proofErr w:type="spellStart"/>
            <w:r w:rsidRPr="007E15D7">
              <w:rPr>
                <w:color w:val="000000" w:themeColor="text1"/>
              </w:rPr>
              <w:t>Intel</w:t>
            </w:r>
            <w:proofErr w:type="spellEnd"/>
            <w:r w:rsidRPr="007E15D7">
              <w:rPr>
                <w:color w:val="000000" w:themeColor="text1"/>
              </w:rPr>
              <w:t xml:space="preserve"> B150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BIOS: AMI</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Память: DDR4 DIMM, 2133 - 2133  МГц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слотов памяти: 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Поддержка двухканального режима</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Максимальный объем памяти: 64 Гб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Дисковые контроллеры SATA: ко</w:t>
            </w:r>
            <w:r w:rsidR="00860E3E">
              <w:rPr>
                <w:color w:val="000000" w:themeColor="text1"/>
              </w:rPr>
              <w:t>личество разъемов SATA 6Gb/s –6</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Слоты расширения: 1xPCI-E x16, 2xPCI-E x1, 1xPCI</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Поддержка PCI </w:t>
            </w:r>
            <w:proofErr w:type="spellStart"/>
            <w:r w:rsidRPr="007E15D7">
              <w:rPr>
                <w:color w:val="000000" w:themeColor="text1"/>
              </w:rPr>
              <w:t>Express</w:t>
            </w:r>
            <w:proofErr w:type="spellEnd"/>
            <w:r w:rsidRPr="007E15D7">
              <w:rPr>
                <w:color w:val="000000" w:themeColor="text1"/>
              </w:rPr>
              <w:t xml:space="preserve"> 3.0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Звук: 7.1CH, HDA, на основе </w:t>
            </w:r>
            <w:proofErr w:type="spellStart"/>
            <w:r w:rsidRPr="007E15D7">
              <w:rPr>
                <w:color w:val="000000" w:themeColor="text1"/>
              </w:rPr>
              <w:t>Realtek</w:t>
            </w:r>
            <w:proofErr w:type="spellEnd"/>
            <w:r w:rsidRPr="007E15D7">
              <w:rPr>
                <w:color w:val="000000" w:themeColor="text1"/>
              </w:rPr>
              <w:t xml:space="preserve"> ALC887-VD</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Сеть </w:t>
            </w:r>
            <w:proofErr w:type="spellStart"/>
            <w:r w:rsidRPr="007E15D7">
              <w:rPr>
                <w:color w:val="000000" w:themeColor="text1"/>
              </w:rPr>
              <w:t>Ethernet</w:t>
            </w:r>
            <w:proofErr w:type="spellEnd"/>
            <w:r w:rsidRPr="007E15D7">
              <w:rPr>
                <w:color w:val="000000" w:themeColor="text1"/>
              </w:rPr>
              <w:t xml:space="preserve">: 1000 Мбит/с, на основе </w:t>
            </w:r>
            <w:proofErr w:type="spellStart"/>
            <w:r w:rsidRPr="007E15D7">
              <w:rPr>
                <w:color w:val="000000" w:themeColor="text1"/>
              </w:rPr>
              <w:t>Realtek</w:t>
            </w:r>
            <w:proofErr w:type="spellEnd"/>
            <w:r w:rsidRPr="007E15D7">
              <w:rPr>
                <w:color w:val="000000" w:themeColor="text1"/>
              </w:rPr>
              <w:t xml:space="preserve"> RTL8111Н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Интерфейсы: 10 USB, из них 2 USB 3.0 (2 на задней панели), 1xCOM, D-</w:t>
            </w:r>
            <w:proofErr w:type="spellStart"/>
            <w:r w:rsidRPr="007E15D7">
              <w:rPr>
                <w:color w:val="000000" w:themeColor="text1"/>
              </w:rPr>
              <w:t>Sub</w:t>
            </w:r>
            <w:proofErr w:type="spellEnd"/>
            <w:r w:rsidRPr="007E15D7">
              <w:rPr>
                <w:color w:val="000000" w:themeColor="text1"/>
              </w:rPr>
              <w:t xml:space="preserve">, DVI, </w:t>
            </w:r>
            <w:proofErr w:type="spellStart"/>
            <w:r w:rsidRPr="007E15D7">
              <w:rPr>
                <w:color w:val="000000" w:themeColor="text1"/>
              </w:rPr>
              <w:t>Ethernet</w:t>
            </w:r>
            <w:proofErr w:type="spellEnd"/>
            <w:r w:rsidRPr="007E15D7">
              <w:rPr>
                <w:color w:val="000000" w:themeColor="text1"/>
              </w:rPr>
              <w:t>, PS/2 (клавиатура), PS/2 (мышь), LPT</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системы охлаждения – пассивная</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память оперативная </w:t>
            </w:r>
            <w:proofErr w:type="spellStart"/>
            <w:r w:rsidRPr="007E15D7">
              <w:rPr>
                <w:color w:val="000000" w:themeColor="text1"/>
              </w:rPr>
              <w:t>Corsair</w:t>
            </w:r>
            <w:proofErr w:type="spellEnd"/>
            <w:r w:rsidRPr="007E15D7">
              <w:rPr>
                <w:color w:val="000000" w:themeColor="text1"/>
              </w:rPr>
              <w:t xml:space="preserve"> </w:t>
            </w:r>
            <w:proofErr w:type="spellStart"/>
            <w:r w:rsidRPr="007E15D7">
              <w:rPr>
                <w:color w:val="000000" w:themeColor="text1"/>
              </w:rPr>
              <w:t>Vengeance</w:t>
            </w:r>
            <w:proofErr w:type="spellEnd"/>
            <w:r w:rsidRPr="007E15D7">
              <w:rPr>
                <w:color w:val="000000" w:themeColor="text1"/>
              </w:rPr>
              <w:t xml:space="preserve"> LPX [CMK8GX4M2A2666C16] или эквивалент: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памяти: DDR4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Форм-фактор: DIMM 240-контактный</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Тактовая частота: не менее 2666  МГц</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памяти: не менее 2 плат с памятью не менее 4Gb</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видеокарта GIGABYTE </w:t>
            </w:r>
            <w:proofErr w:type="spellStart"/>
            <w:r w:rsidRPr="007E15D7">
              <w:rPr>
                <w:color w:val="000000" w:themeColor="text1"/>
              </w:rPr>
              <w:t>GeForce</w:t>
            </w:r>
            <w:proofErr w:type="spellEnd"/>
            <w:r w:rsidRPr="007E15D7">
              <w:rPr>
                <w:color w:val="000000" w:themeColor="text1"/>
              </w:rPr>
              <w:t xml:space="preserve"> GT 730 OC</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Поддержка стандартов </w:t>
            </w:r>
            <w:proofErr w:type="spellStart"/>
            <w:r w:rsidRPr="007E15D7">
              <w:rPr>
                <w:color w:val="000000" w:themeColor="text1"/>
              </w:rPr>
              <w:t>DirectX</w:t>
            </w:r>
            <w:proofErr w:type="spellEnd"/>
            <w:r w:rsidRPr="007E15D7">
              <w:rPr>
                <w:color w:val="000000" w:themeColor="text1"/>
              </w:rPr>
              <w:t xml:space="preserve"> 12, </w:t>
            </w:r>
            <w:proofErr w:type="spellStart"/>
            <w:r w:rsidRPr="007E15D7">
              <w:rPr>
                <w:color w:val="000000" w:themeColor="text1"/>
              </w:rPr>
              <w:t>OpenGL</w:t>
            </w:r>
            <w:proofErr w:type="spellEnd"/>
            <w:r w:rsidRPr="007E15D7">
              <w:rPr>
                <w:color w:val="000000" w:themeColor="text1"/>
              </w:rPr>
              <w:t xml:space="preserve"> 4.4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видеочипов 1</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Технологический процесс 28 </w:t>
            </w:r>
            <w:proofErr w:type="spellStart"/>
            <w:r w:rsidRPr="007E15D7">
              <w:rPr>
                <w:color w:val="000000" w:themeColor="text1"/>
              </w:rPr>
              <w:t>нм</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Минимальная частота работы видеочипа 902 МГц</w:t>
            </w:r>
          </w:p>
          <w:p w:rsidR="007E15D7" w:rsidRPr="007E15D7" w:rsidRDefault="007E15D7" w:rsidP="007E15D7">
            <w:pPr>
              <w:tabs>
                <w:tab w:val="left" w:pos="3615"/>
                <w:tab w:val="left" w:pos="6600"/>
              </w:tabs>
              <w:autoSpaceDE w:val="0"/>
              <w:autoSpaceDN w:val="0"/>
              <w:rPr>
                <w:color w:val="000000" w:themeColor="text1"/>
              </w:rPr>
            </w:pPr>
            <w:proofErr w:type="spellStart"/>
            <w:r w:rsidRPr="007E15D7">
              <w:rPr>
                <w:color w:val="000000" w:themeColor="text1"/>
              </w:rPr>
              <w:t>Турбочастота</w:t>
            </w:r>
            <w:proofErr w:type="spellEnd"/>
            <w:r w:rsidRPr="007E15D7">
              <w:rPr>
                <w:color w:val="000000" w:themeColor="text1"/>
              </w:rPr>
              <w:t xml:space="preserve"> 1006 МГц</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универсальных процессоров 384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видеопамяти 1 ГБ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памяти GDDR5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Эффективная частота памяти 5000 МГц</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Разрядность шины памяти 64 бит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Максимальная пропускная способность памяти 40 Гбайт/сек</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подключения PCI-E</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Версия PCI </w:t>
            </w:r>
            <w:proofErr w:type="spellStart"/>
            <w:r w:rsidRPr="007E15D7">
              <w:rPr>
                <w:color w:val="000000" w:themeColor="text1"/>
              </w:rPr>
              <w:t>Express</w:t>
            </w:r>
            <w:proofErr w:type="spellEnd"/>
            <w:r w:rsidRPr="007E15D7">
              <w:rPr>
                <w:color w:val="000000" w:themeColor="text1"/>
              </w:rPr>
              <w:t xml:space="preserve"> 2.0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Видео разъемы DVI-D, HDMI, VGA (D-</w:t>
            </w:r>
            <w:proofErr w:type="spellStart"/>
            <w:r w:rsidRPr="007E15D7">
              <w:rPr>
                <w:color w:val="000000" w:themeColor="text1"/>
              </w:rPr>
              <w:t>Sub</w:t>
            </w:r>
            <w:proofErr w:type="spellEnd"/>
            <w:r w:rsidRPr="007E15D7">
              <w:rPr>
                <w:color w:val="000000" w:themeColor="text1"/>
              </w:rPr>
              <w:t>)</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Максимальное разрешение 4096x2160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Максимальное энергопотребление 38 Вт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Рекомендуемый блок питания 300 Вт</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lastRenderedPageBreak/>
              <w:t xml:space="preserve">- жесткий диск WD </w:t>
            </w:r>
            <w:proofErr w:type="spellStart"/>
            <w:r w:rsidRPr="007E15D7">
              <w:rPr>
                <w:color w:val="000000" w:themeColor="text1"/>
              </w:rPr>
              <w:t>Blue</w:t>
            </w:r>
            <w:proofErr w:type="spellEnd"/>
            <w:r w:rsidRPr="007E15D7">
              <w:rPr>
                <w:color w:val="000000" w:themeColor="text1"/>
              </w:rPr>
              <w:t xml:space="preserve"> [WD10EZEX] или эквивалент: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Форм-фактор HDD – 3.5"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не менее 1000 ГБ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буферной памяти: не менее 64 Мб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SATA не менее 6 Гб/с</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вращения шпинделя: не менее 7200 оборотов/мин</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numPr>
                <w:ilvl w:val="4"/>
                <w:numId w:val="21"/>
              </w:numPr>
              <w:shd w:val="clear" w:color="auto" w:fill="FFFFFF"/>
              <w:suppressAutoHyphens/>
              <w:autoSpaceDE w:val="0"/>
              <w:autoSpaceDN w:val="0"/>
              <w:ind w:left="0" w:firstLine="53"/>
              <w:outlineLvl w:val="4"/>
              <w:rPr>
                <w:color w:val="000000" w:themeColor="text1"/>
              </w:rPr>
            </w:pPr>
            <w:r w:rsidRPr="007E15D7">
              <w:rPr>
                <w:color w:val="000000" w:themeColor="text1"/>
              </w:rPr>
              <w:t xml:space="preserve">- блок питания FSP PNR 450W [ATX-450PNR] или эквивалент: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Номинальная мощность: не менее 450 Вт</w:t>
            </w:r>
          </w:p>
          <w:p w:rsidR="007E15D7" w:rsidRPr="007E15D7" w:rsidRDefault="007E15D7" w:rsidP="007E15D7">
            <w:pPr>
              <w:numPr>
                <w:ilvl w:val="4"/>
                <w:numId w:val="21"/>
              </w:numPr>
              <w:shd w:val="clear" w:color="auto" w:fill="FFFFFF"/>
              <w:suppressAutoHyphens/>
              <w:autoSpaceDE w:val="0"/>
              <w:autoSpaceDN w:val="0"/>
              <w:outlineLvl w:val="4"/>
              <w:rPr>
                <w:color w:val="000000" w:themeColor="text1"/>
              </w:rPr>
            </w:pPr>
            <w:r w:rsidRPr="007E15D7">
              <w:rPr>
                <w:color w:val="000000" w:themeColor="text1"/>
              </w:rPr>
              <w:t>Версия ATX12V: не менее 2.2</w:t>
            </w:r>
          </w:p>
          <w:p w:rsidR="007E15D7" w:rsidRPr="007E15D7" w:rsidRDefault="007E15D7" w:rsidP="007E15D7">
            <w:pPr>
              <w:numPr>
                <w:ilvl w:val="4"/>
                <w:numId w:val="21"/>
              </w:numPr>
              <w:shd w:val="clear" w:color="auto" w:fill="FFFFFF"/>
              <w:suppressAutoHyphens/>
              <w:autoSpaceDE w:val="0"/>
              <w:autoSpaceDN w:val="0"/>
              <w:outlineLvl w:val="4"/>
              <w:rPr>
                <w:color w:val="000000" w:themeColor="text1"/>
              </w:rPr>
            </w:pPr>
            <w:r w:rsidRPr="007E15D7">
              <w:rPr>
                <w:color w:val="000000" w:themeColor="text1"/>
              </w:rPr>
              <w:t xml:space="preserve">Основной разъем питания: 20+4 </w:t>
            </w:r>
            <w:proofErr w:type="spellStart"/>
            <w:r w:rsidRPr="007E15D7">
              <w:rPr>
                <w:color w:val="000000" w:themeColor="text1"/>
              </w:rPr>
              <w:t>pin</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Разъем для питания процессора (CPU): 1x4 </w:t>
            </w:r>
            <w:proofErr w:type="spellStart"/>
            <w:r w:rsidRPr="007E15D7">
              <w:rPr>
                <w:color w:val="000000" w:themeColor="text1"/>
              </w:rPr>
              <w:t>pin</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разъемов 15-pin SATA: не менее 2</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keepNext/>
              <w:numPr>
                <w:ilvl w:val="1"/>
                <w:numId w:val="21"/>
              </w:numPr>
              <w:shd w:val="clear" w:color="auto" w:fill="FFFFFF"/>
              <w:tabs>
                <w:tab w:val="num" w:pos="34"/>
              </w:tabs>
              <w:autoSpaceDE w:val="0"/>
              <w:autoSpaceDN w:val="0"/>
              <w:ind w:left="34" w:firstLine="25"/>
              <w:outlineLvl w:val="1"/>
              <w:rPr>
                <w:color w:val="000000" w:themeColor="text1"/>
              </w:rPr>
            </w:pPr>
            <w:r w:rsidRPr="007E15D7">
              <w:rPr>
                <w:color w:val="000000" w:themeColor="text1"/>
              </w:rPr>
              <w:t xml:space="preserve">- кулер для процессора </w:t>
            </w:r>
            <w:proofErr w:type="spellStart"/>
            <w:r w:rsidRPr="007E15D7">
              <w:rPr>
                <w:color w:val="000000" w:themeColor="text1"/>
              </w:rPr>
              <w:t>CoolerMaster</w:t>
            </w:r>
            <w:proofErr w:type="spellEnd"/>
            <w:r w:rsidRPr="007E15D7">
              <w:rPr>
                <w:color w:val="000000" w:themeColor="text1"/>
              </w:rPr>
              <w:t xml:space="preserve"> DP6 9GDSB-0L-GP или эквивалент: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Сокет: LGA 1150, LGA 1151, LGA 1155, LGA 1156</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Материал радиатора: алюминий</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Максимальная скорость вращения: </w:t>
            </w:r>
            <w:r w:rsidR="00860E3E">
              <w:rPr>
                <w:color w:val="000000" w:themeColor="text1"/>
              </w:rPr>
              <w:t>не менее 2200 оборотов в минуту</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Регулировка скорости вращения: автоматическая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подшипника вентилятора: подшипник качения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Разъем для подключения вентилятора: 3-pin</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корпус системного блока </w:t>
            </w:r>
            <w:proofErr w:type="spellStart"/>
            <w:r w:rsidRPr="007E15D7">
              <w:rPr>
                <w:color w:val="000000" w:themeColor="text1"/>
              </w:rPr>
              <w:t>AeroCool</w:t>
            </w:r>
            <w:proofErr w:type="spellEnd"/>
            <w:r w:rsidRPr="007E15D7">
              <w:rPr>
                <w:color w:val="000000" w:themeColor="text1"/>
              </w:rPr>
              <w:t xml:space="preserve"> </w:t>
            </w:r>
            <w:proofErr w:type="spellStart"/>
            <w:r w:rsidRPr="007E15D7">
              <w:rPr>
                <w:color w:val="000000" w:themeColor="text1"/>
              </w:rPr>
              <w:t>Cyclops</w:t>
            </w:r>
            <w:proofErr w:type="spellEnd"/>
            <w:r w:rsidRPr="007E15D7">
              <w:rPr>
                <w:color w:val="000000" w:themeColor="text1"/>
              </w:rPr>
              <w:t xml:space="preserve"> </w:t>
            </w:r>
            <w:proofErr w:type="spellStart"/>
            <w:r w:rsidRPr="007E15D7">
              <w:rPr>
                <w:color w:val="000000" w:themeColor="text1"/>
              </w:rPr>
              <w:t>Advance</w:t>
            </w:r>
            <w:proofErr w:type="spellEnd"/>
            <w:r w:rsidRPr="007E15D7">
              <w:rPr>
                <w:color w:val="000000" w:themeColor="text1"/>
              </w:rPr>
              <w:t xml:space="preserve"> или эквивалент:</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rPr>
              <w:t>Форм</w:t>
            </w:r>
            <w:r w:rsidRPr="007E15D7">
              <w:rPr>
                <w:color w:val="000000" w:themeColor="text1"/>
                <w:lang w:val="en-US"/>
              </w:rPr>
              <w:t>-</w:t>
            </w:r>
            <w:r w:rsidRPr="007E15D7">
              <w:rPr>
                <w:color w:val="000000" w:themeColor="text1"/>
              </w:rPr>
              <w:t>фактор</w:t>
            </w:r>
            <w:r w:rsidRPr="007E15D7">
              <w:rPr>
                <w:color w:val="000000" w:themeColor="text1"/>
                <w:lang w:val="en-US"/>
              </w:rPr>
              <w:t>: Micro-ATX, Mini-ITX, Standard-ATX</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Типоразмер: </w:t>
            </w:r>
            <w:proofErr w:type="spellStart"/>
            <w:r w:rsidRPr="007E15D7">
              <w:rPr>
                <w:color w:val="000000" w:themeColor="text1"/>
              </w:rPr>
              <w:t>Midi-Tower</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Размещение блока питания: нижнее</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Материал корпуса: металл</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внутренних отсеков 3,5" – не менее 3</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отсеков 5.25" - не менее 2</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слотов расширения: не менее 7</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USB порт 3.0 – не менее 2</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Аудио разъемы: выход на наушники (</w:t>
            </w:r>
            <w:proofErr w:type="spellStart"/>
            <w:r w:rsidRPr="007E15D7">
              <w:rPr>
                <w:color w:val="000000" w:themeColor="text1"/>
              </w:rPr>
              <w:t>jack</w:t>
            </w:r>
            <w:proofErr w:type="spellEnd"/>
            <w:r w:rsidRPr="007E15D7">
              <w:rPr>
                <w:color w:val="000000" w:themeColor="text1"/>
              </w:rPr>
              <w:t xml:space="preserve"> 3.5), микрофонный выход (</w:t>
            </w:r>
            <w:proofErr w:type="spellStart"/>
            <w:r w:rsidRPr="007E15D7">
              <w:rPr>
                <w:color w:val="000000" w:themeColor="text1"/>
              </w:rPr>
              <w:t>jack</w:t>
            </w:r>
            <w:proofErr w:type="spellEnd"/>
            <w:r w:rsidRPr="007E15D7">
              <w:rPr>
                <w:color w:val="000000" w:themeColor="text1"/>
              </w:rPr>
              <w:t xml:space="preserve"> 3.5)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Системный блок должен быть </w:t>
            </w:r>
            <w:r w:rsidR="00C75AA1">
              <w:rPr>
                <w:color w:val="000000" w:themeColor="text1"/>
              </w:rPr>
              <w:t>в</w:t>
            </w:r>
            <w:r w:rsidRPr="007E15D7">
              <w:rPr>
                <w:color w:val="000000" w:themeColor="text1"/>
              </w:rPr>
              <w:t xml:space="preserve"> собранном виде с подключенными между собой составными частями.</w:t>
            </w:r>
          </w:p>
          <w:p w:rsidR="007E15D7" w:rsidRPr="007E15D7" w:rsidRDefault="007E15D7" w:rsidP="007E15D7">
            <w:pPr>
              <w:tabs>
                <w:tab w:val="left" w:pos="3615"/>
                <w:tab w:val="left" w:pos="6600"/>
              </w:tabs>
              <w:autoSpaceDE w:val="0"/>
              <w:autoSpaceDN w:val="0"/>
              <w:rPr>
                <w:color w:val="000000" w:themeColor="text1"/>
              </w:rPr>
            </w:pPr>
          </w:p>
          <w:p w:rsidR="007E15D7" w:rsidRDefault="007E15D7" w:rsidP="007E15D7">
            <w:pPr>
              <w:tabs>
                <w:tab w:val="left" w:pos="3615"/>
                <w:tab w:val="left" w:pos="6600"/>
              </w:tabs>
              <w:autoSpaceDE w:val="0"/>
              <w:autoSpaceDN w:val="0"/>
              <w:rPr>
                <w:color w:val="000000" w:themeColor="text1"/>
              </w:rPr>
            </w:pPr>
            <w:r w:rsidRPr="007E15D7">
              <w:rPr>
                <w:color w:val="000000" w:themeColor="text1"/>
              </w:rPr>
              <w:t>В комплект поставки персонального компьютера должны входить:</w:t>
            </w:r>
          </w:p>
          <w:p w:rsidR="002A2C7F" w:rsidRPr="007E15D7" w:rsidRDefault="002A2C7F"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клавиатура  </w:t>
            </w:r>
            <w:proofErr w:type="spellStart"/>
            <w:r w:rsidRPr="007E15D7">
              <w:rPr>
                <w:color w:val="000000" w:themeColor="text1"/>
              </w:rPr>
              <w:t>Oklick</w:t>
            </w:r>
            <w:proofErr w:type="spellEnd"/>
            <w:r w:rsidRPr="007E15D7">
              <w:rPr>
                <w:color w:val="000000" w:themeColor="text1"/>
              </w:rPr>
              <w:t xml:space="preserve"> 170M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подключения: USB</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мембранная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клавиш: 104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Наличие блока с цифрами</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мышь </w:t>
            </w:r>
            <w:proofErr w:type="spellStart"/>
            <w:r w:rsidRPr="007E15D7">
              <w:rPr>
                <w:color w:val="000000" w:themeColor="text1"/>
              </w:rPr>
              <w:t>Logitech</w:t>
            </w:r>
            <w:proofErr w:type="spellEnd"/>
            <w:r w:rsidRPr="007E15D7">
              <w:rPr>
                <w:color w:val="000000" w:themeColor="text1"/>
              </w:rPr>
              <w:t xml:space="preserve"> M100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мыши: оптическая светодиодная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кнопок мыши: 3</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подключения: USB</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Дизайн: для правой и левой руки</w:t>
            </w:r>
          </w:p>
          <w:p w:rsidR="007E15D7" w:rsidRPr="009E4E1E" w:rsidRDefault="007E15D7" w:rsidP="007E15D7">
            <w:pPr>
              <w:tabs>
                <w:tab w:val="left" w:pos="3615"/>
                <w:tab w:val="left" w:pos="6600"/>
              </w:tabs>
              <w:autoSpaceDE w:val="0"/>
              <w:autoSpaceDN w:val="0"/>
              <w:rPr>
                <w:color w:val="000000" w:themeColor="text1"/>
              </w:rPr>
            </w:pPr>
            <w:r w:rsidRPr="007E15D7">
              <w:rPr>
                <w:color w:val="000000" w:themeColor="text1"/>
              </w:rPr>
              <w:t xml:space="preserve">Разрешение оптического сенсора: 1000 </w:t>
            </w:r>
            <w:proofErr w:type="spellStart"/>
            <w:r w:rsidRPr="007E15D7">
              <w:rPr>
                <w:color w:val="000000" w:themeColor="text1"/>
              </w:rPr>
              <w:t>dpi</w:t>
            </w:r>
            <w:proofErr w:type="spellEnd"/>
            <w:r w:rsidR="00860E3E" w:rsidRPr="009E4E1E">
              <w:rPr>
                <w:color w:val="000000" w:themeColor="text1"/>
              </w:rPr>
              <w:t>;</w:t>
            </w:r>
          </w:p>
          <w:p w:rsidR="002A2C7F" w:rsidRDefault="002A2C7F" w:rsidP="002A2C7F">
            <w:pPr>
              <w:tabs>
                <w:tab w:val="left" w:pos="3615"/>
                <w:tab w:val="left" w:pos="6600"/>
              </w:tabs>
              <w:autoSpaceDE w:val="0"/>
              <w:autoSpaceDN w:val="0"/>
              <w:rPr>
                <w:color w:val="000000" w:themeColor="text1"/>
              </w:rPr>
            </w:pPr>
            <w:r>
              <w:rPr>
                <w:color w:val="000000" w:themeColor="text1"/>
              </w:rPr>
              <w:lastRenderedPageBreak/>
              <w:t xml:space="preserve"> - диск с ПО для </w:t>
            </w:r>
            <w:r w:rsidRPr="007E15D7">
              <w:rPr>
                <w:color w:val="000000" w:themeColor="text1"/>
              </w:rPr>
              <w:t xml:space="preserve">GIGABYTE </w:t>
            </w:r>
            <w:proofErr w:type="spellStart"/>
            <w:r w:rsidRPr="007E15D7">
              <w:rPr>
                <w:color w:val="000000" w:themeColor="text1"/>
              </w:rPr>
              <w:t>GeForce</w:t>
            </w:r>
            <w:proofErr w:type="spellEnd"/>
            <w:r w:rsidRPr="007E15D7">
              <w:rPr>
                <w:color w:val="000000" w:themeColor="text1"/>
              </w:rPr>
              <w:t xml:space="preserve"> GT 730 OC</w:t>
            </w:r>
            <w:r w:rsidRPr="00AD76EC">
              <w:rPr>
                <w:color w:val="000000" w:themeColor="text1"/>
              </w:rPr>
              <w:t>;</w:t>
            </w:r>
            <w:r w:rsidRPr="007E15D7">
              <w:rPr>
                <w:color w:val="000000" w:themeColor="text1"/>
              </w:rPr>
              <w:t xml:space="preserve"> </w:t>
            </w:r>
          </w:p>
          <w:p w:rsidR="002A2C7F" w:rsidRPr="007E15D7" w:rsidRDefault="002A2C7F" w:rsidP="002A2C7F">
            <w:pPr>
              <w:tabs>
                <w:tab w:val="left" w:pos="3615"/>
                <w:tab w:val="left" w:pos="6600"/>
              </w:tabs>
              <w:autoSpaceDE w:val="0"/>
              <w:autoSpaceDN w:val="0"/>
              <w:rPr>
                <w:color w:val="000000" w:themeColor="text1"/>
              </w:rPr>
            </w:pPr>
            <w:r>
              <w:rPr>
                <w:color w:val="000000" w:themeColor="text1"/>
              </w:rPr>
              <w:t xml:space="preserve"> - </w:t>
            </w:r>
            <w:r w:rsidRPr="007E15D7">
              <w:rPr>
                <w:color w:val="000000" w:themeColor="text1"/>
              </w:rPr>
              <w:t>документация</w:t>
            </w:r>
            <w:r>
              <w:rPr>
                <w:color w:val="000000" w:themeColor="text1"/>
              </w:rPr>
              <w:t xml:space="preserve"> для </w:t>
            </w:r>
            <w:r w:rsidRPr="007E15D7">
              <w:rPr>
                <w:color w:val="000000" w:themeColor="text1"/>
              </w:rPr>
              <w:t xml:space="preserve">GIGABYTE </w:t>
            </w:r>
            <w:proofErr w:type="spellStart"/>
            <w:r w:rsidRPr="007E15D7">
              <w:rPr>
                <w:color w:val="000000" w:themeColor="text1"/>
              </w:rPr>
              <w:t>GeForce</w:t>
            </w:r>
            <w:proofErr w:type="spellEnd"/>
            <w:r w:rsidRPr="007E15D7">
              <w:rPr>
                <w:color w:val="000000" w:themeColor="text1"/>
              </w:rPr>
              <w:t xml:space="preserve"> GT 730 OC</w:t>
            </w:r>
            <w:r w:rsidRPr="00AD76EC">
              <w:rPr>
                <w:color w:val="000000" w:themeColor="text1"/>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ind w:left="-108"/>
              <w:jc w:val="center"/>
              <w:rPr>
                <w:b/>
                <w:lang w:eastAsia="zh-CN"/>
              </w:rPr>
            </w:pPr>
            <w:r w:rsidRPr="007E15D7">
              <w:rPr>
                <w:b/>
                <w:lang w:eastAsia="zh-CN"/>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b/>
                <w:lang w:eastAsia="zh-CN"/>
              </w:rPr>
            </w:pPr>
            <w:r w:rsidRPr="007E15D7">
              <w:rPr>
                <w:b/>
                <w:lang w:eastAsia="zh-CN"/>
              </w:rPr>
              <w:t>6</w:t>
            </w:r>
          </w:p>
        </w:tc>
      </w:tr>
      <w:tr w:rsidR="007E15D7" w:rsidTr="00860E3E">
        <w:tc>
          <w:tcPr>
            <w:tcW w:w="851" w:type="dxa"/>
            <w:tcBorders>
              <w:top w:val="single" w:sz="4" w:space="0" w:color="auto"/>
              <w:left w:val="single" w:sz="4" w:space="0" w:color="auto"/>
              <w:bottom w:val="single" w:sz="4" w:space="0" w:color="auto"/>
              <w:right w:val="single" w:sz="4" w:space="0" w:color="auto"/>
            </w:tcBorders>
            <w:shd w:val="clear" w:color="auto" w:fill="auto"/>
          </w:tcPr>
          <w:p w:rsidR="007E15D7" w:rsidRPr="007E15D7" w:rsidRDefault="007E15D7" w:rsidP="00C75AA1">
            <w:pPr>
              <w:suppressAutoHyphens/>
              <w:snapToGrid w:val="0"/>
              <w:rPr>
                <w:lang w:eastAsia="zh-CN"/>
              </w:rPr>
            </w:pPr>
            <w:r w:rsidRPr="007E15D7">
              <w:rPr>
                <w:lang w:eastAsia="zh-CN"/>
              </w:rPr>
              <w:lastRenderedPageBreak/>
              <w:t>1.2</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7E15D7" w:rsidRPr="007E15D7" w:rsidRDefault="007E15D7" w:rsidP="00C75AA1">
            <w:pPr>
              <w:suppressAutoHyphens/>
              <w:snapToGrid w:val="0"/>
              <w:rPr>
                <w:color w:val="000000" w:themeColor="text1"/>
              </w:rPr>
            </w:pPr>
            <w:r w:rsidRPr="007E15D7">
              <w:rPr>
                <w:color w:val="000000" w:themeColor="text1"/>
              </w:rPr>
              <w:t>Компьютер-сервер в составе:</w:t>
            </w:r>
          </w:p>
          <w:p w:rsidR="007E15D7" w:rsidRPr="007E15D7" w:rsidRDefault="007E15D7" w:rsidP="00C75AA1">
            <w:pPr>
              <w:suppressAutoHyphens/>
              <w:snapToGrid w:val="0"/>
              <w:rPr>
                <w:color w:val="000000" w:themeColor="text1"/>
              </w:rPr>
            </w:pPr>
            <w:r w:rsidRPr="007E15D7">
              <w:rPr>
                <w:color w:val="000000" w:themeColor="text1"/>
              </w:rPr>
              <w:t>1</w:t>
            </w:r>
            <w:r w:rsidR="005C6E16">
              <w:rPr>
                <w:color w:val="000000" w:themeColor="text1"/>
              </w:rPr>
              <w:t xml:space="preserve">.2.1. Монитор </w:t>
            </w:r>
            <w:proofErr w:type="spellStart"/>
            <w:r w:rsidR="005C6E16">
              <w:rPr>
                <w:color w:val="000000" w:themeColor="text1"/>
              </w:rPr>
              <w:t>BenQ</w:t>
            </w:r>
            <w:proofErr w:type="spellEnd"/>
            <w:r w:rsidR="005C6E16">
              <w:rPr>
                <w:color w:val="000000" w:themeColor="text1"/>
              </w:rPr>
              <w:t xml:space="preserve"> VZ2470H </w:t>
            </w:r>
            <w:r w:rsidRPr="007E15D7">
              <w:rPr>
                <w:color w:val="000000" w:themeColor="text1"/>
              </w:rPr>
              <w:t xml:space="preserve"> – 1 шт.</w:t>
            </w:r>
          </w:p>
          <w:p w:rsidR="007E15D7" w:rsidRPr="007E15D7" w:rsidRDefault="007E15D7" w:rsidP="00C75AA1">
            <w:pPr>
              <w:suppressAutoHyphens/>
              <w:snapToGrid w:val="0"/>
              <w:rPr>
                <w:color w:val="000000" w:themeColor="text1"/>
              </w:rPr>
            </w:pPr>
            <w:r w:rsidRPr="007E15D7">
              <w:rPr>
                <w:color w:val="000000" w:themeColor="text1"/>
              </w:rPr>
              <w:t>1.2.2. Системный блок – 1 шт.</w:t>
            </w:r>
          </w:p>
        </w:tc>
        <w:tc>
          <w:tcPr>
            <w:tcW w:w="5670" w:type="dxa"/>
            <w:tcBorders>
              <w:top w:val="single" w:sz="4" w:space="0" w:color="auto"/>
              <w:left w:val="single" w:sz="4" w:space="0" w:color="auto"/>
              <w:bottom w:val="single" w:sz="4" w:space="0" w:color="auto"/>
              <w:right w:val="single" w:sz="4" w:space="0" w:color="auto"/>
            </w:tcBorders>
          </w:tcPr>
          <w:p w:rsid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Компьютер-сервер предназначен для проведения </w:t>
            </w:r>
            <w:r w:rsidR="00F53B96">
              <w:rPr>
                <w:color w:val="000000" w:themeColor="text1"/>
              </w:rPr>
              <w:t xml:space="preserve">занятий  в учебной лаборатории </w:t>
            </w:r>
            <w:r w:rsidRPr="007E15D7">
              <w:rPr>
                <w:color w:val="000000" w:themeColor="text1"/>
              </w:rPr>
              <w:t xml:space="preserve"> по дисциплинам «Веб-программирование», «Мультимедиа технологии и компьютерная графика»</w:t>
            </w:r>
            <w:r w:rsidR="002C72F1">
              <w:rPr>
                <w:color w:val="000000" w:themeColor="text1"/>
              </w:rPr>
              <w:t>.</w:t>
            </w:r>
          </w:p>
          <w:p w:rsidR="002C72F1" w:rsidRPr="007E15D7" w:rsidRDefault="002C72F1" w:rsidP="002C72F1">
            <w:pPr>
              <w:suppressAutoHyphens/>
              <w:snapToGrid w:val="0"/>
              <w:rPr>
                <w:color w:val="000000" w:themeColor="text1"/>
              </w:rPr>
            </w:pPr>
            <w:r w:rsidRPr="007E15D7">
              <w:rPr>
                <w:color w:val="000000" w:themeColor="text1"/>
              </w:rPr>
              <w:t>Компьютер-сервер в составе:</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 xml:space="preserve">1.2.1.  Монитор </w:t>
            </w:r>
            <w:proofErr w:type="spellStart"/>
            <w:r w:rsidRPr="007E15D7">
              <w:rPr>
                <w:color w:val="000000" w:themeColor="text1"/>
              </w:rPr>
              <w:t>BenQ</w:t>
            </w:r>
            <w:proofErr w:type="spellEnd"/>
            <w:r w:rsidRPr="007E15D7">
              <w:rPr>
                <w:color w:val="000000" w:themeColor="text1"/>
              </w:rPr>
              <w:t xml:space="preserve"> VZ2470H</w:t>
            </w:r>
            <w:r w:rsidR="002C72F1">
              <w:rPr>
                <w:color w:val="000000" w:themeColor="text1"/>
              </w:rPr>
              <w:t>, имеющий характеристики</w:t>
            </w:r>
            <w:r w:rsidR="002C72F1" w:rsidRPr="002C72F1">
              <w:rPr>
                <w:color w:val="000000" w:themeColor="text1"/>
              </w:rPr>
              <w:t>:</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Диагональ экрана 23.8"</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Максимальное разрешение 1920x1080</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Технология изготовления матрицы VA</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Тип ЖК-матрицы (подробно) AMVA+</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Соотношение сторон 16:9</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Размер видимой области экрана 526x296 мм</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Яркость 250 кд/м</w:t>
            </w:r>
            <w:r w:rsidRPr="00860E3E">
              <w:rPr>
                <w:color w:val="000000" w:themeColor="text1"/>
                <w:vertAlign w:val="superscript"/>
              </w:rPr>
              <w:t>2</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Контрастность 3000:1</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 xml:space="preserve">Время отклика пикселя, </w:t>
            </w:r>
            <w:proofErr w:type="spellStart"/>
            <w:r w:rsidRPr="007E15D7">
              <w:rPr>
                <w:color w:val="000000" w:themeColor="text1"/>
              </w:rPr>
              <w:t>мс</w:t>
            </w:r>
            <w:proofErr w:type="spellEnd"/>
            <w:r w:rsidRPr="007E15D7">
              <w:rPr>
                <w:color w:val="000000" w:themeColor="text1"/>
              </w:rPr>
              <w:t xml:space="preserve"> 4 </w:t>
            </w:r>
            <w:proofErr w:type="spellStart"/>
            <w:r w:rsidRPr="007E15D7">
              <w:rPr>
                <w:color w:val="000000" w:themeColor="text1"/>
              </w:rPr>
              <w:t>мс</w:t>
            </w:r>
            <w:proofErr w:type="spellEnd"/>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Угол обзора по вертикали 178°</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Размер пикселя 274 мкм</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r w:rsidRPr="007E15D7">
              <w:rPr>
                <w:color w:val="000000" w:themeColor="text1"/>
              </w:rPr>
              <w:t>Частота при максимальном разрешении 60 Гц</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proofErr w:type="spellStart"/>
            <w:r w:rsidRPr="007E15D7">
              <w:rPr>
                <w:color w:val="000000" w:themeColor="text1"/>
              </w:rPr>
              <w:t>Видеоразъемы</w:t>
            </w:r>
            <w:proofErr w:type="spellEnd"/>
            <w:r w:rsidRPr="007E15D7">
              <w:rPr>
                <w:color w:val="000000" w:themeColor="text1"/>
              </w:rPr>
              <w:t xml:space="preserve"> HDMI (2 </w:t>
            </w:r>
            <w:proofErr w:type="spellStart"/>
            <w:r w:rsidRPr="007E15D7">
              <w:rPr>
                <w:color w:val="000000" w:themeColor="text1"/>
              </w:rPr>
              <w:t>шт</w:t>
            </w:r>
            <w:proofErr w:type="spellEnd"/>
            <w:r w:rsidRPr="007E15D7">
              <w:rPr>
                <w:color w:val="000000" w:themeColor="text1"/>
              </w:rPr>
              <w:t>), VGA (D-</w:t>
            </w:r>
            <w:proofErr w:type="spellStart"/>
            <w:r w:rsidRPr="007E15D7">
              <w:rPr>
                <w:color w:val="000000" w:themeColor="text1"/>
              </w:rPr>
              <w:t>Sub</w:t>
            </w:r>
            <w:proofErr w:type="spellEnd"/>
            <w:r w:rsidRPr="007E15D7">
              <w:rPr>
                <w:color w:val="000000" w:themeColor="text1"/>
              </w:rPr>
              <w:t>)</w:t>
            </w:r>
          </w:p>
          <w:p w:rsidR="007E15D7" w:rsidRPr="007E15D7" w:rsidRDefault="005C6E16" w:rsidP="005C6E16">
            <w:pPr>
              <w:keepNext/>
              <w:numPr>
                <w:ilvl w:val="0"/>
                <w:numId w:val="21"/>
              </w:numPr>
              <w:shd w:val="clear" w:color="auto" w:fill="FFFFFF"/>
              <w:tabs>
                <w:tab w:val="clear" w:pos="432"/>
                <w:tab w:val="num" w:pos="0"/>
              </w:tabs>
              <w:autoSpaceDE w:val="0"/>
              <w:autoSpaceDN w:val="0"/>
              <w:ind w:left="34" w:firstLine="0"/>
              <w:outlineLvl w:val="0"/>
              <w:rPr>
                <w:color w:val="000000" w:themeColor="text1"/>
              </w:rPr>
            </w:pPr>
            <w:r>
              <w:rPr>
                <w:color w:val="000000" w:themeColor="text1"/>
              </w:rPr>
              <w:t xml:space="preserve">В комплект поставки монитора </w:t>
            </w:r>
            <w:proofErr w:type="spellStart"/>
            <w:r>
              <w:rPr>
                <w:color w:val="000000" w:themeColor="text1"/>
              </w:rPr>
              <w:t>BenQ</w:t>
            </w:r>
            <w:proofErr w:type="spellEnd"/>
            <w:r>
              <w:rPr>
                <w:color w:val="000000" w:themeColor="text1"/>
              </w:rPr>
              <w:t xml:space="preserve"> VZ2470H входит</w:t>
            </w:r>
            <w:r w:rsidRPr="005C6E16">
              <w:rPr>
                <w:color w:val="000000" w:themeColor="text1"/>
              </w:rPr>
              <w:t>:</w:t>
            </w:r>
          </w:p>
          <w:p w:rsidR="005C6E16" w:rsidRDefault="005C6E16" w:rsidP="007E15D7">
            <w:pPr>
              <w:keepNext/>
              <w:numPr>
                <w:ilvl w:val="0"/>
                <w:numId w:val="21"/>
              </w:numPr>
              <w:shd w:val="clear" w:color="auto" w:fill="FFFFFF"/>
              <w:autoSpaceDE w:val="0"/>
              <w:autoSpaceDN w:val="0"/>
              <w:outlineLvl w:val="0"/>
              <w:rPr>
                <w:color w:val="000000" w:themeColor="text1"/>
              </w:rPr>
            </w:pPr>
            <w:r>
              <w:rPr>
                <w:color w:val="000000" w:themeColor="text1"/>
                <w:lang w:val="en-US"/>
              </w:rPr>
              <w:t>-</w:t>
            </w:r>
            <w:r>
              <w:rPr>
                <w:color w:val="000000" w:themeColor="text1"/>
              </w:rPr>
              <w:t>диск с ПО</w:t>
            </w:r>
            <w:r>
              <w:rPr>
                <w:color w:val="000000" w:themeColor="text1"/>
                <w:lang w:val="en-US"/>
              </w:rPr>
              <w:t>;</w:t>
            </w:r>
          </w:p>
          <w:p w:rsidR="005C6E16" w:rsidRDefault="005C6E16" w:rsidP="007E15D7">
            <w:pPr>
              <w:keepNext/>
              <w:numPr>
                <w:ilvl w:val="0"/>
                <w:numId w:val="21"/>
              </w:numPr>
              <w:shd w:val="clear" w:color="auto" w:fill="FFFFFF"/>
              <w:autoSpaceDE w:val="0"/>
              <w:autoSpaceDN w:val="0"/>
              <w:outlineLvl w:val="0"/>
              <w:rPr>
                <w:color w:val="000000" w:themeColor="text1"/>
              </w:rPr>
            </w:pPr>
            <w:r>
              <w:rPr>
                <w:color w:val="000000" w:themeColor="text1"/>
                <w:lang w:val="en-US"/>
              </w:rPr>
              <w:t>-</w:t>
            </w:r>
            <w:r>
              <w:rPr>
                <w:color w:val="000000" w:themeColor="text1"/>
              </w:rPr>
              <w:t>кабель HDMI;</w:t>
            </w:r>
          </w:p>
          <w:p w:rsidR="007E15D7" w:rsidRPr="007E15D7" w:rsidRDefault="005C6E16" w:rsidP="007E15D7">
            <w:pPr>
              <w:keepNext/>
              <w:numPr>
                <w:ilvl w:val="0"/>
                <w:numId w:val="21"/>
              </w:numPr>
              <w:shd w:val="clear" w:color="auto" w:fill="FFFFFF"/>
              <w:autoSpaceDE w:val="0"/>
              <w:autoSpaceDN w:val="0"/>
              <w:outlineLvl w:val="0"/>
              <w:rPr>
                <w:color w:val="000000" w:themeColor="text1"/>
              </w:rPr>
            </w:pPr>
            <w:r>
              <w:rPr>
                <w:color w:val="000000" w:themeColor="text1"/>
                <w:lang w:val="en-US"/>
              </w:rPr>
              <w:t>-</w:t>
            </w:r>
            <w:r w:rsidR="007E15D7" w:rsidRPr="007E15D7">
              <w:rPr>
                <w:color w:val="000000" w:themeColor="text1"/>
              </w:rPr>
              <w:t>кабель VGA</w:t>
            </w:r>
            <w:r>
              <w:rPr>
                <w:color w:val="000000" w:themeColor="text1"/>
                <w:lang w:val="en-US"/>
              </w:rPr>
              <w:t>.</w:t>
            </w:r>
          </w:p>
          <w:p w:rsidR="007E15D7" w:rsidRPr="007E15D7" w:rsidRDefault="007E15D7" w:rsidP="007E15D7">
            <w:pPr>
              <w:keepNext/>
              <w:numPr>
                <w:ilvl w:val="0"/>
                <w:numId w:val="21"/>
              </w:numPr>
              <w:shd w:val="clear" w:color="auto" w:fill="FFFFFF"/>
              <w:autoSpaceDE w:val="0"/>
              <w:autoSpaceDN w:val="0"/>
              <w:outlineLvl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1.2.2. Системный блок должен включать:</w:t>
            </w:r>
          </w:p>
          <w:p w:rsidR="007E15D7" w:rsidRPr="007E15D7" w:rsidRDefault="007E15D7" w:rsidP="007E15D7">
            <w:pPr>
              <w:keepNext/>
              <w:numPr>
                <w:ilvl w:val="1"/>
                <w:numId w:val="21"/>
              </w:numPr>
              <w:shd w:val="clear" w:color="auto" w:fill="FFFFFF"/>
              <w:autoSpaceDE w:val="0"/>
              <w:autoSpaceDN w:val="0"/>
              <w:jc w:val="both"/>
              <w:outlineLvl w:val="1"/>
              <w:rPr>
                <w:color w:val="000000" w:themeColor="text1"/>
              </w:rPr>
            </w:pPr>
            <w:r w:rsidRPr="007E15D7">
              <w:rPr>
                <w:color w:val="000000" w:themeColor="text1"/>
              </w:rPr>
              <w:t xml:space="preserve">- процессор </w:t>
            </w:r>
            <w:proofErr w:type="spellStart"/>
            <w:r w:rsidRPr="007E15D7">
              <w:rPr>
                <w:color w:val="000000" w:themeColor="text1"/>
              </w:rPr>
              <w:t>Intel</w:t>
            </w:r>
            <w:proofErr w:type="spellEnd"/>
            <w:r w:rsidRPr="007E15D7">
              <w:rPr>
                <w:color w:val="000000" w:themeColor="text1"/>
              </w:rPr>
              <w:t xml:space="preserve"> </w:t>
            </w:r>
            <w:proofErr w:type="spellStart"/>
            <w:r w:rsidRPr="007E15D7">
              <w:rPr>
                <w:color w:val="000000" w:themeColor="text1"/>
              </w:rPr>
              <w:t>Core</w:t>
            </w:r>
            <w:proofErr w:type="spellEnd"/>
            <w:r w:rsidRPr="007E15D7">
              <w:rPr>
                <w:color w:val="000000" w:themeColor="text1"/>
              </w:rPr>
              <w:t xml:space="preserve"> i7-7700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Гнездо процессора: </w:t>
            </w:r>
            <w:proofErr w:type="spellStart"/>
            <w:r w:rsidRPr="007E15D7">
              <w:rPr>
                <w:color w:val="000000" w:themeColor="text1"/>
              </w:rPr>
              <w:t>Socket</w:t>
            </w:r>
            <w:proofErr w:type="spellEnd"/>
            <w:r w:rsidRPr="007E15D7">
              <w:rPr>
                <w:color w:val="000000" w:themeColor="text1"/>
              </w:rPr>
              <w:t xml:space="preserve">-LGA 1151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Ядро: </w:t>
            </w:r>
            <w:proofErr w:type="spellStart"/>
            <w:r w:rsidRPr="007E15D7">
              <w:rPr>
                <w:color w:val="000000" w:themeColor="text1"/>
              </w:rPr>
              <w:t>Kaby</w:t>
            </w:r>
            <w:proofErr w:type="spellEnd"/>
            <w:r w:rsidRPr="007E15D7">
              <w:rPr>
                <w:color w:val="000000" w:themeColor="text1"/>
              </w:rPr>
              <w:t xml:space="preserve"> </w:t>
            </w:r>
            <w:proofErr w:type="spellStart"/>
            <w:r w:rsidRPr="007E15D7">
              <w:rPr>
                <w:color w:val="000000" w:themeColor="text1"/>
              </w:rPr>
              <w:t>Lake</w:t>
            </w:r>
            <w:proofErr w:type="spellEnd"/>
            <w:r w:rsidRPr="007E15D7">
              <w:rPr>
                <w:color w:val="000000" w:themeColor="text1"/>
              </w:rPr>
              <w:t xml:space="preserve">-S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Число ядер: 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Частота ядра: 3.60 ГГц</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Технология производства: 14 </w:t>
            </w:r>
            <w:proofErr w:type="spellStart"/>
            <w:r w:rsidRPr="007E15D7">
              <w:rPr>
                <w:color w:val="000000" w:themeColor="text1"/>
              </w:rPr>
              <w:t>нм</w:t>
            </w:r>
            <w:proofErr w:type="spellEnd"/>
            <w:r w:rsidRPr="007E15D7">
              <w:rPr>
                <w:color w:val="000000" w:themeColor="text1"/>
              </w:rPr>
              <w:t>. Кэш L3: 8 МБ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Встроенное графическое ядро </w:t>
            </w:r>
            <w:proofErr w:type="spellStart"/>
            <w:r w:rsidRPr="007E15D7">
              <w:rPr>
                <w:color w:val="000000" w:themeColor="text1"/>
              </w:rPr>
              <w:t>Intel</w:t>
            </w:r>
            <w:proofErr w:type="spellEnd"/>
            <w:r w:rsidRPr="007E15D7">
              <w:rPr>
                <w:color w:val="000000" w:themeColor="text1"/>
              </w:rPr>
              <w:t xml:space="preserve"> HD </w:t>
            </w:r>
            <w:proofErr w:type="spellStart"/>
            <w:r w:rsidRPr="007E15D7">
              <w:rPr>
                <w:color w:val="000000" w:themeColor="text1"/>
              </w:rPr>
              <w:t>Graphics</w:t>
            </w:r>
            <w:proofErr w:type="spellEnd"/>
            <w:r w:rsidRPr="007E15D7">
              <w:rPr>
                <w:color w:val="000000" w:themeColor="text1"/>
              </w:rPr>
              <w:t xml:space="preserve"> 630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Тепловая мощность: не более 65 Вт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Комплектность: поставляется в варианте OEM</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материнская плата ASUS B150M-A/M.2</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lang w:val="en-US"/>
              </w:rPr>
              <w:t>Socket: LGA 1151</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rPr>
              <w:t>Поддерживаемые</w:t>
            </w:r>
            <w:r w:rsidRPr="007E15D7">
              <w:rPr>
                <w:color w:val="000000" w:themeColor="text1"/>
                <w:lang w:val="en-US"/>
              </w:rPr>
              <w:t xml:space="preserve"> </w:t>
            </w:r>
            <w:r w:rsidRPr="007E15D7">
              <w:rPr>
                <w:color w:val="000000" w:themeColor="text1"/>
              </w:rPr>
              <w:t>процессоры</w:t>
            </w:r>
            <w:r w:rsidRPr="007E15D7">
              <w:rPr>
                <w:color w:val="000000" w:themeColor="text1"/>
                <w:lang w:val="en-US"/>
              </w:rPr>
              <w:t>: Intel Core i7/Core i5/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Поддержка многоядерных процессоров</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Чипсет: </w:t>
            </w:r>
            <w:proofErr w:type="spellStart"/>
            <w:r w:rsidRPr="007E15D7">
              <w:rPr>
                <w:color w:val="000000" w:themeColor="text1"/>
              </w:rPr>
              <w:t>Intel</w:t>
            </w:r>
            <w:proofErr w:type="spellEnd"/>
            <w:r w:rsidRPr="007E15D7">
              <w:rPr>
                <w:color w:val="000000" w:themeColor="text1"/>
              </w:rPr>
              <w:t xml:space="preserve"> B150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BIOS: AMI</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Память: DDR4 DIMM, 2133 - 2133  МГц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слотов памяти: 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Поддержка двухканального режима</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Максимальный объем памяти: 64 Гб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Дисковые контроллеры SATA: количество разъемов SATA 6Gb/s –6,</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Слоты расширения: 1xPCI-E x16, 2xPCI-E x1, 1xPCI</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Поддержка PCI </w:t>
            </w:r>
            <w:proofErr w:type="spellStart"/>
            <w:r w:rsidRPr="007E15D7">
              <w:rPr>
                <w:color w:val="000000" w:themeColor="text1"/>
              </w:rPr>
              <w:t>Express</w:t>
            </w:r>
            <w:proofErr w:type="spellEnd"/>
            <w:r w:rsidRPr="007E15D7">
              <w:rPr>
                <w:color w:val="000000" w:themeColor="text1"/>
              </w:rPr>
              <w:t xml:space="preserve"> 3.0</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Звук: 7.1CH, HDA, на основе </w:t>
            </w:r>
            <w:proofErr w:type="spellStart"/>
            <w:r w:rsidRPr="007E15D7">
              <w:rPr>
                <w:color w:val="000000" w:themeColor="text1"/>
              </w:rPr>
              <w:t>Realtek</w:t>
            </w:r>
            <w:proofErr w:type="spellEnd"/>
            <w:r w:rsidRPr="007E15D7">
              <w:rPr>
                <w:color w:val="000000" w:themeColor="text1"/>
              </w:rPr>
              <w:t xml:space="preserve"> ALC887-VD</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Сеть </w:t>
            </w:r>
            <w:proofErr w:type="spellStart"/>
            <w:r w:rsidRPr="007E15D7">
              <w:rPr>
                <w:color w:val="000000" w:themeColor="text1"/>
              </w:rPr>
              <w:t>Ethernet</w:t>
            </w:r>
            <w:proofErr w:type="spellEnd"/>
            <w:r w:rsidRPr="007E15D7">
              <w:rPr>
                <w:color w:val="000000" w:themeColor="text1"/>
              </w:rPr>
              <w:t xml:space="preserve">: 1000 Мбит/с, на основе </w:t>
            </w:r>
            <w:proofErr w:type="spellStart"/>
            <w:r w:rsidRPr="007E15D7">
              <w:rPr>
                <w:color w:val="000000" w:themeColor="text1"/>
              </w:rPr>
              <w:t>Realtek</w:t>
            </w:r>
            <w:proofErr w:type="spellEnd"/>
            <w:r w:rsidRPr="007E15D7">
              <w:rPr>
                <w:color w:val="000000" w:themeColor="text1"/>
              </w:rPr>
              <w:t xml:space="preserve"> RTL8111Н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lastRenderedPageBreak/>
              <w:t>Интерфейсы: 10 USB, из них 2 USB 3.0 (2 на задней панели), 1xCOM, D-</w:t>
            </w:r>
            <w:proofErr w:type="spellStart"/>
            <w:r w:rsidRPr="007E15D7">
              <w:rPr>
                <w:color w:val="000000" w:themeColor="text1"/>
              </w:rPr>
              <w:t>Sub</w:t>
            </w:r>
            <w:proofErr w:type="spellEnd"/>
            <w:r w:rsidRPr="007E15D7">
              <w:rPr>
                <w:color w:val="000000" w:themeColor="text1"/>
              </w:rPr>
              <w:t xml:space="preserve">, DVI, </w:t>
            </w:r>
            <w:proofErr w:type="spellStart"/>
            <w:r w:rsidRPr="007E15D7">
              <w:rPr>
                <w:color w:val="000000" w:themeColor="text1"/>
              </w:rPr>
              <w:t>Ethernet</w:t>
            </w:r>
            <w:proofErr w:type="spellEnd"/>
            <w:r w:rsidRPr="007E15D7">
              <w:rPr>
                <w:color w:val="000000" w:themeColor="text1"/>
              </w:rPr>
              <w:t>, PS/2 (клавиатура), PS/2 (мышь), LPT</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системы охлаждения – пассивная</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память оперативная </w:t>
            </w:r>
            <w:proofErr w:type="spellStart"/>
            <w:r w:rsidRPr="007E15D7">
              <w:rPr>
                <w:color w:val="000000" w:themeColor="text1"/>
              </w:rPr>
              <w:t>Corsair</w:t>
            </w:r>
            <w:proofErr w:type="spellEnd"/>
            <w:r w:rsidRPr="007E15D7">
              <w:rPr>
                <w:color w:val="000000" w:themeColor="text1"/>
              </w:rPr>
              <w:t xml:space="preserve"> </w:t>
            </w:r>
            <w:proofErr w:type="spellStart"/>
            <w:r w:rsidRPr="007E15D7">
              <w:rPr>
                <w:color w:val="000000" w:themeColor="text1"/>
              </w:rPr>
              <w:t>Vengeance</w:t>
            </w:r>
            <w:proofErr w:type="spellEnd"/>
            <w:r w:rsidRPr="007E15D7">
              <w:rPr>
                <w:color w:val="000000" w:themeColor="text1"/>
              </w:rPr>
              <w:t xml:space="preserve"> LPX [CMK8GX4M2A2666C16]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памяти: DDR4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Форм-фактор: DIMM 240-контактный</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Тактовая частота: не менее 1600 МГц</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памяти: 2 платы по 8Gb</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жесткий диск WD </w:t>
            </w:r>
            <w:proofErr w:type="spellStart"/>
            <w:r w:rsidRPr="007E15D7">
              <w:rPr>
                <w:color w:val="000000" w:themeColor="text1"/>
              </w:rPr>
              <w:t>Blue</w:t>
            </w:r>
            <w:proofErr w:type="spellEnd"/>
            <w:r w:rsidRPr="007E15D7">
              <w:rPr>
                <w:color w:val="000000" w:themeColor="text1"/>
              </w:rPr>
              <w:t xml:space="preserve"> [WD10EZEX] или эквивалент: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Форм-фактор HDD – 3.5"</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не менее 1000 ГБ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Объем буферной памяти: не менее 64 Мб</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SATA не менее 6 Гб/с</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вращения шпинделя: не менее 7200 оборотов/мин</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lang w:val="en-US"/>
              </w:rPr>
              <w:t xml:space="preserve">- </w:t>
            </w:r>
            <w:r w:rsidRPr="007E15D7">
              <w:rPr>
                <w:color w:val="000000" w:themeColor="text1"/>
              </w:rPr>
              <w:t>привод</w:t>
            </w:r>
            <w:r w:rsidRPr="007E15D7">
              <w:rPr>
                <w:color w:val="000000" w:themeColor="text1"/>
                <w:lang w:val="en-US"/>
              </w:rPr>
              <w:t xml:space="preserve"> DVD-RW Samsung SH-224DB</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привода: внутренний</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SATA</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чтения CD-дисков: не менее 48х</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записи CD-R дисков: не менее 48х</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записи CD-RW дисков: не менее 24х</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чтения DVD-дисков: не менее 16х</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записи DVD-R дисков: не менее 24х</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Скорость записи DVD-RW дисков: не менее 6х</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numPr>
                <w:ilvl w:val="4"/>
                <w:numId w:val="21"/>
              </w:numPr>
              <w:shd w:val="clear" w:color="auto" w:fill="FFFFFF"/>
              <w:suppressAutoHyphens/>
              <w:autoSpaceDE w:val="0"/>
              <w:autoSpaceDN w:val="0"/>
              <w:ind w:left="0" w:firstLine="0"/>
              <w:outlineLvl w:val="4"/>
              <w:rPr>
                <w:color w:val="000000" w:themeColor="text1"/>
              </w:rPr>
            </w:pPr>
            <w:r w:rsidRPr="007E15D7">
              <w:rPr>
                <w:color w:val="000000" w:themeColor="text1"/>
              </w:rPr>
              <w:t>- блок питания FSP PNR 450W [ATX-450PNR]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Номинальная мощность: не менее 450 Вт</w:t>
            </w:r>
          </w:p>
          <w:p w:rsidR="007E15D7" w:rsidRPr="007E15D7" w:rsidRDefault="007E15D7" w:rsidP="007E15D7">
            <w:pPr>
              <w:numPr>
                <w:ilvl w:val="4"/>
                <w:numId w:val="21"/>
              </w:numPr>
              <w:shd w:val="clear" w:color="auto" w:fill="FFFFFF"/>
              <w:suppressAutoHyphens/>
              <w:autoSpaceDE w:val="0"/>
              <w:autoSpaceDN w:val="0"/>
              <w:outlineLvl w:val="4"/>
              <w:rPr>
                <w:color w:val="000000" w:themeColor="text1"/>
              </w:rPr>
            </w:pPr>
            <w:r w:rsidRPr="007E15D7">
              <w:rPr>
                <w:color w:val="000000" w:themeColor="text1"/>
              </w:rPr>
              <w:t>Версия ATX12V: не менее 2.2</w:t>
            </w:r>
          </w:p>
          <w:p w:rsidR="007E15D7" w:rsidRPr="007E15D7" w:rsidRDefault="007E15D7" w:rsidP="007E15D7">
            <w:pPr>
              <w:numPr>
                <w:ilvl w:val="4"/>
                <w:numId w:val="21"/>
              </w:numPr>
              <w:shd w:val="clear" w:color="auto" w:fill="FFFFFF"/>
              <w:suppressAutoHyphens/>
              <w:autoSpaceDE w:val="0"/>
              <w:autoSpaceDN w:val="0"/>
              <w:outlineLvl w:val="4"/>
              <w:rPr>
                <w:color w:val="000000" w:themeColor="text1"/>
              </w:rPr>
            </w:pPr>
            <w:r w:rsidRPr="007E15D7">
              <w:rPr>
                <w:color w:val="000000" w:themeColor="text1"/>
              </w:rPr>
              <w:t xml:space="preserve">Основной разъем питания: 20+4 </w:t>
            </w:r>
            <w:proofErr w:type="spellStart"/>
            <w:r w:rsidRPr="007E15D7">
              <w:rPr>
                <w:color w:val="000000" w:themeColor="text1"/>
              </w:rPr>
              <w:t>pin</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Разъем для питания процессора (CPU): 1x4 </w:t>
            </w:r>
            <w:proofErr w:type="spellStart"/>
            <w:r w:rsidRPr="007E15D7">
              <w:rPr>
                <w:color w:val="000000" w:themeColor="text1"/>
              </w:rPr>
              <w:t>pin</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Количество разъемов 15-pin SATA: не менее 2  </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keepNext/>
              <w:numPr>
                <w:ilvl w:val="1"/>
                <w:numId w:val="21"/>
              </w:numPr>
              <w:shd w:val="clear" w:color="auto" w:fill="FFFFFF"/>
              <w:tabs>
                <w:tab w:val="num" w:pos="34"/>
              </w:tabs>
              <w:autoSpaceDE w:val="0"/>
              <w:autoSpaceDN w:val="0"/>
              <w:ind w:left="34" w:firstLine="25"/>
              <w:outlineLvl w:val="1"/>
              <w:rPr>
                <w:color w:val="000000" w:themeColor="text1"/>
              </w:rPr>
            </w:pPr>
            <w:r w:rsidRPr="007E15D7">
              <w:rPr>
                <w:color w:val="000000" w:themeColor="text1"/>
              </w:rPr>
              <w:t xml:space="preserve">- кулер для процессора </w:t>
            </w:r>
            <w:proofErr w:type="spellStart"/>
            <w:r w:rsidRPr="007E15D7">
              <w:rPr>
                <w:color w:val="000000" w:themeColor="text1"/>
              </w:rPr>
              <w:t>CoolerMaster</w:t>
            </w:r>
            <w:proofErr w:type="spellEnd"/>
            <w:r w:rsidRPr="007E15D7">
              <w:rPr>
                <w:color w:val="000000" w:themeColor="text1"/>
              </w:rPr>
              <w:t xml:space="preserve"> DP6 9GDSB-0L-GP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Сокет: LGA 1150, LGA 1151, LGA 1155, LGA 1156</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Материал радиатора: алюминий</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Максимальная скорость вращения: не менее 2200 оборотов в минуту.</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Регулировка скорости вращения: автоматическая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подшипника вентилятора: подшипник качения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Разъем для подключения вентилятора: 3-pin</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корпус системного блока </w:t>
            </w:r>
            <w:proofErr w:type="spellStart"/>
            <w:r w:rsidRPr="007E15D7">
              <w:rPr>
                <w:color w:val="000000" w:themeColor="text1"/>
              </w:rPr>
              <w:t>AeroCool</w:t>
            </w:r>
            <w:proofErr w:type="spellEnd"/>
            <w:r w:rsidRPr="007E15D7">
              <w:rPr>
                <w:color w:val="000000" w:themeColor="text1"/>
              </w:rPr>
              <w:t xml:space="preserve"> </w:t>
            </w:r>
            <w:proofErr w:type="spellStart"/>
            <w:r w:rsidRPr="007E15D7">
              <w:rPr>
                <w:color w:val="000000" w:themeColor="text1"/>
              </w:rPr>
              <w:t>Cyclops</w:t>
            </w:r>
            <w:proofErr w:type="spellEnd"/>
            <w:r w:rsidRPr="007E15D7">
              <w:rPr>
                <w:color w:val="000000" w:themeColor="text1"/>
              </w:rPr>
              <w:t xml:space="preserve"> </w:t>
            </w:r>
            <w:proofErr w:type="spellStart"/>
            <w:r w:rsidRPr="007E15D7">
              <w:rPr>
                <w:color w:val="000000" w:themeColor="text1"/>
              </w:rPr>
              <w:t>Advance</w:t>
            </w:r>
            <w:proofErr w:type="spellEnd"/>
            <w:r w:rsidRPr="007E15D7">
              <w:rPr>
                <w:color w:val="000000" w:themeColor="text1"/>
              </w:rPr>
              <w:t xml:space="preserve"> или эквивалент:</w:t>
            </w:r>
          </w:p>
          <w:p w:rsidR="007E15D7" w:rsidRPr="007E15D7" w:rsidRDefault="007E15D7" w:rsidP="007E15D7">
            <w:pPr>
              <w:tabs>
                <w:tab w:val="left" w:pos="3615"/>
                <w:tab w:val="left" w:pos="6600"/>
              </w:tabs>
              <w:autoSpaceDE w:val="0"/>
              <w:autoSpaceDN w:val="0"/>
              <w:rPr>
                <w:color w:val="000000" w:themeColor="text1"/>
                <w:lang w:val="en-US"/>
              </w:rPr>
            </w:pPr>
            <w:r w:rsidRPr="007E15D7">
              <w:rPr>
                <w:color w:val="000000" w:themeColor="text1"/>
              </w:rPr>
              <w:t>Форм</w:t>
            </w:r>
            <w:r w:rsidRPr="007E15D7">
              <w:rPr>
                <w:color w:val="000000" w:themeColor="text1"/>
                <w:lang w:val="en-US"/>
              </w:rPr>
              <w:t>-</w:t>
            </w:r>
            <w:r w:rsidRPr="007E15D7">
              <w:rPr>
                <w:color w:val="000000" w:themeColor="text1"/>
              </w:rPr>
              <w:t>фактор</w:t>
            </w:r>
            <w:r w:rsidRPr="007E15D7">
              <w:rPr>
                <w:color w:val="000000" w:themeColor="text1"/>
                <w:lang w:val="en-US"/>
              </w:rPr>
              <w:t>: Micro-ATX, Mini-ITX, Standard-ATX</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Типоразмер: </w:t>
            </w:r>
            <w:proofErr w:type="spellStart"/>
            <w:r w:rsidRPr="007E15D7">
              <w:rPr>
                <w:color w:val="000000" w:themeColor="text1"/>
              </w:rPr>
              <w:t>Midi-Tower</w:t>
            </w:r>
            <w:proofErr w:type="spellEnd"/>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Размещение блока питания: нижнее</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Материал корпуса: металл</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внутренних отсеков 3,5" – не менее 3</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lastRenderedPageBreak/>
              <w:t>Количество отсеков 5.25" - не менее 2</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слотов расширения: не менее 7</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USB порт 3.0 – не менее 2</w:t>
            </w:r>
          </w:p>
          <w:p w:rsidR="007E15D7" w:rsidRDefault="007E15D7" w:rsidP="007E15D7">
            <w:pPr>
              <w:tabs>
                <w:tab w:val="left" w:pos="3615"/>
                <w:tab w:val="left" w:pos="6600"/>
              </w:tabs>
              <w:autoSpaceDE w:val="0"/>
              <w:autoSpaceDN w:val="0"/>
              <w:rPr>
                <w:color w:val="000000" w:themeColor="text1"/>
              </w:rPr>
            </w:pPr>
            <w:r w:rsidRPr="007E15D7">
              <w:rPr>
                <w:color w:val="000000" w:themeColor="text1"/>
              </w:rPr>
              <w:t>Аудио разъемы: выход на наушники (</w:t>
            </w:r>
            <w:proofErr w:type="spellStart"/>
            <w:r w:rsidRPr="007E15D7">
              <w:rPr>
                <w:color w:val="000000" w:themeColor="text1"/>
              </w:rPr>
              <w:t>jack</w:t>
            </w:r>
            <w:proofErr w:type="spellEnd"/>
            <w:r w:rsidRPr="007E15D7">
              <w:rPr>
                <w:color w:val="000000" w:themeColor="text1"/>
              </w:rPr>
              <w:t xml:space="preserve"> 3.5), микрофонный выход (</w:t>
            </w:r>
            <w:proofErr w:type="spellStart"/>
            <w:r w:rsidRPr="007E15D7">
              <w:rPr>
                <w:color w:val="000000" w:themeColor="text1"/>
              </w:rPr>
              <w:t>jack</w:t>
            </w:r>
            <w:proofErr w:type="spellEnd"/>
            <w:r w:rsidRPr="007E15D7">
              <w:rPr>
                <w:color w:val="000000" w:themeColor="text1"/>
              </w:rPr>
              <w:t xml:space="preserve"> 3.5)</w:t>
            </w:r>
          </w:p>
          <w:p w:rsidR="002A2C7F" w:rsidRPr="007E15D7" w:rsidRDefault="002A2C7F"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Системный блок должен быть с собранном виде с подключенными между собой составными частями.</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В комплект поставки </w:t>
            </w:r>
            <w:r w:rsidR="00970D0D" w:rsidRPr="007E15D7">
              <w:rPr>
                <w:color w:val="000000" w:themeColor="text1"/>
              </w:rPr>
              <w:t>Компьютер</w:t>
            </w:r>
            <w:r w:rsidR="00970D0D">
              <w:rPr>
                <w:color w:val="000000" w:themeColor="text1"/>
              </w:rPr>
              <w:t>а</w:t>
            </w:r>
            <w:r w:rsidR="00970D0D" w:rsidRPr="007E15D7">
              <w:rPr>
                <w:color w:val="000000" w:themeColor="text1"/>
              </w:rPr>
              <w:t>-сервер</w:t>
            </w:r>
            <w:r w:rsidR="00970D0D">
              <w:rPr>
                <w:color w:val="000000" w:themeColor="text1"/>
              </w:rPr>
              <w:t>а</w:t>
            </w:r>
            <w:r w:rsidRPr="007E15D7">
              <w:rPr>
                <w:color w:val="000000" w:themeColor="text1"/>
              </w:rPr>
              <w:t xml:space="preserve"> должны входить:</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клавиатура  </w:t>
            </w:r>
            <w:proofErr w:type="spellStart"/>
            <w:r w:rsidRPr="007E15D7">
              <w:rPr>
                <w:color w:val="000000" w:themeColor="text1"/>
              </w:rPr>
              <w:t>Oklick</w:t>
            </w:r>
            <w:proofErr w:type="spellEnd"/>
            <w:r w:rsidRPr="007E15D7">
              <w:rPr>
                <w:color w:val="000000" w:themeColor="text1"/>
              </w:rPr>
              <w:t xml:space="preserve"> 170M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подключения: USB</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мембранная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клавиш: 104</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Наличие блока с цифрами</w:t>
            </w:r>
          </w:p>
          <w:p w:rsidR="007E15D7" w:rsidRPr="007E15D7" w:rsidRDefault="007E15D7" w:rsidP="007E15D7">
            <w:pPr>
              <w:tabs>
                <w:tab w:val="left" w:pos="3615"/>
                <w:tab w:val="left" w:pos="6600"/>
              </w:tabs>
              <w:autoSpaceDE w:val="0"/>
              <w:autoSpaceDN w:val="0"/>
              <w:rPr>
                <w:color w:val="000000" w:themeColor="text1"/>
              </w:rPr>
            </w:pP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 мышь </w:t>
            </w:r>
            <w:proofErr w:type="spellStart"/>
            <w:r w:rsidRPr="007E15D7">
              <w:rPr>
                <w:color w:val="000000" w:themeColor="text1"/>
              </w:rPr>
              <w:t>Logitech</w:t>
            </w:r>
            <w:proofErr w:type="spellEnd"/>
            <w:r w:rsidRPr="007E15D7">
              <w:rPr>
                <w:color w:val="000000" w:themeColor="text1"/>
              </w:rPr>
              <w:t xml:space="preserve"> M100 или эквивалент:</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Тип мыши: оптическая светодиодная</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Количество кнопок мыши: 3</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Интерфейс  подключения: USB</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Дизайн: для правой и левой руки</w:t>
            </w:r>
          </w:p>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 xml:space="preserve">Разрешение оптического сенсора: 1000 </w:t>
            </w:r>
            <w:proofErr w:type="spellStart"/>
            <w:r w:rsidRPr="007E15D7">
              <w:rPr>
                <w:color w:val="000000" w:themeColor="text1"/>
              </w:rPr>
              <w:t>dpi</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ind w:left="-108"/>
              <w:jc w:val="center"/>
              <w:rPr>
                <w:b/>
                <w:lang w:eastAsia="zh-CN"/>
              </w:rPr>
            </w:pPr>
            <w:proofErr w:type="spellStart"/>
            <w:r w:rsidRPr="007E15D7">
              <w:rPr>
                <w:b/>
                <w:lang w:eastAsia="zh-CN"/>
              </w:rPr>
              <w:lastRenderedPageBreak/>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b/>
                <w:lang w:eastAsia="zh-CN"/>
              </w:rPr>
            </w:pPr>
            <w:r w:rsidRPr="007E15D7">
              <w:rPr>
                <w:b/>
                <w:lang w:eastAsia="zh-CN"/>
              </w:rPr>
              <w:t>1</w:t>
            </w:r>
          </w:p>
        </w:tc>
      </w:tr>
      <w:tr w:rsidR="007E15D7" w:rsidTr="00860E3E">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lang w:eastAsia="zh-CN"/>
              </w:rPr>
            </w:pPr>
            <w:r w:rsidRPr="007E15D7">
              <w:rPr>
                <w:lang w:eastAsia="zh-CN"/>
              </w:rPr>
              <w:lastRenderedPageBreak/>
              <w:t>1.3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 xml:space="preserve">Источник бесперебойного питания DEXP IEC </w:t>
            </w:r>
            <w:proofErr w:type="spellStart"/>
            <w:r w:rsidRPr="007E15D7">
              <w:rPr>
                <w:color w:val="000000" w:themeColor="text1"/>
              </w:rPr>
              <w:t>Pro</w:t>
            </w:r>
            <w:proofErr w:type="spellEnd"/>
            <w:r w:rsidRPr="007E15D7">
              <w:rPr>
                <w:color w:val="000000" w:themeColor="text1"/>
              </w:rPr>
              <w:t xml:space="preserve"> 1200VA</w:t>
            </w:r>
          </w:p>
          <w:p w:rsidR="007E15D7" w:rsidRPr="007E15D7" w:rsidRDefault="007E15D7" w:rsidP="007E15D7">
            <w:pPr>
              <w:suppressAutoHyphens/>
              <w:snapToGrid w:val="0"/>
              <w:rPr>
                <w:color w:val="000000" w:themeColor="text1"/>
              </w:rPr>
            </w:pPr>
          </w:p>
        </w:tc>
        <w:tc>
          <w:tcPr>
            <w:tcW w:w="5670" w:type="dxa"/>
            <w:tcBorders>
              <w:top w:val="single" w:sz="4" w:space="0" w:color="auto"/>
              <w:left w:val="single" w:sz="4" w:space="0" w:color="auto"/>
              <w:bottom w:val="single" w:sz="4" w:space="0" w:color="auto"/>
              <w:right w:val="single" w:sz="4" w:space="0" w:color="auto"/>
            </w:tcBorders>
          </w:tcPr>
          <w:p w:rsidR="007E15D7" w:rsidRPr="007E15D7" w:rsidRDefault="007E15D7" w:rsidP="007E15D7">
            <w:pPr>
              <w:tabs>
                <w:tab w:val="left" w:pos="3615"/>
                <w:tab w:val="left" w:pos="6600"/>
              </w:tabs>
              <w:autoSpaceDE w:val="0"/>
              <w:autoSpaceDN w:val="0"/>
              <w:rPr>
                <w:color w:val="000000" w:themeColor="text1"/>
              </w:rPr>
            </w:pPr>
            <w:r w:rsidRPr="007E15D7">
              <w:rPr>
                <w:color w:val="000000" w:themeColor="text1"/>
              </w:rPr>
              <w:t>Источник бесперебойного питания предназначен для обеспечения надежного функционирования компьютерного оборудования при проведении занятий  в учебной лаборатории и по дисциплинам «Веб-программирование», «Мультимедиа технологии и компьютерная графика»</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 xml:space="preserve">Источник бесперебойного питания DEXP IEC </w:t>
            </w:r>
            <w:proofErr w:type="spellStart"/>
            <w:r w:rsidRPr="007E15D7">
              <w:rPr>
                <w:color w:val="000000" w:themeColor="text1"/>
              </w:rPr>
              <w:t>Pro</w:t>
            </w:r>
            <w:proofErr w:type="spellEnd"/>
            <w:r w:rsidRPr="007E15D7">
              <w:rPr>
                <w:color w:val="000000" w:themeColor="text1"/>
              </w:rPr>
              <w:t xml:space="preserve"> 1200VA имеет следующие характеристики: </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линейно-интерактивный</w:t>
            </w:r>
          </w:p>
          <w:p w:rsidR="002C72F1" w:rsidRDefault="007E15D7" w:rsidP="00CD0CCE">
            <w:pPr>
              <w:keepNext/>
              <w:numPr>
                <w:ilvl w:val="0"/>
                <w:numId w:val="21"/>
              </w:numPr>
              <w:shd w:val="clear" w:color="auto" w:fill="FFFFFF"/>
              <w:autoSpaceDE w:val="0"/>
              <w:autoSpaceDN w:val="0"/>
              <w:ind w:left="0" w:firstLine="0"/>
              <w:outlineLvl w:val="0"/>
              <w:rPr>
                <w:color w:val="000000" w:themeColor="text1"/>
              </w:rPr>
            </w:pPr>
            <w:r w:rsidRPr="002C72F1">
              <w:rPr>
                <w:color w:val="000000" w:themeColor="text1"/>
              </w:rPr>
              <w:t xml:space="preserve">Выходная мощность (ВА) 1200 Выходная мощность (Вт) 720 </w:t>
            </w:r>
          </w:p>
          <w:p w:rsidR="007E15D7" w:rsidRPr="002C72F1" w:rsidRDefault="007E15D7" w:rsidP="00CD0CCE">
            <w:pPr>
              <w:keepNext/>
              <w:numPr>
                <w:ilvl w:val="0"/>
                <w:numId w:val="21"/>
              </w:numPr>
              <w:shd w:val="clear" w:color="auto" w:fill="FFFFFF"/>
              <w:autoSpaceDE w:val="0"/>
              <w:autoSpaceDN w:val="0"/>
              <w:ind w:left="0" w:firstLine="0"/>
              <w:outlineLvl w:val="0"/>
              <w:rPr>
                <w:color w:val="000000" w:themeColor="text1"/>
              </w:rPr>
            </w:pPr>
            <w:r w:rsidRPr="002C72F1">
              <w:rPr>
                <w:color w:val="000000" w:themeColor="text1"/>
              </w:rPr>
              <w:t>Мин. входное напряжение 162 В</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Макс. входное напряжение 295 В</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Тип выходных разъемов питания IEC 320 C13 (компьютерная)</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Количество выходных разъемов питания (общее) 4</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Количество выходных разъемов питания (UPS) 4</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Время зарядки 8 ч</w:t>
            </w:r>
          </w:p>
          <w:p w:rsidR="007E15D7" w:rsidRPr="007E15D7" w:rsidRDefault="007E15D7" w:rsidP="007E15D7">
            <w:pPr>
              <w:keepNext/>
              <w:numPr>
                <w:ilvl w:val="0"/>
                <w:numId w:val="21"/>
              </w:numPr>
              <w:shd w:val="clear" w:color="auto" w:fill="FFFFFF"/>
              <w:autoSpaceDE w:val="0"/>
              <w:autoSpaceDN w:val="0"/>
              <w:ind w:left="0" w:firstLine="0"/>
              <w:outlineLvl w:val="0"/>
              <w:rPr>
                <w:color w:val="000000" w:themeColor="text1"/>
              </w:rPr>
            </w:pPr>
            <w:r w:rsidRPr="007E15D7">
              <w:rPr>
                <w:color w:val="000000" w:themeColor="text1"/>
              </w:rPr>
              <w:t>Уровень шума 45 дБ</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ind w:left="-108"/>
              <w:jc w:val="center"/>
              <w:rPr>
                <w:b/>
                <w:lang w:eastAsia="zh-CN"/>
              </w:rPr>
            </w:pPr>
            <w:proofErr w:type="spellStart"/>
            <w:r w:rsidRPr="007E15D7">
              <w:rPr>
                <w:b/>
                <w:lang w:eastAsia="zh-CN"/>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E15D7" w:rsidRPr="007E15D7" w:rsidRDefault="007E15D7" w:rsidP="007E15D7">
            <w:pPr>
              <w:suppressAutoHyphens/>
              <w:snapToGrid w:val="0"/>
              <w:jc w:val="center"/>
              <w:rPr>
                <w:b/>
                <w:lang w:eastAsia="zh-CN"/>
              </w:rPr>
            </w:pPr>
            <w:r w:rsidRPr="007E15D7">
              <w:rPr>
                <w:b/>
                <w:lang w:eastAsia="zh-CN"/>
              </w:rPr>
              <w:t>13</w:t>
            </w:r>
          </w:p>
        </w:tc>
      </w:tr>
    </w:tbl>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5F481B">
        <w:rPr>
          <w:sz w:val="28"/>
          <w:szCs w:val="28"/>
        </w:rPr>
        <w:t>4</w:t>
      </w:r>
      <w:r w:rsidR="007E15D7">
        <w:rPr>
          <w:sz w:val="28"/>
          <w:szCs w:val="28"/>
        </w:rPr>
        <w:t>9</w:t>
      </w:r>
      <w:r w:rsidR="005F481B">
        <w:rPr>
          <w:sz w:val="28"/>
          <w:szCs w:val="28"/>
        </w:rPr>
        <w:t xml:space="preserve">8 </w:t>
      </w:r>
      <w:r w:rsidR="007E15D7">
        <w:rPr>
          <w:sz w:val="28"/>
          <w:szCs w:val="28"/>
        </w:rPr>
        <w:t>554</w:t>
      </w:r>
      <w:r w:rsidRPr="005362C9">
        <w:rPr>
          <w:sz w:val="28"/>
          <w:szCs w:val="28"/>
        </w:rPr>
        <w:t xml:space="preserve"> руб</w:t>
      </w:r>
      <w:r w:rsidR="00B92D23">
        <w:rPr>
          <w:sz w:val="28"/>
          <w:szCs w:val="28"/>
        </w:rPr>
        <w:t>.</w:t>
      </w:r>
      <w:r w:rsidRPr="005362C9">
        <w:rPr>
          <w:sz w:val="28"/>
          <w:szCs w:val="28"/>
        </w:rPr>
        <w:t xml:space="preserve"> </w:t>
      </w:r>
      <w:r w:rsidR="007E15D7">
        <w:rPr>
          <w:sz w:val="28"/>
          <w:szCs w:val="28"/>
        </w:rPr>
        <w:t>66</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70D0D">
        <w:rPr>
          <w:sz w:val="28"/>
          <w:szCs w:val="28"/>
        </w:rPr>
        <w:t>до 25.09.2017г.</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proofErr w:type="gramStart"/>
      <w:r w:rsidR="007E15D7" w:rsidRPr="007E15D7">
        <w:rPr>
          <w:sz w:val="28"/>
          <w:szCs w:val="28"/>
        </w:rPr>
        <w:t xml:space="preserve">Компьютерное учебное оборудование для  проведения занятий  в учебной лаборатории по дисциплинам «Веб-программирование», «Мультимедиа технологии и компьютерная графика» для направлений подготовки 09.03.02 «Информационные системы и </w:t>
      </w:r>
      <w:r w:rsidR="007E15D7" w:rsidRPr="007E15D7">
        <w:rPr>
          <w:sz w:val="28"/>
          <w:szCs w:val="28"/>
        </w:rPr>
        <w:lastRenderedPageBreak/>
        <w:t>технологии» и 080802.51 «Прикладная информатика» (по отраслям)</w:t>
      </w:r>
      <w:r w:rsidR="007E15D7">
        <w:rPr>
          <w:sz w:val="28"/>
          <w:szCs w:val="28"/>
        </w:rPr>
        <w:t xml:space="preserve"> в </w:t>
      </w:r>
      <w:r w:rsidRPr="005362C9">
        <w:rPr>
          <w:sz w:val="28"/>
          <w:szCs w:val="28"/>
        </w:rPr>
        <w:t>Волгодонско</w:t>
      </w:r>
      <w:r w:rsidR="007E15D7">
        <w:rPr>
          <w:sz w:val="28"/>
          <w:szCs w:val="28"/>
        </w:rPr>
        <w:t>м</w:t>
      </w:r>
      <w:r w:rsidRPr="005362C9">
        <w:rPr>
          <w:sz w:val="28"/>
          <w:szCs w:val="28"/>
        </w:rPr>
        <w:t xml:space="preserve"> инженерно-технического институт</w:t>
      </w:r>
      <w:r w:rsidR="007E15D7">
        <w:rPr>
          <w:sz w:val="28"/>
          <w:szCs w:val="28"/>
        </w:rPr>
        <w:t>е</w:t>
      </w:r>
      <w:r w:rsidRPr="005362C9">
        <w:rPr>
          <w:sz w:val="28"/>
          <w:szCs w:val="28"/>
        </w:rPr>
        <w:t xml:space="preserve"> – филиал</w:t>
      </w:r>
      <w:r w:rsidR="007E15D7">
        <w:rPr>
          <w:sz w:val="28"/>
          <w:szCs w:val="28"/>
        </w:rPr>
        <w:t>е</w:t>
      </w:r>
      <w:r w:rsidRPr="005362C9">
        <w:rPr>
          <w:sz w:val="28"/>
          <w:szCs w:val="28"/>
        </w:rPr>
        <w:t xml:space="preserve"> НИЯУ МИФИ (ВИТИ НИЯУ МИФИ).</w:t>
      </w:r>
      <w:proofErr w:type="gramEnd"/>
    </w:p>
    <w:p w:rsidR="005362C9" w:rsidRPr="005362C9" w:rsidRDefault="005362C9" w:rsidP="005362C9">
      <w:pPr>
        <w:tabs>
          <w:tab w:val="left" w:pos="567"/>
        </w:tabs>
        <w:spacing w:line="276" w:lineRule="auto"/>
        <w:ind w:firstLine="709"/>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и его комплектующие.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lastRenderedPageBreak/>
        <w:t>В течение гарантийного срока Поставщик обязан своими силами и за свой счет произвести ремонт неисправного товара, или замену на новый, в случае, если силами Поставщика ремонт осуществить невозможно.</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Срок действия гарантии поставщика: гарантийный срок на поставляемый товар составляет не менее 12 (</w:t>
      </w:r>
      <w:r w:rsidR="00D5228F">
        <w:rPr>
          <w:sz w:val="28"/>
          <w:szCs w:val="28"/>
        </w:rPr>
        <w:t>Двенадцати) календарных месяцев с даты подписания товарной накладной.</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Гарантийный срок действует с момента приемки товаров заказчиком. Если Заказчик лишен возможности использовать товар, в отношении которого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Время устранения отказа (устранение неисправности) товара при наступлении гарантийного случая – в течение 30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5D766C" w:rsidRPr="00AE62A1" w:rsidRDefault="005362C9" w:rsidP="002F3EB3">
      <w:pPr>
        <w:pStyle w:val="ListNum"/>
        <w:numPr>
          <w:ilvl w:val="0"/>
          <w:numId w:val="0"/>
        </w:numPr>
        <w:spacing w:before="0"/>
        <w:ind w:firstLine="709"/>
        <w:rPr>
          <w:bCs/>
          <w:sz w:val="28"/>
          <w:szCs w:val="28"/>
        </w:rPr>
      </w:pPr>
      <w:r w:rsidRPr="005362C9">
        <w:rPr>
          <w:sz w:val="28"/>
          <w:szCs w:val="28"/>
        </w:rPr>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955365" w:rsidP="005D766C">
      <w:pPr>
        <w:rPr>
          <w:b/>
          <w:sz w:val="28"/>
          <w:szCs w:val="28"/>
        </w:rPr>
      </w:pPr>
      <w:r w:rsidRPr="00955365">
        <w:rPr>
          <w:sz w:val="28"/>
          <w:szCs w:val="28"/>
        </w:rPr>
        <w:t>И. о. руководителя ВИТИ НИЯУ МИФИ     _________________ И.О. Ишигов</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2F3EB3">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Pr>
                <w:bCs/>
                <w:spacing w:val="-2"/>
                <w:sz w:val="28"/>
                <w:szCs w:val="28"/>
              </w:rPr>
              <w:t>7</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2F3EB3" w:rsidP="002F3EB3">
      <w:pPr>
        <w:suppressAutoHyphens/>
        <w:ind w:firstLine="708"/>
        <w:jc w:val="both"/>
        <w:rPr>
          <w:sz w:val="28"/>
          <w:szCs w:val="28"/>
          <w:lang w:eastAsia="ar-SA"/>
        </w:rPr>
      </w:pPr>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955365">
        <w:rPr>
          <w:sz w:val="28"/>
          <w:szCs w:val="28"/>
          <w:lang w:eastAsia="ar-SA"/>
        </w:rPr>
        <w:t xml:space="preserve">исполняющего обязанности </w:t>
      </w:r>
      <w:r w:rsidRPr="003D4458">
        <w:rPr>
          <w:color w:val="000000"/>
          <w:spacing w:val="-3"/>
          <w:sz w:val="28"/>
          <w:szCs w:val="28"/>
          <w:lang w:eastAsia="ar-SA"/>
        </w:rPr>
        <w:t>руководителя</w:t>
      </w:r>
      <w:r w:rsidRPr="003D4458">
        <w:rPr>
          <w:sz w:val="28"/>
          <w:szCs w:val="28"/>
          <w:lang w:eastAsia="ar-SA"/>
        </w:rPr>
        <w:t xml:space="preserve"> </w:t>
      </w:r>
      <w:proofErr w:type="spellStart"/>
      <w:r w:rsidRPr="003D4458">
        <w:rPr>
          <w:sz w:val="28"/>
          <w:szCs w:val="28"/>
          <w:lang w:eastAsia="ar-SA"/>
        </w:rPr>
        <w:t>Волгодонского</w:t>
      </w:r>
      <w:proofErr w:type="spellEnd"/>
      <w:r w:rsidRPr="003D4458">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w:t>
      </w:r>
      <w:proofErr w:type="spellStart"/>
      <w:r w:rsidR="00955365">
        <w:rPr>
          <w:color w:val="000000"/>
          <w:spacing w:val="-3"/>
          <w:sz w:val="28"/>
          <w:szCs w:val="28"/>
          <w:lang w:eastAsia="ar-SA"/>
        </w:rPr>
        <w:t>Ишигова</w:t>
      </w:r>
      <w:proofErr w:type="spellEnd"/>
      <w:r w:rsidR="00955365">
        <w:rPr>
          <w:color w:val="000000"/>
          <w:spacing w:val="-3"/>
          <w:sz w:val="28"/>
          <w:szCs w:val="28"/>
          <w:lang w:eastAsia="ar-SA"/>
        </w:rPr>
        <w:t xml:space="preserve"> Игоря Олеговича</w:t>
      </w:r>
      <w:r w:rsidRPr="003D4458">
        <w:rPr>
          <w:color w:val="000000"/>
          <w:spacing w:val="-3"/>
          <w:sz w:val="28"/>
          <w:szCs w:val="28"/>
          <w:lang w:eastAsia="ar-SA"/>
        </w:rPr>
        <w:t xml:space="preserve">, действующего на основании </w:t>
      </w:r>
      <w:r w:rsidRPr="003D4458">
        <w:rPr>
          <w:color w:val="000000"/>
          <w:spacing w:val="-6"/>
          <w:sz w:val="28"/>
          <w:szCs w:val="28"/>
          <w:lang w:eastAsia="ar-SA"/>
        </w:rPr>
        <w:t xml:space="preserve">Положения о филиале и доверенности </w:t>
      </w:r>
      <w:r w:rsidRPr="002F3EB3">
        <w:rPr>
          <w:color w:val="000000"/>
          <w:spacing w:val="-6"/>
          <w:sz w:val="28"/>
          <w:szCs w:val="28"/>
          <w:lang w:eastAsia="ar-SA"/>
        </w:rPr>
        <w:t>№329-17-</w:t>
      </w:r>
      <w:r w:rsidR="00B0306D">
        <w:rPr>
          <w:color w:val="000000"/>
          <w:spacing w:val="-6"/>
          <w:sz w:val="28"/>
          <w:szCs w:val="28"/>
          <w:lang w:eastAsia="ar-SA"/>
        </w:rPr>
        <w:t>433</w:t>
      </w:r>
      <w:r w:rsidRPr="002F3EB3">
        <w:rPr>
          <w:color w:val="000000"/>
          <w:spacing w:val="-6"/>
          <w:sz w:val="28"/>
          <w:szCs w:val="28"/>
          <w:lang w:eastAsia="ar-SA"/>
        </w:rPr>
        <w:t>/17 от 0</w:t>
      </w:r>
      <w:r w:rsidR="00B0306D">
        <w:rPr>
          <w:color w:val="000000"/>
          <w:spacing w:val="-6"/>
          <w:sz w:val="28"/>
          <w:szCs w:val="28"/>
          <w:lang w:eastAsia="ar-SA"/>
        </w:rPr>
        <w:t>4</w:t>
      </w:r>
      <w:r w:rsidRPr="002F3EB3">
        <w:rPr>
          <w:color w:val="000000"/>
          <w:spacing w:val="-6"/>
          <w:sz w:val="28"/>
          <w:szCs w:val="28"/>
          <w:lang w:eastAsia="ar-SA"/>
        </w:rPr>
        <w:t>.</w:t>
      </w:r>
      <w:r w:rsidR="00B0306D">
        <w:rPr>
          <w:color w:val="000000"/>
          <w:spacing w:val="-6"/>
          <w:sz w:val="28"/>
          <w:szCs w:val="28"/>
          <w:lang w:eastAsia="ar-SA"/>
        </w:rPr>
        <w:t>08</w:t>
      </w:r>
      <w:r w:rsidRPr="002F3EB3">
        <w:rPr>
          <w:color w:val="000000"/>
          <w:spacing w:val="-6"/>
          <w:sz w:val="28"/>
          <w:szCs w:val="28"/>
          <w:lang w:eastAsia="ar-SA"/>
        </w:rPr>
        <w:t>.201</w:t>
      </w:r>
      <w:r w:rsidR="00B0306D">
        <w:rPr>
          <w:color w:val="000000"/>
          <w:spacing w:val="-6"/>
          <w:sz w:val="28"/>
          <w:szCs w:val="28"/>
          <w:lang w:eastAsia="ar-SA"/>
        </w:rPr>
        <w:t>7</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r w:rsidRPr="003D4458">
        <w:rPr>
          <w:sz w:val="28"/>
          <w:szCs w:val="28"/>
          <w:lang w:eastAsia="ar-SA"/>
        </w:rPr>
        <w:t>действующего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lastRenderedPageBreak/>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jc w:val="both"/>
      </w:pPr>
      <w:r w:rsidRPr="003D4458">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w:t>
      </w:r>
      <w:r>
        <w:rPr>
          <w:sz w:val="28"/>
          <w:szCs w:val="28"/>
        </w:rPr>
        <w:t>17</w:t>
      </w:r>
      <w:r w:rsidRPr="003D4458">
        <w:rPr>
          <w:sz w:val="28"/>
          <w:szCs w:val="28"/>
        </w:rPr>
        <w:t>.</w:t>
      </w:r>
      <w:r>
        <w:rPr>
          <w:sz w:val="28"/>
          <w:szCs w:val="28"/>
        </w:rPr>
        <w:t>10</w:t>
      </w:r>
      <w:r w:rsidRPr="003D4458">
        <w:rPr>
          <w:sz w:val="28"/>
          <w:szCs w:val="28"/>
        </w:rPr>
        <w:t>.201</w:t>
      </w:r>
      <w:r>
        <w:rPr>
          <w:sz w:val="28"/>
          <w:szCs w:val="28"/>
        </w:rPr>
        <w:t>6</w:t>
      </w:r>
      <w:r w:rsidRPr="003D4458">
        <w:rPr>
          <w:sz w:val="28"/>
          <w:szCs w:val="28"/>
        </w:rPr>
        <w:t xml:space="preserve"> г., на основании результатов </w:t>
      </w:r>
      <w:r>
        <w:rPr>
          <w:sz w:val="28"/>
          <w:szCs w:val="28"/>
        </w:rPr>
        <w:t>запроса котировок</w:t>
      </w:r>
      <w:r w:rsidRPr="003D4458">
        <w:rPr>
          <w:sz w:val="28"/>
          <w:szCs w:val="28"/>
        </w:rPr>
        <w:t xml:space="preserve"> в электронной форме</w:t>
      </w:r>
      <w:r w:rsidRPr="003D4458">
        <w:rPr>
          <w:i/>
          <w:sz w:val="28"/>
          <w:szCs w:val="28"/>
        </w:rPr>
        <w:t xml:space="preserve"> </w:t>
      </w:r>
      <w:r w:rsidRPr="003D4458">
        <w:rPr>
          <w:sz w:val="28"/>
          <w:szCs w:val="28"/>
        </w:rPr>
        <w:t>№ __________ (протокол от _______ №_____________), заключили</w:t>
      </w:r>
      <w:r w:rsidRPr="003D4458">
        <w:rPr>
          <w:color w:val="000000"/>
          <w:sz w:val="28"/>
          <w:szCs w:val="28"/>
        </w:rPr>
        <w:t xml:space="preserve"> настоящий договор  на поставку товара (далее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1.1. 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 (________________________________________), 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 (_____________________________).</w:t>
      </w:r>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lastRenderedPageBreak/>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 xml:space="preserve">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w:t>
      </w:r>
      <w:r w:rsidRPr="003D4458">
        <w:rPr>
          <w:sz w:val="28"/>
          <w:szCs w:val="28"/>
        </w:rPr>
        <w:lastRenderedPageBreak/>
        <w:t>(памятки)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xml:space="preserve">, не допускается замена страны происхождения </w:t>
      </w:r>
      <w:r w:rsidRPr="002F3EB3">
        <w:rPr>
          <w:sz w:val="28"/>
          <w:szCs w:val="28"/>
        </w:rPr>
        <w:lastRenderedPageBreak/>
        <w:t>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w:t>
      </w:r>
      <w:r w:rsidRPr="003D4458">
        <w:rPr>
          <w:sz w:val="28"/>
          <w:szCs w:val="28"/>
        </w:rPr>
        <w:lastRenderedPageBreak/>
        <w:t>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2F3EB3" w:rsidRPr="003D4458" w:rsidRDefault="002F3EB3" w:rsidP="002F3EB3">
      <w:pPr>
        <w:ind w:firstLine="720"/>
        <w:jc w:val="both"/>
        <w:rPr>
          <w:rFonts w:eastAsia="Arial Unicode MS"/>
          <w:sz w:val="28"/>
          <w:szCs w:val="28"/>
        </w:rPr>
      </w:pPr>
      <w:r w:rsidRPr="003D4458">
        <w:rPr>
          <w:sz w:val="28"/>
          <w:szCs w:val="28"/>
        </w:rPr>
        <w:t>7.1. Результат исполнения обязательств по поставке товара принимается в следующем порядке:</w:t>
      </w:r>
    </w:p>
    <w:p w:rsidR="002F3EB3" w:rsidRPr="003D4458" w:rsidRDefault="002F3EB3" w:rsidP="002F3EB3">
      <w:pPr>
        <w:ind w:firstLine="720"/>
        <w:jc w:val="both"/>
        <w:rPr>
          <w:sz w:val="28"/>
          <w:szCs w:val="28"/>
        </w:rPr>
      </w:pPr>
      <w:r w:rsidRPr="003D4458">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2F3EB3" w:rsidRPr="003D4458" w:rsidRDefault="002F3EB3" w:rsidP="002F3EB3">
      <w:pPr>
        <w:ind w:firstLine="720"/>
        <w:jc w:val="both"/>
        <w:rPr>
          <w:sz w:val="28"/>
          <w:szCs w:val="28"/>
        </w:rPr>
      </w:pPr>
      <w:r w:rsidRPr="003D4458">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2F3EB3" w:rsidRPr="003D4458" w:rsidRDefault="002F3EB3" w:rsidP="002F3EB3">
      <w:pPr>
        <w:tabs>
          <w:tab w:val="left" w:pos="1440"/>
        </w:tabs>
        <w:ind w:firstLine="720"/>
        <w:jc w:val="both"/>
        <w:rPr>
          <w:sz w:val="28"/>
          <w:szCs w:val="28"/>
        </w:rPr>
      </w:pPr>
      <w:r w:rsidRPr="003D4458">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2F3EB3" w:rsidRPr="003D4458" w:rsidRDefault="002F3EB3" w:rsidP="002F3EB3">
      <w:pPr>
        <w:tabs>
          <w:tab w:val="left" w:pos="1440"/>
        </w:tabs>
        <w:ind w:firstLine="720"/>
        <w:jc w:val="both"/>
        <w:rPr>
          <w:sz w:val="28"/>
          <w:szCs w:val="28"/>
        </w:rPr>
      </w:pPr>
      <w:r w:rsidRPr="003D4458">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2F3EB3" w:rsidRPr="003D4458" w:rsidRDefault="002F3EB3" w:rsidP="002F3EB3">
      <w:pPr>
        <w:tabs>
          <w:tab w:val="left" w:pos="1440"/>
        </w:tabs>
        <w:ind w:firstLine="720"/>
        <w:jc w:val="both"/>
        <w:rPr>
          <w:sz w:val="28"/>
          <w:szCs w:val="28"/>
        </w:rPr>
      </w:pPr>
      <w:r w:rsidRPr="003D4458">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2F3EB3" w:rsidRPr="003D4458" w:rsidRDefault="002F3EB3" w:rsidP="002F3EB3">
      <w:pPr>
        <w:tabs>
          <w:tab w:val="left" w:pos="1440"/>
        </w:tabs>
        <w:ind w:firstLine="720"/>
        <w:jc w:val="both"/>
        <w:rPr>
          <w:sz w:val="28"/>
          <w:szCs w:val="28"/>
        </w:rPr>
      </w:pPr>
      <w:r w:rsidRPr="003D4458">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2F3EB3" w:rsidP="002F3EB3">
      <w:pPr>
        <w:tabs>
          <w:tab w:val="left" w:pos="1440"/>
        </w:tabs>
        <w:ind w:firstLine="720"/>
        <w:jc w:val="both"/>
        <w:rPr>
          <w:sz w:val="28"/>
          <w:szCs w:val="28"/>
        </w:rPr>
      </w:pPr>
      <w:r w:rsidRPr="003D4458">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 xml:space="preserve">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w:t>
      </w:r>
      <w:r w:rsidRPr="003D4458">
        <w:rPr>
          <w:sz w:val="28"/>
          <w:szCs w:val="28"/>
        </w:rPr>
        <w:lastRenderedPageBreak/>
        <w:t>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lastRenderedPageBreak/>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5A5896">
        <w:rPr>
          <w:color w:val="000000"/>
          <w:sz w:val="28"/>
          <w:szCs w:val="28"/>
        </w:rPr>
        <w:t>7</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15 декабря</w:t>
      </w:r>
      <w:r w:rsidRPr="003D4458">
        <w:rPr>
          <w:color w:val="000000"/>
          <w:sz w:val="28"/>
          <w:szCs w:val="28"/>
        </w:rPr>
        <w:t xml:space="preserve"> 201</w:t>
      </w:r>
      <w:r w:rsidR="005A5896">
        <w:rPr>
          <w:color w:val="000000"/>
          <w:sz w:val="28"/>
          <w:szCs w:val="28"/>
        </w:rPr>
        <w:t>7</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при условии представления Поставщиком документов, указанных в разделе 3 настоящего договора, до 15 ноября 201</w:t>
      </w:r>
      <w:r w:rsidR="005A5896">
        <w:rPr>
          <w:rFonts w:eastAsia="Arial Unicode MS"/>
          <w:sz w:val="28"/>
          <w:szCs w:val="28"/>
        </w:rPr>
        <w:t>7</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12.6. Договор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lastRenderedPageBreak/>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Pr="003D4458" w:rsidRDefault="002F3EB3" w:rsidP="002F3EB3">
      <w:pPr>
        <w:tabs>
          <w:tab w:val="left" w:pos="0"/>
        </w:tabs>
        <w:autoSpaceDE w:val="0"/>
        <w:autoSpaceDN w:val="0"/>
        <w:jc w:val="center"/>
        <w:rPr>
          <w:bCs/>
          <w:iCs/>
          <w:sz w:val="28"/>
          <w:szCs w:val="28"/>
        </w:rPr>
      </w:pPr>
      <w:r w:rsidRPr="003D4458">
        <w:rPr>
          <w:sz w:val="28"/>
          <w:szCs w:val="28"/>
        </w:rPr>
        <w:t xml:space="preserve">15. </w:t>
      </w:r>
      <w:r w:rsidRPr="003D4458">
        <w:rPr>
          <w:bCs/>
          <w:iCs/>
          <w:sz w:val="28"/>
          <w:szCs w:val="28"/>
        </w:rPr>
        <w:t>Реквизиты и подписи сторон</w:t>
      </w:r>
    </w:p>
    <w:p w:rsidR="002F3EB3" w:rsidRPr="003D4458" w:rsidRDefault="002F3EB3" w:rsidP="002F3EB3">
      <w:pPr>
        <w:tabs>
          <w:tab w:val="left" w:pos="0"/>
        </w:tabs>
        <w:autoSpaceDE w:val="0"/>
        <w:autoSpaceDN w:val="0"/>
        <w:jc w:val="center"/>
        <w:rPr>
          <w:bCs/>
          <w:iCs/>
          <w:sz w:val="28"/>
          <w:szCs w:val="28"/>
        </w:rPr>
      </w:pPr>
    </w:p>
    <w:p w:rsidR="002F3EB3" w:rsidRPr="003D4458" w:rsidRDefault="002F3EB3" w:rsidP="002F3EB3">
      <w:pPr>
        <w:autoSpaceDE w:val="0"/>
        <w:autoSpaceDN w:val="0"/>
        <w:rPr>
          <w:bCs/>
          <w:iCs/>
          <w:sz w:val="28"/>
          <w:szCs w:val="28"/>
        </w:rPr>
      </w:pPr>
      <w:r w:rsidRPr="003D4458">
        <w:rPr>
          <w:bCs/>
          <w:iCs/>
          <w:sz w:val="28"/>
          <w:szCs w:val="28"/>
          <w:u w:val="single"/>
        </w:rPr>
        <w:t>Для юридических лиц</w:t>
      </w:r>
      <w:r w:rsidRPr="003D4458">
        <w:rPr>
          <w:bCs/>
          <w:iCs/>
          <w:sz w:val="28"/>
          <w:szCs w:val="28"/>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autoSpaceDE w:val="0"/>
              <w:autoSpaceDN w:val="0"/>
              <w:rPr>
                <w:color w:val="000000"/>
              </w:rPr>
            </w:pP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w:t>
            </w:r>
            <w:r w:rsidRPr="003D4458">
              <w:rPr>
                <w:b/>
                <w:color w:val="000000"/>
                <w:spacing w:val="-1"/>
              </w:rPr>
              <w:lastRenderedPageBreak/>
              <w:t>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suppressAutoHyphens/>
              <w:autoSpaceDE w:val="0"/>
              <w:autoSpaceDN w:val="0"/>
              <w:jc w:val="both"/>
              <w:rPr>
                <w:b/>
              </w:rPr>
            </w:pPr>
            <w:r w:rsidRPr="003D4458">
              <w:rPr>
                <w:b/>
              </w:rPr>
              <w:lastRenderedPageBreak/>
              <w:t xml:space="preserve">                               ПОСТАВЩИК</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Cs/>
          <w:iCs/>
        </w:rPr>
      </w:pPr>
    </w:p>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rPr>
          <w:bCs/>
          <w:iCs/>
        </w:rPr>
      </w:pPr>
      <w:r w:rsidRPr="003D4458">
        <w:rPr>
          <w:b/>
        </w:rPr>
        <w:t>М.П.                                                                                М.П.</w:t>
      </w: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r w:rsidRPr="003D4458">
        <w:rPr>
          <w:bCs/>
          <w:iCs/>
          <w:u w:val="single"/>
        </w:rPr>
        <w:t>Для индивидуальных предпринимателей</w:t>
      </w:r>
      <w:r w:rsidRPr="003D4458">
        <w:rPr>
          <w:bCs/>
          <w:iCs/>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suppressAutoHyphens/>
              <w:autoSpaceDE w:val="0"/>
              <w:autoSpaceDN w:val="0"/>
              <w:jc w:val="both"/>
              <w:rPr>
                <w:b/>
              </w:rPr>
            </w:pPr>
            <w:r w:rsidRPr="003D4458">
              <w:rPr>
                <w:b/>
              </w:rPr>
              <w:t xml:space="preserve">                               ПОСТАВЩИК</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rPr>
          <w:bCs/>
          <w:iCs/>
        </w:rPr>
      </w:pPr>
      <w:r w:rsidRPr="003D4458">
        <w:rPr>
          <w:b/>
        </w:rPr>
        <w:t>М.П.                                                                                М.П.</w:t>
      </w:r>
    </w:p>
    <w:p w:rsidR="002F3EB3" w:rsidRPr="003D4458" w:rsidRDefault="002F3EB3" w:rsidP="002F3EB3">
      <w:pPr>
        <w:autoSpaceDE w:val="0"/>
        <w:autoSpaceDN w:val="0"/>
        <w:rPr>
          <w:bCs/>
          <w:iCs/>
        </w:rPr>
      </w:pPr>
    </w:p>
    <w:p w:rsidR="002F3EB3" w:rsidRPr="003D4458" w:rsidRDefault="002F3EB3" w:rsidP="002F3EB3">
      <w:pPr>
        <w:autoSpaceDE w:val="0"/>
        <w:autoSpaceDN w:val="0"/>
        <w:rPr>
          <w:bCs/>
          <w:iCs/>
        </w:rPr>
      </w:pPr>
      <w:r w:rsidRPr="003D4458">
        <w:rPr>
          <w:bCs/>
          <w:iCs/>
          <w:u w:val="single"/>
        </w:rPr>
        <w:t>Для физических лиц</w:t>
      </w:r>
      <w:r w:rsidRPr="003D4458">
        <w:rPr>
          <w:bCs/>
          <w:iCs/>
        </w:rPr>
        <w:t>:</w:t>
      </w:r>
    </w:p>
    <w:tbl>
      <w:tblPr>
        <w:tblW w:w="10251" w:type="dxa"/>
        <w:tblLook w:val="01E0" w:firstRow="1" w:lastRow="1" w:firstColumn="1" w:lastColumn="1" w:noHBand="0" w:noVBand="0"/>
      </w:tblPr>
      <w:tblGrid>
        <w:gridCol w:w="4644"/>
        <w:gridCol w:w="5607"/>
      </w:tblGrid>
      <w:tr w:rsidR="002F3EB3" w:rsidRPr="003D4458" w:rsidTr="009570E9">
        <w:tc>
          <w:tcPr>
            <w:tcW w:w="4644" w:type="dxa"/>
          </w:tcPr>
          <w:p w:rsidR="002F3EB3" w:rsidRPr="003D4458" w:rsidRDefault="002F3EB3" w:rsidP="009570E9">
            <w:pPr>
              <w:suppressAutoHyphens/>
              <w:autoSpaceDE w:val="0"/>
              <w:autoSpaceDN w:val="0"/>
              <w:jc w:val="center"/>
              <w:rPr>
                <w:b/>
                <w:bCs/>
              </w:rPr>
            </w:pPr>
            <w:r w:rsidRPr="003D4458">
              <w:rPr>
                <w:b/>
                <w:bCs/>
              </w:rPr>
              <w:t>ЗАКАЗЧИК</w:t>
            </w:r>
          </w:p>
          <w:p w:rsidR="002F3EB3" w:rsidRPr="003D4458" w:rsidRDefault="002F3EB3" w:rsidP="009570E9">
            <w:pPr>
              <w:suppressAutoHyphens/>
              <w:autoSpaceDE w:val="0"/>
              <w:autoSpaceDN w:val="0"/>
              <w:jc w:val="center"/>
              <w:rPr>
                <w:b/>
                <w:bCs/>
              </w:rPr>
            </w:pPr>
          </w:p>
          <w:p w:rsidR="002F3EB3" w:rsidRPr="003D4458" w:rsidRDefault="002F3EB3" w:rsidP="009570E9">
            <w:pPr>
              <w:shd w:val="clear" w:color="auto" w:fill="FFFFFF"/>
              <w:autoSpaceDE w:val="0"/>
              <w:autoSpaceDN w:val="0"/>
              <w:ind w:left="5"/>
              <w:rPr>
                <w:b/>
                <w:color w:val="000000"/>
                <w:spacing w:val="-1"/>
              </w:rPr>
            </w:pPr>
            <w:r w:rsidRPr="003D4458">
              <w:rPr>
                <w:b/>
                <w:color w:val="000000"/>
                <w:spacing w:val="-1"/>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2F3EB3" w:rsidRPr="003D4458" w:rsidRDefault="002F3EB3" w:rsidP="009570E9">
            <w:pPr>
              <w:autoSpaceDE w:val="0"/>
              <w:autoSpaceDN w:val="0"/>
              <w:rPr>
                <w:color w:val="000000"/>
              </w:rPr>
            </w:pPr>
            <w:smartTag w:uri="urn:schemas-microsoft-com:office:smarttags" w:element="metricconverter">
              <w:smartTagPr>
                <w:attr w:name="ProductID" w:val="115409, г"/>
              </w:smartTagPr>
              <w:r w:rsidRPr="003D4458">
                <w:rPr>
                  <w:color w:val="000000"/>
                  <w:spacing w:val="-1"/>
                </w:rPr>
                <w:t>115409, г</w:t>
              </w:r>
            </w:smartTag>
            <w:r w:rsidRPr="003D4458">
              <w:rPr>
                <w:color w:val="000000"/>
                <w:spacing w:val="-1"/>
              </w:rPr>
              <w:t xml:space="preserve">. Москва, </w:t>
            </w:r>
            <w:r w:rsidRPr="003D4458">
              <w:rPr>
                <w:color w:val="000000"/>
              </w:rPr>
              <w:t>Каширское шоссе, д. 31</w:t>
            </w:r>
          </w:p>
          <w:p w:rsidR="002F3EB3" w:rsidRPr="003D4458" w:rsidRDefault="002F3EB3" w:rsidP="009570E9">
            <w:pPr>
              <w:autoSpaceDE w:val="0"/>
              <w:autoSpaceDN w:val="0"/>
              <w:rPr>
                <w:color w:val="000000"/>
              </w:rPr>
            </w:pPr>
          </w:p>
          <w:p w:rsidR="002F3EB3" w:rsidRPr="003D4458" w:rsidRDefault="002F3EB3" w:rsidP="009570E9">
            <w:pPr>
              <w:shd w:val="clear" w:color="auto" w:fill="FFFFFF"/>
              <w:autoSpaceDE w:val="0"/>
              <w:autoSpaceDN w:val="0"/>
              <w:ind w:left="5"/>
              <w:rPr>
                <w:b/>
                <w:color w:val="000000"/>
                <w:spacing w:val="-1"/>
              </w:rPr>
            </w:pPr>
            <w:proofErr w:type="spellStart"/>
            <w:r w:rsidRPr="003D4458">
              <w:rPr>
                <w:b/>
                <w:color w:val="000000"/>
                <w:spacing w:val="-1"/>
              </w:rPr>
              <w:t>Волгодонский</w:t>
            </w:r>
            <w:proofErr w:type="spellEnd"/>
            <w:r w:rsidRPr="003D4458">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w:t>
            </w:r>
            <w:r w:rsidRPr="003D4458">
              <w:rPr>
                <w:b/>
                <w:color w:val="000000"/>
                <w:spacing w:val="-1"/>
              </w:rPr>
              <w:lastRenderedPageBreak/>
              <w:t>образования «Национальный исследовательский ядерный университет «МИФИ»</w:t>
            </w:r>
          </w:p>
          <w:p w:rsidR="002F3EB3" w:rsidRPr="003D4458" w:rsidRDefault="002F3EB3" w:rsidP="009570E9">
            <w:pPr>
              <w:shd w:val="clear" w:color="auto" w:fill="FFFFFF"/>
              <w:autoSpaceDE w:val="0"/>
              <w:autoSpaceDN w:val="0"/>
              <w:ind w:left="6"/>
              <w:rPr>
                <w:bCs/>
                <w:color w:val="000000"/>
              </w:rPr>
            </w:pPr>
            <w:smartTag w:uri="urn:schemas-microsoft-com:office:smarttags" w:element="metricconverter">
              <w:smartTagPr>
                <w:attr w:name="ProductID" w:val="347360 г"/>
              </w:smartTagPr>
              <w:r w:rsidRPr="003D4458">
                <w:rPr>
                  <w:bCs/>
                  <w:color w:val="000000"/>
                </w:rPr>
                <w:t>347360 г</w:t>
              </w:r>
            </w:smartTag>
            <w:r w:rsidRPr="003D4458">
              <w:rPr>
                <w:bCs/>
                <w:color w:val="000000"/>
              </w:rPr>
              <w:t>. Волгодонск, Ростовская обл.</w:t>
            </w:r>
          </w:p>
          <w:p w:rsidR="002F3EB3" w:rsidRPr="003D4458" w:rsidRDefault="002F3EB3" w:rsidP="009570E9">
            <w:pPr>
              <w:shd w:val="clear" w:color="auto" w:fill="FFFFFF"/>
              <w:autoSpaceDE w:val="0"/>
              <w:autoSpaceDN w:val="0"/>
              <w:ind w:left="6"/>
              <w:rPr>
                <w:bCs/>
                <w:color w:val="000000"/>
              </w:rPr>
            </w:pPr>
            <w:r w:rsidRPr="003D4458">
              <w:rPr>
                <w:bCs/>
                <w:color w:val="000000"/>
              </w:rPr>
              <w:t xml:space="preserve"> ул. Ленина, д.73/94</w:t>
            </w:r>
          </w:p>
          <w:p w:rsidR="002F3EB3" w:rsidRPr="003D4458" w:rsidRDefault="002F3EB3" w:rsidP="009570E9">
            <w:pPr>
              <w:shd w:val="clear" w:color="auto" w:fill="FFFFFF"/>
              <w:autoSpaceDE w:val="0"/>
              <w:autoSpaceDN w:val="0"/>
              <w:ind w:left="6"/>
              <w:rPr>
                <w:bCs/>
                <w:color w:val="000000"/>
              </w:rPr>
            </w:pPr>
            <w:r w:rsidRPr="003D4458">
              <w:rPr>
                <w:bCs/>
                <w:color w:val="000000"/>
              </w:rPr>
              <w:t>Тел. (86392) 2-57-64</w:t>
            </w:r>
          </w:p>
          <w:p w:rsidR="002F3EB3" w:rsidRPr="003D4458" w:rsidRDefault="002F3EB3" w:rsidP="009570E9">
            <w:pPr>
              <w:suppressAutoHyphens/>
              <w:autoSpaceDE w:val="0"/>
              <w:autoSpaceDN w:val="0"/>
            </w:pPr>
          </w:p>
        </w:tc>
        <w:tc>
          <w:tcPr>
            <w:tcW w:w="5607" w:type="dxa"/>
          </w:tcPr>
          <w:p w:rsidR="002F3EB3" w:rsidRPr="003D4458" w:rsidRDefault="002F3EB3" w:rsidP="009570E9">
            <w:pPr>
              <w:autoSpaceDE w:val="0"/>
              <w:autoSpaceDN w:val="0"/>
            </w:pPr>
            <w:r w:rsidRPr="003D4458">
              <w:rPr>
                <w:b/>
              </w:rPr>
              <w:lastRenderedPageBreak/>
              <w:t xml:space="preserve">                               ПОСТАВЩИК</w:t>
            </w:r>
            <w:r w:rsidRPr="003D4458">
              <w:t xml:space="preserve"> </w:t>
            </w:r>
          </w:p>
          <w:p w:rsidR="002F3EB3" w:rsidRPr="003D4458" w:rsidRDefault="002F3EB3" w:rsidP="009570E9">
            <w:pPr>
              <w:autoSpaceDE w:val="0"/>
              <w:autoSpaceDN w:val="0"/>
            </w:pPr>
            <w:r w:rsidRPr="003D4458">
              <w:t xml:space="preserve">                  _______________________________</w:t>
            </w:r>
          </w:p>
          <w:p w:rsidR="002F3EB3" w:rsidRPr="003D4458" w:rsidRDefault="002F3EB3" w:rsidP="009570E9">
            <w:pPr>
              <w:autoSpaceDE w:val="0"/>
              <w:autoSpaceDN w:val="0"/>
            </w:pPr>
            <w:r w:rsidRPr="003D4458">
              <w:t xml:space="preserve">               (полное наименование юридического лица)</w:t>
            </w:r>
          </w:p>
          <w:p w:rsidR="002F3EB3" w:rsidRPr="003D4458" w:rsidRDefault="002F3EB3" w:rsidP="009570E9">
            <w:pPr>
              <w:autoSpaceDE w:val="0"/>
              <w:autoSpaceDN w:val="0"/>
            </w:pPr>
            <w:r w:rsidRPr="003D4458">
              <w:t xml:space="preserve">                 __________________________________</w:t>
            </w:r>
          </w:p>
          <w:p w:rsidR="002F3EB3" w:rsidRPr="003D4458" w:rsidRDefault="002F3EB3" w:rsidP="009570E9">
            <w:pPr>
              <w:autoSpaceDE w:val="0"/>
              <w:autoSpaceDN w:val="0"/>
            </w:pPr>
            <w:r w:rsidRPr="003D4458">
              <w:t xml:space="preserve">                 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Место нахождения____________________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r w:rsidRPr="003D4458">
              <w:t xml:space="preserve">                 Банковские реквизиты_________________</w:t>
            </w: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autoSpaceDE w:val="0"/>
              <w:autoSpaceDN w:val="0"/>
            </w:pPr>
          </w:p>
          <w:p w:rsidR="002F3EB3" w:rsidRPr="003D4458" w:rsidRDefault="002F3EB3" w:rsidP="009570E9">
            <w:pPr>
              <w:autoSpaceDE w:val="0"/>
              <w:autoSpaceDN w:val="0"/>
            </w:pPr>
            <w:r w:rsidRPr="003D4458">
              <w:t xml:space="preserve">                 ____________________________________</w:t>
            </w:r>
          </w:p>
          <w:p w:rsidR="002F3EB3" w:rsidRPr="003D4458" w:rsidRDefault="002F3EB3" w:rsidP="009570E9">
            <w:pPr>
              <w:tabs>
                <w:tab w:val="left" w:pos="459"/>
              </w:tabs>
              <w:autoSpaceDE w:val="0"/>
              <w:autoSpaceDN w:val="0"/>
              <w:ind w:right="-171" w:firstLine="175"/>
              <w:jc w:val="both"/>
            </w:pPr>
          </w:p>
          <w:p w:rsidR="002F3EB3" w:rsidRPr="003D4458" w:rsidRDefault="002F3EB3" w:rsidP="009570E9">
            <w:pPr>
              <w:tabs>
                <w:tab w:val="left" w:pos="459"/>
              </w:tabs>
              <w:autoSpaceDE w:val="0"/>
              <w:autoSpaceDN w:val="0"/>
              <w:ind w:firstLine="175"/>
            </w:pPr>
          </w:p>
          <w:p w:rsidR="002F3EB3" w:rsidRPr="003D4458" w:rsidRDefault="002F3EB3" w:rsidP="009570E9">
            <w:pPr>
              <w:shd w:val="clear" w:color="auto" w:fill="FFFFFF"/>
              <w:autoSpaceDE w:val="0"/>
              <w:autoSpaceDN w:val="0"/>
            </w:pPr>
          </w:p>
        </w:tc>
      </w:tr>
    </w:tbl>
    <w:p w:rsidR="002F3EB3" w:rsidRPr="003D4458" w:rsidRDefault="002F3EB3" w:rsidP="002F3EB3">
      <w:pPr>
        <w:autoSpaceDE w:val="0"/>
        <w:autoSpaceDN w:val="0"/>
        <w:rPr>
          <w:bCs/>
          <w:iCs/>
        </w:rPr>
      </w:pPr>
    </w:p>
    <w:p w:rsidR="002F3EB3" w:rsidRPr="003D4458" w:rsidRDefault="002F3EB3" w:rsidP="002F3EB3">
      <w:pPr>
        <w:autoSpaceDE w:val="0"/>
        <w:autoSpaceDN w:val="0"/>
        <w:rPr>
          <w:b/>
        </w:rPr>
      </w:pPr>
      <w:r w:rsidRPr="003D4458">
        <w:rPr>
          <w:b/>
        </w:rPr>
        <w:t>Заказчик:                                                                      Поставщик:</w:t>
      </w:r>
    </w:p>
    <w:p w:rsidR="002F3EB3" w:rsidRPr="003D4458" w:rsidRDefault="002F3EB3" w:rsidP="002F3EB3">
      <w:pPr>
        <w:tabs>
          <w:tab w:val="left" w:pos="0"/>
        </w:tabs>
        <w:autoSpaceDE w:val="0"/>
        <w:autoSpaceDN w:val="0"/>
      </w:pPr>
      <w:r w:rsidRPr="003D4458">
        <w:rPr>
          <w:color w:val="000000"/>
        </w:rPr>
        <w:t>______________________________                            ______________________________</w:t>
      </w:r>
    </w:p>
    <w:p w:rsidR="002F3EB3" w:rsidRPr="003D4458" w:rsidRDefault="002F3EB3" w:rsidP="002F3EB3">
      <w:pPr>
        <w:tabs>
          <w:tab w:val="left" w:pos="0"/>
        </w:tabs>
        <w:autoSpaceDE w:val="0"/>
        <w:autoSpaceDN w:val="0"/>
      </w:pPr>
      <w:r w:rsidRPr="003D4458">
        <w:rPr>
          <w:color w:val="000000"/>
        </w:rPr>
        <w:t xml:space="preserve">              (должность)                                                                       (</w:t>
      </w:r>
      <w:r w:rsidRPr="003D4458">
        <w:t>должность)</w:t>
      </w:r>
    </w:p>
    <w:p w:rsidR="002F3EB3" w:rsidRPr="003D4458" w:rsidRDefault="002F3EB3" w:rsidP="002F3EB3">
      <w:pPr>
        <w:tabs>
          <w:tab w:val="left" w:pos="0"/>
        </w:tabs>
        <w:autoSpaceDE w:val="0"/>
        <w:autoSpaceDN w:val="0"/>
      </w:pPr>
      <w:r w:rsidRPr="003D4458">
        <w:tab/>
        <w:t xml:space="preserve">                                                                             </w:t>
      </w:r>
    </w:p>
    <w:p w:rsidR="002F3EB3" w:rsidRPr="003D4458" w:rsidRDefault="002F3EB3" w:rsidP="002F3EB3">
      <w:pPr>
        <w:tabs>
          <w:tab w:val="left" w:pos="0"/>
        </w:tabs>
        <w:autoSpaceDE w:val="0"/>
        <w:autoSpaceDN w:val="0"/>
      </w:pPr>
      <w:r w:rsidRPr="003D4458">
        <w:t>_______________/</w:t>
      </w:r>
      <w:r w:rsidRPr="003D4458">
        <w:rPr>
          <w:color w:val="000000"/>
        </w:rPr>
        <w:t>______________</w:t>
      </w:r>
      <w:r w:rsidRPr="003D4458">
        <w:t>/                            ___________/_________________/                                           (подпись)          (расшифровка подписи)                (подпись)          (расшифровка подписи)</w:t>
      </w:r>
    </w:p>
    <w:p w:rsidR="002F3EB3" w:rsidRPr="003D4458" w:rsidRDefault="002F3EB3" w:rsidP="002F3EB3">
      <w:pPr>
        <w:autoSpaceDE w:val="0"/>
        <w:autoSpaceDN w:val="0"/>
        <w:outlineLvl w:val="0"/>
        <w:rPr>
          <w:b/>
        </w:rPr>
      </w:pPr>
      <w:r w:rsidRPr="003D4458">
        <w:rPr>
          <w:b/>
        </w:rPr>
        <w:t>М.П.                                                                                М.П.</w:t>
      </w: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2F3EB3" w:rsidRPr="003D4458" w:rsidTr="009570E9">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14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968"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937"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1306"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9570E9">
        <w:tc>
          <w:tcPr>
            <w:tcW w:w="594" w:type="dxa"/>
            <w:vMerge/>
          </w:tcPr>
          <w:p w:rsidR="002F3EB3" w:rsidRPr="003D4458" w:rsidRDefault="002F3EB3" w:rsidP="009570E9">
            <w:pPr>
              <w:numPr>
                <w:ilvl w:val="12"/>
                <w:numId w:val="0"/>
              </w:numPr>
              <w:autoSpaceDE w:val="0"/>
              <w:autoSpaceDN w:val="0"/>
              <w:jc w:val="center"/>
              <w:rPr>
                <w:sz w:val="28"/>
                <w:szCs w:val="28"/>
              </w:rPr>
            </w:pPr>
          </w:p>
        </w:tc>
        <w:tc>
          <w:tcPr>
            <w:tcW w:w="2140" w:type="dxa"/>
            <w:vMerge/>
          </w:tcPr>
          <w:p w:rsidR="002F3EB3" w:rsidRPr="003D4458" w:rsidRDefault="002F3EB3" w:rsidP="009570E9">
            <w:pPr>
              <w:numPr>
                <w:ilvl w:val="12"/>
                <w:numId w:val="0"/>
              </w:numPr>
              <w:autoSpaceDE w:val="0"/>
              <w:autoSpaceDN w:val="0"/>
              <w:jc w:val="center"/>
              <w:rPr>
                <w:sz w:val="28"/>
                <w:szCs w:val="28"/>
              </w:rPr>
            </w:pPr>
          </w:p>
        </w:tc>
        <w:tc>
          <w:tcPr>
            <w:tcW w:w="968" w:type="dxa"/>
            <w:vMerge/>
          </w:tcPr>
          <w:p w:rsidR="002F3EB3" w:rsidRPr="003D4458" w:rsidRDefault="002F3EB3" w:rsidP="009570E9">
            <w:pPr>
              <w:numPr>
                <w:ilvl w:val="12"/>
                <w:numId w:val="0"/>
              </w:numPr>
              <w:autoSpaceDE w:val="0"/>
              <w:autoSpaceDN w:val="0"/>
              <w:jc w:val="center"/>
              <w:rPr>
                <w:sz w:val="28"/>
                <w:szCs w:val="28"/>
              </w:rPr>
            </w:pPr>
          </w:p>
        </w:tc>
        <w:tc>
          <w:tcPr>
            <w:tcW w:w="937"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1306"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14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96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937"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1306"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94" w:type="dxa"/>
          </w:tcPr>
          <w:p w:rsidR="002F3EB3" w:rsidRPr="003D4458" w:rsidRDefault="002F3EB3" w:rsidP="009570E9">
            <w:pPr>
              <w:numPr>
                <w:ilvl w:val="12"/>
                <w:numId w:val="0"/>
              </w:numPr>
              <w:autoSpaceDE w:val="0"/>
              <w:autoSpaceDN w:val="0"/>
              <w:jc w:val="both"/>
              <w:rPr>
                <w:sz w:val="28"/>
                <w:szCs w:val="28"/>
              </w:rPr>
            </w:pPr>
          </w:p>
        </w:tc>
        <w:tc>
          <w:tcPr>
            <w:tcW w:w="2140"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968" w:type="dxa"/>
          </w:tcPr>
          <w:p w:rsidR="002F3EB3" w:rsidRPr="003D4458" w:rsidRDefault="002F3EB3" w:rsidP="009570E9">
            <w:pPr>
              <w:numPr>
                <w:ilvl w:val="12"/>
                <w:numId w:val="0"/>
              </w:numPr>
              <w:autoSpaceDE w:val="0"/>
              <w:autoSpaceDN w:val="0"/>
              <w:jc w:val="both"/>
              <w:rPr>
                <w:sz w:val="28"/>
                <w:szCs w:val="28"/>
              </w:rPr>
            </w:pPr>
          </w:p>
        </w:tc>
        <w:tc>
          <w:tcPr>
            <w:tcW w:w="937"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306"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lastRenderedPageBreak/>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lastRenderedPageBreak/>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2F3EB3">
      <w:pPr>
        <w:autoSpaceDE w:val="0"/>
        <w:autoSpaceDN w:val="0"/>
        <w:ind w:left="2829"/>
        <w:jc w:val="right"/>
        <w:outlineLvl w:val="0"/>
        <w:rPr>
          <w:sz w:val="28"/>
          <w:szCs w:val="28"/>
        </w:rPr>
      </w:pPr>
      <w:r w:rsidRPr="003D4458">
        <w:rPr>
          <w:sz w:val="28"/>
          <w:szCs w:val="28"/>
        </w:rPr>
        <w:br w:type="page"/>
      </w:r>
      <w:r w:rsidRPr="003D4458">
        <w:rPr>
          <w:sz w:val="28"/>
          <w:szCs w:val="28"/>
        </w:rPr>
        <w:lastRenderedPageBreak/>
        <w:t>Приложение 3</w:t>
      </w:r>
    </w:p>
    <w:p w:rsidR="002F3EB3" w:rsidRPr="003D4458" w:rsidRDefault="002F3EB3" w:rsidP="002F3EB3">
      <w:pPr>
        <w:autoSpaceDE w:val="0"/>
        <w:autoSpaceDN w:val="0"/>
        <w:ind w:left="2832"/>
        <w:jc w:val="right"/>
        <w:rPr>
          <w:b/>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2F3EB3" w:rsidRPr="003D4458" w:rsidTr="009570E9">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8280"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9570E9">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9570E9">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2F3EB3" w:rsidRPr="00EB4984" w:rsidRDefault="002F3EB3" w:rsidP="002F3EB3">
      <w:pPr>
        <w:tabs>
          <w:tab w:val="left" w:pos="1320"/>
          <w:tab w:val="left" w:pos="3324"/>
        </w:tabs>
        <w:rPr>
          <w:lang w:val="en-US"/>
        </w:rPr>
      </w:pPr>
    </w:p>
    <w:p w:rsidR="00527B94" w:rsidRPr="00AE62A1" w:rsidRDefault="00527B94" w:rsidP="00527B94">
      <w:pPr>
        <w:jc w:val="center"/>
      </w:pPr>
    </w:p>
    <w:p w:rsidR="002F3EB3" w:rsidRDefault="002F3EB3" w:rsidP="00527B94">
      <w:pPr>
        <w:jc w:val="center"/>
      </w:pPr>
    </w:p>
    <w:p w:rsidR="002F3EB3" w:rsidRDefault="002F3EB3" w:rsidP="00527B94">
      <w:pPr>
        <w:jc w:val="center"/>
      </w:pPr>
    </w:p>
    <w:p w:rsidR="002F3EB3" w:rsidRDefault="002F3EB3" w:rsidP="00527B94">
      <w:pPr>
        <w:jc w:val="center"/>
      </w:pPr>
    </w:p>
    <w:p w:rsidR="00575E65" w:rsidRPr="00AE62A1" w:rsidRDefault="00575E65" w:rsidP="00575E65">
      <w:pPr>
        <w:tabs>
          <w:tab w:val="left" w:pos="1320"/>
        </w:tabs>
        <w:jc w:val="center"/>
      </w:pPr>
      <w:r w:rsidRPr="00AE62A1">
        <w:tab/>
      </w:r>
      <w:r w:rsidRPr="00AE62A1">
        <w:tab/>
      </w:r>
      <w:r w:rsidRPr="00AE62A1">
        <w:tab/>
      </w:r>
      <w:r w:rsidRPr="00AE62A1">
        <w:tab/>
      </w:r>
      <w:r w:rsidRPr="00AE62A1">
        <w:tab/>
        <w:t xml:space="preserve">        </w:t>
      </w:r>
      <w:r w:rsidR="009B2D8A">
        <w:t xml:space="preserve">                     </w:t>
      </w:r>
      <w:r w:rsidR="00900DEF" w:rsidRPr="00AE62A1">
        <w:t xml:space="preserve"> </w:t>
      </w:r>
      <w:r w:rsidR="00A755C9">
        <w:t xml:space="preserve">  </w:t>
      </w:r>
      <w:r w:rsidRPr="00AE62A1">
        <w:t>Приложение № 3</w:t>
      </w:r>
    </w:p>
    <w:p w:rsidR="00900DEF" w:rsidRPr="00AE62A1" w:rsidRDefault="00575E65" w:rsidP="00575E65">
      <w:pPr>
        <w:tabs>
          <w:tab w:val="left" w:pos="1320"/>
        </w:tabs>
        <w:jc w:val="right"/>
      </w:pPr>
      <w:r w:rsidRPr="00AE62A1">
        <w:t xml:space="preserve">к извещению о </w:t>
      </w:r>
      <w:r w:rsidR="00900DEF" w:rsidRPr="00AE62A1">
        <w:t xml:space="preserve">проведении </w:t>
      </w:r>
    </w:p>
    <w:p w:rsidR="00575E65" w:rsidRPr="00AE62A1" w:rsidRDefault="00900DEF" w:rsidP="00900DEF">
      <w:pPr>
        <w:tabs>
          <w:tab w:val="left" w:pos="1320"/>
        </w:tabs>
      </w:pPr>
      <w:r w:rsidRPr="00AE62A1">
        <w:t xml:space="preserve">                                                                                                            запроса</w:t>
      </w:r>
      <w:r w:rsidR="00575E65" w:rsidRPr="00AE62A1">
        <w:t xml:space="preserve"> котировок</w:t>
      </w:r>
    </w:p>
    <w:p w:rsidR="005D766C" w:rsidRPr="00AE62A1" w:rsidRDefault="0014668F" w:rsidP="0014668F">
      <w:pPr>
        <w:tabs>
          <w:tab w:val="left" w:pos="1320"/>
        </w:tabs>
        <w:jc w:val="cente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lastRenderedPageBreak/>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lastRenderedPageBreak/>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9958E2" w:rsidRPr="00AE62A1" w:rsidRDefault="009958E2" w:rsidP="009958E2"/>
    <w:p w:rsidR="009958E2" w:rsidRPr="00AE62A1" w:rsidRDefault="009958E2" w:rsidP="009958E2"/>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AE62A1" w:rsidRDefault="009958E2" w:rsidP="009958E2">
      <w:pPr>
        <w:shd w:val="clear" w:color="auto" w:fill="FFFFFF"/>
        <w:tabs>
          <w:tab w:val="left" w:pos="6828"/>
        </w:tabs>
        <w:ind w:left="619"/>
        <w:jc w:val="right"/>
        <w:rPr>
          <w:spacing w:val="-4"/>
        </w:rPr>
      </w:pPr>
    </w:p>
    <w:p w:rsidR="009958E2" w:rsidRPr="00D46963" w:rsidRDefault="009958E2" w:rsidP="00EE46EF">
      <w:pPr>
        <w:shd w:val="clear" w:color="auto" w:fill="FFFFFF"/>
        <w:tabs>
          <w:tab w:val="left" w:pos="6828"/>
        </w:tabs>
        <w:rPr>
          <w:spacing w:val="-4"/>
        </w:rPr>
      </w:pPr>
    </w:p>
    <w:p w:rsidR="00DE7959" w:rsidRPr="00AE62A1" w:rsidRDefault="00DE7959" w:rsidP="005D766C"/>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380BEA" w:rsidRPr="00AE62A1" w:rsidRDefault="00380BEA" w:rsidP="00064CF3">
      <w:pPr>
        <w:jc w:val="both"/>
      </w:pPr>
    </w:p>
    <w:p w:rsidR="009958E2" w:rsidRPr="00AE62A1" w:rsidRDefault="009958E2" w:rsidP="00064CF3">
      <w:pPr>
        <w:jc w:val="both"/>
      </w:pPr>
      <w:r w:rsidRPr="00AE62A1">
        <w:lastRenderedPageBreak/>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Итого предложение о цене договора составляет ___________(сумма прописью) рублей _____ копеек, в т.ч.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lastRenderedPageBreak/>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D37666" w:rsidRPr="00AE62A1" w:rsidRDefault="00D37666" w:rsidP="00064CF3">
      <w:pPr>
        <w:pStyle w:val="a6"/>
        <w:numPr>
          <w:ilvl w:val="12"/>
          <w:numId w:val="0"/>
        </w:numPr>
      </w:pPr>
    </w:p>
    <w:p w:rsidR="00630E1C" w:rsidRDefault="00D37666" w:rsidP="00D37666">
      <w:pPr>
        <w:tabs>
          <w:tab w:val="left" w:pos="6324"/>
        </w:tabs>
      </w:pPr>
      <w:r w:rsidRPr="00AE62A1">
        <w:tab/>
      </w:r>
    </w:p>
    <w:p w:rsidR="00A755C9" w:rsidRDefault="00630E1C" w:rsidP="00A755C9">
      <w:pPr>
        <w:tabs>
          <w:tab w:val="left" w:pos="6324"/>
        </w:tabs>
        <w:jc w:val="right"/>
      </w:pPr>
      <w:r>
        <w:br w:type="page"/>
      </w:r>
    </w:p>
    <w:p w:rsidR="00D37666" w:rsidRPr="00AE62A1" w:rsidRDefault="00D37666" w:rsidP="00A755C9">
      <w:pPr>
        <w:tabs>
          <w:tab w:val="left" w:pos="6324"/>
        </w:tabs>
        <w:jc w:val="right"/>
      </w:pPr>
      <w:r w:rsidRPr="00AE62A1">
        <w:lastRenderedPageBreak/>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10951" w:type="dxa"/>
        <w:tblInd w:w="-106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2405"/>
      </w:tblGrid>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1C1ECE">
                <w:t>порядке</w:t>
              </w:r>
            </w:hyperlink>
            <w:r w:rsidRPr="001C1ECE">
              <w:t xml:space="preserve">, установленном Правительством </w:t>
            </w:r>
            <w:r w:rsidRPr="001C1ECE">
              <w:lastRenderedPageBreak/>
              <w:t>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до 100 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от 101 до 250</w:t>
            </w:r>
          </w:p>
          <w:p w:rsidR="006733A0" w:rsidRPr="001C1ECE" w:rsidRDefault="006733A0" w:rsidP="002D3923">
            <w:pPr>
              <w:autoSpaceDE w:val="0"/>
              <w:autoSpaceDN w:val="0"/>
              <w:adjustRightInd w:val="0"/>
              <w:jc w:val="center"/>
            </w:pPr>
            <w:r w:rsidRPr="001C1ECE">
              <w:t>включительно</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количество человек (за предшествующий 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w:t>
            </w:r>
            <w:r w:rsidRPr="001C1ECE">
              <w:lastRenderedPageBreak/>
              <w:t xml:space="preserve">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lastRenderedPageBreak/>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2000</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 xml:space="preserve">указывается в млн. рублей (за предшествующий </w:t>
            </w:r>
            <w:r w:rsidRPr="001C1ECE">
              <w:lastRenderedPageBreak/>
              <w:t>календарный год)</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об участии в утвержденных программах партнерства отдельных заказчиков с субъектами малого и среднего предпринимательства</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(в случае участия - наименование заказчика, реализующего программу партнерства)</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w:t>
            </w:r>
            <w:r w:rsidRPr="001C1ECE">
              <w:lastRenderedPageBreak/>
              <w:t xml:space="preserve">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5765"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lastRenderedPageBreak/>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A755C9">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2405"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AA45F5" w:rsidRDefault="0046119D" w:rsidP="0046119D">
      <w:pPr>
        <w:widowControl w:val="0"/>
        <w:autoSpaceDE w:val="0"/>
        <w:autoSpaceDN w:val="0"/>
        <w:adjustRightInd w:val="0"/>
        <w:ind w:left="-567"/>
        <w:jc w:val="both"/>
        <w:rPr>
          <w:bCs/>
        </w:rPr>
      </w:pP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 xml:space="preserve">Сведения о </w:t>
      </w:r>
      <w:r>
        <w:rPr>
          <w:b/>
          <w:bCs/>
        </w:rPr>
        <w:t>максимальной</w:t>
      </w:r>
      <w:r w:rsidRPr="00FA7246">
        <w:rPr>
          <w:b/>
          <w:bCs/>
        </w:rPr>
        <w:t xml:space="preserve"> цене единицы каждого товара,</w:t>
      </w:r>
    </w:p>
    <w:p w:rsidR="00C35024" w:rsidRPr="00BB6A84" w:rsidRDefault="00C35024" w:rsidP="00C35024">
      <w:pPr>
        <w:widowControl w:val="0"/>
        <w:autoSpaceDE w:val="0"/>
        <w:autoSpaceDN w:val="0"/>
        <w:adjustRightInd w:val="0"/>
        <w:ind w:left="-567"/>
        <w:jc w:val="center"/>
        <w:rPr>
          <w:b/>
        </w:rPr>
      </w:pPr>
      <w:r w:rsidRPr="00FA7246">
        <w:rPr>
          <w:b/>
          <w:bCs/>
        </w:rPr>
        <w:t>являющегося предметом закупки</w:t>
      </w:r>
    </w:p>
    <w:p w:rsidR="00C35024" w:rsidRDefault="00C35024" w:rsidP="004611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536"/>
        <w:gridCol w:w="1134"/>
        <w:gridCol w:w="1417"/>
        <w:gridCol w:w="1985"/>
      </w:tblGrid>
      <w:tr w:rsidR="00FC3808" w:rsidRPr="00DA5D1B" w:rsidTr="00C35024">
        <w:tc>
          <w:tcPr>
            <w:tcW w:w="851" w:type="dxa"/>
            <w:shd w:val="clear" w:color="auto" w:fill="auto"/>
            <w:vAlign w:val="center"/>
          </w:tcPr>
          <w:p w:rsidR="00FC3808" w:rsidRPr="00DA5D1B" w:rsidRDefault="00FC3808" w:rsidP="00FC3808">
            <w:pPr>
              <w:autoSpaceDE w:val="0"/>
              <w:autoSpaceDN w:val="0"/>
              <w:ind w:right="-108"/>
              <w:jc w:val="center"/>
              <w:rPr>
                <w:b/>
                <w:sz w:val="28"/>
                <w:szCs w:val="28"/>
              </w:rPr>
            </w:pPr>
            <w:r w:rsidRPr="00DA5D1B">
              <w:rPr>
                <w:b/>
                <w:sz w:val="28"/>
                <w:szCs w:val="28"/>
              </w:rPr>
              <w:t>№ п/п</w:t>
            </w:r>
          </w:p>
        </w:tc>
        <w:tc>
          <w:tcPr>
            <w:tcW w:w="4536" w:type="dxa"/>
            <w:shd w:val="clear" w:color="auto" w:fill="auto"/>
            <w:vAlign w:val="center"/>
          </w:tcPr>
          <w:p w:rsidR="00FC3808" w:rsidRPr="00DA5D1B" w:rsidRDefault="00FC3808" w:rsidP="00FC3808">
            <w:pPr>
              <w:keepNext/>
              <w:autoSpaceDE w:val="0"/>
              <w:autoSpaceDN w:val="0"/>
              <w:jc w:val="center"/>
              <w:rPr>
                <w:b/>
                <w:bCs/>
                <w:caps/>
              </w:rPr>
            </w:pPr>
            <w:r w:rsidRPr="00DA5D1B">
              <w:rPr>
                <w:b/>
                <w:bCs/>
              </w:rPr>
              <w:t>Наименование товара</w:t>
            </w:r>
          </w:p>
        </w:tc>
        <w:tc>
          <w:tcPr>
            <w:tcW w:w="1134" w:type="dxa"/>
            <w:shd w:val="clear" w:color="auto" w:fill="auto"/>
            <w:vAlign w:val="center"/>
          </w:tcPr>
          <w:p w:rsidR="00FC3808" w:rsidRPr="00DA5D1B" w:rsidRDefault="00FC3808" w:rsidP="00FC3808">
            <w:pPr>
              <w:keepNext/>
              <w:autoSpaceDE w:val="0"/>
              <w:autoSpaceDN w:val="0"/>
              <w:ind w:left="-108" w:right="-108"/>
              <w:jc w:val="center"/>
              <w:rPr>
                <w:b/>
                <w:bCs/>
              </w:rPr>
            </w:pPr>
            <w:r w:rsidRPr="00DA5D1B">
              <w:rPr>
                <w:b/>
                <w:bCs/>
              </w:rPr>
              <w:t>Ед. изм.</w:t>
            </w:r>
          </w:p>
        </w:tc>
        <w:tc>
          <w:tcPr>
            <w:tcW w:w="1417" w:type="dxa"/>
            <w:shd w:val="clear" w:color="auto" w:fill="auto"/>
            <w:vAlign w:val="center"/>
          </w:tcPr>
          <w:p w:rsidR="00FC3808" w:rsidRPr="00DA5D1B" w:rsidRDefault="00FC3808" w:rsidP="00FC3808">
            <w:pPr>
              <w:keepNext/>
              <w:autoSpaceDE w:val="0"/>
              <w:autoSpaceDN w:val="0"/>
              <w:ind w:left="-108" w:right="-108"/>
              <w:jc w:val="center"/>
              <w:rPr>
                <w:b/>
                <w:bCs/>
              </w:rPr>
            </w:pPr>
            <w:r>
              <w:rPr>
                <w:b/>
                <w:bCs/>
              </w:rPr>
              <w:t>Кол-во</w:t>
            </w:r>
          </w:p>
        </w:tc>
        <w:tc>
          <w:tcPr>
            <w:tcW w:w="1985" w:type="dxa"/>
            <w:shd w:val="clear" w:color="auto" w:fill="auto"/>
            <w:vAlign w:val="center"/>
          </w:tcPr>
          <w:p w:rsidR="00FC3808" w:rsidRPr="00DA5D1B" w:rsidRDefault="00FC3808" w:rsidP="00FC3808">
            <w:pPr>
              <w:keepNext/>
              <w:autoSpaceDE w:val="0"/>
              <w:autoSpaceDN w:val="0"/>
              <w:jc w:val="center"/>
              <w:rPr>
                <w:b/>
                <w:bCs/>
              </w:rPr>
            </w:pPr>
            <w:r w:rsidRPr="00DA5D1B">
              <w:rPr>
                <w:b/>
                <w:bCs/>
              </w:rPr>
              <w:t>Максимальная цена единицы поставляемого товара, руб.</w:t>
            </w:r>
          </w:p>
          <w:p w:rsidR="00FC3808" w:rsidRPr="00DA5D1B" w:rsidRDefault="00FC3808" w:rsidP="00FC3808">
            <w:pPr>
              <w:keepNext/>
              <w:autoSpaceDE w:val="0"/>
              <w:autoSpaceDN w:val="0"/>
              <w:jc w:val="center"/>
              <w:rPr>
                <w:b/>
                <w:bCs/>
                <w:caps/>
              </w:rPr>
            </w:pPr>
            <w:r w:rsidRPr="00DA5D1B">
              <w:rPr>
                <w:b/>
                <w:bCs/>
              </w:rPr>
              <w:t>(с учетом НДС)</w:t>
            </w:r>
          </w:p>
        </w:tc>
      </w:tr>
      <w:tr w:rsidR="00FC3808" w:rsidRPr="00DA5D1B" w:rsidTr="00C35024">
        <w:tc>
          <w:tcPr>
            <w:tcW w:w="851" w:type="dxa"/>
            <w:shd w:val="clear" w:color="auto" w:fill="auto"/>
            <w:vAlign w:val="center"/>
          </w:tcPr>
          <w:p w:rsidR="00FC3808" w:rsidRPr="000329F0" w:rsidRDefault="00FC3808" w:rsidP="00FC3808">
            <w:pPr>
              <w:suppressAutoHyphens/>
              <w:jc w:val="center"/>
              <w:rPr>
                <w:lang w:eastAsia="zh-CN"/>
              </w:rPr>
            </w:pPr>
            <w:r w:rsidRPr="000329F0">
              <w:rPr>
                <w:lang w:eastAsia="zh-CN"/>
              </w:rPr>
              <w:t>1.1</w:t>
            </w:r>
          </w:p>
        </w:tc>
        <w:tc>
          <w:tcPr>
            <w:tcW w:w="4536" w:type="dxa"/>
            <w:shd w:val="clear" w:color="auto" w:fill="auto"/>
          </w:tcPr>
          <w:p w:rsidR="00FC3808" w:rsidRDefault="00FC3808" w:rsidP="00FC3808">
            <w:pPr>
              <w:autoSpaceDE w:val="0"/>
              <w:autoSpaceDN w:val="0"/>
              <w:rPr>
                <w:color w:val="000000" w:themeColor="text1"/>
              </w:rPr>
            </w:pPr>
            <w:r>
              <w:rPr>
                <w:color w:val="000000" w:themeColor="text1"/>
              </w:rPr>
              <w:t>Персональный компьютер в составе:</w:t>
            </w:r>
          </w:p>
          <w:p w:rsidR="00FC3808" w:rsidRDefault="00FC3808" w:rsidP="00FC3808">
            <w:pPr>
              <w:autoSpaceDE w:val="0"/>
              <w:autoSpaceDN w:val="0"/>
              <w:rPr>
                <w:color w:val="000000" w:themeColor="text1"/>
              </w:rPr>
            </w:pPr>
            <w:r>
              <w:rPr>
                <w:color w:val="000000" w:themeColor="text1"/>
              </w:rPr>
              <w:t xml:space="preserve">1.1.1. Монитор </w:t>
            </w:r>
            <w:proofErr w:type="spellStart"/>
            <w:r>
              <w:rPr>
                <w:color w:val="000000" w:themeColor="text1"/>
                <w:lang w:eastAsia="zh-CN"/>
              </w:rPr>
              <w:t>BenQ</w:t>
            </w:r>
            <w:proofErr w:type="spellEnd"/>
            <w:r>
              <w:rPr>
                <w:color w:val="000000" w:themeColor="text1"/>
                <w:lang w:eastAsia="zh-CN"/>
              </w:rPr>
              <w:t xml:space="preserve"> VZ2470H 23.8"</w:t>
            </w:r>
            <w:r>
              <w:rPr>
                <w:color w:val="000000" w:themeColor="text1"/>
              </w:rPr>
              <w:t>– ( 2 шт.)</w:t>
            </w:r>
          </w:p>
          <w:p w:rsidR="00FC3808" w:rsidRDefault="00FC3808" w:rsidP="00FC3808">
            <w:pPr>
              <w:autoSpaceDE w:val="0"/>
              <w:autoSpaceDN w:val="0"/>
              <w:rPr>
                <w:color w:val="000000" w:themeColor="text1"/>
              </w:rPr>
            </w:pPr>
            <w:r>
              <w:rPr>
                <w:color w:val="000000" w:themeColor="text1"/>
              </w:rPr>
              <w:t xml:space="preserve">1.1.2. Системный блок </w:t>
            </w:r>
          </w:p>
        </w:tc>
        <w:tc>
          <w:tcPr>
            <w:tcW w:w="1134" w:type="dxa"/>
            <w:shd w:val="clear" w:color="auto" w:fill="auto"/>
            <w:vAlign w:val="center"/>
          </w:tcPr>
          <w:p w:rsidR="00FC3808" w:rsidRPr="000329F0" w:rsidRDefault="00FC3808" w:rsidP="00FC3808">
            <w:pPr>
              <w:jc w:val="center"/>
            </w:pPr>
            <w:r w:rsidRPr="000329F0">
              <w:t>шт.</w:t>
            </w:r>
          </w:p>
        </w:tc>
        <w:tc>
          <w:tcPr>
            <w:tcW w:w="1417" w:type="dxa"/>
            <w:shd w:val="clear" w:color="auto" w:fill="auto"/>
            <w:vAlign w:val="center"/>
          </w:tcPr>
          <w:p w:rsidR="00FC3808" w:rsidRPr="000329F0" w:rsidRDefault="00FC3808" w:rsidP="00FC3808">
            <w:pPr>
              <w:jc w:val="center"/>
            </w:pPr>
            <w:r>
              <w:t>1</w:t>
            </w:r>
          </w:p>
        </w:tc>
        <w:tc>
          <w:tcPr>
            <w:tcW w:w="1985" w:type="dxa"/>
            <w:shd w:val="clear" w:color="auto" w:fill="auto"/>
            <w:vAlign w:val="center"/>
          </w:tcPr>
          <w:p w:rsidR="00FC3808" w:rsidRPr="00A84BD7" w:rsidRDefault="00FC3808" w:rsidP="00FC3808">
            <w:pPr>
              <w:jc w:val="center"/>
            </w:pPr>
            <w:r>
              <w:t>67 178,98</w:t>
            </w:r>
          </w:p>
        </w:tc>
      </w:tr>
      <w:tr w:rsidR="00FC3808" w:rsidRPr="00DA5D1B" w:rsidTr="00C35024">
        <w:tc>
          <w:tcPr>
            <w:tcW w:w="851" w:type="dxa"/>
            <w:shd w:val="clear" w:color="auto" w:fill="auto"/>
            <w:vAlign w:val="center"/>
          </w:tcPr>
          <w:p w:rsidR="00FC3808" w:rsidRPr="000329F0" w:rsidRDefault="00FC3808" w:rsidP="00FC3808">
            <w:pPr>
              <w:suppressAutoHyphens/>
              <w:jc w:val="center"/>
              <w:rPr>
                <w:lang w:eastAsia="zh-CN"/>
              </w:rPr>
            </w:pPr>
            <w:r w:rsidRPr="000329F0">
              <w:rPr>
                <w:lang w:eastAsia="zh-CN"/>
              </w:rPr>
              <w:t>1.2</w:t>
            </w:r>
          </w:p>
        </w:tc>
        <w:tc>
          <w:tcPr>
            <w:tcW w:w="4536" w:type="dxa"/>
            <w:shd w:val="clear" w:color="auto" w:fill="auto"/>
          </w:tcPr>
          <w:p w:rsidR="00FC3808" w:rsidRDefault="00FC3808" w:rsidP="00FC3808">
            <w:pPr>
              <w:autoSpaceDE w:val="0"/>
              <w:autoSpaceDN w:val="0"/>
              <w:rPr>
                <w:color w:val="000000" w:themeColor="text1"/>
              </w:rPr>
            </w:pPr>
            <w:r>
              <w:rPr>
                <w:color w:val="000000" w:themeColor="text1"/>
              </w:rPr>
              <w:t>Компьютер-сервер в составе:</w:t>
            </w:r>
          </w:p>
          <w:p w:rsidR="00FC3808" w:rsidRDefault="00FC3808" w:rsidP="00FC3808">
            <w:pPr>
              <w:autoSpaceDE w:val="0"/>
              <w:autoSpaceDN w:val="0"/>
              <w:rPr>
                <w:color w:val="000000" w:themeColor="text1"/>
              </w:rPr>
            </w:pPr>
            <w:r>
              <w:rPr>
                <w:color w:val="000000" w:themeColor="text1"/>
              </w:rPr>
              <w:t xml:space="preserve">1.2.1. Монитор </w:t>
            </w:r>
            <w:proofErr w:type="spellStart"/>
            <w:r>
              <w:rPr>
                <w:color w:val="000000" w:themeColor="text1"/>
                <w:lang w:eastAsia="zh-CN"/>
              </w:rPr>
              <w:t>BenQ</w:t>
            </w:r>
            <w:proofErr w:type="spellEnd"/>
            <w:r>
              <w:rPr>
                <w:color w:val="000000" w:themeColor="text1"/>
                <w:lang w:eastAsia="zh-CN"/>
              </w:rPr>
              <w:t xml:space="preserve"> VZ2470H 23.8"</w:t>
            </w:r>
          </w:p>
          <w:p w:rsidR="00FC3808" w:rsidRDefault="00FC3808" w:rsidP="00FC3808">
            <w:pPr>
              <w:autoSpaceDE w:val="0"/>
              <w:autoSpaceDN w:val="0"/>
              <w:rPr>
                <w:color w:val="000000" w:themeColor="text1"/>
              </w:rPr>
            </w:pPr>
            <w:r>
              <w:rPr>
                <w:color w:val="000000" w:themeColor="text1"/>
              </w:rPr>
              <w:t xml:space="preserve">1.2.2. Системный блок </w:t>
            </w:r>
          </w:p>
        </w:tc>
        <w:tc>
          <w:tcPr>
            <w:tcW w:w="1134" w:type="dxa"/>
            <w:shd w:val="clear" w:color="auto" w:fill="auto"/>
            <w:vAlign w:val="center"/>
          </w:tcPr>
          <w:p w:rsidR="00FC3808" w:rsidRPr="000329F0" w:rsidRDefault="00FC3808" w:rsidP="00FC3808">
            <w:pPr>
              <w:jc w:val="center"/>
            </w:pPr>
            <w:r w:rsidRPr="000329F0">
              <w:t>шт.</w:t>
            </w:r>
          </w:p>
        </w:tc>
        <w:tc>
          <w:tcPr>
            <w:tcW w:w="1417" w:type="dxa"/>
            <w:shd w:val="clear" w:color="auto" w:fill="auto"/>
            <w:vAlign w:val="center"/>
          </w:tcPr>
          <w:p w:rsidR="00FC3808" w:rsidRPr="000329F0" w:rsidRDefault="00FC3808" w:rsidP="00FC3808">
            <w:pPr>
              <w:jc w:val="center"/>
            </w:pPr>
            <w:r>
              <w:t>1</w:t>
            </w:r>
          </w:p>
        </w:tc>
        <w:tc>
          <w:tcPr>
            <w:tcW w:w="1985" w:type="dxa"/>
            <w:shd w:val="clear" w:color="auto" w:fill="auto"/>
            <w:vAlign w:val="center"/>
          </w:tcPr>
          <w:p w:rsidR="00FC3808" w:rsidRPr="00A84BD7" w:rsidRDefault="00FC3808" w:rsidP="00FC3808">
            <w:pPr>
              <w:jc w:val="center"/>
            </w:pPr>
            <w:r>
              <w:t>59 389,01</w:t>
            </w:r>
          </w:p>
        </w:tc>
      </w:tr>
      <w:tr w:rsidR="00FC3808" w:rsidRPr="00DA5D1B" w:rsidTr="00C35024">
        <w:tc>
          <w:tcPr>
            <w:tcW w:w="851" w:type="dxa"/>
            <w:shd w:val="clear" w:color="auto" w:fill="auto"/>
            <w:vAlign w:val="center"/>
          </w:tcPr>
          <w:p w:rsidR="00FC3808" w:rsidRPr="000329F0" w:rsidRDefault="00FC3808" w:rsidP="00FC3808">
            <w:pPr>
              <w:suppressAutoHyphens/>
              <w:jc w:val="center"/>
              <w:rPr>
                <w:highlight w:val="yellow"/>
                <w:lang w:eastAsia="zh-CN"/>
              </w:rPr>
            </w:pPr>
            <w:r w:rsidRPr="000329F0">
              <w:rPr>
                <w:lang w:eastAsia="zh-CN"/>
              </w:rPr>
              <w:t>1.3</w:t>
            </w:r>
          </w:p>
        </w:tc>
        <w:tc>
          <w:tcPr>
            <w:tcW w:w="4536" w:type="dxa"/>
            <w:shd w:val="clear" w:color="auto" w:fill="auto"/>
          </w:tcPr>
          <w:p w:rsidR="00FC3808" w:rsidRDefault="00FC3808" w:rsidP="00FC3808">
            <w:pPr>
              <w:autoSpaceDE w:val="0"/>
              <w:autoSpaceDN w:val="0"/>
              <w:rPr>
                <w:color w:val="000000" w:themeColor="text1"/>
              </w:rPr>
            </w:pPr>
            <w:r>
              <w:rPr>
                <w:color w:val="000000" w:themeColor="text1"/>
                <w:lang w:eastAsia="zh-CN"/>
              </w:rPr>
              <w:t xml:space="preserve">Источник бесперебойного питания DEXP IEC </w:t>
            </w:r>
            <w:proofErr w:type="spellStart"/>
            <w:r>
              <w:rPr>
                <w:color w:val="000000" w:themeColor="text1"/>
                <w:lang w:eastAsia="zh-CN"/>
              </w:rPr>
              <w:t>Pro</w:t>
            </w:r>
            <w:proofErr w:type="spellEnd"/>
            <w:r>
              <w:rPr>
                <w:color w:val="000000" w:themeColor="text1"/>
                <w:lang w:eastAsia="zh-CN"/>
              </w:rPr>
              <w:t xml:space="preserve"> 1200VA</w:t>
            </w:r>
          </w:p>
        </w:tc>
        <w:tc>
          <w:tcPr>
            <w:tcW w:w="1134" w:type="dxa"/>
            <w:shd w:val="clear" w:color="auto" w:fill="auto"/>
            <w:vAlign w:val="center"/>
          </w:tcPr>
          <w:p w:rsidR="00FC3808" w:rsidRPr="000329F0" w:rsidRDefault="00FC3808" w:rsidP="00FC3808">
            <w:pPr>
              <w:jc w:val="center"/>
            </w:pPr>
            <w:r w:rsidRPr="000329F0">
              <w:t>шт.</w:t>
            </w:r>
          </w:p>
        </w:tc>
        <w:tc>
          <w:tcPr>
            <w:tcW w:w="1417" w:type="dxa"/>
            <w:shd w:val="clear" w:color="auto" w:fill="auto"/>
            <w:vAlign w:val="center"/>
          </w:tcPr>
          <w:p w:rsidR="00FC3808" w:rsidRPr="000329F0" w:rsidRDefault="00FC3808" w:rsidP="00FC3808">
            <w:pPr>
              <w:jc w:val="center"/>
            </w:pPr>
            <w:r>
              <w:t>1</w:t>
            </w:r>
          </w:p>
        </w:tc>
        <w:tc>
          <w:tcPr>
            <w:tcW w:w="1985" w:type="dxa"/>
            <w:shd w:val="clear" w:color="auto" w:fill="auto"/>
            <w:vAlign w:val="center"/>
          </w:tcPr>
          <w:p w:rsidR="00FC3808" w:rsidRPr="00A84BD7" w:rsidRDefault="00FC3808" w:rsidP="00FC3808">
            <w:pPr>
              <w:jc w:val="center"/>
            </w:pPr>
            <w:r>
              <w:t>27 76,29</w:t>
            </w:r>
          </w:p>
        </w:tc>
      </w:tr>
    </w:tbl>
    <w:p w:rsidR="007F3717" w:rsidRDefault="007F3717" w:rsidP="007F3717">
      <w:pPr>
        <w:autoSpaceDE w:val="0"/>
        <w:autoSpaceDN w:val="0"/>
        <w:ind w:right="-108"/>
        <w:jc w:val="both"/>
        <w:rPr>
          <w:sz w:val="28"/>
          <w:szCs w:val="28"/>
        </w:rPr>
      </w:pPr>
    </w:p>
    <w:p w:rsidR="00C35024" w:rsidRDefault="00C35024">
      <w:pPr>
        <w:rPr>
          <w:sz w:val="28"/>
          <w:szCs w:val="28"/>
        </w:rPr>
      </w:pPr>
    </w:p>
    <w:sectPr w:rsidR="00C35024" w:rsidSect="00940AEE">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FDE" w:rsidRDefault="00436FDE">
      <w:r>
        <w:separator/>
      </w:r>
    </w:p>
  </w:endnote>
  <w:endnote w:type="continuationSeparator" w:id="0">
    <w:p w:rsidR="00436FDE" w:rsidRDefault="00436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FDE" w:rsidRDefault="00436FDE">
      <w:r>
        <w:separator/>
      </w:r>
    </w:p>
  </w:footnote>
  <w:footnote w:type="continuationSeparator" w:id="0">
    <w:p w:rsidR="00436FDE" w:rsidRDefault="00436FDE">
      <w:r>
        <w:continuationSeparator/>
      </w:r>
    </w:p>
  </w:footnote>
  <w:footnote w:id="1">
    <w:p w:rsidR="003B06AD" w:rsidRDefault="003B06AD"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3B06AD" w:rsidRPr="00836318" w:rsidRDefault="003B06AD"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3B06AD" w:rsidRPr="005A43F1" w:rsidRDefault="003B06AD"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3B06AD" w:rsidRPr="005A43F1" w:rsidRDefault="003B06AD"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3B06AD" w:rsidRPr="00415206" w:rsidRDefault="003B06AD"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3B06AD" w:rsidRDefault="003B06AD" w:rsidP="002F3EB3">
      <w:pPr>
        <w:pStyle w:val="ab"/>
      </w:pPr>
    </w:p>
  </w:footnote>
  <w:footnote w:id="5">
    <w:p w:rsidR="003B06AD" w:rsidRPr="007D54ED" w:rsidRDefault="003B06AD"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3B06AD" w:rsidRPr="008F60DC" w:rsidRDefault="003B06AD"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3B06AD" w:rsidRPr="008F60DC" w:rsidRDefault="003B06AD"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3B06AD" w:rsidRPr="008F60DC" w:rsidRDefault="003B06AD"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5">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77E0E0E"/>
    <w:multiLevelType w:val="singleLevel"/>
    <w:tmpl w:val="23F4CB4C"/>
    <w:lvl w:ilvl="0">
      <w:numFmt w:val="decimal"/>
      <w:lvlText w:val="%1"/>
      <w:legacy w:legacy="1" w:legacySpace="0" w:legacyIndent="0"/>
      <w:lvlJc w:val="left"/>
    </w:lvl>
  </w:abstractNum>
  <w:abstractNum w:abstractNumId="18">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7"/>
  </w:num>
  <w:num w:numId="8">
    <w:abstractNumId w:val="2"/>
  </w:num>
  <w:num w:numId="9">
    <w:abstractNumId w:val="13"/>
  </w:num>
  <w:num w:numId="10">
    <w:abstractNumId w:val="8"/>
  </w:num>
  <w:num w:numId="11">
    <w:abstractNumId w:val="18"/>
  </w:num>
  <w:num w:numId="12">
    <w:abstractNumId w:val="14"/>
  </w:num>
  <w:num w:numId="13">
    <w:abstractNumId w:val="16"/>
  </w:num>
  <w:num w:numId="14">
    <w:abstractNumId w:val="15"/>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675B"/>
    <w:rsid w:val="000074D0"/>
    <w:rsid w:val="00012B30"/>
    <w:rsid w:val="000139BD"/>
    <w:rsid w:val="00013D70"/>
    <w:rsid w:val="00027033"/>
    <w:rsid w:val="00031AF1"/>
    <w:rsid w:val="00032568"/>
    <w:rsid w:val="000329F0"/>
    <w:rsid w:val="000404C1"/>
    <w:rsid w:val="000414F1"/>
    <w:rsid w:val="000441F1"/>
    <w:rsid w:val="00046B71"/>
    <w:rsid w:val="00047846"/>
    <w:rsid w:val="00055F06"/>
    <w:rsid w:val="00061B56"/>
    <w:rsid w:val="00063D6F"/>
    <w:rsid w:val="00064CF3"/>
    <w:rsid w:val="000668C1"/>
    <w:rsid w:val="000726FD"/>
    <w:rsid w:val="000746B9"/>
    <w:rsid w:val="000756B2"/>
    <w:rsid w:val="00085B23"/>
    <w:rsid w:val="00086CA4"/>
    <w:rsid w:val="00090E41"/>
    <w:rsid w:val="000A2435"/>
    <w:rsid w:val="000A4226"/>
    <w:rsid w:val="000A50B2"/>
    <w:rsid w:val="000A5FE7"/>
    <w:rsid w:val="000B0E56"/>
    <w:rsid w:val="000B1D1C"/>
    <w:rsid w:val="000B1FD2"/>
    <w:rsid w:val="000B628C"/>
    <w:rsid w:val="000C15F4"/>
    <w:rsid w:val="000C402D"/>
    <w:rsid w:val="000C66F3"/>
    <w:rsid w:val="000C7978"/>
    <w:rsid w:val="000D1D7D"/>
    <w:rsid w:val="000D54D3"/>
    <w:rsid w:val="000D5963"/>
    <w:rsid w:val="000D7D72"/>
    <w:rsid w:val="000E1473"/>
    <w:rsid w:val="000E4430"/>
    <w:rsid w:val="000F0D71"/>
    <w:rsid w:val="000F1DA8"/>
    <w:rsid w:val="000F2A19"/>
    <w:rsid w:val="000F5CE2"/>
    <w:rsid w:val="0010239B"/>
    <w:rsid w:val="0010293F"/>
    <w:rsid w:val="001055ED"/>
    <w:rsid w:val="00113908"/>
    <w:rsid w:val="001143BE"/>
    <w:rsid w:val="00116712"/>
    <w:rsid w:val="001223E2"/>
    <w:rsid w:val="00124927"/>
    <w:rsid w:val="001253E5"/>
    <w:rsid w:val="0012722C"/>
    <w:rsid w:val="001314BF"/>
    <w:rsid w:val="00136E84"/>
    <w:rsid w:val="001463AE"/>
    <w:rsid w:val="0014668F"/>
    <w:rsid w:val="00147B9B"/>
    <w:rsid w:val="001549A5"/>
    <w:rsid w:val="00154C09"/>
    <w:rsid w:val="00154C9C"/>
    <w:rsid w:val="001616F2"/>
    <w:rsid w:val="00165066"/>
    <w:rsid w:val="0018013C"/>
    <w:rsid w:val="00193CAF"/>
    <w:rsid w:val="001954E1"/>
    <w:rsid w:val="001A1784"/>
    <w:rsid w:val="001A2659"/>
    <w:rsid w:val="001A3D31"/>
    <w:rsid w:val="001A478B"/>
    <w:rsid w:val="001A666B"/>
    <w:rsid w:val="001B3387"/>
    <w:rsid w:val="001B418E"/>
    <w:rsid w:val="001B7641"/>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7700"/>
    <w:rsid w:val="00213452"/>
    <w:rsid w:val="002253A4"/>
    <w:rsid w:val="00226226"/>
    <w:rsid w:val="00226F4A"/>
    <w:rsid w:val="00230936"/>
    <w:rsid w:val="00231A8E"/>
    <w:rsid w:val="002433E7"/>
    <w:rsid w:val="00243B56"/>
    <w:rsid w:val="00244A33"/>
    <w:rsid w:val="00245CBF"/>
    <w:rsid w:val="00246098"/>
    <w:rsid w:val="002525E7"/>
    <w:rsid w:val="00253B4B"/>
    <w:rsid w:val="00256499"/>
    <w:rsid w:val="002648C7"/>
    <w:rsid w:val="00264C3E"/>
    <w:rsid w:val="002707E8"/>
    <w:rsid w:val="00272BEF"/>
    <w:rsid w:val="00276853"/>
    <w:rsid w:val="00281A44"/>
    <w:rsid w:val="002866A4"/>
    <w:rsid w:val="00287328"/>
    <w:rsid w:val="00290629"/>
    <w:rsid w:val="00296E4D"/>
    <w:rsid w:val="002A0D4B"/>
    <w:rsid w:val="002A2C7F"/>
    <w:rsid w:val="002B3400"/>
    <w:rsid w:val="002C342C"/>
    <w:rsid w:val="002C3F8B"/>
    <w:rsid w:val="002C6340"/>
    <w:rsid w:val="002C72F1"/>
    <w:rsid w:val="002C7320"/>
    <w:rsid w:val="002D2BE7"/>
    <w:rsid w:val="002D3923"/>
    <w:rsid w:val="002E0E54"/>
    <w:rsid w:val="002E2289"/>
    <w:rsid w:val="002F323C"/>
    <w:rsid w:val="002F3EB3"/>
    <w:rsid w:val="002F411C"/>
    <w:rsid w:val="002F72FC"/>
    <w:rsid w:val="00300402"/>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3DCF"/>
    <w:rsid w:val="00396205"/>
    <w:rsid w:val="003A1062"/>
    <w:rsid w:val="003A17C3"/>
    <w:rsid w:val="003A36B1"/>
    <w:rsid w:val="003A6D4A"/>
    <w:rsid w:val="003B06AD"/>
    <w:rsid w:val="003B2258"/>
    <w:rsid w:val="003B2651"/>
    <w:rsid w:val="003B30B4"/>
    <w:rsid w:val="003B382C"/>
    <w:rsid w:val="003B3AD5"/>
    <w:rsid w:val="003C05C0"/>
    <w:rsid w:val="003C2F41"/>
    <w:rsid w:val="003C371B"/>
    <w:rsid w:val="003C3F25"/>
    <w:rsid w:val="003C4D5A"/>
    <w:rsid w:val="003E0527"/>
    <w:rsid w:val="003E4659"/>
    <w:rsid w:val="003E480D"/>
    <w:rsid w:val="003F20B4"/>
    <w:rsid w:val="00402BFB"/>
    <w:rsid w:val="004041B9"/>
    <w:rsid w:val="00410D70"/>
    <w:rsid w:val="00414F2D"/>
    <w:rsid w:val="00421805"/>
    <w:rsid w:val="0042416E"/>
    <w:rsid w:val="00430799"/>
    <w:rsid w:val="00433868"/>
    <w:rsid w:val="00433F78"/>
    <w:rsid w:val="004349FF"/>
    <w:rsid w:val="00436A46"/>
    <w:rsid w:val="00436FDE"/>
    <w:rsid w:val="004379CA"/>
    <w:rsid w:val="00446198"/>
    <w:rsid w:val="00446654"/>
    <w:rsid w:val="00447E6A"/>
    <w:rsid w:val="004562A0"/>
    <w:rsid w:val="00457E89"/>
    <w:rsid w:val="004604EB"/>
    <w:rsid w:val="0046119D"/>
    <w:rsid w:val="00467E14"/>
    <w:rsid w:val="004734A9"/>
    <w:rsid w:val="00481535"/>
    <w:rsid w:val="00481BF2"/>
    <w:rsid w:val="00482C45"/>
    <w:rsid w:val="0049202F"/>
    <w:rsid w:val="00494ADC"/>
    <w:rsid w:val="00496BC5"/>
    <w:rsid w:val="004A3342"/>
    <w:rsid w:val="004A753A"/>
    <w:rsid w:val="004B1ECA"/>
    <w:rsid w:val="004B563C"/>
    <w:rsid w:val="004B5B80"/>
    <w:rsid w:val="004B7320"/>
    <w:rsid w:val="004B79E2"/>
    <w:rsid w:val="004B7F75"/>
    <w:rsid w:val="004C05EE"/>
    <w:rsid w:val="004C1213"/>
    <w:rsid w:val="004C1455"/>
    <w:rsid w:val="004C5C25"/>
    <w:rsid w:val="004D13AA"/>
    <w:rsid w:val="004D24AD"/>
    <w:rsid w:val="004E0577"/>
    <w:rsid w:val="004E22FD"/>
    <w:rsid w:val="004E23B3"/>
    <w:rsid w:val="004E3874"/>
    <w:rsid w:val="004E42C6"/>
    <w:rsid w:val="004F5D79"/>
    <w:rsid w:val="004F7AC0"/>
    <w:rsid w:val="00500034"/>
    <w:rsid w:val="00502749"/>
    <w:rsid w:val="00507B1C"/>
    <w:rsid w:val="00511E7A"/>
    <w:rsid w:val="00515842"/>
    <w:rsid w:val="00516664"/>
    <w:rsid w:val="00517C9E"/>
    <w:rsid w:val="00521248"/>
    <w:rsid w:val="0052492E"/>
    <w:rsid w:val="00527B94"/>
    <w:rsid w:val="0053161E"/>
    <w:rsid w:val="00532B77"/>
    <w:rsid w:val="00532E6F"/>
    <w:rsid w:val="005335B8"/>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46CA"/>
    <w:rsid w:val="005922C2"/>
    <w:rsid w:val="00595797"/>
    <w:rsid w:val="005A088B"/>
    <w:rsid w:val="005A3C38"/>
    <w:rsid w:val="005A4517"/>
    <w:rsid w:val="005A5896"/>
    <w:rsid w:val="005B10DE"/>
    <w:rsid w:val="005B55D7"/>
    <w:rsid w:val="005C6E16"/>
    <w:rsid w:val="005D03B9"/>
    <w:rsid w:val="005D766C"/>
    <w:rsid w:val="005E5BAC"/>
    <w:rsid w:val="005E68C4"/>
    <w:rsid w:val="005E76E3"/>
    <w:rsid w:val="005F1104"/>
    <w:rsid w:val="005F2BD0"/>
    <w:rsid w:val="005F481B"/>
    <w:rsid w:val="005F730E"/>
    <w:rsid w:val="005F7C3C"/>
    <w:rsid w:val="0060090E"/>
    <w:rsid w:val="00601DD7"/>
    <w:rsid w:val="00606272"/>
    <w:rsid w:val="00606C2B"/>
    <w:rsid w:val="0060706C"/>
    <w:rsid w:val="006147DA"/>
    <w:rsid w:val="00616AA6"/>
    <w:rsid w:val="006175C9"/>
    <w:rsid w:val="00625C2E"/>
    <w:rsid w:val="0062680B"/>
    <w:rsid w:val="00630E1C"/>
    <w:rsid w:val="006311A7"/>
    <w:rsid w:val="00634C8F"/>
    <w:rsid w:val="00636B55"/>
    <w:rsid w:val="006405F0"/>
    <w:rsid w:val="00642677"/>
    <w:rsid w:val="00642F1C"/>
    <w:rsid w:val="00645C89"/>
    <w:rsid w:val="00646A77"/>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A2039"/>
    <w:rsid w:val="006A21B9"/>
    <w:rsid w:val="006B108D"/>
    <w:rsid w:val="006B3F0A"/>
    <w:rsid w:val="006C14ED"/>
    <w:rsid w:val="006C7553"/>
    <w:rsid w:val="006C7C7A"/>
    <w:rsid w:val="006E7E0F"/>
    <w:rsid w:val="006F143D"/>
    <w:rsid w:val="006F260F"/>
    <w:rsid w:val="006F51F2"/>
    <w:rsid w:val="006F57BF"/>
    <w:rsid w:val="00712BCC"/>
    <w:rsid w:val="00712E2E"/>
    <w:rsid w:val="00716C63"/>
    <w:rsid w:val="00724BF3"/>
    <w:rsid w:val="00725A64"/>
    <w:rsid w:val="007319D7"/>
    <w:rsid w:val="00732F33"/>
    <w:rsid w:val="007331C6"/>
    <w:rsid w:val="007331D9"/>
    <w:rsid w:val="00737135"/>
    <w:rsid w:val="0073720A"/>
    <w:rsid w:val="00766D9A"/>
    <w:rsid w:val="00770657"/>
    <w:rsid w:val="00777921"/>
    <w:rsid w:val="00780BD1"/>
    <w:rsid w:val="00781CF5"/>
    <w:rsid w:val="00781F06"/>
    <w:rsid w:val="00783CD0"/>
    <w:rsid w:val="007849B4"/>
    <w:rsid w:val="00787B9D"/>
    <w:rsid w:val="00791636"/>
    <w:rsid w:val="00793DCC"/>
    <w:rsid w:val="007A157F"/>
    <w:rsid w:val="007A2E7A"/>
    <w:rsid w:val="007A4480"/>
    <w:rsid w:val="007A721A"/>
    <w:rsid w:val="007B2188"/>
    <w:rsid w:val="007B23F7"/>
    <w:rsid w:val="007B4449"/>
    <w:rsid w:val="007C6812"/>
    <w:rsid w:val="007C6FCC"/>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53D2"/>
    <w:rsid w:val="00835A87"/>
    <w:rsid w:val="00840BF2"/>
    <w:rsid w:val="008438F0"/>
    <w:rsid w:val="00843ADC"/>
    <w:rsid w:val="00845803"/>
    <w:rsid w:val="00847C33"/>
    <w:rsid w:val="00853429"/>
    <w:rsid w:val="00857538"/>
    <w:rsid w:val="0086036C"/>
    <w:rsid w:val="00860E3E"/>
    <w:rsid w:val="008610D6"/>
    <w:rsid w:val="008619C5"/>
    <w:rsid w:val="00861DAD"/>
    <w:rsid w:val="00865885"/>
    <w:rsid w:val="00867F89"/>
    <w:rsid w:val="008749E6"/>
    <w:rsid w:val="008771E0"/>
    <w:rsid w:val="00891E63"/>
    <w:rsid w:val="008929F8"/>
    <w:rsid w:val="008B0A48"/>
    <w:rsid w:val="008B504D"/>
    <w:rsid w:val="008B5A23"/>
    <w:rsid w:val="008B5F03"/>
    <w:rsid w:val="008C2458"/>
    <w:rsid w:val="008C6D91"/>
    <w:rsid w:val="008D2DE4"/>
    <w:rsid w:val="008D3665"/>
    <w:rsid w:val="008D3868"/>
    <w:rsid w:val="008D417A"/>
    <w:rsid w:val="008E3415"/>
    <w:rsid w:val="008E34F8"/>
    <w:rsid w:val="008E5328"/>
    <w:rsid w:val="008E5FFC"/>
    <w:rsid w:val="008F35D3"/>
    <w:rsid w:val="008F49B2"/>
    <w:rsid w:val="00900DEF"/>
    <w:rsid w:val="009057A4"/>
    <w:rsid w:val="009062B1"/>
    <w:rsid w:val="009112CF"/>
    <w:rsid w:val="00912894"/>
    <w:rsid w:val="00912CC7"/>
    <w:rsid w:val="0091367D"/>
    <w:rsid w:val="009159CB"/>
    <w:rsid w:val="009176BC"/>
    <w:rsid w:val="00922FA5"/>
    <w:rsid w:val="009269EE"/>
    <w:rsid w:val="00931B39"/>
    <w:rsid w:val="00931FFD"/>
    <w:rsid w:val="00936754"/>
    <w:rsid w:val="009370D2"/>
    <w:rsid w:val="0094010E"/>
    <w:rsid w:val="00940AEE"/>
    <w:rsid w:val="00950BEA"/>
    <w:rsid w:val="009517B0"/>
    <w:rsid w:val="00954804"/>
    <w:rsid w:val="00955365"/>
    <w:rsid w:val="009570E9"/>
    <w:rsid w:val="00963CB7"/>
    <w:rsid w:val="00967FD6"/>
    <w:rsid w:val="00970D0D"/>
    <w:rsid w:val="0097137B"/>
    <w:rsid w:val="009715A3"/>
    <w:rsid w:val="0098112F"/>
    <w:rsid w:val="00982187"/>
    <w:rsid w:val="00982458"/>
    <w:rsid w:val="00983206"/>
    <w:rsid w:val="00984698"/>
    <w:rsid w:val="00994C5C"/>
    <w:rsid w:val="009958E2"/>
    <w:rsid w:val="009964BE"/>
    <w:rsid w:val="009975E5"/>
    <w:rsid w:val="00997F1A"/>
    <w:rsid w:val="00997F7F"/>
    <w:rsid w:val="009A02EC"/>
    <w:rsid w:val="009A16A7"/>
    <w:rsid w:val="009A3113"/>
    <w:rsid w:val="009A5276"/>
    <w:rsid w:val="009A543D"/>
    <w:rsid w:val="009B069E"/>
    <w:rsid w:val="009B2404"/>
    <w:rsid w:val="009B2D8A"/>
    <w:rsid w:val="009B620C"/>
    <w:rsid w:val="009C1EDB"/>
    <w:rsid w:val="009C3C3D"/>
    <w:rsid w:val="009D6525"/>
    <w:rsid w:val="009D796C"/>
    <w:rsid w:val="009E4E1E"/>
    <w:rsid w:val="009E6033"/>
    <w:rsid w:val="009F09F7"/>
    <w:rsid w:val="009F0BD8"/>
    <w:rsid w:val="009F2842"/>
    <w:rsid w:val="009F713E"/>
    <w:rsid w:val="00A02133"/>
    <w:rsid w:val="00A064F8"/>
    <w:rsid w:val="00A13D87"/>
    <w:rsid w:val="00A165F0"/>
    <w:rsid w:val="00A169C5"/>
    <w:rsid w:val="00A2287D"/>
    <w:rsid w:val="00A2294F"/>
    <w:rsid w:val="00A24D03"/>
    <w:rsid w:val="00A273C4"/>
    <w:rsid w:val="00A32155"/>
    <w:rsid w:val="00A364E1"/>
    <w:rsid w:val="00A4014D"/>
    <w:rsid w:val="00A41079"/>
    <w:rsid w:val="00A4173B"/>
    <w:rsid w:val="00A461B8"/>
    <w:rsid w:val="00A5180F"/>
    <w:rsid w:val="00A52CA0"/>
    <w:rsid w:val="00A56D25"/>
    <w:rsid w:val="00A606ED"/>
    <w:rsid w:val="00A631D2"/>
    <w:rsid w:val="00A6714B"/>
    <w:rsid w:val="00A7349F"/>
    <w:rsid w:val="00A74A1C"/>
    <w:rsid w:val="00A755C9"/>
    <w:rsid w:val="00A76AAF"/>
    <w:rsid w:val="00A77DB6"/>
    <w:rsid w:val="00A84BD7"/>
    <w:rsid w:val="00A90807"/>
    <w:rsid w:val="00A90A1C"/>
    <w:rsid w:val="00A91B75"/>
    <w:rsid w:val="00A95823"/>
    <w:rsid w:val="00AA3C32"/>
    <w:rsid w:val="00AA45F5"/>
    <w:rsid w:val="00AA4FC5"/>
    <w:rsid w:val="00AA55D0"/>
    <w:rsid w:val="00AA7941"/>
    <w:rsid w:val="00AA7EE1"/>
    <w:rsid w:val="00AB08AC"/>
    <w:rsid w:val="00AB313F"/>
    <w:rsid w:val="00AB6D5B"/>
    <w:rsid w:val="00AC67D8"/>
    <w:rsid w:val="00AC7114"/>
    <w:rsid w:val="00AD1025"/>
    <w:rsid w:val="00AD71E1"/>
    <w:rsid w:val="00AD76EC"/>
    <w:rsid w:val="00AD78DD"/>
    <w:rsid w:val="00AE1B8F"/>
    <w:rsid w:val="00AE598E"/>
    <w:rsid w:val="00AE62A1"/>
    <w:rsid w:val="00AF5267"/>
    <w:rsid w:val="00AF5B22"/>
    <w:rsid w:val="00AF6B38"/>
    <w:rsid w:val="00B0306D"/>
    <w:rsid w:val="00B10BE7"/>
    <w:rsid w:val="00B162BF"/>
    <w:rsid w:val="00B16A0F"/>
    <w:rsid w:val="00B22EEE"/>
    <w:rsid w:val="00B24200"/>
    <w:rsid w:val="00B244F3"/>
    <w:rsid w:val="00B2506E"/>
    <w:rsid w:val="00B25182"/>
    <w:rsid w:val="00B33C0E"/>
    <w:rsid w:val="00B349F6"/>
    <w:rsid w:val="00B35C89"/>
    <w:rsid w:val="00B50A18"/>
    <w:rsid w:val="00B513FB"/>
    <w:rsid w:val="00B54297"/>
    <w:rsid w:val="00B54FAF"/>
    <w:rsid w:val="00B5571A"/>
    <w:rsid w:val="00B56CC7"/>
    <w:rsid w:val="00B57775"/>
    <w:rsid w:val="00B654D8"/>
    <w:rsid w:val="00B66248"/>
    <w:rsid w:val="00B66B8D"/>
    <w:rsid w:val="00B7019F"/>
    <w:rsid w:val="00B73210"/>
    <w:rsid w:val="00B743AC"/>
    <w:rsid w:val="00B7529A"/>
    <w:rsid w:val="00B803C9"/>
    <w:rsid w:val="00B82161"/>
    <w:rsid w:val="00B82716"/>
    <w:rsid w:val="00B85AC1"/>
    <w:rsid w:val="00B86B88"/>
    <w:rsid w:val="00B92AA2"/>
    <w:rsid w:val="00B92D23"/>
    <w:rsid w:val="00B9492F"/>
    <w:rsid w:val="00BA0A65"/>
    <w:rsid w:val="00BB2531"/>
    <w:rsid w:val="00BB38C3"/>
    <w:rsid w:val="00BB75EA"/>
    <w:rsid w:val="00BC161D"/>
    <w:rsid w:val="00BD155B"/>
    <w:rsid w:val="00BD2AE8"/>
    <w:rsid w:val="00BD2C33"/>
    <w:rsid w:val="00BD3BAE"/>
    <w:rsid w:val="00BD44EC"/>
    <w:rsid w:val="00BE5232"/>
    <w:rsid w:val="00BE52A5"/>
    <w:rsid w:val="00BE6959"/>
    <w:rsid w:val="00BF53DF"/>
    <w:rsid w:val="00C0285F"/>
    <w:rsid w:val="00C04759"/>
    <w:rsid w:val="00C1035C"/>
    <w:rsid w:val="00C16402"/>
    <w:rsid w:val="00C22E40"/>
    <w:rsid w:val="00C23243"/>
    <w:rsid w:val="00C276B3"/>
    <w:rsid w:val="00C33862"/>
    <w:rsid w:val="00C34AF5"/>
    <w:rsid w:val="00C35024"/>
    <w:rsid w:val="00C41998"/>
    <w:rsid w:val="00C43AF8"/>
    <w:rsid w:val="00C51410"/>
    <w:rsid w:val="00C51EEF"/>
    <w:rsid w:val="00C54703"/>
    <w:rsid w:val="00C60C6F"/>
    <w:rsid w:val="00C62C5B"/>
    <w:rsid w:val="00C64593"/>
    <w:rsid w:val="00C75AA1"/>
    <w:rsid w:val="00C82A88"/>
    <w:rsid w:val="00C84A4C"/>
    <w:rsid w:val="00C86346"/>
    <w:rsid w:val="00C9280D"/>
    <w:rsid w:val="00C94DB6"/>
    <w:rsid w:val="00CA0491"/>
    <w:rsid w:val="00CA51C8"/>
    <w:rsid w:val="00CB0B6D"/>
    <w:rsid w:val="00CB0ECC"/>
    <w:rsid w:val="00CB7577"/>
    <w:rsid w:val="00CC1C4B"/>
    <w:rsid w:val="00CC6CD2"/>
    <w:rsid w:val="00CC6D35"/>
    <w:rsid w:val="00CD0636"/>
    <w:rsid w:val="00CD0CCE"/>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2152A"/>
    <w:rsid w:val="00D26BB1"/>
    <w:rsid w:val="00D2752B"/>
    <w:rsid w:val="00D30B9A"/>
    <w:rsid w:val="00D31503"/>
    <w:rsid w:val="00D323FB"/>
    <w:rsid w:val="00D3509F"/>
    <w:rsid w:val="00D37666"/>
    <w:rsid w:val="00D37840"/>
    <w:rsid w:val="00D40D77"/>
    <w:rsid w:val="00D43B84"/>
    <w:rsid w:val="00D4547D"/>
    <w:rsid w:val="00D458F6"/>
    <w:rsid w:val="00D46963"/>
    <w:rsid w:val="00D4752C"/>
    <w:rsid w:val="00D50A37"/>
    <w:rsid w:val="00D51EC6"/>
    <w:rsid w:val="00D51F0C"/>
    <w:rsid w:val="00D5228F"/>
    <w:rsid w:val="00D5295F"/>
    <w:rsid w:val="00D52CA3"/>
    <w:rsid w:val="00D57087"/>
    <w:rsid w:val="00D62BEB"/>
    <w:rsid w:val="00D67A32"/>
    <w:rsid w:val="00D70E60"/>
    <w:rsid w:val="00D769AD"/>
    <w:rsid w:val="00D82D8E"/>
    <w:rsid w:val="00D87641"/>
    <w:rsid w:val="00D877E3"/>
    <w:rsid w:val="00D87FB0"/>
    <w:rsid w:val="00D90183"/>
    <w:rsid w:val="00D9105D"/>
    <w:rsid w:val="00D91F4B"/>
    <w:rsid w:val="00D92301"/>
    <w:rsid w:val="00D97D3E"/>
    <w:rsid w:val="00D97E42"/>
    <w:rsid w:val="00DA489F"/>
    <w:rsid w:val="00DA5D1B"/>
    <w:rsid w:val="00DB41DC"/>
    <w:rsid w:val="00DB5286"/>
    <w:rsid w:val="00DD46A2"/>
    <w:rsid w:val="00DD7615"/>
    <w:rsid w:val="00DE7959"/>
    <w:rsid w:val="00DF3AC2"/>
    <w:rsid w:val="00DF7C7C"/>
    <w:rsid w:val="00DF7E65"/>
    <w:rsid w:val="00E01736"/>
    <w:rsid w:val="00E03D65"/>
    <w:rsid w:val="00E07058"/>
    <w:rsid w:val="00E15139"/>
    <w:rsid w:val="00E211AE"/>
    <w:rsid w:val="00E216FF"/>
    <w:rsid w:val="00E276D5"/>
    <w:rsid w:val="00E27B4E"/>
    <w:rsid w:val="00E3481F"/>
    <w:rsid w:val="00E37E72"/>
    <w:rsid w:val="00E41942"/>
    <w:rsid w:val="00E436DD"/>
    <w:rsid w:val="00E51D65"/>
    <w:rsid w:val="00E63605"/>
    <w:rsid w:val="00E776FE"/>
    <w:rsid w:val="00E80A3C"/>
    <w:rsid w:val="00E81C04"/>
    <w:rsid w:val="00E84D35"/>
    <w:rsid w:val="00E871ED"/>
    <w:rsid w:val="00E905CC"/>
    <w:rsid w:val="00E93DC8"/>
    <w:rsid w:val="00E93EFA"/>
    <w:rsid w:val="00E97E9C"/>
    <w:rsid w:val="00EA2E9E"/>
    <w:rsid w:val="00EA2FFA"/>
    <w:rsid w:val="00EA3D85"/>
    <w:rsid w:val="00EB432A"/>
    <w:rsid w:val="00EB7907"/>
    <w:rsid w:val="00EC5BEC"/>
    <w:rsid w:val="00ED045F"/>
    <w:rsid w:val="00ED1551"/>
    <w:rsid w:val="00ED2112"/>
    <w:rsid w:val="00ED6158"/>
    <w:rsid w:val="00ED77A8"/>
    <w:rsid w:val="00EE2662"/>
    <w:rsid w:val="00EE2A82"/>
    <w:rsid w:val="00EE312E"/>
    <w:rsid w:val="00EE46EF"/>
    <w:rsid w:val="00EF041F"/>
    <w:rsid w:val="00EF1163"/>
    <w:rsid w:val="00EF2BCB"/>
    <w:rsid w:val="00EF6425"/>
    <w:rsid w:val="00EF7938"/>
    <w:rsid w:val="00EF7D06"/>
    <w:rsid w:val="00F0638E"/>
    <w:rsid w:val="00F0656C"/>
    <w:rsid w:val="00F1000B"/>
    <w:rsid w:val="00F10976"/>
    <w:rsid w:val="00F162CB"/>
    <w:rsid w:val="00F17D8E"/>
    <w:rsid w:val="00F307FC"/>
    <w:rsid w:val="00F35635"/>
    <w:rsid w:val="00F35941"/>
    <w:rsid w:val="00F3791F"/>
    <w:rsid w:val="00F3795E"/>
    <w:rsid w:val="00F44259"/>
    <w:rsid w:val="00F53B96"/>
    <w:rsid w:val="00F630EE"/>
    <w:rsid w:val="00F66024"/>
    <w:rsid w:val="00F675FF"/>
    <w:rsid w:val="00F703A7"/>
    <w:rsid w:val="00F720A5"/>
    <w:rsid w:val="00F75141"/>
    <w:rsid w:val="00F92822"/>
    <w:rsid w:val="00F946E7"/>
    <w:rsid w:val="00FA0C7C"/>
    <w:rsid w:val="00FA5953"/>
    <w:rsid w:val="00FB063E"/>
    <w:rsid w:val="00FB52F6"/>
    <w:rsid w:val="00FB70D7"/>
    <w:rsid w:val="00FC2DC0"/>
    <w:rsid w:val="00FC3808"/>
    <w:rsid w:val="00FC4AAA"/>
    <w:rsid w:val="00FD0577"/>
    <w:rsid w:val="00FD50FB"/>
    <w:rsid w:val="00FD6656"/>
    <w:rsid w:val="00FD77F2"/>
    <w:rsid w:val="00FE0160"/>
    <w:rsid w:val="00FE0863"/>
    <w:rsid w:val="00FE21C6"/>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91F"/>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rsid w:val="00064CF3"/>
    <w:pPr>
      <w:tabs>
        <w:tab w:val="center" w:pos="4677"/>
        <w:tab w:val="right" w:pos="9355"/>
      </w:tabs>
    </w:pPr>
  </w:style>
  <w:style w:type="character" w:styleId="ae">
    <w:name w:val="page number"/>
    <w:basedOn w:val="a0"/>
    <w:rsid w:val="00064CF3"/>
  </w:style>
  <w:style w:type="character" w:customStyle="1" w:styleId="af">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0">
    <w:name w:val="Body Text Indent"/>
    <w:aliases w:val="текст"/>
    <w:basedOn w:val="a"/>
    <w:link w:val="af1"/>
    <w:rsid w:val="009176BC"/>
    <w:pPr>
      <w:spacing w:after="120"/>
      <w:ind w:left="283"/>
    </w:pPr>
  </w:style>
  <w:style w:type="character" w:customStyle="1" w:styleId="af1">
    <w:name w:val="Основной текст с отступом Знак"/>
    <w:aliases w:val="текст Знак"/>
    <w:link w:val="af0"/>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2">
    <w:name w:val="header"/>
    <w:basedOn w:val="a"/>
    <w:rsid w:val="009176BC"/>
    <w:pPr>
      <w:tabs>
        <w:tab w:val="center" w:pos="4153"/>
        <w:tab w:val="right" w:pos="8306"/>
      </w:tabs>
      <w:autoSpaceDE w:val="0"/>
      <w:autoSpaceDN w:val="0"/>
    </w:pPr>
    <w:rPr>
      <w:sz w:val="20"/>
      <w:szCs w:val="20"/>
    </w:rPr>
  </w:style>
  <w:style w:type="character" w:customStyle="1" w:styleId="af3">
    <w:name w:val="номер страницы"/>
    <w:rsid w:val="009176BC"/>
    <w:rPr>
      <w:sz w:val="20"/>
      <w:szCs w:val="20"/>
    </w:rPr>
  </w:style>
  <w:style w:type="character" w:customStyle="1" w:styleId="af4">
    <w:name w:val="знак сноски"/>
    <w:rsid w:val="009176BC"/>
    <w:rPr>
      <w:sz w:val="20"/>
      <w:szCs w:val="20"/>
      <w:vertAlign w:val="superscript"/>
    </w:rPr>
  </w:style>
  <w:style w:type="paragraph" w:customStyle="1" w:styleId="af5">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6">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7">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8">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9">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a">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b">
    <w:name w:val="List Paragraph"/>
    <w:basedOn w:val="a"/>
    <w:uiPriority w:val="34"/>
    <w:qFormat/>
    <w:rsid w:val="00A1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ECE2F-DFAB-4864-8768-AB3734733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12568</Words>
  <Characters>71639</Characters>
  <Application>Microsoft Office Word</Application>
  <DocSecurity>0</DocSecurity>
  <Lines>596</Lines>
  <Paragraphs>168</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84039</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3</cp:revision>
  <cp:lastPrinted>2017-08-21T11:56:00Z</cp:lastPrinted>
  <dcterms:created xsi:type="dcterms:W3CDTF">2017-08-21T11:46:00Z</dcterms:created>
  <dcterms:modified xsi:type="dcterms:W3CDTF">2017-08-21T12:05:00Z</dcterms:modified>
</cp:coreProperties>
</file>