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F92000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251657728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302FC4" w:rsidRPr="003013E2" w:rsidRDefault="00302FC4" w:rsidP="00F5745C">
      <w:pPr>
        <w:pStyle w:val="a9"/>
        <w:spacing w:before="0" w:after="0"/>
        <w:jc w:val="both"/>
      </w:pPr>
      <w:r w:rsidRPr="00302FC4">
        <w:rPr>
          <w:b/>
        </w:rPr>
        <w:t xml:space="preserve">№ </w:t>
      </w:r>
      <w:r w:rsidR="00C8463B" w:rsidRPr="00C8463B">
        <w:t>140730/0506/555</w:t>
      </w:r>
    </w:p>
    <w:p w:rsidR="00225659" w:rsidRDefault="00225659" w:rsidP="00F5745C">
      <w:pPr>
        <w:pStyle w:val="a9"/>
        <w:spacing w:before="0" w:after="0"/>
        <w:jc w:val="both"/>
      </w:pPr>
      <w:r>
        <w:t xml:space="preserve">№ </w:t>
      </w:r>
      <w:r w:rsidR="00C8463B" w:rsidRPr="00C8463B">
        <w:t>31401384928</w:t>
      </w:r>
    </w:p>
    <w:p w:rsidR="00191F3A" w:rsidRPr="003013E2" w:rsidRDefault="00191F3A" w:rsidP="00F5745C">
      <w:pPr>
        <w:pStyle w:val="a9"/>
        <w:spacing w:before="0" w:after="0"/>
        <w:jc w:val="both"/>
      </w:pPr>
      <w:r>
        <w:t xml:space="preserve">№ </w:t>
      </w:r>
      <w:r w:rsidR="00C8463B" w:rsidRPr="00C8463B">
        <w:t>Z033013</w:t>
      </w: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P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 xml:space="preserve"> В </w:t>
      </w:r>
      <w:r w:rsidR="000C48F3">
        <w:rPr>
          <w:b/>
        </w:rPr>
        <w:t xml:space="preserve">ДОКУМЕНТАЦИЮ </w:t>
      </w:r>
      <w:r>
        <w:rPr>
          <w:b/>
        </w:rPr>
        <w:t xml:space="preserve">ЗАПРОСА </w:t>
      </w:r>
      <w:r w:rsidR="003013E2">
        <w:rPr>
          <w:b/>
        </w:rPr>
        <w:t>ЦЕН</w:t>
      </w:r>
    </w:p>
    <w:p w:rsidR="00D43944" w:rsidRPr="00302FC4" w:rsidRDefault="00993D1D" w:rsidP="00302FC4">
      <w:pPr>
        <w:spacing w:line="200" w:lineRule="atLeast"/>
        <w:jc w:val="right"/>
        <w:rPr>
          <w:b/>
        </w:rPr>
      </w:pPr>
      <w:proofErr w:type="spellStart"/>
      <w:proofErr w:type="gramStart"/>
      <w:r>
        <w:rPr>
          <w:b/>
          <w:lang w:val="en-US"/>
        </w:rPr>
        <w:t>sh</w:t>
      </w:r>
      <w:proofErr w:type="spellEnd"/>
      <w:r w:rsidRPr="00CC3207">
        <w:rPr>
          <w:b/>
        </w:rPr>
        <w:t>-</w:t>
      </w:r>
      <w:r w:rsidR="00C8463B">
        <w:rPr>
          <w:b/>
        </w:rPr>
        <w:t>6300</w:t>
      </w:r>
      <w:r w:rsidRPr="00CC3207">
        <w:rPr>
          <w:b/>
        </w:rPr>
        <w:t>/1</w:t>
      </w:r>
      <w:proofErr w:type="gramEnd"/>
      <w:r w:rsidRPr="00CC3207">
        <w:rPr>
          <w:b/>
        </w:rPr>
        <w:t xml:space="preserve"> </w:t>
      </w:r>
      <w:r w:rsidR="00302FC4" w:rsidRPr="00302FC4">
        <w:rPr>
          <w:b/>
        </w:rPr>
        <w:t>о</w:t>
      </w:r>
      <w:r w:rsidR="00D43944" w:rsidRPr="00302FC4">
        <w:rPr>
          <w:b/>
        </w:rPr>
        <w:t xml:space="preserve">т </w:t>
      </w:r>
      <w:r w:rsidR="00C8463B">
        <w:rPr>
          <w:b/>
        </w:rPr>
        <w:t>01.08</w:t>
      </w:r>
      <w:r w:rsidR="00191F3A">
        <w:rPr>
          <w:b/>
        </w:rPr>
        <w:t>.</w:t>
      </w:r>
      <w:r w:rsidR="00D43944" w:rsidRPr="00302FC4">
        <w:rPr>
          <w:b/>
        </w:rPr>
        <w:t>201</w:t>
      </w:r>
      <w:r w:rsidR="003013E2" w:rsidRPr="003013E2">
        <w:rPr>
          <w:b/>
        </w:rPr>
        <w:t>4</w:t>
      </w:r>
      <w:r w:rsidR="00D43944" w:rsidRPr="00302FC4">
        <w:rPr>
          <w:b/>
        </w:rPr>
        <w:t xml:space="preserve">г. </w:t>
      </w:r>
    </w:p>
    <w:p w:rsidR="00986D4A" w:rsidRPr="00CC3207" w:rsidRDefault="00986D4A" w:rsidP="00C8463B">
      <w:r w:rsidRPr="00CC3207">
        <w:t xml:space="preserve">На основании п. </w:t>
      </w:r>
      <w:r w:rsidR="008075BB">
        <w:t>20</w:t>
      </w:r>
      <w:r w:rsidRPr="00CC3207">
        <w:t xml:space="preserve">.5.2 Единого отраслевого стандарта закупок (Положения о закупках) </w:t>
      </w:r>
      <w:proofErr w:type="spellStart"/>
      <w:r w:rsidRPr="00CC3207">
        <w:t>Госкорпорации</w:t>
      </w:r>
      <w:proofErr w:type="spellEnd"/>
      <w:r w:rsidRPr="00CC3207">
        <w:t xml:space="preserve"> «</w:t>
      </w:r>
      <w:proofErr w:type="spellStart"/>
      <w:r w:rsidRPr="00CC3207">
        <w:t>Росатом</w:t>
      </w:r>
      <w:proofErr w:type="spellEnd"/>
      <w:r w:rsidRPr="00CC3207">
        <w:t xml:space="preserve">» </w:t>
      </w:r>
      <w:r w:rsidR="006006D6" w:rsidRPr="00CC3207">
        <w:t xml:space="preserve">ОАО «СХК» </w:t>
      </w:r>
      <w:r w:rsidRPr="00CC3207">
        <w:t>извещает о решении внесени</w:t>
      </w:r>
      <w:r w:rsidR="003C2600" w:rsidRPr="00CC3207">
        <w:t>я</w:t>
      </w:r>
      <w:r w:rsidR="00F5745C" w:rsidRPr="00CC3207">
        <w:t xml:space="preserve"> </w:t>
      </w:r>
      <w:r w:rsidR="003C2600" w:rsidRPr="00CC3207">
        <w:t>следующих</w:t>
      </w:r>
      <w:r w:rsidR="00225659" w:rsidRPr="00CC3207">
        <w:t xml:space="preserve"> изменени</w:t>
      </w:r>
      <w:r w:rsidRPr="00CC3207">
        <w:t>й</w:t>
      </w:r>
      <w:r w:rsidR="00225659" w:rsidRPr="00CC3207">
        <w:t xml:space="preserve"> в документаци</w:t>
      </w:r>
      <w:r w:rsidR="00F5745C" w:rsidRPr="00CC3207">
        <w:t>ю</w:t>
      </w:r>
      <w:r w:rsidR="00225659" w:rsidRPr="00CC3207">
        <w:t xml:space="preserve"> </w:t>
      </w:r>
      <w:r w:rsidR="00CC3207" w:rsidRPr="00CC3207">
        <w:rPr>
          <w:bCs/>
          <w:spacing w:val="-10"/>
        </w:rPr>
        <w:t>№98/</w:t>
      </w:r>
      <w:r w:rsidR="002A6C6C">
        <w:rPr>
          <w:bCs/>
          <w:spacing w:val="-10"/>
        </w:rPr>
        <w:t>4299</w:t>
      </w:r>
      <w:r w:rsidR="00CC3207" w:rsidRPr="00CC3207">
        <w:rPr>
          <w:bCs/>
          <w:spacing w:val="-10"/>
        </w:rPr>
        <w:t xml:space="preserve"> от «</w:t>
      </w:r>
      <w:r w:rsidR="00191F3A">
        <w:rPr>
          <w:bCs/>
          <w:spacing w:val="-10"/>
        </w:rPr>
        <w:t>3</w:t>
      </w:r>
      <w:r w:rsidR="002A6C6C">
        <w:rPr>
          <w:bCs/>
          <w:spacing w:val="-10"/>
        </w:rPr>
        <w:t>0</w:t>
      </w:r>
      <w:r w:rsidR="00CC3207" w:rsidRPr="00CC3207">
        <w:rPr>
          <w:bCs/>
          <w:spacing w:val="-10"/>
        </w:rPr>
        <w:t xml:space="preserve">»  </w:t>
      </w:r>
      <w:r w:rsidR="00191F3A">
        <w:rPr>
          <w:bCs/>
          <w:spacing w:val="-10"/>
        </w:rPr>
        <w:t>июля</w:t>
      </w:r>
      <w:r w:rsidR="00CC3207" w:rsidRPr="00CC3207">
        <w:rPr>
          <w:bCs/>
          <w:spacing w:val="-10"/>
        </w:rPr>
        <w:t xml:space="preserve">  2014 года  (901-SH-</w:t>
      </w:r>
      <w:r w:rsidR="002A6C6C">
        <w:rPr>
          <w:bCs/>
          <w:spacing w:val="-10"/>
        </w:rPr>
        <w:t>6300</w:t>
      </w:r>
      <w:r w:rsidR="00CC3207" w:rsidRPr="00CC3207">
        <w:rPr>
          <w:bCs/>
          <w:spacing w:val="-10"/>
        </w:rPr>
        <w:t xml:space="preserve">) </w:t>
      </w:r>
      <w:r w:rsidRPr="00CC3207">
        <w:t>о пров</w:t>
      </w:r>
      <w:r w:rsidR="003C2600" w:rsidRPr="00CC3207">
        <w:t>е</w:t>
      </w:r>
      <w:r w:rsidRPr="00CC3207">
        <w:t xml:space="preserve">дении открытого запроса </w:t>
      </w:r>
      <w:r w:rsidR="003013E2" w:rsidRPr="00CC3207">
        <w:t>цен</w:t>
      </w:r>
      <w:r w:rsidRPr="00CC3207">
        <w:t xml:space="preserve"> </w:t>
      </w:r>
      <w:r w:rsidR="003013E2" w:rsidRPr="00CC3207">
        <w:rPr>
          <w:bCs/>
        </w:rPr>
        <w:t xml:space="preserve">на поставку </w:t>
      </w:r>
      <w:proofErr w:type="spellStart"/>
      <w:proofErr w:type="gramStart"/>
      <w:r w:rsidR="00C8463B">
        <w:rPr>
          <w:b/>
        </w:rPr>
        <w:t>поставку</w:t>
      </w:r>
      <w:proofErr w:type="spellEnd"/>
      <w:proofErr w:type="gramEnd"/>
      <w:r w:rsidR="00C8463B">
        <w:rPr>
          <w:b/>
        </w:rPr>
        <w:t xml:space="preserve"> анализаторов</w:t>
      </w:r>
      <w:r w:rsidR="00C8463B" w:rsidRPr="00856913">
        <w:rPr>
          <w:b/>
        </w:rPr>
        <w:t xml:space="preserve"> «Флюорат-02» и системы «Капель-105М»</w:t>
      </w:r>
      <w:r w:rsidR="003013E2" w:rsidRPr="00CC3207">
        <w:rPr>
          <w:b/>
          <w:bCs/>
        </w:rPr>
        <w:t>:</w:t>
      </w:r>
    </w:p>
    <w:p w:rsidR="00D00234" w:rsidRPr="00CC3207" w:rsidRDefault="00D00234" w:rsidP="00986D4A">
      <w:pPr>
        <w:suppressAutoHyphens w:val="0"/>
        <w:spacing w:line="360" w:lineRule="auto"/>
        <w:ind w:left="284" w:firstLine="709"/>
        <w:jc w:val="both"/>
        <w:rPr>
          <w:b/>
        </w:rPr>
      </w:pPr>
    </w:p>
    <w:p w:rsidR="00744677" w:rsidRPr="00CC3207" w:rsidRDefault="00191F3A" w:rsidP="00C8463B">
      <w:pPr>
        <w:numPr>
          <w:ilvl w:val="0"/>
          <w:numId w:val="2"/>
        </w:numPr>
        <w:shd w:val="clear" w:color="auto" w:fill="FFFFFF"/>
        <w:ind w:left="567" w:hanging="567"/>
        <w:rPr>
          <w:bCs/>
          <w:spacing w:val="-15"/>
        </w:rPr>
      </w:pPr>
      <w:r>
        <w:rPr>
          <w:bCs/>
          <w:spacing w:val="-10"/>
        </w:rPr>
        <w:t>Четвертый</w:t>
      </w:r>
      <w:r w:rsidR="003013E2" w:rsidRPr="00CC3207">
        <w:rPr>
          <w:bCs/>
          <w:spacing w:val="-10"/>
        </w:rPr>
        <w:t xml:space="preserve"> абзац п. 6</w:t>
      </w:r>
      <w:r w:rsidR="001C19C0" w:rsidRPr="00CC3207">
        <w:rPr>
          <w:bCs/>
          <w:spacing w:val="-10"/>
        </w:rPr>
        <w:t xml:space="preserve"> </w:t>
      </w:r>
      <w:r w:rsidR="00E30802" w:rsidRPr="00CC3207">
        <w:rPr>
          <w:bCs/>
          <w:spacing w:val="-10"/>
        </w:rPr>
        <w:t xml:space="preserve"> </w:t>
      </w:r>
      <w:r w:rsidR="00744677" w:rsidRPr="00CC3207">
        <w:rPr>
          <w:bCs/>
          <w:spacing w:val="-10"/>
        </w:rPr>
        <w:t xml:space="preserve"> </w:t>
      </w:r>
      <w:r w:rsidR="003013E2" w:rsidRPr="00CC3207">
        <w:rPr>
          <w:bCs/>
          <w:spacing w:val="-10"/>
        </w:rPr>
        <w:t>Извещения о проведении запроса цен</w:t>
      </w:r>
      <w:r w:rsidR="00CC3207" w:rsidRPr="00CC3207">
        <w:rPr>
          <w:bCs/>
          <w:spacing w:val="-10"/>
        </w:rPr>
        <w:t xml:space="preserve"> </w:t>
      </w:r>
      <w:r w:rsidR="00744677" w:rsidRPr="00CC3207">
        <w:rPr>
          <w:bCs/>
          <w:spacing w:val="-10"/>
        </w:rPr>
        <w:t>следует читать в следующей редакции:</w:t>
      </w:r>
    </w:p>
    <w:p w:rsidR="00744677" w:rsidRPr="00CC3207" w:rsidRDefault="00744677" w:rsidP="00744677">
      <w:pPr>
        <w:shd w:val="clear" w:color="auto" w:fill="FFFFFF"/>
        <w:ind w:left="924"/>
        <w:rPr>
          <w:b/>
          <w:bCs/>
          <w:spacing w:val="-15"/>
        </w:rPr>
      </w:pPr>
    </w:p>
    <w:tbl>
      <w:tblPr>
        <w:tblW w:w="4956" w:type="pct"/>
        <w:tblInd w:w="-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36"/>
        <w:gridCol w:w="9914"/>
        <w:gridCol w:w="82"/>
      </w:tblGrid>
      <w:tr w:rsidR="001C19C0" w:rsidRPr="00CC3207" w:rsidTr="00C8463B">
        <w:trPr>
          <w:gridBefore w:val="1"/>
          <w:wBefore w:w="18" w:type="pct"/>
          <w:trHeight w:val="232"/>
        </w:trPr>
        <w:tc>
          <w:tcPr>
            <w:tcW w:w="498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C19C0" w:rsidRDefault="00191F3A" w:rsidP="00191F3A">
            <w:pPr>
              <w:pStyle w:val="31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191F3A">
              <w:rPr>
                <w:szCs w:val="24"/>
              </w:rPr>
              <w:t>Начальная максимальная цена включает в себя стоимость самого товара, расходы на уплату налогов и других обязательных платежей,  налоги, сборы,</w:t>
            </w:r>
            <w:r w:rsidRPr="00191F3A">
              <w:rPr>
                <w:rFonts w:eastAsia="MS Mincho"/>
                <w:szCs w:val="24"/>
                <w:lang w:eastAsia="ja-JP"/>
              </w:rPr>
              <w:t xml:space="preserve"> таможенн</w:t>
            </w:r>
            <w:r>
              <w:rPr>
                <w:rFonts w:eastAsia="MS Mincho"/>
                <w:szCs w:val="24"/>
                <w:lang w:eastAsia="ja-JP"/>
              </w:rPr>
              <w:t>ое оформление</w:t>
            </w:r>
            <w:r w:rsidRPr="00191F3A">
              <w:rPr>
                <w:rFonts w:eastAsia="MS Mincho"/>
                <w:szCs w:val="24"/>
                <w:lang w:eastAsia="ja-JP"/>
              </w:rPr>
              <w:t xml:space="preserve">, </w:t>
            </w:r>
            <w:r>
              <w:rPr>
                <w:szCs w:val="24"/>
              </w:rPr>
              <w:t>расходы, связанные</w:t>
            </w:r>
            <w:r w:rsidRPr="00191F3A">
              <w:rPr>
                <w:szCs w:val="24"/>
              </w:rPr>
              <w:t xml:space="preserve"> с первичной поверкой, сертификацией (сертификаты происхождения, качества, соответствия), стоимость тары, упаковки, маркировки</w:t>
            </w:r>
            <w:r w:rsidRPr="00191F3A">
              <w:rPr>
                <w:rFonts w:eastAsia="MS Mincho"/>
                <w:szCs w:val="24"/>
                <w:lang w:eastAsia="ja-JP"/>
              </w:rPr>
              <w:t>, а также</w:t>
            </w:r>
            <w:r w:rsidRPr="00191F3A">
              <w:rPr>
                <w:szCs w:val="24"/>
              </w:rPr>
              <w:t xml:space="preserve"> </w:t>
            </w:r>
            <w:r>
              <w:rPr>
                <w:rFonts w:eastAsia="MS Mincho"/>
                <w:szCs w:val="24"/>
                <w:lang w:eastAsia="ja-JP"/>
              </w:rPr>
              <w:t>транспортные расходы</w:t>
            </w:r>
            <w:r w:rsidRPr="00191F3A">
              <w:rPr>
                <w:rFonts w:eastAsia="MS Mincho"/>
                <w:szCs w:val="24"/>
                <w:lang w:eastAsia="ja-JP"/>
              </w:rPr>
              <w:t xml:space="preserve"> по доставке ТМЦ Покупателю</w:t>
            </w:r>
            <w:proofErr w:type="gramStart"/>
            <w:r>
              <w:rPr>
                <w:rFonts w:eastAsia="MS Mincho"/>
                <w:szCs w:val="24"/>
                <w:lang w:eastAsia="ja-JP"/>
              </w:rPr>
              <w:t>.</w:t>
            </w:r>
            <w:proofErr w:type="gramEnd"/>
            <w:r w:rsidRPr="00191F3A">
              <w:rPr>
                <w:rFonts w:eastAsia="MS Mincho"/>
                <w:szCs w:val="24"/>
                <w:lang w:eastAsia="ja-JP"/>
              </w:rPr>
              <w:t xml:space="preserve"> (</w:t>
            </w:r>
            <w:proofErr w:type="gramStart"/>
            <w:r w:rsidRPr="00191F3A">
              <w:rPr>
                <w:rFonts w:eastAsia="MS Mincho"/>
                <w:szCs w:val="24"/>
                <w:lang w:eastAsia="ja-JP"/>
              </w:rPr>
              <w:t>д</w:t>
            </w:r>
            <w:proofErr w:type="gramEnd"/>
            <w:r w:rsidRPr="00191F3A">
              <w:rPr>
                <w:rFonts w:eastAsia="MS Mincho"/>
                <w:szCs w:val="24"/>
                <w:lang w:eastAsia="ja-JP"/>
              </w:rPr>
              <w:t xml:space="preserve">о </w:t>
            </w:r>
            <w:r w:rsidRPr="00191F3A">
              <w:rPr>
                <w:szCs w:val="24"/>
              </w:rPr>
              <w:t xml:space="preserve">Склада транспортной компании в г. Томске, либо склад Поставщика в г. Томске, либо склад заказчика, находящегося по адресу: 636000, г. </w:t>
            </w:r>
            <w:proofErr w:type="spellStart"/>
            <w:r w:rsidRPr="00191F3A">
              <w:rPr>
                <w:szCs w:val="24"/>
              </w:rPr>
              <w:t>Северск</w:t>
            </w:r>
            <w:proofErr w:type="spellEnd"/>
            <w:r w:rsidRPr="00191F3A">
              <w:rPr>
                <w:szCs w:val="24"/>
              </w:rPr>
              <w:t xml:space="preserve">, ул. </w:t>
            </w:r>
            <w:proofErr w:type="spellStart"/>
            <w:r w:rsidRPr="00191F3A">
              <w:rPr>
                <w:szCs w:val="24"/>
              </w:rPr>
              <w:t>Предзаводская</w:t>
            </w:r>
            <w:proofErr w:type="spellEnd"/>
            <w:r w:rsidRPr="00191F3A">
              <w:rPr>
                <w:szCs w:val="24"/>
              </w:rPr>
              <w:t>, 9, склад №035.)</w:t>
            </w:r>
            <w:r>
              <w:rPr>
                <w:szCs w:val="24"/>
              </w:rPr>
              <w:t>.</w:t>
            </w:r>
          </w:p>
          <w:p w:rsidR="00C8463B" w:rsidRPr="00191F3A" w:rsidRDefault="00C8463B" w:rsidP="00C8463B">
            <w:pPr>
              <w:pStyle w:val="af2"/>
              <w:numPr>
                <w:ilvl w:val="0"/>
                <w:numId w:val="2"/>
              </w:numPr>
              <w:shd w:val="clear" w:color="auto" w:fill="FFFFFF"/>
              <w:ind w:left="0" w:firstLine="0"/>
            </w:pPr>
            <w:r w:rsidRPr="00C8463B">
              <w:rPr>
                <w:bCs/>
                <w:spacing w:val="-10"/>
              </w:rPr>
              <w:t>Четвертый</w:t>
            </w:r>
            <w:r>
              <w:rPr>
                <w:bCs/>
                <w:spacing w:val="-10"/>
              </w:rPr>
              <w:t xml:space="preserve"> абзац п. 3</w:t>
            </w:r>
            <w:r w:rsidRPr="00C8463B">
              <w:rPr>
                <w:bCs/>
                <w:spacing w:val="-10"/>
              </w:rPr>
              <w:t xml:space="preserve">   Извещения о проведении запроса цен </w:t>
            </w:r>
            <w:r>
              <w:rPr>
                <w:bCs/>
                <w:spacing w:val="-10"/>
              </w:rPr>
              <w:t xml:space="preserve">следует читать в следующей </w:t>
            </w:r>
            <w:r w:rsidRPr="00C8463B">
              <w:rPr>
                <w:bCs/>
                <w:spacing w:val="-10"/>
              </w:rPr>
              <w:t>редакции:</w:t>
            </w:r>
            <w:r>
              <w:br/>
            </w:r>
          </w:p>
        </w:tc>
      </w:tr>
      <w:tr w:rsidR="00C8463B" w:rsidRPr="00B975CB" w:rsidTr="00C846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After w:val="1"/>
          <w:wAfter w:w="41" w:type="pct"/>
          <w:trHeight w:val="146"/>
        </w:trPr>
        <w:tc>
          <w:tcPr>
            <w:tcW w:w="4959" w:type="pct"/>
            <w:gridSpan w:val="2"/>
          </w:tcPr>
          <w:p w:rsidR="00C8463B" w:rsidRPr="00B975CB" w:rsidRDefault="00C8463B" w:rsidP="00284007">
            <w:pPr>
              <w:rPr>
                <w:color w:val="FF0000"/>
              </w:rPr>
            </w:pPr>
            <w:r>
              <w:rPr>
                <w:b/>
              </w:rPr>
              <w:t>«</w:t>
            </w: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C8463B" w:rsidRPr="00B975CB" w:rsidTr="00C846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After w:val="1"/>
          <w:wAfter w:w="41" w:type="pct"/>
          <w:trHeight w:val="146"/>
        </w:trPr>
        <w:tc>
          <w:tcPr>
            <w:tcW w:w="4959" w:type="pct"/>
            <w:gridSpan w:val="2"/>
          </w:tcPr>
          <w:p w:rsidR="00C8463B" w:rsidRDefault="00C8463B" w:rsidP="00284007">
            <w:r w:rsidRPr="000677B4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полного комплекта сопроводительной технической документации на русском языке.</w:t>
            </w:r>
          </w:p>
          <w:p w:rsidR="00C8463B" w:rsidRDefault="00C8463B" w:rsidP="00284007"/>
          <w:p w:rsidR="00C8463B" w:rsidRDefault="00C8463B" w:rsidP="00284007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>
              <w:t>»</w:t>
            </w:r>
          </w:p>
          <w:p w:rsidR="00C8463B" w:rsidRPr="00B975CB" w:rsidRDefault="00C8463B" w:rsidP="00284007">
            <w:pPr>
              <w:rPr>
                <w:color w:val="FF0000"/>
              </w:rPr>
            </w:pPr>
          </w:p>
        </w:tc>
      </w:tr>
    </w:tbl>
    <w:p w:rsidR="00C8463B" w:rsidRPr="00CC3207" w:rsidRDefault="00C8463B" w:rsidP="005A387B">
      <w:pPr>
        <w:shd w:val="clear" w:color="auto" w:fill="FFFFFF"/>
        <w:ind w:left="927"/>
        <w:rPr>
          <w:bCs/>
          <w:spacing w:val="-15"/>
        </w:rPr>
      </w:pPr>
    </w:p>
    <w:p w:rsidR="00AC6B0D" w:rsidRPr="00CC3207" w:rsidRDefault="005611BF" w:rsidP="00C8463B">
      <w:pPr>
        <w:pStyle w:val="a9"/>
        <w:numPr>
          <w:ilvl w:val="0"/>
          <w:numId w:val="2"/>
        </w:numPr>
        <w:spacing w:before="0" w:after="0" w:line="360" w:lineRule="auto"/>
        <w:ind w:left="0" w:firstLine="0"/>
        <w:jc w:val="both"/>
      </w:pPr>
      <w:r>
        <w:t>Четвертый</w:t>
      </w:r>
      <w:r w:rsidR="003013E2" w:rsidRPr="00CC3207">
        <w:t xml:space="preserve"> абзац </w:t>
      </w:r>
      <w:r w:rsidR="001C19C0" w:rsidRPr="00CC3207">
        <w:t xml:space="preserve">п. </w:t>
      </w:r>
      <w:r w:rsidR="003013E2" w:rsidRPr="00CC3207">
        <w:t>8</w:t>
      </w:r>
      <w:r w:rsidR="001C19C0" w:rsidRPr="00CC3207">
        <w:rPr>
          <w:bCs/>
          <w:spacing w:val="-10"/>
        </w:rPr>
        <w:t xml:space="preserve">  </w:t>
      </w:r>
      <w:r w:rsidR="003013E2" w:rsidRPr="00CC3207">
        <w:rPr>
          <w:bCs/>
          <w:spacing w:val="-10"/>
        </w:rPr>
        <w:t xml:space="preserve"> </w:t>
      </w:r>
      <w:r w:rsidR="005C620F">
        <w:rPr>
          <w:bCs/>
          <w:spacing w:val="-10"/>
        </w:rPr>
        <w:t>«</w:t>
      </w:r>
      <w:r w:rsidR="005C620F">
        <w:t>Порядок формирования цены договора»</w:t>
      </w:r>
      <w:r w:rsidR="005C620F" w:rsidRPr="00CC3207">
        <w:rPr>
          <w:bCs/>
          <w:spacing w:val="-10"/>
        </w:rPr>
        <w:t xml:space="preserve"> </w:t>
      </w:r>
      <w:r w:rsidR="003013E2" w:rsidRPr="00CC3207">
        <w:rPr>
          <w:bCs/>
          <w:spacing w:val="-10"/>
        </w:rPr>
        <w:t>раздела 4  Информационной карты</w:t>
      </w:r>
      <w:r w:rsidR="001C19C0" w:rsidRPr="00CC3207">
        <w:rPr>
          <w:bCs/>
          <w:spacing w:val="-10"/>
        </w:rPr>
        <w:t xml:space="preserve"> закупочной документации следует читать в следующей редакции:</w:t>
      </w:r>
    </w:p>
    <w:p w:rsidR="00C8463B" w:rsidRDefault="005611BF" w:rsidP="005611BF">
      <w:pPr>
        <w:pStyle w:val="af2"/>
        <w:tabs>
          <w:tab w:val="left" w:pos="480"/>
          <w:tab w:val="left" w:pos="4225"/>
        </w:tabs>
        <w:ind w:left="0"/>
        <w:jc w:val="both"/>
      </w:pPr>
      <w:r w:rsidRPr="00191F3A">
        <w:t>Начальная максимальная цена включает в себя стоимость самого товара, расходы на уплату налогов и других обязательных платежей,  налоги, сборы,</w:t>
      </w:r>
      <w:r w:rsidRPr="00191F3A">
        <w:rPr>
          <w:rFonts w:eastAsia="MS Mincho"/>
          <w:lang w:eastAsia="ja-JP"/>
        </w:rPr>
        <w:t xml:space="preserve"> таможенн</w:t>
      </w:r>
      <w:r>
        <w:rPr>
          <w:rFonts w:eastAsia="MS Mincho"/>
          <w:lang w:eastAsia="ja-JP"/>
        </w:rPr>
        <w:t>ое оформление</w:t>
      </w:r>
      <w:r w:rsidRPr="00191F3A">
        <w:rPr>
          <w:rFonts w:eastAsia="MS Mincho"/>
          <w:lang w:eastAsia="ja-JP"/>
        </w:rPr>
        <w:t xml:space="preserve">, </w:t>
      </w:r>
      <w:r>
        <w:t>расходы, связанные</w:t>
      </w:r>
      <w:r w:rsidRPr="00191F3A">
        <w:t xml:space="preserve"> с </w:t>
      </w:r>
      <w:r w:rsidR="002A6C6C">
        <w:t>первичной поверкой</w:t>
      </w:r>
      <w:r w:rsidRPr="00191F3A">
        <w:t>, сертификацией (сертификаты происхождения, качества, соответствия), стоимость тары, упаковки, маркировки</w:t>
      </w:r>
      <w:r w:rsidRPr="00191F3A">
        <w:rPr>
          <w:rFonts w:eastAsia="MS Mincho"/>
          <w:lang w:eastAsia="ja-JP"/>
        </w:rPr>
        <w:t>, а также</w:t>
      </w:r>
      <w:r w:rsidRPr="00191F3A">
        <w:t xml:space="preserve"> </w:t>
      </w:r>
      <w:r>
        <w:rPr>
          <w:rFonts w:eastAsia="MS Mincho"/>
          <w:lang w:eastAsia="ja-JP"/>
        </w:rPr>
        <w:t>транспортные расходы</w:t>
      </w:r>
      <w:r w:rsidRPr="00191F3A">
        <w:rPr>
          <w:rFonts w:eastAsia="MS Mincho"/>
          <w:lang w:eastAsia="ja-JP"/>
        </w:rPr>
        <w:t xml:space="preserve"> по доставке ТМЦ Покупателю</w:t>
      </w:r>
      <w:proofErr w:type="gramStart"/>
      <w:r>
        <w:rPr>
          <w:rFonts w:eastAsia="MS Mincho"/>
          <w:lang w:eastAsia="ja-JP"/>
        </w:rPr>
        <w:t>.</w:t>
      </w:r>
      <w:proofErr w:type="gramEnd"/>
      <w:r w:rsidRPr="00191F3A">
        <w:rPr>
          <w:rFonts w:eastAsia="MS Mincho"/>
          <w:lang w:eastAsia="ja-JP"/>
        </w:rPr>
        <w:t xml:space="preserve"> (</w:t>
      </w:r>
      <w:proofErr w:type="gramStart"/>
      <w:r w:rsidRPr="00191F3A">
        <w:rPr>
          <w:rFonts w:eastAsia="MS Mincho"/>
          <w:lang w:eastAsia="ja-JP"/>
        </w:rPr>
        <w:t>д</w:t>
      </w:r>
      <w:proofErr w:type="gramEnd"/>
      <w:r w:rsidRPr="00191F3A">
        <w:rPr>
          <w:rFonts w:eastAsia="MS Mincho"/>
          <w:lang w:eastAsia="ja-JP"/>
        </w:rPr>
        <w:t xml:space="preserve">о </w:t>
      </w:r>
      <w:r w:rsidRPr="00191F3A">
        <w:t xml:space="preserve">Склада транспортной компании в г. Томске, либо склад Поставщика в г. Томске, либо склад заказчика, находящегося по адресу: 636000, г. </w:t>
      </w:r>
      <w:proofErr w:type="spellStart"/>
      <w:r w:rsidRPr="00191F3A">
        <w:t>Северск</w:t>
      </w:r>
      <w:proofErr w:type="spellEnd"/>
      <w:r w:rsidRPr="00191F3A">
        <w:t xml:space="preserve">, ул. </w:t>
      </w:r>
      <w:proofErr w:type="spellStart"/>
      <w:r w:rsidRPr="00191F3A">
        <w:t>Предзаводская</w:t>
      </w:r>
      <w:proofErr w:type="spellEnd"/>
      <w:r w:rsidRPr="00191F3A">
        <w:t>, 9, склад №035.)</w:t>
      </w:r>
      <w:r>
        <w:t>.</w:t>
      </w:r>
    </w:p>
    <w:p w:rsidR="00C8463B" w:rsidRDefault="00C8463B" w:rsidP="005611BF">
      <w:pPr>
        <w:pStyle w:val="af2"/>
        <w:tabs>
          <w:tab w:val="left" w:pos="480"/>
          <w:tab w:val="left" w:pos="4225"/>
        </w:tabs>
        <w:ind w:left="0"/>
        <w:jc w:val="both"/>
      </w:pPr>
    </w:p>
    <w:p w:rsidR="002A6C6C" w:rsidRDefault="002A6C6C" w:rsidP="002A6C6C">
      <w:pPr>
        <w:pStyle w:val="a9"/>
        <w:numPr>
          <w:ilvl w:val="0"/>
          <w:numId w:val="2"/>
        </w:numPr>
        <w:spacing w:before="0" w:after="0" w:line="360" w:lineRule="auto"/>
        <w:ind w:left="0" w:firstLine="0"/>
        <w:jc w:val="both"/>
      </w:pPr>
      <w:r>
        <w:t xml:space="preserve"> Седьмой абзац  п.3 </w:t>
      </w:r>
      <w:r w:rsidR="005C620F">
        <w:t xml:space="preserve">«Условия оплаты» </w:t>
      </w:r>
      <w:r w:rsidRPr="00CC3207">
        <w:rPr>
          <w:bCs/>
          <w:spacing w:val="-10"/>
        </w:rPr>
        <w:t>раздела 4  Информационной карты закупочной документации следует читать в следующей редакции:</w:t>
      </w:r>
    </w:p>
    <w:p w:rsidR="002A6C6C" w:rsidRDefault="002A6C6C" w:rsidP="002A6C6C">
      <w:r>
        <w:t>«</w:t>
      </w:r>
      <w:r w:rsidRPr="000677B4">
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полного комплекта сопроводительной технической документации на русском языке.</w:t>
      </w:r>
    </w:p>
    <w:p w:rsidR="002A6C6C" w:rsidRDefault="002A6C6C" w:rsidP="002A6C6C"/>
    <w:p w:rsidR="002A6C6C" w:rsidRPr="002A6C6C" w:rsidRDefault="002A6C6C" w:rsidP="002A6C6C">
      <w:r w:rsidRPr="00225DB0">
        <w:t xml:space="preserve">Встречные предложения участников по проекту договора </w:t>
      </w:r>
      <w:r w:rsidRPr="002A6C6C">
        <w:rPr>
          <w:b/>
          <w:u w:val="single"/>
        </w:rPr>
        <w:t>не допускаются</w:t>
      </w:r>
      <w:r>
        <w:rPr>
          <w:b/>
          <w:u w:val="single"/>
        </w:rPr>
        <w:t>»</w:t>
      </w:r>
    </w:p>
    <w:sectPr w:rsidR="002A6C6C" w:rsidRPr="002A6C6C" w:rsidSect="005A387B">
      <w:pgSz w:w="11905" w:h="16837"/>
      <w:pgMar w:top="425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MS Mincho">
    <w:altName w:val="?l?r ???fc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B7163D"/>
    <w:multiLevelType w:val="multilevel"/>
    <w:tmpl w:val="0268CA20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6"/>
      <w:numFmt w:val="decimal"/>
      <w:lvlText w:val="%3.2.2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4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84535D7"/>
    <w:multiLevelType w:val="multilevel"/>
    <w:tmpl w:val="D4DC9F1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6"/>
      <w:numFmt w:val="decimal"/>
      <w:lvlText w:val="%3.2.1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7E168B"/>
    <w:multiLevelType w:val="multilevel"/>
    <w:tmpl w:val="03E492D2"/>
    <w:lvl w:ilvl="0">
      <w:start w:val="1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1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71D0B06"/>
    <w:multiLevelType w:val="multilevel"/>
    <w:tmpl w:val="12CEDE8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i w:val="0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71A644EF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39B44F7"/>
    <w:multiLevelType w:val="multilevel"/>
    <w:tmpl w:val="178CDEA0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0"/>
  </w:num>
  <w:num w:numId="4">
    <w:abstractNumId w:val="8"/>
  </w:num>
  <w:num w:numId="5">
    <w:abstractNumId w:val="6"/>
  </w:num>
  <w:num w:numId="6">
    <w:abstractNumId w:val="3"/>
  </w:num>
  <w:num w:numId="7">
    <w:abstractNumId w:val="5"/>
  </w:num>
  <w:num w:numId="8">
    <w:abstractNumId w:val="9"/>
  </w:num>
  <w:num w:numId="9">
    <w:abstractNumId w:val="7"/>
  </w:num>
  <w:num w:numId="10">
    <w:abstractNumId w:val="12"/>
  </w:num>
  <w:num w:numId="11">
    <w:abstractNumId w:val="11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/>
  <w:rsids>
    <w:rsidRoot w:val="00C6369D"/>
    <w:rsid w:val="0002120B"/>
    <w:rsid w:val="00056151"/>
    <w:rsid w:val="000776AC"/>
    <w:rsid w:val="0009524F"/>
    <w:rsid w:val="000C48F3"/>
    <w:rsid w:val="000D056A"/>
    <w:rsid w:val="001023DA"/>
    <w:rsid w:val="00125620"/>
    <w:rsid w:val="00164CB4"/>
    <w:rsid w:val="00191F3A"/>
    <w:rsid w:val="001C19C0"/>
    <w:rsid w:val="001E6703"/>
    <w:rsid w:val="00225659"/>
    <w:rsid w:val="00231DC3"/>
    <w:rsid w:val="0024503E"/>
    <w:rsid w:val="002A01BA"/>
    <w:rsid w:val="002A6C6C"/>
    <w:rsid w:val="002C4B46"/>
    <w:rsid w:val="002E43B9"/>
    <w:rsid w:val="003013E2"/>
    <w:rsid w:val="00302FC4"/>
    <w:rsid w:val="00332D76"/>
    <w:rsid w:val="00367B04"/>
    <w:rsid w:val="0039277F"/>
    <w:rsid w:val="003C2600"/>
    <w:rsid w:val="004470E3"/>
    <w:rsid w:val="00501D88"/>
    <w:rsid w:val="00504F0E"/>
    <w:rsid w:val="005611BF"/>
    <w:rsid w:val="0059217F"/>
    <w:rsid w:val="005A387B"/>
    <w:rsid w:val="005C620F"/>
    <w:rsid w:val="005C6A04"/>
    <w:rsid w:val="005D12C2"/>
    <w:rsid w:val="005F3FAE"/>
    <w:rsid w:val="006006D6"/>
    <w:rsid w:val="00616B12"/>
    <w:rsid w:val="00621C73"/>
    <w:rsid w:val="006B3151"/>
    <w:rsid w:val="006F46B1"/>
    <w:rsid w:val="00713B56"/>
    <w:rsid w:val="00744677"/>
    <w:rsid w:val="007D047D"/>
    <w:rsid w:val="008075BB"/>
    <w:rsid w:val="008323C5"/>
    <w:rsid w:val="008871F6"/>
    <w:rsid w:val="008B1BAC"/>
    <w:rsid w:val="008B4374"/>
    <w:rsid w:val="008C5265"/>
    <w:rsid w:val="008E580F"/>
    <w:rsid w:val="00914CE0"/>
    <w:rsid w:val="00944BE6"/>
    <w:rsid w:val="00986D4A"/>
    <w:rsid w:val="00993D1D"/>
    <w:rsid w:val="009C0D57"/>
    <w:rsid w:val="009C2688"/>
    <w:rsid w:val="009D22A6"/>
    <w:rsid w:val="009D38C9"/>
    <w:rsid w:val="00A30504"/>
    <w:rsid w:val="00A344F1"/>
    <w:rsid w:val="00A76349"/>
    <w:rsid w:val="00A95FE3"/>
    <w:rsid w:val="00AA0B6D"/>
    <w:rsid w:val="00AC6B0D"/>
    <w:rsid w:val="00B46B95"/>
    <w:rsid w:val="00B53726"/>
    <w:rsid w:val="00B7694D"/>
    <w:rsid w:val="00B97C3B"/>
    <w:rsid w:val="00BA0E05"/>
    <w:rsid w:val="00BD1315"/>
    <w:rsid w:val="00C400E4"/>
    <w:rsid w:val="00C6369D"/>
    <w:rsid w:val="00C8463B"/>
    <w:rsid w:val="00CA0DA8"/>
    <w:rsid w:val="00CB745B"/>
    <w:rsid w:val="00CC3207"/>
    <w:rsid w:val="00CD4F4C"/>
    <w:rsid w:val="00D00234"/>
    <w:rsid w:val="00D003EB"/>
    <w:rsid w:val="00D43425"/>
    <w:rsid w:val="00D43944"/>
    <w:rsid w:val="00DC24EC"/>
    <w:rsid w:val="00E30802"/>
    <w:rsid w:val="00E5247F"/>
    <w:rsid w:val="00E53E15"/>
    <w:rsid w:val="00EB7A6E"/>
    <w:rsid w:val="00EE32A0"/>
    <w:rsid w:val="00EF678F"/>
    <w:rsid w:val="00F5368F"/>
    <w:rsid w:val="00F54780"/>
    <w:rsid w:val="00F5745C"/>
    <w:rsid w:val="00F60475"/>
    <w:rsid w:val="00F92000"/>
    <w:rsid w:val="00FA0E9A"/>
    <w:rsid w:val="00FB3FE9"/>
    <w:rsid w:val="00FF58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59217F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59217F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qFormat/>
    <w:rsid w:val="00B46B95"/>
    <w:pPr>
      <w:keepNext/>
      <w:numPr>
        <w:ilvl w:val="2"/>
        <w:numId w:val="3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qFormat/>
    <w:rsid w:val="00B46B95"/>
    <w:pPr>
      <w:keepNext/>
      <w:numPr>
        <w:ilvl w:val="3"/>
        <w:numId w:val="3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59217F"/>
  </w:style>
  <w:style w:type="character" w:customStyle="1" w:styleId="WW-Absatz-Standardschriftart">
    <w:name w:val="WW-Absatz-Standardschriftart"/>
    <w:rsid w:val="0059217F"/>
  </w:style>
  <w:style w:type="character" w:customStyle="1" w:styleId="WW-Absatz-Standardschriftart1">
    <w:name w:val="WW-Absatz-Standardschriftart1"/>
    <w:rsid w:val="0059217F"/>
  </w:style>
  <w:style w:type="character" w:customStyle="1" w:styleId="WW-Absatz-Standardschriftart11">
    <w:name w:val="WW-Absatz-Standardschriftart11"/>
    <w:rsid w:val="0059217F"/>
  </w:style>
  <w:style w:type="character" w:customStyle="1" w:styleId="2">
    <w:name w:val="Основной шрифт абзаца2"/>
    <w:rsid w:val="0059217F"/>
  </w:style>
  <w:style w:type="character" w:customStyle="1" w:styleId="10">
    <w:name w:val="Основной шрифт абзаца1"/>
    <w:rsid w:val="0059217F"/>
  </w:style>
  <w:style w:type="character" w:customStyle="1" w:styleId="a4">
    <w:name w:val="комментарий"/>
    <w:basedOn w:val="10"/>
    <w:rsid w:val="0059217F"/>
    <w:rPr>
      <w:b/>
      <w:i/>
      <w:shd w:val="clear" w:color="auto" w:fill="FFFF99"/>
    </w:rPr>
  </w:style>
  <w:style w:type="character" w:styleId="a5">
    <w:name w:val="Hyperlink"/>
    <w:basedOn w:val="10"/>
    <w:rsid w:val="0059217F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59217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59217F"/>
    <w:pPr>
      <w:spacing w:after="120"/>
    </w:pPr>
  </w:style>
  <w:style w:type="paragraph" w:styleId="a8">
    <w:name w:val="List"/>
    <w:basedOn w:val="a7"/>
    <w:rsid w:val="0059217F"/>
    <w:rPr>
      <w:rFonts w:ascii="Arial" w:hAnsi="Arial" w:cs="Tahoma"/>
    </w:rPr>
  </w:style>
  <w:style w:type="paragraph" w:customStyle="1" w:styleId="20">
    <w:name w:val="Название2"/>
    <w:basedOn w:val="a0"/>
    <w:rsid w:val="0059217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59217F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59217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59217F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59217F"/>
    <w:pPr>
      <w:spacing w:before="280" w:after="280"/>
    </w:pPr>
  </w:style>
  <w:style w:type="paragraph" w:customStyle="1" w:styleId="ab">
    <w:name w:val="Пункт"/>
    <w:basedOn w:val="a0"/>
    <w:rsid w:val="0059217F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59217F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59217F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59217F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59217F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59217F"/>
    <w:pPr>
      <w:suppressLineNumbers/>
    </w:pPr>
  </w:style>
  <w:style w:type="paragraph" w:customStyle="1" w:styleId="af">
    <w:name w:val="Заголовок таблицы"/>
    <w:basedOn w:val="ae"/>
    <w:rsid w:val="0059217F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uiPriority w:val="99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uiPriority w:val="99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4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31">
    <w:name w:val="Стиль3"/>
    <w:basedOn w:val="22"/>
    <w:rsid w:val="001C19C0"/>
    <w:pPr>
      <w:widowControl w:val="0"/>
      <w:tabs>
        <w:tab w:val="num" w:pos="1307"/>
      </w:tabs>
      <w:suppressAutoHyphens w:val="0"/>
      <w:adjustRightInd w:val="0"/>
      <w:spacing w:after="0" w:line="240" w:lineRule="auto"/>
      <w:ind w:left="1080"/>
      <w:jc w:val="both"/>
      <w:textAlignment w:val="baseline"/>
    </w:pPr>
    <w:rPr>
      <w:szCs w:val="20"/>
      <w:lang w:eastAsia="ru-RU"/>
    </w:rPr>
  </w:style>
  <w:style w:type="paragraph" w:styleId="22">
    <w:name w:val="Body Text Indent 2"/>
    <w:basedOn w:val="a0"/>
    <w:link w:val="23"/>
    <w:rsid w:val="001C19C0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1C19C0"/>
    <w:rPr>
      <w:sz w:val="24"/>
      <w:szCs w:val="24"/>
      <w:lang w:eastAsia="ar-SA"/>
    </w:rPr>
  </w:style>
  <w:style w:type="paragraph" w:styleId="af2">
    <w:name w:val="List Paragraph"/>
    <w:basedOn w:val="a0"/>
    <w:uiPriority w:val="34"/>
    <w:qFormat/>
    <w:rsid w:val="009D38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63352-15C4-4D0D-A0A2-D660CCB26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sxk</Company>
  <LinksUpToDate>false</LinksUpToDate>
  <CharactersWithSpaces>2727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subject/>
  <dc:creator>7001</dc:creator>
  <cp:keywords/>
  <cp:lastModifiedBy>Пользователь</cp:lastModifiedBy>
  <cp:revision>4</cp:revision>
  <cp:lastPrinted>2013-07-16T11:38:00Z</cp:lastPrinted>
  <dcterms:created xsi:type="dcterms:W3CDTF">2014-07-31T10:30:00Z</dcterms:created>
  <dcterms:modified xsi:type="dcterms:W3CDTF">2014-08-01T03:09:00Z</dcterms:modified>
</cp:coreProperties>
</file>