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 СИЗ и спецодежды, смывающих и обезвреживающих средств.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  <w:rPr>
          <w:b/>
        </w:rPr>
      </w:pPr>
      <w:r w:rsidRPr="008F4472">
        <w:rPr>
          <w:b/>
        </w:rPr>
        <w:t>ЛОТ №</w:t>
      </w:r>
      <w:r w:rsidR="00CD1C46">
        <w:rPr>
          <w:b/>
        </w:rPr>
        <w:t xml:space="preserve"> 1</w:t>
      </w:r>
    </w:p>
    <w:p w:rsidR="00F466BA" w:rsidRDefault="008F4472" w:rsidP="008F4472">
      <w:pPr>
        <w:pStyle w:val="af2"/>
        <w:spacing w:before="0" w:beforeAutospacing="0" w:after="0" w:afterAutospacing="0"/>
        <w:jc w:val="center"/>
        <w:rPr>
          <w:b/>
        </w:rPr>
      </w:pPr>
      <w:r w:rsidRPr="008F4472">
        <w:rPr>
          <w:b/>
        </w:rPr>
        <w:t xml:space="preserve">«Поставка </w:t>
      </w:r>
      <w:proofErr w:type="gramStart"/>
      <w:r>
        <w:rPr>
          <w:b/>
        </w:rPr>
        <w:t>СИЗ</w:t>
      </w:r>
      <w:proofErr w:type="gramEnd"/>
      <w:r>
        <w:rPr>
          <w:b/>
        </w:rPr>
        <w:t xml:space="preserve"> и спецодежды</w:t>
      </w:r>
      <w:r w:rsidRPr="008F4472">
        <w:rPr>
          <w:b/>
        </w:rPr>
        <w:t>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  <w:bookmarkStart w:id="1" w:name="_GoBack"/>
      <w:bookmarkEnd w:id="1"/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proofErr w:type="gramStart"/>
      <w:r w:rsidR="00A3479C">
        <w:rPr>
          <w:rFonts w:ascii="Times New Roman" w:hAnsi="Times New Roman"/>
          <w:sz w:val="24"/>
          <w:szCs w:val="24"/>
        </w:rPr>
        <w:t>СИЗ</w:t>
      </w:r>
      <w:proofErr w:type="gramEnd"/>
      <w:r w:rsidR="00A3479C">
        <w:rPr>
          <w:rFonts w:ascii="Times New Roman" w:hAnsi="Times New Roman"/>
          <w:sz w:val="24"/>
          <w:szCs w:val="24"/>
        </w:rPr>
        <w:t xml:space="preserve"> и </w:t>
      </w:r>
      <w:r w:rsidR="00B64A6F">
        <w:rPr>
          <w:rFonts w:ascii="Times New Roman" w:hAnsi="Times New Roman"/>
          <w:sz w:val="24"/>
          <w:szCs w:val="24"/>
        </w:rPr>
        <w:t>спецодежды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A3479C">
        <w:t>3</w:t>
      </w:r>
      <w:r w:rsidR="00A8168C">
        <w:t>0</w:t>
      </w:r>
      <w:r w:rsidR="00972CE5" w:rsidRPr="00B95E54">
        <w:t>.</w:t>
      </w:r>
      <w:r w:rsidR="00A8168C">
        <w:t>0</w:t>
      </w:r>
      <w:r w:rsidR="00A3479C">
        <w:t>9</w:t>
      </w:r>
      <w:r w:rsidR="00A8168C">
        <w:t>.</w:t>
      </w:r>
      <w:r w:rsidRPr="00B95E54">
        <w:t>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г. </w:t>
      </w:r>
      <w:proofErr w:type="spellStart"/>
      <w:r w:rsidR="00A3479C" w:rsidRPr="00A3479C">
        <w:rPr>
          <w:bCs/>
          <w:color w:val="000000"/>
        </w:rPr>
        <w:t>Заозерск</w:t>
      </w:r>
      <w:proofErr w:type="spellEnd"/>
      <w:r w:rsidR="00A3479C" w:rsidRPr="00A3479C">
        <w:rPr>
          <w:bCs/>
          <w:color w:val="000000"/>
        </w:rPr>
        <w:t>, Мурманской области, ул. Чумаченко, 10 (Центр по обращению с радиоактивными отходами - отделение губа Андреева СЗЦ «СевРАО» - филиала ФГУП «</w:t>
      </w:r>
      <w:proofErr w:type="spellStart"/>
      <w:r w:rsidR="00A3479C" w:rsidRPr="00A3479C">
        <w:rPr>
          <w:bCs/>
          <w:color w:val="000000"/>
        </w:rPr>
        <w:t>РосРАО</w:t>
      </w:r>
      <w:proofErr w:type="spellEnd"/>
      <w:r w:rsidR="00A3479C" w:rsidRPr="00A3479C">
        <w:rPr>
          <w:bCs/>
          <w:color w:val="000000"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proofErr w:type="spellStart"/>
      <w:r w:rsidR="00A347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proofErr w:type="spell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proofErr w:type="spellStart"/>
      <w:r w:rsidR="00A3479C">
        <w:rPr>
          <w:color w:val="000000"/>
        </w:rPr>
        <w:t>Заозерск</w:t>
      </w:r>
      <w:proofErr w:type="spellEnd"/>
      <w:r w:rsidRPr="00124583">
        <w:rPr>
          <w:color w:val="000000"/>
        </w:rPr>
        <w:t>, Мурманской области и другие платежи.</w:t>
      </w:r>
    </w:p>
    <w:p w:rsidR="00F466BA" w:rsidRPr="00A3479C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A3479C" w:rsidRDefault="00A3479C" w:rsidP="00A3479C">
      <w:pPr>
        <w:pStyle w:val="afff1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8838" w:type="dxa"/>
        <w:tblInd w:w="532" w:type="dxa"/>
        <w:tblLayout w:type="fixed"/>
        <w:tblLook w:val="04A0" w:firstRow="1" w:lastRow="0" w:firstColumn="1" w:lastColumn="0" w:noHBand="0" w:noVBand="1"/>
      </w:tblPr>
      <w:tblGrid>
        <w:gridCol w:w="707"/>
        <w:gridCol w:w="5531"/>
        <w:gridCol w:w="1134"/>
        <w:gridCol w:w="1466"/>
      </w:tblGrid>
      <w:tr w:rsidR="00A3479C" w:rsidRPr="00A3479C" w:rsidTr="00A3479C">
        <w:trPr>
          <w:trHeight w:val="315"/>
        </w:trPr>
        <w:tc>
          <w:tcPr>
            <w:tcW w:w="7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 xml:space="preserve">№ </w:t>
            </w:r>
            <w:proofErr w:type="gramStart"/>
            <w:r w:rsidRPr="00A3479C">
              <w:rPr>
                <w:b/>
                <w:bCs/>
              </w:rPr>
              <w:t>п</w:t>
            </w:r>
            <w:proofErr w:type="gramEnd"/>
            <w:r w:rsidRPr="00A3479C">
              <w:rPr>
                <w:b/>
                <w:bCs/>
              </w:rPr>
              <w:t>/п</w:t>
            </w:r>
          </w:p>
        </w:tc>
        <w:tc>
          <w:tcPr>
            <w:tcW w:w="553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Ед. изм.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3479C" w:rsidRPr="00A3479C" w:rsidRDefault="00A3479C" w:rsidP="00A3479C">
            <w:pPr>
              <w:rPr>
                <w:b/>
                <w:bCs/>
              </w:rPr>
            </w:pPr>
          </w:p>
        </w:tc>
        <w:tc>
          <w:tcPr>
            <w:tcW w:w="553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79C" w:rsidRPr="00A3479C" w:rsidRDefault="00A3479C" w:rsidP="00A3479C">
            <w:pPr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79C" w:rsidRPr="00A3479C" w:rsidRDefault="00A3479C" w:rsidP="00A3479C">
            <w:pPr>
              <w:rPr>
                <w:b/>
                <w:bCs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Кол-во</w:t>
            </w:r>
          </w:p>
        </w:tc>
      </w:tr>
      <w:tr w:rsidR="00A3479C" w:rsidRPr="00A3479C" w:rsidTr="00A3479C">
        <w:trPr>
          <w:trHeight w:val="87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Термобелье из трикотажного полотна 60%-шерсть, 40% - х/б, 250 г/м</w:t>
            </w:r>
            <w:proofErr w:type="gramStart"/>
            <w:r w:rsidRPr="00A3479C">
              <w:t>2</w:t>
            </w:r>
            <w:proofErr w:type="gramEnd"/>
            <w:r w:rsidRPr="00A3479C">
              <w:t xml:space="preserve"> хлопка и шерсти </w:t>
            </w:r>
            <w:proofErr w:type="spellStart"/>
            <w:r w:rsidRPr="00A3479C">
              <w:t>World</w:t>
            </w:r>
            <w:proofErr w:type="spellEnd"/>
            <w:r w:rsidRPr="00A3479C">
              <w:t xml:space="preserve"> </w:t>
            </w:r>
            <w:proofErr w:type="spellStart"/>
            <w:r w:rsidRPr="00A3479C">
              <w:t>Class</w:t>
            </w:r>
            <w:proofErr w:type="spellEnd"/>
            <w:r w:rsidRPr="00A3479C">
              <w:t xml:space="preserve"> </w:t>
            </w:r>
            <w:proofErr w:type="spellStart"/>
            <w:r w:rsidRPr="00A3479C">
              <w:t>Thermal</w:t>
            </w:r>
            <w:proofErr w:type="spellEnd"/>
            <w:r w:rsidRPr="00A3479C">
              <w:t xml:space="preserve"> </w:t>
            </w:r>
            <w:proofErr w:type="spellStart"/>
            <w:r w:rsidRPr="00A3479C">
              <w:t>Silver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proofErr w:type="gramStart"/>
            <w:r w:rsidRPr="00A3479C">
              <w:rPr>
                <w:b/>
                <w:bCs/>
              </w:rPr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97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66-68/ не стандарт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Кепка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A3479C">
              <w:rPr>
                <w:b/>
                <w:bCs/>
              </w:rPr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140</w:t>
            </w:r>
          </w:p>
        </w:tc>
      </w:tr>
      <w:tr w:rsidR="00A3479C" w:rsidRPr="00A3479C" w:rsidTr="00A3479C">
        <w:trPr>
          <w:trHeight w:val="49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Кепка с удобным регулирующим затылочным ремнем ткань ТИ СИ, 240 г/м синяя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70</w:t>
            </w:r>
          </w:p>
        </w:tc>
      </w:tr>
      <w:tr w:rsidR="00A3479C" w:rsidRPr="00A3479C" w:rsidTr="00A3479C">
        <w:trPr>
          <w:trHeight w:val="842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Кепка с удобным регулирующим затылочным ремнем ткань ТИ СИ, 240 г/м утеплитель синтепон цвет темно-синий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70</w:t>
            </w:r>
          </w:p>
        </w:tc>
      </w:tr>
      <w:tr w:rsidR="00A3479C" w:rsidRPr="00A3479C" w:rsidTr="00A3479C">
        <w:trPr>
          <w:trHeight w:val="78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Ботинки летние материал верха кожа, подошва нитрильная резина, цвет черный. </w:t>
            </w:r>
            <w:proofErr w:type="gramStart"/>
            <w:r w:rsidRPr="00A3479C">
              <w:t>З</w:t>
            </w:r>
            <w:proofErr w:type="gramEnd"/>
            <w:r w:rsidRPr="00A3479C">
              <w:t xml:space="preserve">, Ми, </w:t>
            </w:r>
            <w:proofErr w:type="spellStart"/>
            <w:r w:rsidRPr="00A3479C">
              <w:t>Нм</w:t>
            </w:r>
            <w:proofErr w:type="spellEnd"/>
            <w:r w:rsidRPr="00A3479C">
              <w:t xml:space="preserve">, </w:t>
            </w:r>
            <w:proofErr w:type="spellStart"/>
            <w:r w:rsidRPr="00A3479C">
              <w:t>Нс</w:t>
            </w:r>
            <w:proofErr w:type="spellEnd"/>
            <w:r w:rsidRPr="00A3479C">
              <w:t xml:space="preserve">.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45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40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41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42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43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44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45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2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4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Ботинки кожаные утепленные женские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60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Ботинки мужские кожаные утепленные  двуслойная подошва, Ми, </w:t>
            </w:r>
            <w:proofErr w:type="spellStart"/>
            <w:r w:rsidRPr="00A3479C">
              <w:t>Тн</w:t>
            </w:r>
            <w:proofErr w:type="spellEnd"/>
            <w:r w:rsidRPr="00A3479C">
              <w:t xml:space="preserve">, </w:t>
            </w:r>
            <w:proofErr w:type="spellStart"/>
            <w:r w:rsidRPr="00A3479C">
              <w:t>Нм</w:t>
            </w:r>
            <w:proofErr w:type="spellEnd"/>
            <w:r w:rsidRPr="00A3479C">
              <w:t xml:space="preserve">, </w:t>
            </w:r>
            <w:proofErr w:type="spellStart"/>
            <w:r w:rsidRPr="00A3479C">
              <w:t>Нс</w:t>
            </w:r>
            <w:proofErr w:type="spellEnd"/>
            <w:r w:rsidRPr="00A3479C"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40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41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42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43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44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45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13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54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6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479C" w:rsidRPr="00A3479C" w:rsidRDefault="00A3479C" w:rsidP="00A3479C">
            <w:r w:rsidRPr="00A3479C">
              <w:t xml:space="preserve">Жилет сигнальный ткань: полиэфир; цвет: оранжевый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15</w:t>
            </w:r>
          </w:p>
        </w:tc>
      </w:tr>
      <w:tr w:rsidR="00A3479C" w:rsidRPr="00A3479C" w:rsidTr="00A3479C">
        <w:trPr>
          <w:trHeight w:val="1601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479C" w:rsidRPr="00A3479C" w:rsidRDefault="00A3479C" w:rsidP="00A3479C">
            <w:r w:rsidRPr="00A3479C">
              <w:t xml:space="preserve">Костюм утепленный женский с полукомбинезоном, </w:t>
            </w:r>
            <w:proofErr w:type="spellStart"/>
            <w:r w:rsidRPr="00A3479C">
              <w:t>цвет</w:t>
            </w:r>
            <w:proofErr w:type="gramStart"/>
            <w:r w:rsidRPr="00A3479C">
              <w:t>:г</w:t>
            </w:r>
            <w:proofErr w:type="gramEnd"/>
            <w:r w:rsidRPr="00A3479C">
              <w:t>олубой</w:t>
            </w:r>
            <w:proofErr w:type="spellEnd"/>
            <w:r w:rsidRPr="00A3479C">
              <w:t xml:space="preserve">; ткань ТИ-СИ 150 г/м2, с ВО; утеплитель синтепон, с отделкой из СВП,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>, Комбинезон ткань ТИ-СИ, 210 г/м2, утеплитель: синтепон; цвет: синий; с отделкой из СВП.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244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8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Костюм х/б от общих производственных загрязнений:  типа "Куратор" куртка с полукомбинезоном, ткань: из крученой смесовой пряжи состав 33%- хлопок, 67%-полиэфир, плотность -250 г/м</w:t>
            </w:r>
            <w:proofErr w:type="gramStart"/>
            <w:r w:rsidRPr="00A3479C">
              <w:t>2</w:t>
            </w:r>
            <w:proofErr w:type="gramEnd"/>
            <w:r w:rsidRPr="00A3479C">
              <w:t xml:space="preserve">, цвет: сине-серый, с отделкой из СВП линии кокетки и кант рукава, с накладными нагрудными и боковыми функциональными карманами, с центральной застежкой на молнии, с притачным поясом. Брюки прямого силуэта с застежкой на молнии с отделкой из СВП в области тыльной стороны колен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>, с усилением 2-м слоем ткани на коленях.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6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66-68/ рост 198 см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332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Костюм х/б от общих производственных загрязнений:  типа "Разряд" куртка с полукомбинезоном, ткань: из крученой смесовой пряжи состав 33%- хлопок, 67%-полиэфир, плотность -250 г/м</w:t>
            </w:r>
            <w:proofErr w:type="gramStart"/>
            <w:r w:rsidRPr="00A3479C">
              <w:t>2</w:t>
            </w:r>
            <w:proofErr w:type="gramEnd"/>
            <w:r w:rsidRPr="00A3479C">
              <w:t>, цвет: васильково с темно-синим, с отделкой из СВП, с накладными нагрудными и боковыми функциональными карманами, с центральной застежкой на молнии, с притачным поясом. Полукомбинезон прямого силуэта с застежкой на молнии с отделкой из СВП в области тыльной стороны колен, с усилением 2-м слоем ткани на коленях.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72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1349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10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Костюм </w:t>
            </w:r>
            <w:proofErr w:type="gramStart"/>
            <w:r w:rsidRPr="00A3479C">
              <w:t>х/б</w:t>
            </w:r>
            <w:proofErr w:type="gramEnd"/>
            <w:r w:rsidRPr="00A3479C">
              <w:t xml:space="preserve"> от общих производственных загрязнений:  типа "Акселератор" куртка с полукомбинезоном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 xml:space="preserve">, ткань: Премьер Стандарт - 210 с </w:t>
            </w:r>
            <w:proofErr w:type="gramStart"/>
            <w:r w:rsidRPr="00A3479C">
              <w:t>ВО</w:t>
            </w:r>
            <w:proofErr w:type="gramEnd"/>
            <w:r w:rsidRPr="00A3479C">
              <w:t>: темно синий с васильковым, с отделкой из СВП (КОС 095 по каталогу Тракт № 32)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64-66 рост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60-62 рост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56-58 рост 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52-54 рост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52-54 рост 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52-54 рост 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48-50 рост 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2136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11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roofErr w:type="gramStart"/>
            <w:r w:rsidRPr="00A3479C">
              <w:t>Костюм</w:t>
            </w:r>
            <w:proofErr w:type="gramEnd"/>
            <w:r w:rsidRPr="00A3479C">
              <w:t xml:space="preserve"> утепленный для ИТР куртка с отстегивающимся жилетом и полукомбинезоном. Капюшон с регулировками отделан натуральным мехом.  Цвет синий с черным, утеплитель "</w:t>
            </w:r>
            <w:proofErr w:type="spellStart"/>
            <w:r w:rsidRPr="00A3479C">
              <w:t>Холлофайбер</w:t>
            </w:r>
            <w:proofErr w:type="spellEnd"/>
            <w:r w:rsidRPr="00A3479C">
              <w:t xml:space="preserve">", ткань ФОРЕМАН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 xml:space="preserve"> состав ткани  70 % хлопок,  30- полиэстер Ветрозащитный клапан подбородочной части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66-68/ рост 198 см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124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12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Костюм теплый (зимний до -25</w:t>
            </w:r>
            <w:proofErr w:type="gramStart"/>
            <w:r w:rsidRPr="00A3479C">
              <w:t xml:space="preserve"> )</w:t>
            </w:r>
            <w:proofErr w:type="gramEnd"/>
            <w:r w:rsidRPr="00A3479C">
              <w:t xml:space="preserve"> для рабочих с полукомбинезоном, утеплитель "ТИНСУЛЕЙТ", со съемной подстежкой и   с капюшоном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 xml:space="preserve"> состав ткани ТИ-СИ, 240 г/м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36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9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60-62/5-6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179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13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Краги сварщика из  отборного </w:t>
            </w:r>
            <w:proofErr w:type="spellStart"/>
            <w:r w:rsidRPr="00A3479C">
              <w:t>буйволиного</w:t>
            </w:r>
            <w:proofErr w:type="spellEnd"/>
            <w:r w:rsidRPr="00A3479C">
              <w:t xml:space="preserve"> термостойкого спилка, прошитые нитью КЕВЛАР (ДЮПОН) для защиты от механических воздействий, брызг и искр расплавленного металла. Швы перчатки наружные. На ладонной част</w:t>
            </w:r>
            <w:proofErr w:type="gramStart"/>
            <w:r w:rsidRPr="00A3479C">
              <w:t>и-</w:t>
            </w:r>
            <w:proofErr w:type="gramEnd"/>
            <w:r w:rsidRPr="00A3479C">
              <w:t xml:space="preserve"> усиление для повышенной прочности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103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14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Костюм для сварщика </w:t>
            </w:r>
            <w:proofErr w:type="spellStart"/>
            <w:r w:rsidRPr="00A3479C">
              <w:t>спилковый</w:t>
            </w:r>
            <w:proofErr w:type="spellEnd"/>
            <w:proofErr w:type="gramStart"/>
            <w:r w:rsidRPr="00A3479C">
              <w:t xml:space="preserve"> ,</w:t>
            </w:r>
            <w:proofErr w:type="gramEnd"/>
            <w:r w:rsidRPr="00A3479C">
              <w:t xml:space="preserve"> обладает повышенной стойкостью к механическому износу, ткань -огнестойкий спилок.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 размер / 5 рост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 размер / 5 рост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782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15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Маска сварщика с откидным стеклом светофильтра размер стекла 110х90 </w:t>
            </w:r>
            <w:proofErr w:type="spellStart"/>
            <w:r w:rsidRPr="00A3479C">
              <w:t>мм,электрическая</w:t>
            </w:r>
            <w:proofErr w:type="spellEnd"/>
            <w:r w:rsidRPr="00A3479C">
              <w:t xml:space="preserve"> прочности материала более 2</w:t>
            </w:r>
            <w:proofErr w:type="gramStart"/>
            <w:r w:rsidRPr="00A3479C">
              <w:t xml:space="preserve"> </w:t>
            </w:r>
            <w:proofErr w:type="spellStart"/>
            <w:r w:rsidRPr="00A3479C">
              <w:t>К</w:t>
            </w:r>
            <w:proofErr w:type="gramEnd"/>
            <w:r w:rsidRPr="00A3479C">
              <w:t>в</w:t>
            </w:r>
            <w:proofErr w:type="spellEnd"/>
            <w:r w:rsidRPr="00A3479C">
              <w:t>/мм2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Наколенники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Наушники </w:t>
            </w:r>
            <w:proofErr w:type="spellStart"/>
            <w:r w:rsidRPr="00A3479C">
              <w:t>противошумные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9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18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Носки </w:t>
            </w:r>
            <w:proofErr w:type="gramStart"/>
            <w:r w:rsidRPr="00A3479C">
              <w:t>х/б</w:t>
            </w:r>
            <w:proofErr w:type="gramEnd"/>
            <w:r w:rsidRPr="00A3479C">
              <w:t xml:space="preserve"> ЖЕНСКИЕ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100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Носки </w:t>
            </w:r>
            <w:proofErr w:type="gramStart"/>
            <w:r w:rsidRPr="00A3479C">
              <w:t>х/б</w:t>
            </w:r>
            <w:proofErr w:type="gramEnd"/>
            <w:r w:rsidRPr="00A3479C">
              <w:t xml:space="preserve"> мужские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160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35-36-37 (23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38-39-40 (25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41-42-43 (27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44-45-46 (29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60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20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Носовой платок одноразовый Салфетки ВАЙПАЛЛ (пакет -750 штук)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r w:rsidRPr="00A3479C">
              <w:t>уп</w:t>
            </w:r>
            <w:proofErr w:type="spellEnd"/>
            <w:r w:rsidRPr="00A3479C">
              <w:t>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12</w:t>
            </w:r>
          </w:p>
        </w:tc>
      </w:tr>
      <w:tr w:rsidR="00A3479C" w:rsidRPr="00A3479C" w:rsidTr="00A3479C">
        <w:trPr>
          <w:trHeight w:val="903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Очки панорамные газосварщика со специальным покрытием от ультрафиолетовых и инфракрасных лучей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110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Перчатки химически стойкие лабораторные перчатки универсального применения и повышенной механической прочности с текстурированными кончиками пальцев.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200</w:t>
            </w:r>
          </w:p>
        </w:tc>
      </w:tr>
      <w:tr w:rsidR="00A3479C" w:rsidRPr="00A3479C" w:rsidTr="00A3479C">
        <w:trPr>
          <w:trHeight w:val="112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23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Перчатки из высококачественного латекса предназначены для защиты от поражения постоянным или переменным электрическим током до 7500 В. Размер 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78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24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Перчатки хватка утепленные кожаные для работы с грубыми поверхностями стойкие к истиранию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100</w:t>
            </w:r>
          </w:p>
        </w:tc>
      </w:tr>
      <w:tr w:rsidR="00A3479C" w:rsidRPr="00A3479C" w:rsidTr="00A3479C">
        <w:trPr>
          <w:trHeight w:val="78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25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Перчатки хватка комбинированные для работы с грубыми поверхностями стойкие к истиранию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Перчатки трикотажные с точечной перфорацией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900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Плащ, </w:t>
            </w:r>
            <w:proofErr w:type="spellStart"/>
            <w:r w:rsidRPr="00A3479C">
              <w:t>полуплащ</w:t>
            </w:r>
            <w:proofErr w:type="spellEnd"/>
            <w:r w:rsidRPr="00A3479C">
              <w:t xml:space="preserve"> непромокаемый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6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28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Подшлемник трикотажный </w:t>
            </w:r>
            <w:proofErr w:type="gramStart"/>
            <w:r w:rsidRPr="00A3479C">
              <w:t>п</w:t>
            </w:r>
            <w:proofErr w:type="gramEnd"/>
            <w:r w:rsidRPr="00A3479C">
              <w:t>/ш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Полотенце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700</w:t>
            </w:r>
          </w:p>
        </w:tc>
      </w:tr>
      <w:tr w:rsidR="00A3479C" w:rsidRPr="00A3479C" w:rsidTr="00A3479C">
        <w:trPr>
          <w:trHeight w:val="180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30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roofErr w:type="gramStart"/>
            <w:r w:rsidRPr="00A3479C">
              <w:t>Полумаска</w:t>
            </w:r>
            <w:proofErr w:type="gramEnd"/>
            <w:r w:rsidRPr="00A3479C">
              <w:t xml:space="preserve"> фильтрующая с клапаном выхода защищает от </w:t>
            </w:r>
            <w:proofErr w:type="spellStart"/>
            <w:r w:rsidRPr="00A3479C">
              <w:t>пылей</w:t>
            </w:r>
            <w:proofErr w:type="spellEnd"/>
            <w:r w:rsidRPr="00A3479C">
              <w:t xml:space="preserve"> и металлосодержащих руд металлов, стекловолокна, извести, песчаника, кварца, продуктов радиоактивного распада, сварочных дымов. Канцерогенных аэрозолей.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500</w:t>
            </w:r>
          </w:p>
        </w:tc>
      </w:tr>
      <w:tr w:rsidR="00A3479C" w:rsidRPr="00A3479C" w:rsidTr="00A3479C">
        <w:trPr>
          <w:trHeight w:val="154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Сапоги ПВХ внутри тканевое покрытие с </w:t>
            </w:r>
            <w:proofErr w:type="gramStart"/>
            <w:r w:rsidRPr="00A3479C">
              <w:t>металлическим</w:t>
            </w:r>
            <w:proofErr w:type="gramEnd"/>
            <w:r w:rsidRPr="00A3479C">
              <w:t xml:space="preserve"> </w:t>
            </w:r>
            <w:proofErr w:type="spellStart"/>
            <w:r w:rsidRPr="00A3479C">
              <w:t>подноском</w:t>
            </w:r>
            <w:proofErr w:type="spellEnd"/>
            <w:r w:rsidRPr="00A3479C">
              <w:t xml:space="preserve"> и стелькой, для полного исключения опасности прокола. </w:t>
            </w:r>
            <w:proofErr w:type="gramStart"/>
            <w:r w:rsidRPr="00A3479C">
              <w:t>Обладающие</w:t>
            </w:r>
            <w:proofErr w:type="gramEnd"/>
            <w:r w:rsidRPr="00A3479C">
              <w:t xml:space="preserve"> стойкостью к химическим реактивам. Рифлёная не скользящая подошва.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37 </w:t>
            </w:r>
            <w:proofErr w:type="gramStart"/>
            <w:r w:rsidRPr="00A3479C">
              <w:t>женские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38 </w:t>
            </w:r>
            <w:proofErr w:type="gramStart"/>
            <w:r w:rsidRPr="00A3479C">
              <w:t>женские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39 </w:t>
            </w:r>
            <w:proofErr w:type="gramStart"/>
            <w:r w:rsidRPr="00A3479C">
              <w:t>женские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934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32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Сапоги кожаные подошва из термоэластопласта голенища из натуральной кожи (юфть) с утеплителем из искусственного меха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64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33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Сапоги кожаные подошва из термоэластопласта голенища из натуральной кожи (юфть)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34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Стекло для маски сварщика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шт.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35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Стекло поликарбонатное бесцветное для маски сварки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шт.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Страховочная привязь СПР II</w:t>
            </w:r>
            <w:proofErr w:type="gramStart"/>
            <w:r w:rsidRPr="00A3479C">
              <w:t xml:space="preserve"> Ж</w:t>
            </w:r>
            <w:proofErr w:type="gramEnd"/>
            <w:r w:rsidRPr="00A3479C">
              <w:t xml:space="preserve"> с наплечными и набедренными лямками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Тапочки кожаные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29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38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Шапка зимняя с кожаным верхом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55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56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57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58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59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60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61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62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Щиток защитный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</w:t>
            </w:r>
          </w:p>
        </w:tc>
      </w:tr>
    </w:tbl>
    <w:p w:rsidR="00A3479C" w:rsidRDefault="00A3479C" w:rsidP="00A3479C">
      <w:pPr>
        <w:pStyle w:val="afff1"/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A3479C">
        <w:rPr>
          <w:rFonts w:ascii="Times New Roman" w:hAnsi="Times New Roman"/>
          <w:sz w:val="24"/>
          <w:szCs w:val="24"/>
        </w:rPr>
        <w:t xml:space="preserve"> Кроме того, </w:t>
      </w:r>
      <w:r w:rsidR="00A3479C" w:rsidRPr="00A3479C">
        <w:rPr>
          <w:rFonts w:ascii="Times New Roman" w:hAnsi="Times New Roman"/>
          <w:sz w:val="24"/>
          <w:szCs w:val="24"/>
        </w:rPr>
        <w:t xml:space="preserve"> поставляемые </w:t>
      </w:r>
      <w:proofErr w:type="gramStart"/>
      <w:r w:rsidR="00A3479C" w:rsidRPr="00A3479C">
        <w:rPr>
          <w:rFonts w:ascii="Times New Roman" w:hAnsi="Times New Roman"/>
          <w:sz w:val="24"/>
          <w:szCs w:val="24"/>
        </w:rPr>
        <w:t>СИЗ</w:t>
      </w:r>
      <w:proofErr w:type="gramEnd"/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="00A3479C">
        <w:rPr>
          <w:rFonts w:ascii="Times New Roman" w:hAnsi="Times New Roman"/>
          <w:sz w:val="24"/>
          <w:szCs w:val="24"/>
        </w:rPr>
        <w:t xml:space="preserve">должны иметь </w:t>
      </w:r>
      <w:r w:rsidR="00A3479C" w:rsidRPr="00A3479C">
        <w:rPr>
          <w:rFonts w:ascii="Times New Roman" w:hAnsi="Times New Roman"/>
          <w:sz w:val="24"/>
          <w:szCs w:val="24"/>
        </w:rPr>
        <w:t xml:space="preserve">экспертные заключения ФГБУ ФМБЦ им. А.И. </w:t>
      </w:r>
      <w:proofErr w:type="spellStart"/>
      <w:r w:rsidR="00A3479C" w:rsidRPr="00A3479C">
        <w:rPr>
          <w:rFonts w:ascii="Times New Roman" w:hAnsi="Times New Roman"/>
          <w:sz w:val="24"/>
          <w:szCs w:val="24"/>
        </w:rPr>
        <w:t>Бурназяна</w:t>
      </w:r>
      <w:proofErr w:type="spellEnd"/>
      <w:r w:rsidR="00A3479C" w:rsidRPr="00A3479C">
        <w:rPr>
          <w:rFonts w:ascii="Times New Roman" w:hAnsi="Times New Roman"/>
          <w:sz w:val="24"/>
          <w:szCs w:val="24"/>
        </w:rPr>
        <w:t xml:space="preserve"> ФМБА России</w:t>
      </w:r>
      <w:r w:rsidR="00A3479C">
        <w:rPr>
          <w:rFonts w:ascii="Times New Roman" w:hAnsi="Times New Roman"/>
          <w:sz w:val="24"/>
          <w:szCs w:val="24"/>
        </w:rPr>
        <w:t xml:space="preserve"> для выполнения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="00A3479C">
        <w:rPr>
          <w:rFonts w:ascii="Times New Roman" w:hAnsi="Times New Roman"/>
          <w:sz w:val="24"/>
          <w:szCs w:val="24"/>
        </w:rPr>
        <w:t>работ с радиоактивными веществами.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00A" w:rsidRDefault="00C8300A">
      <w:r>
        <w:separator/>
      </w:r>
    </w:p>
  </w:endnote>
  <w:endnote w:type="continuationSeparator" w:id="0">
    <w:p w:rsidR="00C8300A" w:rsidRDefault="00C83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D1C4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00A" w:rsidRDefault="00C8300A">
      <w:r>
        <w:separator/>
      </w:r>
    </w:p>
  </w:footnote>
  <w:footnote w:type="continuationSeparator" w:id="0">
    <w:p w:rsidR="00C8300A" w:rsidRDefault="00C83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3BAA0-2AE9-4476-842A-D09483D5D7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9D8048-8AE5-4705-9BB4-95FCA9CB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7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76</cp:revision>
  <cp:lastPrinted>2013-02-27T10:24:00Z</cp:lastPrinted>
  <dcterms:created xsi:type="dcterms:W3CDTF">2012-11-15T12:52:00Z</dcterms:created>
  <dcterms:modified xsi:type="dcterms:W3CDTF">2013-08-16T10:37:00Z</dcterms:modified>
</cp:coreProperties>
</file>