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tabs>
          <w:tab w:val="center" w:pos="4513"/>
        </w:tabs>
        <w:suppressAutoHyphens/>
        <w:rPr>
          <w:i/>
          <w:iCs/>
          <w:spacing w:val="-2"/>
          <w:sz w:val="21"/>
          <w:szCs w:val="21"/>
        </w:rPr>
      </w:pPr>
    </w:p>
    <w:p w:rsidR="005D36B3" w:rsidRPr="00953E95" w:rsidRDefault="005D36B3" w:rsidP="005D36B3">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 xml:space="preserve">г. Волгодонск                                                                                                    </w:t>
      </w:r>
      <w:r w:rsidR="00811C56">
        <w:rPr>
          <w:sz w:val="21"/>
          <w:szCs w:val="21"/>
        </w:rPr>
        <w:t xml:space="preserve">      </w:t>
      </w:r>
      <w:r w:rsidRPr="00953E95">
        <w:rPr>
          <w:sz w:val="21"/>
          <w:szCs w:val="21"/>
        </w:rPr>
        <w:t>«___» ___________ 201</w:t>
      </w:r>
      <w:r w:rsidR="00953E95" w:rsidRPr="00953E95">
        <w:rPr>
          <w:sz w:val="21"/>
          <w:szCs w:val="21"/>
        </w:rPr>
        <w:t>3</w:t>
      </w:r>
      <w:r w:rsidRPr="00953E95">
        <w:rPr>
          <w:sz w:val="21"/>
          <w:szCs w:val="21"/>
        </w:rPr>
        <w:t xml:space="preserve"> г.</w:t>
      </w:r>
    </w:p>
    <w:p w:rsidR="005D36B3" w:rsidRPr="00953E95" w:rsidRDefault="005D36B3" w:rsidP="005D36B3">
      <w:pPr>
        <w:ind w:right="-341"/>
        <w:rPr>
          <w:sz w:val="21"/>
          <w:szCs w:val="21"/>
        </w:rPr>
      </w:pPr>
    </w:p>
    <w:p w:rsidR="008A338F" w:rsidRPr="00953E95" w:rsidRDefault="005D36B3" w:rsidP="008A338F">
      <w:pPr>
        <w:ind w:right="-1"/>
        <w:rPr>
          <w:sz w:val="21"/>
          <w:szCs w:val="21"/>
        </w:rPr>
      </w:pPr>
      <w:r w:rsidRPr="00953E95">
        <w:rPr>
          <w:sz w:val="21"/>
          <w:szCs w:val="21"/>
        </w:rPr>
        <w:t xml:space="preserve"> </w:t>
      </w:r>
      <w:r w:rsidRPr="00953E95">
        <w:rPr>
          <w:sz w:val="21"/>
          <w:szCs w:val="21"/>
        </w:rPr>
        <w:tab/>
      </w:r>
      <w:proofErr w:type="gramStart"/>
      <w:r w:rsidR="008A338F" w:rsidRPr="00953E95">
        <w:rPr>
          <w:b/>
          <w:sz w:val="21"/>
          <w:szCs w:val="21"/>
        </w:rPr>
        <w:t>_______________________________________</w:t>
      </w:r>
      <w:r w:rsidR="008A338F" w:rsidRPr="00953E95">
        <w:rPr>
          <w:sz w:val="21"/>
          <w:szCs w:val="21"/>
        </w:rPr>
        <w:t>, именуемое</w:t>
      </w:r>
      <w:r w:rsidR="008A338F" w:rsidRPr="00953E95">
        <w:rPr>
          <w:b/>
          <w:sz w:val="21"/>
          <w:szCs w:val="21"/>
        </w:rPr>
        <w:t xml:space="preserve"> </w:t>
      </w:r>
      <w:r w:rsidR="008A338F" w:rsidRPr="00953E95">
        <w:rPr>
          <w:sz w:val="21"/>
          <w:szCs w:val="21"/>
        </w:rPr>
        <w:t xml:space="preserve"> в дальнейшем </w:t>
      </w:r>
      <w:r w:rsidR="008A338F" w:rsidRPr="00953E95">
        <w:rPr>
          <w:b/>
          <w:sz w:val="21"/>
          <w:szCs w:val="21"/>
        </w:rPr>
        <w:t>«Поставщик»,</w:t>
      </w:r>
      <w:r w:rsidR="008A338F" w:rsidRPr="00953E95">
        <w:rPr>
          <w:sz w:val="21"/>
          <w:szCs w:val="21"/>
        </w:rPr>
        <w:t xml:space="preserve"> в лице _____________________________________, действующего на основании ________________________,  с одной стороны, и </w:t>
      </w:r>
      <w:proofErr w:type="gramEnd"/>
    </w:p>
    <w:p w:rsidR="008A338F" w:rsidRPr="00953E95" w:rsidRDefault="008A338F" w:rsidP="008A338F">
      <w:pPr>
        <w:ind w:right="-1" w:firstLine="567"/>
        <w:rPr>
          <w:sz w:val="21"/>
          <w:szCs w:val="21"/>
        </w:rPr>
      </w:pPr>
      <w:proofErr w:type="gramStart"/>
      <w:r w:rsidRPr="00953E95">
        <w:rPr>
          <w:b/>
          <w:sz w:val="21"/>
          <w:szCs w:val="21"/>
        </w:rPr>
        <w:t>Общество с ограниченной ответственностью «Строительно-монтажное управление №1» (ООО «СМУ №1</w:t>
      </w:r>
      <w:r w:rsidRPr="00953E95">
        <w:rPr>
          <w:sz w:val="21"/>
          <w:szCs w:val="21"/>
        </w:rPr>
        <w:t xml:space="preserve">») именуемое в дальнейшем </w:t>
      </w:r>
      <w:r w:rsidRPr="00953E95">
        <w:rPr>
          <w:b/>
          <w:sz w:val="21"/>
          <w:szCs w:val="21"/>
        </w:rPr>
        <w:t>«Покупатель»,</w:t>
      </w:r>
      <w:r>
        <w:rPr>
          <w:sz w:val="21"/>
          <w:szCs w:val="21"/>
        </w:rPr>
        <w:t xml:space="preserve"> в лице  директора по строительству Ростовской АЭС</w:t>
      </w:r>
      <w:r w:rsidRPr="00953E95">
        <w:rPr>
          <w:sz w:val="21"/>
          <w:szCs w:val="21"/>
        </w:rPr>
        <w:t xml:space="preserve"> ОАО «НИАЭП» (управляющей компании ООО «СМУ №1») Хазина Александра Борисовича, действующего на</w:t>
      </w:r>
      <w:r>
        <w:rPr>
          <w:sz w:val="21"/>
          <w:szCs w:val="21"/>
        </w:rPr>
        <w:t xml:space="preserve"> основании  доверенности от 23.03.2012 года №1Д-310</w:t>
      </w:r>
      <w:r w:rsidRPr="00953E95">
        <w:rPr>
          <w:sz w:val="21"/>
          <w:szCs w:val="21"/>
        </w:rPr>
        <w:t xml:space="preserve">, с другой стороны, именуемые в дальнейшем </w:t>
      </w:r>
      <w:r w:rsidRPr="00953E95">
        <w:rPr>
          <w:b/>
          <w:sz w:val="21"/>
          <w:szCs w:val="21"/>
        </w:rPr>
        <w:t>«Стороны»,</w:t>
      </w:r>
      <w:r w:rsidRPr="00953E95">
        <w:rPr>
          <w:sz w:val="21"/>
          <w:szCs w:val="21"/>
        </w:rPr>
        <w:t xml:space="preserve"> заключили настоящий Договор о нижеследующем:</w:t>
      </w:r>
      <w:proofErr w:type="gramEnd"/>
    </w:p>
    <w:p w:rsidR="005D36B3" w:rsidRPr="00953E95" w:rsidRDefault="005D36B3" w:rsidP="008A338F">
      <w:pPr>
        <w:ind w:right="-1"/>
        <w:rPr>
          <w:b/>
          <w:sz w:val="21"/>
          <w:szCs w:val="21"/>
        </w:rPr>
      </w:pPr>
      <w:r w:rsidRPr="00953E95">
        <w:rPr>
          <w:sz w:val="21"/>
          <w:szCs w:val="21"/>
        </w:rPr>
        <w:t xml:space="preserve">        </w:t>
      </w:r>
      <w:r w:rsidRPr="00953E95">
        <w:rPr>
          <w:bCs/>
          <w:sz w:val="21"/>
          <w:szCs w:val="21"/>
        </w:rPr>
        <w:t xml:space="preserve">        </w:t>
      </w:r>
    </w:p>
    <w:p w:rsidR="005D36B3" w:rsidRPr="00953E95" w:rsidRDefault="005D36B3" w:rsidP="00953E95">
      <w:pPr>
        <w:pStyle w:val="ConsNonformat"/>
        <w:widowControl/>
        <w:jc w:val="center"/>
        <w:rPr>
          <w:rFonts w:ascii="Times New Roman" w:hAnsi="Times New Roman"/>
          <w:b/>
          <w:sz w:val="21"/>
          <w:szCs w:val="21"/>
        </w:rPr>
      </w:pPr>
      <w:r w:rsidRPr="00953E95">
        <w:rPr>
          <w:rFonts w:ascii="Times New Roman" w:hAnsi="Times New Roman"/>
          <w:b/>
          <w:sz w:val="21"/>
          <w:szCs w:val="21"/>
        </w:rPr>
        <w:t>1.</w:t>
      </w:r>
      <w:r w:rsidRPr="00953E95">
        <w:rPr>
          <w:rFonts w:ascii="Times New Roman" w:hAnsi="Times New Roman"/>
          <w:sz w:val="21"/>
          <w:szCs w:val="21"/>
        </w:rPr>
        <w:t xml:space="preserve"> </w:t>
      </w:r>
      <w:r w:rsidRPr="00953E95">
        <w:rPr>
          <w:rFonts w:ascii="Times New Roman" w:hAnsi="Times New Roman"/>
          <w:b/>
          <w:sz w:val="21"/>
          <w:szCs w:val="21"/>
        </w:rPr>
        <w:t>ПРЕДМЕТ ДОГОВОРА</w:t>
      </w:r>
    </w:p>
    <w:p w:rsidR="005D36B3" w:rsidRPr="00953E95" w:rsidRDefault="001108BA" w:rsidP="001108BA">
      <w:pPr>
        <w:ind w:firstLine="567"/>
        <w:rPr>
          <w:sz w:val="21"/>
          <w:szCs w:val="21"/>
        </w:rPr>
      </w:pPr>
      <w:r w:rsidRPr="00953E95">
        <w:rPr>
          <w:bCs/>
          <w:sz w:val="21"/>
          <w:szCs w:val="21"/>
        </w:rPr>
        <w:t xml:space="preserve">1.1. </w:t>
      </w:r>
      <w:r w:rsidR="005D36B3" w:rsidRPr="00953E95">
        <w:rPr>
          <w:bCs/>
          <w:sz w:val="21"/>
          <w:szCs w:val="21"/>
        </w:rPr>
        <w:t>Поставщик обязуется пер</w:t>
      </w:r>
      <w:r w:rsidR="005A7098">
        <w:rPr>
          <w:bCs/>
          <w:sz w:val="21"/>
          <w:szCs w:val="21"/>
        </w:rPr>
        <w:t>едать в собственность Покупателя бетонно-растворной продукции</w:t>
      </w:r>
      <w:r w:rsidR="005D36B3" w:rsidRPr="00953E95">
        <w:rPr>
          <w:bCs/>
          <w:sz w:val="21"/>
          <w:szCs w:val="21"/>
        </w:rPr>
        <w:t>, далее «Товар</w:t>
      </w:r>
      <w:r w:rsidR="00D072E0" w:rsidRPr="00953E95">
        <w:rPr>
          <w:bCs/>
          <w:sz w:val="21"/>
          <w:szCs w:val="21"/>
        </w:rPr>
        <w:t>» согласно заявкам Покупателя,</w:t>
      </w:r>
      <w:r w:rsidR="005D36B3" w:rsidRPr="00953E95">
        <w:rPr>
          <w:bCs/>
          <w:sz w:val="21"/>
          <w:szCs w:val="21"/>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Default="001108BA" w:rsidP="001108BA">
      <w:pPr>
        <w:tabs>
          <w:tab w:val="num" w:pos="779"/>
          <w:tab w:val="left" w:pos="1080"/>
        </w:tabs>
        <w:spacing w:after="0"/>
        <w:ind w:left="567"/>
        <w:rPr>
          <w:sz w:val="21"/>
          <w:szCs w:val="21"/>
        </w:rPr>
      </w:pPr>
      <w:r w:rsidRPr="00953E95">
        <w:rPr>
          <w:bCs/>
          <w:sz w:val="21"/>
          <w:szCs w:val="21"/>
        </w:rPr>
        <w:t>1.2.</w:t>
      </w:r>
      <w:r w:rsidR="005D36B3" w:rsidRPr="00953E95">
        <w:rPr>
          <w:bCs/>
          <w:sz w:val="21"/>
          <w:szCs w:val="21"/>
        </w:rPr>
        <w:t>Срок</w:t>
      </w:r>
      <w:r w:rsidR="00D124EC" w:rsidRPr="00953E95">
        <w:rPr>
          <w:bCs/>
          <w:sz w:val="21"/>
          <w:szCs w:val="21"/>
        </w:rPr>
        <w:t>и</w:t>
      </w:r>
      <w:r w:rsidR="005D36B3" w:rsidRPr="00953E95">
        <w:rPr>
          <w:bCs/>
          <w:sz w:val="21"/>
          <w:szCs w:val="21"/>
        </w:rPr>
        <w:t xml:space="preserve"> поставки Товара:</w:t>
      </w:r>
      <w:r w:rsidR="00D124EC" w:rsidRPr="00953E95">
        <w:rPr>
          <w:sz w:val="21"/>
          <w:szCs w:val="21"/>
        </w:rPr>
        <w:t xml:space="preserve"> </w:t>
      </w:r>
      <w:r w:rsidR="00F87DBF" w:rsidRPr="00953E95">
        <w:rPr>
          <w:sz w:val="21"/>
          <w:szCs w:val="21"/>
        </w:rPr>
        <w:t>в течение 5 (пяти) рабочих дней с момента подачи заявки Покупателя</w:t>
      </w:r>
      <w:r w:rsidR="00704409">
        <w:rPr>
          <w:sz w:val="21"/>
          <w:szCs w:val="21"/>
        </w:rPr>
        <w:t xml:space="preserve"> по 31.03.2013 г</w:t>
      </w:r>
      <w:proofErr w:type="gramStart"/>
      <w:r w:rsidR="00704409">
        <w:rPr>
          <w:sz w:val="21"/>
          <w:szCs w:val="21"/>
        </w:rPr>
        <w:t>.</w:t>
      </w:r>
      <w:r w:rsidR="00F87DBF" w:rsidRPr="00953E95">
        <w:rPr>
          <w:sz w:val="21"/>
          <w:szCs w:val="21"/>
        </w:rPr>
        <w:t>.</w:t>
      </w:r>
      <w:r w:rsidR="00D84666" w:rsidRPr="00953E95">
        <w:rPr>
          <w:sz w:val="21"/>
          <w:szCs w:val="21"/>
        </w:rPr>
        <w:t xml:space="preserve"> </w:t>
      </w:r>
      <w:proofErr w:type="gramEnd"/>
    </w:p>
    <w:p w:rsidR="00D1214B" w:rsidRDefault="00D1214B" w:rsidP="001108BA">
      <w:pPr>
        <w:tabs>
          <w:tab w:val="num" w:pos="779"/>
          <w:tab w:val="left" w:pos="1080"/>
        </w:tabs>
        <w:spacing w:after="0"/>
        <w:ind w:left="567"/>
        <w:rPr>
          <w:sz w:val="21"/>
          <w:szCs w:val="21"/>
        </w:rPr>
      </w:pPr>
    </w:p>
    <w:p w:rsidR="00D1214B" w:rsidRPr="00953E95" w:rsidRDefault="00D1214B" w:rsidP="00D1214B">
      <w:pPr>
        <w:pStyle w:val="ConsNormal"/>
        <w:widowControl/>
        <w:ind w:right="0" w:firstLine="0"/>
        <w:jc w:val="center"/>
        <w:rPr>
          <w:rFonts w:ascii="Times New Roman" w:hAnsi="Times New Roman" w:cs="Times New Roman"/>
          <w:b/>
          <w:sz w:val="21"/>
          <w:szCs w:val="21"/>
        </w:rPr>
      </w:pPr>
      <w:r w:rsidRPr="00953E95">
        <w:rPr>
          <w:rFonts w:ascii="Times New Roman" w:hAnsi="Times New Roman" w:cs="Times New Roman"/>
          <w:b/>
          <w:sz w:val="21"/>
          <w:szCs w:val="21"/>
        </w:rPr>
        <w:t>2.ЦЕНА ДОГОВОРА И ПОРЯДОК ОПЛАТЫ</w:t>
      </w:r>
    </w:p>
    <w:p w:rsidR="00D1214B" w:rsidRPr="00953E95" w:rsidRDefault="00D1214B" w:rsidP="001108BA">
      <w:pPr>
        <w:tabs>
          <w:tab w:val="num" w:pos="779"/>
          <w:tab w:val="left" w:pos="1080"/>
        </w:tabs>
        <w:spacing w:after="0"/>
        <w:ind w:left="567"/>
        <w:rPr>
          <w:bCs/>
          <w:sz w:val="21"/>
          <w:szCs w:val="21"/>
        </w:rPr>
      </w:pPr>
    </w:p>
    <w:p w:rsidR="004D16BF" w:rsidRDefault="004D16BF" w:rsidP="004D16BF">
      <w:pPr>
        <w:pStyle w:val="a3"/>
        <w:numPr>
          <w:ilvl w:val="1"/>
          <w:numId w:val="5"/>
        </w:numPr>
        <w:tabs>
          <w:tab w:val="left" w:pos="1080"/>
        </w:tabs>
        <w:spacing w:after="0"/>
        <w:rPr>
          <w:sz w:val="21"/>
          <w:szCs w:val="21"/>
        </w:rPr>
      </w:pPr>
      <w:r>
        <w:rPr>
          <w:sz w:val="21"/>
          <w:szCs w:val="21"/>
        </w:rPr>
        <w:t xml:space="preserve">Цена настоящего Договора составляет: </w:t>
      </w:r>
      <w:proofErr w:type="spellStart"/>
      <w:r>
        <w:rPr>
          <w:sz w:val="21"/>
          <w:szCs w:val="21"/>
        </w:rPr>
        <w:t>______________руб</w:t>
      </w:r>
      <w:proofErr w:type="spellEnd"/>
      <w:proofErr w:type="gramStart"/>
      <w:r>
        <w:rPr>
          <w:sz w:val="21"/>
          <w:szCs w:val="21"/>
        </w:rPr>
        <w:t>. (_____________________________________________)</w:t>
      </w:r>
      <w:r>
        <w:rPr>
          <w:b/>
          <w:sz w:val="21"/>
          <w:szCs w:val="21"/>
        </w:rPr>
        <w:t xml:space="preserve">, </w:t>
      </w:r>
      <w:proofErr w:type="gramEnd"/>
      <w:r>
        <w:rPr>
          <w:sz w:val="21"/>
          <w:szCs w:val="21"/>
        </w:rPr>
        <w:t xml:space="preserve">в том числе НДС 18% - ___________ руб. (_____________________________________________).  </w:t>
      </w:r>
    </w:p>
    <w:p w:rsidR="004D16BF" w:rsidRDefault="004D16BF" w:rsidP="004D16BF">
      <w:pPr>
        <w:pStyle w:val="a8"/>
        <w:numPr>
          <w:ilvl w:val="1"/>
          <w:numId w:val="5"/>
        </w:numPr>
        <w:tabs>
          <w:tab w:val="left" w:pos="1080"/>
        </w:tabs>
        <w:spacing w:after="0"/>
        <w:rPr>
          <w:sz w:val="21"/>
          <w:szCs w:val="21"/>
        </w:rPr>
      </w:pPr>
      <w:r>
        <w:rPr>
          <w:sz w:val="21"/>
          <w:szCs w:val="21"/>
        </w:rPr>
        <w:t>Авансовый платеж – 30% будет перечислен в течение 5 (пяти) (банковских) дней с момента заключения договора.</w:t>
      </w:r>
    </w:p>
    <w:p w:rsidR="004D16BF" w:rsidRDefault="004D16BF" w:rsidP="004D16BF">
      <w:pPr>
        <w:tabs>
          <w:tab w:val="num" w:pos="779"/>
          <w:tab w:val="left" w:pos="1080"/>
        </w:tabs>
        <w:spacing w:after="0"/>
        <w:ind w:firstLine="567"/>
        <w:rPr>
          <w:sz w:val="21"/>
          <w:szCs w:val="21"/>
        </w:rPr>
      </w:pPr>
      <w:r>
        <w:rPr>
          <w:sz w:val="21"/>
          <w:szCs w:val="21"/>
        </w:rPr>
        <w:t>Окончательный расчет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4D16BF" w:rsidRDefault="004D16BF" w:rsidP="004D16BF">
      <w:pPr>
        <w:pStyle w:val="a8"/>
        <w:numPr>
          <w:ilvl w:val="1"/>
          <w:numId w:val="5"/>
        </w:numPr>
        <w:tabs>
          <w:tab w:val="left" w:pos="1080"/>
        </w:tabs>
        <w:spacing w:after="0"/>
        <w:rPr>
          <w:sz w:val="21"/>
          <w:szCs w:val="21"/>
        </w:rPr>
      </w:pPr>
      <w:r>
        <w:rPr>
          <w:sz w:val="21"/>
          <w:szCs w:val="21"/>
        </w:rPr>
        <w:t>Аванс перечисляется Поставщику после предоставления Покупателю банковской гарантии возврата аванса и счета на оплату.</w:t>
      </w:r>
    </w:p>
    <w:p w:rsidR="004D16BF" w:rsidRDefault="004D16BF" w:rsidP="004D16BF">
      <w:pPr>
        <w:pStyle w:val="31"/>
        <w:tabs>
          <w:tab w:val="num" w:pos="14030"/>
        </w:tabs>
        <w:spacing w:after="0"/>
        <w:ind w:left="0"/>
        <w:rPr>
          <w:sz w:val="21"/>
          <w:szCs w:val="21"/>
        </w:rPr>
      </w:pPr>
      <w:bookmarkStart w:id="0" w:name="OLE_LINK4"/>
      <w:bookmarkStart w:id="1" w:name="OLE_LINK3"/>
      <w:r>
        <w:rPr>
          <w:sz w:val="21"/>
          <w:szCs w:val="21"/>
        </w:rPr>
        <w:t xml:space="preserve">Банковская гарантия должна соответствовать следующим требованиям: </w:t>
      </w:r>
    </w:p>
    <w:bookmarkEnd w:id="0"/>
    <w:bookmarkEnd w:id="1"/>
    <w:p w:rsidR="004D16BF" w:rsidRDefault="004D16BF" w:rsidP="004D16BF">
      <w:pPr>
        <w:pStyle w:val="ac"/>
        <w:spacing w:before="0" w:after="0"/>
        <w:jc w:val="both"/>
        <w:rPr>
          <w:sz w:val="21"/>
          <w:szCs w:val="21"/>
        </w:rPr>
      </w:pPr>
      <w:r>
        <w:rPr>
          <w:sz w:val="21"/>
          <w:szCs w:val="21"/>
        </w:rPr>
        <w:t>- бенефициаром в банковской гарантии должен быть указан Покупатель, принципалом – Поставщик, гарантом – банк, выдавший банковскую гарантию, и предварительно согласованный Поставщиком;</w:t>
      </w:r>
    </w:p>
    <w:p w:rsidR="004D16BF" w:rsidRDefault="004D16BF" w:rsidP="004D16BF">
      <w:pPr>
        <w:pStyle w:val="ac"/>
        <w:spacing w:before="0" w:after="0"/>
        <w:jc w:val="both"/>
        <w:rPr>
          <w:sz w:val="21"/>
          <w:szCs w:val="21"/>
        </w:rPr>
      </w:pPr>
      <w:r>
        <w:rPr>
          <w:sz w:val="21"/>
          <w:szCs w:val="21"/>
        </w:rPr>
        <w:t>- в банковской гарантии в обязательном порядке должна быть указана сумма, в пределах которой гарант обязуется исполнить обязательства Поставщика по возврату аванса, выплаченного по Договору;</w:t>
      </w:r>
    </w:p>
    <w:p w:rsidR="004D16BF" w:rsidRDefault="004D16BF" w:rsidP="004D16BF">
      <w:pPr>
        <w:pStyle w:val="ac"/>
        <w:spacing w:before="0" w:after="0"/>
        <w:jc w:val="both"/>
        <w:rPr>
          <w:sz w:val="21"/>
          <w:szCs w:val="21"/>
        </w:rPr>
      </w:pPr>
      <w:r>
        <w:rPr>
          <w:sz w:val="21"/>
          <w:szCs w:val="21"/>
        </w:rPr>
        <w:t>- банковская гарантия должна содержать указание на настоящий Договор с указанием на стороны договора, название предмета договора, номер и дату договора;</w:t>
      </w:r>
    </w:p>
    <w:p w:rsidR="004D16BF" w:rsidRDefault="004D16BF" w:rsidP="004D16BF">
      <w:pPr>
        <w:pStyle w:val="ac"/>
        <w:spacing w:before="0" w:after="0"/>
        <w:jc w:val="both"/>
        <w:rPr>
          <w:sz w:val="21"/>
          <w:szCs w:val="21"/>
        </w:rPr>
      </w:pPr>
      <w:r>
        <w:rPr>
          <w:sz w:val="21"/>
          <w:szCs w:val="21"/>
        </w:rPr>
        <w:t>- банковская гарантия должна обеспечивать обязательство Поставщика по возврату выплаченного по Договору. В банковской гарантии должно быть предусмотрено, что для истребования суммы обеспечения Покупатель направляет гаранту только письменное требование и документы, подтверждающие выплату Поставщику аванса, заверенные Поставщиком;</w:t>
      </w:r>
    </w:p>
    <w:p w:rsidR="004D16BF" w:rsidRDefault="004D16BF" w:rsidP="004D16BF">
      <w:pPr>
        <w:pStyle w:val="ac"/>
        <w:spacing w:before="0" w:after="0"/>
        <w:jc w:val="both"/>
        <w:rPr>
          <w:sz w:val="21"/>
          <w:szCs w:val="21"/>
        </w:rPr>
      </w:pPr>
      <w:r>
        <w:rPr>
          <w:sz w:val="21"/>
          <w:szCs w:val="21"/>
        </w:rPr>
        <w:t>-срок действия банковской гарантии по возврату аванса должен составлять срок исполнения обязатель</w:t>
      </w:r>
      <w:proofErr w:type="gramStart"/>
      <w:r>
        <w:rPr>
          <w:sz w:val="21"/>
          <w:szCs w:val="21"/>
        </w:rPr>
        <w:t>ств ст</w:t>
      </w:r>
      <w:proofErr w:type="gramEnd"/>
      <w:r>
        <w:rPr>
          <w:sz w:val="21"/>
          <w:szCs w:val="21"/>
        </w:rPr>
        <w:t>оронами по договору;</w:t>
      </w:r>
    </w:p>
    <w:p w:rsidR="004D16BF" w:rsidRDefault="004D16BF" w:rsidP="004D16BF">
      <w:pPr>
        <w:pStyle w:val="31"/>
        <w:tabs>
          <w:tab w:val="left" w:pos="993"/>
        </w:tabs>
        <w:spacing w:after="0"/>
        <w:ind w:left="0"/>
        <w:rPr>
          <w:sz w:val="21"/>
          <w:szCs w:val="21"/>
        </w:rPr>
      </w:pPr>
      <w:r>
        <w:rPr>
          <w:sz w:val="21"/>
          <w:szCs w:val="21"/>
        </w:rPr>
        <w:t>- банковская гарантия должна быть безотзывной;</w:t>
      </w:r>
    </w:p>
    <w:p w:rsidR="004D16BF" w:rsidRDefault="004D16BF" w:rsidP="004D16BF">
      <w:pPr>
        <w:pStyle w:val="02statia2"/>
        <w:tabs>
          <w:tab w:val="left" w:pos="2338"/>
        </w:tabs>
        <w:spacing w:before="0" w:line="240" w:lineRule="auto"/>
        <w:ind w:left="0" w:firstLine="0"/>
        <w:rPr>
          <w:rFonts w:ascii="Times New Roman" w:hAnsi="Times New Roman"/>
          <w:color w:val="auto"/>
        </w:rPr>
      </w:pPr>
      <w:r>
        <w:rPr>
          <w:rFonts w:ascii="Times New Roman" w:hAnsi="Times New Roman"/>
          <w:color w:val="auto"/>
        </w:rPr>
        <w:t>- платеж по банковской гарантии должен быть осуществлен гарантом в течение 5 банковских дней с момента получения письменного требования Покупателя (бенефициара);</w:t>
      </w:r>
    </w:p>
    <w:p w:rsidR="004D16BF" w:rsidRDefault="004D16BF" w:rsidP="004D16BF">
      <w:pPr>
        <w:pStyle w:val="02statia2"/>
        <w:tabs>
          <w:tab w:val="left" w:pos="2338"/>
        </w:tabs>
        <w:spacing w:before="0" w:line="240" w:lineRule="auto"/>
        <w:ind w:left="0" w:firstLine="0"/>
        <w:rPr>
          <w:rFonts w:ascii="Times New Roman" w:hAnsi="Times New Roman"/>
          <w:color w:val="auto"/>
        </w:rPr>
      </w:pPr>
      <w:r>
        <w:rPr>
          <w:rFonts w:ascii="Times New Roman" w:hAnsi="Times New Roman"/>
          <w:color w:val="auto"/>
        </w:rPr>
        <w:t>- банковская гарантия должна содержать условие, что любые споры по ней разрешаются в Арбитражном суде Ростовской области;</w:t>
      </w:r>
    </w:p>
    <w:p w:rsidR="004D16BF" w:rsidRDefault="004D16BF" w:rsidP="004D16BF">
      <w:pPr>
        <w:pStyle w:val="02statia2"/>
        <w:tabs>
          <w:tab w:val="left" w:pos="2338"/>
        </w:tabs>
        <w:spacing w:before="0" w:line="240" w:lineRule="auto"/>
        <w:ind w:left="0" w:firstLine="0"/>
        <w:rPr>
          <w:rFonts w:ascii="Times New Roman" w:hAnsi="Times New Roman"/>
          <w:color w:val="auto"/>
        </w:rPr>
      </w:pPr>
      <w:proofErr w:type="gramStart"/>
      <w:r>
        <w:rPr>
          <w:rFonts w:ascii="Times New Roman" w:hAnsi="Times New Roman"/>
          <w:color w:val="auto"/>
        </w:rPr>
        <w:t>- банковская гарантия должна быть выдана российским банком, иным кредитным учреждением, имеющим действующую лицензию Банка России, и о которых достоверно известно, что они не являются убыточными, банкротами, не находятся под внешним управлением или их лицензии не отозваны и не приостановлены полностью или частично;</w:t>
      </w:r>
      <w:proofErr w:type="gramEnd"/>
    </w:p>
    <w:p w:rsidR="004D16BF" w:rsidRDefault="004D16BF" w:rsidP="004D16BF">
      <w:pPr>
        <w:pStyle w:val="02statia2"/>
        <w:tabs>
          <w:tab w:val="left" w:pos="2338"/>
        </w:tabs>
        <w:spacing w:before="0" w:line="240" w:lineRule="auto"/>
        <w:ind w:left="0" w:firstLine="0"/>
        <w:rPr>
          <w:rFonts w:ascii="Times New Roman" w:hAnsi="Times New Roman"/>
          <w:color w:val="auto"/>
        </w:rPr>
      </w:pPr>
      <w:r>
        <w:rPr>
          <w:rFonts w:ascii="Times New Roman" w:hAnsi="Times New Roman"/>
          <w:color w:val="auto"/>
        </w:rPr>
        <w:t>- к банковской гарантии должны быть приложены соответствующим образом заверенные гарантом (подписью уполномоченного лица и печатью гаранта) копии следующих документов:</w:t>
      </w:r>
    </w:p>
    <w:p w:rsidR="004D16BF" w:rsidRDefault="004D16BF" w:rsidP="004D16BF">
      <w:pPr>
        <w:pStyle w:val="02statia2"/>
        <w:tabs>
          <w:tab w:val="left" w:pos="2338"/>
        </w:tabs>
        <w:spacing w:before="0" w:line="240" w:lineRule="auto"/>
        <w:ind w:left="0" w:firstLine="0"/>
        <w:rPr>
          <w:rFonts w:ascii="Times New Roman" w:hAnsi="Times New Roman"/>
          <w:color w:val="auto"/>
        </w:rPr>
      </w:pPr>
      <w:r>
        <w:rPr>
          <w:rFonts w:ascii="Times New Roman" w:hAnsi="Times New Roman"/>
          <w:color w:val="auto"/>
        </w:rPr>
        <w:t>а) лицензия Банка России, выданная гаранту;</w:t>
      </w:r>
    </w:p>
    <w:p w:rsidR="004D16BF" w:rsidRDefault="004D16BF" w:rsidP="004D16BF">
      <w:pPr>
        <w:pStyle w:val="02statia2"/>
        <w:tabs>
          <w:tab w:val="left" w:pos="2338"/>
        </w:tabs>
        <w:spacing w:before="0" w:line="240" w:lineRule="auto"/>
        <w:ind w:left="0" w:firstLine="0"/>
        <w:rPr>
          <w:rFonts w:ascii="Times New Roman" w:hAnsi="Times New Roman"/>
          <w:color w:val="auto"/>
        </w:rPr>
      </w:pPr>
      <w:r>
        <w:rPr>
          <w:rFonts w:ascii="Times New Roman" w:hAnsi="Times New Roman"/>
          <w:color w:val="auto"/>
        </w:rPr>
        <w:t xml:space="preserve">б) документ, подтверждающий полномочия лица, подписавшего банковскую гарантию от имени гаранта (доверенность, документ о назначении лица на должность и т.п.);  </w:t>
      </w:r>
    </w:p>
    <w:p w:rsidR="004D16BF" w:rsidRDefault="004D16BF" w:rsidP="004D16BF">
      <w:pPr>
        <w:pStyle w:val="ac"/>
        <w:tabs>
          <w:tab w:val="left" w:pos="2338"/>
        </w:tabs>
        <w:spacing w:before="0" w:after="0"/>
        <w:jc w:val="both"/>
        <w:rPr>
          <w:sz w:val="21"/>
          <w:szCs w:val="21"/>
        </w:rPr>
      </w:pPr>
      <w:r>
        <w:rPr>
          <w:sz w:val="21"/>
          <w:szCs w:val="21"/>
        </w:rPr>
        <w:lastRenderedPageBreak/>
        <w:t xml:space="preserve">- в банковской гарантии не должно быть условий или требований, противоречащих </w:t>
      </w:r>
      <w:proofErr w:type="gramStart"/>
      <w:r>
        <w:rPr>
          <w:sz w:val="21"/>
          <w:szCs w:val="21"/>
        </w:rPr>
        <w:t>вышеизложенному</w:t>
      </w:r>
      <w:proofErr w:type="gramEnd"/>
      <w:r>
        <w:rPr>
          <w:sz w:val="21"/>
          <w:szCs w:val="21"/>
        </w:rPr>
        <w:t xml:space="preserve"> или делающих вышеизложенное неисполнимым.</w:t>
      </w:r>
    </w:p>
    <w:p w:rsidR="004D16BF" w:rsidRDefault="004D16BF" w:rsidP="004D16BF">
      <w:pPr>
        <w:pStyle w:val="ac"/>
        <w:tabs>
          <w:tab w:val="left" w:pos="2338"/>
        </w:tabs>
        <w:spacing w:before="0" w:after="0"/>
        <w:jc w:val="both"/>
        <w:rPr>
          <w:sz w:val="21"/>
          <w:szCs w:val="21"/>
        </w:rPr>
      </w:pPr>
      <w:proofErr w:type="gramStart"/>
      <w:r>
        <w:rPr>
          <w:sz w:val="21"/>
          <w:szCs w:val="21"/>
        </w:rPr>
        <w:t>В случае если по каким-либо причинам банковская гарантия возврата аванса перестала быть действительной, закончила свое действие или иным образом перестала обеспечивать исполнение Поставщиком своих обязательств по возврату аванса, Поставщик обязуется в течение 5 (пяти) банковских дней с момента наступления указанных обстоятельств предоставить Покупателю новую банковскую гарантию на тех же условиях и в том же размере, которые указаны в настоящем пункте</w:t>
      </w:r>
      <w:proofErr w:type="gramEnd"/>
      <w:r>
        <w:rPr>
          <w:sz w:val="21"/>
          <w:szCs w:val="21"/>
        </w:rPr>
        <w:t xml:space="preserve"> Договора. В случае неисполнения обязательства по предоставлению новой банковской гарантии в установленный срок, Покупатель вправе потребовать, а Поставщик обязан возвратить сумму аванса в течение 3-х банковских дней с момента получения требования Покупателя. </w:t>
      </w:r>
    </w:p>
    <w:p w:rsidR="004D16BF" w:rsidRDefault="004D16BF" w:rsidP="004D16BF">
      <w:pPr>
        <w:tabs>
          <w:tab w:val="num" w:pos="900"/>
        </w:tabs>
        <w:spacing w:after="0"/>
        <w:rPr>
          <w:sz w:val="21"/>
          <w:szCs w:val="21"/>
        </w:rPr>
      </w:pPr>
      <w:r>
        <w:rPr>
          <w:sz w:val="21"/>
          <w:szCs w:val="21"/>
        </w:rPr>
        <w:t>Оригинал банковской гарантии возвращается Покупателем Поставщику в следующих случаях:</w:t>
      </w:r>
    </w:p>
    <w:p w:rsidR="004D16BF" w:rsidRDefault="004D16BF" w:rsidP="004D16BF">
      <w:pPr>
        <w:tabs>
          <w:tab w:val="num" w:pos="900"/>
        </w:tabs>
        <w:spacing w:after="0"/>
        <w:rPr>
          <w:sz w:val="21"/>
          <w:szCs w:val="21"/>
        </w:rPr>
      </w:pPr>
      <w:r>
        <w:rPr>
          <w:sz w:val="21"/>
          <w:szCs w:val="21"/>
        </w:rPr>
        <w:t>- уплаты гарантом Покупателю суммы, на которую выдана данная банковская гарантия;</w:t>
      </w:r>
    </w:p>
    <w:p w:rsidR="004D16BF" w:rsidRDefault="004D16BF" w:rsidP="004D16BF">
      <w:pPr>
        <w:tabs>
          <w:tab w:val="num" w:pos="900"/>
        </w:tabs>
        <w:spacing w:after="0"/>
        <w:rPr>
          <w:sz w:val="21"/>
          <w:szCs w:val="21"/>
        </w:rPr>
      </w:pPr>
      <w:r>
        <w:rPr>
          <w:sz w:val="21"/>
          <w:szCs w:val="21"/>
        </w:rPr>
        <w:t>- истечения установленного в банковской гарантии срока ее действия;</w:t>
      </w:r>
    </w:p>
    <w:p w:rsidR="004D16BF" w:rsidRDefault="004D16BF" w:rsidP="004D16BF">
      <w:pPr>
        <w:tabs>
          <w:tab w:val="num" w:pos="900"/>
        </w:tabs>
        <w:spacing w:after="0"/>
        <w:rPr>
          <w:sz w:val="21"/>
          <w:szCs w:val="21"/>
        </w:rPr>
      </w:pPr>
      <w:r>
        <w:rPr>
          <w:sz w:val="21"/>
          <w:szCs w:val="21"/>
        </w:rPr>
        <w:t>- отказа Покупателя от своих прав по банковской гарантии (путем оформления письменного заявления Покупателя об освобождения Гаранта от его обязательств);</w:t>
      </w:r>
    </w:p>
    <w:p w:rsidR="004D16BF" w:rsidRDefault="004D16BF" w:rsidP="004D16BF">
      <w:pPr>
        <w:tabs>
          <w:tab w:val="num" w:pos="900"/>
        </w:tabs>
        <w:spacing w:after="0"/>
        <w:rPr>
          <w:sz w:val="21"/>
          <w:szCs w:val="21"/>
        </w:rPr>
      </w:pPr>
      <w:r>
        <w:rPr>
          <w:sz w:val="21"/>
          <w:szCs w:val="21"/>
        </w:rPr>
        <w:t>- иных случаях по соглашению сторон настоящего Договора.</w:t>
      </w:r>
    </w:p>
    <w:p w:rsidR="004D16BF" w:rsidRDefault="004D16BF" w:rsidP="004D16BF">
      <w:pPr>
        <w:tabs>
          <w:tab w:val="num" w:pos="900"/>
        </w:tabs>
        <w:spacing w:after="0"/>
        <w:rPr>
          <w:sz w:val="21"/>
          <w:szCs w:val="21"/>
        </w:rPr>
      </w:pPr>
      <w:r>
        <w:rPr>
          <w:sz w:val="21"/>
          <w:szCs w:val="21"/>
        </w:rPr>
        <w:t xml:space="preserve">          Возврат банковской гарантии осуществляется в адрес Поставщика с оформлением Акта возврата банковской гарантии, подписываемого уполномоченными лицами Поставщика и Покупателя. </w:t>
      </w:r>
    </w:p>
    <w:p w:rsidR="004D16BF" w:rsidRDefault="004D16BF" w:rsidP="004D16BF">
      <w:pPr>
        <w:numPr>
          <w:ilvl w:val="1"/>
          <w:numId w:val="5"/>
        </w:numPr>
        <w:tabs>
          <w:tab w:val="left" w:pos="1080"/>
        </w:tabs>
        <w:spacing w:after="0"/>
        <w:ind w:left="0" w:firstLine="0"/>
        <w:rPr>
          <w:bCs/>
          <w:sz w:val="21"/>
          <w:szCs w:val="21"/>
        </w:rPr>
      </w:pPr>
      <w:r>
        <w:rPr>
          <w:bCs/>
          <w:sz w:val="21"/>
          <w:szCs w:val="21"/>
        </w:rPr>
        <w:t>В случае производственной необходимости Покупатель имеет право устанавливать иной порядок оплаты.</w:t>
      </w:r>
    </w:p>
    <w:p w:rsidR="004D16BF" w:rsidRDefault="004D16BF" w:rsidP="004D16BF">
      <w:pPr>
        <w:numPr>
          <w:ilvl w:val="1"/>
          <w:numId w:val="5"/>
        </w:numPr>
        <w:tabs>
          <w:tab w:val="left" w:pos="1080"/>
        </w:tabs>
        <w:spacing w:after="0"/>
        <w:ind w:left="0" w:firstLine="0"/>
        <w:rPr>
          <w:sz w:val="21"/>
          <w:szCs w:val="21"/>
        </w:rPr>
      </w:pPr>
      <w:r>
        <w:rPr>
          <w:sz w:val="21"/>
          <w:szCs w:val="21"/>
        </w:rPr>
        <w:t xml:space="preserve">Все расчеты производятся путем перечисления денежных средств на расчетный счет Поставщика.  </w:t>
      </w:r>
    </w:p>
    <w:p w:rsidR="004D16BF" w:rsidRDefault="004D16BF" w:rsidP="004D16BF">
      <w:pPr>
        <w:numPr>
          <w:ilvl w:val="1"/>
          <w:numId w:val="5"/>
        </w:numPr>
        <w:tabs>
          <w:tab w:val="left" w:pos="1080"/>
        </w:tabs>
        <w:spacing w:after="0"/>
        <w:ind w:left="0" w:firstLine="0"/>
        <w:rPr>
          <w:sz w:val="21"/>
          <w:szCs w:val="21"/>
        </w:rPr>
      </w:pPr>
      <w:r>
        <w:rPr>
          <w:sz w:val="21"/>
          <w:szCs w:val="21"/>
        </w:rPr>
        <w:t>Стоимость тары и упаковки, а также транспортные расходы до склада Покупателя входят в цену Договора.</w:t>
      </w:r>
    </w:p>
    <w:p w:rsidR="004D16BF" w:rsidRDefault="004D16BF" w:rsidP="004D16BF">
      <w:pPr>
        <w:numPr>
          <w:ilvl w:val="1"/>
          <w:numId w:val="5"/>
        </w:numPr>
        <w:tabs>
          <w:tab w:val="left" w:pos="1080"/>
        </w:tabs>
        <w:spacing w:after="0"/>
        <w:ind w:left="0" w:firstLine="0"/>
        <w:rPr>
          <w:sz w:val="21"/>
          <w:szCs w:val="21"/>
        </w:rPr>
      </w:pPr>
      <w:r>
        <w:rPr>
          <w:sz w:val="21"/>
          <w:szCs w:val="21"/>
        </w:rPr>
        <w:t>Цена товара по настоящему Договору является фиксированной на весь период поставки и изменению не подлежит.</w:t>
      </w:r>
    </w:p>
    <w:p w:rsidR="004D16BF" w:rsidRPr="004D16BF" w:rsidRDefault="004D16BF" w:rsidP="004D16BF">
      <w:pPr>
        <w:numPr>
          <w:ilvl w:val="1"/>
          <w:numId w:val="5"/>
        </w:numPr>
        <w:tabs>
          <w:tab w:val="left" w:pos="1080"/>
        </w:tabs>
        <w:spacing w:after="0"/>
        <w:ind w:left="0" w:firstLine="0"/>
        <w:rPr>
          <w:b/>
          <w:sz w:val="21"/>
          <w:szCs w:val="21"/>
        </w:rPr>
      </w:pPr>
      <w:r>
        <w:rPr>
          <w:sz w:val="21"/>
          <w:szCs w:val="21"/>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4D16BF" w:rsidRDefault="004D16BF" w:rsidP="004D16BF">
      <w:pPr>
        <w:tabs>
          <w:tab w:val="left" w:pos="1080"/>
        </w:tabs>
        <w:spacing w:after="0"/>
        <w:ind w:left="786"/>
        <w:rPr>
          <w:b/>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953E95"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Поставщик обязан:</w:t>
      </w:r>
    </w:p>
    <w:p w:rsidR="005D36B3" w:rsidRPr="00953E95" w:rsidRDefault="005D36B3" w:rsidP="005D36B3">
      <w:pPr>
        <w:widowControl w:val="0"/>
        <w:tabs>
          <w:tab w:val="left" w:pos="1134"/>
        </w:tabs>
        <w:autoSpaceDE w:val="0"/>
        <w:autoSpaceDN w:val="0"/>
        <w:adjustRightInd w:val="0"/>
        <w:spacing w:after="0"/>
        <w:ind w:firstLine="567"/>
        <w:rPr>
          <w:bCs/>
          <w:sz w:val="21"/>
          <w:szCs w:val="21"/>
        </w:rPr>
      </w:pPr>
      <w:r w:rsidRPr="00953E95">
        <w:rPr>
          <w:bCs/>
          <w:sz w:val="21"/>
          <w:szCs w:val="21"/>
        </w:rPr>
        <w:t xml:space="preserve"> 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953E95">
        <w:rPr>
          <w:sz w:val="21"/>
          <w:szCs w:val="21"/>
        </w:rPr>
        <w:t xml:space="preserve">347388, Ростовская область,  </w:t>
      </w:r>
      <w:proofErr w:type="gramStart"/>
      <w:r w:rsidRPr="00953E95">
        <w:rPr>
          <w:sz w:val="21"/>
          <w:szCs w:val="21"/>
        </w:rPr>
        <w:t>г</w:t>
      </w:r>
      <w:proofErr w:type="gramEnd"/>
      <w:r w:rsidRPr="00953E95">
        <w:rPr>
          <w:sz w:val="21"/>
          <w:szCs w:val="21"/>
        </w:rPr>
        <w:t>. Волгодо</w:t>
      </w:r>
      <w:r w:rsidR="008757BA" w:rsidRPr="00953E95">
        <w:rPr>
          <w:sz w:val="21"/>
          <w:szCs w:val="21"/>
        </w:rPr>
        <w:t>нск-28 Стройплощадка блок</w:t>
      </w:r>
      <w:r w:rsidR="00D072E0" w:rsidRPr="00953E95">
        <w:rPr>
          <w:sz w:val="21"/>
          <w:szCs w:val="21"/>
        </w:rPr>
        <w:t>а</w:t>
      </w:r>
      <w:r w:rsidR="008757BA" w:rsidRPr="00953E95">
        <w:rPr>
          <w:sz w:val="21"/>
          <w:szCs w:val="21"/>
        </w:rPr>
        <w:t xml:space="preserve"> № 4</w:t>
      </w:r>
      <w:r w:rsidRPr="00953E95">
        <w:rPr>
          <w:sz w:val="21"/>
          <w:szCs w:val="21"/>
        </w:rPr>
        <w:t xml:space="preserve"> РАЭС.</w:t>
      </w:r>
      <w:r w:rsidRPr="00953E95">
        <w:rPr>
          <w:color w:val="000000"/>
          <w:sz w:val="21"/>
          <w:szCs w:val="21"/>
        </w:rPr>
        <w:t xml:space="preserve"> Поставка осуществляется партиями по предварительным заявкам Покупателя. </w:t>
      </w:r>
      <w:r w:rsidRPr="00953E95">
        <w:rPr>
          <w:bCs/>
          <w:sz w:val="21"/>
          <w:szCs w:val="21"/>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953E95" w:rsidRDefault="005D36B3" w:rsidP="005D36B3">
      <w:pPr>
        <w:pStyle w:val="ConsNormal"/>
        <w:widowControl/>
        <w:tabs>
          <w:tab w:val="left" w:pos="1080"/>
          <w:tab w:val="num" w:pos="1571"/>
        </w:tabs>
        <w:ind w:right="0" w:firstLine="709"/>
        <w:jc w:val="both"/>
        <w:rPr>
          <w:rFonts w:ascii="Times New Roman" w:hAnsi="Times New Roman" w:cs="Times New Roman"/>
          <w:sz w:val="21"/>
          <w:szCs w:val="21"/>
        </w:rPr>
      </w:pPr>
      <w:r w:rsidRPr="00953E95">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Pr="00953E95" w:rsidRDefault="005D36B3" w:rsidP="005D36B3">
      <w:pPr>
        <w:pStyle w:val="ConsNormal"/>
        <w:widowControl/>
        <w:tabs>
          <w:tab w:val="left" w:pos="1080"/>
          <w:tab w:val="num" w:pos="1571"/>
        </w:tabs>
        <w:ind w:right="0" w:firstLine="709"/>
        <w:jc w:val="both"/>
        <w:rPr>
          <w:rFonts w:ascii="Times New Roman" w:hAnsi="Times New Roman" w:cs="Times New Roman"/>
          <w:sz w:val="21"/>
          <w:szCs w:val="21"/>
        </w:rPr>
      </w:pPr>
      <w:r w:rsidRPr="00953E95">
        <w:rPr>
          <w:rFonts w:ascii="Times New Roman" w:hAnsi="Times New Roman" w:cs="Times New Roman"/>
          <w:bCs/>
          <w:sz w:val="21"/>
          <w:szCs w:val="21"/>
        </w:rPr>
        <w:t xml:space="preserve">3.1.3. </w:t>
      </w:r>
      <w:r w:rsidRPr="00953E95">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953E95"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5D36B3" w:rsidRPr="00953E95"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5D36B3" w:rsidRPr="00953E95"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5D36B3" w:rsidRPr="00953E95" w:rsidRDefault="005D36B3" w:rsidP="005D36B3">
      <w:pPr>
        <w:pStyle w:val="ConsNormal"/>
        <w:widowControl/>
        <w:ind w:firstLine="0"/>
        <w:jc w:val="both"/>
        <w:rPr>
          <w:rFonts w:ascii="Times New Roman" w:hAnsi="Times New Roman" w:cs="Times New Roman"/>
          <w:b/>
          <w:i/>
          <w:iCs/>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4.1. Поставка товара осуществляется </w:t>
      </w:r>
      <w:r w:rsidR="00C87EAB" w:rsidRPr="00953E95">
        <w:rPr>
          <w:sz w:val="21"/>
          <w:szCs w:val="21"/>
        </w:rPr>
        <w:t xml:space="preserve">отдельными </w:t>
      </w:r>
      <w:r w:rsidRPr="00953E95">
        <w:rPr>
          <w:sz w:val="21"/>
          <w:szCs w:val="21"/>
        </w:rPr>
        <w:t xml:space="preserve">партиями </w:t>
      </w:r>
      <w:proofErr w:type="gramStart"/>
      <w:r w:rsidRPr="00953E95">
        <w:rPr>
          <w:sz w:val="21"/>
          <w:szCs w:val="21"/>
        </w:rPr>
        <w:t>согласно заявок</w:t>
      </w:r>
      <w:proofErr w:type="gramEnd"/>
      <w:r w:rsidRPr="00953E95">
        <w:rPr>
          <w:sz w:val="21"/>
          <w:szCs w:val="21"/>
        </w:rPr>
        <w:t xml:space="preserve"> Покупателя, в пределах объема спецификации (Приложение № 1 к настоящему договору).</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4.2. Срок поставки товара в течение </w:t>
      </w:r>
      <w:r w:rsidR="00CC0B73" w:rsidRPr="00953E95">
        <w:rPr>
          <w:sz w:val="21"/>
          <w:szCs w:val="21"/>
        </w:rPr>
        <w:t>5 (пяти</w:t>
      </w:r>
      <w:r w:rsidRPr="00953E95">
        <w:rPr>
          <w:sz w:val="21"/>
          <w:szCs w:val="21"/>
        </w:rPr>
        <w:t>) дней с</w:t>
      </w:r>
      <w:r w:rsidR="00C87EAB" w:rsidRPr="00953E95">
        <w:rPr>
          <w:sz w:val="21"/>
          <w:szCs w:val="21"/>
        </w:rPr>
        <w:t xml:space="preserve"> момента подачи заявки Покупателя</w:t>
      </w:r>
      <w:r w:rsidRPr="00953E95">
        <w:rPr>
          <w:sz w:val="21"/>
          <w:szCs w:val="21"/>
        </w:rPr>
        <w:t>.</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953E95">
        <w:rPr>
          <w:sz w:val="21"/>
          <w:szCs w:val="21"/>
        </w:rPr>
        <w:t>г</w:t>
      </w:r>
      <w:proofErr w:type="gramEnd"/>
      <w:r w:rsidRPr="00953E95">
        <w:rPr>
          <w:sz w:val="21"/>
          <w:szCs w:val="21"/>
        </w:rPr>
        <w:t>. Волгодон</w:t>
      </w:r>
      <w:r w:rsidR="008757BA" w:rsidRPr="00953E95">
        <w:rPr>
          <w:sz w:val="21"/>
          <w:szCs w:val="21"/>
        </w:rPr>
        <w:t>ск-28,  Стройплощадка блок</w:t>
      </w:r>
      <w:r w:rsidR="00D072E0" w:rsidRPr="00953E95">
        <w:rPr>
          <w:sz w:val="21"/>
          <w:szCs w:val="21"/>
        </w:rPr>
        <w:t>а</w:t>
      </w:r>
      <w:r w:rsidR="008757BA" w:rsidRPr="00953E95">
        <w:rPr>
          <w:sz w:val="21"/>
          <w:szCs w:val="21"/>
        </w:rPr>
        <w:t xml:space="preserve"> № </w:t>
      </w:r>
      <w:r w:rsidR="00953E95" w:rsidRPr="00953E95">
        <w:rPr>
          <w:sz w:val="21"/>
          <w:szCs w:val="21"/>
        </w:rPr>
        <w:t>3,</w:t>
      </w:r>
      <w:r w:rsidR="008757BA" w:rsidRPr="00953E95">
        <w:rPr>
          <w:sz w:val="21"/>
          <w:szCs w:val="21"/>
        </w:rPr>
        <w:t>4</w:t>
      </w:r>
      <w:r w:rsidRPr="00953E95">
        <w:rPr>
          <w:sz w:val="21"/>
          <w:szCs w:val="21"/>
        </w:rPr>
        <w:t xml:space="preserve">  РАЭС</w:t>
      </w:r>
      <w:r w:rsidRPr="00953E95">
        <w:rPr>
          <w:bCs/>
          <w:sz w:val="21"/>
          <w:szCs w:val="21"/>
        </w:rPr>
        <w:t>.</w:t>
      </w:r>
      <w:r w:rsidRPr="00953E95">
        <w:rPr>
          <w:sz w:val="21"/>
          <w:szCs w:val="21"/>
        </w:rPr>
        <w:t xml:space="preserve"> </w:t>
      </w:r>
    </w:p>
    <w:p w:rsidR="005D36B3" w:rsidRPr="00953E95" w:rsidRDefault="005D36B3" w:rsidP="005D36B3">
      <w:pPr>
        <w:pStyle w:val="2"/>
        <w:tabs>
          <w:tab w:val="num" w:pos="426"/>
          <w:tab w:val="left" w:pos="1080"/>
        </w:tabs>
        <w:spacing w:before="0" w:after="0"/>
        <w:ind w:left="0" w:right="0" w:firstLine="284"/>
        <w:jc w:val="both"/>
        <w:rPr>
          <w:sz w:val="21"/>
          <w:szCs w:val="21"/>
        </w:rPr>
      </w:pPr>
      <w:r w:rsidRPr="00953E95">
        <w:rPr>
          <w:sz w:val="21"/>
          <w:szCs w:val="21"/>
        </w:rPr>
        <w:tab/>
        <w:t>4.4. Приемка-передача Товара подтверждается подписанием Сторонами товарной накладной (ТОРГ-12).</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4.6. В случае</w:t>
      </w:r>
      <w:proofErr w:type="gramStart"/>
      <w:r w:rsidRPr="00953E95">
        <w:rPr>
          <w:sz w:val="21"/>
          <w:szCs w:val="21"/>
        </w:rPr>
        <w:t>,</w:t>
      </w:r>
      <w:proofErr w:type="gramEnd"/>
      <w:r w:rsidRPr="00953E95">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953E95" w:rsidRDefault="005D36B3" w:rsidP="005D36B3">
      <w:pPr>
        <w:tabs>
          <w:tab w:val="left" w:pos="1260"/>
        </w:tabs>
        <w:rPr>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КОМПЛЕКТНОСТЬ, КАЧЕСТВО И ГАРАНТИИ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w:t>
      </w:r>
      <w:r w:rsidRPr="00953E95">
        <w:rPr>
          <w:rFonts w:ascii="Times New Roman" w:hAnsi="Times New Roman" w:cs="Times New Roman"/>
          <w:sz w:val="21"/>
          <w:szCs w:val="21"/>
        </w:rPr>
        <w:lastRenderedPageBreak/>
        <w:t>соответствия и сертификаты качества, и другие документы, необходимые для передачи товара Покупателю.</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953E95" w:rsidRDefault="005D36B3" w:rsidP="00D16888">
      <w:pPr>
        <w:pStyle w:val="ConsNormal"/>
        <w:numPr>
          <w:ilvl w:val="1"/>
          <w:numId w:val="5"/>
        </w:numPr>
        <w:tabs>
          <w:tab w:val="left" w:pos="993"/>
        </w:tabs>
        <w:ind w:left="0" w:right="0" w:firstLine="540"/>
        <w:jc w:val="both"/>
        <w:rPr>
          <w:rFonts w:ascii="Times New Roman" w:hAnsi="Times New Roman" w:cs="Times New Roman"/>
          <w:iCs/>
          <w:sz w:val="21"/>
          <w:szCs w:val="21"/>
        </w:rPr>
      </w:pPr>
      <w:r w:rsidRPr="00953E95">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953E95">
        <w:rPr>
          <w:rFonts w:ascii="Times New Roman" w:hAnsi="Times New Roman" w:cs="Times New Roman"/>
          <w:sz w:val="21"/>
          <w:szCs w:val="21"/>
        </w:rPr>
        <w:t>других</w:t>
      </w:r>
      <w:proofErr w:type="gramEnd"/>
      <w:r w:rsidRPr="00953E95">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количество.</w:t>
      </w:r>
    </w:p>
    <w:p w:rsidR="005D36B3" w:rsidRPr="00953E95" w:rsidRDefault="005D36B3" w:rsidP="005D36B3">
      <w:pPr>
        <w:pStyle w:val="ConsNormal"/>
        <w:tabs>
          <w:tab w:val="num" w:pos="0"/>
        </w:tabs>
        <w:ind w:firstLine="540"/>
        <w:rPr>
          <w:rFonts w:ascii="Times New Roman" w:hAnsi="Times New Roman" w:cs="Times New Roman"/>
          <w:sz w:val="21"/>
          <w:szCs w:val="21"/>
        </w:rPr>
      </w:pPr>
    </w:p>
    <w:p w:rsidR="005D36B3" w:rsidRPr="00953E95" w:rsidRDefault="005D36B3" w:rsidP="00D16888">
      <w:pPr>
        <w:pStyle w:val="ConsNormal"/>
        <w:numPr>
          <w:ilvl w:val="0"/>
          <w:numId w:val="5"/>
        </w:numPr>
        <w:tabs>
          <w:tab w:val="left" w:pos="3735"/>
        </w:tabs>
        <w:ind w:right="0"/>
        <w:jc w:val="center"/>
        <w:rPr>
          <w:rFonts w:ascii="Times New Roman" w:hAnsi="Times New Roman" w:cs="Times New Roman"/>
          <w:b/>
          <w:sz w:val="21"/>
          <w:szCs w:val="21"/>
        </w:rPr>
      </w:pPr>
      <w:r w:rsidRPr="00953E95">
        <w:rPr>
          <w:rFonts w:ascii="Times New Roman" w:hAnsi="Times New Roman" w:cs="Times New Roman"/>
          <w:b/>
          <w:sz w:val="21"/>
          <w:szCs w:val="21"/>
        </w:rPr>
        <w:t>ПЕРЕХОД ПРАВА СОБСТВЕННОСТИ</w:t>
      </w:r>
    </w:p>
    <w:p w:rsidR="005D36B3" w:rsidRPr="00953E95" w:rsidRDefault="005D36B3" w:rsidP="00D16888">
      <w:pPr>
        <w:pStyle w:val="2"/>
        <w:numPr>
          <w:ilvl w:val="1"/>
          <w:numId w:val="5"/>
        </w:numPr>
        <w:tabs>
          <w:tab w:val="left" w:pos="1080"/>
        </w:tabs>
        <w:spacing w:before="0" w:after="0"/>
        <w:ind w:left="0" w:right="21" w:firstLine="540"/>
        <w:jc w:val="both"/>
        <w:rPr>
          <w:sz w:val="21"/>
          <w:szCs w:val="21"/>
        </w:rPr>
      </w:pPr>
      <w:r w:rsidRPr="00953E95">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D36B3" w:rsidRPr="00953E95" w:rsidRDefault="005D36B3" w:rsidP="00D16888">
      <w:pPr>
        <w:numPr>
          <w:ilvl w:val="1"/>
          <w:numId w:val="5"/>
        </w:numPr>
        <w:tabs>
          <w:tab w:val="left" w:pos="1080"/>
        </w:tabs>
        <w:spacing w:after="0"/>
        <w:ind w:left="0" w:firstLine="540"/>
        <w:rPr>
          <w:bCs/>
          <w:sz w:val="21"/>
          <w:szCs w:val="21"/>
        </w:rPr>
      </w:pPr>
      <w:proofErr w:type="gramStart"/>
      <w:r w:rsidRPr="00953E95">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953E95" w:rsidRDefault="005D36B3" w:rsidP="00D16888">
      <w:pPr>
        <w:numPr>
          <w:ilvl w:val="1"/>
          <w:numId w:val="5"/>
        </w:numPr>
        <w:tabs>
          <w:tab w:val="left" w:pos="1080"/>
        </w:tabs>
        <w:spacing w:after="0"/>
        <w:ind w:left="0" w:firstLine="540"/>
        <w:rPr>
          <w:bCs/>
          <w:sz w:val="21"/>
          <w:szCs w:val="21"/>
        </w:rPr>
      </w:pPr>
      <w:r w:rsidRPr="00953E95">
        <w:rPr>
          <w:sz w:val="21"/>
          <w:szCs w:val="21"/>
        </w:rPr>
        <w:t xml:space="preserve">В случае нарушения срока поставки </w:t>
      </w:r>
      <w:r w:rsidRPr="00953E95">
        <w:rPr>
          <w:bCs/>
          <w:sz w:val="21"/>
          <w:szCs w:val="21"/>
        </w:rPr>
        <w:t xml:space="preserve">Поставщик уплачивает пени в размере 0,1% от стоимости </w:t>
      </w:r>
      <w:r w:rsidRPr="00953E95">
        <w:rPr>
          <w:sz w:val="21"/>
          <w:szCs w:val="21"/>
        </w:rPr>
        <w:t>Товара за каждый день просрочки поставки.</w:t>
      </w:r>
    </w:p>
    <w:p w:rsidR="005D36B3" w:rsidRPr="00953E95" w:rsidRDefault="005D36B3" w:rsidP="00D16888">
      <w:pPr>
        <w:numPr>
          <w:ilvl w:val="1"/>
          <w:numId w:val="5"/>
        </w:numPr>
        <w:tabs>
          <w:tab w:val="left" w:pos="1080"/>
        </w:tabs>
        <w:spacing w:after="0"/>
        <w:ind w:left="0" w:firstLine="540"/>
        <w:rPr>
          <w:bCs/>
          <w:sz w:val="21"/>
          <w:szCs w:val="21"/>
        </w:rPr>
      </w:pPr>
      <w:proofErr w:type="gramStart"/>
      <w:r w:rsidRPr="00953E95">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953E95" w:rsidRDefault="005D36B3" w:rsidP="00D16888">
      <w:pPr>
        <w:numPr>
          <w:ilvl w:val="1"/>
          <w:numId w:val="5"/>
        </w:numPr>
        <w:tabs>
          <w:tab w:val="left" w:pos="1080"/>
        </w:tabs>
        <w:spacing w:after="0"/>
        <w:ind w:left="0" w:firstLine="540"/>
        <w:rPr>
          <w:sz w:val="21"/>
          <w:szCs w:val="21"/>
        </w:rPr>
      </w:pPr>
      <w:r w:rsidRPr="00953E95">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953E95" w:rsidRDefault="005D36B3" w:rsidP="005D36B3">
      <w:pPr>
        <w:pStyle w:val="ConsNormal"/>
        <w:ind w:firstLine="540"/>
        <w:jc w:val="both"/>
        <w:rPr>
          <w:rFonts w:ascii="Times New Roman" w:hAnsi="Times New Roman" w:cs="Times New Roman"/>
          <w:sz w:val="21"/>
          <w:szCs w:val="21"/>
        </w:rPr>
      </w:pPr>
    </w:p>
    <w:p w:rsidR="005D36B3" w:rsidRPr="00953E95" w:rsidRDefault="005D36B3" w:rsidP="00D16888">
      <w:pPr>
        <w:pStyle w:val="ConsNormal"/>
        <w:numPr>
          <w:ilvl w:val="0"/>
          <w:numId w:val="5"/>
        </w:numPr>
        <w:tabs>
          <w:tab w:val="left" w:pos="90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ОБСТОЯТЕЛЬСТВА НЕПРЕОДОЛИМОЙ СИЛЫ</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proofErr w:type="gramStart"/>
      <w:r w:rsidRPr="00953E95">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953E95">
        <w:rPr>
          <w:rFonts w:ascii="Times New Roman" w:hAnsi="Times New Roman" w:cs="Times New Roman"/>
          <w:sz w:val="21"/>
          <w:szCs w:val="21"/>
        </w:rPr>
        <w:t>Договор</w:t>
      </w:r>
      <w:proofErr w:type="gramEnd"/>
      <w:r w:rsidRPr="00953E95">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953E95" w:rsidRDefault="005D36B3" w:rsidP="005D36B3">
      <w:pPr>
        <w:pStyle w:val="ConsNormal"/>
        <w:jc w:val="both"/>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53E95">
        <w:rPr>
          <w:rFonts w:ascii="Times New Roman" w:hAnsi="Times New Roman" w:cs="Times New Roman"/>
          <w:sz w:val="21"/>
          <w:szCs w:val="21"/>
        </w:rPr>
        <w:t>с даты получения</w:t>
      </w:r>
      <w:proofErr w:type="gramEnd"/>
      <w:r w:rsidRPr="00953E95">
        <w:rPr>
          <w:rFonts w:ascii="Times New Roman" w:hAnsi="Times New Roman" w:cs="Times New Roman"/>
          <w:sz w:val="21"/>
          <w:szCs w:val="21"/>
        </w:rPr>
        <w:t xml:space="preserve"> претензии.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w:t>
      </w:r>
      <w:proofErr w:type="gramStart"/>
      <w:r w:rsidRPr="00953E95">
        <w:rPr>
          <w:rFonts w:ascii="Times New Roman" w:hAnsi="Times New Roman" w:cs="Times New Roman"/>
          <w:sz w:val="21"/>
          <w:szCs w:val="21"/>
        </w:rPr>
        <w:t>,</w:t>
      </w:r>
      <w:proofErr w:type="gramEnd"/>
      <w:r w:rsidRPr="00953E95">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D16888">
      <w:pPr>
        <w:pStyle w:val="ConsNormal"/>
        <w:numPr>
          <w:ilvl w:val="0"/>
          <w:numId w:val="5"/>
        </w:numPr>
        <w:tabs>
          <w:tab w:val="left" w:pos="108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lastRenderedPageBreak/>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может </w:t>
      </w:r>
      <w:proofErr w:type="gramStart"/>
      <w:r w:rsidRPr="00953E95">
        <w:rPr>
          <w:rFonts w:ascii="Times New Roman" w:hAnsi="Times New Roman" w:cs="Times New Roman"/>
          <w:sz w:val="21"/>
          <w:szCs w:val="21"/>
        </w:rPr>
        <w:t>быть</w:t>
      </w:r>
      <w:proofErr w:type="gramEnd"/>
      <w:r w:rsidRPr="00953E95">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bCs/>
          <w:sz w:val="21"/>
          <w:szCs w:val="21"/>
        </w:rPr>
        <w:t xml:space="preserve">  </w:t>
      </w: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F87DBF" w:rsidRPr="00F87DBF" w:rsidRDefault="00F87DBF"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F87DBF">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реестр недобросовестных поставщиков </w:t>
      </w:r>
      <w:proofErr w:type="spellStart"/>
      <w:r w:rsidRPr="00F87DBF">
        <w:rPr>
          <w:rFonts w:ascii="Times New Roman" w:hAnsi="Times New Roman" w:cs="Times New Roman"/>
          <w:sz w:val="21"/>
          <w:szCs w:val="21"/>
        </w:rPr>
        <w:t>Госкорпорации</w:t>
      </w:r>
      <w:proofErr w:type="spellEnd"/>
      <w:r w:rsidRPr="00F87DBF">
        <w:rPr>
          <w:rFonts w:ascii="Times New Roman" w:hAnsi="Times New Roman" w:cs="Times New Roman"/>
          <w:sz w:val="21"/>
          <w:szCs w:val="21"/>
        </w:rPr>
        <w:t xml:space="preserve"> «</w:t>
      </w:r>
      <w:proofErr w:type="spellStart"/>
      <w:r w:rsidRPr="00F87DBF">
        <w:rPr>
          <w:rFonts w:ascii="Times New Roman" w:hAnsi="Times New Roman" w:cs="Times New Roman"/>
          <w:sz w:val="21"/>
          <w:szCs w:val="21"/>
        </w:rPr>
        <w:t>Росатом</w:t>
      </w:r>
      <w:proofErr w:type="spellEnd"/>
      <w:r w:rsidRPr="00F87DBF">
        <w:rPr>
          <w:rFonts w:ascii="Times New Roman" w:hAnsi="Times New Roman" w:cs="Times New Roman"/>
          <w:sz w:val="21"/>
          <w:szCs w:val="21"/>
        </w:rPr>
        <w:t xml:space="preserve">» и организаций </w:t>
      </w:r>
      <w:proofErr w:type="spellStart"/>
      <w:r w:rsidRPr="00F87DBF">
        <w:rPr>
          <w:rFonts w:ascii="Times New Roman" w:hAnsi="Times New Roman" w:cs="Times New Roman"/>
          <w:sz w:val="21"/>
          <w:szCs w:val="21"/>
        </w:rPr>
        <w:t>Госкорпорации</w:t>
      </w:r>
      <w:proofErr w:type="spellEnd"/>
      <w:r w:rsidRPr="00F87DBF">
        <w:rPr>
          <w:rFonts w:ascii="Times New Roman" w:hAnsi="Times New Roman" w:cs="Times New Roman"/>
          <w:sz w:val="21"/>
          <w:szCs w:val="21"/>
        </w:rPr>
        <w:t xml:space="preserve"> «</w:t>
      </w:r>
      <w:proofErr w:type="spellStart"/>
      <w:r w:rsidRPr="00F87DBF">
        <w:rPr>
          <w:rFonts w:ascii="Times New Roman" w:hAnsi="Times New Roman" w:cs="Times New Roman"/>
          <w:sz w:val="21"/>
          <w:szCs w:val="21"/>
        </w:rPr>
        <w:t>Росатом</w:t>
      </w:r>
      <w:proofErr w:type="spellEnd"/>
      <w:r w:rsidRPr="00F87DBF">
        <w:rPr>
          <w:rFonts w:ascii="Times New Roman" w:hAnsi="Times New Roman" w:cs="Times New Roman"/>
          <w:sz w:val="21"/>
          <w:szCs w:val="21"/>
        </w:rPr>
        <w:t>» сроком на 2 года.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5D36B3" w:rsidRPr="00953E95" w:rsidRDefault="005D36B3" w:rsidP="005D36B3">
      <w:pPr>
        <w:pStyle w:val="ConsNormal"/>
        <w:ind w:right="0" w:firstLine="493"/>
        <w:jc w:val="both"/>
        <w:rPr>
          <w:rFonts w:ascii="Times New Roman" w:hAnsi="Times New Roman" w:cs="Times New Roman"/>
          <w:iCs/>
          <w:sz w:val="21"/>
          <w:szCs w:val="21"/>
        </w:rPr>
      </w:pPr>
      <w:r w:rsidRPr="00953E95">
        <w:rPr>
          <w:rFonts w:ascii="Times New Roman" w:hAnsi="Times New Roman" w:cs="Times New Roman"/>
          <w:sz w:val="21"/>
          <w:szCs w:val="21"/>
        </w:rPr>
        <w:t>12.1. Настоящий Договор вступает в силу с даты его подписания и действует до полного исполнения обязатель</w:t>
      </w:r>
      <w:proofErr w:type="gramStart"/>
      <w:r w:rsidRPr="00953E95">
        <w:rPr>
          <w:rFonts w:ascii="Times New Roman" w:hAnsi="Times New Roman" w:cs="Times New Roman"/>
          <w:sz w:val="21"/>
          <w:szCs w:val="21"/>
        </w:rPr>
        <w:t>ств Ст</w:t>
      </w:r>
      <w:proofErr w:type="gramEnd"/>
      <w:r w:rsidRPr="00953E95">
        <w:rPr>
          <w:rFonts w:ascii="Times New Roman" w:hAnsi="Times New Roman" w:cs="Times New Roman"/>
          <w:sz w:val="21"/>
          <w:szCs w:val="21"/>
        </w:rPr>
        <w:t>оронами</w:t>
      </w:r>
      <w:r w:rsidRPr="00953E95">
        <w:rPr>
          <w:rFonts w:ascii="Times New Roman" w:hAnsi="Times New Roman" w:cs="Times New Roman"/>
          <w:iCs/>
          <w:sz w:val="21"/>
          <w:szCs w:val="21"/>
        </w:rPr>
        <w:t>.</w:t>
      </w:r>
    </w:p>
    <w:p w:rsidR="005D36B3" w:rsidRPr="00953E95" w:rsidRDefault="005D36B3" w:rsidP="005D36B3">
      <w:pPr>
        <w:pStyle w:val="ConsNormal"/>
        <w:ind w:firstLine="495"/>
        <w:jc w:val="both"/>
        <w:rPr>
          <w:rFonts w:ascii="Times New Roman" w:hAnsi="Times New Roman" w:cs="Times New Roman"/>
          <w:iCs/>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изменения у </w:t>
      </w:r>
      <w:proofErr w:type="gramStart"/>
      <w:r w:rsidRPr="00953E95">
        <w:rPr>
          <w:rFonts w:ascii="Times New Roman" w:hAnsi="Times New Roman" w:cs="Times New Roman"/>
          <w:sz w:val="21"/>
          <w:szCs w:val="21"/>
        </w:rPr>
        <w:t>какой-либо</w:t>
      </w:r>
      <w:proofErr w:type="gramEnd"/>
      <w:r w:rsidRPr="00953E95">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953E95" w:rsidRDefault="005D36B3" w:rsidP="00D16888">
      <w:pPr>
        <w:numPr>
          <w:ilvl w:val="1"/>
          <w:numId w:val="5"/>
        </w:numPr>
        <w:tabs>
          <w:tab w:val="left" w:pos="1080"/>
        </w:tabs>
        <w:spacing w:after="0"/>
        <w:ind w:left="0" w:firstLine="540"/>
        <w:rPr>
          <w:bCs/>
          <w:sz w:val="21"/>
          <w:szCs w:val="21"/>
        </w:rPr>
      </w:pPr>
      <w:r w:rsidRPr="00953E95">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953E95" w:rsidRDefault="005D36B3" w:rsidP="00D16888">
      <w:pPr>
        <w:numPr>
          <w:ilvl w:val="1"/>
          <w:numId w:val="5"/>
        </w:numPr>
        <w:tabs>
          <w:tab w:val="left" w:pos="1080"/>
        </w:tabs>
        <w:spacing w:after="0"/>
        <w:ind w:left="0" w:firstLine="540"/>
        <w:rPr>
          <w:bCs/>
          <w:sz w:val="21"/>
          <w:szCs w:val="21"/>
        </w:rPr>
      </w:pPr>
      <w:r w:rsidRPr="00953E95">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953E95" w:rsidRDefault="00987079" w:rsidP="00D16888">
      <w:pPr>
        <w:numPr>
          <w:ilvl w:val="1"/>
          <w:numId w:val="5"/>
        </w:numPr>
        <w:shd w:val="clear" w:color="auto" w:fill="FFFFFF"/>
        <w:tabs>
          <w:tab w:val="left" w:pos="993"/>
          <w:tab w:val="left" w:pos="1134"/>
        </w:tabs>
        <w:ind w:left="0" w:firstLine="567"/>
        <w:rPr>
          <w:rFonts w:eastAsia="HiddenHorzOCR"/>
          <w:sz w:val="21"/>
          <w:szCs w:val="21"/>
        </w:rPr>
      </w:pPr>
      <w:r w:rsidRPr="00953E95">
        <w:rPr>
          <w:rFonts w:eastAsia="HiddenHorzOCR"/>
          <w:sz w:val="21"/>
          <w:szCs w:val="21"/>
          <w:highlight w:val="yellow"/>
        </w:rPr>
        <w:t>Директор ООО «»</w:t>
      </w:r>
      <w:r w:rsidRPr="00953E95">
        <w:rPr>
          <w:rFonts w:eastAsia="HiddenHorzOCR"/>
          <w:sz w:val="21"/>
          <w:szCs w:val="21"/>
        </w:rPr>
        <w:t xml:space="preserve"> (далее -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Хазина Александра Борисовича, по акту ________ от ___________ 201</w:t>
      </w:r>
      <w:r w:rsidR="00953E95" w:rsidRPr="00953E95">
        <w:rPr>
          <w:rFonts w:eastAsia="HiddenHorzOCR"/>
          <w:sz w:val="21"/>
          <w:szCs w:val="21"/>
        </w:rPr>
        <w:t>3</w:t>
      </w:r>
      <w:r w:rsidRPr="00953E95">
        <w:rPr>
          <w:rFonts w:eastAsia="HiddenHorzOCR"/>
          <w:sz w:val="21"/>
          <w:szCs w:val="21"/>
        </w:rPr>
        <w:t xml:space="preserve"> года, (далее - Сведения), являются полными, точными и достоверными, либо Поставщик гарантирует</w:t>
      </w:r>
      <w:proofErr w:type="gramStart"/>
      <w:r w:rsidRPr="00953E95">
        <w:rPr>
          <w:rFonts w:eastAsia="HiddenHorzOCR"/>
          <w:sz w:val="21"/>
          <w:szCs w:val="21"/>
        </w:rPr>
        <w:t xml:space="preserve"> ,</w:t>
      </w:r>
      <w:proofErr w:type="gramEnd"/>
      <w:r w:rsidRPr="00953E95">
        <w:rPr>
          <w:rFonts w:eastAsia="HiddenHorzOCR"/>
          <w:sz w:val="21"/>
          <w:szCs w:val="21"/>
        </w:rPr>
        <w:t xml:space="preserve"> что сведения в отношении всей цепочки собственников и руководителей, включая бенефициаров (в том </w:t>
      </w:r>
      <w:proofErr w:type="gramStart"/>
      <w:r w:rsidRPr="00953E95">
        <w:rPr>
          <w:rFonts w:eastAsia="HiddenHorzOCR"/>
          <w:sz w:val="21"/>
          <w:szCs w:val="21"/>
        </w:rPr>
        <w:t>числе</w:t>
      </w:r>
      <w:proofErr w:type="gramEnd"/>
      <w:r w:rsidRPr="00953E95">
        <w:rPr>
          <w:rFonts w:eastAsia="HiddenHorzOCR"/>
          <w:sz w:val="21"/>
          <w:szCs w:val="21"/>
        </w:rPr>
        <w:t xml:space="preserve"> конечных), Поставщика, направленные с адреса электронной почты Поставщика __________________ на адреса электронной почты ООО «СМУ №1» </w:t>
      </w:r>
      <w:proofErr w:type="spellStart"/>
      <w:r w:rsidRPr="00953E95">
        <w:rPr>
          <w:rFonts w:eastAsia="HiddenHorzOCR"/>
          <w:sz w:val="21"/>
          <w:szCs w:val="21"/>
          <w:u w:val="single"/>
          <w:lang w:val="en-US"/>
        </w:rPr>
        <w:t>uo</w:t>
      </w:r>
      <w:proofErr w:type="spellEnd"/>
      <w:r w:rsidRPr="00953E95">
        <w:rPr>
          <w:rFonts w:eastAsia="HiddenHorzOCR"/>
          <w:sz w:val="21"/>
          <w:szCs w:val="21"/>
          <w:u w:val="single"/>
        </w:rPr>
        <w:t>.</w:t>
      </w:r>
      <w:proofErr w:type="spellStart"/>
      <w:r w:rsidRPr="00953E95">
        <w:rPr>
          <w:rFonts w:eastAsia="HiddenHorzOCR"/>
          <w:sz w:val="21"/>
          <w:szCs w:val="21"/>
          <w:u w:val="single"/>
          <w:lang w:val="en-US"/>
        </w:rPr>
        <w:t>smu</w:t>
      </w:r>
      <w:proofErr w:type="spellEnd"/>
      <w:r w:rsidRPr="00953E95">
        <w:rPr>
          <w:rFonts w:eastAsia="HiddenHorzOCR"/>
          <w:sz w:val="21"/>
          <w:szCs w:val="21"/>
          <w:u w:val="single"/>
        </w:rPr>
        <w:t>01@</w:t>
      </w:r>
      <w:proofErr w:type="spellStart"/>
      <w:r w:rsidRPr="00953E95">
        <w:rPr>
          <w:rFonts w:eastAsia="HiddenHorzOCR"/>
          <w:sz w:val="21"/>
          <w:szCs w:val="21"/>
          <w:u w:val="single"/>
          <w:lang w:val="en-US"/>
        </w:rPr>
        <w:t>yandex</w:t>
      </w:r>
      <w:proofErr w:type="spellEnd"/>
      <w:r w:rsidRPr="00953E95">
        <w:rPr>
          <w:rFonts w:eastAsia="HiddenHorzOCR"/>
          <w:sz w:val="21"/>
          <w:szCs w:val="21"/>
          <w:u w:val="single"/>
        </w:rPr>
        <w:t>.</w:t>
      </w:r>
      <w:proofErr w:type="spellStart"/>
      <w:r w:rsidRPr="00953E95">
        <w:rPr>
          <w:rFonts w:eastAsia="HiddenHorzOCR"/>
          <w:sz w:val="21"/>
          <w:szCs w:val="21"/>
          <w:u w:val="single"/>
          <w:lang w:val="en-US"/>
        </w:rPr>
        <w:t>ru</w:t>
      </w:r>
      <w:proofErr w:type="spellEnd"/>
      <w:r w:rsidRPr="00953E95">
        <w:rPr>
          <w:rFonts w:eastAsia="HiddenHorzOCR"/>
          <w:sz w:val="21"/>
          <w:szCs w:val="21"/>
        </w:rPr>
        <w:t xml:space="preserve">, (далее - Сведения), являются полными, точными и достоверными. </w:t>
      </w:r>
    </w:p>
    <w:p w:rsidR="00987079" w:rsidRPr="00953E95"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953E95">
        <w:rPr>
          <w:rFonts w:eastAsia="HiddenHorzOCR"/>
          <w:sz w:val="21"/>
          <w:szCs w:val="21"/>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953E95">
        <w:rPr>
          <w:rFonts w:eastAsia="HiddenHorzOCR"/>
          <w:sz w:val="21"/>
          <w:szCs w:val="21"/>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Госкорпорации «Росатом» и</w:t>
      </w:r>
      <w:proofErr w:type="gramEnd"/>
      <w:r w:rsidRPr="00953E95">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953E95">
        <w:rPr>
          <w:rFonts w:eastAsia="HiddenHorzOCR"/>
          <w:sz w:val="21"/>
          <w:szCs w:val="21"/>
        </w:rPr>
        <w:t>Росфинмониторингу</w:t>
      </w:r>
      <w:proofErr w:type="spellEnd"/>
      <w:r w:rsidRPr="00953E95">
        <w:rPr>
          <w:rFonts w:eastAsia="HiddenHorzOCR"/>
          <w:sz w:val="21"/>
          <w:szCs w:val="21"/>
        </w:rPr>
        <w:t xml:space="preserve">, Правительству Российской Федерации) и последующую обработку Сведений </w:t>
      </w:r>
      <w:proofErr w:type="spellStart"/>
      <w:r w:rsidRPr="00953E95">
        <w:rPr>
          <w:rFonts w:eastAsia="HiddenHorzOCR"/>
          <w:sz w:val="21"/>
          <w:szCs w:val="21"/>
        </w:rPr>
        <w:t>Госкорпорацией</w:t>
      </w:r>
      <w:proofErr w:type="spellEnd"/>
      <w:r w:rsidRPr="00953E95">
        <w:rPr>
          <w:rFonts w:eastAsia="HiddenHorzOCR"/>
          <w:sz w:val="21"/>
          <w:szCs w:val="21"/>
        </w:rPr>
        <w:t xml:space="preserve"> «</w:t>
      </w:r>
      <w:proofErr w:type="spellStart"/>
      <w:r w:rsidRPr="00953E95">
        <w:rPr>
          <w:rFonts w:eastAsia="HiddenHorzOCR"/>
          <w:sz w:val="21"/>
          <w:szCs w:val="21"/>
        </w:rPr>
        <w:t>Росатом</w:t>
      </w:r>
      <w:proofErr w:type="spellEnd"/>
      <w:r w:rsidRPr="00953E95">
        <w:rPr>
          <w:rFonts w:eastAsia="HiddenHorzOCR"/>
          <w:sz w:val="21"/>
          <w:szCs w:val="21"/>
        </w:rPr>
        <w:t xml:space="preserve">» и такими органами (далее - Раскрытие). Поставщик освобождает </w:t>
      </w:r>
      <w:proofErr w:type="spellStart"/>
      <w:r w:rsidRPr="00953E95">
        <w:rPr>
          <w:rFonts w:eastAsia="HiddenHorzOCR"/>
          <w:sz w:val="21"/>
          <w:szCs w:val="21"/>
        </w:rPr>
        <w:t>Госкорпорацию</w:t>
      </w:r>
      <w:proofErr w:type="spellEnd"/>
      <w:r w:rsidRPr="00953E95">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t xml:space="preserve">Поставщик </w:t>
      </w:r>
      <w:proofErr w:type="gramStart"/>
      <w:r w:rsidRPr="00953E95">
        <w:rPr>
          <w:rFonts w:eastAsia="HiddenHorzOCR"/>
          <w:sz w:val="21"/>
          <w:szCs w:val="21"/>
        </w:rPr>
        <w:t>и ООО</w:t>
      </w:r>
      <w:proofErr w:type="gramEnd"/>
      <w:r w:rsidRPr="00953E95">
        <w:rPr>
          <w:rFonts w:eastAsia="HiddenHorzOCR"/>
          <w:sz w:val="21"/>
          <w:szCs w:val="21"/>
        </w:rPr>
        <w:t xml:space="preserve">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953E95"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953E95">
        <w:rPr>
          <w:rFonts w:eastAsia="HiddenHorzOCR"/>
          <w:sz w:val="21"/>
          <w:szCs w:val="21"/>
        </w:rPr>
        <w:lastRenderedPageBreak/>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953E95">
        <w:rPr>
          <w:rFonts w:eastAsia="HiddenHorzOCR"/>
          <w:sz w:val="21"/>
          <w:szCs w:val="21"/>
        </w:rPr>
        <w:t xml:space="preserve"> Договор считается расторгнутым </w:t>
      </w:r>
      <w:proofErr w:type="gramStart"/>
      <w:r w:rsidRPr="00953E95">
        <w:rPr>
          <w:rFonts w:eastAsia="HiddenHorzOCR"/>
          <w:sz w:val="21"/>
          <w:szCs w:val="21"/>
        </w:rPr>
        <w:t>с даты получения</w:t>
      </w:r>
      <w:proofErr w:type="gramEnd"/>
      <w:r w:rsidRPr="00953E95">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953E95" w:rsidRDefault="005D36B3" w:rsidP="005D36B3">
      <w:pPr>
        <w:pStyle w:val="ConsNormal"/>
        <w:ind w:firstLine="0"/>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p w:rsidR="005D36B3" w:rsidRPr="00953E95"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5D36B3" w:rsidRPr="00953E95" w:rsidTr="00953E95">
              <w:tc>
                <w:tcPr>
                  <w:tcW w:w="4771" w:type="dxa"/>
                </w:tcPr>
                <w:p w:rsidR="005D36B3" w:rsidRPr="00953E95" w:rsidRDefault="005D36B3" w:rsidP="00953E95">
                  <w:pPr>
                    <w:ind w:left="-74"/>
                    <w:rPr>
                      <w:b/>
                      <w:bCs/>
                      <w:spacing w:val="-1"/>
                      <w:sz w:val="21"/>
                      <w:szCs w:val="21"/>
                    </w:rPr>
                  </w:pPr>
                  <w:r w:rsidRPr="00953E95">
                    <w:rPr>
                      <w:b/>
                      <w:bCs/>
                      <w:spacing w:val="-1"/>
                      <w:sz w:val="21"/>
                      <w:szCs w:val="21"/>
                    </w:rPr>
                    <w:t>ПОКУПАТЕЛЬ:</w:t>
                  </w:r>
                </w:p>
              </w:tc>
            </w:tr>
            <w:tr w:rsidR="005D36B3" w:rsidRPr="00953E95" w:rsidTr="00953E95">
              <w:tc>
                <w:tcPr>
                  <w:tcW w:w="4771" w:type="dxa"/>
                </w:tcPr>
                <w:p w:rsidR="005D36B3" w:rsidRPr="00953E95" w:rsidRDefault="005D36B3" w:rsidP="00953E95">
                  <w:pPr>
                    <w:ind w:left="-74"/>
                    <w:rPr>
                      <w:b/>
                      <w:spacing w:val="-1"/>
                      <w:sz w:val="21"/>
                      <w:szCs w:val="21"/>
                    </w:rPr>
                  </w:pPr>
                  <w:r w:rsidRPr="00953E95">
                    <w:rPr>
                      <w:b/>
                      <w:spacing w:val="-1"/>
                      <w:sz w:val="21"/>
                      <w:szCs w:val="21"/>
                    </w:rPr>
                    <w:t xml:space="preserve">ООО «СМУ №1» </w:t>
                  </w:r>
                </w:p>
              </w:tc>
            </w:tr>
            <w:tr w:rsidR="005D36B3" w:rsidRPr="00953E95" w:rsidTr="00953E95">
              <w:tc>
                <w:tcPr>
                  <w:tcW w:w="4771" w:type="dxa"/>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 xml:space="preserve">347388 г. Ростовская обл. Волгодонск-28. Старое здание дирекции </w:t>
                  </w:r>
                  <w:proofErr w:type="spellStart"/>
                  <w:r w:rsidRPr="00953E95">
                    <w:rPr>
                      <w:sz w:val="21"/>
                      <w:szCs w:val="21"/>
                    </w:rPr>
                    <w:t>Волгодонской</w:t>
                  </w:r>
                  <w:proofErr w:type="spellEnd"/>
                  <w:r w:rsidRPr="00953E95">
                    <w:rPr>
                      <w:sz w:val="21"/>
                      <w:szCs w:val="21"/>
                    </w:rPr>
                    <w:t xml:space="preserve"> АЭС, пом.27</w:t>
                  </w:r>
                </w:p>
                <w:p w:rsidR="00953E95" w:rsidRPr="00953E95" w:rsidRDefault="005D36B3" w:rsidP="00953E95">
                  <w:pPr>
                    <w:spacing w:after="0"/>
                    <w:ind w:left="-74"/>
                    <w:rPr>
                      <w:sz w:val="21"/>
                      <w:szCs w:val="21"/>
                    </w:rPr>
                  </w:pPr>
                  <w:r w:rsidRPr="00953E95">
                    <w:rPr>
                      <w:sz w:val="21"/>
                      <w:szCs w:val="21"/>
                    </w:rPr>
                    <w:t>ОГРН 1085260013189</w:t>
                  </w:r>
                </w:p>
                <w:p w:rsidR="005D36B3" w:rsidRPr="00953E95" w:rsidRDefault="005D36B3" w:rsidP="00953E95">
                  <w:pPr>
                    <w:spacing w:after="0"/>
                    <w:ind w:left="-74"/>
                    <w:rPr>
                      <w:sz w:val="21"/>
                      <w:szCs w:val="21"/>
                    </w:rPr>
                  </w:pPr>
                  <w:r w:rsidRPr="00953E95">
                    <w:rPr>
                      <w:sz w:val="21"/>
                      <w:szCs w:val="21"/>
                    </w:rPr>
                    <w:t xml:space="preserve"> 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 xml:space="preserve">/с 40702810452160002790 </w:t>
                  </w:r>
                </w:p>
                <w:p w:rsidR="005D36B3" w:rsidRPr="00953E95" w:rsidRDefault="005D36B3" w:rsidP="00953E95">
                  <w:pPr>
                    <w:spacing w:after="0"/>
                    <w:ind w:left="-74"/>
                    <w:rPr>
                      <w:sz w:val="21"/>
                      <w:szCs w:val="21"/>
                    </w:rPr>
                  </w:pPr>
                  <w:r w:rsidRPr="00953E95">
                    <w:rPr>
                      <w:sz w:val="21"/>
                      <w:szCs w:val="21"/>
                    </w:rPr>
                    <w:t>Юго-Западный Банк Сбербанка РФ</w:t>
                  </w:r>
                </w:p>
                <w:p w:rsidR="005D36B3" w:rsidRPr="00953E95" w:rsidRDefault="005D36B3" w:rsidP="00953E95">
                  <w:pPr>
                    <w:spacing w:after="0"/>
                    <w:ind w:left="-74"/>
                    <w:rPr>
                      <w:sz w:val="21"/>
                      <w:szCs w:val="21"/>
                    </w:rPr>
                  </w:pPr>
                  <w:r w:rsidRPr="00953E95">
                    <w:rPr>
                      <w:sz w:val="21"/>
                      <w:szCs w:val="21"/>
                    </w:rPr>
                    <w:t>к/</w:t>
                  </w:r>
                  <w:proofErr w:type="spellStart"/>
                  <w:r w:rsidRPr="00953E95">
                    <w:rPr>
                      <w:sz w:val="21"/>
                      <w:szCs w:val="21"/>
                    </w:rPr>
                    <w:t>сч</w:t>
                  </w:r>
                  <w:proofErr w:type="spellEnd"/>
                  <w:r w:rsidRPr="00953E95">
                    <w:rPr>
                      <w:sz w:val="21"/>
                      <w:szCs w:val="21"/>
                    </w:rPr>
                    <w:t>. 30101810600000000602</w:t>
                  </w:r>
                </w:p>
                <w:p w:rsidR="005D36B3" w:rsidRPr="00953E95" w:rsidRDefault="005D36B3" w:rsidP="00953E95">
                  <w:pPr>
                    <w:spacing w:after="0"/>
                    <w:ind w:left="-74"/>
                    <w:rPr>
                      <w:bCs/>
                      <w:spacing w:val="-1"/>
                      <w:sz w:val="21"/>
                      <w:szCs w:val="21"/>
                    </w:rPr>
                  </w:pPr>
                  <w:r w:rsidRPr="00953E95">
                    <w:rPr>
                      <w:sz w:val="21"/>
                      <w:szCs w:val="21"/>
                    </w:rPr>
                    <w:t>БИК: 046015602</w:t>
                  </w:r>
                </w:p>
              </w:tc>
            </w:tr>
          </w:tbl>
          <w:p w:rsidR="005D36B3" w:rsidRPr="00953E95" w:rsidRDefault="005D36B3" w:rsidP="00953E95">
            <w:pPr>
              <w:tabs>
                <w:tab w:val="left" w:pos="1395"/>
              </w:tabs>
              <w:spacing w:after="0"/>
              <w:rPr>
                <w:rFonts w:ascii="Book Antiqua" w:hAnsi="Book Antiqua"/>
                <w:b/>
                <w:sz w:val="21"/>
                <w:szCs w:val="21"/>
              </w:rPr>
            </w:pPr>
            <w:r w:rsidRPr="00953E95">
              <w:rPr>
                <w:rFonts w:ascii="Book Antiqua" w:hAnsi="Book Antiqua"/>
                <w:b/>
                <w:sz w:val="21"/>
                <w:szCs w:val="21"/>
              </w:rPr>
              <w:t>ГРУЗОПОЛУЧАТЕЛЬ</w:t>
            </w:r>
          </w:p>
          <w:tbl>
            <w:tblPr>
              <w:tblW w:w="4770" w:type="dxa"/>
              <w:tblLook w:val="01E0"/>
            </w:tblPr>
            <w:tblGrid>
              <w:gridCol w:w="4770"/>
            </w:tblGrid>
            <w:tr w:rsidR="005D36B3" w:rsidRPr="00953E95" w:rsidTr="00953E95">
              <w:tc>
                <w:tcPr>
                  <w:tcW w:w="4771" w:type="dxa"/>
                  <w:hideMark/>
                </w:tcPr>
                <w:p w:rsidR="005D36B3" w:rsidRPr="00953E95" w:rsidRDefault="005D36B3" w:rsidP="00953E95">
                  <w:pPr>
                    <w:spacing w:after="0"/>
                    <w:ind w:left="-74"/>
                    <w:rPr>
                      <w:b/>
                      <w:spacing w:val="-1"/>
                      <w:sz w:val="21"/>
                      <w:szCs w:val="21"/>
                    </w:rPr>
                  </w:pPr>
                  <w:r w:rsidRPr="00953E95">
                    <w:rPr>
                      <w:b/>
                      <w:spacing w:val="-1"/>
                      <w:sz w:val="21"/>
                      <w:szCs w:val="21"/>
                    </w:rPr>
                    <w:t xml:space="preserve">ООО «СМУ №1» </w:t>
                  </w:r>
                </w:p>
              </w:tc>
            </w:tr>
            <w:tr w:rsidR="005D36B3" w:rsidRPr="00953E95" w:rsidTr="00953E95">
              <w:tc>
                <w:tcPr>
                  <w:tcW w:w="4771" w:type="dxa"/>
                  <w:hideMark/>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 xml:space="preserve">347388 г. Ростовская обл. Волгодонск-28. Старое здание дирекции </w:t>
                  </w:r>
                  <w:proofErr w:type="spellStart"/>
                  <w:r w:rsidRPr="00953E95">
                    <w:rPr>
                      <w:sz w:val="21"/>
                      <w:szCs w:val="21"/>
                    </w:rPr>
                    <w:t>Волгодонской</w:t>
                  </w:r>
                  <w:proofErr w:type="spellEnd"/>
                  <w:r w:rsidRPr="00953E95">
                    <w:rPr>
                      <w:sz w:val="21"/>
                      <w:szCs w:val="21"/>
                    </w:rPr>
                    <w:t xml:space="preserve"> АЭС, пом.27</w:t>
                  </w:r>
                </w:p>
                <w:p w:rsidR="00953E95" w:rsidRPr="00953E95" w:rsidRDefault="005D36B3" w:rsidP="00953E95">
                  <w:pPr>
                    <w:spacing w:after="0"/>
                    <w:ind w:left="-74"/>
                    <w:rPr>
                      <w:sz w:val="21"/>
                      <w:szCs w:val="21"/>
                    </w:rPr>
                  </w:pPr>
                  <w:r w:rsidRPr="00953E95">
                    <w:rPr>
                      <w:sz w:val="21"/>
                      <w:szCs w:val="21"/>
                    </w:rPr>
                    <w:t xml:space="preserve">ОГРН 1085260013189 </w:t>
                  </w:r>
                </w:p>
                <w:p w:rsidR="005D36B3" w:rsidRPr="00953E95" w:rsidRDefault="005D36B3" w:rsidP="00953E95">
                  <w:pPr>
                    <w:spacing w:after="0"/>
                    <w:ind w:left="-74"/>
                    <w:rPr>
                      <w:sz w:val="21"/>
                      <w:szCs w:val="21"/>
                    </w:rPr>
                  </w:pPr>
                  <w:r w:rsidRPr="00953E95">
                    <w:rPr>
                      <w:sz w:val="21"/>
                      <w:szCs w:val="21"/>
                    </w:rPr>
                    <w:t>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/с 40702810452160002790</w:t>
                  </w:r>
                </w:p>
                <w:p w:rsidR="005D36B3" w:rsidRPr="00953E95" w:rsidRDefault="005D36B3" w:rsidP="00953E95">
                  <w:pPr>
                    <w:spacing w:after="0"/>
                    <w:ind w:left="-74"/>
                    <w:rPr>
                      <w:bCs/>
                      <w:spacing w:val="-1"/>
                      <w:sz w:val="21"/>
                      <w:szCs w:val="21"/>
                    </w:rPr>
                  </w:pPr>
                  <w:r w:rsidRPr="00953E95">
                    <w:rPr>
                      <w:sz w:val="21"/>
                      <w:szCs w:val="21"/>
                    </w:rPr>
                    <w:t>к/</w:t>
                  </w:r>
                  <w:proofErr w:type="spellStart"/>
                  <w:r w:rsidRPr="00953E95">
                    <w:rPr>
                      <w:sz w:val="21"/>
                      <w:szCs w:val="21"/>
                    </w:rPr>
                    <w:t>сч</w:t>
                  </w:r>
                  <w:proofErr w:type="spellEnd"/>
                  <w:r w:rsidRPr="00953E95">
                    <w:rPr>
                      <w:sz w:val="21"/>
                      <w:szCs w:val="21"/>
                    </w:rPr>
                    <w:t xml:space="preserve"> 30101810600000000602                                 </w:t>
                  </w:r>
                </w:p>
              </w:tc>
            </w:tr>
          </w:tbl>
          <w:p w:rsidR="005D36B3" w:rsidRPr="00953E95" w:rsidRDefault="005D36B3" w:rsidP="00953E95">
            <w:pPr>
              <w:spacing w:after="0"/>
              <w:rPr>
                <w:sz w:val="21"/>
                <w:szCs w:val="21"/>
              </w:rPr>
            </w:pPr>
            <w:r w:rsidRPr="00953E95">
              <w:rPr>
                <w:sz w:val="21"/>
                <w:szCs w:val="21"/>
              </w:rPr>
              <w:t>Юго-Западный Банк Сбербанка РФ</w:t>
            </w:r>
          </w:p>
          <w:p w:rsidR="005D36B3" w:rsidRPr="00953E95" w:rsidRDefault="00D124EC" w:rsidP="00953E95">
            <w:pPr>
              <w:spacing w:after="0"/>
              <w:rPr>
                <w:sz w:val="21"/>
                <w:szCs w:val="21"/>
              </w:rPr>
            </w:pPr>
            <w:r w:rsidRPr="00953E95">
              <w:rPr>
                <w:sz w:val="21"/>
                <w:szCs w:val="21"/>
              </w:rPr>
              <w:t xml:space="preserve">БИК: 046015602 </w:t>
            </w:r>
          </w:p>
          <w:p w:rsidR="005D36B3" w:rsidRPr="00953E95" w:rsidRDefault="005D36B3" w:rsidP="00953E95">
            <w:pPr>
              <w:rPr>
                <w:sz w:val="21"/>
                <w:szCs w:val="21"/>
                <w:lang w:eastAsia="ar-SA"/>
              </w:rPr>
            </w:pPr>
            <w:r w:rsidRPr="00953E95">
              <w:rPr>
                <w:sz w:val="21"/>
                <w:szCs w:val="21"/>
                <w:lang w:eastAsia="ar-SA"/>
              </w:rPr>
              <w:t xml:space="preserve"> </w:t>
            </w:r>
          </w:p>
          <w:p w:rsidR="005D36B3" w:rsidRPr="00953E95" w:rsidRDefault="005D36B3" w:rsidP="00953E95">
            <w:pPr>
              <w:tabs>
                <w:tab w:val="center" w:pos="-3828"/>
              </w:tabs>
              <w:suppressAutoHyphens/>
              <w:ind w:firstLine="851"/>
              <w:rPr>
                <w:sz w:val="21"/>
                <w:szCs w:val="21"/>
              </w:rPr>
            </w:pPr>
          </w:p>
        </w:tc>
      </w:tr>
    </w:tbl>
    <w:p w:rsidR="005D36B3" w:rsidRPr="00953E95" w:rsidRDefault="005D36B3" w:rsidP="005D36B3">
      <w:pPr>
        <w:spacing w:after="0"/>
        <w:rPr>
          <w:sz w:val="21"/>
          <w:szCs w:val="21"/>
        </w:rPr>
      </w:pPr>
      <w:r w:rsidRPr="00953E95">
        <w:rPr>
          <w:sz w:val="21"/>
          <w:szCs w:val="21"/>
        </w:rPr>
        <w:t>К настоящему  договору прилагается и является его неотъемлемой частью:</w:t>
      </w:r>
    </w:p>
    <w:p w:rsidR="005D36B3" w:rsidRPr="00953E95" w:rsidRDefault="005D36B3" w:rsidP="005D36B3">
      <w:pPr>
        <w:pStyle w:val="1"/>
        <w:keepNext w:val="0"/>
        <w:widowControl/>
        <w:tabs>
          <w:tab w:val="left" w:pos="0"/>
        </w:tabs>
        <w:rPr>
          <w:sz w:val="21"/>
          <w:szCs w:val="21"/>
        </w:rPr>
      </w:pPr>
      <w:r w:rsidRPr="00953E95">
        <w:rPr>
          <w:sz w:val="21"/>
          <w:szCs w:val="21"/>
        </w:rPr>
        <w:t xml:space="preserve">Приложение №1 – Спецификация на поставку </w:t>
      </w:r>
      <w:r w:rsidR="00F87DBF">
        <w:rPr>
          <w:sz w:val="21"/>
          <w:szCs w:val="21"/>
        </w:rPr>
        <w:t>бетонно-растворной продукции</w:t>
      </w:r>
    </w:p>
    <w:p w:rsidR="00953E95" w:rsidRPr="00953E95" w:rsidRDefault="00953E95" w:rsidP="00953E95">
      <w:pPr>
        <w:tabs>
          <w:tab w:val="center" w:pos="-3828"/>
        </w:tabs>
        <w:suppressAutoHyphens/>
        <w:rPr>
          <w:sz w:val="21"/>
          <w:szCs w:val="21"/>
          <w:lang w:eastAsia="ar-SA"/>
        </w:rPr>
      </w:pPr>
      <w:r w:rsidRPr="00953E95">
        <w:rPr>
          <w:sz w:val="21"/>
          <w:szCs w:val="21"/>
          <w:lang w:eastAsia="ar-SA"/>
        </w:rPr>
        <w:t>Приложение №2 – Сведения о цепочке собственников поставщика.</w:t>
      </w:r>
    </w:p>
    <w:p w:rsidR="005D36B3" w:rsidRDefault="005D36B3" w:rsidP="005D36B3">
      <w:pPr>
        <w:tabs>
          <w:tab w:val="center" w:pos="-3828"/>
        </w:tabs>
        <w:suppressAutoHyphens/>
      </w:pPr>
    </w:p>
    <w:tbl>
      <w:tblPr>
        <w:tblW w:w="0" w:type="auto"/>
        <w:tblLook w:val="04A0"/>
      </w:tblPr>
      <w:tblGrid>
        <w:gridCol w:w="5069"/>
        <w:gridCol w:w="5069"/>
      </w:tblGrid>
      <w:tr w:rsidR="005D36B3" w:rsidTr="00953E95">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53E95"/>
        </w:tc>
      </w:tr>
      <w:tr w:rsidR="005D36B3" w:rsidTr="00953E95">
        <w:tc>
          <w:tcPr>
            <w:tcW w:w="5069" w:type="dxa"/>
          </w:tcPr>
          <w:p w:rsidR="005D36B3" w:rsidRDefault="005D36B3" w:rsidP="00953E95">
            <w:pPr>
              <w:ind w:firstLine="851"/>
            </w:pPr>
          </w:p>
          <w:p w:rsidR="005D36B3" w:rsidRDefault="005D36B3" w:rsidP="00953E95">
            <w:r>
              <w:t xml:space="preserve">__________________ </w:t>
            </w:r>
          </w:p>
        </w:tc>
        <w:tc>
          <w:tcPr>
            <w:tcW w:w="5069" w:type="dxa"/>
          </w:tcPr>
          <w:p w:rsidR="005D36B3" w:rsidRPr="006A02FB" w:rsidRDefault="005D36B3" w:rsidP="00953E95">
            <w:pPr>
              <w:ind w:firstLine="851"/>
              <w:rPr>
                <w:b/>
              </w:rPr>
            </w:pPr>
          </w:p>
          <w:p w:rsidR="005D36B3" w:rsidRPr="006A02FB" w:rsidRDefault="005D36B3" w:rsidP="00953E95">
            <w:pPr>
              <w:rPr>
                <w:b/>
              </w:rPr>
            </w:pPr>
            <w:r>
              <w:rPr>
                <w:b/>
              </w:rPr>
              <w:t>____________________  /А.Б.Хазин/</w:t>
            </w:r>
          </w:p>
        </w:tc>
      </w:tr>
    </w:tbl>
    <w:p w:rsidR="00953E95" w:rsidRDefault="00953E95">
      <w:pPr>
        <w:spacing w:after="0"/>
        <w:jc w:val="left"/>
      </w:pPr>
      <w:r>
        <w:br w:type="page"/>
      </w:r>
    </w:p>
    <w:p w:rsidR="00953E95" w:rsidRDefault="00953E95"/>
    <w:p w:rsidR="00E00657" w:rsidRDefault="00E00657" w:rsidP="00E00657">
      <w:pPr>
        <w:pStyle w:val="Times12"/>
        <w:jc w:val="right"/>
        <w:rPr>
          <w:sz w:val="18"/>
          <w:szCs w:val="18"/>
        </w:rPr>
      </w:pPr>
      <w:r>
        <w:rPr>
          <w:sz w:val="18"/>
          <w:szCs w:val="18"/>
        </w:rPr>
        <w:t xml:space="preserve">Приложение №2 к договору №_____  </w:t>
      </w:r>
      <w:proofErr w:type="gramStart"/>
      <w:r>
        <w:rPr>
          <w:sz w:val="18"/>
          <w:szCs w:val="18"/>
        </w:rPr>
        <w:t>от</w:t>
      </w:r>
      <w:proofErr w:type="gramEnd"/>
      <w:r>
        <w:rPr>
          <w:sz w:val="18"/>
          <w:szCs w:val="18"/>
        </w:rPr>
        <w:t xml:space="preserve"> _______.</w:t>
      </w:r>
    </w:p>
    <w:p w:rsidR="00E00657" w:rsidRDefault="00E00657" w:rsidP="00E00657">
      <w:pPr>
        <w:pStyle w:val="Times12"/>
        <w:jc w:val="right"/>
        <w:rPr>
          <w:sz w:val="18"/>
          <w:szCs w:val="18"/>
        </w:rPr>
      </w:pPr>
    </w:p>
    <w:p w:rsidR="00E00657" w:rsidRDefault="00E00657" w:rsidP="00E00657">
      <w:pPr>
        <w:pStyle w:val="Times12"/>
        <w:jc w:val="right"/>
        <w:rPr>
          <w:sz w:val="18"/>
          <w:szCs w:val="18"/>
        </w:rPr>
      </w:pPr>
    </w:p>
    <w:tbl>
      <w:tblPr>
        <w:tblW w:w="1120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569"/>
        <w:gridCol w:w="566"/>
        <w:gridCol w:w="709"/>
        <w:gridCol w:w="709"/>
        <w:gridCol w:w="851"/>
        <w:gridCol w:w="993"/>
        <w:gridCol w:w="284"/>
        <w:gridCol w:w="568"/>
        <w:gridCol w:w="567"/>
        <w:gridCol w:w="850"/>
        <w:gridCol w:w="993"/>
        <w:gridCol w:w="1134"/>
        <w:gridCol w:w="851"/>
        <w:gridCol w:w="1135"/>
      </w:tblGrid>
      <w:tr w:rsidR="00E00657" w:rsidTr="008715D3">
        <w:trPr>
          <w:trHeight w:val="510"/>
        </w:trPr>
        <w:tc>
          <w:tcPr>
            <w:tcW w:w="425" w:type="dxa"/>
            <w:vMerge w:val="restart"/>
            <w:tcBorders>
              <w:top w:val="single" w:sz="4" w:space="0" w:color="auto"/>
              <w:left w:val="single" w:sz="4" w:space="0" w:color="auto"/>
              <w:bottom w:val="single" w:sz="4" w:space="0" w:color="auto"/>
              <w:right w:val="single" w:sz="4" w:space="0" w:color="auto"/>
            </w:tcBorders>
            <w:vAlign w:val="center"/>
            <w:hideMark/>
          </w:tcPr>
          <w:p w:rsidR="00E00657" w:rsidRDefault="00E00657" w:rsidP="008715D3">
            <w:pPr>
              <w:spacing w:after="0"/>
              <w:jc w:val="center"/>
              <w:rPr>
                <w:sz w:val="16"/>
                <w:szCs w:val="16"/>
                <w:lang w:eastAsia="en-US"/>
              </w:rPr>
            </w:pPr>
            <w:r>
              <w:rPr>
                <w:sz w:val="16"/>
                <w:szCs w:val="16"/>
                <w:lang w:eastAsia="en-US"/>
              </w:rPr>
              <w:t xml:space="preserve">№ </w:t>
            </w:r>
            <w:proofErr w:type="spellStart"/>
            <w:proofErr w:type="gramStart"/>
            <w:r>
              <w:rPr>
                <w:sz w:val="16"/>
                <w:szCs w:val="16"/>
                <w:lang w:eastAsia="en-US"/>
              </w:rPr>
              <w:t>п</w:t>
            </w:r>
            <w:proofErr w:type="spellEnd"/>
            <w:proofErr w:type="gramEnd"/>
            <w:r>
              <w:rPr>
                <w:sz w:val="16"/>
                <w:szCs w:val="16"/>
                <w:lang w:eastAsia="en-US"/>
              </w:rPr>
              <w:t>/</w:t>
            </w:r>
            <w:proofErr w:type="spellStart"/>
            <w:r>
              <w:rPr>
                <w:sz w:val="16"/>
                <w:szCs w:val="16"/>
                <w:lang w:eastAsia="en-US"/>
              </w:rPr>
              <w:t>п</w:t>
            </w:r>
            <w:proofErr w:type="spellEnd"/>
          </w:p>
        </w:tc>
        <w:tc>
          <w:tcPr>
            <w:tcW w:w="4395" w:type="dxa"/>
            <w:gridSpan w:val="6"/>
            <w:tcBorders>
              <w:top w:val="single" w:sz="4" w:space="0" w:color="auto"/>
              <w:left w:val="single" w:sz="4" w:space="0" w:color="auto"/>
              <w:bottom w:val="single" w:sz="4" w:space="0" w:color="auto"/>
              <w:right w:val="single" w:sz="4" w:space="0" w:color="auto"/>
            </w:tcBorders>
            <w:vAlign w:val="center"/>
            <w:hideMark/>
          </w:tcPr>
          <w:p w:rsidR="00E00657" w:rsidRDefault="00E00657" w:rsidP="008715D3">
            <w:pPr>
              <w:spacing w:after="0"/>
              <w:jc w:val="center"/>
              <w:rPr>
                <w:sz w:val="16"/>
                <w:szCs w:val="16"/>
                <w:lang w:eastAsia="en-US"/>
              </w:rPr>
            </w:pPr>
            <w:r>
              <w:rPr>
                <w:sz w:val="16"/>
                <w:szCs w:val="16"/>
                <w:lang w:eastAsia="en-US"/>
              </w:rPr>
              <w:t>Информация о поставщике</w:t>
            </w:r>
          </w:p>
        </w:tc>
        <w:tc>
          <w:tcPr>
            <w:tcW w:w="5245" w:type="dxa"/>
            <w:gridSpan w:val="7"/>
            <w:tcBorders>
              <w:top w:val="single" w:sz="4" w:space="0" w:color="auto"/>
              <w:left w:val="single" w:sz="4" w:space="0" w:color="auto"/>
              <w:bottom w:val="single" w:sz="4" w:space="0" w:color="auto"/>
              <w:right w:val="single" w:sz="4" w:space="0" w:color="auto"/>
            </w:tcBorders>
            <w:vAlign w:val="bottom"/>
            <w:hideMark/>
          </w:tcPr>
          <w:p w:rsidR="00E00657" w:rsidRDefault="00E00657" w:rsidP="008715D3">
            <w:pPr>
              <w:spacing w:after="0"/>
              <w:jc w:val="center"/>
              <w:rPr>
                <w:sz w:val="16"/>
                <w:szCs w:val="16"/>
                <w:lang w:eastAsia="en-US"/>
              </w:rPr>
            </w:pPr>
            <w:r>
              <w:rPr>
                <w:sz w:val="16"/>
                <w:szCs w:val="16"/>
                <w:lang w:eastAsia="en-US"/>
              </w:rPr>
              <w:t>Информация о цепочке собственников контрагента, включая бенефициаров (в том числе, конечных)</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E00657" w:rsidRDefault="00E00657" w:rsidP="008715D3">
            <w:pPr>
              <w:ind w:left="-108" w:right="-108"/>
              <w:jc w:val="center"/>
              <w:rPr>
                <w:sz w:val="18"/>
                <w:szCs w:val="18"/>
                <w:lang w:eastAsia="en-US"/>
              </w:rPr>
            </w:pPr>
            <w:r>
              <w:rPr>
                <w:sz w:val="18"/>
                <w:szCs w:val="18"/>
                <w:lang w:eastAsia="en-US"/>
              </w:rPr>
              <w:t>Информация о подтверждающих документах (наименование, реквизиты и т.д.)</w:t>
            </w:r>
          </w:p>
        </w:tc>
      </w:tr>
      <w:tr w:rsidR="00E00657" w:rsidTr="008715D3">
        <w:trPr>
          <w:trHeight w:val="1590"/>
        </w:trPr>
        <w:tc>
          <w:tcPr>
            <w:tcW w:w="425" w:type="dxa"/>
            <w:vMerge/>
            <w:tcBorders>
              <w:top w:val="single" w:sz="4" w:space="0" w:color="auto"/>
              <w:left w:val="single" w:sz="4" w:space="0" w:color="auto"/>
              <w:bottom w:val="single" w:sz="4" w:space="0" w:color="auto"/>
              <w:right w:val="single" w:sz="4" w:space="0" w:color="auto"/>
            </w:tcBorders>
            <w:vAlign w:val="center"/>
            <w:hideMark/>
          </w:tcPr>
          <w:p w:rsidR="00E00657" w:rsidRDefault="00E00657" w:rsidP="008715D3">
            <w:pPr>
              <w:spacing w:after="0"/>
              <w:jc w:val="left"/>
              <w:rPr>
                <w:sz w:val="16"/>
                <w:szCs w:val="16"/>
                <w:lang w:eastAsia="en-US"/>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8715D3">
            <w:pPr>
              <w:spacing w:after="0"/>
              <w:ind w:right="-108"/>
              <w:jc w:val="center"/>
              <w:rPr>
                <w:sz w:val="16"/>
                <w:szCs w:val="16"/>
                <w:lang w:eastAsia="en-US"/>
              </w:rPr>
            </w:pPr>
            <w:r>
              <w:rPr>
                <w:sz w:val="16"/>
                <w:szCs w:val="16"/>
                <w:lang w:eastAsia="en-US"/>
              </w:rPr>
              <w:t>ИНН</w:t>
            </w:r>
          </w:p>
        </w:tc>
        <w:tc>
          <w:tcPr>
            <w:tcW w:w="566"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8715D3">
            <w:pPr>
              <w:spacing w:after="0"/>
              <w:ind w:right="-108"/>
              <w:jc w:val="center"/>
              <w:rPr>
                <w:sz w:val="16"/>
                <w:szCs w:val="16"/>
                <w:lang w:eastAsia="en-US"/>
              </w:rPr>
            </w:pPr>
            <w:r>
              <w:rPr>
                <w:sz w:val="16"/>
                <w:szCs w:val="16"/>
                <w:lang w:eastAsia="en-US"/>
              </w:rPr>
              <w:t>ОГРН</w:t>
            </w:r>
          </w:p>
        </w:tc>
        <w:tc>
          <w:tcPr>
            <w:tcW w:w="709"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8715D3">
            <w:pPr>
              <w:tabs>
                <w:tab w:val="left" w:pos="730"/>
              </w:tabs>
              <w:spacing w:after="0"/>
              <w:ind w:right="-108"/>
              <w:jc w:val="center"/>
              <w:rPr>
                <w:sz w:val="16"/>
                <w:szCs w:val="16"/>
                <w:lang w:eastAsia="en-US"/>
              </w:rPr>
            </w:pPr>
            <w:r>
              <w:rPr>
                <w:sz w:val="16"/>
                <w:szCs w:val="16"/>
                <w:lang w:eastAsia="en-US"/>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8715D3">
            <w:pPr>
              <w:spacing w:after="0"/>
              <w:ind w:right="-108"/>
              <w:jc w:val="center"/>
              <w:rPr>
                <w:sz w:val="16"/>
                <w:szCs w:val="16"/>
                <w:lang w:eastAsia="en-US"/>
              </w:rPr>
            </w:pPr>
            <w:r>
              <w:rPr>
                <w:sz w:val="16"/>
                <w:szCs w:val="16"/>
                <w:lang w:eastAsia="en-US"/>
              </w:rPr>
              <w:t>Код ОКВЭД</w:t>
            </w:r>
          </w:p>
        </w:tc>
        <w:tc>
          <w:tcPr>
            <w:tcW w:w="851"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8715D3">
            <w:pPr>
              <w:spacing w:after="0"/>
              <w:ind w:right="-108"/>
              <w:jc w:val="center"/>
              <w:rPr>
                <w:sz w:val="16"/>
                <w:szCs w:val="16"/>
                <w:lang w:eastAsia="en-US"/>
              </w:rPr>
            </w:pPr>
            <w:r>
              <w:rPr>
                <w:sz w:val="16"/>
                <w:szCs w:val="16"/>
                <w:lang w:eastAsia="en-US"/>
              </w:rPr>
              <w:t>Фамилия, Имя, Отчество руководителя</w:t>
            </w:r>
          </w:p>
        </w:tc>
        <w:tc>
          <w:tcPr>
            <w:tcW w:w="992"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8715D3">
            <w:pPr>
              <w:spacing w:after="0"/>
              <w:ind w:right="-108"/>
              <w:jc w:val="center"/>
              <w:rPr>
                <w:sz w:val="16"/>
                <w:szCs w:val="16"/>
                <w:lang w:eastAsia="en-US"/>
              </w:rPr>
            </w:pPr>
            <w:r>
              <w:rPr>
                <w:sz w:val="16"/>
                <w:szCs w:val="16"/>
                <w:lang w:eastAsia="en-US"/>
              </w:rPr>
              <w:t>Серия и номер документа, удостоверяющего личность руководителя</w:t>
            </w:r>
          </w:p>
        </w:tc>
        <w:tc>
          <w:tcPr>
            <w:tcW w:w="284"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8715D3">
            <w:pPr>
              <w:spacing w:after="0"/>
              <w:ind w:right="-108"/>
              <w:jc w:val="center"/>
              <w:rPr>
                <w:sz w:val="16"/>
                <w:szCs w:val="16"/>
                <w:lang w:eastAsia="en-US"/>
              </w:rPr>
            </w:pPr>
            <w:r>
              <w:rPr>
                <w:sz w:val="16"/>
                <w:szCs w:val="16"/>
                <w:lang w:eastAsia="en-US"/>
              </w:rPr>
              <w:t xml:space="preserve">№ </w:t>
            </w:r>
          </w:p>
        </w:tc>
        <w:tc>
          <w:tcPr>
            <w:tcW w:w="568"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8715D3">
            <w:pPr>
              <w:spacing w:after="0"/>
              <w:ind w:right="-108"/>
              <w:jc w:val="center"/>
              <w:rPr>
                <w:sz w:val="16"/>
                <w:szCs w:val="16"/>
                <w:lang w:eastAsia="en-US"/>
              </w:rPr>
            </w:pPr>
            <w:r>
              <w:rPr>
                <w:sz w:val="16"/>
                <w:szCs w:val="16"/>
                <w:lang w:eastAsia="en-US"/>
              </w:rPr>
              <w:t xml:space="preserve">ИНН </w:t>
            </w:r>
          </w:p>
        </w:tc>
        <w:tc>
          <w:tcPr>
            <w:tcW w:w="567"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8715D3">
            <w:pPr>
              <w:spacing w:after="0"/>
              <w:ind w:right="-108"/>
              <w:jc w:val="center"/>
              <w:rPr>
                <w:sz w:val="16"/>
                <w:szCs w:val="16"/>
                <w:lang w:eastAsia="en-US"/>
              </w:rPr>
            </w:pPr>
            <w:r>
              <w:rPr>
                <w:sz w:val="16"/>
                <w:szCs w:val="16"/>
                <w:lang w:eastAsia="en-US"/>
              </w:rPr>
              <w:t>ОГРН</w:t>
            </w:r>
          </w:p>
        </w:tc>
        <w:tc>
          <w:tcPr>
            <w:tcW w:w="850"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8715D3">
            <w:pPr>
              <w:spacing w:after="0"/>
              <w:ind w:right="-108"/>
              <w:jc w:val="center"/>
              <w:rPr>
                <w:sz w:val="16"/>
                <w:szCs w:val="16"/>
                <w:lang w:eastAsia="en-US"/>
              </w:rPr>
            </w:pPr>
            <w:r>
              <w:rPr>
                <w:sz w:val="16"/>
                <w:szCs w:val="16"/>
                <w:lang w:eastAsia="en-US"/>
              </w:rPr>
              <w:t>Наименование / ФИО</w:t>
            </w:r>
          </w:p>
        </w:tc>
        <w:tc>
          <w:tcPr>
            <w:tcW w:w="992"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8715D3">
            <w:pPr>
              <w:spacing w:after="0"/>
              <w:ind w:right="-108"/>
              <w:jc w:val="center"/>
              <w:rPr>
                <w:sz w:val="16"/>
                <w:szCs w:val="16"/>
                <w:lang w:eastAsia="en-US"/>
              </w:rPr>
            </w:pPr>
            <w:r>
              <w:rPr>
                <w:sz w:val="16"/>
                <w:szCs w:val="16"/>
                <w:lang w:eastAsia="en-US"/>
              </w:rPr>
              <w:t>Адрес регистрации</w:t>
            </w:r>
          </w:p>
        </w:tc>
        <w:tc>
          <w:tcPr>
            <w:tcW w:w="1133"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8715D3">
            <w:pPr>
              <w:spacing w:after="0"/>
              <w:ind w:right="-108"/>
              <w:jc w:val="center"/>
              <w:rPr>
                <w:sz w:val="16"/>
                <w:szCs w:val="16"/>
                <w:lang w:eastAsia="en-US"/>
              </w:rPr>
            </w:pPr>
            <w:r>
              <w:rPr>
                <w:sz w:val="16"/>
                <w:szCs w:val="16"/>
                <w:lang w:eastAsia="en-US"/>
              </w:rPr>
              <w:t>Серия и номер документа, удостоверяющего личность (для физического лица)</w:t>
            </w:r>
          </w:p>
        </w:tc>
        <w:tc>
          <w:tcPr>
            <w:tcW w:w="851"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8715D3">
            <w:pPr>
              <w:jc w:val="center"/>
              <w:rPr>
                <w:sz w:val="18"/>
                <w:szCs w:val="18"/>
                <w:lang w:eastAsia="en-US"/>
              </w:rPr>
            </w:pPr>
            <w:r>
              <w:rPr>
                <w:sz w:val="18"/>
                <w:szCs w:val="18"/>
                <w:lang w:eastAsia="en-US"/>
              </w:rPr>
              <w:t>Руководитель / участник / акционер / бенефициар</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E00657" w:rsidRDefault="00E00657" w:rsidP="008715D3">
            <w:pPr>
              <w:spacing w:after="0"/>
              <w:jc w:val="left"/>
              <w:rPr>
                <w:sz w:val="18"/>
                <w:szCs w:val="18"/>
                <w:lang w:eastAsia="en-US"/>
              </w:rPr>
            </w:pPr>
          </w:p>
        </w:tc>
      </w:tr>
      <w:tr w:rsidR="00E00657" w:rsidTr="008715D3">
        <w:trPr>
          <w:trHeight w:val="315"/>
        </w:trPr>
        <w:tc>
          <w:tcPr>
            <w:tcW w:w="425"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8715D3">
            <w:pPr>
              <w:jc w:val="center"/>
              <w:rPr>
                <w:iCs/>
                <w:sz w:val="18"/>
                <w:szCs w:val="18"/>
                <w:lang w:eastAsia="en-US"/>
              </w:rPr>
            </w:pPr>
            <w:r>
              <w:rPr>
                <w:iCs/>
                <w:sz w:val="18"/>
                <w:szCs w:val="18"/>
                <w:lang w:eastAsia="en-US"/>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8715D3">
            <w:pPr>
              <w:jc w:val="center"/>
              <w:rPr>
                <w:iCs/>
                <w:sz w:val="18"/>
                <w:szCs w:val="18"/>
                <w:lang w:eastAsia="en-US"/>
              </w:rPr>
            </w:pPr>
            <w:r>
              <w:rPr>
                <w:iCs/>
                <w:sz w:val="18"/>
                <w:szCs w:val="18"/>
                <w:lang w:eastAsia="en-US"/>
              </w:rPr>
              <w:t>2</w:t>
            </w:r>
          </w:p>
        </w:tc>
        <w:tc>
          <w:tcPr>
            <w:tcW w:w="566"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8715D3">
            <w:pPr>
              <w:jc w:val="center"/>
              <w:rPr>
                <w:iCs/>
                <w:sz w:val="18"/>
                <w:szCs w:val="18"/>
                <w:lang w:eastAsia="en-US"/>
              </w:rPr>
            </w:pPr>
            <w:r>
              <w:rPr>
                <w:iCs/>
                <w:sz w:val="18"/>
                <w:szCs w:val="18"/>
                <w:lang w:eastAsia="en-US"/>
              </w:rPr>
              <w:t>3</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8715D3">
            <w:pPr>
              <w:jc w:val="center"/>
              <w:rPr>
                <w:iCs/>
                <w:sz w:val="18"/>
                <w:szCs w:val="18"/>
                <w:lang w:eastAsia="en-US"/>
              </w:rPr>
            </w:pPr>
            <w:r>
              <w:rPr>
                <w:iCs/>
                <w:sz w:val="18"/>
                <w:szCs w:val="18"/>
                <w:lang w:eastAsia="en-US"/>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8715D3">
            <w:pPr>
              <w:jc w:val="center"/>
              <w:rPr>
                <w:iCs/>
                <w:sz w:val="18"/>
                <w:szCs w:val="18"/>
                <w:lang w:eastAsia="en-US"/>
              </w:rPr>
            </w:pPr>
            <w:r>
              <w:rPr>
                <w:iCs/>
                <w:sz w:val="18"/>
                <w:szCs w:val="18"/>
                <w:lang w:eastAsia="en-US"/>
              </w:rPr>
              <w:t>5</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8715D3">
            <w:pPr>
              <w:jc w:val="center"/>
              <w:rPr>
                <w:iCs/>
                <w:sz w:val="18"/>
                <w:szCs w:val="18"/>
                <w:lang w:eastAsia="en-US"/>
              </w:rPr>
            </w:pPr>
            <w:r>
              <w:rPr>
                <w:iCs/>
                <w:sz w:val="18"/>
                <w:szCs w:val="18"/>
                <w:lang w:eastAsia="en-US"/>
              </w:rPr>
              <w:t>6</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8715D3">
            <w:pPr>
              <w:jc w:val="center"/>
              <w:rPr>
                <w:iCs/>
                <w:sz w:val="18"/>
                <w:szCs w:val="18"/>
                <w:lang w:eastAsia="en-US"/>
              </w:rPr>
            </w:pPr>
            <w:r>
              <w:rPr>
                <w:iCs/>
                <w:sz w:val="18"/>
                <w:szCs w:val="18"/>
                <w:lang w:eastAsia="en-US"/>
              </w:rPr>
              <w:t>7</w:t>
            </w:r>
          </w:p>
        </w:tc>
        <w:tc>
          <w:tcPr>
            <w:tcW w:w="284"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8715D3">
            <w:pPr>
              <w:jc w:val="center"/>
              <w:rPr>
                <w:iCs/>
                <w:sz w:val="18"/>
                <w:szCs w:val="18"/>
                <w:lang w:eastAsia="en-US"/>
              </w:rPr>
            </w:pPr>
            <w:r>
              <w:rPr>
                <w:iCs/>
                <w:sz w:val="18"/>
                <w:szCs w:val="18"/>
                <w:lang w:eastAsia="en-US"/>
              </w:rPr>
              <w:t>8</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8715D3">
            <w:pPr>
              <w:jc w:val="center"/>
              <w:rPr>
                <w:iCs/>
                <w:sz w:val="18"/>
                <w:szCs w:val="18"/>
                <w:lang w:eastAsia="en-US"/>
              </w:rPr>
            </w:pPr>
            <w:r>
              <w:rPr>
                <w:iCs/>
                <w:sz w:val="18"/>
                <w:szCs w:val="18"/>
                <w:lang w:eastAsia="en-US"/>
              </w:rPr>
              <w:t>9</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8715D3">
            <w:pPr>
              <w:jc w:val="center"/>
              <w:rPr>
                <w:iCs/>
                <w:sz w:val="18"/>
                <w:szCs w:val="18"/>
                <w:lang w:eastAsia="en-US"/>
              </w:rPr>
            </w:pPr>
            <w:r>
              <w:rPr>
                <w:iCs/>
                <w:sz w:val="18"/>
                <w:szCs w:val="18"/>
                <w:lang w:eastAsia="en-US"/>
              </w:rPr>
              <w:t>10</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8715D3">
            <w:pPr>
              <w:jc w:val="center"/>
              <w:rPr>
                <w:iCs/>
                <w:sz w:val="18"/>
                <w:szCs w:val="18"/>
                <w:lang w:eastAsia="en-US"/>
              </w:rPr>
            </w:pPr>
            <w:r>
              <w:rPr>
                <w:iCs/>
                <w:sz w:val="18"/>
                <w:szCs w:val="18"/>
                <w:lang w:eastAsia="en-US"/>
              </w:rPr>
              <w:t>11</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8715D3">
            <w:pPr>
              <w:jc w:val="center"/>
              <w:rPr>
                <w:iCs/>
                <w:sz w:val="18"/>
                <w:szCs w:val="18"/>
                <w:lang w:eastAsia="en-US"/>
              </w:rPr>
            </w:pPr>
            <w:r>
              <w:rPr>
                <w:iCs/>
                <w:sz w:val="18"/>
                <w:szCs w:val="18"/>
                <w:lang w:eastAsia="en-US"/>
              </w:rPr>
              <w:t>12</w:t>
            </w:r>
          </w:p>
        </w:tc>
        <w:tc>
          <w:tcPr>
            <w:tcW w:w="1133"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8715D3">
            <w:pPr>
              <w:jc w:val="center"/>
              <w:rPr>
                <w:iCs/>
                <w:sz w:val="18"/>
                <w:szCs w:val="18"/>
                <w:lang w:eastAsia="en-US"/>
              </w:rPr>
            </w:pPr>
            <w:r>
              <w:rPr>
                <w:iCs/>
                <w:sz w:val="18"/>
                <w:szCs w:val="18"/>
                <w:lang w:eastAsia="en-US"/>
              </w:rPr>
              <w:t>13</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8715D3">
            <w:pPr>
              <w:jc w:val="center"/>
              <w:rPr>
                <w:iCs/>
                <w:sz w:val="18"/>
                <w:szCs w:val="18"/>
                <w:lang w:eastAsia="en-US"/>
              </w:rPr>
            </w:pPr>
            <w:r>
              <w:rPr>
                <w:iCs/>
                <w:sz w:val="18"/>
                <w:szCs w:val="18"/>
                <w:lang w:eastAsia="en-US"/>
              </w:rPr>
              <w:t>14</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8715D3">
            <w:pPr>
              <w:jc w:val="center"/>
              <w:rPr>
                <w:iCs/>
                <w:sz w:val="18"/>
                <w:szCs w:val="18"/>
                <w:lang w:eastAsia="en-US"/>
              </w:rPr>
            </w:pPr>
            <w:r>
              <w:rPr>
                <w:iCs/>
                <w:sz w:val="18"/>
                <w:szCs w:val="18"/>
                <w:lang w:eastAsia="en-US"/>
              </w:rPr>
              <w:t>15</w:t>
            </w:r>
          </w:p>
        </w:tc>
      </w:tr>
      <w:tr w:rsidR="00E00657" w:rsidTr="008715D3">
        <w:trPr>
          <w:trHeight w:val="630"/>
        </w:trPr>
        <w:tc>
          <w:tcPr>
            <w:tcW w:w="425"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jc w:val="right"/>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jc w:val="right"/>
              <w:rPr>
                <w:iCs/>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1133"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r>
      <w:tr w:rsidR="00E00657" w:rsidTr="008715D3">
        <w:trPr>
          <w:trHeight w:val="315"/>
        </w:trPr>
        <w:tc>
          <w:tcPr>
            <w:tcW w:w="425"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1133"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r>
      <w:tr w:rsidR="00E00657" w:rsidTr="008715D3">
        <w:trPr>
          <w:trHeight w:val="315"/>
        </w:trPr>
        <w:tc>
          <w:tcPr>
            <w:tcW w:w="425"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8715D3">
            <w:pPr>
              <w:rPr>
                <w:iCs/>
                <w:sz w:val="18"/>
                <w:szCs w:val="18"/>
                <w:lang w:eastAsia="en-US"/>
              </w:rPr>
            </w:pPr>
            <w:r>
              <w:rPr>
                <w:iCs/>
                <w:sz w:val="18"/>
                <w:szCs w:val="18"/>
                <w:lang w:eastAsia="en-U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8715D3">
            <w:pPr>
              <w:rPr>
                <w:iCs/>
                <w:sz w:val="18"/>
                <w:szCs w:val="18"/>
                <w:lang w:eastAsia="en-US"/>
              </w:rPr>
            </w:pPr>
            <w:r>
              <w:rPr>
                <w:iCs/>
                <w:sz w:val="18"/>
                <w:szCs w:val="18"/>
                <w:lang w:eastAsia="en-US"/>
              </w:rPr>
              <w:t> </w:t>
            </w: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8715D3">
            <w:pPr>
              <w:rPr>
                <w:iCs/>
                <w:sz w:val="18"/>
                <w:szCs w:val="18"/>
                <w:lang w:eastAsia="en-US"/>
              </w:rPr>
            </w:pPr>
            <w:r>
              <w:rPr>
                <w:iCs/>
                <w:sz w:val="18"/>
                <w:szCs w:val="18"/>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8715D3">
            <w:pPr>
              <w:rPr>
                <w:iCs/>
                <w:sz w:val="18"/>
                <w:szCs w:val="18"/>
                <w:lang w:eastAsia="en-US"/>
              </w:rPr>
            </w:pPr>
            <w:r>
              <w:rPr>
                <w:iCs/>
                <w:sz w:val="18"/>
                <w:szCs w:val="18"/>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8715D3">
            <w:pPr>
              <w:rPr>
                <w:iCs/>
                <w:sz w:val="18"/>
                <w:szCs w:val="18"/>
                <w:lang w:eastAsia="en-US"/>
              </w:rPr>
            </w:pPr>
            <w:r>
              <w:rPr>
                <w:iCs/>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8715D3">
            <w:pPr>
              <w:rPr>
                <w:iCs/>
                <w:sz w:val="18"/>
                <w:szCs w:val="18"/>
                <w:lang w:eastAsia="en-US"/>
              </w:rPr>
            </w:pPr>
            <w:r>
              <w:rPr>
                <w:iCs/>
                <w:sz w:val="18"/>
                <w:szCs w:val="18"/>
                <w:lang w:eastAsia="en-US"/>
              </w:rPr>
              <w:t> </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8715D3">
            <w:pPr>
              <w:rPr>
                <w:iCs/>
                <w:sz w:val="18"/>
                <w:szCs w:val="18"/>
                <w:lang w:eastAsia="en-US"/>
              </w:rPr>
            </w:pPr>
            <w:r>
              <w:rPr>
                <w:iCs/>
                <w:sz w:val="18"/>
                <w:szCs w:val="18"/>
                <w:lang w:eastAsia="en-US"/>
              </w:rPr>
              <w:t> </w:t>
            </w:r>
          </w:p>
        </w:tc>
        <w:tc>
          <w:tcPr>
            <w:tcW w:w="284"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8715D3">
            <w:pPr>
              <w:rPr>
                <w:iCs/>
                <w:sz w:val="18"/>
                <w:szCs w:val="18"/>
                <w:lang w:eastAsia="en-US"/>
              </w:rPr>
            </w:pPr>
            <w:r>
              <w:rPr>
                <w:iCs/>
                <w:sz w:val="18"/>
                <w:szCs w:val="18"/>
                <w:lang w:eastAsia="en-U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8715D3">
            <w:pPr>
              <w:rPr>
                <w:iCs/>
                <w:sz w:val="18"/>
                <w:szCs w:val="18"/>
                <w:lang w:eastAsia="en-US"/>
              </w:rPr>
            </w:pPr>
            <w:r>
              <w:rPr>
                <w:iCs/>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8715D3">
            <w:pPr>
              <w:rPr>
                <w:iCs/>
                <w:sz w:val="18"/>
                <w:szCs w:val="18"/>
                <w:lang w:eastAsia="en-US"/>
              </w:rPr>
            </w:pPr>
            <w:r>
              <w:rPr>
                <w:iCs/>
                <w:sz w:val="18"/>
                <w:szCs w:val="18"/>
                <w:lang w:eastAsia="en-US"/>
              </w:rPr>
              <w:t> </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8715D3">
            <w:pPr>
              <w:rPr>
                <w:iCs/>
                <w:sz w:val="18"/>
                <w:szCs w:val="18"/>
                <w:lang w:eastAsia="en-US"/>
              </w:rPr>
            </w:pPr>
            <w:r>
              <w:rPr>
                <w:iCs/>
                <w:sz w:val="18"/>
                <w:szCs w:val="18"/>
                <w:lang w:eastAsia="en-US"/>
              </w:rPr>
              <w:t> </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8715D3">
            <w:pPr>
              <w:rPr>
                <w:iCs/>
                <w:sz w:val="18"/>
                <w:szCs w:val="18"/>
                <w:lang w:eastAsia="en-US"/>
              </w:rPr>
            </w:pPr>
            <w:r>
              <w:rPr>
                <w:iCs/>
                <w:sz w:val="18"/>
                <w:szCs w:val="18"/>
                <w:lang w:eastAsia="en-US"/>
              </w:rPr>
              <w:t> </w:t>
            </w:r>
          </w:p>
        </w:tc>
        <w:tc>
          <w:tcPr>
            <w:tcW w:w="1133"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8715D3">
            <w:pPr>
              <w:rPr>
                <w:iCs/>
                <w:sz w:val="18"/>
                <w:szCs w:val="18"/>
                <w:lang w:eastAsia="en-US"/>
              </w:rPr>
            </w:pPr>
            <w:r>
              <w:rPr>
                <w:iCs/>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8715D3">
            <w:pPr>
              <w:rPr>
                <w:iCs/>
                <w:sz w:val="18"/>
                <w:szCs w:val="18"/>
                <w:lang w:eastAsia="en-US"/>
              </w:rPr>
            </w:pPr>
            <w:r>
              <w:rPr>
                <w:iCs/>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8715D3">
            <w:pPr>
              <w:rPr>
                <w:iCs/>
                <w:sz w:val="18"/>
                <w:szCs w:val="18"/>
                <w:lang w:eastAsia="en-US"/>
              </w:rPr>
            </w:pPr>
            <w:r>
              <w:rPr>
                <w:iCs/>
                <w:sz w:val="18"/>
                <w:szCs w:val="18"/>
                <w:lang w:eastAsia="en-US"/>
              </w:rPr>
              <w:t> </w:t>
            </w:r>
          </w:p>
        </w:tc>
      </w:tr>
      <w:tr w:rsidR="00E00657" w:rsidTr="008715D3">
        <w:trPr>
          <w:trHeight w:val="315"/>
        </w:trPr>
        <w:tc>
          <w:tcPr>
            <w:tcW w:w="425"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1133"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r>
      <w:tr w:rsidR="00E00657" w:rsidTr="008715D3">
        <w:trPr>
          <w:trHeight w:val="315"/>
        </w:trPr>
        <w:tc>
          <w:tcPr>
            <w:tcW w:w="425"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1133"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r>
    </w:tbl>
    <w:p w:rsidR="00E00657" w:rsidRDefault="00E00657" w:rsidP="00E00657">
      <w:pPr>
        <w:pStyle w:val="ab"/>
        <w:tabs>
          <w:tab w:val="left" w:pos="708"/>
        </w:tabs>
        <w:autoSpaceDE w:val="0"/>
        <w:autoSpaceDN w:val="0"/>
        <w:ind w:firstLine="0"/>
        <w:rPr>
          <w:sz w:val="18"/>
          <w:szCs w:val="18"/>
        </w:rPr>
      </w:pPr>
    </w:p>
    <w:p w:rsidR="00E00657" w:rsidRDefault="00E00657" w:rsidP="00E00657">
      <w:pPr>
        <w:pStyle w:val="ab"/>
        <w:tabs>
          <w:tab w:val="left" w:pos="708"/>
        </w:tabs>
        <w:autoSpaceDE w:val="0"/>
        <w:autoSpaceDN w:val="0"/>
        <w:ind w:firstLine="0"/>
        <w:rPr>
          <w:sz w:val="18"/>
          <w:szCs w:val="18"/>
        </w:rPr>
      </w:pPr>
      <w:r>
        <w:rPr>
          <w:sz w:val="18"/>
          <w:szCs w:val="18"/>
        </w:rPr>
        <w:t>_________________________________</w:t>
      </w:r>
      <w:r>
        <w:rPr>
          <w:sz w:val="18"/>
          <w:szCs w:val="18"/>
        </w:rPr>
        <w:tab/>
        <w:t>_____________________________</w:t>
      </w:r>
    </w:p>
    <w:p w:rsidR="00E00657" w:rsidRDefault="00E00657" w:rsidP="00E00657">
      <w:pPr>
        <w:pStyle w:val="Times12"/>
        <w:ind w:firstLine="0"/>
        <w:rPr>
          <w:b/>
          <w:bCs w:val="0"/>
          <w:i/>
          <w:sz w:val="18"/>
          <w:szCs w:val="18"/>
          <w:vertAlign w:val="superscript"/>
        </w:rPr>
      </w:pPr>
      <w:r>
        <w:rPr>
          <w:b/>
          <w:bCs w:val="0"/>
          <w:i/>
          <w:sz w:val="18"/>
          <w:szCs w:val="18"/>
          <w:vertAlign w:val="superscript"/>
        </w:rPr>
        <w:t>(Подпись уполномоченного представителя)</w:t>
      </w:r>
      <w:r>
        <w:rPr>
          <w:snapToGrid w:val="0"/>
          <w:sz w:val="18"/>
          <w:szCs w:val="18"/>
        </w:rPr>
        <w:tab/>
      </w:r>
      <w:r>
        <w:rPr>
          <w:snapToGrid w:val="0"/>
          <w:sz w:val="18"/>
          <w:szCs w:val="18"/>
        </w:rPr>
        <w:tab/>
      </w:r>
      <w:r>
        <w:rPr>
          <w:b/>
          <w:bCs w:val="0"/>
          <w:i/>
          <w:sz w:val="18"/>
          <w:szCs w:val="18"/>
          <w:vertAlign w:val="superscript"/>
        </w:rPr>
        <w:t>(Имя и должность подписавшего)</w:t>
      </w:r>
    </w:p>
    <w:p w:rsidR="00E00657" w:rsidRDefault="00E00657" w:rsidP="00E00657">
      <w:pPr>
        <w:pStyle w:val="Times12"/>
        <w:ind w:firstLine="709"/>
        <w:rPr>
          <w:bCs w:val="0"/>
          <w:sz w:val="18"/>
          <w:szCs w:val="18"/>
        </w:rPr>
      </w:pPr>
      <w:r>
        <w:rPr>
          <w:bCs w:val="0"/>
          <w:sz w:val="18"/>
          <w:szCs w:val="18"/>
        </w:rPr>
        <w:t>М.П.</w:t>
      </w:r>
    </w:p>
    <w:p w:rsidR="00E00657" w:rsidRDefault="00E00657" w:rsidP="00E00657">
      <w:pPr>
        <w:jc w:val="center"/>
        <w:rPr>
          <w:b/>
          <w:sz w:val="18"/>
          <w:szCs w:val="18"/>
        </w:rPr>
      </w:pPr>
    </w:p>
    <w:p w:rsidR="00E00657" w:rsidRDefault="00E00657" w:rsidP="00E00657">
      <w:pPr>
        <w:pStyle w:val="Times12"/>
        <w:tabs>
          <w:tab w:val="left" w:pos="1134"/>
        </w:tabs>
        <w:ind w:firstLine="709"/>
        <w:rPr>
          <w:b/>
          <w:bCs w:val="0"/>
          <w:sz w:val="18"/>
          <w:szCs w:val="18"/>
        </w:rPr>
      </w:pPr>
      <w:r>
        <w:rPr>
          <w:bCs w:val="0"/>
          <w:sz w:val="18"/>
          <w:szCs w:val="18"/>
        </w:rPr>
        <w:t>ИНСТРУКЦИИ ПО</w:t>
      </w:r>
      <w:r>
        <w:rPr>
          <w:b/>
          <w:bCs w:val="0"/>
          <w:sz w:val="18"/>
          <w:szCs w:val="18"/>
        </w:rPr>
        <w:t xml:space="preserve"> </w:t>
      </w:r>
      <w:r>
        <w:rPr>
          <w:bCs w:val="0"/>
          <w:sz w:val="18"/>
          <w:szCs w:val="18"/>
        </w:rPr>
        <w:t>ЗАПОЛНЕНИЮ</w:t>
      </w:r>
    </w:p>
    <w:p w:rsidR="00E00657" w:rsidRDefault="00E00657" w:rsidP="00E00657">
      <w:pPr>
        <w:pStyle w:val="Times12"/>
        <w:numPr>
          <w:ilvl w:val="0"/>
          <w:numId w:val="7"/>
        </w:numPr>
        <w:tabs>
          <w:tab w:val="clear" w:pos="960"/>
          <w:tab w:val="num" w:pos="0"/>
          <w:tab w:val="left" w:pos="1134"/>
        </w:tabs>
        <w:ind w:left="0" w:firstLine="709"/>
        <w:rPr>
          <w:sz w:val="18"/>
          <w:szCs w:val="18"/>
        </w:rPr>
      </w:pPr>
      <w:r>
        <w:rPr>
          <w:sz w:val="18"/>
          <w:szCs w:val="18"/>
        </w:rPr>
        <w:t xml:space="preserve">Форма Таблицы  изменению не подлежит. Все сведения и документы обязательны к предоставлению. </w:t>
      </w:r>
    </w:p>
    <w:p w:rsidR="00E00657" w:rsidRDefault="00E00657" w:rsidP="00E00657">
      <w:pPr>
        <w:pStyle w:val="Times12"/>
        <w:numPr>
          <w:ilvl w:val="0"/>
          <w:numId w:val="7"/>
        </w:numPr>
        <w:tabs>
          <w:tab w:val="clear" w:pos="960"/>
          <w:tab w:val="num" w:pos="0"/>
          <w:tab w:val="left" w:pos="1134"/>
        </w:tabs>
        <w:ind w:left="0" w:firstLine="709"/>
        <w:rPr>
          <w:sz w:val="18"/>
          <w:szCs w:val="18"/>
        </w:rPr>
      </w:pPr>
      <w:r>
        <w:rPr>
          <w:sz w:val="18"/>
          <w:szCs w:val="18"/>
        </w:rPr>
        <w:t>В столбце 15 поставщику необходимо указать наименование, дату, номер и иные реквизиты прилагаемых документов, подтверждающих сведения о цепочке собственников.</w:t>
      </w:r>
    </w:p>
    <w:p w:rsidR="00E00657" w:rsidRDefault="00E00657" w:rsidP="00E00657">
      <w:pPr>
        <w:pStyle w:val="Times12"/>
        <w:tabs>
          <w:tab w:val="left" w:pos="1134"/>
        </w:tabs>
        <w:ind w:left="109" w:firstLine="0"/>
        <w:rPr>
          <w:sz w:val="18"/>
          <w:szCs w:val="18"/>
        </w:rPr>
      </w:pPr>
      <w:r>
        <w:rPr>
          <w:sz w:val="18"/>
          <w:szCs w:val="18"/>
        </w:rPr>
        <w:t xml:space="preserve">Документами, подтверждающими сведения о цепочке собственников, в частности, являются: </w:t>
      </w:r>
    </w:p>
    <w:p w:rsidR="00E00657" w:rsidRDefault="00E00657" w:rsidP="00E00657">
      <w:pPr>
        <w:pStyle w:val="Times12"/>
        <w:tabs>
          <w:tab w:val="left" w:pos="1134"/>
        </w:tabs>
        <w:ind w:left="109" w:firstLine="0"/>
        <w:rPr>
          <w:sz w:val="18"/>
          <w:szCs w:val="18"/>
        </w:rPr>
      </w:pPr>
      <w:r>
        <w:rPr>
          <w:sz w:val="18"/>
          <w:szCs w:val="18"/>
        </w:rPr>
        <w:t>1) в отношении акционерных обществ:</w:t>
      </w:r>
    </w:p>
    <w:p w:rsidR="00E00657" w:rsidRDefault="00E00657" w:rsidP="00E00657">
      <w:pPr>
        <w:pStyle w:val="Times12"/>
        <w:tabs>
          <w:tab w:val="left" w:pos="1134"/>
        </w:tabs>
        <w:ind w:left="109" w:firstLine="0"/>
        <w:rPr>
          <w:sz w:val="18"/>
          <w:szCs w:val="18"/>
        </w:rPr>
      </w:pPr>
      <w:r>
        <w:rPr>
          <w:sz w:val="18"/>
          <w:szCs w:val="18"/>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E00657" w:rsidRDefault="00E00657" w:rsidP="00E00657">
      <w:pPr>
        <w:pStyle w:val="Times12"/>
        <w:tabs>
          <w:tab w:val="left" w:pos="1134"/>
        </w:tabs>
        <w:ind w:left="109" w:firstLine="0"/>
        <w:rPr>
          <w:sz w:val="18"/>
          <w:szCs w:val="18"/>
        </w:rPr>
      </w:pPr>
      <w:r>
        <w:rPr>
          <w:sz w:val="18"/>
          <w:szCs w:val="18"/>
        </w:rPr>
        <w:t>- если доля участия в уставном капитале составляет менее 100 % - список зарегистрированных лиц в реестре владельцев именных ценных бумаг.</w:t>
      </w:r>
    </w:p>
    <w:p w:rsidR="00E00657" w:rsidRDefault="00E00657" w:rsidP="00E00657">
      <w:pPr>
        <w:pStyle w:val="Times12"/>
        <w:tabs>
          <w:tab w:val="left" w:pos="1134"/>
        </w:tabs>
        <w:ind w:left="109" w:firstLine="0"/>
        <w:rPr>
          <w:sz w:val="18"/>
          <w:szCs w:val="18"/>
        </w:rPr>
      </w:pPr>
      <w:r>
        <w:rPr>
          <w:sz w:val="18"/>
          <w:szCs w:val="18"/>
        </w:rPr>
        <w:t>2) в отношении остальных лиц-резидентов - выписка из единого государственного реестра юридических лиц;</w:t>
      </w:r>
    </w:p>
    <w:p w:rsidR="00E00657" w:rsidRDefault="00E00657" w:rsidP="00E00657">
      <w:pPr>
        <w:pStyle w:val="Times12"/>
        <w:tabs>
          <w:tab w:val="left" w:pos="1134"/>
        </w:tabs>
        <w:ind w:left="109" w:firstLine="0"/>
        <w:rPr>
          <w:sz w:val="18"/>
          <w:szCs w:val="18"/>
        </w:rPr>
      </w:pPr>
      <w:proofErr w:type="gramStart"/>
      <w:r>
        <w:rPr>
          <w:sz w:val="18"/>
          <w:szCs w:val="18"/>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roofErr w:type="gramEnd"/>
    </w:p>
    <w:p w:rsidR="00E00657" w:rsidRDefault="00E00657" w:rsidP="00E00657"/>
    <w:p w:rsidR="00E00657" w:rsidRDefault="00E00657" w:rsidP="00E00657"/>
    <w:p w:rsidR="00E00657" w:rsidRDefault="00E00657" w:rsidP="00E00657"/>
    <w:p w:rsidR="00E00657" w:rsidRDefault="00E00657" w:rsidP="00E00657">
      <w:pPr>
        <w:tabs>
          <w:tab w:val="center" w:pos="-3828"/>
        </w:tabs>
        <w:suppressAutoHyphens/>
      </w:pPr>
    </w:p>
    <w:p w:rsidR="00953E95" w:rsidRDefault="00953E95"/>
    <w:sectPr w:rsidR="00953E95" w:rsidSect="00953E95">
      <w:footerReference w:type="even" r:id="rId7"/>
      <w:headerReference w:type="first" r:id="rId8"/>
      <w:pgSz w:w="11906" w:h="16838" w:code="9"/>
      <w:pgMar w:top="426" w:right="849" w:bottom="568"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53E95" w:rsidRDefault="00953E95" w:rsidP="008934B3">
      <w:pPr>
        <w:spacing w:after="0"/>
      </w:pPr>
      <w:r>
        <w:separator/>
      </w:r>
    </w:p>
  </w:endnote>
  <w:endnote w:type="continuationSeparator" w:id="1">
    <w:p w:rsidR="00953E95" w:rsidRDefault="00953E95"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charset w:val="00"/>
    <w:family w:val="roman"/>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3E95" w:rsidRDefault="00F66402" w:rsidP="00953E95">
    <w:pPr>
      <w:pStyle w:val="a5"/>
      <w:framePr w:wrap="around" w:vAnchor="text" w:hAnchor="margin" w:xAlign="center" w:y="1"/>
      <w:rPr>
        <w:rStyle w:val="a7"/>
      </w:rPr>
    </w:pPr>
    <w:r>
      <w:rPr>
        <w:rStyle w:val="a7"/>
      </w:rPr>
      <w:fldChar w:fldCharType="begin"/>
    </w:r>
    <w:r w:rsidR="00953E95">
      <w:rPr>
        <w:rStyle w:val="a7"/>
      </w:rPr>
      <w:instrText xml:space="preserve">PAGE  </w:instrText>
    </w:r>
    <w:r>
      <w:rPr>
        <w:rStyle w:val="a7"/>
      </w:rPr>
      <w:fldChar w:fldCharType="end"/>
    </w:r>
  </w:p>
  <w:p w:rsidR="00953E95" w:rsidRDefault="00953E95">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53E95" w:rsidRDefault="00953E95" w:rsidP="008934B3">
      <w:pPr>
        <w:spacing w:after="0"/>
      </w:pPr>
      <w:r>
        <w:separator/>
      </w:r>
    </w:p>
  </w:footnote>
  <w:footnote w:type="continuationSeparator" w:id="1">
    <w:p w:rsidR="00953E95" w:rsidRDefault="00953E95"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3E95" w:rsidRDefault="00953E95">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5">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5"/>
  </w:num>
  <w:num w:numId="5">
    <w:abstractNumId w:val="6"/>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B93"/>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16BF"/>
    <w:rsid w:val="004D2180"/>
    <w:rsid w:val="004D33B3"/>
    <w:rsid w:val="004D36BC"/>
    <w:rsid w:val="004D5EFD"/>
    <w:rsid w:val="004D64F4"/>
    <w:rsid w:val="004D6F10"/>
    <w:rsid w:val="004E1154"/>
    <w:rsid w:val="004E1EB7"/>
    <w:rsid w:val="004E264F"/>
    <w:rsid w:val="004E3713"/>
    <w:rsid w:val="004E3882"/>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098"/>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4409"/>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288"/>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1C56"/>
    <w:rsid w:val="0081370C"/>
    <w:rsid w:val="00813B74"/>
    <w:rsid w:val="00813E32"/>
    <w:rsid w:val="00814824"/>
    <w:rsid w:val="00814E26"/>
    <w:rsid w:val="00815FE2"/>
    <w:rsid w:val="00817682"/>
    <w:rsid w:val="00817E73"/>
    <w:rsid w:val="0082029B"/>
    <w:rsid w:val="008237C8"/>
    <w:rsid w:val="00824330"/>
    <w:rsid w:val="0082672E"/>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2182"/>
    <w:rsid w:val="008A21D6"/>
    <w:rsid w:val="008A314A"/>
    <w:rsid w:val="008A338F"/>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71A1"/>
    <w:rsid w:val="00CC0254"/>
    <w:rsid w:val="00CC0B73"/>
    <w:rsid w:val="00CC15BD"/>
    <w:rsid w:val="00CC1874"/>
    <w:rsid w:val="00CC2ED8"/>
    <w:rsid w:val="00CC3649"/>
    <w:rsid w:val="00CC44EE"/>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87D"/>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14B"/>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6C5A"/>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8A2"/>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6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66402"/>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87DBF"/>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 w:type="paragraph" w:styleId="ac">
    <w:name w:val="Normal (Web)"/>
    <w:basedOn w:val="a"/>
    <w:semiHidden/>
    <w:unhideWhenUsed/>
    <w:rsid w:val="004D16BF"/>
    <w:pPr>
      <w:spacing w:before="100" w:after="100"/>
      <w:jc w:val="left"/>
    </w:pPr>
    <w:rPr>
      <w:szCs w:val="20"/>
    </w:rPr>
  </w:style>
  <w:style w:type="paragraph" w:styleId="31">
    <w:name w:val="Body Text Indent 3"/>
    <w:basedOn w:val="a"/>
    <w:link w:val="32"/>
    <w:uiPriority w:val="99"/>
    <w:semiHidden/>
    <w:unhideWhenUsed/>
    <w:rsid w:val="004D16BF"/>
    <w:pPr>
      <w:spacing w:after="120"/>
      <w:ind w:left="283"/>
    </w:pPr>
    <w:rPr>
      <w:sz w:val="16"/>
      <w:szCs w:val="16"/>
    </w:rPr>
  </w:style>
  <w:style w:type="character" w:customStyle="1" w:styleId="32">
    <w:name w:val="Основной текст с отступом 3 Знак"/>
    <w:basedOn w:val="a0"/>
    <w:link w:val="31"/>
    <w:uiPriority w:val="99"/>
    <w:semiHidden/>
    <w:rsid w:val="004D16BF"/>
    <w:rPr>
      <w:rFonts w:ascii="Times New Roman" w:eastAsia="Times New Roman" w:hAnsi="Times New Roman" w:cs="Times New Roman"/>
      <w:sz w:val="16"/>
      <w:szCs w:val="16"/>
      <w:lang w:eastAsia="ru-RU"/>
    </w:rPr>
  </w:style>
  <w:style w:type="paragraph" w:customStyle="1" w:styleId="02statia2">
    <w:name w:val="02statia2"/>
    <w:basedOn w:val="a"/>
    <w:rsid w:val="004D16BF"/>
    <w:pPr>
      <w:spacing w:before="120" w:after="0" w:line="320" w:lineRule="atLeast"/>
      <w:ind w:left="2020" w:hanging="880"/>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1733190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6</Pages>
  <Words>3194</Words>
  <Characters>18209</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21361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smu2493</cp:lastModifiedBy>
  <cp:revision>33</cp:revision>
  <dcterms:created xsi:type="dcterms:W3CDTF">2012-04-18T05:30:00Z</dcterms:created>
  <dcterms:modified xsi:type="dcterms:W3CDTF">2013-02-21T12:59:00Z</dcterms:modified>
</cp:coreProperties>
</file>