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8F4" w:rsidRPr="002578F4" w:rsidRDefault="002578F4" w:rsidP="002578F4">
      <w:pPr>
        <w:jc w:val="center"/>
        <w:rPr>
          <w:sz w:val="28"/>
          <w:szCs w:val="28"/>
          <w:lang/>
        </w:rPr>
      </w:pPr>
      <w:r w:rsidRPr="002578F4">
        <w:rPr>
          <w:sz w:val="28"/>
          <w:szCs w:val="28"/>
          <w:lang/>
        </w:rPr>
        <w:t>Техническое задание</w:t>
      </w:r>
    </w:p>
    <w:p w:rsidR="002578F4" w:rsidRPr="009F2DA5" w:rsidRDefault="002578F4" w:rsidP="002578F4">
      <w:pPr>
        <w:jc w:val="center"/>
        <w:rPr>
          <w:lang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54"/>
        <w:gridCol w:w="2874"/>
        <w:gridCol w:w="8080"/>
        <w:gridCol w:w="992"/>
        <w:gridCol w:w="993"/>
        <w:gridCol w:w="816"/>
      </w:tblGrid>
      <w:tr w:rsidR="002578F4" w:rsidTr="00F97ABE">
        <w:tblPrEx>
          <w:tblCellMar>
            <w:top w:w="0" w:type="dxa"/>
            <w:bottom w:w="0" w:type="dxa"/>
          </w:tblCellMar>
        </w:tblPrEx>
        <w:trPr>
          <w:trHeight w:val="893"/>
        </w:trPr>
        <w:tc>
          <w:tcPr>
            <w:tcW w:w="954" w:type="dxa"/>
            <w:tcBorders>
              <w:bottom w:val="double" w:sz="4" w:space="0" w:color="auto"/>
            </w:tcBorders>
          </w:tcPr>
          <w:p w:rsidR="002578F4" w:rsidRDefault="002578F4" w:rsidP="00F97ABE">
            <w:pPr>
              <w:pStyle w:val="a8"/>
              <w:ind w:left="0" w:right="-30"/>
              <w:jc w:val="left"/>
              <w:rPr>
                <w:b/>
                <w:i w:val="0"/>
                <w:sz w:val="20"/>
                <w:szCs w:val="20"/>
              </w:rPr>
            </w:pPr>
          </w:p>
          <w:p w:rsidR="002578F4" w:rsidRDefault="002578F4" w:rsidP="00F97ABE">
            <w:pPr>
              <w:pStyle w:val="a8"/>
              <w:ind w:left="0" w:right="-30"/>
              <w:jc w:val="left"/>
              <w:rPr>
                <w:b/>
                <w:i w:val="0"/>
                <w:sz w:val="20"/>
                <w:szCs w:val="20"/>
              </w:rPr>
            </w:pPr>
            <w:r w:rsidRPr="009F2DA5">
              <w:rPr>
                <w:b/>
                <w:i w:val="0"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9F2DA5">
              <w:rPr>
                <w:b/>
                <w:i w:val="0"/>
                <w:sz w:val="20"/>
                <w:szCs w:val="20"/>
              </w:rPr>
              <w:t>п</w:t>
            </w:r>
            <w:proofErr w:type="spellEnd"/>
            <w:proofErr w:type="gramEnd"/>
            <w:r w:rsidRPr="009F2DA5">
              <w:rPr>
                <w:b/>
                <w:i w:val="0"/>
                <w:sz w:val="20"/>
                <w:szCs w:val="20"/>
              </w:rPr>
              <w:t>/</w:t>
            </w:r>
            <w:proofErr w:type="spellStart"/>
            <w:r w:rsidRPr="009F2DA5">
              <w:rPr>
                <w:b/>
                <w:i w:val="0"/>
                <w:sz w:val="20"/>
                <w:szCs w:val="20"/>
              </w:rPr>
              <w:t>п</w:t>
            </w:r>
            <w:proofErr w:type="spellEnd"/>
          </w:p>
          <w:p w:rsidR="002578F4" w:rsidRDefault="002578F4" w:rsidP="00F97ABE">
            <w:pPr>
              <w:pStyle w:val="a8"/>
              <w:ind w:left="0" w:right="-30"/>
              <w:jc w:val="left"/>
              <w:rPr>
                <w:b/>
                <w:i w:val="0"/>
                <w:sz w:val="20"/>
                <w:szCs w:val="20"/>
              </w:rPr>
            </w:pPr>
          </w:p>
          <w:p w:rsidR="002578F4" w:rsidRDefault="002578F4" w:rsidP="00F97ABE">
            <w:pPr>
              <w:pStyle w:val="a8"/>
              <w:ind w:left="0" w:right="-30"/>
              <w:jc w:val="left"/>
              <w:rPr>
                <w:b/>
                <w:i w:val="0"/>
                <w:sz w:val="20"/>
                <w:szCs w:val="20"/>
              </w:rPr>
            </w:pPr>
          </w:p>
          <w:p w:rsidR="002578F4" w:rsidRPr="009F2DA5" w:rsidRDefault="002578F4" w:rsidP="00F97ABE">
            <w:pPr>
              <w:pStyle w:val="a8"/>
              <w:ind w:left="0" w:right="-30"/>
              <w:jc w:val="left"/>
              <w:rPr>
                <w:i w:val="0"/>
              </w:rPr>
            </w:pPr>
          </w:p>
        </w:tc>
        <w:tc>
          <w:tcPr>
            <w:tcW w:w="2874" w:type="dxa"/>
            <w:tcBorders>
              <w:bottom w:val="double" w:sz="4" w:space="0" w:color="auto"/>
            </w:tcBorders>
            <w:vAlign w:val="center"/>
          </w:tcPr>
          <w:p w:rsidR="002578F4" w:rsidRPr="009F2DA5" w:rsidRDefault="002578F4" w:rsidP="00F97ABE">
            <w:pPr>
              <w:pStyle w:val="a8"/>
              <w:ind w:left="0" w:right="-30"/>
              <w:jc w:val="left"/>
              <w:rPr>
                <w:i w:val="0"/>
              </w:rPr>
            </w:pPr>
            <w:r w:rsidRPr="009F2DA5">
              <w:rPr>
                <w:b/>
                <w:i w:val="0"/>
                <w:sz w:val="20"/>
                <w:szCs w:val="20"/>
              </w:rPr>
              <w:t xml:space="preserve">Наименование ТМЦ  </w:t>
            </w:r>
          </w:p>
        </w:tc>
        <w:tc>
          <w:tcPr>
            <w:tcW w:w="8080" w:type="dxa"/>
            <w:tcBorders>
              <w:bottom w:val="double" w:sz="4" w:space="0" w:color="auto"/>
            </w:tcBorders>
          </w:tcPr>
          <w:p w:rsidR="002578F4" w:rsidRPr="009F2DA5" w:rsidRDefault="002578F4" w:rsidP="00F97ABE">
            <w:pPr>
              <w:pStyle w:val="a8"/>
              <w:ind w:left="0" w:right="-30"/>
              <w:jc w:val="left"/>
              <w:rPr>
                <w:i w:val="0"/>
              </w:rPr>
            </w:pPr>
            <w:proofErr w:type="gramStart"/>
            <w:r w:rsidRPr="009F2DA5">
              <w:rPr>
                <w:b/>
                <w:i w:val="0"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</w:t>
            </w:r>
            <w:r w:rsidRPr="009F2DA5">
              <w:rPr>
                <w:b/>
                <w:i w:val="0"/>
                <w:sz w:val="20"/>
                <w:szCs w:val="20"/>
              </w:rPr>
              <w:t>й</w:t>
            </w:r>
            <w:r w:rsidRPr="009F2DA5">
              <w:rPr>
                <w:b/>
                <w:i w:val="0"/>
                <w:sz w:val="20"/>
                <w:szCs w:val="20"/>
              </w:rPr>
              <w:t>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</w:t>
            </w:r>
            <w:r w:rsidRPr="009F2DA5">
              <w:rPr>
                <w:b/>
                <w:i w:val="0"/>
                <w:sz w:val="20"/>
                <w:szCs w:val="20"/>
              </w:rPr>
              <w:t>о</w:t>
            </w:r>
            <w:r w:rsidRPr="009F2DA5">
              <w:rPr>
                <w:b/>
                <w:i w:val="0"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2578F4" w:rsidRPr="00944A98" w:rsidRDefault="002578F4" w:rsidP="00F97ABE">
            <w:pPr>
              <w:pStyle w:val="a8"/>
              <w:ind w:left="0" w:right="-30"/>
              <w:jc w:val="left"/>
              <w:rPr>
                <w:b/>
                <w:i w:val="0"/>
                <w:sz w:val="20"/>
                <w:szCs w:val="20"/>
              </w:rPr>
            </w:pPr>
            <w:r w:rsidRPr="00944A98">
              <w:rPr>
                <w:b/>
                <w:i w:val="0"/>
                <w:sz w:val="20"/>
                <w:szCs w:val="20"/>
              </w:rPr>
              <w:t xml:space="preserve">Страна </w:t>
            </w:r>
            <w:r>
              <w:rPr>
                <w:b/>
                <w:i w:val="0"/>
                <w:sz w:val="20"/>
                <w:szCs w:val="20"/>
              </w:rPr>
              <w:t>изгот</w:t>
            </w:r>
            <w:r>
              <w:rPr>
                <w:b/>
                <w:i w:val="0"/>
                <w:sz w:val="20"/>
                <w:szCs w:val="20"/>
              </w:rPr>
              <w:t>о</w:t>
            </w:r>
            <w:r>
              <w:rPr>
                <w:b/>
                <w:i w:val="0"/>
                <w:sz w:val="20"/>
                <w:szCs w:val="20"/>
              </w:rPr>
              <w:t>витель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vAlign w:val="center"/>
          </w:tcPr>
          <w:p w:rsidR="002578F4" w:rsidRPr="009F2DA5" w:rsidRDefault="002578F4" w:rsidP="00F97ABE">
            <w:pPr>
              <w:pStyle w:val="a8"/>
              <w:ind w:left="0" w:right="-30"/>
              <w:jc w:val="left"/>
              <w:rPr>
                <w:i w:val="0"/>
              </w:rPr>
            </w:pPr>
            <w:r>
              <w:rPr>
                <w:b/>
                <w:i w:val="0"/>
                <w:sz w:val="20"/>
                <w:szCs w:val="20"/>
              </w:rPr>
              <w:t>Единица изме</w:t>
            </w:r>
            <w:r w:rsidRPr="009F2DA5">
              <w:rPr>
                <w:b/>
                <w:i w:val="0"/>
                <w:sz w:val="20"/>
                <w:szCs w:val="20"/>
              </w:rPr>
              <w:t>р</w:t>
            </w:r>
            <w:r w:rsidRPr="009F2DA5">
              <w:rPr>
                <w:b/>
                <w:i w:val="0"/>
                <w:sz w:val="20"/>
                <w:szCs w:val="20"/>
              </w:rPr>
              <w:t>е</w:t>
            </w:r>
            <w:r w:rsidRPr="009F2DA5">
              <w:rPr>
                <w:b/>
                <w:i w:val="0"/>
                <w:sz w:val="20"/>
                <w:szCs w:val="20"/>
              </w:rPr>
              <w:t>ния</w:t>
            </w:r>
          </w:p>
        </w:tc>
        <w:tc>
          <w:tcPr>
            <w:tcW w:w="816" w:type="dxa"/>
            <w:tcBorders>
              <w:bottom w:val="double" w:sz="4" w:space="0" w:color="auto"/>
            </w:tcBorders>
            <w:vAlign w:val="center"/>
          </w:tcPr>
          <w:p w:rsidR="002578F4" w:rsidRDefault="002578F4" w:rsidP="00F97ABE">
            <w:pPr>
              <w:pStyle w:val="a8"/>
              <w:ind w:left="0" w:right="-30"/>
              <w:jc w:val="left"/>
              <w:rPr>
                <w:b/>
                <w:i w:val="0"/>
                <w:sz w:val="20"/>
                <w:szCs w:val="20"/>
              </w:rPr>
            </w:pPr>
            <w:r w:rsidRPr="00944A98">
              <w:rPr>
                <w:b/>
                <w:i w:val="0"/>
                <w:sz w:val="20"/>
                <w:szCs w:val="20"/>
              </w:rPr>
              <w:t>Коли</w:t>
            </w:r>
            <w:r>
              <w:rPr>
                <w:b/>
                <w:i w:val="0"/>
                <w:sz w:val="20"/>
                <w:szCs w:val="20"/>
              </w:rPr>
              <w:t xml:space="preserve"> -</w:t>
            </w:r>
          </w:p>
          <w:p w:rsidR="002578F4" w:rsidRPr="00944A98" w:rsidRDefault="002578F4" w:rsidP="00F97ABE">
            <w:pPr>
              <w:pStyle w:val="a8"/>
              <w:ind w:left="0" w:right="-30"/>
              <w:jc w:val="left"/>
              <w:rPr>
                <w:i w:val="0"/>
              </w:rPr>
            </w:pPr>
            <w:proofErr w:type="spellStart"/>
            <w:r w:rsidRPr="00944A98">
              <w:rPr>
                <w:b/>
                <w:i w:val="0"/>
                <w:sz w:val="20"/>
                <w:szCs w:val="20"/>
              </w:rPr>
              <w:t>ч</w:t>
            </w:r>
            <w:r w:rsidRPr="00944A98">
              <w:rPr>
                <w:b/>
                <w:i w:val="0"/>
                <w:sz w:val="20"/>
                <w:szCs w:val="20"/>
              </w:rPr>
              <w:t>е</w:t>
            </w:r>
            <w:r w:rsidRPr="00944A98">
              <w:rPr>
                <w:b/>
                <w:i w:val="0"/>
                <w:sz w:val="20"/>
                <w:szCs w:val="20"/>
              </w:rPr>
              <w:t>ство</w:t>
            </w:r>
            <w:proofErr w:type="spellEnd"/>
          </w:p>
        </w:tc>
      </w:tr>
      <w:tr w:rsidR="002578F4" w:rsidTr="00F97ABE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double" w:sz="4" w:space="0" w:color="auto"/>
              <w:bottom w:val="double" w:sz="4" w:space="0" w:color="auto"/>
            </w:tcBorders>
          </w:tcPr>
          <w:p w:rsidR="002578F4" w:rsidRDefault="002578F4" w:rsidP="002578F4">
            <w:pPr>
              <w:numPr>
                <w:ilvl w:val="0"/>
                <w:numId w:val="7"/>
              </w:numPr>
              <w:ind w:right="-66"/>
              <w:rPr>
                <w:color w:val="000000"/>
                <w:sz w:val="20"/>
              </w:rPr>
            </w:pPr>
          </w:p>
        </w:tc>
        <w:tc>
          <w:tcPr>
            <w:tcW w:w="2874" w:type="dxa"/>
            <w:tcBorders>
              <w:top w:val="double" w:sz="4" w:space="0" w:color="auto"/>
              <w:bottom w:val="double" w:sz="4" w:space="0" w:color="auto"/>
            </w:tcBorders>
          </w:tcPr>
          <w:p w:rsidR="002578F4" w:rsidRDefault="002578F4" w:rsidP="00F97ABE">
            <w:pPr>
              <w:ind w:right="-66"/>
            </w:pPr>
            <w:r w:rsidRPr="00C971BE">
              <w:t xml:space="preserve">Манометр </w:t>
            </w:r>
          </w:p>
          <w:p w:rsidR="002578F4" w:rsidRDefault="002578F4" w:rsidP="00F97ABE">
            <w:pPr>
              <w:ind w:right="-66"/>
            </w:pPr>
            <w:proofErr w:type="spellStart"/>
            <w:r w:rsidRPr="00C971BE">
              <w:t>грузопоршн</w:t>
            </w:r>
            <w:r w:rsidRPr="00C971BE">
              <w:t>е</w:t>
            </w:r>
            <w:r w:rsidRPr="00C971BE">
              <w:t>вой</w:t>
            </w:r>
            <w:proofErr w:type="spellEnd"/>
            <w:r w:rsidRPr="00C971BE">
              <w:t xml:space="preserve"> </w:t>
            </w:r>
          </w:p>
          <w:p w:rsidR="002578F4" w:rsidRPr="00EF143E" w:rsidRDefault="002578F4" w:rsidP="00F97ABE">
            <w:pPr>
              <w:ind w:right="-66"/>
            </w:pPr>
          </w:p>
          <w:p w:rsidR="002578F4" w:rsidRDefault="002578F4" w:rsidP="00F97ABE">
            <w:pPr>
              <w:ind w:right="-66"/>
            </w:pPr>
            <w:r w:rsidRPr="00EF143E">
              <w:t xml:space="preserve">Типа </w:t>
            </w:r>
            <w:r w:rsidRPr="00C971BE">
              <w:t>МП-6</w:t>
            </w:r>
            <w:r>
              <w:t xml:space="preserve">  (</w:t>
            </w:r>
            <w:r w:rsidRPr="00A20AB3">
              <w:t>ООО «</w:t>
            </w:r>
            <w:proofErr w:type="spellStart"/>
            <w:r w:rsidRPr="00A20AB3">
              <w:t>Альфап</w:t>
            </w:r>
            <w:r w:rsidRPr="00A20AB3">
              <w:t>а</w:t>
            </w:r>
            <w:r w:rsidRPr="00A20AB3">
              <w:t>скаль</w:t>
            </w:r>
            <w:proofErr w:type="spellEnd"/>
            <w:r w:rsidRPr="00A20AB3">
              <w:t>»</w:t>
            </w:r>
            <w:r>
              <w:t xml:space="preserve"> г</w:t>
            </w:r>
            <w:proofErr w:type="gramStart"/>
            <w:r>
              <w:t>.Ч</w:t>
            </w:r>
            <w:proofErr w:type="gramEnd"/>
            <w:r>
              <w:t>елябинск)</w:t>
            </w:r>
          </w:p>
          <w:p w:rsidR="002578F4" w:rsidRPr="0024265C" w:rsidRDefault="002578F4" w:rsidP="00F97ABE">
            <w:pPr>
              <w:ind w:right="-66"/>
            </w:pPr>
            <w:r w:rsidRPr="00DB3797">
              <w:t>или эквивалент</w:t>
            </w:r>
            <w:r>
              <w:t>ный ко</w:t>
            </w:r>
            <w:r>
              <w:t>м</w:t>
            </w:r>
            <w:r>
              <w:t>плект</w:t>
            </w:r>
          </w:p>
        </w:tc>
        <w:tc>
          <w:tcPr>
            <w:tcW w:w="808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578F4" w:rsidRDefault="002578F4" w:rsidP="00F97ABE">
            <w:pPr>
              <w:pStyle w:val="1"/>
              <w:numPr>
                <w:ilvl w:val="0"/>
                <w:numId w:val="0"/>
              </w:numPr>
              <w:kinsoku w:val="0"/>
              <w:overflowPunct w:val="0"/>
              <w:ind w:left="360"/>
              <w:jc w:val="left"/>
              <w:rPr>
                <w:spacing w:val="-3"/>
                <w:lang w:val="ru-RU"/>
              </w:rPr>
            </w:pPr>
            <w:r w:rsidRPr="001163DC">
              <w:rPr>
                <w:u w:val="single"/>
              </w:rPr>
              <w:t>Наз</w:t>
            </w:r>
            <w:r w:rsidRPr="001163DC">
              <w:rPr>
                <w:spacing w:val="-3"/>
                <w:u w:val="single"/>
              </w:rPr>
              <w:t>н</w:t>
            </w:r>
            <w:r w:rsidRPr="001163DC">
              <w:rPr>
                <w:u w:val="single"/>
              </w:rPr>
              <w:t>аче</w:t>
            </w:r>
            <w:r w:rsidRPr="001163DC">
              <w:rPr>
                <w:spacing w:val="1"/>
                <w:u w:val="single"/>
              </w:rPr>
              <w:t>н</w:t>
            </w:r>
            <w:r w:rsidRPr="001163DC">
              <w:rPr>
                <w:spacing w:val="-3"/>
                <w:u w:val="single"/>
              </w:rPr>
              <w:t>и</w:t>
            </w:r>
            <w:r w:rsidRPr="001163DC">
              <w:rPr>
                <w:u w:val="single"/>
              </w:rPr>
              <w:t>е</w:t>
            </w:r>
            <w:r w:rsidRPr="001163DC">
              <w:rPr>
                <w:spacing w:val="35"/>
                <w:u w:val="single"/>
              </w:rPr>
              <w:t xml:space="preserve"> </w:t>
            </w:r>
            <w:r w:rsidRPr="001163DC">
              <w:rPr>
                <w:u w:val="single"/>
              </w:rPr>
              <w:t>сре</w:t>
            </w:r>
            <w:r w:rsidRPr="001163DC">
              <w:rPr>
                <w:spacing w:val="-3"/>
                <w:u w:val="single"/>
              </w:rPr>
              <w:t>д</w:t>
            </w:r>
            <w:r w:rsidRPr="001163DC">
              <w:rPr>
                <w:spacing w:val="1"/>
                <w:u w:val="single"/>
              </w:rPr>
              <w:t>ст</w:t>
            </w:r>
            <w:r w:rsidRPr="001163DC">
              <w:rPr>
                <w:spacing w:val="-3"/>
                <w:u w:val="single"/>
              </w:rPr>
              <w:t>в</w:t>
            </w:r>
            <w:r w:rsidRPr="001163DC">
              <w:rPr>
                <w:u w:val="single"/>
              </w:rPr>
              <w:t>а</w:t>
            </w:r>
            <w:r w:rsidRPr="001163DC">
              <w:rPr>
                <w:spacing w:val="35"/>
                <w:u w:val="single"/>
              </w:rPr>
              <w:t xml:space="preserve"> </w:t>
            </w:r>
            <w:r w:rsidRPr="001163DC">
              <w:rPr>
                <w:spacing w:val="-3"/>
                <w:u w:val="single"/>
              </w:rPr>
              <w:t>и</w:t>
            </w:r>
            <w:r w:rsidRPr="001163DC">
              <w:rPr>
                <w:u w:val="single"/>
              </w:rPr>
              <w:t>змере</w:t>
            </w:r>
            <w:r w:rsidRPr="001163DC">
              <w:rPr>
                <w:spacing w:val="1"/>
                <w:u w:val="single"/>
              </w:rPr>
              <w:t>н</w:t>
            </w:r>
            <w:r w:rsidRPr="001163DC">
              <w:rPr>
                <w:spacing w:val="-3"/>
                <w:u w:val="single"/>
              </w:rPr>
              <w:t>ий</w:t>
            </w:r>
            <w:r w:rsidRPr="001163DC">
              <w:rPr>
                <w:spacing w:val="-3"/>
                <w:lang w:val="ru-RU"/>
              </w:rPr>
              <w:t xml:space="preserve">: </w:t>
            </w:r>
          </w:p>
          <w:p w:rsidR="002578F4" w:rsidRDefault="002578F4" w:rsidP="00F97ABE">
            <w:pPr>
              <w:jc w:val="both"/>
            </w:pPr>
            <w:r w:rsidRPr="00F3682D">
              <w:t xml:space="preserve">Манометр </w:t>
            </w:r>
            <w:proofErr w:type="spellStart"/>
            <w:r w:rsidRPr="00F3682D">
              <w:t>грузопоршневой</w:t>
            </w:r>
            <w:proofErr w:type="spellEnd"/>
            <w:r w:rsidRPr="00F3682D">
              <w:t xml:space="preserve"> п</w:t>
            </w:r>
            <w:r w:rsidRPr="00F3682D">
              <w:rPr>
                <w:spacing w:val="-3"/>
              </w:rPr>
              <w:t>р</w:t>
            </w:r>
            <w:r w:rsidRPr="00F3682D">
              <w:rPr>
                <w:spacing w:val="1"/>
              </w:rPr>
              <w:t>е</w:t>
            </w:r>
            <w:r w:rsidRPr="00F3682D">
              <w:t>д</w:t>
            </w:r>
            <w:r w:rsidRPr="00F3682D">
              <w:rPr>
                <w:spacing w:val="-3"/>
              </w:rPr>
              <w:t>н</w:t>
            </w:r>
            <w:r w:rsidRPr="00F3682D">
              <w:rPr>
                <w:spacing w:val="1"/>
              </w:rPr>
              <w:t>а</w:t>
            </w:r>
            <w:r w:rsidRPr="00F3682D">
              <w:rPr>
                <w:spacing w:val="-3"/>
              </w:rPr>
              <w:t>з</w:t>
            </w:r>
            <w:r w:rsidRPr="00F3682D">
              <w:t>нач</w:t>
            </w:r>
            <w:r w:rsidRPr="00F3682D">
              <w:rPr>
                <w:spacing w:val="1"/>
              </w:rPr>
              <w:t>е</w:t>
            </w:r>
            <w:r w:rsidRPr="00F3682D">
              <w:t>н для поверки и к</w:t>
            </w:r>
            <w:r w:rsidRPr="00F3682D">
              <w:t>а</w:t>
            </w:r>
            <w:r w:rsidRPr="00F3682D">
              <w:t>либровки средств измерения избыточного давления (датчиков), образцовых и техн</w:t>
            </w:r>
            <w:r w:rsidRPr="00F3682D">
              <w:t>и</w:t>
            </w:r>
            <w:r w:rsidRPr="00F3682D">
              <w:t>ческих ман</w:t>
            </w:r>
            <w:r w:rsidRPr="00F3682D">
              <w:t>о</w:t>
            </w:r>
            <w:r w:rsidRPr="00F3682D">
              <w:t>метров в диапазоне 0.4…6 кгс/см</w:t>
            </w:r>
            <w:proofErr w:type="gramStart"/>
            <w:r w:rsidRPr="00F3682D">
              <w:t>2</w:t>
            </w:r>
            <w:proofErr w:type="gramEnd"/>
            <w:r w:rsidRPr="00F3682D">
              <w:t>.</w:t>
            </w:r>
          </w:p>
          <w:p w:rsidR="002578F4" w:rsidRPr="00944A98" w:rsidRDefault="002578F4" w:rsidP="00F97ABE">
            <w:pPr>
              <w:jc w:val="both"/>
              <w:rPr>
                <w:sz w:val="20"/>
                <w:szCs w:val="20"/>
              </w:rPr>
            </w:pPr>
          </w:p>
          <w:p w:rsidR="002578F4" w:rsidRPr="007E2458" w:rsidRDefault="002578F4" w:rsidP="00F97ABE">
            <w:pPr>
              <w:pStyle w:val="1"/>
              <w:numPr>
                <w:ilvl w:val="0"/>
                <w:numId w:val="0"/>
              </w:numPr>
              <w:kinsoku w:val="0"/>
              <w:overflowPunct w:val="0"/>
              <w:ind w:left="1134" w:hanging="1134"/>
              <w:jc w:val="both"/>
              <w:rPr>
                <w:bCs/>
                <w:sz w:val="22"/>
                <w:szCs w:val="22"/>
                <w:u w:val="single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   </w:t>
            </w:r>
            <w:r w:rsidRPr="007E2458">
              <w:rPr>
                <w:sz w:val="22"/>
                <w:szCs w:val="22"/>
                <w:u w:val="single"/>
              </w:rPr>
              <w:t>Описание сре</w:t>
            </w:r>
            <w:r w:rsidRPr="007E2458">
              <w:rPr>
                <w:sz w:val="22"/>
                <w:szCs w:val="22"/>
                <w:u w:val="single"/>
              </w:rPr>
              <w:t>д</w:t>
            </w:r>
            <w:r w:rsidRPr="007E2458">
              <w:rPr>
                <w:sz w:val="22"/>
                <w:szCs w:val="22"/>
                <w:u w:val="single"/>
              </w:rPr>
              <w:t>ства измерений</w:t>
            </w:r>
            <w:r>
              <w:rPr>
                <w:sz w:val="22"/>
                <w:szCs w:val="22"/>
                <w:u w:val="single"/>
                <w:lang w:val="ru-RU"/>
              </w:rPr>
              <w:t>:</w:t>
            </w:r>
          </w:p>
          <w:p w:rsidR="002578F4" w:rsidRDefault="002578F4" w:rsidP="00F97ABE">
            <w:r>
              <w:t>Устройство для создания давления имеет два посадочных места для установки поверяемых приборов и два насоса для создания да</w:t>
            </w:r>
            <w:r>
              <w:t>в</w:t>
            </w:r>
            <w:r>
              <w:t>ления – ручной насос предварительного заполнения системы (предвар</w:t>
            </w:r>
            <w:r>
              <w:t>и</w:t>
            </w:r>
            <w:r>
              <w:t>тельного создания давления) без необходимости ручной отсечки (без отсечки ру</w:t>
            </w:r>
            <w:r>
              <w:t>ч</w:t>
            </w:r>
            <w:r>
              <w:t>ного вентиля, с обратным клапаном) и винтовой ручной пресс для повышения производ</w:t>
            </w:r>
            <w:r>
              <w:t>и</w:t>
            </w:r>
            <w:r>
              <w:t>тельности.</w:t>
            </w:r>
          </w:p>
          <w:p w:rsidR="002578F4" w:rsidRDefault="002578F4" w:rsidP="00F97ABE">
            <w:r>
              <w:t>Измерительная поршневая система из карбида вольфрама с груз</w:t>
            </w:r>
            <w:r>
              <w:t>о</w:t>
            </w:r>
            <w:r>
              <w:t>приемным устройством из нержавеющей стали.</w:t>
            </w:r>
          </w:p>
          <w:p w:rsidR="002578F4" w:rsidRDefault="002578F4" w:rsidP="00F97ABE"/>
          <w:p w:rsidR="002578F4" w:rsidRDefault="002578F4" w:rsidP="00F97ABE">
            <w:r>
              <w:t>Комплект грузов из нержавеющей стали под номинальное значение давл</w:t>
            </w:r>
            <w:r>
              <w:t>е</w:t>
            </w:r>
            <w:r>
              <w:t>ния в составе: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3924"/>
              <w:gridCol w:w="3925"/>
            </w:tblGrid>
            <w:tr w:rsidR="002578F4" w:rsidTr="00F97ABE">
              <w:tc>
                <w:tcPr>
                  <w:tcW w:w="3924" w:type="dxa"/>
                </w:tcPr>
                <w:p w:rsidR="002578F4" w:rsidRDefault="002578F4" w:rsidP="00F97ABE">
                  <w:pPr>
                    <w:snapToGrid w:val="0"/>
                  </w:pPr>
                  <w:r>
                    <w:t>Груз на давление 0,1 кгс/см</w:t>
                  </w:r>
                  <w:proofErr w:type="gramStart"/>
                  <w:r w:rsidRPr="002033B4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3925" w:type="dxa"/>
                </w:tcPr>
                <w:p w:rsidR="002578F4" w:rsidRDefault="002578F4" w:rsidP="00F97ABE">
                  <w:pPr>
                    <w:snapToGrid w:val="0"/>
                  </w:pPr>
                  <w:r>
                    <w:t>6 шт.</w:t>
                  </w:r>
                </w:p>
              </w:tc>
            </w:tr>
            <w:tr w:rsidR="002578F4" w:rsidTr="00F97ABE">
              <w:tc>
                <w:tcPr>
                  <w:tcW w:w="3924" w:type="dxa"/>
                </w:tcPr>
                <w:p w:rsidR="002578F4" w:rsidRDefault="002578F4" w:rsidP="00F97ABE">
                  <w:pPr>
                    <w:snapToGrid w:val="0"/>
                  </w:pPr>
                  <w:r>
                    <w:t>Груз на давление 0,5 кгс/см</w:t>
                  </w:r>
                  <w:proofErr w:type="gramStart"/>
                  <w:r w:rsidRPr="002033B4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3925" w:type="dxa"/>
                </w:tcPr>
                <w:p w:rsidR="002578F4" w:rsidRDefault="002578F4" w:rsidP="00F97ABE">
                  <w:pPr>
                    <w:snapToGrid w:val="0"/>
                  </w:pPr>
                  <w:r>
                    <w:t>10 шт.</w:t>
                  </w:r>
                </w:p>
              </w:tc>
            </w:tr>
          </w:tbl>
          <w:p w:rsidR="002578F4" w:rsidRDefault="002578F4" w:rsidP="00F97ABE"/>
          <w:p w:rsidR="002578F4" w:rsidRPr="00F3682D" w:rsidRDefault="002578F4" w:rsidP="00F97ABE">
            <w:pPr>
              <w:ind w:firstLine="540"/>
            </w:pPr>
            <w:r w:rsidRPr="00F3682D">
              <w:t>Рабочая жидкость  - трансформато</w:t>
            </w:r>
            <w:r w:rsidRPr="00F3682D">
              <w:t>р</w:t>
            </w:r>
            <w:r w:rsidRPr="00F3682D">
              <w:t>ное масло.</w:t>
            </w:r>
          </w:p>
          <w:p w:rsidR="002578F4" w:rsidRPr="00FA7060" w:rsidRDefault="002578F4" w:rsidP="00F97ABE">
            <w:pPr>
              <w:ind w:firstLine="540"/>
              <w:rPr>
                <w:bCs/>
                <w:sz w:val="16"/>
                <w:szCs w:val="16"/>
              </w:rPr>
            </w:pPr>
          </w:p>
          <w:p w:rsidR="002578F4" w:rsidRPr="007E2458" w:rsidRDefault="002578F4" w:rsidP="00F97ABE">
            <w:pPr>
              <w:rPr>
                <w:bCs/>
                <w:u w:val="single"/>
              </w:rPr>
            </w:pPr>
            <w:r w:rsidRPr="001635EA">
              <w:rPr>
                <w:spacing w:val="22"/>
                <w:sz w:val="22"/>
                <w:szCs w:val="22"/>
              </w:rPr>
              <w:t xml:space="preserve"> </w:t>
            </w:r>
            <w:r>
              <w:rPr>
                <w:spacing w:val="22"/>
                <w:sz w:val="22"/>
                <w:szCs w:val="22"/>
              </w:rPr>
              <w:t xml:space="preserve">   </w:t>
            </w:r>
            <w:r w:rsidRPr="007E2458">
              <w:rPr>
                <w:bCs/>
                <w:u w:val="single"/>
              </w:rPr>
              <w:t>Метрологические и технические характер</w:t>
            </w:r>
            <w:r w:rsidRPr="007E2458">
              <w:rPr>
                <w:bCs/>
                <w:u w:val="single"/>
              </w:rPr>
              <w:t>и</w:t>
            </w:r>
            <w:r w:rsidRPr="007E2458">
              <w:rPr>
                <w:bCs/>
                <w:u w:val="single"/>
              </w:rPr>
              <w:t>стики:</w:t>
            </w:r>
          </w:p>
          <w:p w:rsidR="002578F4" w:rsidRPr="00FA7060" w:rsidRDefault="002578F4" w:rsidP="00F97ABE">
            <w:pPr>
              <w:ind w:firstLine="540"/>
              <w:rPr>
                <w:bCs/>
                <w:sz w:val="16"/>
                <w:szCs w:val="16"/>
              </w:rPr>
            </w:pPr>
          </w:p>
          <w:p w:rsidR="002578F4" w:rsidRPr="00DA62BF" w:rsidRDefault="002578F4" w:rsidP="00F97ABE">
            <w:pPr>
              <w:pStyle w:val="a6"/>
              <w:kinsoku w:val="0"/>
              <w:overflowPunct w:val="0"/>
              <w:rPr>
                <w:spacing w:val="17"/>
              </w:rPr>
            </w:pPr>
            <w:r w:rsidRPr="00DA62BF">
              <w:t>Таблица</w:t>
            </w:r>
            <w:r w:rsidRPr="00DA62BF">
              <w:rPr>
                <w:spacing w:val="22"/>
              </w:rPr>
              <w:t xml:space="preserve"> </w:t>
            </w:r>
            <w:r w:rsidRPr="00DA62BF">
              <w:t>1</w:t>
            </w:r>
            <w:r w:rsidRPr="00DA62BF">
              <w:rPr>
                <w:spacing w:val="17"/>
              </w:rPr>
              <w:t xml:space="preserve"> </w:t>
            </w:r>
          </w:p>
          <w:tbl>
            <w:tblPr>
              <w:tblW w:w="708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/>
            </w:tblPr>
            <w:tblGrid>
              <w:gridCol w:w="3964"/>
              <w:gridCol w:w="3118"/>
            </w:tblGrid>
            <w:tr w:rsidR="002578F4" w:rsidRPr="001B641C" w:rsidTr="00F97ABE">
              <w:tc>
                <w:tcPr>
                  <w:tcW w:w="3964" w:type="dxa"/>
                  <w:shd w:val="clear" w:color="auto" w:fill="auto"/>
                </w:tcPr>
                <w:p w:rsidR="002578F4" w:rsidRPr="00DA62BF" w:rsidRDefault="002578F4" w:rsidP="00F97ABE">
                  <w:pPr>
                    <w:pStyle w:val="a6"/>
                    <w:kinsoku w:val="0"/>
                    <w:overflowPunct w:val="0"/>
                    <w:rPr>
                      <w:rFonts w:eastAsia="Calibri"/>
                    </w:rPr>
                  </w:pPr>
                  <w:r w:rsidRPr="00DA62BF">
                    <w:rPr>
                      <w:rFonts w:eastAsia="Calibri"/>
                    </w:rPr>
                    <w:t>Диапазон, кгс/см</w:t>
                  </w:r>
                  <w:proofErr w:type="gramStart"/>
                  <w:r w:rsidRPr="00DA62BF">
                    <w:rPr>
                      <w:rFonts w:eastAsia="Calibri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3118" w:type="dxa"/>
                  <w:shd w:val="clear" w:color="auto" w:fill="auto"/>
                </w:tcPr>
                <w:p w:rsidR="002578F4" w:rsidRPr="00DA62BF" w:rsidRDefault="002578F4" w:rsidP="00F97ABE">
                  <w:pPr>
                    <w:pStyle w:val="a6"/>
                    <w:kinsoku w:val="0"/>
                    <w:overflowPunct w:val="0"/>
                    <w:jc w:val="center"/>
                    <w:rPr>
                      <w:rFonts w:eastAsia="Calibri"/>
                    </w:rPr>
                  </w:pPr>
                  <w:r w:rsidRPr="00DA62BF">
                    <w:rPr>
                      <w:rFonts w:eastAsia="Calibri"/>
                    </w:rPr>
                    <w:t>0.</w:t>
                  </w:r>
                  <w:r w:rsidRPr="00DA62BF">
                    <w:rPr>
                      <w:rFonts w:eastAsia="Calibri"/>
                      <w:lang w:val="en-US"/>
                    </w:rPr>
                    <w:t>4</w:t>
                  </w:r>
                  <w:r w:rsidRPr="00DA62BF">
                    <w:rPr>
                      <w:rFonts w:eastAsia="Calibri"/>
                    </w:rPr>
                    <w:t>…6</w:t>
                  </w:r>
                </w:p>
              </w:tc>
            </w:tr>
            <w:tr w:rsidR="002578F4" w:rsidRPr="001B641C" w:rsidTr="00F97ABE">
              <w:trPr>
                <w:trHeight w:val="387"/>
              </w:trPr>
              <w:tc>
                <w:tcPr>
                  <w:tcW w:w="3964" w:type="dxa"/>
                  <w:shd w:val="clear" w:color="auto" w:fill="auto"/>
                </w:tcPr>
                <w:p w:rsidR="002578F4" w:rsidRPr="00DA62BF" w:rsidRDefault="002578F4" w:rsidP="00F97ABE">
                  <w:pPr>
                    <w:pStyle w:val="a6"/>
                    <w:kinsoku w:val="0"/>
                    <w:overflowPunct w:val="0"/>
                    <w:rPr>
                      <w:rFonts w:eastAsia="Calibri"/>
                    </w:rPr>
                  </w:pPr>
                  <w:r w:rsidRPr="00DA62BF">
                    <w:rPr>
                      <w:rFonts w:eastAsia="Calibri"/>
                    </w:rPr>
                    <w:lastRenderedPageBreak/>
                    <w:t>Предел основной допускаемой п</w:t>
                  </w:r>
                  <w:r w:rsidRPr="00DA62BF">
                    <w:rPr>
                      <w:rFonts w:eastAsia="Calibri"/>
                    </w:rPr>
                    <w:t>о</w:t>
                  </w:r>
                  <w:r w:rsidRPr="00DA62BF">
                    <w:rPr>
                      <w:rFonts w:eastAsia="Calibri"/>
                    </w:rPr>
                    <w:t>грешности измерения в основном диапазоне изм</w:t>
                  </w:r>
                  <w:r w:rsidRPr="00DA62BF">
                    <w:rPr>
                      <w:rFonts w:eastAsia="Calibri"/>
                    </w:rPr>
                    <w:t>е</w:t>
                  </w:r>
                  <w:r w:rsidRPr="00DA62BF">
                    <w:rPr>
                      <w:rFonts w:eastAsia="Calibri"/>
                    </w:rPr>
                    <w:t>рения</w:t>
                  </w:r>
                </w:p>
              </w:tc>
              <w:tc>
                <w:tcPr>
                  <w:tcW w:w="3118" w:type="dxa"/>
                  <w:shd w:val="clear" w:color="auto" w:fill="auto"/>
                </w:tcPr>
                <w:p w:rsidR="002578F4" w:rsidRPr="00DA62BF" w:rsidRDefault="002578F4" w:rsidP="00F97ABE">
                  <w:pPr>
                    <w:pStyle w:val="a6"/>
                    <w:kinsoku w:val="0"/>
                    <w:overflowPunct w:val="0"/>
                    <w:jc w:val="center"/>
                    <w:rPr>
                      <w:rFonts w:eastAsia="Calibri"/>
                    </w:rPr>
                  </w:pPr>
                  <w:r w:rsidRPr="00DA62BF">
                    <w:rPr>
                      <w:rFonts w:eastAsia="Calibri"/>
                    </w:rPr>
                    <w:t>± 0.05 % от измеряемой велич</w:t>
                  </w:r>
                  <w:r w:rsidRPr="00DA62BF">
                    <w:rPr>
                      <w:rFonts w:eastAsia="Calibri"/>
                    </w:rPr>
                    <w:t>и</w:t>
                  </w:r>
                  <w:r w:rsidRPr="00DA62BF">
                    <w:rPr>
                      <w:rFonts w:eastAsia="Calibri"/>
                    </w:rPr>
                    <w:t>ны</w:t>
                  </w:r>
                </w:p>
              </w:tc>
            </w:tr>
            <w:tr w:rsidR="002578F4" w:rsidRPr="001B641C" w:rsidTr="00F97ABE">
              <w:tc>
                <w:tcPr>
                  <w:tcW w:w="3964" w:type="dxa"/>
                  <w:shd w:val="clear" w:color="auto" w:fill="auto"/>
                </w:tcPr>
                <w:p w:rsidR="002578F4" w:rsidRPr="00DA62BF" w:rsidRDefault="002578F4" w:rsidP="00F97ABE">
                  <w:pPr>
                    <w:pStyle w:val="a6"/>
                    <w:kinsoku w:val="0"/>
                    <w:overflowPunct w:val="0"/>
                    <w:rPr>
                      <w:rFonts w:eastAsia="Calibri"/>
                    </w:rPr>
                  </w:pPr>
                  <w:r w:rsidRPr="00DA62BF">
                    <w:rPr>
                      <w:rFonts w:eastAsia="Calibri"/>
                    </w:rPr>
                    <w:t>Скорость опускания поршня, не б</w:t>
                  </w:r>
                  <w:r w:rsidRPr="00DA62BF">
                    <w:rPr>
                      <w:rFonts w:eastAsia="Calibri"/>
                    </w:rPr>
                    <w:t>о</w:t>
                  </w:r>
                  <w:r w:rsidRPr="00DA62BF">
                    <w:rPr>
                      <w:rFonts w:eastAsia="Calibri"/>
                    </w:rPr>
                    <w:t>лее</w:t>
                  </w:r>
                </w:p>
              </w:tc>
              <w:tc>
                <w:tcPr>
                  <w:tcW w:w="3118" w:type="dxa"/>
                  <w:shd w:val="clear" w:color="auto" w:fill="auto"/>
                </w:tcPr>
                <w:p w:rsidR="002578F4" w:rsidRPr="00DA62BF" w:rsidRDefault="002578F4" w:rsidP="00F97ABE">
                  <w:pPr>
                    <w:pStyle w:val="a6"/>
                    <w:kinsoku w:val="0"/>
                    <w:overflowPunct w:val="0"/>
                    <w:jc w:val="center"/>
                    <w:rPr>
                      <w:rFonts w:eastAsia="Calibri"/>
                      <w:lang w:val="en-US"/>
                    </w:rPr>
                  </w:pPr>
                  <w:r w:rsidRPr="00DA62BF">
                    <w:rPr>
                      <w:rFonts w:eastAsia="Calibri"/>
                    </w:rPr>
                    <w:t>0.6 мм/мин</w:t>
                  </w:r>
                </w:p>
              </w:tc>
            </w:tr>
            <w:tr w:rsidR="002578F4" w:rsidRPr="001B641C" w:rsidTr="00F97ABE">
              <w:tc>
                <w:tcPr>
                  <w:tcW w:w="3964" w:type="dxa"/>
                  <w:shd w:val="clear" w:color="auto" w:fill="auto"/>
                </w:tcPr>
                <w:p w:rsidR="002578F4" w:rsidRPr="00DA62BF" w:rsidRDefault="002578F4" w:rsidP="00F97ABE">
                  <w:pPr>
                    <w:pStyle w:val="a6"/>
                    <w:kinsoku w:val="0"/>
                    <w:overflowPunct w:val="0"/>
                    <w:rPr>
                      <w:rFonts w:eastAsia="Calibri"/>
                    </w:rPr>
                  </w:pPr>
                  <w:r w:rsidRPr="00DA62BF">
                    <w:rPr>
                      <w:rFonts w:eastAsia="Calibri"/>
                    </w:rPr>
                    <w:t>Время свободного вращения пор</w:t>
                  </w:r>
                  <w:r w:rsidRPr="00DA62BF">
                    <w:rPr>
                      <w:rFonts w:eastAsia="Calibri"/>
                    </w:rPr>
                    <w:t>ш</w:t>
                  </w:r>
                  <w:r w:rsidRPr="00DA62BF">
                    <w:rPr>
                      <w:rFonts w:eastAsia="Calibri"/>
                    </w:rPr>
                    <w:t>ня, не менее</w:t>
                  </w:r>
                </w:p>
              </w:tc>
              <w:tc>
                <w:tcPr>
                  <w:tcW w:w="3118" w:type="dxa"/>
                  <w:shd w:val="clear" w:color="auto" w:fill="auto"/>
                </w:tcPr>
                <w:p w:rsidR="002578F4" w:rsidRPr="00DA62BF" w:rsidRDefault="002578F4" w:rsidP="00F97ABE">
                  <w:pPr>
                    <w:pStyle w:val="a6"/>
                    <w:kinsoku w:val="0"/>
                    <w:overflowPunct w:val="0"/>
                    <w:jc w:val="center"/>
                    <w:rPr>
                      <w:rFonts w:eastAsia="Calibri"/>
                    </w:rPr>
                  </w:pPr>
                  <w:r w:rsidRPr="00DA62BF">
                    <w:rPr>
                      <w:rFonts w:eastAsia="Calibri"/>
                    </w:rPr>
                    <w:t>3 мин.</w:t>
                  </w:r>
                </w:p>
              </w:tc>
            </w:tr>
            <w:tr w:rsidR="002578F4" w:rsidRPr="001B641C" w:rsidTr="00F97ABE">
              <w:tc>
                <w:tcPr>
                  <w:tcW w:w="3964" w:type="dxa"/>
                  <w:shd w:val="clear" w:color="auto" w:fill="auto"/>
                </w:tcPr>
                <w:p w:rsidR="002578F4" w:rsidRPr="00DA62BF" w:rsidRDefault="002578F4" w:rsidP="00F97ABE">
                  <w:pPr>
                    <w:pStyle w:val="a6"/>
                    <w:kinsoku w:val="0"/>
                    <w:overflowPunct w:val="0"/>
                    <w:rPr>
                      <w:rFonts w:eastAsia="Calibri"/>
                    </w:rPr>
                  </w:pPr>
                  <w:r w:rsidRPr="00DA62BF">
                    <w:rPr>
                      <w:rFonts w:eastAsia="Calibri"/>
                    </w:rPr>
                    <w:t>Порог реагирования, не более</w:t>
                  </w:r>
                </w:p>
              </w:tc>
              <w:tc>
                <w:tcPr>
                  <w:tcW w:w="3118" w:type="dxa"/>
                  <w:shd w:val="clear" w:color="auto" w:fill="auto"/>
                </w:tcPr>
                <w:p w:rsidR="002578F4" w:rsidRPr="00DA62BF" w:rsidRDefault="002578F4" w:rsidP="00F97ABE">
                  <w:pPr>
                    <w:pStyle w:val="a6"/>
                    <w:kinsoku w:val="0"/>
                    <w:overflowPunct w:val="0"/>
                    <w:jc w:val="center"/>
                    <w:rPr>
                      <w:rFonts w:eastAsia="Calibri"/>
                    </w:rPr>
                  </w:pPr>
                  <w:r w:rsidRPr="00DA62BF">
                    <w:rPr>
                      <w:rFonts w:eastAsia="Calibri"/>
                    </w:rPr>
                    <w:t>3 Па</w:t>
                  </w:r>
                </w:p>
              </w:tc>
            </w:tr>
            <w:tr w:rsidR="002578F4" w:rsidRPr="001B641C" w:rsidTr="00F97ABE">
              <w:tc>
                <w:tcPr>
                  <w:tcW w:w="3964" w:type="dxa"/>
                  <w:shd w:val="clear" w:color="auto" w:fill="auto"/>
                </w:tcPr>
                <w:p w:rsidR="002578F4" w:rsidRPr="00DA62BF" w:rsidRDefault="002578F4" w:rsidP="00F97ABE">
                  <w:pPr>
                    <w:pStyle w:val="a6"/>
                    <w:kinsoku w:val="0"/>
                    <w:overflowPunct w:val="0"/>
                    <w:rPr>
                      <w:rFonts w:eastAsia="Calibri"/>
                    </w:rPr>
                  </w:pPr>
                  <w:r w:rsidRPr="00DA62BF">
                    <w:rPr>
                      <w:rFonts w:eastAsia="Calibri"/>
                    </w:rPr>
                    <w:t xml:space="preserve">Ускорение свободного </w:t>
                  </w:r>
                  <w:proofErr w:type="spellStart"/>
                  <w:r w:rsidRPr="00DA62BF">
                    <w:rPr>
                      <w:rFonts w:eastAsia="Calibri"/>
                    </w:rPr>
                    <w:t>паде</w:t>
                  </w:r>
                  <w:r>
                    <w:rPr>
                      <w:rFonts w:eastAsia="Calibri"/>
                    </w:rPr>
                    <w:t>ния</w:t>
                  </w:r>
                  <w:proofErr w:type="gramStart"/>
                  <w:r>
                    <w:rPr>
                      <w:rFonts w:eastAsia="Calibri"/>
                    </w:rPr>
                    <w:t>,</w:t>
                  </w:r>
                  <w:r w:rsidRPr="00DA62BF">
                    <w:rPr>
                      <w:rFonts w:eastAsia="Calibri"/>
                    </w:rPr>
                    <w:t>м</w:t>
                  </w:r>
                  <w:proofErr w:type="spellEnd"/>
                  <w:proofErr w:type="gramEnd"/>
                  <w:r w:rsidRPr="00DA62BF">
                    <w:rPr>
                      <w:rFonts w:eastAsia="Calibri"/>
                    </w:rPr>
                    <w:t>/с</w:t>
                  </w:r>
                  <w:r w:rsidRPr="00DA62BF">
                    <w:rPr>
                      <w:rFonts w:eastAsia="Calibri"/>
                      <w:vertAlign w:val="superscript"/>
                    </w:rPr>
                    <w:t>2</w:t>
                  </w:r>
                </w:p>
              </w:tc>
              <w:tc>
                <w:tcPr>
                  <w:tcW w:w="3118" w:type="dxa"/>
                  <w:shd w:val="clear" w:color="auto" w:fill="auto"/>
                </w:tcPr>
                <w:p w:rsidR="002578F4" w:rsidRPr="00DA62BF" w:rsidRDefault="002578F4" w:rsidP="00F97ABE">
                  <w:pPr>
                    <w:pStyle w:val="a6"/>
                    <w:kinsoku w:val="0"/>
                    <w:overflowPunct w:val="0"/>
                    <w:jc w:val="center"/>
                    <w:rPr>
                      <w:rFonts w:eastAsia="Calibri"/>
                    </w:rPr>
                  </w:pPr>
                  <w:r w:rsidRPr="00DA62BF">
                    <w:rPr>
                      <w:rFonts w:eastAsia="Calibri"/>
                    </w:rPr>
                    <w:t>9.8191</w:t>
                  </w:r>
                </w:p>
              </w:tc>
            </w:tr>
          </w:tbl>
          <w:p w:rsidR="002578F4" w:rsidRPr="00FA7060" w:rsidRDefault="002578F4" w:rsidP="00F97ABE">
            <w:pPr>
              <w:kinsoku w:val="0"/>
              <w:overflowPunct w:val="0"/>
              <w:spacing w:before="13" w:line="200" w:lineRule="exact"/>
              <w:rPr>
                <w:sz w:val="16"/>
                <w:szCs w:val="16"/>
              </w:rPr>
            </w:pPr>
          </w:p>
          <w:p w:rsidR="002578F4" w:rsidRPr="00DA62BF" w:rsidRDefault="002578F4" w:rsidP="00F97ABE">
            <w:pPr>
              <w:pStyle w:val="a6"/>
              <w:kinsoku w:val="0"/>
              <w:overflowPunct w:val="0"/>
              <w:spacing w:after="0"/>
              <w:rPr>
                <w:spacing w:val="25"/>
              </w:rPr>
            </w:pPr>
            <w:r w:rsidRPr="00DA62BF">
              <w:t>Таблица</w:t>
            </w:r>
            <w:r w:rsidRPr="00DA62BF">
              <w:rPr>
                <w:spacing w:val="26"/>
              </w:rPr>
              <w:t xml:space="preserve"> </w:t>
            </w:r>
            <w:r w:rsidRPr="00DA62BF">
              <w:t>2</w:t>
            </w:r>
            <w:r w:rsidRPr="00DA62BF">
              <w:rPr>
                <w:spacing w:val="22"/>
              </w:rPr>
              <w:t>:</w:t>
            </w:r>
            <w:r w:rsidRPr="00DA62BF">
              <w:rPr>
                <w:spacing w:val="30"/>
              </w:rPr>
              <w:t xml:space="preserve"> </w:t>
            </w:r>
            <w:r w:rsidRPr="00DA62BF">
              <w:rPr>
                <w:spacing w:val="-3"/>
              </w:rPr>
              <w:t>Д</w:t>
            </w:r>
            <w:r w:rsidRPr="00DA62BF">
              <w:t>ополни</w:t>
            </w:r>
            <w:r w:rsidRPr="00DA62BF">
              <w:rPr>
                <w:spacing w:val="-1"/>
              </w:rPr>
              <w:t>т</w:t>
            </w:r>
            <w:r w:rsidRPr="00DA62BF">
              <w:rPr>
                <w:spacing w:val="1"/>
              </w:rPr>
              <w:t>е</w:t>
            </w:r>
            <w:r w:rsidRPr="00DA62BF">
              <w:t>льные</w:t>
            </w:r>
            <w:r w:rsidRPr="00DA62BF">
              <w:rPr>
                <w:spacing w:val="19"/>
              </w:rPr>
              <w:t xml:space="preserve"> </w:t>
            </w:r>
            <w:r w:rsidRPr="00DA62BF">
              <w:t>технические</w:t>
            </w:r>
            <w:r w:rsidRPr="00DA62BF">
              <w:rPr>
                <w:spacing w:val="27"/>
              </w:rPr>
              <w:t xml:space="preserve"> </w:t>
            </w:r>
            <w:r w:rsidRPr="00DA62BF">
              <w:rPr>
                <w:spacing w:val="-3"/>
              </w:rPr>
              <w:t>ха</w:t>
            </w:r>
            <w:r w:rsidRPr="00DA62BF">
              <w:t>р</w:t>
            </w:r>
            <w:r w:rsidRPr="00DA62BF">
              <w:rPr>
                <w:spacing w:val="1"/>
              </w:rPr>
              <w:t>а</w:t>
            </w:r>
            <w:r w:rsidRPr="00DA62BF">
              <w:t>к</w:t>
            </w:r>
            <w:r w:rsidRPr="00DA62BF">
              <w:rPr>
                <w:spacing w:val="-3"/>
              </w:rPr>
              <w:t>т</w:t>
            </w:r>
            <w:r w:rsidRPr="00DA62BF">
              <w:rPr>
                <w:spacing w:val="1"/>
              </w:rPr>
              <w:t>е</w:t>
            </w:r>
            <w:r w:rsidRPr="00DA62BF">
              <w:t>р</w:t>
            </w:r>
            <w:r w:rsidRPr="00DA62BF">
              <w:rPr>
                <w:spacing w:val="-3"/>
              </w:rPr>
              <w:t>и</w:t>
            </w:r>
            <w:r w:rsidRPr="00DA62BF">
              <w:rPr>
                <w:spacing w:val="1"/>
              </w:rPr>
              <w:t>с</w:t>
            </w:r>
            <w:r w:rsidRPr="00DA62BF">
              <w:t>тики</w:t>
            </w:r>
            <w:r w:rsidRPr="00DA62BF">
              <w:rPr>
                <w:spacing w:val="25"/>
              </w:rPr>
              <w:t xml:space="preserve"> </w:t>
            </w:r>
          </w:p>
          <w:p w:rsidR="002578F4" w:rsidRPr="00DA62BF" w:rsidRDefault="002578F4" w:rsidP="00F97ABE">
            <w:pPr>
              <w:pStyle w:val="a6"/>
              <w:kinsoku w:val="0"/>
              <w:overflowPunct w:val="0"/>
              <w:spacing w:after="0"/>
            </w:pPr>
            <w:r w:rsidRPr="00DA62BF">
              <w:rPr>
                <w:spacing w:val="-3"/>
              </w:rPr>
              <w:t xml:space="preserve">                      </w:t>
            </w:r>
            <w:proofErr w:type="spellStart"/>
            <w:r w:rsidRPr="00DA62BF">
              <w:rPr>
                <w:spacing w:val="-3"/>
              </w:rPr>
              <w:t>грузопоршневого</w:t>
            </w:r>
            <w:proofErr w:type="spellEnd"/>
            <w:r w:rsidRPr="00DA62BF">
              <w:rPr>
                <w:spacing w:val="-3"/>
              </w:rPr>
              <w:t xml:space="preserve"> ман</w:t>
            </w:r>
            <w:r w:rsidRPr="00DA62BF">
              <w:rPr>
                <w:spacing w:val="-3"/>
              </w:rPr>
              <w:t>о</w:t>
            </w:r>
            <w:r w:rsidRPr="00DA62BF">
              <w:rPr>
                <w:spacing w:val="-3"/>
              </w:rPr>
              <w:t>метра</w:t>
            </w:r>
          </w:p>
          <w:tbl>
            <w:tblPr>
              <w:tblW w:w="0" w:type="auto"/>
              <w:tblInd w:w="101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863"/>
              <w:gridCol w:w="3118"/>
            </w:tblGrid>
            <w:tr w:rsidR="002578F4" w:rsidRPr="00DA62BF" w:rsidTr="00F97ABE">
              <w:trPr>
                <w:trHeight w:hRule="exact" w:val="248"/>
              </w:trPr>
              <w:tc>
                <w:tcPr>
                  <w:tcW w:w="38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29" w:lineRule="exact"/>
                    <w:ind w:right="4"/>
                    <w:jc w:val="center"/>
                  </w:pPr>
                  <w:r w:rsidRPr="00DA62BF">
                    <w:t>Па</w:t>
                  </w:r>
                  <w:r w:rsidRPr="00DA62BF">
                    <w:rPr>
                      <w:spacing w:val="1"/>
                    </w:rPr>
                    <w:t>р</w:t>
                  </w:r>
                  <w:r w:rsidRPr="00DA62BF">
                    <w:t>а</w:t>
                  </w:r>
                  <w:r w:rsidRPr="00DA62BF">
                    <w:rPr>
                      <w:spacing w:val="-3"/>
                    </w:rPr>
                    <w:t>м</w:t>
                  </w:r>
                  <w:r w:rsidRPr="00DA62BF">
                    <w:rPr>
                      <w:spacing w:val="1"/>
                    </w:rPr>
                    <w:t>е</w:t>
                  </w:r>
                  <w:r w:rsidRPr="00DA62BF">
                    <w:rPr>
                      <w:spacing w:val="-3"/>
                    </w:rPr>
                    <w:t>тр</w:t>
                  </w:r>
                </w:p>
              </w:tc>
              <w:tc>
                <w:tcPr>
                  <w:tcW w:w="31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29" w:lineRule="exact"/>
                    <w:ind w:left="639"/>
                  </w:pPr>
                  <w:r w:rsidRPr="00DA62BF">
                    <w:t>Знач</w:t>
                  </w:r>
                  <w:r w:rsidRPr="00DA62BF">
                    <w:rPr>
                      <w:spacing w:val="1"/>
                    </w:rPr>
                    <w:t>е</w:t>
                  </w:r>
                  <w:r w:rsidRPr="00DA62BF">
                    <w:rPr>
                      <w:spacing w:val="-1"/>
                    </w:rPr>
                    <w:t>н</w:t>
                  </w:r>
                  <w:r w:rsidRPr="00DA62BF">
                    <w:rPr>
                      <w:spacing w:val="-3"/>
                    </w:rPr>
                    <w:t>и</w:t>
                  </w:r>
                  <w:r w:rsidRPr="00DA62BF">
                    <w:t>е</w:t>
                  </w:r>
                  <w:r w:rsidRPr="00DA62BF">
                    <w:rPr>
                      <w:spacing w:val="37"/>
                    </w:rPr>
                    <w:t xml:space="preserve"> </w:t>
                  </w:r>
                  <w:r w:rsidRPr="00DA62BF">
                    <w:rPr>
                      <w:spacing w:val="-1"/>
                    </w:rPr>
                    <w:t>п</w:t>
                  </w:r>
                  <w:r w:rsidRPr="00DA62BF">
                    <w:rPr>
                      <w:spacing w:val="1"/>
                    </w:rPr>
                    <w:t>а</w:t>
                  </w:r>
                  <w:r w:rsidRPr="00DA62BF">
                    <w:t>раметра</w:t>
                  </w:r>
                </w:p>
              </w:tc>
            </w:tr>
            <w:tr w:rsidR="002578F4" w:rsidRPr="00DA62BF" w:rsidTr="00F97ABE">
              <w:trPr>
                <w:trHeight w:hRule="exact" w:val="248"/>
              </w:trPr>
              <w:tc>
                <w:tcPr>
                  <w:tcW w:w="38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29" w:lineRule="exact"/>
                    <w:ind w:left="47"/>
                  </w:pPr>
                  <w:r w:rsidRPr="00DA62BF">
                    <w:rPr>
                      <w:spacing w:val="-5"/>
                    </w:rPr>
                    <w:t>Ма</w:t>
                  </w:r>
                  <w:r w:rsidRPr="00DA62BF">
                    <w:rPr>
                      <w:spacing w:val="-3"/>
                    </w:rPr>
                    <w:t>с</w:t>
                  </w:r>
                  <w:r w:rsidRPr="00DA62BF">
                    <w:rPr>
                      <w:spacing w:val="-5"/>
                    </w:rPr>
                    <w:t>с</w:t>
                  </w:r>
                  <w:r w:rsidRPr="00DA62BF">
                    <w:rPr>
                      <w:spacing w:val="-2"/>
                    </w:rPr>
                    <w:t>а (без грузов)</w:t>
                  </w:r>
                  <w:r w:rsidRPr="00DA62BF">
                    <w:t>,</w:t>
                  </w:r>
                  <w:r w:rsidRPr="00DA62BF">
                    <w:rPr>
                      <w:spacing w:val="-2"/>
                    </w:rPr>
                    <w:t xml:space="preserve"> </w:t>
                  </w:r>
                  <w:r w:rsidRPr="00DA62BF">
                    <w:rPr>
                      <w:spacing w:val="-5"/>
                    </w:rPr>
                    <w:t>н</w:t>
                  </w:r>
                  <w:r w:rsidRPr="00DA62BF">
                    <w:t xml:space="preserve">е </w:t>
                  </w:r>
                  <w:r w:rsidRPr="00DA62BF">
                    <w:rPr>
                      <w:spacing w:val="-3"/>
                    </w:rPr>
                    <w:t>б</w:t>
                  </w:r>
                  <w:r w:rsidRPr="00DA62BF">
                    <w:rPr>
                      <w:spacing w:val="-5"/>
                    </w:rPr>
                    <w:t>ол</w:t>
                  </w:r>
                  <w:r w:rsidRPr="00DA62BF">
                    <w:rPr>
                      <w:spacing w:val="-3"/>
                    </w:rPr>
                    <w:t>ее</w:t>
                  </w:r>
                </w:p>
              </w:tc>
              <w:tc>
                <w:tcPr>
                  <w:tcW w:w="31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29" w:lineRule="exact"/>
                    <w:ind w:right="1439"/>
                    <w:jc w:val="center"/>
                  </w:pPr>
                  <w:r>
                    <w:t xml:space="preserve">                       </w:t>
                  </w:r>
                  <w:smartTag w:uri="urn:schemas-microsoft-com:office:smarttags" w:element="metricconverter">
                    <w:smartTagPr>
                      <w:attr w:name="ProductID" w:val="25 кг"/>
                    </w:smartTagPr>
                    <w:r w:rsidRPr="00DA62BF">
                      <w:t>25 кг</w:t>
                    </w:r>
                  </w:smartTag>
                </w:p>
              </w:tc>
            </w:tr>
            <w:tr w:rsidR="002578F4" w:rsidRPr="00DA62BF" w:rsidTr="00F97ABE">
              <w:trPr>
                <w:trHeight w:hRule="exact" w:val="251"/>
              </w:trPr>
              <w:tc>
                <w:tcPr>
                  <w:tcW w:w="38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29" w:lineRule="exact"/>
                    <w:ind w:left="47"/>
                  </w:pPr>
                  <w:r w:rsidRPr="00DA62BF">
                    <w:t>Номинальная площадь поршня</w:t>
                  </w:r>
                </w:p>
              </w:tc>
              <w:tc>
                <w:tcPr>
                  <w:tcW w:w="31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29" w:lineRule="exact"/>
                    <w:ind w:left="848"/>
                    <w:rPr>
                      <w:vertAlign w:val="superscript"/>
                    </w:rPr>
                  </w:pPr>
                  <w:r>
                    <w:t xml:space="preserve">        </w:t>
                  </w:r>
                  <w:r w:rsidRPr="00DA62BF">
                    <w:t>1 см</w:t>
                  </w:r>
                  <w:proofErr w:type="gramStart"/>
                  <w:r w:rsidRPr="00DA62BF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</w:tr>
            <w:tr w:rsidR="002578F4" w:rsidRPr="00DA62BF" w:rsidTr="00F97ABE">
              <w:trPr>
                <w:trHeight w:hRule="exact" w:val="251"/>
              </w:trPr>
              <w:tc>
                <w:tcPr>
                  <w:tcW w:w="38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29" w:lineRule="exact"/>
                    <w:ind w:left="47"/>
                  </w:pPr>
                  <w:r w:rsidRPr="00DA62BF">
                    <w:rPr>
                      <w:spacing w:val="-3"/>
                    </w:rPr>
                    <w:t>Г</w:t>
                  </w:r>
                  <w:r w:rsidRPr="00DA62BF">
                    <w:rPr>
                      <w:spacing w:val="1"/>
                    </w:rPr>
                    <w:t>а</w:t>
                  </w:r>
                  <w:r w:rsidRPr="00DA62BF">
                    <w:t>баритные</w:t>
                  </w:r>
                  <w:r w:rsidRPr="00DA62BF">
                    <w:rPr>
                      <w:spacing w:val="22"/>
                    </w:rPr>
                    <w:t xml:space="preserve"> </w:t>
                  </w:r>
                  <w:r w:rsidRPr="00DA62BF">
                    <w:t>разм</w:t>
                  </w:r>
                  <w:r w:rsidRPr="00DA62BF">
                    <w:rPr>
                      <w:spacing w:val="1"/>
                    </w:rPr>
                    <w:t>е</w:t>
                  </w:r>
                  <w:r w:rsidRPr="00DA62BF">
                    <w:t>ры,</w:t>
                  </w:r>
                  <w:r w:rsidRPr="00DA62BF">
                    <w:rPr>
                      <w:spacing w:val="23"/>
                    </w:rPr>
                    <w:t xml:space="preserve"> </w:t>
                  </w:r>
                  <w:proofErr w:type="gramStart"/>
                  <w:r w:rsidRPr="00DA62BF">
                    <w:t>мм</w:t>
                  </w:r>
                  <w:proofErr w:type="gramEnd"/>
                </w:p>
              </w:tc>
              <w:tc>
                <w:tcPr>
                  <w:tcW w:w="31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29" w:lineRule="exact"/>
                    <w:rPr>
                      <w:lang w:val="en-US"/>
                    </w:rPr>
                  </w:pPr>
                  <w:r>
                    <w:t xml:space="preserve">         </w:t>
                  </w:r>
                  <w:r w:rsidRPr="00DA62BF">
                    <w:t>4</w:t>
                  </w:r>
                  <w:r w:rsidRPr="00DA62BF">
                    <w:rPr>
                      <w:lang w:val="en-US"/>
                    </w:rPr>
                    <w:t>00</w:t>
                  </w:r>
                  <w:r w:rsidRPr="00DA62BF">
                    <w:rPr>
                      <w:spacing w:val="8"/>
                    </w:rPr>
                    <w:t xml:space="preserve"> </w:t>
                  </w:r>
                  <w:r w:rsidRPr="00DA62BF">
                    <w:t>×</w:t>
                  </w:r>
                  <w:r w:rsidRPr="00DA62BF">
                    <w:rPr>
                      <w:spacing w:val="5"/>
                    </w:rPr>
                    <w:t xml:space="preserve"> </w:t>
                  </w:r>
                  <w:r w:rsidRPr="00DA62BF">
                    <w:rPr>
                      <w:lang w:val="en-US"/>
                    </w:rPr>
                    <w:t>500</w:t>
                  </w:r>
                  <w:r w:rsidRPr="00DA62BF">
                    <w:rPr>
                      <w:spacing w:val="9"/>
                    </w:rPr>
                    <w:t xml:space="preserve"> </w:t>
                  </w:r>
                  <w:r w:rsidRPr="00DA62BF">
                    <w:t>×</w:t>
                  </w:r>
                  <w:r w:rsidRPr="00DA62BF">
                    <w:rPr>
                      <w:spacing w:val="5"/>
                    </w:rPr>
                    <w:t xml:space="preserve"> </w:t>
                  </w:r>
                  <w:r w:rsidRPr="00DA62BF">
                    <w:rPr>
                      <w:spacing w:val="1"/>
                      <w:lang w:val="en-US"/>
                    </w:rPr>
                    <w:t>300</w:t>
                  </w:r>
                </w:p>
              </w:tc>
            </w:tr>
            <w:tr w:rsidR="002578F4" w:rsidRPr="00DA62BF" w:rsidTr="00F97ABE">
              <w:trPr>
                <w:trHeight w:hRule="exact" w:val="872"/>
              </w:trPr>
              <w:tc>
                <w:tcPr>
                  <w:tcW w:w="38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29" w:lineRule="exact"/>
                    <w:ind w:left="47"/>
                  </w:pPr>
                  <w:r w:rsidRPr="00DA62BF">
                    <w:rPr>
                      <w:spacing w:val="-3"/>
                    </w:rPr>
                    <w:t>Р</w:t>
                  </w:r>
                  <w:r w:rsidRPr="00DA62BF">
                    <w:rPr>
                      <w:spacing w:val="1"/>
                    </w:rPr>
                    <w:t>а</w:t>
                  </w:r>
                  <w:r w:rsidRPr="00DA62BF">
                    <w:t>бочие</w:t>
                  </w:r>
                  <w:r w:rsidRPr="00DA62BF">
                    <w:rPr>
                      <w:spacing w:val="34"/>
                    </w:rPr>
                    <w:t xml:space="preserve"> </w:t>
                  </w:r>
                  <w:r w:rsidRPr="00DA62BF">
                    <w:rPr>
                      <w:spacing w:val="-8"/>
                    </w:rPr>
                    <w:t>у</w:t>
                  </w:r>
                  <w:r w:rsidRPr="00DA62BF">
                    <w:rPr>
                      <w:spacing w:val="1"/>
                    </w:rPr>
                    <w:t>с</w:t>
                  </w:r>
                  <w:r w:rsidRPr="00DA62BF">
                    <w:t>ловия</w:t>
                  </w:r>
                  <w:r w:rsidRPr="00DA62BF">
                    <w:rPr>
                      <w:spacing w:val="29"/>
                    </w:rPr>
                    <w:t xml:space="preserve"> </w:t>
                  </w:r>
                  <w:r w:rsidRPr="00DA62BF">
                    <w:t>эксп</w:t>
                  </w:r>
                  <w:r w:rsidRPr="00DA62BF">
                    <w:rPr>
                      <w:spacing w:val="3"/>
                    </w:rPr>
                    <w:t>л</w:t>
                  </w:r>
                  <w:r w:rsidRPr="00DA62BF">
                    <w:rPr>
                      <w:spacing w:val="-3"/>
                    </w:rPr>
                    <w:t>у</w:t>
                  </w:r>
                  <w:r w:rsidRPr="00DA62BF">
                    <w:rPr>
                      <w:spacing w:val="1"/>
                    </w:rPr>
                    <w:t>а</w:t>
                  </w:r>
                  <w:r w:rsidRPr="00DA62BF">
                    <w:rPr>
                      <w:spacing w:val="-3"/>
                    </w:rPr>
                    <w:t>т</w:t>
                  </w:r>
                  <w:r w:rsidRPr="00DA62BF">
                    <w:rPr>
                      <w:spacing w:val="1"/>
                    </w:rPr>
                    <w:t>а</w:t>
                  </w:r>
                  <w:r w:rsidRPr="00DA62BF">
                    <w:t>ци</w:t>
                  </w:r>
                  <w:r w:rsidRPr="00DA62BF">
                    <w:rPr>
                      <w:spacing w:val="-1"/>
                    </w:rPr>
                    <w:t>и</w:t>
                  </w:r>
                  <w:r w:rsidRPr="00DA62BF">
                    <w:t>:</w:t>
                  </w:r>
                </w:p>
                <w:p w:rsidR="002578F4" w:rsidRPr="00DA62BF" w:rsidRDefault="002578F4" w:rsidP="002578F4">
                  <w:pPr>
                    <w:pStyle w:val="a9"/>
                    <w:widowControl w:val="0"/>
                    <w:numPr>
                      <w:ilvl w:val="0"/>
                      <w:numId w:val="6"/>
                    </w:numPr>
                    <w:tabs>
                      <w:tab w:val="left" w:pos="171"/>
                    </w:tabs>
                    <w:kinsoku w:val="0"/>
                    <w:overflowPunct w:val="0"/>
                    <w:autoSpaceDE w:val="0"/>
                    <w:autoSpaceDN w:val="0"/>
                    <w:adjustRightInd w:val="0"/>
                    <w:spacing w:after="0"/>
                    <w:ind w:left="171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A62BF">
                    <w:rPr>
                      <w:rFonts w:ascii="Times New Roman" w:hAnsi="Times New Roman"/>
                      <w:sz w:val="24"/>
                      <w:szCs w:val="24"/>
                    </w:rPr>
                    <w:t>те</w:t>
                  </w:r>
                  <w:r w:rsidRPr="00DA62BF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м</w:t>
                  </w:r>
                  <w:r w:rsidRPr="00DA62BF">
                    <w:rPr>
                      <w:rFonts w:ascii="Times New Roman" w:hAnsi="Times New Roman"/>
                      <w:spacing w:val="-3"/>
                      <w:sz w:val="24"/>
                      <w:szCs w:val="24"/>
                    </w:rPr>
                    <w:t>п</w:t>
                  </w:r>
                  <w:r w:rsidRPr="00DA62BF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е</w:t>
                  </w:r>
                  <w:r w:rsidRPr="00DA62BF">
                    <w:rPr>
                      <w:rFonts w:ascii="Times New Roman" w:hAnsi="Times New Roman"/>
                      <w:sz w:val="24"/>
                      <w:szCs w:val="24"/>
                    </w:rPr>
                    <w:t>ра</w:t>
                  </w:r>
                  <w:r w:rsidRPr="00DA62BF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т</w:t>
                  </w:r>
                  <w:r w:rsidRPr="00DA62BF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у</w:t>
                  </w:r>
                  <w:r w:rsidRPr="00DA62BF">
                    <w:rPr>
                      <w:rFonts w:ascii="Times New Roman" w:hAnsi="Times New Roman"/>
                      <w:sz w:val="24"/>
                      <w:szCs w:val="24"/>
                    </w:rPr>
                    <w:t>ра</w:t>
                  </w:r>
                  <w:r w:rsidRPr="00DA62BF">
                    <w:rPr>
                      <w:rFonts w:ascii="Times New Roman" w:hAnsi="Times New Roman"/>
                      <w:spacing w:val="26"/>
                      <w:sz w:val="24"/>
                      <w:szCs w:val="24"/>
                    </w:rPr>
                    <w:t xml:space="preserve"> </w:t>
                  </w:r>
                  <w:r w:rsidRPr="00DA62BF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DA62BF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кр</w:t>
                  </w:r>
                  <w:r w:rsidRPr="00DA62BF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у</w:t>
                  </w:r>
                  <w:r w:rsidRPr="00DA62BF">
                    <w:rPr>
                      <w:rFonts w:ascii="Times New Roman" w:hAnsi="Times New Roman"/>
                      <w:sz w:val="24"/>
                      <w:szCs w:val="24"/>
                    </w:rPr>
                    <w:t>жа</w:t>
                  </w:r>
                  <w:r w:rsidRPr="00DA62BF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ю</w:t>
                  </w:r>
                  <w:r w:rsidRPr="00DA62BF">
                    <w:rPr>
                      <w:rFonts w:ascii="Times New Roman" w:hAnsi="Times New Roman"/>
                      <w:sz w:val="24"/>
                      <w:szCs w:val="24"/>
                    </w:rPr>
                    <w:t>щего</w:t>
                  </w:r>
                  <w:r w:rsidRPr="00DA62BF">
                    <w:rPr>
                      <w:rFonts w:ascii="Times New Roman" w:hAnsi="Times New Roman"/>
                      <w:spacing w:val="23"/>
                      <w:sz w:val="24"/>
                      <w:szCs w:val="24"/>
                    </w:rPr>
                    <w:t xml:space="preserve"> </w:t>
                  </w:r>
                  <w:r w:rsidRPr="00DA62BF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в</w:t>
                  </w:r>
                  <w:r w:rsidRPr="00DA62BF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DA62BF">
                    <w:rPr>
                      <w:rFonts w:ascii="Times New Roman" w:hAnsi="Times New Roman"/>
                      <w:spacing w:val="-3"/>
                      <w:sz w:val="24"/>
                      <w:szCs w:val="24"/>
                    </w:rPr>
                    <w:t>з</w:t>
                  </w:r>
                  <w:r w:rsidRPr="00DA62BF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д</w:t>
                  </w:r>
                  <w:r w:rsidRPr="00DA62BF">
                    <w:rPr>
                      <w:rFonts w:ascii="Times New Roman" w:hAnsi="Times New Roman"/>
                      <w:spacing w:val="-3"/>
                      <w:sz w:val="24"/>
                      <w:szCs w:val="24"/>
                    </w:rPr>
                    <w:t>у</w:t>
                  </w:r>
                  <w:r w:rsidRPr="00DA62BF">
                    <w:rPr>
                      <w:rFonts w:ascii="Times New Roman" w:hAnsi="Times New Roman"/>
                      <w:sz w:val="24"/>
                      <w:szCs w:val="24"/>
                    </w:rPr>
                    <w:t>ха,</w:t>
                  </w:r>
                  <w:r w:rsidRPr="00DA62BF">
                    <w:rPr>
                      <w:rFonts w:ascii="Times New Roman" w:hAnsi="Times New Roman"/>
                      <w:spacing w:val="26"/>
                      <w:sz w:val="24"/>
                      <w:szCs w:val="24"/>
                    </w:rPr>
                    <w:t xml:space="preserve"> </w:t>
                  </w:r>
                  <w:r w:rsidRPr="00DA62BF">
                    <w:rPr>
                      <w:rFonts w:ascii="Times New Roman" w:hAnsi="Times New Roman"/>
                      <w:sz w:val="24"/>
                      <w:szCs w:val="24"/>
                    </w:rPr>
                    <w:sym w:font="Times New Roman" w:char="F0B0"/>
                  </w:r>
                  <w:proofErr w:type="gramStart"/>
                  <w:r w:rsidRPr="00DA62BF"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proofErr w:type="gramEnd"/>
                </w:p>
                <w:p w:rsidR="002578F4" w:rsidRPr="00DA62BF" w:rsidRDefault="002578F4" w:rsidP="002578F4">
                  <w:pPr>
                    <w:pStyle w:val="a9"/>
                    <w:widowControl w:val="0"/>
                    <w:numPr>
                      <w:ilvl w:val="0"/>
                      <w:numId w:val="6"/>
                    </w:numPr>
                    <w:tabs>
                      <w:tab w:val="left" w:pos="169"/>
                    </w:tabs>
                    <w:kinsoku w:val="0"/>
                    <w:overflowPunct w:val="0"/>
                    <w:autoSpaceDE w:val="0"/>
                    <w:autoSpaceDN w:val="0"/>
                    <w:adjustRightInd w:val="0"/>
                    <w:spacing w:after="0" w:line="239" w:lineRule="exact"/>
                    <w:ind w:left="169" w:hanging="123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A62BF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о</w:t>
                  </w:r>
                  <w:r w:rsidRPr="00DA62BF">
                    <w:rPr>
                      <w:rFonts w:ascii="Times New Roman" w:hAnsi="Times New Roman"/>
                      <w:sz w:val="24"/>
                      <w:szCs w:val="24"/>
                    </w:rPr>
                    <w:t>тнос</w:t>
                  </w:r>
                  <w:r w:rsidRPr="00DA62BF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и</w:t>
                  </w:r>
                  <w:r w:rsidRPr="00DA62BF">
                    <w:rPr>
                      <w:rFonts w:ascii="Times New Roman" w:hAnsi="Times New Roman"/>
                      <w:sz w:val="24"/>
                      <w:szCs w:val="24"/>
                    </w:rPr>
                    <w:t>тел</w:t>
                  </w:r>
                  <w:r w:rsidRPr="00DA62BF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ь</w:t>
                  </w:r>
                  <w:r w:rsidRPr="00DA62BF">
                    <w:rPr>
                      <w:rFonts w:ascii="Times New Roman" w:hAnsi="Times New Roman"/>
                      <w:sz w:val="24"/>
                      <w:szCs w:val="24"/>
                    </w:rPr>
                    <w:t>ная</w:t>
                  </w:r>
                  <w:r w:rsidRPr="00DA62BF">
                    <w:rPr>
                      <w:rFonts w:ascii="Times New Roman" w:hAnsi="Times New Roman"/>
                      <w:spacing w:val="25"/>
                      <w:sz w:val="24"/>
                      <w:szCs w:val="24"/>
                    </w:rPr>
                    <w:t xml:space="preserve"> </w:t>
                  </w:r>
                  <w:r w:rsidRPr="00DA62BF">
                    <w:rPr>
                      <w:rFonts w:ascii="Times New Roman" w:hAnsi="Times New Roman"/>
                      <w:sz w:val="24"/>
                      <w:szCs w:val="24"/>
                    </w:rPr>
                    <w:t>в</w:t>
                  </w:r>
                  <w:r w:rsidRPr="00DA62BF">
                    <w:rPr>
                      <w:rFonts w:ascii="Times New Roman" w:hAnsi="Times New Roman"/>
                      <w:spacing w:val="-1"/>
                      <w:sz w:val="24"/>
                      <w:szCs w:val="24"/>
                    </w:rPr>
                    <w:t>л</w:t>
                  </w:r>
                  <w:r w:rsidRPr="00DA62BF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а</w:t>
                  </w:r>
                  <w:r w:rsidRPr="00DA62BF">
                    <w:rPr>
                      <w:rFonts w:ascii="Times New Roman" w:hAnsi="Times New Roman"/>
                      <w:sz w:val="24"/>
                      <w:szCs w:val="24"/>
                    </w:rPr>
                    <w:t>жно</w:t>
                  </w:r>
                  <w:r w:rsidRPr="00DA62BF">
                    <w:rPr>
                      <w:rFonts w:ascii="Times New Roman" w:hAnsi="Times New Roman"/>
                      <w:spacing w:val="-3"/>
                      <w:sz w:val="24"/>
                      <w:szCs w:val="24"/>
                    </w:rPr>
                    <w:t>с</w:t>
                  </w:r>
                  <w:r w:rsidRPr="00DA62BF"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DA62BF">
                    <w:rPr>
                      <w:rFonts w:ascii="Times New Roman" w:hAnsi="Times New Roman"/>
                      <w:spacing w:val="-3"/>
                      <w:sz w:val="24"/>
                      <w:szCs w:val="24"/>
                    </w:rPr>
                    <w:t>ь</w:t>
                  </w:r>
                  <w:r w:rsidRPr="00DA62BF">
                    <w:rPr>
                      <w:rFonts w:ascii="Times New Roman" w:hAnsi="Times New Roman"/>
                      <w:sz w:val="24"/>
                      <w:szCs w:val="24"/>
                    </w:rPr>
                    <w:t>,</w:t>
                  </w:r>
                  <w:r w:rsidRPr="00DA62BF">
                    <w:rPr>
                      <w:rFonts w:ascii="Times New Roman" w:hAnsi="Times New Roman"/>
                      <w:spacing w:val="26"/>
                      <w:sz w:val="24"/>
                      <w:szCs w:val="24"/>
                    </w:rPr>
                    <w:t xml:space="preserve"> </w:t>
                  </w:r>
                  <w:r w:rsidRPr="00DA62BF">
                    <w:rPr>
                      <w:rFonts w:ascii="Times New Roman" w:hAnsi="Times New Roman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31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before="2" w:line="240" w:lineRule="exact"/>
                    <w:jc w:val="center"/>
                  </w:pPr>
                </w:p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76" w:lineRule="auto"/>
                    <w:jc w:val="center"/>
                  </w:pPr>
                  <w:r w:rsidRPr="00DA62BF">
                    <w:t>18…28</w:t>
                  </w:r>
                </w:p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76" w:lineRule="auto"/>
                    <w:jc w:val="center"/>
                  </w:pPr>
                  <w:r w:rsidRPr="00DA62BF">
                    <w:t>60</w:t>
                  </w:r>
                </w:p>
              </w:tc>
            </w:tr>
          </w:tbl>
          <w:p w:rsidR="002578F4" w:rsidRPr="00FA7060" w:rsidRDefault="002578F4" w:rsidP="00F97ABE">
            <w:pPr>
              <w:ind w:firstLine="540"/>
              <w:rPr>
                <w:bCs/>
                <w:sz w:val="16"/>
                <w:szCs w:val="16"/>
              </w:rPr>
            </w:pPr>
          </w:p>
          <w:p w:rsidR="002578F4" w:rsidRPr="00DA62BF" w:rsidRDefault="002578F4" w:rsidP="00F97ABE">
            <w:pPr>
              <w:pStyle w:val="a6"/>
              <w:kinsoku w:val="0"/>
              <w:overflowPunct w:val="0"/>
              <w:spacing w:line="245" w:lineRule="exact"/>
            </w:pPr>
            <w:r w:rsidRPr="00DA62BF">
              <w:t>Таблица</w:t>
            </w:r>
            <w:r w:rsidRPr="00DA62BF">
              <w:rPr>
                <w:spacing w:val="23"/>
              </w:rPr>
              <w:t xml:space="preserve"> </w:t>
            </w:r>
            <w:r w:rsidRPr="00DA62BF">
              <w:t>3</w:t>
            </w:r>
            <w:r>
              <w:t>:</w:t>
            </w:r>
            <w:r w:rsidRPr="00DA62BF">
              <w:rPr>
                <w:spacing w:val="22"/>
              </w:rPr>
              <w:t xml:space="preserve"> </w:t>
            </w:r>
            <w:r>
              <w:t>К</w:t>
            </w:r>
            <w:r w:rsidRPr="00DA62BF">
              <w:t>омплек</w:t>
            </w:r>
            <w:r w:rsidRPr="00DA62BF">
              <w:rPr>
                <w:spacing w:val="-3"/>
              </w:rPr>
              <w:t>т</w:t>
            </w:r>
            <w:r w:rsidRPr="00DA62BF">
              <w:t>н</w:t>
            </w:r>
            <w:r w:rsidRPr="00DA62BF">
              <w:rPr>
                <w:spacing w:val="-1"/>
              </w:rPr>
              <w:t>о</w:t>
            </w:r>
            <w:r w:rsidRPr="00DA62BF">
              <w:rPr>
                <w:spacing w:val="1"/>
              </w:rPr>
              <w:t>с</w:t>
            </w:r>
            <w:r w:rsidRPr="00DA62BF">
              <w:t>ть</w:t>
            </w:r>
            <w:r w:rsidRPr="00DA62BF">
              <w:rPr>
                <w:spacing w:val="22"/>
              </w:rPr>
              <w:t xml:space="preserve"> </w:t>
            </w:r>
            <w:r w:rsidRPr="00DA62BF">
              <w:rPr>
                <w:spacing w:val="-3"/>
              </w:rPr>
              <w:t>к</w:t>
            </w:r>
            <w:r w:rsidRPr="00DA62BF">
              <w:t>алибра</w:t>
            </w:r>
            <w:r w:rsidRPr="00DA62BF">
              <w:rPr>
                <w:spacing w:val="1"/>
              </w:rPr>
              <w:t>т</w:t>
            </w:r>
            <w:r w:rsidRPr="00DA62BF">
              <w:t>ора</w:t>
            </w:r>
          </w:p>
          <w:tbl>
            <w:tblPr>
              <w:tblW w:w="0" w:type="auto"/>
              <w:tblInd w:w="101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5280"/>
              <w:gridCol w:w="1701"/>
            </w:tblGrid>
            <w:tr w:rsidR="002578F4" w:rsidRPr="00DA62BF" w:rsidTr="00F97ABE">
              <w:trPr>
                <w:trHeight w:hRule="exact" w:val="257"/>
              </w:trPr>
              <w:tc>
                <w:tcPr>
                  <w:tcW w:w="52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right="5"/>
                    <w:jc w:val="center"/>
                  </w:pPr>
                  <w:r w:rsidRPr="00DA62BF">
                    <w:t>Наимено</w:t>
                  </w:r>
                  <w:r w:rsidRPr="00DA62BF">
                    <w:rPr>
                      <w:spacing w:val="-1"/>
                    </w:rPr>
                    <w:t>в</w:t>
                  </w:r>
                  <w:r w:rsidRPr="00DA62BF">
                    <w:rPr>
                      <w:spacing w:val="1"/>
                    </w:rPr>
                    <w:t>а</w:t>
                  </w:r>
                  <w:r w:rsidRPr="00DA62BF">
                    <w:rPr>
                      <w:spacing w:val="-3"/>
                    </w:rPr>
                    <w:t>н</w:t>
                  </w:r>
                  <w:r w:rsidRPr="00DA62BF">
                    <w:t>ие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162"/>
                  </w:pPr>
                  <w:r w:rsidRPr="00DA62BF">
                    <w:t>Колич</w:t>
                  </w:r>
                  <w:r w:rsidRPr="00DA62BF">
                    <w:t>е</w:t>
                  </w:r>
                  <w:r w:rsidRPr="00DA62BF">
                    <w:t>с</w:t>
                  </w:r>
                  <w:r w:rsidRPr="00DA62BF">
                    <w:rPr>
                      <w:spacing w:val="1"/>
                    </w:rPr>
                    <w:t>т</w:t>
                  </w:r>
                  <w:r w:rsidRPr="00DA62BF">
                    <w:t>во</w:t>
                  </w:r>
                </w:p>
              </w:tc>
            </w:tr>
            <w:tr w:rsidR="002578F4" w:rsidRPr="00DA62BF" w:rsidTr="00F97ABE">
              <w:trPr>
                <w:trHeight w:hRule="exact" w:val="375"/>
              </w:trPr>
              <w:tc>
                <w:tcPr>
                  <w:tcW w:w="52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</w:pPr>
                  <w:r w:rsidRPr="00DA62BF">
                    <w:t xml:space="preserve">Устройство для создания давления 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</w:pPr>
                  <w:r w:rsidRPr="00DA62BF">
                    <w:t>1</w:t>
                  </w:r>
                </w:p>
              </w:tc>
            </w:tr>
            <w:tr w:rsidR="002578F4" w:rsidRPr="00DA62BF" w:rsidTr="00F97ABE">
              <w:trPr>
                <w:trHeight w:hRule="exact" w:val="285"/>
              </w:trPr>
              <w:tc>
                <w:tcPr>
                  <w:tcW w:w="52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</w:pPr>
                  <w:r w:rsidRPr="00DA62BF">
                    <w:t>Измерительная поршневая система в футляре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</w:pPr>
                  <w:r w:rsidRPr="00DA62BF">
                    <w:t>1</w:t>
                  </w:r>
                </w:p>
              </w:tc>
            </w:tr>
            <w:tr w:rsidR="002578F4" w:rsidRPr="00DA62BF" w:rsidTr="00F97ABE">
              <w:trPr>
                <w:trHeight w:hRule="exact" w:val="546"/>
              </w:trPr>
              <w:tc>
                <w:tcPr>
                  <w:tcW w:w="52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 w:right="204"/>
                  </w:pPr>
                  <w:r w:rsidRPr="00DA62BF">
                    <w:t>Набор грузов в выбранных единицах измерения, изготовленный для местного ускорения свободного пад</w:t>
                  </w:r>
                  <w:r w:rsidRPr="00DA62BF">
                    <w:t>е</w:t>
                  </w:r>
                  <w:r w:rsidRPr="00DA62BF">
                    <w:t>ния, в ящике для хранения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</w:pPr>
                  <w:r w:rsidRPr="00DA62BF">
                    <w:t>1</w:t>
                  </w:r>
                </w:p>
              </w:tc>
            </w:tr>
            <w:tr w:rsidR="002578F4" w:rsidRPr="00DA62BF" w:rsidTr="00F97ABE">
              <w:trPr>
                <w:trHeight w:hRule="exact" w:val="720"/>
              </w:trPr>
              <w:tc>
                <w:tcPr>
                  <w:tcW w:w="52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</w:pPr>
                  <w:r w:rsidRPr="00DA62BF">
                    <w:t>Комплект фитингов для присоединения поверя</w:t>
                  </w:r>
                  <w:r w:rsidRPr="00DA62BF">
                    <w:t>е</w:t>
                  </w:r>
                  <w:r w:rsidRPr="00DA62BF">
                    <w:t xml:space="preserve">мых средств измерения с </w:t>
                  </w:r>
                  <w:proofErr w:type="spellStart"/>
                  <w:r w:rsidRPr="00DA62BF">
                    <w:t>резьбами</w:t>
                  </w:r>
                  <w:proofErr w:type="spellEnd"/>
                  <w:r w:rsidRPr="00DA62BF">
                    <w:t xml:space="preserve"> М20*1.5 (2 шт.); М12*1.5 (2 шт.); </w:t>
                  </w:r>
                  <w:r w:rsidRPr="00DA62BF">
                    <w:rPr>
                      <w:lang w:val="en-US"/>
                    </w:rPr>
                    <w:t>G</w:t>
                  </w:r>
                  <w:r w:rsidRPr="00DA62BF">
                    <w:t xml:space="preserve">1/2 (2 шт.); </w:t>
                  </w:r>
                  <w:r w:rsidRPr="00DA62BF">
                    <w:rPr>
                      <w:lang w:val="en-US"/>
                    </w:rPr>
                    <w:t>G</w:t>
                  </w:r>
                  <w:r w:rsidRPr="00DA62BF">
                    <w:t>1/4 (2 шт.)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</w:pPr>
                  <w:r w:rsidRPr="00DA62BF">
                    <w:t>1</w:t>
                  </w:r>
                </w:p>
              </w:tc>
            </w:tr>
            <w:tr w:rsidR="002578F4" w:rsidRPr="00DA62BF" w:rsidTr="00F97ABE">
              <w:trPr>
                <w:trHeight w:hRule="exact" w:val="513"/>
              </w:trPr>
              <w:tc>
                <w:tcPr>
                  <w:tcW w:w="52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</w:pPr>
                  <w:r w:rsidRPr="00DA62BF">
                    <w:t>Комплект уплотнений с затяжкой «от руки» (без использ</w:t>
                  </w:r>
                  <w:r w:rsidRPr="00DA62BF">
                    <w:t>о</w:t>
                  </w:r>
                  <w:r w:rsidRPr="00DA62BF">
                    <w:t>вания ключей)</w:t>
                  </w:r>
                </w:p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</w:pPr>
                  <w:proofErr w:type="spellStart"/>
                  <w:r w:rsidRPr="00DA62BF">
                    <w:t>лец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</w:pPr>
                  <w:r w:rsidRPr="00DA62BF">
                    <w:t>1</w:t>
                  </w:r>
                </w:p>
              </w:tc>
            </w:tr>
            <w:tr w:rsidR="002578F4" w:rsidRPr="00DA62BF" w:rsidTr="00F97ABE">
              <w:trPr>
                <w:trHeight w:hRule="exact" w:val="259"/>
              </w:trPr>
              <w:tc>
                <w:tcPr>
                  <w:tcW w:w="52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</w:pPr>
                  <w:r w:rsidRPr="00DA62BF">
                    <w:rPr>
                      <w:spacing w:val="-1"/>
                    </w:rPr>
                    <w:lastRenderedPageBreak/>
                    <w:t>Комплект ЗИП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</w:pPr>
                  <w:r w:rsidRPr="00DA62BF">
                    <w:t>1</w:t>
                  </w:r>
                </w:p>
              </w:tc>
            </w:tr>
            <w:tr w:rsidR="002578F4" w:rsidRPr="00DA62BF" w:rsidTr="00F97ABE">
              <w:trPr>
                <w:trHeight w:hRule="exact" w:val="260"/>
              </w:trPr>
              <w:tc>
                <w:tcPr>
                  <w:tcW w:w="52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</w:pPr>
                  <w:r w:rsidRPr="00DA62BF">
                    <w:t>Уровень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</w:pPr>
                  <w:r w:rsidRPr="00DA62BF">
                    <w:t>1</w:t>
                  </w:r>
                </w:p>
              </w:tc>
            </w:tr>
            <w:tr w:rsidR="002578F4" w:rsidRPr="00DA62BF" w:rsidTr="00F97ABE">
              <w:trPr>
                <w:trHeight w:hRule="exact" w:val="260"/>
              </w:trPr>
              <w:tc>
                <w:tcPr>
                  <w:tcW w:w="52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36" w:lineRule="exact"/>
                    <w:ind w:left="47"/>
                    <w:rPr>
                      <w:spacing w:val="-3"/>
                    </w:rPr>
                  </w:pPr>
                  <w:r w:rsidRPr="00DA62BF">
                    <w:rPr>
                      <w:spacing w:val="-3"/>
                    </w:rPr>
                    <w:t>Свидетельство о первичной поверке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36" w:lineRule="exact"/>
                    <w:ind w:left="650" w:right="655"/>
                    <w:jc w:val="center"/>
                  </w:pPr>
                  <w:r w:rsidRPr="00DA62BF">
                    <w:t>1</w:t>
                  </w:r>
                </w:p>
              </w:tc>
            </w:tr>
            <w:tr w:rsidR="002578F4" w:rsidRPr="00DA62BF" w:rsidTr="00F97ABE">
              <w:trPr>
                <w:trHeight w:hRule="exact" w:val="549"/>
              </w:trPr>
              <w:tc>
                <w:tcPr>
                  <w:tcW w:w="52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</w:pPr>
                  <w:r w:rsidRPr="00DA62BF">
                    <w:t>Свидетельство об утверждении типа средства измер</w:t>
                  </w:r>
                  <w:r w:rsidRPr="00DA62BF">
                    <w:t>е</w:t>
                  </w:r>
                  <w:r w:rsidRPr="00DA62BF">
                    <w:t>ний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</w:pPr>
                  <w:r w:rsidRPr="00DA62BF">
                    <w:t>1</w:t>
                  </w:r>
                </w:p>
              </w:tc>
            </w:tr>
            <w:tr w:rsidR="002578F4" w:rsidRPr="00DA62BF" w:rsidTr="00F97ABE">
              <w:trPr>
                <w:trHeight w:hRule="exact" w:val="260"/>
              </w:trPr>
              <w:tc>
                <w:tcPr>
                  <w:tcW w:w="52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</w:pPr>
                  <w:r w:rsidRPr="00DA62BF">
                    <w:t>Описание типа средств измерений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</w:pPr>
                  <w:r w:rsidRPr="00DA62BF">
                    <w:t>1</w:t>
                  </w:r>
                </w:p>
              </w:tc>
            </w:tr>
            <w:tr w:rsidR="002578F4" w:rsidRPr="00DA62BF" w:rsidTr="00F97ABE">
              <w:trPr>
                <w:trHeight w:hRule="exact" w:val="259"/>
              </w:trPr>
              <w:tc>
                <w:tcPr>
                  <w:tcW w:w="52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36" w:lineRule="exact"/>
                    <w:ind w:left="47"/>
                    <w:rPr>
                      <w:spacing w:val="-3"/>
                    </w:rPr>
                  </w:pPr>
                  <w:r w:rsidRPr="00DA62BF">
                    <w:t>Паспорт и техническое описание на русском яз</w:t>
                  </w:r>
                  <w:r w:rsidRPr="00DA62BF">
                    <w:t>ы</w:t>
                  </w:r>
                  <w:r w:rsidRPr="00DA62BF">
                    <w:t>ке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36" w:lineRule="exact"/>
                    <w:ind w:left="650" w:right="655"/>
                    <w:jc w:val="center"/>
                  </w:pPr>
                  <w:r w:rsidRPr="00DA62BF">
                    <w:t>1</w:t>
                  </w:r>
                </w:p>
              </w:tc>
            </w:tr>
            <w:tr w:rsidR="002578F4" w:rsidRPr="00DA62BF" w:rsidTr="00F97ABE">
              <w:trPr>
                <w:trHeight w:hRule="exact" w:val="259"/>
              </w:trPr>
              <w:tc>
                <w:tcPr>
                  <w:tcW w:w="52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36" w:lineRule="exact"/>
                    <w:ind w:left="47"/>
                  </w:pPr>
                  <w:r w:rsidRPr="00DA62BF">
                    <w:t>Методика поверки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DA62BF" w:rsidRDefault="002578F4" w:rsidP="00F97ABE">
                  <w:pPr>
                    <w:pStyle w:val="TableParagraph"/>
                    <w:kinsoku w:val="0"/>
                    <w:overflowPunct w:val="0"/>
                    <w:spacing w:line="236" w:lineRule="exact"/>
                    <w:ind w:left="650" w:right="655"/>
                    <w:jc w:val="center"/>
                  </w:pPr>
                  <w:r w:rsidRPr="00DA62BF">
                    <w:t>1</w:t>
                  </w:r>
                </w:p>
              </w:tc>
            </w:tr>
          </w:tbl>
          <w:p w:rsidR="002578F4" w:rsidRDefault="002578F4" w:rsidP="00F97ABE"/>
          <w:p w:rsidR="002578F4" w:rsidRPr="00A20AB3" w:rsidRDefault="002578F4" w:rsidP="00F97ABE">
            <w:r w:rsidRPr="00DA62BF">
              <w:t xml:space="preserve">Форма заказа: </w:t>
            </w:r>
            <w:r w:rsidRPr="00A20AB3">
              <w:t>МП-6/0.05/кгс/см</w:t>
            </w:r>
            <w:proofErr w:type="gramStart"/>
            <w:r w:rsidRPr="00A20AB3">
              <w:rPr>
                <w:vertAlign w:val="superscript"/>
              </w:rPr>
              <w:t>2</w:t>
            </w:r>
            <w:proofErr w:type="gramEnd"/>
            <w:r w:rsidRPr="00A20AB3">
              <w:t>/9.8191 –</w:t>
            </w:r>
          </w:p>
          <w:p w:rsidR="002578F4" w:rsidRPr="00DA62BF" w:rsidRDefault="002578F4" w:rsidP="00F97ABE">
            <w:r w:rsidRPr="00DA62BF">
              <w:rPr>
                <w:b/>
              </w:rPr>
              <w:t xml:space="preserve"> </w:t>
            </w:r>
            <w:r w:rsidRPr="00DA62BF">
              <w:t xml:space="preserve">Манометр </w:t>
            </w:r>
            <w:proofErr w:type="spellStart"/>
            <w:r w:rsidRPr="00DA62BF">
              <w:t>грузопоршневой</w:t>
            </w:r>
            <w:proofErr w:type="spellEnd"/>
            <w:r w:rsidRPr="00DA62BF">
              <w:t xml:space="preserve"> с</w:t>
            </w:r>
            <w:r w:rsidRPr="00DA62BF">
              <w:t>е</w:t>
            </w:r>
            <w:r w:rsidRPr="00DA62BF">
              <w:t xml:space="preserve">рии МП, верхний предел измерения </w:t>
            </w:r>
          </w:p>
          <w:p w:rsidR="002578F4" w:rsidRPr="00DA62BF" w:rsidRDefault="002578F4" w:rsidP="00F97ABE">
            <w:pPr>
              <w:kinsoku w:val="0"/>
              <w:overflowPunct w:val="0"/>
              <w:spacing w:before="3" w:line="170" w:lineRule="exact"/>
            </w:pPr>
            <w:r w:rsidRPr="00DA62BF">
              <w:t>6 кгс/см</w:t>
            </w:r>
            <w:proofErr w:type="gramStart"/>
            <w:r w:rsidRPr="00DA62BF">
              <w:rPr>
                <w:vertAlign w:val="superscript"/>
              </w:rPr>
              <w:t>2</w:t>
            </w:r>
            <w:proofErr w:type="gramEnd"/>
            <w:r w:rsidRPr="00DA62BF">
              <w:t>, предел основной погрешности измерения 0.05, комплект грузов в «кгс/см</w:t>
            </w:r>
            <w:r w:rsidRPr="00DA62BF">
              <w:rPr>
                <w:vertAlign w:val="superscript"/>
              </w:rPr>
              <w:t>2</w:t>
            </w:r>
            <w:r w:rsidRPr="00DA62BF">
              <w:t>», ускорение свободного падения в районе эксплуатации 9.8191 м/с</w:t>
            </w:r>
            <w:r w:rsidRPr="00DA62BF">
              <w:rPr>
                <w:vertAlign w:val="superscript"/>
              </w:rPr>
              <w:t>2</w:t>
            </w:r>
            <w:r w:rsidRPr="00DA62BF">
              <w:t>.</w:t>
            </w:r>
          </w:p>
          <w:p w:rsidR="002578F4" w:rsidRPr="00F95A60" w:rsidRDefault="002578F4" w:rsidP="00F97ABE">
            <w:pPr>
              <w:tabs>
                <w:tab w:val="left" w:pos="317"/>
              </w:tabs>
              <w:ind w:left="34"/>
              <w:rPr>
                <w:color w:val="000000"/>
                <w:sz w:val="20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2578F4" w:rsidRDefault="002578F4" w:rsidP="00F97ABE">
            <w:pPr>
              <w:rPr>
                <w:sz w:val="20"/>
              </w:rPr>
            </w:pPr>
          </w:p>
          <w:p w:rsidR="002578F4" w:rsidRPr="00B029BC" w:rsidRDefault="002578F4" w:rsidP="00F97ABE">
            <w:pPr>
              <w:rPr>
                <w:lang w:val="en-US"/>
              </w:rPr>
            </w:pPr>
            <w:r w:rsidRPr="00B029BC">
              <w:t>Россия</w:t>
            </w:r>
          </w:p>
        </w:tc>
        <w:tc>
          <w:tcPr>
            <w:tcW w:w="993" w:type="dxa"/>
            <w:tcBorders>
              <w:top w:val="double" w:sz="4" w:space="0" w:color="auto"/>
              <w:bottom w:val="double" w:sz="4" w:space="0" w:color="auto"/>
            </w:tcBorders>
          </w:tcPr>
          <w:p w:rsidR="002578F4" w:rsidRDefault="002578F4" w:rsidP="00F97ABE">
            <w:pPr>
              <w:pStyle w:val="a4"/>
              <w:ind w:right="-30"/>
              <w:jc w:val="center"/>
            </w:pPr>
          </w:p>
          <w:p w:rsidR="002578F4" w:rsidRPr="00944A98" w:rsidRDefault="002578F4" w:rsidP="00F97ABE">
            <w:pPr>
              <w:pStyle w:val="a4"/>
              <w:ind w:right="-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4A9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лек</w:t>
            </w:r>
            <w:r w:rsidRPr="00944A9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  <w:p w:rsidR="002578F4" w:rsidRDefault="002578F4" w:rsidP="00F97ABE">
            <w:pPr>
              <w:pStyle w:val="a4"/>
              <w:ind w:right="-30"/>
              <w:jc w:val="center"/>
            </w:pPr>
          </w:p>
          <w:p w:rsidR="002578F4" w:rsidRDefault="002578F4" w:rsidP="00F97ABE">
            <w:pPr>
              <w:pStyle w:val="a4"/>
              <w:ind w:right="-30"/>
              <w:jc w:val="center"/>
            </w:pPr>
          </w:p>
        </w:tc>
        <w:tc>
          <w:tcPr>
            <w:tcW w:w="816" w:type="dxa"/>
            <w:tcBorders>
              <w:top w:val="double" w:sz="4" w:space="0" w:color="auto"/>
              <w:bottom w:val="double" w:sz="4" w:space="0" w:color="auto"/>
            </w:tcBorders>
          </w:tcPr>
          <w:p w:rsidR="002578F4" w:rsidRDefault="002578F4" w:rsidP="00F97ABE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</w:pPr>
          </w:p>
          <w:p w:rsidR="002578F4" w:rsidRPr="00944A98" w:rsidRDefault="002578F4" w:rsidP="00F97ABE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4A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  <w:p w:rsidR="002578F4" w:rsidRDefault="002578F4" w:rsidP="00F97ABE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lang w:val="en-US"/>
              </w:rPr>
            </w:pPr>
          </w:p>
          <w:p w:rsidR="002578F4" w:rsidRDefault="002578F4" w:rsidP="00F97ABE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lang w:val="en-US"/>
              </w:rPr>
            </w:pPr>
          </w:p>
          <w:p w:rsidR="002578F4" w:rsidRDefault="002578F4" w:rsidP="00F97ABE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</w:pPr>
          </w:p>
          <w:p w:rsidR="002578F4" w:rsidRDefault="002578F4" w:rsidP="00F97ABE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</w:pPr>
          </w:p>
          <w:p w:rsidR="002578F4" w:rsidRDefault="002578F4" w:rsidP="00F97ABE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</w:pPr>
          </w:p>
          <w:p w:rsidR="002578F4" w:rsidRDefault="002578F4" w:rsidP="00F97ABE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</w:pPr>
          </w:p>
          <w:p w:rsidR="002578F4" w:rsidRDefault="002578F4" w:rsidP="00F97ABE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</w:pPr>
          </w:p>
          <w:p w:rsidR="002578F4" w:rsidRDefault="002578F4" w:rsidP="00F97ABE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</w:pPr>
          </w:p>
          <w:p w:rsidR="002578F4" w:rsidRDefault="002578F4" w:rsidP="00F97ABE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</w:pPr>
          </w:p>
        </w:tc>
      </w:tr>
      <w:tr w:rsidR="002578F4" w:rsidTr="00F97ABE">
        <w:tblPrEx>
          <w:tblCellMar>
            <w:top w:w="0" w:type="dxa"/>
            <w:bottom w:w="0" w:type="dxa"/>
          </w:tblCellMar>
        </w:tblPrEx>
        <w:trPr>
          <w:trHeight w:val="4505"/>
        </w:trPr>
        <w:tc>
          <w:tcPr>
            <w:tcW w:w="954" w:type="dxa"/>
            <w:tcBorders>
              <w:top w:val="double" w:sz="4" w:space="0" w:color="auto"/>
              <w:bottom w:val="double" w:sz="4" w:space="0" w:color="auto"/>
            </w:tcBorders>
          </w:tcPr>
          <w:p w:rsidR="002578F4" w:rsidRDefault="002578F4" w:rsidP="002578F4">
            <w:pPr>
              <w:numPr>
                <w:ilvl w:val="0"/>
                <w:numId w:val="7"/>
              </w:numPr>
              <w:ind w:right="-66"/>
              <w:rPr>
                <w:color w:val="000000"/>
                <w:sz w:val="20"/>
              </w:rPr>
            </w:pPr>
          </w:p>
        </w:tc>
        <w:tc>
          <w:tcPr>
            <w:tcW w:w="2874" w:type="dxa"/>
            <w:tcBorders>
              <w:top w:val="double" w:sz="4" w:space="0" w:color="auto"/>
              <w:bottom w:val="double" w:sz="4" w:space="0" w:color="auto"/>
            </w:tcBorders>
          </w:tcPr>
          <w:p w:rsidR="002578F4" w:rsidRDefault="002578F4" w:rsidP="00F97ABE">
            <w:pPr>
              <w:ind w:right="-66"/>
            </w:pPr>
            <w:r w:rsidRPr="00C971BE">
              <w:t xml:space="preserve">Манометр </w:t>
            </w:r>
          </w:p>
          <w:p w:rsidR="002578F4" w:rsidRDefault="002578F4" w:rsidP="00F97ABE">
            <w:pPr>
              <w:ind w:right="-66"/>
            </w:pPr>
            <w:proofErr w:type="spellStart"/>
            <w:r w:rsidRPr="00C971BE">
              <w:t>грузопоршн</w:t>
            </w:r>
            <w:r w:rsidRPr="00C971BE">
              <w:t>е</w:t>
            </w:r>
            <w:r w:rsidRPr="00C971BE">
              <w:t>вой</w:t>
            </w:r>
            <w:proofErr w:type="spellEnd"/>
            <w:r w:rsidRPr="00C971BE">
              <w:t xml:space="preserve"> </w:t>
            </w:r>
          </w:p>
          <w:p w:rsidR="002578F4" w:rsidRDefault="002578F4" w:rsidP="00F97ABE">
            <w:pPr>
              <w:ind w:right="-66"/>
            </w:pPr>
          </w:p>
          <w:p w:rsidR="002578F4" w:rsidRDefault="002578F4" w:rsidP="00F97ABE">
            <w:pPr>
              <w:ind w:right="-66"/>
            </w:pPr>
            <w:r>
              <w:t xml:space="preserve">Типа </w:t>
            </w:r>
            <w:r w:rsidRPr="00C971BE">
              <w:t>МП-6</w:t>
            </w:r>
            <w:r>
              <w:t>0 (</w:t>
            </w:r>
            <w:r w:rsidRPr="00A20AB3">
              <w:t>ООО «</w:t>
            </w:r>
            <w:proofErr w:type="spellStart"/>
            <w:r w:rsidRPr="00A20AB3">
              <w:t>Альфап</w:t>
            </w:r>
            <w:r w:rsidRPr="00A20AB3">
              <w:t>а</w:t>
            </w:r>
            <w:r w:rsidRPr="00A20AB3">
              <w:t>скаль</w:t>
            </w:r>
            <w:proofErr w:type="spellEnd"/>
            <w:r w:rsidRPr="00A20AB3">
              <w:t>»</w:t>
            </w:r>
            <w:r>
              <w:t xml:space="preserve"> г</w:t>
            </w:r>
            <w:proofErr w:type="gramStart"/>
            <w:r>
              <w:t>.Ч</w:t>
            </w:r>
            <w:proofErr w:type="gramEnd"/>
            <w:r>
              <w:t>елябинск)</w:t>
            </w:r>
          </w:p>
          <w:p w:rsidR="002578F4" w:rsidRPr="00C971BE" w:rsidRDefault="002578F4" w:rsidP="00F97ABE">
            <w:pPr>
              <w:ind w:right="-66"/>
            </w:pPr>
            <w:r>
              <w:t xml:space="preserve">или </w:t>
            </w:r>
            <w:r w:rsidRPr="00DB3797">
              <w:t>эквивалент</w:t>
            </w:r>
            <w:r>
              <w:t>ный ко</w:t>
            </w:r>
            <w:r>
              <w:t>м</w:t>
            </w:r>
            <w:r>
              <w:t>плект</w:t>
            </w:r>
          </w:p>
        </w:tc>
        <w:tc>
          <w:tcPr>
            <w:tcW w:w="808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578F4" w:rsidRDefault="002578F4" w:rsidP="00F97ABE">
            <w:pPr>
              <w:pStyle w:val="1"/>
              <w:numPr>
                <w:ilvl w:val="0"/>
                <w:numId w:val="0"/>
              </w:numPr>
              <w:kinsoku w:val="0"/>
              <w:overflowPunct w:val="0"/>
              <w:ind w:left="360"/>
              <w:jc w:val="left"/>
              <w:rPr>
                <w:spacing w:val="-3"/>
                <w:lang w:val="ru-RU"/>
              </w:rPr>
            </w:pPr>
            <w:r w:rsidRPr="001163DC">
              <w:rPr>
                <w:u w:val="single"/>
              </w:rPr>
              <w:t>Наз</w:t>
            </w:r>
            <w:r w:rsidRPr="001163DC">
              <w:rPr>
                <w:spacing w:val="-3"/>
                <w:u w:val="single"/>
              </w:rPr>
              <w:t>н</w:t>
            </w:r>
            <w:r w:rsidRPr="001163DC">
              <w:rPr>
                <w:u w:val="single"/>
              </w:rPr>
              <w:t>аче</w:t>
            </w:r>
            <w:r w:rsidRPr="001163DC">
              <w:rPr>
                <w:spacing w:val="1"/>
                <w:u w:val="single"/>
              </w:rPr>
              <w:t>н</w:t>
            </w:r>
            <w:r w:rsidRPr="001163DC">
              <w:rPr>
                <w:spacing w:val="-3"/>
                <w:u w:val="single"/>
              </w:rPr>
              <w:t>и</w:t>
            </w:r>
            <w:r w:rsidRPr="001163DC">
              <w:rPr>
                <w:u w:val="single"/>
              </w:rPr>
              <w:t>е</w:t>
            </w:r>
            <w:r w:rsidRPr="001163DC">
              <w:rPr>
                <w:spacing w:val="35"/>
                <w:u w:val="single"/>
              </w:rPr>
              <w:t xml:space="preserve"> </w:t>
            </w:r>
            <w:r w:rsidRPr="001163DC">
              <w:rPr>
                <w:u w:val="single"/>
              </w:rPr>
              <w:t>сре</w:t>
            </w:r>
            <w:r w:rsidRPr="001163DC">
              <w:rPr>
                <w:spacing w:val="-3"/>
                <w:u w:val="single"/>
              </w:rPr>
              <w:t>д</w:t>
            </w:r>
            <w:r w:rsidRPr="001163DC">
              <w:rPr>
                <w:spacing w:val="1"/>
                <w:u w:val="single"/>
              </w:rPr>
              <w:t>ст</w:t>
            </w:r>
            <w:r w:rsidRPr="001163DC">
              <w:rPr>
                <w:spacing w:val="-3"/>
                <w:u w:val="single"/>
              </w:rPr>
              <w:t>в</w:t>
            </w:r>
            <w:r w:rsidRPr="001163DC">
              <w:rPr>
                <w:u w:val="single"/>
              </w:rPr>
              <w:t>а</w:t>
            </w:r>
            <w:r w:rsidRPr="001163DC">
              <w:rPr>
                <w:spacing w:val="35"/>
                <w:u w:val="single"/>
              </w:rPr>
              <w:t xml:space="preserve"> </w:t>
            </w:r>
            <w:r w:rsidRPr="001163DC">
              <w:rPr>
                <w:spacing w:val="-3"/>
                <w:u w:val="single"/>
              </w:rPr>
              <w:t>и</w:t>
            </w:r>
            <w:r w:rsidRPr="001163DC">
              <w:rPr>
                <w:u w:val="single"/>
              </w:rPr>
              <w:t>змере</w:t>
            </w:r>
            <w:r w:rsidRPr="001163DC">
              <w:rPr>
                <w:spacing w:val="1"/>
                <w:u w:val="single"/>
              </w:rPr>
              <w:t>н</w:t>
            </w:r>
            <w:r w:rsidRPr="001163DC">
              <w:rPr>
                <w:spacing w:val="-3"/>
                <w:u w:val="single"/>
              </w:rPr>
              <w:t>ий</w:t>
            </w:r>
            <w:r w:rsidRPr="001163DC">
              <w:rPr>
                <w:spacing w:val="-3"/>
                <w:lang w:val="ru-RU"/>
              </w:rPr>
              <w:t xml:space="preserve">: </w:t>
            </w:r>
          </w:p>
          <w:p w:rsidR="002578F4" w:rsidRDefault="002578F4" w:rsidP="00F97ABE">
            <w:pPr>
              <w:pStyle w:val="a6"/>
              <w:kinsoku w:val="0"/>
              <w:overflowPunct w:val="0"/>
              <w:spacing w:after="0"/>
            </w:pPr>
            <w:r w:rsidRPr="00F3682D">
              <w:t xml:space="preserve">Манометр </w:t>
            </w:r>
            <w:proofErr w:type="spellStart"/>
            <w:r w:rsidRPr="00F3682D">
              <w:t>грузопоршневой</w:t>
            </w:r>
            <w:proofErr w:type="spellEnd"/>
            <w:r w:rsidRPr="00F3682D">
              <w:t xml:space="preserve"> п</w:t>
            </w:r>
            <w:r w:rsidRPr="00F3682D">
              <w:rPr>
                <w:spacing w:val="-3"/>
              </w:rPr>
              <w:t>р</w:t>
            </w:r>
            <w:r w:rsidRPr="00F3682D">
              <w:rPr>
                <w:spacing w:val="1"/>
              </w:rPr>
              <w:t>е</w:t>
            </w:r>
            <w:r w:rsidRPr="00F3682D">
              <w:t>д</w:t>
            </w:r>
            <w:r w:rsidRPr="00F3682D">
              <w:rPr>
                <w:spacing w:val="-3"/>
              </w:rPr>
              <w:t>н</w:t>
            </w:r>
            <w:r w:rsidRPr="00F3682D">
              <w:rPr>
                <w:spacing w:val="1"/>
              </w:rPr>
              <w:t>а</w:t>
            </w:r>
            <w:r w:rsidRPr="00F3682D">
              <w:rPr>
                <w:spacing w:val="-3"/>
              </w:rPr>
              <w:t>з</w:t>
            </w:r>
            <w:r w:rsidRPr="00F3682D">
              <w:t>нач</w:t>
            </w:r>
            <w:r w:rsidRPr="00F3682D">
              <w:rPr>
                <w:spacing w:val="1"/>
              </w:rPr>
              <w:t>е</w:t>
            </w:r>
            <w:r w:rsidRPr="00F3682D">
              <w:t>н для поверки и к</w:t>
            </w:r>
            <w:r w:rsidRPr="00F3682D">
              <w:t>а</w:t>
            </w:r>
            <w:r w:rsidRPr="00F3682D">
              <w:t>либровки средств измерения избыточного давления (датчиков), образцовых и техн</w:t>
            </w:r>
            <w:r w:rsidRPr="00F3682D">
              <w:t>и</w:t>
            </w:r>
            <w:r w:rsidRPr="00F3682D">
              <w:t>ческих ман</w:t>
            </w:r>
            <w:r w:rsidRPr="00F3682D">
              <w:t>о</w:t>
            </w:r>
            <w:r>
              <w:t>метров в диапазоне 0.2</w:t>
            </w:r>
            <w:r w:rsidRPr="00F3682D">
              <w:t>…6</w:t>
            </w:r>
            <w:r>
              <w:t>0</w:t>
            </w:r>
            <w:r w:rsidRPr="00F3682D">
              <w:t xml:space="preserve"> кгс/см</w:t>
            </w:r>
            <w:proofErr w:type="gramStart"/>
            <w:r w:rsidRPr="00F3682D">
              <w:t>2</w:t>
            </w:r>
            <w:proofErr w:type="gramEnd"/>
            <w:r w:rsidRPr="00F3682D">
              <w:t>.</w:t>
            </w:r>
          </w:p>
          <w:p w:rsidR="002578F4" w:rsidRDefault="002578F4" w:rsidP="00F97ABE">
            <w:pPr>
              <w:pStyle w:val="a6"/>
              <w:kinsoku w:val="0"/>
              <w:overflowPunct w:val="0"/>
              <w:spacing w:after="0"/>
            </w:pPr>
          </w:p>
          <w:p w:rsidR="002578F4" w:rsidRPr="00DA62BF" w:rsidRDefault="002578F4" w:rsidP="00F97ABE">
            <w:pPr>
              <w:pStyle w:val="1"/>
              <w:numPr>
                <w:ilvl w:val="0"/>
                <w:numId w:val="0"/>
              </w:numPr>
              <w:kinsoku w:val="0"/>
              <w:overflowPunct w:val="0"/>
              <w:ind w:left="1134" w:hanging="1134"/>
              <w:jc w:val="both"/>
              <w:rPr>
                <w:bCs/>
                <w:u w:val="single"/>
                <w:lang w:val="ru-RU"/>
              </w:rPr>
            </w:pPr>
            <w:r>
              <w:rPr>
                <w:lang w:val="ru-RU"/>
              </w:rPr>
              <w:t xml:space="preserve">      </w:t>
            </w:r>
            <w:r w:rsidRPr="00DA62BF">
              <w:rPr>
                <w:u w:val="single"/>
              </w:rPr>
              <w:t>Описание сре</w:t>
            </w:r>
            <w:r w:rsidRPr="00DA62BF">
              <w:rPr>
                <w:u w:val="single"/>
              </w:rPr>
              <w:t>д</w:t>
            </w:r>
            <w:r w:rsidRPr="00DA62BF">
              <w:rPr>
                <w:u w:val="single"/>
              </w:rPr>
              <w:t>ства измерений</w:t>
            </w:r>
            <w:r>
              <w:rPr>
                <w:u w:val="single"/>
                <w:lang w:val="ru-RU"/>
              </w:rPr>
              <w:t>:</w:t>
            </w:r>
          </w:p>
          <w:p w:rsidR="002578F4" w:rsidRDefault="002578F4" w:rsidP="00F97ABE">
            <w:r>
              <w:t xml:space="preserve"> Устройство для создания давления имеет два посадочных места для установки поверяемых приборов и два насоса для создания да</w:t>
            </w:r>
            <w:r>
              <w:t>в</w:t>
            </w:r>
            <w:r>
              <w:t>ления – ручной насос предварительного заполнения системы (предвар</w:t>
            </w:r>
            <w:r>
              <w:t>и</w:t>
            </w:r>
            <w:r>
              <w:t>тельного создания давления) без необходимости ручной отсечки (без отсечки ру</w:t>
            </w:r>
            <w:r>
              <w:t>ч</w:t>
            </w:r>
            <w:r>
              <w:t>ного вентиля, с обратным клапаном) и винтовой ручной пресс для повышения производ</w:t>
            </w:r>
            <w:r>
              <w:t>и</w:t>
            </w:r>
            <w:r>
              <w:t>тельности.</w:t>
            </w:r>
          </w:p>
          <w:p w:rsidR="002578F4" w:rsidRDefault="002578F4" w:rsidP="00F97ABE">
            <w:r>
              <w:t>Измерительная поршневая система из карбида вольфрама с груз</w:t>
            </w:r>
            <w:r>
              <w:t>о</w:t>
            </w:r>
            <w:r>
              <w:t>приемным устройством из нержавеющей стали.</w:t>
            </w:r>
          </w:p>
          <w:p w:rsidR="002578F4" w:rsidRDefault="002578F4" w:rsidP="00F97ABE"/>
          <w:p w:rsidR="002578F4" w:rsidRDefault="002578F4" w:rsidP="00F97ABE">
            <w:r>
              <w:t>Комплект грузов из нержавеющей стали под номинальное значение давл</w:t>
            </w:r>
            <w:r>
              <w:t>е</w:t>
            </w:r>
            <w:r>
              <w:t>ния в составе: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381"/>
              <w:gridCol w:w="1701"/>
            </w:tblGrid>
            <w:tr w:rsidR="002578F4" w:rsidTr="00F97ABE">
              <w:tc>
                <w:tcPr>
                  <w:tcW w:w="5381" w:type="dxa"/>
                </w:tcPr>
                <w:p w:rsidR="002578F4" w:rsidRDefault="002578F4" w:rsidP="00F97ABE">
                  <w:pPr>
                    <w:snapToGrid w:val="0"/>
                  </w:pPr>
                  <w:r>
                    <w:t>Груз на давление 0,1 кгс/см</w:t>
                  </w:r>
                  <w:proofErr w:type="gramStart"/>
                  <w:r w:rsidRPr="002033B4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01" w:type="dxa"/>
                </w:tcPr>
                <w:p w:rsidR="002578F4" w:rsidRDefault="002578F4" w:rsidP="00F97ABE">
                  <w:pPr>
                    <w:snapToGrid w:val="0"/>
                  </w:pPr>
                  <w:r>
                    <w:t>1 шт.</w:t>
                  </w:r>
                </w:p>
              </w:tc>
            </w:tr>
            <w:tr w:rsidR="002578F4" w:rsidTr="00F97ABE">
              <w:tc>
                <w:tcPr>
                  <w:tcW w:w="5381" w:type="dxa"/>
                </w:tcPr>
                <w:p w:rsidR="002578F4" w:rsidRDefault="002578F4" w:rsidP="00F97ABE">
                  <w:pPr>
                    <w:snapToGrid w:val="0"/>
                  </w:pPr>
                  <w:r>
                    <w:t>Груз на давление 0,2 кгс/см</w:t>
                  </w:r>
                  <w:proofErr w:type="gramStart"/>
                  <w:r w:rsidRPr="002033B4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01" w:type="dxa"/>
                </w:tcPr>
                <w:p w:rsidR="002578F4" w:rsidRDefault="002578F4" w:rsidP="00F97ABE">
                  <w:pPr>
                    <w:snapToGrid w:val="0"/>
                  </w:pPr>
                  <w:r>
                    <w:t>2 шт.</w:t>
                  </w:r>
                </w:p>
              </w:tc>
            </w:tr>
            <w:tr w:rsidR="002578F4" w:rsidTr="00F97ABE">
              <w:tc>
                <w:tcPr>
                  <w:tcW w:w="5381" w:type="dxa"/>
                </w:tcPr>
                <w:p w:rsidR="002578F4" w:rsidRDefault="002578F4" w:rsidP="00F97ABE">
                  <w:pPr>
                    <w:snapToGrid w:val="0"/>
                  </w:pPr>
                  <w:r>
                    <w:t>Груз на давление 0,5 кгс/см</w:t>
                  </w:r>
                  <w:proofErr w:type="gramStart"/>
                  <w:r w:rsidRPr="002033B4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01" w:type="dxa"/>
                </w:tcPr>
                <w:p w:rsidR="002578F4" w:rsidRDefault="002578F4" w:rsidP="00F97ABE">
                  <w:pPr>
                    <w:snapToGrid w:val="0"/>
                  </w:pPr>
                  <w:r>
                    <w:t>1 шт.</w:t>
                  </w:r>
                </w:p>
              </w:tc>
            </w:tr>
            <w:tr w:rsidR="002578F4" w:rsidTr="00F97ABE">
              <w:tc>
                <w:tcPr>
                  <w:tcW w:w="5381" w:type="dxa"/>
                </w:tcPr>
                <w:p w:rsidR="002578F4" w:rsidRDefault="002578F4" w:rsidP="00F97ABE">
                  <w:pPr>
                    <w:snapToGrid w:val="0"/>
                  </w:pPr>
                  <w:r>
                    <w:lastRenderedPageBreak/>
                    <w:t>Груз на давление 1,0 кгс/см</w:t>
                  </w:r>
                  <w:proofErr w:type="gramStart"/>
                  <w:r w:rsidRPr="002033B4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01" w:type="dxa"/>
                </w:tcPr>
                <w:p w:rsidR="002578F4" w:rsidRDefault="002578F4" w:rsidP="00F97ABE">
                  <w:pPr>
                    <w:snapToGrid w:val="0"/>
                  </w:pPr>
                  <w:r>
                    <w:t>4 шт.</w:t>
                  </w:r>
                </w:p>
              </w:tc>
            </w:tr>
            <w:tr w:rsidR="002578F4" w:rsidTr="00F97ABE">
              <w:tc>
                <w:tcPr>
                  <w:tcW w:w="5381" w:type="dxa"/>
                </w:tcPr>
                <w:p w:rsidR="002578F4" w:rsidRDefault="002578F4" w:rsidP="00F97ABE">
                  <w:pPr>
                    <w:snapToGrid w:val="0"/>
                  </w:pPr>
                  <w:r>
                    <w:t>Груз на давление 5,0 кгс/см</w:t>
                  </w:r>
                  <w:proofErr w:type="gramStart"/>
                  <w:r w:rsidRPr="002033B4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01" w:type="dxa"/>
                </w:tcPr>
                <w:p w:rsidR="002578F4" w:rsidRDefault="002578F4" w:rsidP="00F97ABE">
                  <w:pPr>
                    <w:snapToGrid w:val="0"/>
                  </w:pPr>
                  <w:r>
                    <w:t>11 шт.</w:t>
                  </w:r>
                </w:p>
              </w:tc>
            </w:tr>
          </w:tbl>
          <w:p w:rsidR="002578F4" w:rsidRDefault="002578F4" w:rsidP="00F97ABE"/>
          <w:p w:rsidR="002578F4" w:rsidRPr="00F3682D" w:rsidRDefault="002578F4" w:rsidP="00F97ABE">
            <w:pPr>
              <w:ind w:firstLine="540"/>
            </w:pPr>
            <w:r w:rsidRPr="00F3682D">
              <w:t>Рабочая жидкость  - трансформато</w:t>
            </w:r>
            <w:r w:rsidRPr="00F3682D">
              <w:t>р</w:t>
            </w:r>
            <w:r w:rsidRPr="00F3682D">
              <w:t>ное масло.</w:t>
            </w:r>
          </w:p>
          <w:p w:rsidR="002578F4" w:rsidRDefault="002578F4" w:rsidP="00F97ABE">
            <w:pPr>
              <w:pStyle w:val="a6"/>
              <w:kinsoku w:val="0"/>
              <w:overflowPunct w:val="0"/>
              <w:spacing w:after="0"/>
            </w:pPr>
          </w:p>
          <w:p w:rsidR="002578F4" w:rsidRPr="00B029BC" w:rsidRDefault="002578F4" w:rsidP="00F97ABE">
            <w:pPr>
              <w:rPr>
                <w:bCs/>
                <w:u w:val="single"/>
              </w:rPr>
            </w:pPr>
            <w:r>
              <w:rPr>
                <w:b/>
                <w:bCs/>
              </w:rPr>
              <w:t xml:space="preserve">     </w:t>
            </w:r>
            <w:r w:rsidRPr="00B029BC">
              <w:rPr>
                <w:bCs/>
                <w:u w:val="single"/>
              </w:rPr>
              <w:t>Метрологические и технические характер</w:t>
            </w:r>
            <w:r w:rsidRPr="00B029BC">
              <w:rPr>
                <w:bCs/>
                <w:u w:val="single"/>
              </w:rPr>
              <w:t>и</w:t>
            </w:r>
            <w:r w:rsidRPr="00B029BC">
              <w:rPr>
                <w:bCs/>
                <w:u w:val="single"/>
              </w:rPr>
              <w:t>стики</w:t>
            </w:r>
            <w:r>
              <w:rPr>
                <w:bCs/>
                <w:u w:val="single"/>
              </w:rPr>
              <w:t>:</w:t>
            </w:r>
          </w:p>
          <w:p w:rsidR="002578F4" w:rsidRPr="00FA7060" w:rsidRDefault="002578F4" w:rsidP="00F97ABE">
            <w:pPr>
              <w:ind w:firstLine="540"/>
              <w:rPr>
                <w:bCs/>
                <w:sz w:val="16"/>
                <w:szCs w:val="16"/>
              </w:rPr>
            </w:pPr>
          </w:p>
          <w:p w:rsidR="002578F4" w:rsidRPr="00B029BC" w:rsidRDefault="002578F4" w:rsidP="00F97ABE">
            <w:pPr>
              <w:pStyle w:val="a6"/>
              <w:kinsoku w:val="0"/>
              <w:overflowPunct w:val="0"/>
              <w:rPr>
                <w:spacing w:val="17"/>
              </w:rPr>
            </w:pPr>
            <w:r w:rsidRPr="00B029BC">
              <w:t>Таблица</w:t>
            </w:r>
            <w:r w:rsidRPr="00B029BC">
              <w:rPr>
                <w:spacing w:val="22"/>
              </w:rPr>
              <w:t xml:space="preserve"> </w:t>
            </w:r>
            <w:r w:rsidRPr="00B029BC">
              <w:t>1</w:t>
            </w:r>
            <w:r w:rsidRPr="00B029BC">
              <w:rPr>
                <w:spacing w:val="17"/>
              </w:rPr>
              <w:t xml:space="preserve"> </w:t>
            </w:r>
          </w:p>
          <w:tbl>
            <w:tblPr>
              <w:tblW w:w="779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/>
            </w:tblPr>
            <w:tblGrid>
              <w:gridCol w:w="4814"/>
              <w:gridCol w:w="2977"/>
            </w:tblGrid>
            <w:tr w:rsidR="002578F4" w:rsidRPr="00B029BC" w:rsidTr="00F97ABE">
              <w:tc>
                <w:tcPr>
                  <w:tcW w:w="4814" w:type="dxa"/>
                  <w:shd w:val="clear" w:color="auto" w:fill="auto"/>
                </w:tcPr>
                <w:p w:rsidR="002578F4" w:rsidRPr="00B029BC" w:rsidRDefault="002578F4" w:rsidP="00F97ABE">
                  <w:pPr>
                    <w:pStyle w:val="a6"/>
                    <w:kinsoku w:val="0"/>
                    <w:overflowPunct w:val="0"/>
                    <w:rPr>
                      <w:rFonts w:eastAsia="Calibri"/>
                    </w:rPr>
                  </w:pPr>
                  <w:r w:rsidRPr="00B029BC">
                    <w:rPr>
                      <w:rFonts w:eastAsia="Calibri"/>
                    </w:rPr>
                    <w:t>Диапазон, кгс/см</w:t>
                  </w:r>
                  <w:proofErr w:type="gramStart"/>
                  <w:r w:rsidRPr="00B029BC">
                    <w:rPr>
                      <w:rFonts w:eastAsia="Calibri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2977" w:type="dxa"/>
                  <w:shd w:val="clear" w:color="auto" w:fill="auto"/>
                </w:tcPr>
                <w:p w:rsidR="002578F4" w:rsidRPr="00B029BC" w:rsidRDefault="002578F4" w:rsidP="00F97ABE">
                  <w:pPr>
                    <w:pStyle w:val="a6"/>
                    <w:kinsoku w:val="0"/>
                    <w:overflowPunct w:val="0"/>
                    <w:jc w:val="center"/>
                    <w:rPr>
                      <w:rFonts w:eastAsia="Calibri"/>
                    </w:rPr>
                  </w:pPr>
                  <w:r w:rsidRPr="00B029BC">
                    <w:rPr>
                      <w:rFonts w:eastAsia="Calibri"/>
                    </w:rPr>
                    <w:t>0.2…60</w:t>
                  </w:r>
                </w:p>
              </w:tc>
            </w:tr>
            <w:tr w:rsidR="002578F4" w:rsidRPr="00B029BC" w:rsidTr="00F97ABE">
              <w:trPr>
                <w:trHeight w:val="543"/>
              </w:trPr>
              <w:tc>
                <w:tcPr>
                  <w:tcW w:w="4814" w:type="dxa"/>
                  <w:shd w:val="clear" w:color="auto" w:fill="auto"/>
                </w:tcPr>
                <w:p w:rsidR="002578F4" w:rsidRPr="00B029BC" w:rsidRDefault="002578F4" w:rsidP="00F97ABE">
                  <w:pPr>
                    <w:pStyle w:val="a6"/>
                    <w:kinsoku w:val="0"/>
                    <w:overflowPunct w:val="0"/>
                    <w:jc w:val="center"/>
                    <w:rPr>
                      <w:rFonts w:eastAsia="Calibri"/>
                    </w:rPr>
                  </w:pPr>
                  <w:r w:rsidRPr="00B029BC">
                    <w:rPr>
                      <w:rFonts w:eastAsia="Calibri"/>
                    </w:rPr>
                    <w:t>Предел основной допускаемой погрешности измерения в основном диапазоне и</w:t>
                  </w:r>
                  <w:r w:rsidRPr="00B029BC">
                    <w:rPr>
                      <w:rFonts w:eastAsia="Calibri"/>
                    </w:rPr>
                    <w:t>з</w:t>
                  </w:r>
                  <w:r w:rsidRPr="00B029BC">
                    <w:rPr>
                      <w:rFonts w:eastAsia="Calibri"/>
                    </w:rPr>
                    <w:t>мерения</w:t>
                  </w:r>
                </w:p>
              </w:tc>
              <w:tc>
                <w:tcPr>
                  <w:tcW w:w="2977" w:type="dxa"/>
                  <w:shd w:val="clear" w:color="auto" w:fill="auto"/>
                </w:tcPr>
                <w:p w:rsidR="002578F4" w:rsidRPr="00B029BC" w:rsidRDefault="002578F4" w:rsidP="00F97ABE">
                  <w:pPr>
                    <w:pStyle w:val="a6"/>
                    <w:kinsoku w:val="0"/>
                    <w:overflowPunct w:val="0"/>
                    <w:jc w:val="center"/>
                    <w:rPr>
                      <w:rFonts w:eastAsia="Calibri"/>
                    </w:rPr>
                  </w:pPr>
                  <w:r w:rsidRPr="00B029BC">
                    <w:rPr>
                      <w:rFonts w:eastAsia="Calibri"/>
                    </w:rPr>
                    <w:t>± 0.05 % от измеряемой вел</w:t>
                  </w:r>
                  <w:r w:rsidRPr="00B029BC">
                    <w:rPr>
                      <w:rFonts w:eastAsia="Calibri"/>
                    </w:rPr>
                    <w:t>и</w:t>
                  </w:r>
                  <w:r w:rsidRPr="00B029BC">
                    <w:rPr>
                      <w:rFonts w:eastAsia="Calibri"/>
                    </w:rPr>
                    <w:t>чины</w:t>
                  </w:r>
                </w:p>
              </w:tc>
            </w:tr>
            <w:tr w:rsidR="002578F4" w:rsidRPr="00B029BC" w:rsidTr="00F97ABE">
              <w:tc>
                <w:tcPr>
                  <w:tcW w:w="4814" w:type="dxa"/>
                  <w:shd w:val="clear" w:color="auto" w:fill="auto"/>
                </w:tcPr>
                <w:p w:rsidR="002578F4" w:rsidRPr="00B029BC" w:rsidRDefault="002578F4" w:rsidP="00F97ABE">
                  <w:pPr>
                    <w:pStyle w:val="a6"/>
                    <w:kinsoku w:val="0"/>
                    <w:overflowPunct w:val="0"/>
                    <w:rPr>
                      <w:rFonts w:eastAsia="Calibri"/>
                    </w:rPr>
                  </w:pPr>
                  <w:r w:rsidRPr="00B029BC">
                    <w:rPr>
                      <w:rFonts w:eastAsia="Calibri"/>
                    </w:rPr>
                    <w:t>Скорость опускания поршня, не более</w:t>
                  </w:r>
                </w:p>
              </w:tc>
              <w:tc>
                <w:tcPr>
                  <w:tcW w:w="2977" w:type="dxa"/>
                  <w:shd w:val="clear" w:color="auto" w:fill="auto"/>
                </w:tcPr>
                <w:p w:rsidR="002578F4" w:rsidRPr="00B029BC" w:rsidRDefault="002578F4" w:rsidP="00F97ABE">
                  <w:pPr>
                    <w:pStyle w:val="a6"/>
                    <w:kinsoku w:val="0"/>
                    <w:overflowPunct w:val="0"/>
                    <w:jc w:val="center"/>
                    <w:rPr>
                      <w:rFonts w:eastAsia="Calibri"/>
                    </w:rPr>
                  </w:pPr>
                  <w:r w:rsidRPr="00B029BC">
                    <w:rPr>
                      <w:rFonts w:eastAsia="Calibri"/>
                    </w:rPr>
                    <w:t>0.4 мм/мин</w:t>
                  </w:r>
                </w:p>
              </w:tc>
            </w:tr>
            <w:tr w:rsidR="002578F4" w:rsidRPr="00B029BC" w:rsidTr="00F97ABE">
              <w:tc>
                <w:tcPr>
                  <w:tcW w:w="4814" w:type="dxa"/>
                  <w:shd w:val="clear" w:color="auto" w:fill="auto"/>
                </w:tcPr>
                <w:p w:rsidR="002578F4" w:rsidRPr="00B029BC" w:rsidRDefault="002578F4" w:rsidP="00F97ABE">
                  <w:pPr>
                    <w:pStyle w:val="a6"/>
                    <w:kinsoku w:val="0"/>
                    <w:overflowPunct w:val="0"/>
                    <w:rPr>
                      <w:rFonts w:eastAsia="Calibri"/>
                    </w:rPr>
                  </w:pPr>
                  <w:r w:rsidRPr="00B029BC">
                    <w:rPr>
                      <w:rFonts w:eastAsia="Calibri"/>
                    </w:rPr>
                    <w:t>Время свободного вращения поршня, не м</w:t>
                  </w:r>
                  <w:r w:rsidRPr="00B029BC">
                    <w:rPr>
                      <w:rFonts w:eastAsia="Calibri"/>
                    </w:rPr>
                    <w:t>е</w:t>
                  </w:r>
                  <w:r w:rsidRPr="00B029BC">
                    <w:rPr>
                      <w:rFonts w:eastAsia="Calibri"/>
                    </w:rPr>
                    <w:t>нее</w:t>
                  </w:r>
                </w:p>
              </w:tc>
              <w:tc>
                <w:tcPr>
                  <w:tcW w:w="2977" w:type="dxa"/>
                  <w:shd w:val="clear" w:color="auto" w:fill="auto"/>
                </w:tcPr>
                <w:p w:rsidR="002578F4" w:rsidRPr="00B029BC" w:rsidRDefault="002578F4" w:rsidP="00F97ABE">
                  <w:pPr>
                    <w:pStyle w:val="a6"/>
                    <w:kinsoku w:val="0"/>
                    <w:overflowPunct w:val="0"/>
                    <w:jc w:val="center"/>
                    <w:rPr>
                      <w:rFonts w:eastAsia="Calibri"/>
                    </w:rPr>
                  </w:pPr>
                  <w:r w:rsidRPr="00B029BC">
                    <w:rPr>
                      <w:rFonts w:eastAsia="Calibri"/>
                    </w:rPr>
                    <w:t>4 мин.</w:t>
                  </w:r>
                </w:p>
              </w:tc>
            </w:tr>
            <w:tr w:rsidR="002578F4" w:rsidRPr="00B029BC" w:rsidTr="00F97ABE">
              <w:tc>
                <w:tcPr>
                  <w:tcW w:w="4814" w:type="dxa"/>
                  <w:shd w:val="clear" w:color="auto" w:fill="auto"/>
                </w:tcPr>
                <w:p w:rsidR="002578F4" w:rsidRPr="00B029BC" w:rsidRDefault="002578F4" w:rsidP="00F97ABE">
                  <w:pPr>
                    <w:pStyle w:val="a6"/>
                    <w:kinsoku w:val="0"/>
                    <w:overflowPunct w:val="0"/>
                    <w:rPr>
                      <w:rFonts w:eastAsia="Calibri"/>
                    </w:rPr>
                  </w:pPr>
                  <w:r w:rsidRPr="00B029BC">
                    <w:rPr>
                      <w:rFonts w:eastAsia="Calibri"/>
                    </w:rPr>
                    <w:t>Порог реагирования, не более</w:t>
                  </w:r>
                </w:p>
              </w:tc>
              <w:tc>
                <w:tcPr>
                  <w:tcW w:w="2977" w:type="dxa"/>
                  <w:shd w:val="clear" w:color="auto" w:fill="auto"/>
                </w:tcPr>
                <w:p w:rsidR="002578F4" w:rsidRPr="00B029BC" w:rsidRDefault="002578F4" w:rsidP="00F97ABE">
                  <w:pPr>
                    <w:pStyle w:val="a6"/>
                    <w:kinsoku w:val="0"/>
                    <w:overflowPunct w:val="0"/>
                    <w:jc w:val="center"/>
                    <w:rPr>
                      <w:rFonts w:eastAsia="Calibri"/>
                    </w:rPr>
                  </w:pPr>
                  <w:r w:rsidRPr="00B029BC">
                    <w:rPr>
                      <w:rFonts w:eastAsia="Calibri"/>
                    </w:rPr>
                    <w:t>30 Па</w:t>
                  </w:r>
                </w:p>
              </w:tc>
            </w:tr>
            <w:tr w:rsidR="002578F4" w:rsidRPr="00B029BC" w:rsidTr="00F97ABE">
              <w:tc>
                <w:tcPr>
                  <w:tcW w:w="4814" w:type="dxa"/>
                  <w:shd w:val="clear" w:color="auto" w:fill="auto"/>
                </w:tcPr>
                <w:p w:rsidR="002578F4" w:rsidRPr="00B029BC" w:rsidRDefault="002578F4" w:rsidP="00F97ABE">
                  <w:pPr>
                    <w:pStyle w:val="a6"/>
                    <w:kinsoku w:val="0"/>
                    <w:overflowPunct w:val="0"/>
                    <w:rPr>
                      <w:rFonts w:eastAsia="Calibri"/>
                    </w:rPr>
                  </w:pPr>
                  <w:r w:rsidRPr="00B029BC">
                    <w:rPr>
                      <w:rFonts w:eastAsia="Calibri"/>
                    </w:rPr>
                    <w:t>Ускорение свободного пад</w:t>
                  </w:r>
                  <w:r w:rsidRPr="00B029BC">
                    <w:rPr>
                      <w:rFonts w:eastAsia="Calibri"/>
                    </w:rPr>
                    <w:t>е</w:t>
                  </w:r>
                  <w:r w:rsidRPr="00B029BC">
                    <w:rPr>
                      <w:rFonts w:eastAsia="Calibri"/>
                    </w:rPr>
                    <w:t>ния, м/с</w:t>
                  </w:r>
                  <w:proofErr w:type="gramStart"/>
                  <w:r w:rsidRPr="00B029BC">
                    <w:rPr>
                      <w:rFonts w:eastAsia="Calibri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2977" w:type="dxa"/>
                  <w:shd w:val="clear" w:color="auto" w:fill="auto"/>
                </w:tcPr>
                <w:p w:rsidR="002578F4" w:rsidRPr="00B029BC" w:rsidRDefault="002578F4" w:rsidP="00F97ABE">
                  <w:pPr>
                    <w:pStyle w:val="a6"/>
                    <w:kinsoku w:val="0"/>
                    <w:overflowPunct w:val="0"/>
                    <w:jc w:val="center"/>
                    <w:rPr>
                      <w:rFonts w:eastAsia="Calibri"/>
                    </w:rPr>
                  </w:pPr>
                  <w:r w:rsidRPr="00B029BC">
                    <w:rPr>
                      <w:rFonts w:eastAsia="Calibri"/>
                    </w:rPr>
                    <w:t>9.8191</w:t>
                  </w:r>
                </w:p>
              </w:tc>
            </w:tr>
          </w:tbl>
          <w:p w:rsidR="002578F4" w:rsidRPr="00B029BC" w:rsidRDefault="002578F4" w:rsidP="00F97ABE">
            <w:pPr>
              <w:kinsoku w:val="0"/>
              <w:overflowPunct w:val="0"/>
              <w:spacing w:before="13" w:line="200" w:lineRule="exact"/>
            </w:pPr>
          </w:p>
          <w:p w:rsidR="002578F4" w:rsidRPr="00B029BC" w:rsidRDefault="002578F4" w:rsidP="00F97ABE">
            <w:pPr>
              <w:pStyle w:val="a6"/>
              <w:kinsoku w:val="0"/>
              <w:overflowPunct w:val="0"/>
              <w:spacing w:before="76"/>
            </w:pPr>
            <w:r w:rsidRPr="00B029BC">
              <w:t>Таблица</w:t>
            </w:r>
            <w:r w:rsidRPr="00B029BC">
              <w:rPr>
                <w:spacing w:val="26"/>
              </w:rPr>
              <w:t xml:space="preserve"> </w:t>
            </w:r>
            <w:r w:rsidRPr="00B029BC">
              <w:t>2</w:t>
            </w:r>
            <w:r>
              <w:rPr>
                <w:spacing w:val="22"/>
              </w:rPr>
              <w:t>:</w:t>
            </w:r>
            <w:r w:rsidRPr="00B029BC">
              <w:rPr>
                <w:spacing w:val="30"/>
              </w:rPr>
              <w:t xml:space="preserve"> </w:t>
            </w:r>
            <w:r w:rsidRPr="00B029BC">
              <w:rPr>
                <w:spacing w:val="-3"/>
              </w:rPr>
              <w:t>Д</w:t>
            </w:r>
            <w:r w:rsidRPr="00B029BC">
              <w:t>ополни</w:t>
            </w:r>
            <w:r w:rsidRPr="00B029BC">
              <w:rPr>
                <w:spacing w:val="-1"/>
              </w:rPr>
              <w:t>т</w:t>
            </w:r>
            <w:r w:rsidRPr="00B029BC">
              <w:rPr>
                <w:spacing w:val="1"/>
              </w:rPr>
              <w:t>е</w:t>
            </w:r>
            <w:r w:rsidRPr="00B029BC">
              <w:t>льные</w:t>
            </w:r>
            <w:r w:rsidRPr="00B029BC">
              <w:rPr>
                <w:spacing w:val="19"/>
              </w:rPr>
              <w:t xml:space="preserve"> </w:t>
            </w:r>
            <w:r w:rsidRPr="00B029BC">
              <w:t>технические</w:t>
            </w:r>
            <w:r w:rsidRPr="00B029BC">
              <w:rPr>
                <w:spacing w:val="27"/>
              </w:rPr>
              <w:t xml:space="preserve"> </w:t>
            </w:r>
            <w:r w:rsidRPr="00B029BC">
              <w:rPr>
                <w:spacing w:val="-3"/>
              </w:rPr>
              <w:t>ха</w:t>
            </w:r>
            <w:r w:rsidRPr="00B029BC">
              <w:t>р</w:t>
            </w:r>
            <w:r w:rsidRPr="00B029BC">
              <w:rPr>
                <w:spacing w:val="1"/>
              </w:rPr>
              <w:t>а</w:t>
            </w:r>
            <w:r w:rsidRPr="00B029BC">
              <w:t>к</w:t>
            </w:r>
            <w:r w:rsidRPr="00B029BC">
              <w:rPr>
                <w:spacing w:val="-3"/>
              </w:rPr>
              <w:t>т</w:t>
            </w:r>
            <w:r w:rsidRPr="00B029BC">
              <w:rPr>
                <w:spacing w:val="1"/>
              </w:rPr>
              <w:t>е</w:t>
            </w:r>
            <w:r w:rsidRPr="00B029BC">
              <w:t>р</w:t>
            </w:r>
            <w:r w:rsidRPr="00B029BC">
              <w:rPr>
                <w:spacing w:val="-3"/>
              </w:rPr>
              <w:t>и</w:t>
            </w:r>
            <w:r w:rsidRPr="00B029BC">
              <w:rPr>
                <w:spacing w:val="1"/>
              </w:rPr>
              <w:t>с</w:t>
            </w:r>
            <w:r w:rsidRPr="00B029BC">
              <w:t>тики</w:t>
            </w:r>
            <w:r w:rsidRPr="00B029BC">
              <w:rPr>
                <w:spacing w:val="25"/>
              </w:rPr>
              <w:t xml:space="preserve"> </w:t>
            </w:r>
            <w:proofErr w:type="spellStart"/>
            <w:r w:rsidRPr="00B029BC">
              <w:rPr>
                <w:spacing w:val="-3"/>
              </w:rPr>
              <w:t>грузопоршнев</w:t>
            </w:r>
            <w:r w:rsidRPr="00B029BC">
              <w:rPr>
                <w:spacing w:val="-3"/>
              </w:rPr>
              <w:t>о</w:t>
            </w:r>
            <w:r w:rsidRPr="00B029BC">
              <w:rPr>
                <w:spacing w:val="-3"/>
              </w:rPr>
              <w:t>го</w:t>
            </w:r>
            <w:proofErr w:type="spellEnd"/>
            <w:r w:rsidRPr="00B029BC">
              <w:rPr>
                <w:spacing w:val="-3"/>
              </w:rPr>
              <w:t xml:space="preserve"> манометра</w:t>
            </w:r>
          </w:p>
          <w:tbl>
            <w:tblPr>
              <w:tblW w:w="0" w:type="auto"/>
              <w:tblInd w:w="101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4713"/>
              <w:gridCol w:w="2977"/>
            </w:tblGrid>
            <w:tr w:rsidR="002578F4" w:rsidRPr="00B029BC" w:rsidTr="00F97ABE">
              <w:trPr>
                <w:trHeight w:hRule="exact" w:val="248"/>
              </w:trPr>
              <w:tc>
                <w:tcPr>
                  <w:tcW w:w="47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29" w:lineRule="exact"/>
                    <w:ind w:right="4"/>
                    <w:jc w:val="center"/>
                  </w:pPr>
                  <w:r w:rsidRPr="00B029BC">
                    <w:t>Па</w:t>
                  </w:r>
                  <w:r w:rsidRPr="00B029BC">
                    <w:rPr>
                      <w:spacing w:val="1"/>
                    </w:rPr>
                    <w:t>р</w:t>
                  </w:r>
                  <w:r w:rsidRPr="00B029BC">
                    <w:t>а</w:t>
                  </w:r>
                  <w:r w:rsidRPr="00B029BC">
                    <w:rPr>
                      <w:spacing w:val="-3"/>
                    </w:rPr>
                    <w:t>м</w:t>
                  </w:r>
                  <w:r w:rsidRPr="00B029BC">
                    <w:rPr>
                      <w:spacing w:val="1"/>
                    </w:rPr>
                    <w:t>е</w:t>
                  </w:r>
                  <w:r w:rsidRPr="00B029BC">
                    <w:rPr>
                      <w:spacing w:val="-3"/>
                    </w:rPr>
                    <w:t>тр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29" w:lineRule="exact"/>
                    <w:ind w:left="639"/>
                  </w:pPr>
                  <w:r w:rsidRPr="00B029BC">
                    <w:t>Знач</w:t>
                  </w:r>
                  <w:r w:rsidRPr="00B029BC">
                    <w:rPr>
                      <w:spacing w:val="1"/>
                    </w:rPr>
                    <w:t>е</w:t>
                  </w:r>
                  <w:r w:rsidRPr="00B029BC">
                    <w:rPr>
                      <w:spacing w:val="-1"/>
                    </w:rPr>
                    <w:t>н</w:t>
                  </w:r>
                  <w:r w:rsidRPr="00B029BC">
                    <w:rPr>
                      <w:spacing w:val="-3"/>
                    </w:rPr>
                    <w:t>и</w:t>
                  </w:r>
                  <w:r w:rsidRPr="00B029BC">
                    <w:t>е</w:t>
                  </w:r>
                  <w:r w:rsidRPr="00B029BC">
                    <w:rPr>
                      <w:spacing w:val="37"/>
                    </w:rPr>
                    <w:t xml:space="preserve"> </w:t>
                  </w:r>
                  <w:r w:rsidRPr="00B029BC">
                    <w:rPr>
                      <w:spacing w:val="-1"/>
                    </w:rPr>
                    <w:t>п</w:t>
                  </w:r>
                  <w:r w:rsidRPr="00B029BC">
                    <w:rPr>
                      <w:spacing w:val="1"/>
                    </w:rPr>
                    <w:t>а</w:t>
                  </w:r>
                  <w:r w:rsidRPr="00B029BC">
                    <w:t>р</w:t>
                  </w:r>
                  <w:r w:rsidRPr="00B029BC">
                    <w:t>а</w:t>
                  </w:r>
                  <w:r w:rsidRPr="00B029BC">
                    <w:t>метра</w:t>
                  </w:r>
                </w:p>
              </w:tc>
            </w:tr>
            <w:tr w:rsidR="002578F4" w:rsidRPr="00B029BC" w:rsidTr="00F97ABE">
              <w:trPr>
                <w:trHeight w:hRule="exact" w:val="248"/>
              </w:trPr>
              <w:tc>
                <w:tcPr>
                  <w:tcW w:w="47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29" w:lineRule="exact"/>
                    <w:ind w:left="47"/>
                  </w:pPr>
                  <w:r w:rsidRPr="00B029BC">
                    <w:rPr>
                      <w:spacing w:val="-5"/>
                    </w:rPr>
                    <w:t>Ма</w:t>
                  </w:r>
                  <w:r w:rsidRPr="00B029BC">
                    <w:rPr>
                      <w:spacing w:val="-3"/>
                    </w:rPr>
                    <w:t>с</w:t>
                  </w:r>
                  <w:r w:rsidRPr="00B029BC">
                    <w:rPr>
                      <w:spacing w:val="-5"/>
                    </w:rPr>
                    <w:t>с</w:t>
                  </w:r>
                  <w:r w:rsidRPr="00B029BC">
                    <w:rPr>
                      <w:spacing w:val="-2"/>
                    </w:rPr>
                    <w:t>а (без грузов)</w:t>
                  </w:r>
                  <w:r w:rsidRPr="00B029BC">
                    <w:t>,</w:t>
                  </w:r>
                  <w:r w:rsidRPr="00B029BC">
                    <w:rPr>
                      <w:spacing w:val="-2"/>
                    </w:rPr>
                    <w:t xml:space="preserve"> </w:t>
                  </w:r>
                  <w:r w:rsidRPr="00B029BC">
                    <w:rPr>
                      <w:spacing w:val="-5"/>
                    </w:rPr>
                    <w:t>н</w:t>
                  </w:r>
                  <w:r w:rsidRPr="00B029BC">
                    <w:t xml:space="preserve">е </w:t>
                  </w:r>
                  <w:r w:rsidRPr="00B029BC">
                    <w:rPr>
                      <w:spacing w:val="-3"/>
                    </w:rPr>
                    <w:t>б</w:t>
                  </w:r>
                  <w:r w:rsidRPr="00B029BC">
                    <w:rPr>
                      <w:spacing w:val="-5"/>
                    </w:rPr>
                    <w:t>ол</w:t>
                  </w:r>
                  <w:r w:rsidRPr="00B029BC">
                    <w:rPr>
                      <w:spacing w:val="-3"/>
                    </w:rPr>
                    <w:t>ее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29" w:lineRule="exact"/>
                    <w:ind w:right="1439"/>
                    <w:jc w:val="center"/>
                  </w:pPr>
                  <w:r>
                    <w:t xml:space="preserve">              </w:t>
                  </w:r>
                  <w:r w:rsidRPr="00B029BC">
                    <w:t xml:space="preserve">  25 кг</w:t>
                  </w:r>
                </w:p>
              </w:tc>
            </w:tr>
            <w:tr w:rsidR="002578F4" w:rsidRPr="00B029BC" w:rsidTr="00F97ABE">
              <w:trPr>
                <w:trHeight w:hRule="exact" w:val="251"/>
              </w:trPr>
              <w:tc>
                <w:tcPr>
                  <w:tcW w:w="47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29" w:lineRule="exact"/>
                    <w:ind w:left="47"/>
                  </w:pPr>
                  <w:r w:rsidRPr="00B029BC">
                    <w:t>Номинальная площадь поршня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29" w:lineRule="exact"/>
                    <w:ind w:left="848"/>
                    <w:rPr>
                      <w:vertAlign w:val="superscript"/>
                    </w:rPr>
                  </w:pPr>
                  <w:r w:rsidRPr="00B029BC">
                    <w:t>0.5 см</w:t>
                  </w:r>
                  <w:proofErr w:type="gramStart"/>
                  <w:r w:rsidRPr="00B029BC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</w:tr>
            <w:tr w:rsidR="002578F4" w:rsidRPr="00B029BC" w:rsidTr="00F97ABE">
              <w:trPr>
                <w:trHeight w:hRule="exact" w:val="251"/>
              </w:trPr>
              <w:tc>
                <w:tcPr>
                  <w:tcW w:w="47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29" w:lineRule="exact"/>
                    <w:ind w:left="47"/>
                  </w:pPr>
                  <w:r w:rsidRPr="00B029BC">
                    <w:rPr>
                      <w:spacing w:val="-3"/>
                    </w:rPr>
                    <w:t>Г</w:t>
                  </w:r>
                  <w:r w:rsidRPr="00B029BC">
                    <w:rPr>
                      <w:spacing w:val="1"/>
                    </w:rPr>
                    <w:t>а</w:t>
                  </w:r>
                  <w:r w:rsidRPr="00B029BC">
                    <w:t>баритные</w:t>
                  </w:r>
                  <w:r w:rsidRPr="00B029BC">
                    <w:rPr>
                      <w:spacing w:val="22"/>
                    </w:rPr>
                    <w:t xml:space="preserve"> </w:t>
                  </w:r>
                  <w:r w:rsidRPr="00B029BC">
                    <w:t>разм</w:t>
                  </w:r>
                  <w:r w:rsidRPr="00B029BC">
                    <w:rPr>
                      <w:spacing w:val="1"/>
                    </w:rPr>
                    <w:t>е</w:t>
                  </w:r>
                  <w:r w:rsidRPr="00B029BC">
                    <w:t>ры,</w:t>
                  </w:r>
                  <w:r w:rsidRPr="00B029BC">
                    <w:rPr>
                      <w:spacing w:val="23"/>
                    </w:rPr>
                    <w:t xml:space="preserve"> </w:t>
                  </w:r>
                  <w:proofErr w:type="gramStart"/>
                  <w:r w:rsidRPr="00B029BC">
                    <w:t>мм</w:t>
                  </w:r>
                  <w:proofErr w:type="gramEnd"/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29" w:lineRule="exact"/>
                  </w:pPr>
                  <w:r>
                    <w:t xml:space="preserve">      </w:t>
                  </w:r>
                  <w:r w:rsidRPr="00B029BC">
                    <w:t>400</w:t>
                  </w:r>
                  <w:r w:rsidRPr="00B029BC">
                    <w:rPr>
                      <w:spacing w:val="8"/>
                    </w:rPr>
                    <w:t xml:space="preserve"> </w:t>
                  </w:r>
                  <w:r w:rsidRPr="00B029BC">
                    <w:t>×</w:t>
                  </w:r>
                  <w:r w:rsidRPr="00B029BC">
                    <w:rPr>
                      <w:spacing w:val="5"/>
                    </w:rPr>
                    <w:t xml:space="preserve"> </w:t>
                  </w:r>
                  <w:r w:rsidRPr="00B029BC">
                    <w:t>500</w:t>
                  </w:r>
                  <w:r w:rsidRPr="00B029BC">
                    <w:rPr>
                      <w:spacing w:val="9"/>
                    </w:rPr>
                    <w:t xml:space="preserve"> </w:t>
                  </w:r>
                  <w:r w:rsidRPr="00B029BC">
                    <w:t>×</w:t>
                  </w:r>
                  <w:r w:rsidRPr="00B029BC">
                    <w:rPr>
                      <w:spacing w:val="5"/>
                    </w:rPr>
                    <w:t xml:space="preserve"> </w:t>
                  </w:r>
                  <w:r w:rsidRPr="00B029BC">
                    <w:rPr>
                      <w:spacing w:val="1"/>
                    </w:rPr>
                    <w:t>300</w:t>
                  </w:r>
                </w:p>
              </w:tc>
            </w:tr>
            <w:tr w:rsidR="002578F4" w:rsidRPr="00B029BC" w:rsidTr="00F97ABE">
              <w:trPr>
                <w:trHeight w:hRule="exact" w:val="971"/>
              </w:trPr>
              <w:tc>
                <w:tcPr>
                  <w:tcW w:w="47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29" w:lineRule="exact"/>
                    <w:ind w:left="47"/>
                  </w:pPr>
                  <w:r w:rsidRPr="00B029BC">
                    <w:rPr>
                      <w:spacing w:val="-3"/>
                    </w:rPr>
                    <w:t>Р</w:t>
                  </w:r>
                  <w:r w:rsidRPr="00B029BC">
                    <w:rPr>
                      <w:spacing w:val="1"/>
                    </w:rPr>
                    <w:t>а</w:t>
                  </w:r>
                  <w:r w:rsidRPr="00B029BC">
                    <w:t>бочие</w:t>
                  </w:r>
                  <w:r w:rsidRPr="00B029BC">
                    <w:rPr>
                      <w:spacing w:val="34"/>
                    </w:rPr>
                    <w:t xml:space="preserve"> </w:t>
                  </w:r>
                  <w:r w:rsidRPr="00B029BC">
                    <w:rPr>
                      <w:spacing w:val="-8"/>
                    </w:rPr>
                    <w:t>у</w:t>
                  </w:r>
                  <w:r w:rsidRPr="00B029BC">
                    <w:rPr>
                      <w:spacing w:val="1"/>
                    </w:rPr>
                    <w:t>с</w:t>
                  </w:r>
                  <w:r w:rsidRPr="00B029BC">
                    <w:t>ловия</w:t>
                  </w:r>
                  <w:r w:rsidRPr="00B029BC">
                    <w:rPr>
                      <w:spacing w:val="29"/>
                    </w:rPr>
                    <w:t xml:space="preserve"> </w:t>
                  </w:r>
                  <w:r w:rsidRPr="00B029BC">
                    <w:t>эксп</w:t>
                  </w:r>
                  <w:r w:rsidRPr="00B029BC">
                    <w:rPr>
                      <w:spacing w:val="3"/>
                    </w:rPr>
                    <w:t>л</w:t>
                  </w:r>
                  <w:r w:rsidRPr="00B029BC">
                    <w:rPr>
                      <w:spacing w:val="-3"/>
                    </w:rPr>
                    <w:t>у</w:t>
                  </w:r>
                  <w:r w:rsidRPr="00B029BC">
                    <w:rPr>
                      <w:spacing w:val="1"/>
                    </w:rPr>
                    <w:t>а</w:t>
                  </w:r>
                  <w:r w:rsidRPr="00B029BC">
                    <w:rPr>
                      <w:spacing w:val="-3"/>
                    </w:rPr>
                    <w:t>т</w:t>
                  </w:r>
                  <w:r w:rsidRPr="00B029BC">
                    <w:rPr>
                      <w:spacing w:val="1"/>
                    </w:rPr>
                    <w:t>а</w:t>
                  </w:r>
                  <w:r w:rsidRPr="00B029BC">
                    <w:t>ци</w:t>
                  </w:r>
                  <w:r w:rsidRPr="00B029BC">
                    <w:rPr>
                      <w:spacing w:val="-1"/>
                    </w:rPr>
                    <w:t>и</w:t>
                  </w:r>
                  <w:r w:rsidRPr="00B029BC">
                    <w:t>:</w:t>
                  </w:r>
                </w:p>
                <w:p w:rsidR="002578F4" w:rsidRPr="00B029BC" w:rsidRDefault="002578F4" w:rsidP="002578F4">
                  <w:pPr>
                    <w:pStyle w:val="a9"/>
                    <w:widowControl w:val="0"/>
                    <w:numPr>
                      <w:ilvl w:val="0"/>
                      <w:numId w:val="6"/>
                    </w:numPr>
                    <w:tabs>
                      <w:tab w:val="left" w:pos="171"/>
                    </w:tabs>
                    <w:kinsoku w:val="0"/>
                    <w:overflowPunct w:val="0"/>
                    <w:autoSpaceDE w:val="0"/>
                    <w:autoSpaceDN w:val="0"/>
                    <w:adjustRightInd w:val="0"/>
                    <w:spacing w:before="7" w:after="0"/>
                    <w:ind w:left="171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029BC">
                    <w:rPr>
                      <w:rFonts w:ascii="Times New Roman" w:hAnsi="Times New Roman"/>
                      <w:sz w:val="24"/>
                      <w:szCs w:val="24"/>
                    </w:rPr>
                    <w:t>те</w:t>
                  </w:r>
                  <w:r w:rsidRPr="00B029BC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м</w:t>
                  </w:r>
                  <w:r w:rsidRPr="00B029BC">
                    <w:rPr>
                      <w:rFonts w:ascii="Times New Roman" w:hAnsi="Times New Roman"/>
                      <w:spacing w:val="-3"/>
                      <w:sz w:val="24"/>
                      <w:szCs w:val="24"/>
                    </w:rPr>
                    <w:t>п</w:t>
                  </w:r>
                  <w:r w:rsidRPr="00B029BC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е</w:t>
                  </w:r>
                  <w:r w:rsidRPr="00B029BC">
                    <w:rPr>
                      <w:rFonts w:ascii="Times New Roman" w:hAnsi="Times New Roman"/>
                      <w:sz w:val="24"/>
                      <w:szCs w:val="24"/>
                    </w:rPr>
                    <w:t>ра</w:t>
                  </w:r>
                  <w:r w:rsidRPr="00B029BC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т</w:t>
                  </w:r>
                  <w:r w:rsidRPr="00B029BC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у</w:t>
                  </w:r>
                  <w:r w:rsidRPr="00B029BC">
                    <w:rPr>
                      <w:rFonts w:ascii="Times New Roman" w:hAnsi="Times New Roman"/>
                      <w:sz w:val="24"/>
                      <w:szCs w:val="24"/>
                    </w:rPr>
                    <w:t>ра</w:t>
                  </w:r>
                  <w:r w:rsidRPr="00B029BC">
                    <w:rPr>
                      <w:rFonts w:ascii="Times New Roman" w:hAnsi="Times New Roman"/>
                      <w:spacing w:val="26"/>
                      <w:sz w:val="24"/>
                      <w:szCs w:val="24"/>
                    </w:rPr>
                    <w:t xml:space="preserve"> </w:t>
                  </w:r>
                  <w:r w:rsidRPr="00B029BC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B029BC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кр</w:t>
                  </w:r>
                  <w:r w:rsidRPr="00B029BC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у</w:t>
                  </w:r>
                  <w:r w:rsidRPr="00B029BC">
                    <w:rPr>
                      <w:rFonts w:ascii="Times New Roman" w:hAnsi="Times New Roman"/>
                      <w:sz w:val="24"/>
                      <w:szCs w:val="24"/>
                    </w:rPr>
                    <w:t>жа</w:t>
                  </w:r>
                  <w:r w:rsidRPr="00B029BC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ю</w:t>
                  </w:r>
                  <w:r w:rsidRPr="00B029BC">
                    <w:rPr>
                      <w:rFonts w:ascii="Times New Roman" w:hAnsi="Times New Roman"/>
                      <w:sz w:val="24"/>
                      <w:szCs w:val="24"/>
                    </w:rPr>
                    <w:t>щего</w:t>
                  </w:r>
                  <w:r w:rsidRPr="00B029BC">
                    <w:rPr>
                      <w:rFonts w:ascii="Times New Roman" w:hAnsi="Times New Roman"/>
                      <w:spacing w:val="23"/>
                      <w:sz w:val="24"/>
                      <w:szCs w:val="24"/>
                    </w:rPr>
                    <w:t xml:space="preserve"> </w:t>
                  </w:r>
                  <w:r w:rsidRPr="00B029BC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в</w:t>
                  </w:r>
                  <w:r w:rsidRPr="00B029BC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B029BC">
                    <w:rPr>
                      <w:rFonts w:ascii="Times New Roman" w:hAnsi="Times New Roman"/>
                      <w:spacing w:val="-3"/>
                      <w:sz w:val="24"/>
                      <w:szCs w:val="24"/>
                    </w:rPr>
                    <w:t>з</w:t>
                  </w:r>
                  <w:r w:rsidRPr="00B029BC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д</w:t>
                  </w:r>
                  <w:r w:rsidRPr="00B029BC">
                    <w:rPr>
                      <w:rFonts w:ascii="Times New Roman" w:hAnsi="Times New Roman"/>
                      <w:spacing w:val="-3"/>
                      <w:sz w:val="24"/>
                      <w:szCs w:val="24"/>
                    </w:rPr>
                    <w:t>у</w:t>
                  </w:r>
                  <w:r w:rsidRPr="00B029BC">
                    <w:rPr>
                      <w:rFonts w:ascii="Times New Roman" w:hAnsi="Times New Roman"/>
                      <w:sz w:val="24"/>
                      <w:szCs w:val="24"/>
                    </w:rPr>
                    <w:t>ха,</w:t>
                  </w:r>
                  <w:r w:rsidRPr="00B029BC">
                    <w:rPr>
                      <w:rFonts w:ascii="Times New Roman" w:hAnsi="Times New Roman"/>
                      <w:spacing w:val="26"/>
                      <w:sz w:val="24"/>
                      <w:szCs w:val="24"/>
                    </w:rPr>
                    <w:t xml:space="preserve"> </w:t>
                  </w:r>
                  <w:r w:rsidRPr="00B029BC">
                    <w:rPr>
                      <w:rFonts w:ascii="Times New Roman" w:hAnsi="Times New Roman"/>
                      <w:sz w:val="24"/>
                      <w:szCs w:val="24"/>
                    </w:rPr>
                    <w:sym w:font="Times New Roman" w:char="F0B0"/>
                  </w:r>
                  <w:proofErr w:type="gramStart"/>
                  <w:r w:rsidRPr="00B029BC"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proofErr w:type="gramEnd"/>
                </w:p>
                <w:p w:rsidR="002578F4" w:rsidRPr="00B029BC" w:rsidRDefault="002578F4" w:rsidP="002578F4">
                  <w:pPr>
                    <w:pStyle w:val="a9"/>
                    <w:widowControl w:val="0"/>
                    <w:numPr>
                      <w:ilvl w:val="0"/>
                      <w:numId w:val="6"/>
                    </w:numPr>
                    <w:tabs>
                      <w:tab w:val="left" w:pos="169"/>
                    </w:tabs>
                    <w:kinsoku w:val="0"/>
                    <w:overflowPunct w:val="0"/>
                    <w:autoSpaceDE w:val="0"/>
                    <w:autoSpaceDN w:val="0"/>
                    <w:adjustRightInd w:val="0"/>
                    <w:spacing w:after="0" w:line="239" w:lineRule="exact"/>
                    <w:ind w:left="169" w:hanging="123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029BC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о</w:t>
                  </w:r>
                  <w:r w:rsidRPr="00B029BC">
                    <w:rPr>
                      <w:rFonts w:ascii="Times New Roman" w:hAnsi="Times New Roman"/>
                      <w:sz w:val="24"/>
                      <w:szCs w:val="24"/>
                    </w:rPr>
                    <w:t>тнос</w:t>
                  </w:r>
                  <w:r w:rsidRPr="00B029BC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и</w:t>
                  </w:r>
                  <w:r w:rsidRPr="00B029BC">
                    <w:rPr>
                      <w:rFonts w:ascii="Times New Roman" w:hAnsi="Times New Roman"/>
                      <w:sz w:val="24"/>
                      <w:szCs w:val="24"/>
                    </w:rPr>
                    <w:t>тел</w:t>
                  </w:r>
                  <w:r w:rsidRPr="00B029BC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ь</w:t>
                  </w:r>
                  <w:r w:rsidRPr="00B029BC">
                    <w:rPr>
                      <w:rFonts w:ascii="Times New Roman" w:hAnsi="Times New Roman"/>
                      <w:sz w:val="24"/>
                      <w:szCs w:val="24"/>
                    </w:rPr>
                    <w:t>ная</w:t>
                  </w:r>
                  <w:r w:rsidRPr="00B029BC">
                    <w:rPr>
                      <w:rFonts w:ascii="Times New Roman" w:hAnsi="Times New Roman"/>
                      <w:spacing w:val="25"/>
                      <w:sz w:val="24"/>
                      <w:szCs w:val="24"/>
                    </w:rPr>
                    <w:t xml:space="preserve"> </w:t>
                  </w:r>
                  <w:r w:rsidRPr="00B029BC">
                    <w:rPr>
                      <w:rFonts w:ascii="Times New Roman" w:hAnsi="Times New Roman"/>
                      <w:sz w:val="24"/>
                      <w:szCs w:val="24"/>
                    </w:rPr>
                    <w:t>в</w:t>
                  </w:r>
                  <w:r w:rsidRPr="00B029BC">
                    <w:rPr>
                      <w:rFonts w:ascii="Times New Roman" w:hAnsi="Times New Roman"/>
                      <w:spacing w:val="-1"/>
                      <w:sz w:val="24"/>
                      <w:szCs w:val="24"/>
                    </w:rPr>
                    <w:t>л</w:t>
                  </w:r>
                  <w:r w:rsidRPr="00B029BC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а</w:t>
                  </w:r>
                  <w:r w:rsidRPr="00B029BC">
                    <w:rPr>
                      <w:rFonts w:ascii="Times New Roman" w:hAnsi="Times New Roman"/>
                      <w:sz w:val="24"/>
                      <w:szCs w:val="24"/>
                    </w:rPr>
                    <w:t>жно</w:t>
                  </w:r>
                  <w:r w:rsidRPr="00B029BC">
                    <w:rPr>
                      <w:rFonts w:ascii="Times New Roman" w:hAnsi="Times New Roman"/>
                      <w:spacing w:val="-3"/>
                      <w:sz w:val="24"/>
                      <w:szCs w:val="24"/>
                    </w:rPr>
                    <w:t>с</w:t>
                  </w:r>
                  <w:r w:rsidRPr="00B029BC"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B029BC">
                    <w:rPr>
                      <w:rFonts w:ascii="Times New Roman" w:hAnsi="Times New Roman"/>
                      <w:spacing w:val="-3"/>
                      <w:sz w:val="24"/>
                      <w:szCs w:val="24"/>
                    </w:rPr>
                    <w:t>ь</w:t>
                  </w:r>
                  <w:r w:rsidRPr="00B029BC">
                    <w:rPr>
                      <w:rFonts w:ascii="Times New Roman" w:hAnsi="Times New Roman"/>
                      <w:sz w:val="24"/>
                      <w:szCs w:val="24"/>
                    </w:rPr>
                    <w:t>,</w:t>
                  </w:r>
                  <w:r w:rsidRPr="00B029BC">
                    <w:rPr>
                      <w:rFonts w:ascii="Times New Roman" w:hAnsi="Times New Roman"/>
                      <w:spacing w:val="26"/>
                      <w:sz w:val="24"/>
                      <w:szCs w:val="24"/>
                    </w:rPr>
                    <w:t xml:space="preserve"> </w:t>
                  </w:r>
                  <w:r w:rsidRPr="00B029BC">
                    <w:rPr>
                      <w:rFonts w:ascii="Times New Roman" w:hAnsi="Times New Roman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before="2" w:line="240" w:lineRule="exact"/>
                  </w:pPr>
                </w:p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</w:pPr>
                  <w:r>
                    <w:t xml:space="preserve">               </w:t>
                  </w:r>
                  <w:r w:rsidRPr="00B029BC">
                    <w:t>18…28</w:t>
                  </w:r>
                </w:p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</w:pPr>
                  <w:r>
                    <w:t xml:space="preserve">                  </w:t>
                  </w:r>
                  <w:r w:rsidRPr="00B029BC">
                    <w:t>60</w:t>
                  </w:r>
                </w:p>
              </w:tc>
            </w:tr>
          </w:tbl>
          <w:p w:rsidR="002578F4" w:rsidRPr="00B029BC" w:rsidRDefault="002578F4" w:rsidP="00F97ABE">
            <w:pPr>
              <w:ind w:firstLine="540"/>
              <w:rPr>
                <w:bCs/>
              </w:rPr>
            </w:pPr>
          </w:p>
          <w:p w:rsidR="002578F4" w:rsidRPr="00B029BC" w:rsidRDefault="002578F4" w:rsidP="00F97ABE">
            <w:pPr>
              <w:pStyle w:val="a6"/>
              <w:kinsoku w:val="0"/>
              <w:overflowPunct w:val="0"/>
              <w:spacing w:line="245" w:lineRule="exact"/>
            </w:pPr>
            <w:r w:rsidRPr="00B029BC">
              <w:t>Таблица</w:t>
            </w:r>
            <w:r w:rsidRPr="00B029BC">
              <w:rPr>
                <w:spacing w:val="23"/>
              </w:rPr>
              <w:t xml:space="preserve"> </w:t>
            </w:r>
            <w:r w:rsidRPr="00B029BC">
              <w:t>3 –</w:t>
            </w:r>
            <w:r w:rsidRPr="00B029BC">
              <w:rPr>
                <w:spacing w:val="22"/>
              </w:rPr>
              <w:t xml:space="preserve"> </w:t>
            </w:r>
            <w:r w:rsidRPr="00B029BC">
              <w:t>комплек</w:t>
            </w:r>
            <w:r w:rsidRPr="00B029BC">
              <w:rPr>
                <w:spacing w:val="-3"/>
              </w:rPr>
              <w:t>т</w:t>
            </w:r>
            <w:r w:rsidRPr="00B029BC">
              <w:t>н</w:t>
            </w:r>
            <w:r w:rsidRPr="00B029BC">
              <w:rPr>
                <w:spacing w:val="-1"/>
              </w:rPr>
              <w:t>о</w:t>
            </w:r>
            <w:r w:rsidRPr="00B029BC">
              <w:rPr>
                <w:spacing w:val="1"/>
              </w:rPr>
              <w:t>с</w:t>
            </w:r>
            <w:r w:rsidRPr="00B029BC">
              <w:t>ть</w:t>
            </w:r>
            <w:r w:rsidRPr="00B029BC">
              <w:rPr>
                <w:spacing w:val="22"/>
              </w:rPr>
              <w:t xml:space="preserve"> </w:t>
            </w:r>
            <w:r w:rsidRPr="00B029BC">
              <w:rPr>
                <w:spacing w:val="-3"/>
              </w:rPr>
              <w:t>к</w:t>
            </w:r>
            <w:r w:rsidRPr="00B029BC">
              <w:t>алибра</w:t>
            </w:r>
            <w:r w:rsidRPr="00B029BC">
              <w:rPr>
                <w:spacing w:val="1"/>
              </w:rPr>
              <w:t>т</w:t>
            </w:r>
            <w:r w:rsidRPr="00B029BC">
              <w:t>ора</w:t>
            </w:r>
          </w:p>
          <w:tbl>
            <w:tblPr>
              <w:tblW w:w="0" w:type="auto"/>
              <w:tblInd w:w="101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5847"/>
              <w:gridCol w:w="1843"/>
            </w:tblGrid>
            <w:tr w:rsidR="002578F4" w:rsidRPr="00B029BC" w:rsidTr="00F97ABE">
              <w:trPr>
                <w:trHeight w:hRule="exact" w:val="257"/>
              </w:trPr>
              <w:tc>
                <w:tcPr>
                  <w:tcW w:w="5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right="5"/>
                    <w:jc w:val="center"/>
                  </w:pPr>
                  <w:r w:rsidRPr="00B029BC">
                    <w:t>Наимено</w:t>
                  </w:r>
                  <w:r w:rsidRPr="00B029BC">
                    <w:rPr>
                      <w:spacing w:val="-1"/>
                    </w:rPr>
                    <w:t>в</w:t>
                  </w:r>
                  <w:r w:rsidRPr="00B029BC">
                    <w:rPr>
                      <w:spacing w:val="1"/>
                    </w:rPr>
                    <w:t>а</w:t>
                  </w:r>
                  <w:r w:rsidRPr="00B029BC">
                    <w:rPr>
                      <w:spacing w:val="-3"/>
                    </w:rPr>
                    <w:t>н</w:t>
                  </w:r>
                  <w:r w:rsidRPr="00B029BC">
                    <w:t>ие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162"/>
                  </w:pPr>
                  <w:r w:rsidRPr="00B029BC">
                    <w:t>Количес</w:t>
                  </w:r>
                  <w:r w:rsidRPr="00B029BC">
                    <w:rPr>
                      <w:spacing w:val="1"/>
                    </w:rPr>
                    <w:t>т</w:t>
                  </w:r>
                  <w:r w:rsidRPr="00B029BC">
                    <w:t>во</w:t>
                  </w:r>
                </w:p>
              </w:tc>
            </w:tr>
            <w:tr w:rsidR="002578F4" w:rsidRPr="00B029BC" w:rsidTr="00F97ABE">
              <w:trPr>
                <w:trHeight w:hRule="exact" w:val="375"/>
              </w:trPr>
              <w:tc>
                <w:tcPr>
                  <w:tcW w:w="5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</w:pPr>
                  <w:r w:rsidRPr="00B029BC">
                    <w:lastRenderedPageBreak/>
                    <w:t xml:space="preserve">Устройство для создания давления 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</w:pPr>
                  <w:r w:rsidRPr="00B029BC">
                    <w:t>1</w:t>
                  </w:r>
                </w:p>
              </w:tc>
            </w:tr>
            <w:tr w:rsidR="002578F4" w:rsidRPr="00B029BC" w:rsidTr="00F97ABE">
              <w:trPr>
                <w:trHeight w:hRule="exact" w:val="285"/>
              </w:trPr>
              <w:tc>
                <w:tcPr>
                  <w:tcW w:w="5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</w:pPr>
                  <w:r w:rsidRPr="00B029BC">
                    <w:t>Измерительная поршневая система в футляре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</w:pPr>
                  <w:r w:rsidRPr="00B029BC">
                    <w:t>1</w:t>
                  </w:r>
                </w:p>
              </w:tc>
            </w:tr>
            <w:tr w:rsidR="002578F4" w:rsidRPr="00B029BC" w:rsidTr="00F97ABE">
              <w:trPr>
                <w:trHeight w:hRule="exact" w:val="546"/>
              </w:trPr>
              <w:tc>
                <w:tcPr>
                  <w:tcW w:w="5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</w:pPr>
                  <w:r w:rsidRPr="00B029BC">
                    <w:t>Набор грузов в выбранных единицах измерения, изготовленный для местного ускорения свободного падения, в ящике для хран</w:t>
                  </w:r>
                  <w:r w:rsidRPr="00B029BC">
                    <w:t>е</w:t>
                  </w:r>
                  <w:r w:rsidRPr="00B029BC">
                    <w:t>ния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</w:pPr>
                  <w:r w:rsidRPr="00B029BC">
                    <w:t>1</w:t>
                  </w:r>
                </w:p>
              </w:tc>
            </w:tr>
            <w:tr w:rsidR="002578F4" w:rsidRPr="00B029BC" w:rsidTr="00F97ABE">
              <w:trPr>
                <w:trHeight w:hRule="exact" w:val="720"/>
              </w:trPr>
              <w:tc>
                <w:tcPr>
                  <w:tcW w:w="5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</w:pPr>
                  <w:r w:rsidRPr="00B029BC">
                    <w:t>Комплект фитингов для присоединения поверяемых средств изм</w:t>
                  </w:r>
                  <w:r w:rsidRPr="00B029BC">
                    <w:t>е</w:t>
                  </w:r>
                  <w:r w:rsidRPr="00B029BC">
                    <w:t xml:space="preserve">рения с </w:t>
                  </w:r>
                  <w:proofErr w:type="spellStart"/>
                  <w:r w:rsidRPr="00B029BC">
                    <w:t>резьбами</w:t>
                  </w:r>
                  <w:proofErr w:type="spellEnd"/>
                  <w:r w:rsidRPr="00B029BC">
                    <w:t xml:space="preserve"> М20*1.5 (2 шт.); М12*1.5 (2 шт.); </w:t>
                  </w:r>
                  <w:r w:rsidRPr="00B029BC">
                    <w:rPr>
                      <w:lang w:val="en-US"/>
                    </w:rPr>
                    <w:t>G</w:t>
                  </w:r>
                  <w:r w:rsidRPr="00B029BC">
                    <w:t xml:space="preserve">1/2 (2 шт.); </w:t>
                  </w:r>
                  <w:r w:rsidRPr="00B029BC">
                    <w:rPr>
                      <w:lang w:val="en-US"/>
                    </w:rPr>
                    <w:t>G</w:t>
                  </w:r>
                  <w:r w:rsidRPr="00B029BC">
                    <w:t>1/4 (2 шт.)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</w:pPr>
                  <w:r w:rsidRPr="00B029BC">
                    <w:t>1</w:t>
                  </w:r>
                </w:p>
              </w:tc>
            </w:tr>
            <w:tr w:rsidR="002578F4" w:rsidRPr="00B029BC" w:rsidTr="00F97ABE">
              <w:trPr>
                <w:trHeight w:hRule="exact" w:val="609"/>
              </w:trPr>
              <w:tc>
                <w:tcPr>
                  <w:tcW w:w="5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</w:pPr>
                  <w:r w:rsidRPr="00B029BC">
                    <w:t>Комплект уплотнений с затяжкой «от руки» (без и</w:t>
                  </w:r>
                  <w:r w:rsidRPr="00B029BC">
                    <w:t>с</w:t>
                  </w:r>
                  <w:r w:rsidRPr="00B029BC">
                    <w:t>пользования ключей)</w:t>
                  </w:r>
                </w:p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</w:pPr>
                  <w:proofErr w:type="spellStart"/>
                  <w:r w:rsidRPr="00B029BC">
                    <w:t>лец</w:t>
                  </w:r>
                  <w:proofErr w:type="spellEnd"/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</w:pPr>
                  <w:r w:rsidRPr="00B029BC">
                    <w:t>1</w:t>
                  </w:r>
                </w:p>
              </w:tc>
            </w:tr>
            <w:tr w:rsidR="002578F4" w:rsidRPr="00B029BC" w:rsidTr="00F97ABE">
              <w:trPr>
                <w:trHeight w:hRule="exact" w:val="259"/>
              </w:trPr>
              <w:tc>
                <w:tcPr>
                  <w:tcW w:w="5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</w:pPr>
                  <w:r w:rsidRPr="00B029BC">
                    <w:rPr>
                      <w:spacing w:val="-1"/>
                    </w:rPr>
                    <w:t>Комплект ЗИП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</w:pPr>
                  <w:r w:rsidRPr="00B029BC">
                    <w:t>1</w:t>
                  </w:r>
                </w:p>
              </w:tc>
            </w:tr>
            <w:tr w:rsidR="002578F4" w:rsidRPr="00B029BC" w:rsidTr="00F97ABE">
              <w:trPr>
                <w:trHeight w:hRule="exact" w:val="260"/>
              </w:trPr>
              <w:tc>
                <w:tcPr>
                  <w:tcW w:w="5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</w:pPr>
                  <w:r w:rsidRPr="00B029BC">
                    <w:t>Уровень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</w:pPr>
                  <w:r w:rsidRPr="00B029BC">
                    <w:t>1</w:t>
                  </w:r>
                </w:p>
              </w:tc>
            </w:tr>
            <w:tr w:rsidR="002578F4" w:rsidRPr="00B029BC" w:rsidTr="00F97ABE">
              <w:trPr>
                <w:trHeight w:hRule="exact" w:val="260"/>
              </w:trPr>
              <w:tc>
                <w:tcPr>
                  <w:tcW w:w="5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36" w:lineRule="exact"/>
                    <w:ind w:left="47"/>
                    <w:rPr>
                      <w:spacing w:val="-3"/>
                    </w:rPr>
                  </w:pPr>
                  <w:r w:rsidRPr="00B029BC">
                    <w:rPr>
                      <w:spacing w:val="-3"/>
                    </w:rPr>
                    <w:t>Свидетельство о первичной поверке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36" w:lineRule="exact"/>
                    <w:ind w:left="650" w:right="655"/>
                    <w:jc w:val="center"/>
                  </w:pPr>
                  <w:r w:rsidRPr="00B029BC">
                    <w:t>1</w:t>
                  </w:r>
                </w:p>
              </w:tc>
            </w:tr>
            <w:tr w:rsidR="002578F4" w:rsidRPr="00B029BC" w:rsidTr="00F97ABE">
              <w:trPr>
                <w:trHeight w:hRule="exact" w:val="553"/>
              </w:trPr>
              <w:tc>
                <w:tcPr>
                  <w:tcW w:w="5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</w:pPr>
                  <w:r w:rsidRPr="00B029BC">
                    <w:t>Свидетельство об утверждении типа средства измер</w:t>
                  </w:r>
                  <w:r w:rsidRPr="00B029BC">
                    <w:t>е</w:t>
                  </w:r>
                  <w:r w:rsidRPr="00B029BC">
                    <w:t>ний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</w:pPr>
                  <w:r w:rsidRPr="00B029BC">
                    <w:t>1</w:t>
                  </w:r>
                </w:p>
              </w:tc>
            </w:tr>
            <w:tr w:rsidR="002578F4" w:rsidRPr="00B029BC" w:rsidTr="00F97ABE">
              <w:trPr>
                <w:trHeight w:hRule="exact" w:val="260"/>
              </w:trPr>
              <w:tc>
                <w:tcPr>
                  <w:tcW w:w="5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</w:pPr>
                  <w:r w:rsidRPr="00B029BC">
                    <w:t>Описание типа средств измерений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</w:pPr>
                  <w:r w:rsidRPr="00B029BC">
                    <w:t>1</w:t>
                  </w:r>
                </w:p>
              </w:tc>
            </w:tr>
            <w:tr w:rsidR="002578F4" w:rsidRPr="00B029BC" w:rsidTr="00F97ABE">
              <w:trPr>
                <w:trHeight w:hRule="exact" w:val="259"/>
              </w:trPr>
              <w:tc>
                <w:tcPr>
                  <w:tcW w:w="5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36" w:lineRule="exact"/>
                    <w:ind w:left="47"/>
                    <w:rPr>
                      <w:spacing w:val="-3"/>
                    </w:rPr>
                  </w:pPr>
                  <w:r w:rsidRPr="00B029BC">
                    <w:t>Паспорт и техническое описание на русском языке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36" w:lineRule="exact"/>
                    <w:ind w:left="650" w:right="655"/>
                    <w:jc w:val="center"/>
                  </w:pPr>
                  <w:r w:rsidRPr="00B029BC">
                    <w:t>1</w:t>
                  </w:r>
                </w:p>
              </w:tc>
            </w:tr>
            <w:tr w:rsidR="002578F4" w:rsidRPr="00B029BC" w:rsidTr="00F97ABE">
              <w:trPr>
                <w:trHeight w:hRule="exact" w:val="259"/>
              </w:trPr>
              <w:tc>
                <w:tcPr>
                  <w:tcW w:w="5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36" w:lineRule="exact"/>
                    <w:ind w:left="47"/>
                  </w:pPr>
                  <w:r w:rsidRPr="00B029BC">
                    <w:t>Методика поверки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B029BC" w:rsidRDefault="002578F4" w:rsidP="00F97ABE">
                  <w:pPr>
                    <w:pStyle w:val="TableParagraph"/>
                    <w:kinsoku w:val="0"/>
                    <w:overflowPunct w:val="0"/>
                    <w:spacing w:line="236" w:lineRule="exact"/>
                    <w:ind w:left="650" w:right="655"/>
                    <w:jc w:val="center"/>
                  </w:pPr>
                  <w:r w:rsidRPr="00B029BC">
                    <w:t>1</w:t>
                  </w:r>
                </w:p>
              </w:tc>
            </w:tr>
          </w:tbl>
          <w:p w:rsidR="002578F4" w:rsidRPr="00B029BC" w:rsidRDefault="002578F4" w:rsidP="00F97ABE">
            <w:pPr>
              <w:kinsoku w:val="0"/>
              <w:overflowPunct w:val="0"/>
              <w:spacing w:before="3" w:line="170" w:lineRule="exact"/>
            </w:pPr>
          </w:p>
          <w:p w:rsidR="002578F4" w:rsidRDefault="002578F4" w:rsidP="00F97ABE">
            <w:pPr>
              <w:rPr>
                <w:b/>
                <w:sz w:val="32"/>
                <w:szCs w:val="32"/>
              </w:rPr>
            </w:pPr>
            <w:r w:rsidRPr="00DA62BF">
              <w:t xml:space="preserve">Форма заказа: </w:t>
            </w:r>
            <w:r w:rsidRPr="00A20AB3">
              <w:t>МП-60/0.05/кгс/см</w:t>
            </w:r>
            <w:proofErr w:type="gramStart"/>
            <w:r w:rsidRPr="00A20AB3">
              <w:rPr>
                <w:vertAlign w:val="superscript"/>
              </w:rPr>
              <w:t>2</w:t>
            </w:r>
            <w:proofErr w:type="gramEnd"/>
            <w:r w:rsidRPr="00A20AB3">
              <w:t>/9.8191 –</w:t>
            </w:r>
            <w:r>
              <w:rPr>
                <w:b/>
                <w:sz w:val="32"/>
                <w:szCs w:val="32"/>
              </w:rPr>
              <w:t xml:space="preserve"> </w:t>
            </w:r>
          </w:p>
          <w:p w:rsidR="002578F4" w:rsidRPr="00E26B63" w:rsidRDefault="002578F4" w:rsidP="00F97ABE">
            <w:pPr>
              <w:rPr>
                <w:szCs w:val="28"/>
              </w:rPr>
            </w:pPr>
            <w:r>
              <w:rPr>
                <w:szCs w:val="28"/>
              </w:rPr>
              <w:t xml:space="preserve">Манометр </w:t>
            </w:r>
            <w:proofErr w:type="spellStart"/>
            <w:r>
              <w:rPr>
                <w:szCs w:val="28"/>
              </w:rPr>
              <w:t>грузопоршневой</w:t>
            </w:r>
            <w:proofErr w:type="spellEnd"/>
            <w:r>
              <w:rPr>
                <w:szCs w:val="28"/>
              </w:rPr>
              <w:t xml:space="preserve"> серии МП, верхний предел измерения </w:t>
            </w:r>
          </w:p>
          <w:p w:rsidR="002578F4" w:rsidRDefault="002578F4" w:rsidP="00F97ABE">
            <w:pPr>
              <w:rPr>
                <w:szCs w:val="28"/>
              </w:rPr>
            </w:pPr>
            <w:r>
              <w:rPr>
                <w:szCs w:val="28"/>
              </w:rPr>
              <w:t>60 кгс/см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, предел основной погрешности измерения 0.05, комплект грузов в «кгс/см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», ускорение свободного падения в районе эксплуатации 9.8191 м/с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  <w:p w:rsidR="002578F4" w:rsidRPr="00DA62BF" w:rsidRDefault="002578F4" w:rsidP="00F97ABE">
            <w:pPr>
              <w:rPr>
                <w:lang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2578F4" w:rsidRPr="00B029BC" w:rsidRDefault="002578F4" w:rsidP="00F97ABE">
            <w:r w:rsidRPr="00B029BC">
              <w:lastRenderedPageBreak/>
              <w:t>Россия</w:t>
            </w:r>
          </w:p>
        </w:tc>
        <w:tc>
          <w:tcPr>
            <w:tcW w:w="993" w:type="dxa"/>
            <w:tcBorders>
              <w:top w:val="double" w:sz="4" w:space="0" w:color="auto"/>
              <w:bottom w:val="double" w:sz="4" w:space="0" w:color="auto"/>
            </w:tcBorders>
          </w:tcPr>
          <w:p w:rsidR="002578F4" w:rsidRPr="00B029BC" w:rsidRDefault="002578F4" w:rsidP="00F97ABE">
            <w:pPr>
              <w:pStyle w:val="a4"/>
              <w:ind w:right="-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029B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029B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B029B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029BC">
              <w:rPr>
                <w:rFonts w:ascii="Times New Roman" w:hAnsi="Times New Roman" w:cs="Times New Roman"/>
                <w:sz w:val="24"/>
                <w:szCs w:val="24"/>
              </w:rPr>
              <w:t>лект</w:t>
            </w:r>
            <w:proofErr w:type="spellEnd"/>
          </w:p>
        </w:tc>
        <w:tc>
          <w:tcPr>
            <w:tcW w:w="816" w:type="dxa"/>
            <w:tcBorders>
              <w:top w:val="double" w:sz="4" w:space="0" w:color="auto"/>
              <w:bottom w:val="double" w:sz="4" w:space="0" w:color="auto"/>
            </w:tcBorders>
          </w:tcPr>
          <w:p w:rsidR="002578F4" w:rsidRPr="00B029BC" w:rsidRDefault="002578F4" w:rsidP="00F97ABE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9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578F4" w:rsidTr="00F97ABE">
        <w:tblPrEx>
          <w:tblCellMar>
            <w:top w:w="0" w:type="dxa"/>
            <w:bottom w:w="0" w:type="dxa"/>
          </w:tblCellMar>
        </w:tblPrEx>
        <w:trPr>
          <w:trHeight w:val="5213"/>
        </w:trPr>
        <w:tc>
          <w:tcPr>
            <w:tcW w:w="954" w:type="dxa"/>
            <w:tcBorders>
              <w:top w:val="double" w:sz="4" w:space="0" w:color="auto"/>
              <w:bottom w:val="double" w:sz="4" w:space="0" w:color="auto"/>
            </w:tcBorders>
          </w:tcPr>
          <w:p w:rsidR="002578F4" w:rsidRDefault="002578F4" w:rsidP="002578F4">
            <w:pPr>
              <w:numPr>
                <w:ilvl w:val="0"/>
                <w:numId w:val="7"/>
              </w:numPr>
              <w:ind w:right="-66"/>
              <w:rPr>
                <w:color w:val="000000"/>
                <w:sz w:val="20"/>
              </w:rPr>
            </w:pPr>
          </w:p>
        </w:tc>
        <w:tc>
          <w:tcPr>
            <w:tcW w:w="2874" w:type="dxa"/>
            <w:tcBorders>
              <w:top w:val="double" w:sz="4" w:space="0" w:color="auto"/>
              <w:bottom w:val="double" w:sz="4" w:space="0" w:color="auto"/>
            </w:tcBorders>
          </w:tcPr>
          <w:p w:rsidR="002578F4" w:rsidRDefault="002578F4" w:rsidP="00F97ABE">
            <w:pPr>
              <w:ind w:right="-66"/>
            </w:pPr>
            <w:r w:rsidRPr="00C971BE">
              <w:t xml:space="preserve">Манометр </w:t>
            </w:r>
            <w:proofErr w:type="spellStart"/>
            <w:r w:rsidRPr="00C971BE">
              <w:t>грузопоршн</w:t>
            </w:r>
            <w:r w:rsidRPr="00C971BE">
              <w:t>е</w:t>
            </w:r>
            <w:r w:rsidRPr="00C971BE">
              <w:t>вой</w:t>
            </w:r>
            <w:proofErr w:type="spellEnd"/>
            <w:r w:rsidRPr="00C971BE">
              <w:t xml:space="preserve"> </w:t>
            </w:r>
          </w:p>
          <w:p w:rsidR="002578F4" w:rsidRDefault="002578F4" w:rsidP="00F97ABE">
            <w:pPr>
              <w:ind w:right="-66"/>
            </w:pPr>
          </w:p>
          <w:p w:rsidR="002578F4" w:rsidRDefault="002578F4" w:rsidP="00F97ABE">
            <w:pPr>
              <w:ind w:right="-66"/>
            </w:pPr>
            <w:r>
              <w:t xml:space="preserve">Типа </w:t>
            </w:r>
            <w:r w:rsidRPr="00C971BE">
              <w:t>МП-6</w:t>
            </w:r>
            <w:r>
              <w:t xml:space="preserve">00 </w:t>
            </w:r>
          </w:p>
          <w:p w:rsidR="002578F4" w:rsidRPr="00C971BE" w:rsidRDefault="002578F4" w:rsidP="00F97ABE">
            <w:pPr>
              <w:ind w:right="-66"/>
            </w:pPr>
            <w:r>
              <w:t xml:space="preserve">(ООО </w:t>
            </w:r>
            <w:r w:rsidRPr="00A20AB3">
              <w:t>«</w:t>
            </w:r>
            <w:proofErr w:type="spellStart"/>
            <w:r w:rsidRPr="00A20AB3">
              <w:t>Альфапаскаль</w:t>
            </w:r>
            <w:proofErr w:type="spellEnd"/>
            <w:r w:rsidRPr="00A20AB3">
              <w:t>»</w:t>
            </w:r>
            <w:r>
              <w:t xml:space="preserve"> г</w:t>
            </w:r>
            <w:proofErr w:type="gramStart"/>
            <w:r>
              <w:t>.Ч</w:t>
            </w:r>
            <w:proofErr w:type="gramEnd"/>
            <w:r>
              <w:t xml:space="preserve">елябинск) или  </w:t>
            </w:r>
            <w:r w:rsidRPr="00DB3797">
              <w:t>эквивалент</w:t>
            </w:r>
            <w:r>
              <w:t>ный ко</w:t>
            </w:r>
            <w:r>
              <w:t>м</w:t>
            </w:r>
            <w:r>
              <w:t>плект</w:t>
            </w:r>
          </w:p>
        </w:tc>
        <w:tc>
          <w:tcPr>
            <w:tcW w:w="808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578F4" w:rsidRPr="00205144" w:rsidRDefault="002578F4" w:rsidP="00F97ABE">
            <w:pPr>
              <w:pStyle w:val="1"/>
              <w:numPr>
                <w:ilvl w:val="0"/>
                <w:numId w:val="0"/>
              </w:numPr>
              <w:kinsoku w:val="0"/>
              <w:overflowPunct w:val="0"/>
              <w:ind w:left="1134" w:hanging="1134"/>
              <w:jc w:val="left"/>
              <w:rPr>
                <w:spacing w:val="-3"/>
                <w:u w:val="single"/>
                <w:lang w:val="ru-RU"/>
              </w:rPr>
            </w:pPr>
            <w:r>
              <w:rPr>
                <w:lang w:val="ru-RU"/>
              </w:rPr>
              <w:t xml:space="preserve">      </w:t>
            </w:r>
            <w:r w:rsidRPr="00205144">
              <w:rPr>
                <w:u w:val="single"/>
              </w:rPr>
              <w:t>Наз</w:t>
            </w:r>
            <w:r w:rsidRPr="00205144">
              <w:rPr>
                <w:spacing w:val="-3"/>
                <w:u w:val="single"/>
              </w:rPr>
              <w:t>н</w:t>
            </w:r>
            <w:r w:rsidRPr="00205144">
              <w:rPr>
                <w:u w:val="single"/>
              </w:rPr>
              <w:t>аче</w:t>
            </w:r>
            <w:r w:rsidRPr="00205144">
              <w:rPr>
                <w:spacing w:val="1"/>
                <w:u w:val="single"/>
              </w:rPr>
              <w:t>н</w:t>
            </w:r>
            <w:r w:rsidRPr="00205144">
              <w:rPr>
                <w:spacing w:val="-3"/>
                <w:u w:val="single"/>
              </w:rPr>
              <w:t>и</w:t>
            </w:r>
            <w:r w:rsidRPr="00205144">
              <w:rPr>
                <w:u w:val="single"/>
              </w:rPr>
              <w:t>е</w:t>
            </w:r>
            <w:r w:rsidRPr="00205144">
              <w:rPr>
                <w:spacing w:val="35"/>
                <w:u w:val="single"/>
              </w:rPr>
              <w:t xml:space="preserve"> </w:t>
            </w:r>
            <w:r w:rsidRPr="00205144">
              <w:rPr>
                <w:u w:val="single"/>
              </w:rPr>
              <w:t>сре</w:t>
            </w:r>
            <w:r w:rsidRPr="00205144">
              <w:rPr>
                <w:spacing w:val="-3"/>
                <w:u w:val="single"/>
              </w:rPr>
              <w:t>д</w:t>
            </w:r>
            <w:r w:rsidRPr="00205144">
              <w:rPr>
                <w:spacing w:val="1"/>
                <w:u w:val="single"/>
              </w:rPr>
              <w:t>ст</w:t>
            </w:r>
            <w:r w:rsidRPr="00205144">
              <w:rPr>
                <w:spacing w:val="-3"/>
                <w:u w:val="single"/>
              </w:rPr>
              <w:t>в</w:t>
            </w:r>
            <w:r w:rsidRPr="00205144">
              <w:rPr>
                <w:u w:val="single"/>
              </w:rPr>
              <w:t>а</w:t>
            </w:r>
            <w:r w:rsidRPr="00205144">
              <w:rPr>
                <w:spacing w:val="35"/>
                <w:u w:val="single"/>
              </w:rPr>
              <w:t xml:space="preserve"> </w:t>
            </w:r>
            <w:r w:rsidRPr="00205144">
              <w:rPr>
                <w:spacing w:val="-3"/>
                <w:u w:val="single"/>
              </w:rPr>
              <w:t>и</w:t>
            </w:r>
            <w:r w:rsidRPr="00205144">
              <w:rPr>
                <w:u w:val="single"/>
              </w:rPr>
              <w:t>змере</w:t>
            </w:r>
            <w:r w:rsidRPr="00205144">
              <w:rPr>
                <w:spacing w:val="1"/>
                <w:u w:val="single"/>
              </w:rPr>
              <w:t>н</w:t>
            </w:r>
            <w:r w:rsidRPr="00205144">
              <w:rPr>
                <w:spacing w:val="-3"/>
                <w:u w:val="single"/>
              </w:rPr>
              <w:t>ий</w:t>
            </w:r>
            <w:r>
              <w:rPr>
                <w:spacing w:val="-3"/>
                <w:u w:val="single"/>
                <w:lang w:val="ru-RU"/>
              </w:rPr>
              <w:t>:</w:t>
            </w:r>
          </w:p>
          <w:p w:rsidR="002578F4" w:rsidRPr="00F3682D" w:rsidRDefault="002578F4" w:rsidP="00F97ABE">
            <w:pPr>
              <w:pStyle w:val="a6"/>
              <w:kinsoku w:val="0"/>
              <w:overflowPunct w:val="0"/>
              <w:spacing w:after="0"/>
            </w:pPr>
            <w:r>
              <w:rPr>
                <w:sz w:val="20"/>
                <w:szCs w:val="20"/>
              </w:rPr>
              <w:t xml:space="preserve"> </w:t>
            </w:r>
            <w:r w:rsidRPr="00F3682D">
              <w:t xml:space="preserve">Манометр </w:t>
            </w:r>
            <w:proofErr w:type="spellStart"/>
            <w:r w:rsidRPr="00F3682D">
              <w:t>грузопоршневой</w:t>
            </w:r>
            <w:proofErr w:type="spellEnd"/>
            <w:r w:rsidRPr="00F3682D">
              <w:t xml:space="preserve"> п</w:t>
            </w:r>
            <w:r w:rsidRPr="00F3682D">
              <w:rPr>
                <w:spacing w:val="-3"/>
              </w:rPr>
              <w:t>р</w:t>
            </w:r>
            <w:r w:rsidRPr="00F3682D">
              <w:rPr>
                <w:spacing w:val="1"/>
              </w:rPr>
              <w:t>е</w:t>
            </w:r>
            <w:r w:rsidRPr="00F3682D">
              <w:t>д</w:t>
            </w:r>
            <w:r w:rsidRPr="00F3682D">
              <w:rPr>
                <w:spacing w:val="-3"/>
              </w:rPr>
              <w:t>н</w:t>
            </w:r>
            <w:r w:rsidRPr="00F3682D">
              <w:rPr>
                <w:spacing w:val="1"/>
              </w:rPr>
              <w:t>а</w:t>
            </w:r>
            <w:r w:rsidRPr="00F3682D">
              <w:rPr>
                <w:spacing w:val="-3"/>
              </w:rPr>
              <w:t>з</w:t>
            </w:r>
            <w:r w:rsidRPr="00F3682D">
              <w:t>нач</w:t>
            </w:r>
            <w:r w:rsidRPr="00F3682D">
              <w:rPr>
                <w:spacing w:val="1"/>
              </w:rPr>
              <w:t>е</w:t>
            </w:r>
            <w:r w:rsidRPr="00F3682D">
              <w:t>н для поверки и калибровки средств измерения избыточного давления (датчиков), образцовых и технических ман</w:t>
            </w:r>
            <w:r w:rsidRPr="00F3682D">
              <w:t>о</w:t>
            </w:r>
            <w:r w:rsidRPr="00F3682D">
              <w:t xml:space="preserve">метров в диапазоне </w:t>
            </w:r>
            <w:r>
              <w:t>2</w:t>
            </w:r>
            <w:r w:rsidRPr="00F3682D">
              <w:t>…6</w:t>
            </w:r>
            <w:r>
              <w:t>00</w:t>
            </w:r>
            <w:r w:rsidRPr="00F3682D">
              <w:t xml:space="preserve"> кгс/см</w:t>
            </w:r>
            <w:proofErr w:type="gramStart"/>
            <w:r w:rsidRPr="00F3682D">
              <w:t>2</w:t>
            </w:r>
            <w:proofErr w:type="gramEnd"/>
            <w:r w:rsidRPr="00F3682D">
              <w:t>.</w:t>
            </w:r>
          </w:p>
          <w:p w:rsidR="002578F4" w:rsidRPr="00FA7060" w:rsidRDefault="002578F4" w:rsidP="00F97ABE">
            <w:pPr>
              <w:ind w:left="360"/>
              <w:rPr>
                <w:sz w:val="16"/>
                <w:szCs w:val="16"/>
              </w:rPr>
            </w:pPr>
          </w:p>
          <w:p w:rsidR="002578F4" w:rsidRPr="00205144" w:rsidRDefault="002578F4" w:rsidP="00F97ABE">
            <w:pPr>
              <w:pStyle w:val="1"/>
              <w:numPr>
                <w:ilvl w:val="0"/>
                <w:numId w:val="0"/>
              </w:numPr>
              <w:kinsoku w:val="0"/>
              <w:overflowPunct w:val="0"/>
              <w:ind w:left="1134" w:hanging="1134"/>
              <w:jc w:val="both"/>
              <w:rPr>
                <w:bCs/>
                <w:u w:val="single"/>
                <w:lang w:val="ru-RU"/>
              </w:rPr>
            </w:pPr>
            <w:r>
              <w:rPr>
                <w:lang w:val="ru-RU"/>
              </w:rPr>
              <w:t xml:space="preserve">      </w:t>
            </w:r>
            <w:r w:rsidRPr="00205144">
              <w:rPr>
                <w:u w:val="single"/>
              </w:rPr>
              <w:t>Описание сре</w:t>
            </w:r>
            <w:r w:rsidRPr="00205144">
              <w:rPr>
                <w:u w:val="single"/>
              </w:rPr>
              <w:t>д</w:t>
            </w:r>
            <w:r w:rsidRPr="00205144">
              <w:rPr>
                <w:u w:val="single"/>
              </w:rPr>
              <w:t>ства измерений</w:t>
            </w:r>
            <w:r>
              <w:rPr>
                <w:u w:val="single"/>
                <w:lang w:val="ru-RU"/>
              </w:rPr>
              <w:t>:</w:t>
            </w:r>
          </w:p>
          <w:p w:rsidR="002578F4" w:rsidRDefault="002578F4" w:rsidP="00F97ABE">
            <w:r>
              <w:t xml:space="preserve"> Устройство для создания давления имеет два посадочных места для установки поверяемых приборов и два насоса для создания да</w:t>
            </w:r>
            <w:r>
              <w:t>в</w:t>
            </w:r>
            <w:r>
              <w:t>ления – ручной насос предварительного заполнения системы (предвар</w:t>
            </w:r>
            <w:r>
              <w:t>и</w:t>
            </w:r>
            <w:r>
              <w:t>тельного создания давления) без необходимости ручной отсечки (без отсечки ру</w:t>
            </w:r>
            <w:r>
              <w:t>ч</w:t>
            </w:r>
            <w:r>
              <w:t>ного вентиля, с обратным клапаном) и винтовой ручной пресс для повышения производ</w:t>
            </w:r>
            <w:r>
              <w:t>и</w:t>
            </w:r>
            <w:r>
              <w:t>тельности.</w:t>
            </w:r>
          </w:p>
          <w:p w:rsidR="002578F4" w:rsidRDefault="002578F4" w:rsidP="00F97ABE">
            <w:r>
              <w:t>Измерительная поршневая система из карбида вольфрама с груз</w:t>
            </w:r>
            <w:r>
              <w:t>о</w:t>
            </w:r>
            <w:r>
              <w:t>приемным устройством из нержавеющей стали.</w:t>
            </w:r>
          </w:p>
          <w:p w:rsidR="002578F4" w:rsidRDefault="002578F4" w:rsidP="00F97ABE"/>
          <w:p w:rsidR="002578F4" w:rsidRDefault="002578F4" w:rsidP="00F97ABE">
            <w:r>
              <w:t>Комплект грузов из нержавеющей стали под номинальное значение давл</w:t>
            </w:r>
            <w:r>
              <w:t>е</w:t>
            </w:r>
            <w:r>
              <w:t>ния в составе: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806"/>
              <w:gridCol w:w="2043"/>
            </w:tblGrid>
            <w:tr w:rsidR="002578F4" w:rsidTr="00F97ABE">
              <w:tc>
                <w:tcPr>
                  <w:tcW w:w="5806" w:type="dxa"/>
                </w:tcPr>
                <w:p w:rsidR="002578F4" w:rsidRDefault="002578F4" w:rsidP="00F97ABE">
                  <w:pPr>
                    <w:snapToGrid w:val="0"/>
                  </w:pPr>
                  <w:r>
                    <w:t>Груз на давление 0,1 кгс/см</w:t>
                  </w:r>
                  <w:proofErr w:type="gramStart"/>
                  <w:r w:rsidRPr="002033B4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2043" w:type="dxa"/>
                </w:tcPr>
                <w:p w:rsidR="002578F4" w:rsidRDefault="002578F4" w:rsidP="00F97ABE">
                  <w:pPr>
                    <w:snapToGrid w:val="0"/>
                  </w:pPr>
                  <w:r>
                    <w:t>6 шт.</w:t>
                  </w:r>
                </w:p>
              </w:tc>
            </w:tr>
            <w:tr w:rsidR="002578F4" w:rsidTr="00F97ABE">
              <w:tc>
                <w:tcPr>
                  <w:tcW w:w="5806" w:type="dxa"/>
                </w:tcPr>
                <w:p w:rsidR="002578F4" w:rsidRDefault="002578F4" w:rsidP="00F97ABE">
                  <w:pPr>
                    <w:snapToGrid w:val="0"/>
                  </w:pPr>
                  <w:r>
                    <w:t>Груз на давление 0,5 кгс/см</w:t>
                  </w:r>
                  <w:proofErr w:type="gramStart"/>
                  <w:r w:rsidRPr="002033B4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2043" w:type="dxa"/>
                </w:tcPr>
                <w:p w:rsidR="002578F4" w:rsidRDefault="002578F4" w:rsidP="00F97ABE">
                  <w:pPr>
                    <w:snapToGrid w:val="0"/>
                  </w:pPr>
                  <w:r>
                    <w:t>10 шт.</w:t>
                  </w:r>
                </w:p>
              </w:tc>
            </w:tr>
          </w:tbl>
          <w:p w:rsidR="002578F4" w:rsidRDefault="002578F4" w:rsidP="00F97ABE">
            <w:r>
              <w:t xml:space="preserve">                </w:t>
            </w:r>
          </w:p>
          <w:p w:rsidR="002578F4" w:rsidRDefault="002578F4" w:rsidP="002578F4">
            <w:pPr>
              <w:jc w:val="center"/>
            </w:pPr>
            <w:r w:rsidRPr="00F3682D">
              <w:t>Рабочая жидкость  - трансформато</w:t>
            </w:r>
            <w:r w:rsidRPr="00F3682D">
              <w:t>р</w:t>
            </w:r>
            <w:r w:rsidRPr="00F3682D">
              <w:t>ное масло.</w:t>
            </w:r>
          </w:p>
          <w:p w:rsidR="002578F4" w:rsidRDefault="002578F4" w:rsidP="00F97ABE"/>
          <w:p w:rsidR="002578F4" w:rsidRPr="00205144" w:rsidRDefault="002578F4" w:rsidP="00F97ABE">
            <w:pPr>
              <w:rPr>
                <w:bCs/>
                <w:u w:val="single"/>
              </w:rPr>
            </w:pPr>
            <w:r>
              <w:rPr>
                <w:bCs/>
              </w:rPr>
              <w:t xml:space="preserve">    </w:t>
            </w:r>
            <w:r w:rsidRPr="00205144">
              <w:rPr>
                <w:bCs/>
                <w:u w:val="single"/>
              </w:rPr>
              <w:t>Метрологические и технические характер</w:t>
            </w:r>
            <w:r w:rsidRPr="00205144">
              <w:rPr>
                <w:bCs/>
                <w:u w:val="single"/>
              </w:rPr>
              <w:t>и</w:t>
            </w:r>
            <w:r w:rsidRPr="00205144">
              <w:rPr>
                <w:bCs/>
                <w:u w:val="single"/>
              </w:rPr>
              <w:t>стики</w:t>
            </w:r>
            <w:r>
              <w:rPr>
                <w:bCs/>
                <w:u w:val="single"/>
              </w:rPr>
              <w:t>:</w:t>
            </w:r>
          </w:p>
          <w:p w:rsidR="002578F4" w:rsidRPr="00FA7060" w:rsidRDefault="002578F4" w:rsidP="00F97ABE">
            <w:pPr>
              <w:ind w:firstLine="540"/>
              <w:rPr>
                <w:bCs/>
                <w:sz w:val="16"/>
                <w:szCs w:val="16"/>
              </w:rPr>
            </w:pPr>
          </w:p>
          <w:p w:rsidR="002578F4" w:rsidRPr="00205144" w:rsidRDefault="002578F4" w:rsidP="00F97ABE">
            <w:pPr>
              <w:pStyle w:val="a6"/>
              <w:kinsoku w:val="0"/>
              <w:overflowPunct w:val="0"/>
              <w:rPr>
                <w:spacing w:val="17"/>
              </w:rPr>
            </w:pPr>
            <w:r w:rsidRPr="00205144">
              <w:t>Таблица</w:t>
            </w:r>
            <w:r w:rsidRPr="00205144">
              <w:rPr>
                <w:spacing w:val="22"/>
              </w:rPr>
              <w:t xml:space="preserve"> </w:t>
            </w:r>
            <w:r w:rsidRPr="00205144">
              <w:t>1</w:t>
            </w:r>
            <w:r w:rsidRPr="00205144">
              <w:rPr>
                <w:spacing w:val="17"/>
              </w:rPr>
              <w:t xml:space="preserve"> </w:t>
            </w:r>
          </w:p>
          <w:tbl>
            <w:tblPr>
              <w:tblW w:w="779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/>
            </w:tblPr>
            <w:tblGrid>
              <w:gridCol w:w="4247"/>
              <w:gridCol w:w="3544"/>
            </w:tblGrid>
            <w:tr w:rsidR="002578F4" w:rsidRPr="00205144" w:rsidTr="00F97ABE">
              <w:tc>
                <w:tcPr>
                  <w:tcW w:w="4247" w:type="dxa"/>
                  <w:shd w:val="clear" w:color="auto" w:fill="auto"/>
                </w:tcPr>
                <w:p w:rsidR="002578F4" w:rsidRPr="00205144" w:rsidRDefault="002578F4" w:rsidP="00F97ABE">
                  <w:pPr>
                    <w:pStyle w:val="a6"/>
                    <w:kinsoku w:val="0"/>
                    <w:overflowPunct w:val="0"/>
                    <w:rPr>
                      <w:rFonts w:eastAsia="Calibri"/>
                    </w:rPr>
                  </w:pPr>
                  <w:r w:rsidRPr="00205144">
                    <w:rPr>
                      <w:rFonts w:eastAsia="Calibri"/>
                    </w:rPr>
                    <w:t>Диапазон, кгс/см</w:t>
                  </w:r>
                  <w:proofErr w:type="gramStart"/>
                  <w:r w:rsidRPr="00205144">
                    <w:rPr>
                      <w:rFonts w:eastAsia="Calibri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3544" w:type="dxa"/>
                  <w:shd w:val="clear" w:color="auto" w:fill="auto"/>
                </w:tcPr>
                <w:p w:rsidR="002578F4" w:rsidRPr="00205144" w:rsidRDefault="002578F4" w:rsidP="00F97ABE">
                  <w:pPr>
                    <w:pStyle w:val="a6"/>
                    <w:kinsoku w:val="0"/>
                    <w:overflowPunct w:val="0"/>
                    <w:jc w:val="center"/>
                    <w:rPr>
                      <w:rFonts w:eastAsia="Calibri"/>
                    </w:rPr>
                  </w:pPr>
                  <w:r w:rsidRPr="00205144">
                    <w:rPr>
                      <w:rFonts w:eastAsia="Calibri"/>
                    </w:rPr>
                    <w:t>2…600</w:t>
                  </w:r>
                </w:p>
              </w:tc>
            </w:tr>
            <w:tr w:rsidR="002578F4" w:rsidRPr="00205144" w:rsidTr="00F97ABE">
              <w:trPr>
                <w:trHeight w:val="543"/>
              </w:trPr>
              <w:tc>
                <w:tcPr>
                  <w:tcW w:w="4247" w:type="dxa"/>
                  <w:shd w:val="clear" w:color="auto" w:fill="auto"/>
                </w:tcPr>
                <w:p w:rsidR="002578F4" w:rsidRPr="00205144" w:rsidRDefault="002578F4" w:rsidP="002578F4">
                  <w:pPr>
                    <w:pStyle w:val="a6"/>
                    <w:kinsoku w:val="0"/>
                    <w:overflowPunct w:val="0"/>
                    <w:rPr>
                      <w:rFonts w:eastAsia="Calibri"/>
                    </w:rPr>
                  </w:pPr>
                  <w:r w:rsidRPr="00205144">
                    <w:rPr>
                      <w:rFonts w:eastAsia="Calibri"/>
                    </w:rPr>
                    <w:t>Предел основной допускаемой погрешности измерения в основном диапазоне и</w:t>
                  </w:r>
                  <w:r w:rsidRPr="00205144">
                    <w:rPr>
                      <w:rFonts w:eastAsia="Calibri"/>
                    </w:rPr>
                    <w:t>з</w:t>
                  </w:r>
                  <w:r w:rsidRPr="00205144">
                    <w:rPr>
                      <w:rFonts w:eastAsia="Calibri"/>
                    </w:rPr>
                    <w:t>мерения</w:t>
                  </w:r>
                </w:p>
              </w:tc>
              <w:tc>
                <w:tcPr>
                  <w:tcW w:w="3544" w:type="dxa"/>
                  <w:shd w:val="clear" w:color="auto" w:fill="auto"/>
                </w:tcPr>
                <w:p w:rsidR="002578F4" w:rsidRPr="00205144" w:rsidRDefault="002578F4" w:rsidP="00F97ABE">
                  <w:pPr>
                    <w:pStyle w:val="a6"/>
                    <w:kinsoku w:val="0"/>
                    <w:overflowPunct w:val="0"/>
                    <w:jc w:val="center"/>
                    <w:rPr>
                      <w:rFonts w:eastAsia="Calibri"/>
                    </w:rPr>
                  </w:pPr>
                  <w:r w:rsidRPr="00205144">
                    <w:rPr>
                      <w:rFonts w:eastAsia="Calibri"/>
                    </w:rPr>
                    <w:t>± 0.05 % от измеряемой вел</w:t>
                  </w:r>
                  <w:r w:rsidRPr="00205144">
                    <w:rPr>
                      <w:rFonts w:eastAsia="Calibri"/>
                    </w:rPr>
                    <w:t>и</w:t>
                  </w:r>
                  <w:r w:rsidRPr="00205144">
                    <w:rPr>
                      <w:rFonts w:eastAsia="Calibri"/>
                    </w:rPr>
                    <w:t>чины</w:t>
                  </w:r>
                </w:p>
              </w:tc>
            </w:tr>
            <w:tr w:rsidR="002578F4" w:rsidRPr="00205144" w:rsidTr="00F97ABE">
              <w:tc>
                <w:tcPr>
                  <w:tcW w:w="4247" w:type="dxa"/>
                  <w:shd w:val="clear" w:color="auto" w:fill="auto"/>
                </w:tcPr>
                <w:p w:rsidR="002578F4" w:rsidRPr="00205144" w:rsidRDefault="002578F4" w:rsidP="00F97ABE">
                  <w:pPr>
                    <w:pStyle w:val="a6"/>
                    <w:kinsoku w:val="0"/>
                    <w:overflowPunct w:val="0"/>
                    <w:rPr>
                      <w:rFonts w:eastAsia="Calibri"/>
                    </w:rPr>
                  </w:pPr>
                  <w:r w:rsidRPr="00205144">
                    <w:rPr>
                      <w:rFonts w:eastAsia="Calibri"/>
                    </w:rPr>
                    <w:t>Скорость опускания поршня, не более</w:t>
                  </w:r>
                </w:p>
              </w:tc>
              <w:tc>
                <w:tcPr>
                  <w:tcW w:w="3544" w:type="dxa"/>
                  <w:shd w:val="clear" w:color="auto" w:fill="auto"/>
                </w:tcPr>
                <w:p w:rsidR="002578F4" w:rsidRPr="00205144" w:rsidRDefault="002578F4" w:rsidP="00F97ABE">
                  <w:pPr>
                    <w:pStyle w:val="a6"/>
                    <w:kinsoku w:val="0"/>
                    <w:overflowPunct w:val="0"/>
                    <w:jc w:val="center"/>
                    <w:rPr>
                      <w:rFonts w:eastAsia="Calibri"/>
                    </w:rPr>
                  </w:pPr>
                  <w:r w:rsidRPr="00205144">
                    <w:rPr>
                      <w:rFonts w:eastAsia="Calibri"/>
                    </w:rPr>
                    <w:t>0.5 мм/мин</w:t>
                  </w:r>
                </w:p>
              </w:tc>
            </w:tr>
            <w:tr w:rsidR="002578F4" w:rsidRPr="00205144" w:rsidTr="00F97ABE">
              <w:tc>
                <w:tcPr>
                  <w:tcW w:w="4247" w:type="dxa"/>
                  <w:shd w:val="clear" w:color="auto" w:fill="auto"/>
                </w:tcPr>
                <w:p w:rsidR="002578F4" w:rsidRPr="00205144" w:rsidRDefault="002578F4" w:rsidP="00F97ABE">
                  <w:pPr>
                    <w:pStyle w:val="a6"/>
                    <w:kinsoku w:val="0"/>
                    <w:overflowPunct w:val="0"/>
                    <w:rPr>
                      <w:rFonts w:eastAsia="Calibri"/>
                    </w:rPr>
                  </w:pPr>
                  <w:r w:rsidRPr="00205144">
                    <w:rPr>
                      <w:rFonts w:eastAsia="Calibri"/>
                    </w:rPr>
                    <w:t xml:space="preserve">Время свободного вращения поршня, </w:t>
                  </w:r>
                  <w:r w:rsidRPr="00205144">
                    <w:rPr>
                      <w:rFonts w:eastAsia="Calibri"/>
                    </w:rPr>
                    <w:lastRenderedPageBreak/>
                    <w:t>не м</w:t>
                  </w:r>
                  <w:r w:rsidRPr="00205144">
                    <w:rPr>
                      <w:rFonts w:eastAsia="Calibri"/>
                    </w:rPr>
                    <w:t>е</w:t>
                  </w:r>
                  <w:r w:rsidRPr="00205144">
                    <w:rPr>
                      <w:rFonts w:eastAsia="Calibri"/>
                    </w:rPr>
                    <w:t>нее</w:t>
                  </w:r>
                </w:p>
              </w:tc>
              <w:tc>
                <w:tcPr>
                  <w:tcW w:w="3544" w:type="dxa"/>
                  <w:shd w:val="clear" w:color="auto" w:fill="auto"/>
                </w:tcPr>
                <w:p w:rsidR="002578F4" w:rsidRPr="00205144" w:rsidRDefault="002578F4" w:rsidP="00F97ABE">
                  <w:pPr>
                    <w:pStyle w:val="a6"/>
                    <w:kinsoku w:val="0"/>
                    <w:overflowPunct w:val="0"/>
                    <w:jc w:val="center"/>
                    <w:rPr>
                      <w:rFonts w:eastAsia="Calibri"/>
                    </w:rPr>
                  </w:pPr>
                  <w:r w:rsidRPr="00205144">
                    <w:rPr>
                      <w:rFonts w:eastAsia="Calibri"/>
                    </w:rPr>
                    <w:lastRenderedPageBreak/>
                    <w:t>8 мин.</w:t>
                  </w:r>
                </w:p>
              </w:tc>
            </w:tr>
            <w:tr w:rsidR="002578F4" w:rsidRPr="00205144" w:rsidTr="00F97ABE">
              <w:tc>
                <w:tcPr>
                  <w:tcW w:w="4247" w:type="dxa"/>
                  <w:shd w:val="clear" w:color="auto" w:fill="auto"/>
                </w:tcPr>
                <w:p w:rsidR="002578F4" w:rsidRPr="00205144" w:rsidRDefault="002578F4" w:rsidP="00F97ABE">
                  <w:pPr>
                    <w:pStyle w:val="a6"/>
                    <w:kinsoku w:val="0"/>
                    <w:overflowPunct w:val="0"/>
                    <w:rPr>
                      <w:rFonts w:eastAsia="Calibri"/>
                    </w:rPr>
                  </w:pPr>
                  <w:r w:rsidRPr="00205144">
                    <w:rPr>
                      <w:rFonts w:eastAsia="Calibri"/>
                    </w:rPr>
                    <w:lastRenderedPageBreak/>
                    <w:t>Порог реагирования, не более</w:t>
                  </w:r>
                </w:p>
              </w:tc>
              <w:tc>
                <w:tcPr>
                  <w:tcW w:w="3544" w:type="dxa"/>
                  <w:shd w:val="clear" w:color="auto" w:fill="auto"/>
                </w:tcPr>
                <w:p w:rsidR="002578F4" w:rsidRPr="00205144" w:rsidRDefault="002578F4" w:rsidP="00F97ABE">
                  <w:pPr>
                    <w:pStyle w:val="a6"/>
                    <w:kinsoku w:val="0"/>
                    <w:overflowPunct w:val="0"/>
                    <w:jc w:val="center"/>
                    <w:rPr>
                      <w:rFonts w:eastAsia="Calibri"/>
                    </w:rPr>
                  </w:pPr>
                  <w:r w:rsidRPr="00205144">
                    <w:rPr>
                      <w:rFonts w:eastAsia="Calibri"/>
                    </w:rPr>
                    <w:t>300 Па</w:t>
                  </w:r>
                </w:p>
              </w:tc>
            </w:tr>
            <w:tr w:rsidR="002578F4" w:rsidRPr="00205144" w:rsidTr="00F97ABE">
              <w:tc>
                <w:tcPr>
                  <w:tcW w:w="4247" w:type="dxa"/>
                  <w:shd w:val="clear" w:color="auto" w:fill="auto"/>
                </w:tcPr>
                <w:p w:rsidR="002578F4" w:rsidRPr="00205144" w:rsidRDefault="002578F4" w:rsidP="00F97ABE">
                  <w:pPr>
                    <w:pStyle w:val="a6"/>
                    <w:kinsoku w:val="0"/>
                    <w:overflowPunct w:val="0"/>
                    <w:rPr>
                      <w:rFonts w:eastAsia="Calibri"/>
                    </w:rPr>
                  </w:pPr>
                  <w:r w:rsidRPr="00205144">
                    <w:rPr>
                      <w:rFonts w:eastAsia="Calibri"/>
                    </w:rPr>
                    <w:t>Ускорение свободного пад</w:t>
                  </w:r>
                  <w:r w:rsidRPr="00205144">
                    <w:rPr>
                      <w:rFonts w:eastAsia="Calibri"/>
                    </w:rPr>
                    <w:t>е</w:t>
                  </w:r>
                  <w:r w:rsidRPr="00205144">
                    <w:rPr>
                      <w:rFonts w:eastAsia="Calibri"/>
                    </w:rPr>
                    <w:t>ния, м/с</w:t>
                  </w:r>
                  <w:proofErr w:type="gramStart"/>
                  <w:r w:rsidRPr="00205144">
                    <w:rPr>
                      <w:rFonts w:eastAsia="Calibri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3544" w:type="dxa"/>
                  <w:shd w:val="clear" w:color="auto" w:fill="auto"/>
                </w:tcPr>
                <w:p w:rsidR="002578F4" w:rsidRPr="00205144" w:rsidRDefault="002578F4" w:rsidP="00F97ABE">
                  <w:pPr>
                    <w:pStyle w:val="a6"/>
                    <w:kinsoku w:val="0"/>
                    <w:overflowPunct w:val="0"/>
                    <w:jc w:val="center"/>
                    <w:rPr>
                      <w:rFonts w:eastAsia="Calibri"/>
                    </w:rPr>
                  </w:pPr>
                  <w:r w:rsidRPr="00205144">
                    <w:rPr>
                      <w:rFonts w:eastAsia="Calibri"/>
                    </w:rPr>
                    <w:t>9.8191</w:t>
                  </w:r>
                </w:p>
              </w:tc>
            </w:tr>
          </w:tbl>
          <w:p w:rsidR="002578F4" w:rsidRPr="00205144" w:rsidRDefault="002578F4" w:rsidP="00F97ABE">
            <w:pPr>
              <w:pStyle w:val="a6"/>
              <w:kinsoku w:val="0"/>
              <w:overflowPunct w:val="0"/>
              <w:spacing w:before="76"/>
            </w:pPr>
            <w:r w:rsidRPr="00205144">
              <w:t>Таблица</w:t>
            </w:r>
            <w:r w:rsidRPr="00205144">
              <w:rPr>
                <w:spacing w:val="26"/>
              </w:rPr>
              <w:t xml:space="preserve"> </w:t>
            </w:r>
            <w:r w:rsidRPr="00205144">
              <w:t>2</w:t>
            </w:r>
            <w:r>
              <w:t>:</w:t>
            </w:r>
            <w:r w:rsidRPr="00205144">
              <w:rPr>
                <w:spacing w:val="22"/>
              </w:rPr>
              <w:t xml:space="preserve"> </w:t>
            </w:r>
            <w:r w:rsidRPr="00205144">
              <w:rPr>
                <w:spacing w:val="-3"/>
              </w:rPr>
              <w:t>Д</w:t>
            </w:r>
            <w:r w:rsidRPr="00205144">
              <w:t>ополни</w:t>
            </w:r>
            <w:r w:rsidRPr="00205144">
              <w:rPr>
                <w:spacing w:val="-1"/>
              </w:rPr>
              <w:t>т</w:t>
            </w:r>
            <w:r w:rsidRPr="00205144">
              <w:rPr>
                <w:spacing w:val="1"/>
              </w:rPr>
              <w:t>е</w:t>
            </w:r>
            <w:r w:rsidRPr="00205144">
              <w:t>льные</w:t>
            </w:r>
            <w:r w:rsidRPr="00205144">
              <w:rPr>
                <w:spacing w:val="19"/>
              </w:rPr>
              <w:t xml:space="preserve"> </w:t>
            </w:r>
            <w:r w:rsidRPr="00205144">
              <w:t>технические</w:t>
            </w:r>
            <w:r w:rsidRPr="00205144">
              <w:rPr>
                <w:spacing w:val="27"/>
              </w:rPr>
              <w:t xml:space="preserve"> </w:t>
            </w:r>
            <w:r w:rsidRPr="00205144">
              <w:rPr>
                <w:spacing w:val="-3"/>
              </w:rPr>
              <w:t>ха</w:t>
            </w:r>
            <w:r w:rsidRPr="00205144">
              <w:t>р</w:t>
            </w:r>
            <w:r w:rsidRPr="00205144">
              <w:rPr>
                <w:spacing w:val="1"/>
              </w:rPr>
              <w:t>а</w:t>
            </w:r>
            <w:r w:rsidRPr="00205144">
              <w:t>к</w:t>
            </w:r>
            <w:r w:rsidRPr="00205144">
              <w:rPr>
                <w:spacing w:val="-3"/>
              </w:rPr>
              <w:t>т</w:t>
            </w:r>
            <w:r w:rsidRPr="00205144">
              <w:rPr>
                <w:spacing w:val="1"/>
              </w:rPr>
              <w:t>е</w:t>
            </w:r>
            <w:r w:rsidRPr="00205144">
              <w:t>р</w:t>
            </w:r>
            <w:r w:rsidRPr="00205144">
              <w:rPr>
                <w:spacing w:val="-3"/>
              </w:rPr>
              <w:t>и</w:t>
            </w:r>
            <w:r w:rsidRPr="00205144">
              <w:rPr>
                <w:spacing w:val="1"/>
              </w:rPr>
              <w:t>с</w:t>
            </w:r>
            <w:r w:rsidRPr="00205144">
              <w:t>тики</w:t>
            </w:r>
            <w:r w:rsidRPr="00205144">
              <w:rPr>
                <w:spacing w:val="25"/>
              </w:rPr>
              <w:t xml:space="preserve"> </w:t>
            </w:r>
            <w:proofErr w:type="spellStart"/>
            <w:r w:rsidRPr="00205144">
              <w:rPr>
                <w:spacing w:val="-3"/>
              </w:rPr>
              <w:t>грузопоршнев</w:t>
            </w:r>
            <w:r w:rsidRPr="00205144">
              <w:rPr>
                <w:spacing w:val="-3"/>
              </w:rPr>
              <w:t>о</w:t>
            </w:r>
            <w:r w:rsidRPr="00205144">
              <w:rPr>
                <w:spacing w:val="-3"/>
              </w:rPr>
              <w:t>го</w:t>
            </w:r>
            <w:proofErr w:type="spellEnd"/>
            <w:r w:rsidRPr="00205144">
              <w:rPr>
                <w:spacing w:val="-3"/>
              </w:rPr>
              <w:t xml:space="preserve"> манометра</w:t>
            </w:r>
          </w:p>
          <w:tbl>
            <w:tblPr>
              <w:tblW w:w="0" w:type="auto"/>
              <w:tblInd w:w="101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4430"/>
              <w:gridCol w:w="3260"/>
            </w:tblGrid>
            <w:tr w:rsidR="002578F4" w:rsidRPr="00205144" w:rsidTr="00F97ABE">
              <w:trPr>
                <w:trHeight w:hRule="exact" w:val="248"/>
              </w:trPr>
              <w:tc>
                <w:tcPr>
                  <w:tcW w:w="4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29" w:lineRule="exact"/>
                    <w:ind w:right="4"/>
                    <w:jc w:val="center"/>
                  </w:pPr>
                  <w:r w:rsidRPr="00205144">
                    <w:t>Па</w:t>
                  </w:r>
                  <w:r w:rsidRPr="00205144">
                    <w:rPr>
                      <w:spacing w:val="1"/>
                    </w:rPr>
                    <w:t>р</w:t>
                  </w:r>
                  <w:r w:rsidRPr="00205144">
                    <w:t>а</w:t>
                  </w:r>
                  <w:r w:rsidRPr="00205144">
                    <w:rPr>
                      <w:spacing w:val="-3"/>
                    </w:rPr>
                    <w:t>м</w:t>
                  </w:r>
                  <w:r w:rsidRPr="00205144">
                    <w:rPr>
                      <w:spacing w:val="1"/>
                    </w:rPr>
                    <w:t>е</w:t>
                  </w:r>
                  <w:r w:rsidRPr="00205144">
                    <w:rPr>
                      <w:spacing w:val="-3"/>
                    </w:rPr>
                    <w:t>тр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29" w:lineRule="exact"/>
                    <w:ind w:left="639"/>
                  </w:pPr>
                  <w:r w:rsidRPr="00205144">
                    <w:t>Знач</w:t>
                  </w:r>
                  <w:r w:rsidRPr="00205144">
                    <w:rPr>
                      <w:spacing w:val="1"/>
                    </w:rPr>
                    <w:t>е</w:t>
                  </w:r>
                  <w:r w:rsidRPr="00205144">
                    <w:rPr>
                      <w:spacing w:val="-1"/>
                    </w:rPr>
                    <w:t>н</w:t>
                  </w:r>
                  <w:r w:rsidRPr="00205144">
                    <w:rPr>
                      <w:spacing w:val="-3"/>
                    </w:rPr>
                    <w:t>и</w:t>
                  </w:r>
                  <w:r w:rsidRPr="00205144">
                    <w:t>е</w:t>
                  </w:r>
                  <w:r w:rsidRPr="00205144">
                    <w:rPr>
                      <w:spacing w:val="37"/>
                    </w:rPr>
                    <w:t xml:space="preserve"> </w:t>
                  </w:r>
                  <w:r w:rsidRPr="00205144">
                    <w:rPr>
                      <w:spacing w:val="-1"/>
                    </w:rPr>
                    <w:t>п</w:t>
                  </w:r>
                  <w:r w:rsidRPr="00205144">
                    <w:rPr>
                      <w:spacing w:val="1"/>
                    </w:rPr>
                    <w:t>а</w:t>
                  </w:r>
                  <w:r w:rsidRPr="00205144">
                    <w:t>раметра</w:t>
                  </w:r>
                </w:p>
              </w:tc>
            </w:tr>
            <w:tr w:rsidR="002578F4" w:rsidRPr="00205144" w:rsidTr="00F97ABE">
              <w:trPr>
                <w:trHeight w:hRule="exact" w:val="248"/>
              </w:trPr>
              <w:tc>
                <w:tcPr>
                  <w:tcW w:w="4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29" w:lineRule="exact"/>
                    <w:ind w:left="47"/>
                  </w:pPr>
                  <w:r w:rsidRPr="00205144">
                    <w:rPr>
                      <w:spacing w:val="-5"/>
                    </w:rPr>
                    <w:t>Ма</w:t>
                  </w:r>
                  <w:r w:rsidRPr="00205144">
                    <w:rPr>
                      <w:spacing w:val="-3"/>
                    </w:rPr>
                    <w:t>с</w:t>
                  </w:r>
                  <w:r w:rsidRPr="00205144">
                    <w:rPr>
                      <w:spacing w:val="-5"/>
                    </w:rPr>
                    <w:t>с</w:t>
                  </w:r>
                  <w:r w:rsidRPr="00205144">
                    <w:rPr>
                      <w:spacing w:val="-2"/>
                    </w:rPr>
                    <w:t>а (без грузов)</w:t>
                  </w:r>
                  <w:r w:rsidRPr="00205144">
                    <w:t>,</w:t>
                  </w:r>
                  <w:r w:rsidRPr="00205144">
                    <w:rPr>
                      <w:spacing w:val="-2"/>
                    </w:rPr>
                    <w:t xml:space="preserve"> </w:t>
                  </w:r>
                  <w:r w:rsidRPr="00205144">
                    <w:rPr>
                      <w:spacing w:val="-5"/>
                    </w:rPr>
                    <w:t>н</w:t>
                  </w:r>
                  <w:r w:rsidRPr="00205144">
                    <w:t xml:space="preserve">е </w:t>
                  </w:r>
                  <w:r w:rsidRPr="00205144">
                    <w:rPr>
                      <w:spacing w:val="-3"/>
                    </w:rPr>
                    <w:t>б</w:t>
                  </w:r>
                  <w:r w:rsidRPr="00205144">
                    <w:rPr>
                      <w:spacing w:val="-5"/>
                    </w:rPr>
                    <w:t>ол</w:t>
                  </w:r>
                  <w:r w:rsidRPr="00205144">
                    <w:rPr>
                      <w:spacing w:val="-3"/>
                    </w:rPr>
                    <w:t>ее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29" w:lineRule="exact"/>
                    <w:ind w:right="1439"/>
                    <w:jc w:val="center"/>
                  </w:pPr>
                  <w:r>
                    <w:t xml:space="preserve">         </w:t>
                  </w:r>
                  <w:smartTag w:uri="urn:schemas-microsoft-com:office:smarttags" w:element="metricconverter">
                    <w:smartTagPr>
                      <w:attr w:name="ProductID" w:val="25 кг"/>
                    </w:smartTagPr>
                    <w:r w:rsidRPr="00205144">
                      <w:t>25 кг</w:t>
                    </w:r>
                  </w:smartTag>
                </w:p>
              </w:tc>
            </w:tr>
            <w:tr w:rsidR="002578F4" w:rsidRPr="00205144" w:rsidTr="00F97ABE">
              <w:trPr>
                <w:trHeight w:hRule="exact" w:val="251"/>
              </w:trPr>
              <w:tc>
                <w:tcPr>
                  <w:tcW w:w="4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29" w:lineRule="exact"/>
                    <w:ind w:left="47"/>
                  </w:pPr>
                  <w:r w:rsidRPr="00205144">
                    <w:t>Номинальная площадь поршня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29" w:lineRule="exact"/>
                    <w:ind w:left="848"/>
                    <w:rPr>
                      <w:vertAlign w:val="superscript"/>
                    </w:rPr>
                  </w:pPr>
                  <w:r>
                    <w:t xml:space="preserve">  </w:t>
                  </w:r>
                  <w:r w:rsidRPr="00205144">
                    <w:t>0.05 см</w:t>
                  </w:r>
                  <w:proofErr w:type="gramStart"/>
                  <w:r w:rsidRPr="00205144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</w:tr>
            <w:tr w:rsidR="002578F4" w:rsidRPr="00205144" w:rsidTr="00F97ABE">
              <w:trPr>
                <w:trHeight w:hRule="exact" w:val="251"/>
              </w:trPr>
              <w:tc>
                <w:tcPr>
                  <w:tcW w:w="4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29" w:lineRule="exact"/>
                    <w:ind w:left="47"/>
                  </w:pPr>
                  <w:r w:rsidRPr="00205144">
                    <w:rPr>
                      <w:spacing w:val="-3"/>
                    </w:rPr>
                    <w:t>Г</w:t>
                  </w:r>
                  <w:r w:rsidRPr="00205144">
                    <w:rPr>
                      <w:spacing w:val="1"/>
                    </w:rPr>
                    <w:t>а</w:t>
                  </w:r>
                  <w:r w:rsidRPr="00205144">
                    <w:t>баритные</w:t>
                  </w:r>
                  <w:r w:rsidRPr="00205144">
                    <w:rPr>
                      <w:spacing w:val="22"/>
                    </w:rPr>
                    <w:t xml:space="preserve"> </w:t>
                  </w:r>
                  <w:r w:rsidRPr="00205144">
                    <w:t>разм</w:t>
                  </w:r>
                  <w:r w:rsidRPr="00205144">
                    <w:rPr>
                      <w:spacing w:val="1"/>
                    </w:rPr>
                    <w:t>е</w:t>
                  </w:r>
                  <w:r w:rsidRPr="00205144">
                    <w:t>ры,</w:t>
                  </w:r>
                  <w:r w:rsidRPr="00205144">
                    <w:rPr>
                      <w:spacing w:val="23"/>
                    </w:rPr>
                    <w:t xml:space="preserve"> </w:t>
                  </w:r>
                  <w:proofErr w:type="gramStart"/>
                  <w:r w:rsidRPr="00205144">
                    <w:t>мм</w:t>
                  </w:r>
                  <w:proofErr w:type="gramEnd"/>
                </w:p>
              </w:tc>
              <w:tc>
                <w:tcPr>
                  <w:tcW w:w="32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29" w:lineRule="exact"/>
                    <w:ind w:left="848"/>
                  </w:pPr>
                  <w:r w:rsidRPr="00205144">
                    <w:t>400</w:t>
                  </w:r>
                  <w:r w:rsidRPr="00205144">
                    <w:rPr>
                      <w:spacing w:val="8"/>
                    </w:rPr>
                    <w:t xml:space="preserve"> </w:t>
                  </w:r>
                  <w:r w:rsidRPr="00205144">
                    <w:t>×</w:t>
                  </w:r>
                  <w:r w:rsidRPr="00205144">
                    <w:rPr>
                      <w:spacing w:val="5"/>
                    </w:rPr>
                    <w:t xml:space="preserve"> </w:t>
                  </w:r>
                  <w:r w:rsidRPr="00205144">
                    <w:t>500</w:t>
                  </w:r>
                  <w:r w:rsidRPr="00205144">
                    <w:rPr>
                      <w:spacing w:val="9"/>
                    </w:rPr>
                    <w:t xml:space="preserve"> </w:t>
                  </w:r>
                  <w:r w:rsidRPr="00205144">
                    <w:t>×</w:t>
                  </w:r>
                  <w:r w:rsidRPr="00205144">
                    <w:rPr>
                      <w:spacing w:val="5"/>
                    </w:rPr>
                    <w:t xml:space="preserve"> </w:t>
                  </w:r>
                  <w:r w:rsidRPr="00205144">
                    <w:rPr>
                      <w:spacing w:val="1"/>
                    </w:rPr>
                    <w:t>300</w:t>
                  </w:r>
                </w:p>
              </w:tc>
            </w:tr>
            <w:tr w:rsidR="002578F4" w:rsidRPr="00205144" w:rsidTr="00F97ABE">
              <w:trPr>
                <w:trHeight w:hRule="exact" w:val="922"/>
              </w:trPr>
              <w:tc>
                <w:tcPr>
                  <w:tcW w:w="4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29" w:lineRule="exact"/>
                    <w:ind w:left="47"/>
                  </w:pPr>
                  <w:r w:rsidRPr="00205144">
                    <w:rPr>
                      <w:spacing w:val="-3"/>
                    </w:rPr>
                    <w:t>Р</w:t>
                  </w:r>
                  <w:r w:rsidRPr="00205144">
                    <w:rPr>
                      <w:spacing w:val="1"/>
                    </w:rPr>
                    <w:t>а</w:t>
                  </w:r>
                  <w:r w:rsidRPr="00205144">
                    <w:t>бочие</w:t>
                  </w:r>
                  <w:r w:rsidRPr="00205144">
                    <w:rPr>
                      <w:spacing w:val="34"/>
                    </w:rPr>
                    <w:t xml:space="preserve"> </w:t>
                  </w:r>
                  <w:r w:rsidRPr="00205144">
                    <w:rPr>
                      <w:spacing w:val="-8"/>
                    </w:rPr>
                    <w:t>у</w:t>
                  </w:r>
                  <w:r w:rsidRPr="00205144">
                    <w:rPr>
                      <w:spacing w:val="1"/>
                    </w:rPr>
                    <w:t>с</w:t>
                  </w:r>
                  <w:r w:rsidRPr="00205144">
                    <w:t>ловия</w:t>
                  </w:r>
                  <w:r w:rsidRPr="00205144">
                    <w:rPr>
                      <w:spacing w:val="29"/>
                    </w:rPr>
                    <w:t xml:space="preserve"> </w:t>
                  </w:r>
                  <w:r w:rsidRPr="00205144">
                    <w:t>эксп</w:t>
                  </w:r>
                  <w:r w:rsidRPr="00205144">
                    <w:rPr>
                      <w:spacing w:val="3"/>
                    </w:rPr>
                    <w:t>л</w:t>
                  </w:r>
                  <w:r w:rsidRPr="00205144">
                    <w:rPr>
                      <w:spacing w:val="-3"/>
                    </w:rPr>
                    <w:t>у</w:t>
                  </w:r>
                  <w:r w:rsidRPr="00205144">
                    <w:rPr>
                      <w:spacing w:val="1"/>
                    </w:rPr>
                    <w:t>а</w:t>
                  </w:r>
                  <w:r w:rsidRPr="00205144">
                    <w:rPr>
                      <w:spacing w:val="-3"/>
                    </w:rPr>
                    <w:t>т</w:t>
                  </w:r>
                  <w:r w:rsidRPr="00205144">
                    <w:rPr>
                      <w:spacing w:val="1"/>
                    </w:rPr>
                    <w:t>а</w:t>
                  </w:r>
                  <w:r w:rsidRPr="00205144">
                    <w:t>ци</w:t>
                  </w:r>
                  <w:r w:rsidRPr="00205144">
                    <w:rPr>
                      <w:spacing w:val="-1"/>
                    </w:rPr>
                    <w:t>и</w:t>
                  </w:r>
                  <w:r w:rsidRPr="00205144">
                    <w:t>:</w:t>
                  </w:r>
                </w:p>
                <w:p w:rsidR="002578F4" w:rsidRPr="00205144" w:rsidRDefault="002578F4" w:rsidP="002578F4">
                  <w:pPr>
                    <w:pStyle w:val="a9"/>
                    <w:widowControl w:val="0"/>
                    <w:numPr>
                      <w:ilvl w:val="0"/>
                      <w:numId w:val="6"/>
                    </w:numPr>
                    <w:tabs>
                      <w:tab w:val="left" w:pos="171"/>
                    </w:tabs>
                    <w:kinsoku w:val="0"/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left="171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05144">
                    <w:rPr>
                      <w:rFonts w:ascii="Times New Roman" w:hAnsi="Times New Roman"/>
                      <w:sz w:val="24"/>
                      <w:szCs w:val="24"/>
                    </w:rPr>
                    <w:t>те</w:t>
                  </w:r>
                  <w:r w:rsidRPr="0020514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м</w:t>
                  </w:r>
                  <w:r w:rsidRPr="00205144">
                    <w:rPr>
                      <w:rFonts w:ascii="Times New Roman" w:hAnsi="Times New Roman"/>
                      <w:spacing w:val="-3"/>
                      <w:sz w:val="24"/>
                      <w:szCs w:val="24"/>
                    </w:rPr>
                    <w:t>п</w:t>
                  </w:r>
                  <w:r w:rsidRPr="0020514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е</w:t>
                  </w:r>
                  <w:r w:rsidRPr="00205144">
                    <w:rPr>
                      <w:rFonts w:ascii="Times New Roman" w:hAnsi="Times New Roman"/>
                      <w:sz w:val="24"/>
                      <w:szCs w:val="24"/>
                    </w:rPr>
                    <w:t>ра</w:t>
                  </w:r>
                  <w:r w:rsidRPr="0020514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т</w:t>
                  </w:r>
                  <w:r w:rsidRPr="00205144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у</w:t>
                  </w:r>
                  <w:r w:rsidRPr="00205144">
                    <w:rPr>
                      <w:rFonts w:ascii="Times New Roman" w:hAnsi="Times New Roman"/>
                      <w:sz w:val="24"/>
                      <w:szCs w:val="24"/>
                    </w:rPr>
                    <w:t>ра</w:t>
                  </w:r>
                  <w:r w:rsidRPr="00205144">
                    <w:rPr>
                      <w:rFonts w:ascii="Times New Roman" w:hAnsi="Times New Roman"/>
                      <w:spacing w:val="26"/>
                      <w:sz w:val="24"/>
                      <w:szCs w:val="24"/>
                    </w:rPr>
                    <w:t xml:space="preserve"> </w:t>
                  </w:r>
                  <w:r w:rsidRPr="00205144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20514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кр</w:t>
                  </w:r>
                  <w:r w:rsidRPr="00205144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>у</w:t>
                  </w:r>
                  <w:r w:rsidRPr="00205144">
                    <w:rPr>
                      <w:rFonts w:ascii="Times New Roman" w:hAnsi="Times New Roman"/>
                      <w:sz w:val="24"/>
                      <w:szCs w:val="24"/>
                    </w:rPr>
                    <w:t>жа</w:t>
                  </w:r>
                  <w:r w:rsidRPr="0020514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ю</w:t>
                  </w:r>
                  <w:r w:rsidRPr="00205144">
                    <w:rPr>
                      <w:rFonts w:ascii="Times New Roman" w:hAnsi="Times New Roman"/>
                      <w:sz w:val="24"/>
                      <w:szCs w:val="24"/>
                    </w:rPr>
                    <w:t>щего</w:t>
                  </w:r>
                  <w:r w:rsidRPr="00205144">
                    <w:rPr>
                      <w:rFonts w:ascii="Times New Roman" w:hAnsi="Times New Roman"/>
                      <w:spacing w:val="23"/>
                      <w:sz w:val="24"/>
                      <w:szCs w:val="24"/>
                    </w:rPr>
                    <w:t xml:space="preserve"> </w:t>
                  </w:r>
                  <w:r w:rsidRPr="0020514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в</w:t>
                  </w:r>
                  <w:r w:rsidRPr="00205144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205144">
                    <w:rPr>
                      <w:rFonts w:ascii="Times New Roman" w:hAnsi="Times New Roman"/>
                      <w:spacing w:val="-3"/>
                      <w:sz w:val="24"/>
                      <w:szCs w:val="24"/>
                    </w:rPr>
                    <w:t>з</w:t>
                  </w:r>
                  <w:r w:rsidRPr="0020514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д</w:t>
                  </w:r>
                  <w:r w:rsidRPr="00205144">
                    <w:rPr>
                      <w:rFonts w:ascii="Times New Roman" w:hAnsi="Times New Roman"/>
                      <w:spacing w:val="-3"/>
                      <w:sz w:val="24"/>
                      <w:szCs w:val="24"/>
                    </w:rPr>
                    <w:t>у</w:t>
                  </w:r>
                  <w:r w:rsidRPr="00205144">
                    <w:rPr>
                      <w:rFonts w:ascii="Times New Roman" w:hAnsi="Times New Roman"/>
                      <w:sz w:val="24"/>
                      <w:szCs w:val="24"/>
                    </w:rPr>
                    <w:t>ха,</w:t>
                  </w:r>
                  <w:r w:rsidRPr="00205144">
                    <w:rPr>
                      <w:rFonts w:ascii="Times New Roman" w:hAnsi="Times New Roman"/>
                      <w:spacing w:val="26"/>
                      <w:sz w:val="24"/>
                      <w:szCs w:val="24"/>
                    </w:rPr>
                    <w:t xml:space="preserve"> </w:t>
                  </w:r>
                  <w:r w:rsidRPr="00205144">
                    <w:rPr>
                      <w:rFonts w:ascii="Times New Roman" w:hAnsi="Times New Roman"/>
                      <w:sz w:val="24"/>
                      <w:szCs w:val="24"/>
                    </w:rPr>
                    <w:sym w:font="Times New Roman" w:char="F0B0"/>
                  </w:r>
                  <w:proofErr w:type="gramStart"/>
                  <w:r w:rsidRPr="00205144"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proofErr w:type="gramEnd"/>
                </w:p>
                <w:p w:rsidR="002578F4" w:rsidRPr="00205144" w:rsidRDefault="002578F4" w:rsidP="002578F4">
                  <w:pPr>
                    <w:pStyle w:val="a9"/>
                    <w:widowControl w:val="0"/>
                    <w:numPr>
                      <w:ilvl w:val="0"/>
                      <w:numId w:val="6"/>
                    </w:numPr>
                    <w:tabs>
                      <w:tab w:val="left" w:pos="169"/>
                    </w:tabs>
                    <w:kinsoku w:val="0"/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left="169" w:hanging="123"/>
                    <w:contextualSpacing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0514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о</w:t>
                  </w:r>
                  <w:r w:rsidRPr="00205144">
                    <w:rPr>
                      <w:rFonts w:ascii="Times New Roman" w:hAnsi="Times New Roman"/>
                      <w:sz w:val="24"/>
                      <w:szCs w:val="24"/>
                    </w:rPr>
                    <w:t>тнос</w:t>
                  </w:r>
                  <w:r w:rsidRPr="0020514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и</w:t>
                  </w:r>
                  <w:r w:rsidRPr="00205144">
                    <w:rPr>
                      <w:rFonts w:ascii="Times New Roman" w:hAnsi="Times New Roman"/>
                      <w:sz w:val="24"/>
                      <w:szCs w:val="24"/>
                    </w:rPr>
                    <w:t>тел</w:t>
                  </w:r>
                  <w:r w:rsidRPr="0020514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ь</w:t>
                  </w:r>
                  <w:r w:rsidRPr="00205144">
                    <w:rPr>
                      <w:rFonts w:ascii="Times New Roman" w:hAnsi="Times New Roman"/>
                      <w:sz w:val="24"/>
                      <w:szCs w:val="24"/>
                    </w:rPr>
                    <w:t>ная</w:t>
                  </w:r>
                  <w:r w:rsidRPr="00205144">
                    <w:rPr>
                      <w:rFonts w:ascii="Times New Roman" w:hAnsi="Times New Roman"/>
                      <w:spacing w:val="25"/>
                      <w:sz w:val="24"/>
                      <w:szCs w:val="24"/>
                    </w:rPr>
                    <w:t xml:space="preserve"> </w:t>
                  </w:r>
                  <w:r w:rsidRPr="00205144">
                    <w:rPr>
                      <w:rFonts w:ascii="Times New Roman" w:hAnsi="Times New Roman"/>
                      <w:sz w:val="24"/>
                      <w:szCs w:val="24"/>
                    </w:rPr>
                    <w:t>в</w:t>
                  </w:r>
                  <w:r w:rsidRPr="00205144">
                    <w:rPr>
                      <w:rFonts w:ascii="Times New Roman" w:hAnsi="Times New Roman"/>
                      <w:spacing w:val="-1"/>
                      <w:sz w:val="24"/>
                      <w:szCs w:val="24"/>
                    </w:rPr>
                    <w:t>л</w:t>
                  </w:r>
                  <w:r w:rsidRPr="00205144">
                    <w:rPr>
                      <w:rFonts w:ascii="Times New Roman" w:hAnsi="Times New Roman"/>
                      <w:spacing w:val="1"/>
                      <w:sz w:val="24"/>
                      <w:szCs w:val="24"/>
                    </w:rPr>
                    <w:t>а</w:t>
                  </w:r>
                  <w:r w:rsidRPr="00205144">
                    <w:rPr>
                      <w:rFonts w:ascii="Times New Roman" w:hAnsi="Times New Roman"/>
                      <w:sz w:val="24"/>
                      <w:szCs w:val="24"/>
                    </w:rPr>
                    <w:t>жно</w:t>
                  </w:r>
                  <w:r w:rsidRPr="00205144">
                    <w:rPr>
                      <w:rFonts w:ascii="Times New Roman" w:hAnsi="Times New Roman"/>
                      <w:spacing w:val="-3"/>
                      <w:sz w:val="24"/>
                      <w:szCs w:val="24"/>
                    </w:rPr>
                    <w:t>с</w:t>
                  </w:r>
                  <w:r w:rsidRPr="00205144"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205144">
                    <w:rPr>
                      <w:rFonts w:ascii="Times New Roman" w:hAnsi="Times New Roman"/>
                      <w:spacing w:val="-3"/>
                      <w:sz w:val="24"/>
                      <w:szCs w:val="24"/>
                    </w:rPr>
                    <w:t>ь</w:t>
                  </w:r>
                  <w:r w:rsidRPr="00205144">
                    <w:rPr>
                      <w:rFonts w:ascii="Times New Roman" w:hAnsi="Times New Roman"/>
                      <w:sz w:val="24"/>
                      <w:szCs w:val="24"/>
                    </w:rPr>
                    <w:t>,</w:t>
                  </w:r>
                  <w:r w:rsidRPr="00205144">
                    <w:rPr>
                      <w:rFonts w:ascii="Times New Roman" w:hAnsi="Times New Roman"/>
                      <w:spacing w:val="26"/>
                      <w:sz w:val="24"/>
                      <w:szCs w:val="24"/>
                    </w:rPr>
                    <w:t xml:space="preserve"> </w:t>
                  </w:r>
                  <w:r w:rsidRPr="00205144">
                    <w:rPr>
                      <w:rFonts w:ascii="Times New Roman" w:hAnsi="Times New Roman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</w:pPr>
                </w:p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jc w:val="center"/>
                  </w:pPr>
                  <w:r w:rsidRPr="00205144">
                    <w:t>18…28</w:t>
                  </w:r>
                </w:p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jc w:val="center"/>
                  </w:pPr>
                  <w:r w:rsidRPr="00205144">
                    <w:t>60</w:t>
                  </w:r>
                </w:p>
              </w:tc>
            </w:tr>
          </w:tbl>
          <w:p w:rsidR="002578F4" w:rsidRPr="00FA7060" w:rsidRDefault="002578F4" w:rsidP="00F97ABE">
            <w:pPr>
              <w:rPr>
                <w:bCs/>
                <w:sz w:val="16"/>
                <w:szCs w:val="16"/>
              </w:rPr>
            </w:pPr>
          </w:p>
          <w:p w:rsidR="002578F4" w:rsidRPr="00205144" w:rsidRDefault="002578F4" w:rsidP="00F97ABE">
            <w:pPr>
              <w:pStyle w:val="a6"/>
              <w:kinsoku w:val="0"/>
              <w:overflowPunct w:val="0"/>
              <w:spacing w:line="245" w:lineRule="exact"/>
            </w:pPr>
            <w:r w:rsidRPr="00205144">
              <w:t>Таблица</w:t>
            </w:r>
            <w:r w:rsidRPr="00205144">
              <w:rPr>
                <w:spacing w:val="23"/>
              </w:rPr>
              <w:t xml:space="preserve"> </w:t>
            </w:r>
            <w:r>
              <w:t>3: К</w:t>
            </w:r>
            <w:r w:rsidRPr="00205144">
              <w:t>омплек</w:t>
            </w:r>
            <w:r w:rsidRPr="00205144">
              <w:rPr>
                <w:spacing w:val="-3"/>
              </w:rPr>
              <w:t>т</w:t>
            </w:r>
            <w:r w:rsidRPr="00205144">
              <w:t>н</w:t>
            </w:r>
            <w:r w:rsidRPr="00205144">
              <w:rPr>
                <w:spacing w:val="-1"/>
              </w:rPr>
              <w:t>о</w:t>
            </w:r>
            <w:r w:rsidRPr="00205144">
              <w:rPr>
                <w:spacing w:val="1"/>
              </w:rPr>
              <w:t>с</w:t>
            </w:r>
            <w:r w:rsidRPr="00205144">
              <w:t>ть</w:t>
            </w:r>
            <w:r w:rsidRPr="00205144">
              <w:rPr>
                <w:spacing w:val="22"/>
              </w:rPr>
              <w:t xml:space="preserve"> </w:t>
            </w:r>
            <w:r w:rsidRPr="00205144">
              <w:rPr>
                <w:spacing w:val="-3"/>
              </w:rPr>
              <w:t>к</w:t>
            </w:r>
            <w:r w:rsidRPr="00205144">
              <w:t>алибра</w:t>
            </w:r>
            <w:r w:rsidRPr="00205144">
              <w:rPr>
                <w:spacing w:val="1"/>
              </w:rPr>
              <w:t>т</w:t>
            </w:r>
            <w:r w:rsidRPr="00205144">
              <w:t>ора</w:t>
            </w:r>
          </w:p>
          <w:tbl>
            <w:tblPr>
              <w:tblW w:w="0" w:type="auto"/>
              <w:tblInd w:w="101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5564"/>
              <w:gridCol w:w="1984"/>
            </w:tblGrid>
            <w:tr w:rsidR="002578F4" w:rsidRPr="00205144" w:rsidTr="00F97ABE">
              <w:trPr>
                <w:trHeight w:hRule="exact" w:val="257"/>
              </w:trPr>
              <w:tc>
                <w:tcPr>
                  <w:tcW w:w="55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right="5"/>
                    <w:jc w:val="center"/>
                  </w:pPr>
                  <w:r w:rsidRPr="00205144">
                    <w:t>Наимено</w:t>
                  </w:r>
                  <w:r w:rsidRPr="00205144">
                    <w:rPr>
                      <w:spacing w:val="-1"/>
                    </w:rPr>
                    <w:t>в</w:t>
                  </w:r>
                  <w:r w:rsidRPr="00205144">
                    <w:rPr>
                      <w:spacing w:val="1"/>
                    </w:rPr>
                    <w:t>а</w:t>
                  </w:r>
                  <w:r w:rsidRPr="00205144">
                    <w:rPr>
                      <w:spacing w:val="-3"/>
                    </w:rPr>
                    <w:t>н</w:t>
                  </w:r>
                  <w:r w:rsidRPr="00205144">
                    <w:t>ие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162"/>
                  </w:pPr>
                  <w:r w:rsidRPr="00205144">
                    <w:t>Колич</w:t>
                  </w:r>
                  <w:r w:rsidRPr="00205144">
                    <w:t>е</w:t>
                  </w:r>
                  <w:r w:rsidRPr="00205144">
                    <w:t>с</w:t>
                  </w:r>
                  <w:r w:rsidRPr="00205144">
                    <w:rPr>
                      <w:spacing w:val="1"/>
                    </w:rPr>
                    <w:t>т</w:t>
                  </w:r>
                  <w:r w:rsidRPr="00205144">
                    <w:t>во</w:t>
                  </w:r>
                </w:p>
              </w:tc>
            </w:tr>
            <w:tr w:rsidR="002578F4" w:rsidRPr="00205144" w:rsidTr="00F97ABE">
              <w:trPr>
                <w:trHeight w:hRule="exact" w:val="375"/>
              </w:trPr>
              <w:tc>
                <w:tcPr>
                  <w:tcW w:w="55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</w:pPr>
                  <w:r w:rsidRPr="00205144">
                    <w:t xml:space="preserve">Устройство для создания давления 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</w:pPr>
                  <w:r w:rsidRPr="00205144">
                    <w:t>1</w:t>
                  </w:r>
                </w:p>
              </w:tc>
            </w:tr>
            <w:tr w:rsidR="002578F4" w:rsidRPr="00205144" w:rsidTr="00F97ABE">
              <w:trPr>
                <w:trHeight w:hRule="exact" w:val="285"/>
              </w:trPr>
              <w:tc>
                <w:tcPr>
                  <w:tcW w:w="55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</w:pPr>
                  <w:r w:rsidRPr="00205144">
                    <w:t>Измерительная поршневая система в футляре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</w:pPr>
                  <w:r w:rsidRPr="00205144">
                    <w:t>1</w:t>
                  </w:r>
                </w:p>
              </w:tc>
            </w:tr>
            <w:tr w:rsidR="002578F4" w:rsidRPr="00205144" w:rsidTr="00F97ABE">
              <w:trPr>
                <w:trHeight w:hRule="exact" w:val="800"/>
              </w:trPr>
              <w:tc>
                <w:tcPr>
                  <w:tcW w:w="55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</w:pPr>
                  <w:r w:rsidRPr="00205144">
                    <w:t>Набор грузов в выбранных единицах измерения, изготовленный для местного ускорения свободного падения, в ящике для хр</w:t>
                  </w:r>
                  <w:r w:rsidRPr="00205144">
                    <w:t>а</w:t>
                  </w:r>
                  <w:r w:rsidRPr="00205144">
                    <w:t>нения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</w:pPr>
                  <w:r w:rsidRPr="00205144">
                    <w:t>1</w:t>
                  </w:r>
                </w:p>
              </w:tc>
            </w:tr>
            <w:tr w:rsidR="002578F4" w:rsidRPr="00205144" w:rsidTr="00F97ABE">
              <w:trPr>
                <w:trHeight w:hRule="exact" w:val="720"/>
              </w:trPr>
              <w:tc>
                <w:tcPr>
                  <w:tcW w:w="55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</w:pPr>
                  <w:r w:rsidRPr="00205144">
                    <w:t xml:space="preserve">Комплект фитингов для присоединения поверяемых средств измерения с </w:t>
                  </w:r>
                  <w:proofErr w:type="spellStart"/>
                  <w:r w:rsidRPr="00205144">
                    <w:t>резьбами</w:t>
                  </w:r>
                  <w:proofErr w:type="spellEnd"/>
                  <w:r w:rsidRPr="00205144">
                    <w:t xml:space="preserve"> М20*1.5 (2 шт.); М12*1.5 (2 шт.); </w:t>
                  </w:r>
                  <w:r w:rsidRPr="00205144">
                    <w:rPr>
                      <w:lang w:val="en-US"/>
                    </w:rPr>
                    <w:t>G</w:t>
                  </w:r>
                  <w:r w:rsidRPr="00205144">
                    <w:t xml:space="preserve">1/2 (2 шт.); </w:t>
                  </w:r>
                  <w:r w:rsidRPr="00205144">
                    <w:rPr>
                      <w:lang w:val="en-US"/>
                    </w:rPr>
                    <w:t>G</w:t>
                  </w:r>
                  <w:r w:rsidRPr="00205144">
                    <w:t>1/4 (2 шт.)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</w:pPr>
                  <w:r w:rsidRPr="00205144">
                    <w:t>1</w:t>
                  </w:r>
                </w:p>
              </w:tc>
            </w:tr>
            <w:tr w:rsidR="002578F4" w:rsidRPr="00205144" w:rsidTr="00F97ABE">
              <w:trPr>
                <w:trHeight w:hRule="exact" w:val="609"/>
              </w:trPr>
              <w:tc>
                <w:tcPr>
                  <w:tcW w:w="55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</w:pPr>
                  <w:r w:rsidRPr="00205144">
                    <w:t>Комплект уплотнений с затяжкой «от руки» (без и</w:t>
                  </w:r>
                  <w:r w:rsidRPr="00205144">
                    <w:t>с</w:t>
                  </w:r>
                  <w:r w:rsidRPr="00205144">
                    <w:t>пользования ключей)</w:t>
                  </w:r>
                </w:p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</w:pPr>
                  <w:proofErr w:type="spellStart"/>
                  <w:r w:rsidRPr="00205144">
                    <w:t>лец</w:t>
                  </w:r>
                  <w:proofErr w:type="spellEnd"/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</w:pPr>
                  <w:r w:rsidRPr="00205144">
                    <w:t>1</w:t>
                  </w:r>
                </w:p>
              </w:tc>
            </w:tr>
            <w:tr w:rsidR="002578F4" w:rsidRPr="00205144" w:rsidTr="00F97ABE">
              <w:trPr>
                <w:trHeight w:hRule="exact" w:val="259"/>
              </w:trPr>
              <w:tc>
                <w:tcPr>
                  <w:tcW w:w="55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</w:pPr>
                  <w:r w:rsidRPr="00205144">
                    <w:rPr>
                      <w:spacing w:val="-1"/>
                    </w:rPr>
                    <w:t>Комплект ЗИП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</w:pPr>
                  <w:r w:rsidRPr="00205144">
                    <w:t>1</w:t>
                  </w:r>
                </w:p>
              </w:tc>
            </w:tr>
            <w:tr w:rsidR="002578F4" w:rsidRPr="00205144" w:rsidTr="00F97ABE">
              <w:trPr>
                <w:trHeight w:hRule="exact" w:val="260"/>
              </w:trPr>
              <w:tc>
                <w:tcPr>
                  <w:tcW w:w="55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</w:pPr>
                  <w:r w:rsidRPr="00205144">
                    <w:t>Уровень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</w:pPr>
                  <w:r w:rsidRPr="00205144">
                    <w:t>1</w:t>
                  </w:r>
                </w:p>
              </w:tc>
            </w:tr>
            <w:tr w:rsidR="002578F4" w:rsidRPr="00205144" w:rsidTr="00F97ABE">
              <w:trPr>
                <w:trHeight w:hRule="exact" w:val="260"/>
              </w:trPr>
              <w:tc>
                <w:tcPr>
                  <w:tcW w:w="55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36" w:lineRule="exact"/>
                    <w:ind w:left="47"/>
                    <w:rPr>
                      <w:spacing w:val="-3"/>
                    </w:rPr>
                  </w:pPr>
                  <w:r w:rsidRPr="00205144">
                    <w:rPr>
                      <w:spacing w:val="-3"/>
                    </w:rPr>
                    <w:t>Свидетельство о первичной поверке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36" w:lineRule="exact"/>
                    <w:ind w:left="650" w:right="655"/>
                    <w:jc w:val="center"/>
                  </w:pPr>
                  <w:r w:rsidRPr="00205144">
                    <w:t>1</w:t>
                  </w:r>
                </w:p>
              </w:tc>
            </w:tr>
            <w:tr w:rsidR="002578F4" w:rsidRPr="00205144" w:rsidTr="00F97ABE">
              <w:trPr>
                <w:trHeight w:hRule="exact" w:val="535"/>
              </w:trPr>
              <w:tc>
                <w:tcPr>
                  <w:tcW w:w="55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</w:pPr>
                  <w:r w:rsidRPr="00205144">
                    <w:t>Свидетельство об утверждении типа средства изм</w:t>
                  </w:r>
                  <w:r w:rsidRPr="00205144">
                    <w:t>е</w:t>
                  </w:r>
                  <w:r w:rsidRPr="00205144">
                    <w:t>рений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</w:pPr>
                  <w:r w:rsidRPr="00205144">
                    <w:t>1</w:t>
                  </w:r>
                </w:p>
              </w:tc>
            </w:tr>
            <w:tr w:rsidR="002578F4" w:rsidRPr="00205144" w:rsidTr="00F97ABE">
              <w:trPr>
                <w:trHeight w:hRule="exact" w:val="260"/>
              </w:trPr>
              <w:tc>
                <w:tcPr>
                  <w:tcW w:w="55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</w:pPr>
                  <w:r w:rsidRPr="00205144">
                    <w:t>Описание типа средств измерений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</w:pPr>
                  <w:r w:rsidRPr="00205144">
                    <w:t>1</w:t>
                  </w:r>
                </w:p>
              </w:tc>
            </w:tr>
            <w:tr w:rsidR="002578F4" w:rsidRPr="00205144" w:rsidTr="00F97ABE">
              <w:trPr>
                <w:trHeight w:hRule="exact" w:val="259"/>
              </w:trPr>
              <w:tc>
                <w:tcPr>
                  <w:tcW w:w="55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36" w:lineRule="exact"/>
                    <w:ind w:left="47"/>
                    <w:rPr>
                      <w:spacing w:val="-3"/>
                    </w:rPr>
                  </w:pPr>
                  <w:r w:rsidRPr="00205144">
                    <w:lastRenderedPageBreak/>
                    <w:t>Паспорт и техническое описание на русском языке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36" w:lineRule="exact"/>
                    <w:ind w:left="650" w:right="655"/>
                    <w:jc w:val="center"/>
                  </w:pPr>
                  <w:r w:rsidRPr="00205144">
                    <w:t>1</w:t>
                  </w:r>
                </w:p>
              </w:tc>
            </w:tr>
            <w:tr w:rsidR="002578F4" w:rsidRPr="00205144" w:rsidTr="00F97ABE">
              <w:trPr>
                <w:trHeight w:hRule="exact" w:val="259"/>
              </w:trPr>
              <w:tc>
                <w:tcPr>
                  <w:tcW w:w="55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36" w:lineRule="exact"/>
                    <w:ind w:left="47"/>
                  </w:pPr>
                  <w:r w:rsidRPr="00205144">
                    <w:t>Методика поверки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578F4" w:rsidRPr="00205144" w:rsidRDefault="002578F4" w:rsidP="00F97ABE">
                  <w:pPr>
                    <w:pStyle w:val="TableParagraph"/>
                    <w:kinsoku w:val="0"/>
                    <w:overflowPunct w:val="0"/>
                    <w:spacing w:line="236" w:lineRule="exact"/>
                    <w:ind w:left="650" w:right="655"/>
                    <w:jc w:val="center"/>
                  </w:pPr>
                  <w:r w:rsidRPr="00205144">
                    <w:t>1</w:t>
                  </w:r>
                </w:p>
              </w:tc>
            </w:tr>
          </w:tbl>
          <w:p w:rsidR="002578F4" w:rsidRDefault="002578F4" w:rsidP="00F97ABE">
            <w:pPr>
              <w:rPr>
                <w:b/>
              </w:rPr>
            </w:pPr>
          </w:p>
          <w:p w:rsidR="002578F4" w:rsidRPr="00A20AB3" w:rsidRDefault="002578F4" w:rsidP="00F97ABE">
            <w:r w:rsidRPr="00DA62BF">
              <w:t xml:space="preserve">Форма заказа: </w:t>
            </w:r>
            <w:r w:rsidRPr="00A20AB3">
              <w:t>МП-600/0.05/кгс/см</w:t>
            </w:r>
            <w:proofErr w:type="gramStart"/>
            <w:r w:rsidRPr="00A20AB3">
              <w:rPr>
                <w:vertAlign w:val="superscript"/>
              </w:rPr>
              <w:t>2</w:t>
            </w:r>
            <w:proofErr w:type="gramEnd"/>
            <w:r w:rsidRPr="00A20AB3">
              <w:t xml:space="preserve">/9.8191 – </w:t>
            </w:r>
          </w:p>
          <w:p w:rsidR="002578F4" w:rsidRPr="00205144" w:rsidRDefault="002578F4" w:rsidP="00F97ABE">
            <w:r w:rsidRPr="00205144">
              <w:t xml:space="preserve">Манометр </w:t>
            </w:r>
            <w:proofErr w:type="spellStart"/>
            <w:r w:rsidRPr="00205144">
              <w:t>грузопоршневой</w:t>
            </w:r>
            <w:proofErr w:type="spellEnd"/>
            <w:r w:rsidRPr="00205144">
              <w:t xml:space="preserve"> серии МП, вер</w:t>
            </w:r>
            <w:r w:rsidRPr="00205144">
              <w:t>х</w:t>
            </w:r>
            <w:r w:rsidRPr="00205144">
              <w:t xml:space="preserve">ний предел измерения </w:t>
            </w:r>
          </w:p>
          <w:p w:rsidR="002578F4" w:rsidRPr="005454FF" w:rsidRDefault="002578F4" w:rsidP="00F97ABE">
            <w:r w:rsidRPr="00205144">
              <w:t>6 кгс/см</w:t>
            </w:r>
            <w:proofErr w:type="gramStart"/>
            <w:r w:rsidRPr="00205144">
              <w:rPr>
                <w:vertAlign w:val="superscript"/>
              </w:rPr>
              <w:t>2</w:t>
            </w:r>
            <w:proofErr w:type="gramEnd"/>
            <w:r w:rsidRPr="00205144">
              <w:t>, предел основной погрешности измерения 0.05, комплект грузов в «кгс/см</w:t>
            </w:r>
            <w:r w:rsidRPr="00205144">
              <w:rPr>
                <w:vertAlign w:val="superscript"/>
              </w:rPr>
              <w:t>2</w:t>
            </w:r>
            <w:r w:rsidRPr="00205144">
              <w:t>», ускорение свободного падения в районе эксплуатации 9.8191 м/с</w:t>
            </w:r>
            <w:r w:rsidRPr="00205144">
              <w:rPr>
                <w:vertAlign w:val="superscript"/>
              </w:rPr>
              <w:t>2</w:t>
            </w:r>
            <w:r w:rsidRPr="00205144">
              <w:t>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2578F4" w:rsidRPr="00B029BC" w:rsidRDefault="002578F4" w:rsidP="00F97ABE">
            <w:r w:rsidRPr="00B029BC">
              <w:lastRenderedPageBreak/>
              <w:t>Россия</w:t>
            </w:r>
          </w:p>
        </w:tc>
        <w:tc>
          <w:tcPr>
            <w:tcW w:w="993" w:type="dxa"/>
            <w:tcBorders>
              <w:top w:val="double" w:sz="4" w:space="0" w:color="auto"/>
              <w:bottom w:val="double" w:sz="4" w:space="0" w:color="auto"/>
            </w:tcBorders>
          </w:tcPr>
          <w:p w:rsidR="002578F4" w:rsidRDefault="002578F4" w:rsidP="00F97ABE">
            <w:pPr>
              <w:pStyle w:val="a4"/>
              <w:ind w:right="-3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029B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029B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B029B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029BC">
              <w:rPr>
                <w:rFonts w:ascii="Times New Roman" w:hAnsi="Times New Roman" w:cs="Times New Roman"/>
                <w:sz w:val="24"/>
                <w:szCs w:val="24"/>
              </w:rPr>
              <w:t>лект</w:t>
            </w:r>
            <w:proofErr w:type="spellEnd"/>
          </w:p>
        </w:tc>
        <w:tc>
          <w:tcPr>
            <w:tcW w:w="816" w:type="dxa"/>
            <w:tcBorders>
              <w:top w:val="double" w:sz="4" w:space="0" w:color="auto"/>
              <w:bottom w:val="double" w:sz="4" w:space="0" w:color="auto"/>
            </w:tcBorders>
          </w:tcPr>
          <w:p w:rsidR="002578F4" w:rsidRPr="00B029BC" w:rsidRDefault="002578F4" w:rsidP="00F97ABE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9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2578F4" w:rsidRPr="005454FF" w:rsidRDefault="002578F4" w:rsidP="002578F4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bookmarkStart w:id="0" w:name="_Toc370812246"/>
      <w:r w:rsidRPr="005454FF">
        <w:rPr>
          <w:b/>
          <w:sz w:val="22"/>
          <w:szCs w:val="22"/>
        </w:rPr>
        <w:lastRenderedPageBreak/>
        <w:t>Условия поставки:</w:t>
      </w:r>
      <w:bookmarkEnd w:id="0"/>
    </w:p>
    <w:p w:rsidR="002578F4" w:rsidRPr="005454FF" w:rsidRDefault="002578F4" w:rsidP="002578F4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5454FF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2578F4" w:rsidRPr="005454FF" w:rsidRDefault="002578F4" w:rsidP="002578F4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2578F4" w:rsidRPr="005454FF" w:rsidRDefault="002578F4" w:rsidP="002578F4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5454FF">
        <w:rPr>
          <w:b/>
          <w:sz w:val="22"/>
          <w:szCs w:val="22"/>
        </w:rPr>
        <w:t xml:space="preserve">Особые требования: </w:t>
      </w:r>
    </w:p>
    <w:p w:rsidR="002578F4" w:rsidRPr="005454FF" w:rsidRDefault="002578F4" w:rsidP="002578F4">
      <w:pPr>
        <w:rPr>
          <w:sz w:val="22"/>
          <w:szCs w:val="22"/>
        </w:rPr>
      </w:pPr>
      <w:r w:rsidRPr="005454FF">
        <w:rPr>
          <w:b/>
          <w:bCs/>
          <w:i/>
          <w:sz w:val="22"/>
          <w:szCs w:val="22"/>
        </w:rPr>
        <w:t>обязательное наличие</w:t>
      </w:r>
      <w:r w:rsidRPr="005454FF">
        <w:rPr>
          <w:bCs/>
          <w:sz w:val="22"/>
          <w:szCs w:val="22"/>
        </w:rPr>
        <w:t xml:space="preserve"> </w:t>
      </w:r>
      <w:r w:rsidRPr="005454FF">
        <w:rPr>
          <w:sz w:val="22"/>
          <w:szCs w:val="22"/>
        </w:rPr>
        <w:t>сопроводительной документации (сертификат соответствия, свидетельство о поверке, товарная накладная, товарно-транспортная накладная, счет, счет-фактура, разрешение завода-изготовителя на распространение продукции с подтверждением сохранения зав</w:t>
      </w:r>
      <w:r w:rsidRPr="005454FF">
        <w:rPr>
          <w:sz w:val="22"/>
          <w:szCs w:val="22"/>
        </w:rPr>
        <w:t>о</w:t>
      </w:r>
      <w:r w:rsidRPr="005454FF">
        <w:rPr>
          <w:sz w:val="22"/>
          <w:szCs w:val="22"/>
        </w:rPr>
        <w:t>дских гарантий)</w:t>
      </w:r>
    </w:p>
    <w:p w:rsidR="002578F4" w:rsidRPr="005454FF" w:rsidRDefault="002578F4" w:rsidP="002578F4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2"/>
          <w:szCs w:val="22"/>
        </w:rPr>
      </w:pPr>
      <w:r w:rsidRPr="005454FF">
        <w:rPr>
          <w:bCs/>
          <w:sz w:val="22"/>
          <w:szCs w:val="22"/>
        </w:rPr>
        <w:t>товар должен</w:t>
      </w:r>
      <w:r w:rsidRPr="005454FF">
        <w:rPr>
          <w:sz w:val="22"/>
          <w:szCs w:val="22"/>
        </w:rPr>
        <w:t xml:space="preserve"> быть новым, не бывшим в употреблении; не восстановленным, не с хранения (не допускается поставка выставочных образцов)</w:t>
      </w:r>
      <w:r>
        <w:rPr>
          <w:sz w:val="22"/>
          <w:szCs w:val="22"/>
        </w:rPr>
        <w:t>, выпуска не ранее 2013 года</w:t>
      </w:r>
      <w:r w:rsidRPr="005454FF">
        <w:rPr>
          <w:sz w:val="22"/>
          <w:szCs w:val="22"/>
        </w:rPr>
        <w:t xml:space="preserve">; </w:t>
      </w:r>
    </w:p>
    <w:p w:rsidR="002578F4" w:rsidRPr="005454FF" w:rsidRDefault="002578F4" w:rsidP="002578F4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2"/>
          <w:szCs w:val="22"/>
        </w:rPr>
      </w:pPr>
      <w:r w:rsidRPr="005454FF">
        <w:rPr>
          <w:sz w:val="22"/>
          <w:szCs w:val="22"/>
        </w:rPr>
        <w:t>предлагаемое оборудование должно быть внесено в реестр средств измерений РФ, иметь первичную поверку;</w:t>
      </w:r>
    </w:p>
    <w:p w:rsidR="002578F4" w:rsidRPr="005454FF" w:rsidRDefault="002578F4" w:rsidP="002578F4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2"/>
          <w:szCs w:val="22"/>
        </w:rPr>
      </w:pPr>
      <w:r w:rsidRPr="005454FF">
        <w:rPr>
          <w:sz w:val="22"/>
          <w:szCs w:val="22"/>
        </w:rPr>
        <w:t>гарантийный срок хранения – не менее установленного производителем;</w:t>
      </w:r>
    </w:p>
    <w:p w:rsidR="002578F4" w:rsidRPr="005454FF" w:rsidRDefault="002578F4" w:rsidP="002578F4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/>
        <w:contextualSpacing/>
        <w:rPr>
          <w:b/>
          <w:sz w:val="22"/>
          <w:szCs w:val="22"/>
        </w:rPr>
      </w:pPr>
      <w:r w:rsidRPr="005454FF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</w:t>
      </w:r>
      <w:r w:rsidRPr="005454FF">
        <w:rPr>
          <w:sz w:val="22"/>
          <w:szCs w:val="22"/>
        </w:rPr>
        <w:t>с</w:t>
      </w:r>
      <w:r w:rsidRPr="005454FF">
        <w:rPr>
          <w:sz w:val="22"/>
          <w:szCs w:val="22"/>
        </w:rPr>
        <w:t>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</w:t>
      </w:r>
      <w:r w:rsidRPr="005454FF">
        <w:rPr>
          <w:sz w:val="22"/>
          <w:szCs w:val="22"/>
        </w:rPr>
        <w:t>к</w:t>
      </w:r>
      <w:r w:rsidRPr="005454FF">
        <w:rPr>
          <w:sz w:val="22"/>
          <w:szCs w:val="22"/>
        </w:rPr>
        <w:t>теристикам).</w:t>
      </w:r>
      <w:r w:rsidRPr="005454FF">
        <w:rPr>
          <w:b/>
          <w:sz w:val="22"/>
          <w:szCs w:val="22"/>
        </w:rPr>
        <w:t xml:space="preserve"> </w:t>
      </w:r>
    </w:p>
    <w:p w:rsidR="00547298" w:rsidRDefault="00547298"/>
    <w:sectPr w:rsidR="00547298" w:rsidSect="002578F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3"/>
    <w:multiLevelType w:val="multilevel"/>
    <w:tmpl w:val="00000886"/>
    <w:lvl w:ilvl="0">
      <w:numFmt w:val="bullet"/>
      <w:lvlText w:val="-"/>
      <w:lvlJc w:val="left"/>
      <w:pPr>
        <w:ind w:left="0" w:hanging="125"/>
      </w:pPr>
      <w:rPr>
        <w:rFonts w:ascii="Times New Roman" w:hAnsi="Times New Roman" w:cs="Times New Roman"/>
        <w:b w:val="0"/>
        <w:bCs w:val="0"/>
        <w:w w:val="102"/>
        <w:sz w:val="21"/>
        <w:szCs w:val="21"/>
      </w:rPr>
    </w:lvl>
    <w:lvl w:ilvl="1">
      <w:numFmt w:val="bullet"/>
      <w:lvlText w:val="•"/>
      <w:lvlJc w:val="left"/>
      <w:pPr>
        <w:ind w:left="0" w:firstLine="0"/>
      </w:pPr>
    </w:lvl>
    <w:lvl w:ilvl="2">
      <w:numFmt w:val="bullet"/>
      <w:lvlText w:val="•"/>
      <w:lvlJc w:val="left"/>
      <w:pPr>
        <w:ind w:left="0" w:firstLine="0"/>
      </w:pPr>
    </w:lvl>
    <w:lvl w:ilvl="3">
      <w:numFmt w:val="bullet"/>
      <w:lvlText w:val="•"/>
      <w:lvlJc w:val="left"/>
      <w:pPr>
        <w:ind w:left="0" w:firstLine="0"/>
      </w:pPr>
    </w:lvl>
    <w:lvl w:ilvl="4">
      <w:numFmt w:val="bullet"/>
      <w:lvlText w:val="•"/>
      <w:lvlJc w:val="left"/>
      <w:pPr>
        <w:ind w:left="0" w:firstLine="0"/>
      </w:pPr>
    </w:lvl>
    <w:lvl w:ilvl="5">
      <w:numFmt w:val="bullet"/>
      <w:lvlText w:val="•"/>
      <w:lvlJc w:val="left"/>
      <w:pPr>
        <w:ind w:left="0" w:firstLine="0"/>
      </w:pPr>
    </w:lvl>
    <w:lvl w:ilvl="6">
      <w:numFmt w:val="bullet"/>
      <w:lvlText w:val="•"/>
      <w:lvlJc w:val="left"/>
      <w:pPr>
        <w:ind w:left="0" w:firstLine="0"/>
      </w:pPr>
    </w:lvl>
    <w:lvl w:ilvl="7">
      <w:numFmt w:val="bullet"/>
      <w:lvlText w:val="•"/>
      <w:lvlJc w:val="left"/>
      <w:pPr>
        <w:ind w:left="0" w:firstLine="0"/>
      </w:pPr>
    </w:lvl>
    <w:lvl w:ilvl="8">
      <w:numFmt w:val="bullet"/>
      <w:lvlText w:val="•"/>
      <w:lvlJc w:val="left"/>
      <w:pPr>
        <w:ind w:left="0" w:firstLine="0"/>
      </w:pPr>
    </w:lvl>
  </w:abstractNum>
  <w:abstractNum w:abstractNumId="1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BB21889"/>
    <w:multiLevelType w:val="hybridMultilevel"/>
    <w:tmpl w:val="6D80550A"/>
    <w:lvl w:ilvl="0" w:tplc="857E99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552A7F82"/>
    <w:multiLevelType w:val="hybridMultilevel"/>
    <w:tmpl w:val="7F08C234"/>
    <w:lvl w:ilvl="0" w:tplc="50C2951A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6"/>
  </w:num>
  <w:num w:numId="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578F4"/>
    <w:rsid w:val="002578F4"/>
    <w:rsid w:val="00547298"/>
    <w:rsid w:val="009B4FEE"/>
    <w:rsid w:val="00E20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578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578F4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578F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578F4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2578F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footer"/>
    <w:basedOn w:val="a0"/>
    <w:link w:val="a5"/>
    <w:rsid w:val="002578F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rsid w:val="002578F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0"/>
    <w:link w:val="22"/>
    <w:rsid w:val="002578F4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2578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2578F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basedOn w:val="a0"/>
    <w:link w:val="a7"/>
    <w:semiHidden/>
    <w:rsid w:val="002578F4"/>
    <w:pPr>
      <w:spacing w:after="120"/>
    </w:pPr>
  </w:style>
  <w:style w:type="character" w:customStyle="1" w:styleId="a7">
    <w:name w:val="Основной текст Знак"/>
    <w:basedOn w:val="a1"/>
    <w:link w:val="a6"/>
    <w:semiHidden/>
    <w:rsid w:val="002578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lock Text"/>
    <w:basedOn w:val="a0"/>
    <w:semiHidden/>
    <w:rsid w:val="002578F4"/>
    <w:pPr>
      <w:ind w:left="-5220" w:right="-105"/>
      <w:jc w:val="both"/>
    </w:pPr>
    <w:rPr>
      <w:i/>
      <w:iCs/>
    </w:rPr>
  </w:style>
  <w:style w:type="paragraph" w:styleId="a9">
    <w:name w:val="List Paragraph"/>
    <w:basedOn w:val="a0"/>
    <w:uiPriority w:val="1"/>
    <w:qFormat/>
    <w:rsid w:val="002578F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-0"/>
    <w:rsid w:val="002578F4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2578F4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2578F4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2578F4"/>
    <w:pPr>
      <w:numPr>
        <w:ilvl w:val="3"/>
        <w:numId w:val="2"/>
      </w:numPr>
      <w:jc w:val="both"/>
    </w:pPr>
  </w:style>
  <w:style w:type="paragraph" w:customStyle="1" w:styleId="TableParagraph">
    <w:name w:val="Table Paragraph"/>
    <w:basedOn w:val="a0"/>
    <w:uiPriority w:val="1"/>
    <w:qFormat/>
    <w:rsid w:val="002578F4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1495</Words>
  <Characters>8528</Characters>
  <Application>Microsoft Office Word</Application>
  <DocSecurity>0</DocSecurity>
  <Lines>71</Lines>
  <Paragraphs>20</Paragraphs>
  <ScaleCrop>false</ScaleCrop>
  <Company/>
  <LinksUpToDate>false</LinksUpToDate>
  <CharactersWithSpaces>10003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2014-03-26T06:52:00Z</dcterms:created>
  <dcterms:modified xsi:type="dcterms:W3CDTF">2014-03-26T06:57:00Z</dcterms:modified>
</cp:coreProperties>
</file>