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26B" w:rsidRPr="008834E1" w:rsidRDefault="00B2026B" w:rsidP="00B2026B">
      <w:pPr>
        <w:pStyle w:val="2"/>
        <w:ind w:left="0" w:firstLine="0"/>
        <w:jc w:val="right"/>
        <w:rPr>
          <w:sz w:val="24"/>
          <w:szCs w:val="24"/>
        </w:rPr>
      </w:pPr>
    </w:p>
    <w:p w:rsidR="00B2026B" w:rsidRPr="00406987" w:rsidRDefault="00B2026B" w:rsidP="00B2026B">
      <w:pPr>
        <w:pStyle w:val="2"/>
        <w:ind w:left="0" w:firstLine="0"/>
        <w:jc w:val="center"/>
        <w:rPr>
          <w:rStyle w:val="afffa"/>
          <w:i w:val="0"/>
          <w:sz w:val="24"/>
        </w:rPr>
      </w:pPr>
      <w:bookmarkStart w:id="0" w:name="_Toc343855435"/>
      <w:r w:rsidRPr="00406987">
        <w:rPr>
          <w:rStyle w:val="afffa"/>
          <w:sz w:val="24"/>
        </w:rPr>
        <w:t>ДОГОВОР ПОСТАВКИ №_________</w:t>
      </w:r>
      <w:bookmarkEnd w:id="0"/>
    </w:p>
    <w:p w:rsidR="00B2026B" w:rsidRPr="000C0329" w:rsidRDefault="00B2026B" w:rsidP="00B2026B">
      <w:pPr>
        <w:spacing w:line="264" w:lineRule="auto"/>
        <w:rPr>
          <w:rStyle w:val="afffa"/>
          <w:rFonts w:ascii="Times New Roman" w:hAnsi="Times New Roman" w:cs="Times New Roman"/>
          <w:i w:val="0"/>
          <w:sz w:val="16"/>
          <w:szCs w:val="16"/>
        </w:rPr>
      </w:pPr>
    </w:p>
    <w:p w:rsidR="00B2026B" w:rsidRPr="00406987" w:rsidRDefault="00B2026B" w:rsidP="00B2026B">
      <w:pPr>
        <w:spacing w:line="264" w:lineRule="auto"/>
        <w:jc w:val="center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406987">
        <w:rPr>
          <w:rStyle w:val="afffa"/>
          <w:rFonts w:ascii="Times New Roman" w:hAnsi="Times New Roman" w:cs="Times New Roman"/>
          <w:sz w:val="24"/>
          <w:szCs w:val="24"/>
        </w:rPr>
        <w:t>г. Москва                                                                    “ ____” ________________  ______ г.</w:t>
      </w:r>
    </w:p>
    <w:p w:rsidR="00B2026B" w:rsidRPr="00406987" w:rsidRDefault="00B2026B" w:rsidP="00B2026B">
      <w:pPr>
        <w:spacing w:line="264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B2026B" w:rsidRDefault="00B2026B" w:rsidP="00B2026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06987">
        <w:rPr>
          <w:rFonts w:ascii="Times New Roman" w:hAnsi="Times New Roman" w:cs="Times New Roman"/>
          <w:bCs/>
          <w:sz w:val="24"/>
          <w:szCs w:val="24"/>
        </w:rPr>
        <w:t>_______________________________________________, именуемое в дальнейшем Поставщик</w:t>
      </w:r>
      <w:r w:rsidRPr="00406987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406987">
        <w:rPr>
          <w:rFonts w:ascii="Times New Roman" w:hAnsi="Times New Roman" w:cs="Times New Roman"/>
          <w:bCs/>
          <w:sz w:val="24"/>
          <w:szCs w:val="24"/>
        </w:rPr>
        <w:t>в лице ________________________________________________________, действующего на основании</w:t>
      </w:r>
      <w:r w:rsidRPr="00406987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406987">
        <w:rPr>
          <w:rFonts w:ascii="Times New Roman" w:hAnsi="Times New Roman" w:cs="Times New Roman"/>
          <w:bCs/>
          <w:sz w:val="24"/>
          <w:szCs w:val="24"/>
        </w:rPr>
        <w:t xml:space="preserve">__________________________________________________________________________, </w:t>
      </w:r>
      <w:r w:rsidRPr="00406987">
        <w:rPr>
          <w:rFonts w:ascii="Times New Roman" w:hAnsi="Times New Roman" w:cs="Times New Roman"/>
          <w:bCs/>
          <w:spacing w:val="6"/>
          <w:sz w:val="24"/>
          <w:szCs w:val="24"/>
        </w:rPr>
        <w:t xml:space="preserve">с одной стороны, </w:t>
      </w:r>
      <w:r w:rsidRPr="00406987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B7006F">
        <w:rPr>
          <w:rFonts w:ascii="Times New Roman" w:hAnsi="Times New Roman"/>
          <w:sz w:val="22"/>
          <w:szCs w:val="22"/>
        </w:rPr>
        <w:t>Открытое</w:t>
      </w:r>
      <w:r w:rsidR="00B7006F" w:rsidRPr="002473D7">
        <w:rPr>
          <w:rFonts w:ascii="Times New Roman" w:hAnsi="Times New Roman"/>
          <w:sz w:val="22"/>
          <w:szCs w:val="22"/>
        </w:rPr>
        <w:t xml:space="preserve"> </w:t>
      </w:r>
      <w:r w:rsidR="00B7006F">
        <w:rPr>
          <w:rFonts w:ascii="Times New Roman" w:hAnsi="Times New Roman"/>
          <w:sz w:val="22"/>
          <w:szCs w:val="22"/>
        </w:rPr>
        <w:t>акционерное общество «Российский концерн по производству электрической и тепловой энергии на атомных станциях» (ОАО «Концерн Росэнергоатом»),</w:t>
      </w:r>
      <w:r w:rsidR="00B7006F" w:rsidRPr="002473D7">
        <w:rPr>
          <w:rFonts w:ascii="Times New Roman" w:hAnsi="Times New Roman"/>
          <w:sz w:val="22"/>
          <w:szCs w:val="22"/>
        </w:rPr>
        <w:t xml:space="preserve"> именуемое в дальнейшем «</w:t>
      </w:r>
      <w:r w:rsidR="00B7006F">
        <w:rPr>
          <w:rFonts w:ascii="Times New Roman" w:hAnsi="Times New Roman"/>
          <w:sz w:val="22"/>
          <w:szCs w:val="22"/>
        </w:rPr>
        <w:t>Покупатель</w:t>
      </w:r>
      <w:r w:rsidR="00B7006F" w:rsidRPr="002473D7">
        <w:rPr>
          <w:rFonts w:ascii="Times New Roman" w:hAnsi="Times New Roman"/>
          <w:sz w:val="22"/>
          <w:szCs w:val="22"/>
        </w:rPr>
        <w:t>», в лице</w:t>
      </w:r>
      <w:r w:rsidR="00B7006F">
        <w:rPr>
          <w:rFonts w:ascii="Times New Roman" w:hAnsi="Times New Roman"/>
          <w:sz w:val="22"/>
          <w:szCs w:val="22"/>
        </w:rPr>
        <w:t xml:space="preserve"> директора Проектно-конструкторского филиала ОАО «Концерн Росэнергоатом»</w:t>
      </w:r>
      <w:r w:rsidR="00B7006F" w:rsidRPr="002473D7">
        <w:rPr>
          <w:rFonts w:ascii="Times New Roman" w:hAnsi="Times New Roman"/>
          <w:sz w:val="22"/>
          <w:szCs w:val="22"/>
        </w:rPr>
        <w:t xml:space="preserve"> </w:t>
      </w:r>
      <w:bookmarkStart w:id="1" w:name="ЛицоКонтрагента"/>
      <w:bookmarkStart w:id="2" w:name="КонтрагентСтрокаВЛице"/>
      <w:r w:rsidR="00B7006F" w:rsidRPr="001B3C9F">
        <w:rPr>
          <w:rFonts w:ascii="Times New Roman" w:hAnsi="Times New Roman"/>
          <w:sz w:val="22"/>
          <w:szCs w:val="22"/>
        </w:rPr>
        <w:t>Давиденко Николая Ник</w:t>
      </w:r>
      <w:bookmarkEnd w:id="1"/>
      <w:r w:rsidR="00B7006F" w:rsidRPr="001B3C9F">
        <w:rPr>
          <w:rFonts w:ascii="Times New Roman" w:hAnsi="Times New Roman"/>
          <w:sz w:val="22"/>
          <w:szCs w:val="22"/>
        </w:rPr>
        <w:t xml:space="preserve">ифоровича, действующего на основании </w:t>
      </w:r>
      <w:bookmarkEnd w:id="2"/>
      <w:r w:rsidR="00B7006F" w:rsidRPr="001B3C9F">
        <w:rPr>
          <w:rFonts w:ascii="Times New Roman" w:hAnsi="Times New Roman"/>
          <w:sz w:val="22"/>
          <w:szCs w:val="22"/>
        </w:rPr>
        <w:t>доверенности № 1-2326 от 17.02.2014,</w:t>
      </w:r>
      <w:r w:rsidRPr="001B3C9F">
        <w:rPr>
          <w:rFonts w:ascii="Times New Roman" w:hAnsi="Times New Roman" w:cs="Times New Roman"/>
          <w:sz w:val="24"/>
          <w:szCs w:val="24"/>
        </w:rPr>
        <w:t>,</w:t>
      </w:r>
      <w:r w:rsidRPr="001B3C9F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1B3C9F">
        <w:rPr>
          <w:rFonts w:ascii="Times New Roman" w:hAnsi="Times New Roman" w:cs="Times New Roman"/>
          <w:bCs/>
          <w:sz w:val="24"/>
          <w:szCs w:val="24"/>
        </w:rPr>
        <w:t xml:space="preserve">с другой стороны, </w:t>
      </w:r>
      <w:r w:rsidRPr="00406987">
        <w:rPr>
          <w:rFonts w:ascii="Times New Roman" w:hAnsi="Times New Roman" w:cs="Times New Roman"/>
          <w:bCs/>
          <w:sz w:val="24"/>
          <w:szCs w:val="24"/>
        </w:rPr>
        <w:t>заключили настоящий договор (далее – Договор</w:t>
      </w:r>
      <w:proofErr w:type="gramEnd"/>
      <w:r w:rsidRPr="00406987">
        <w:rPr>
          <w:rFonts w:ascii="Times New Roman" w:hAnsi="Times New Roman" w:cs="Times New Roman"/>
          <w:bCs/>
          <w:sz w:val="24"/>
          <w:szCs w:val="24"/>
        </w:rPr>
        <w:t>) о следующем</w:t>
      </w:r>
      <w:r w:rsidRPr="00406987">
        <w:rPr>
          <w:rFonts w:ascii="Times New Roman" w:hAnsi="Times New Roman" w:cs="Times New Roman"/>
          <w:sz w:val="24"/>
          <w:szCs w:val="24"/>
        </w:rPr>
        <w:t>:</w:t>
      </w:r>
    </w:p>
    <w:p w:rsidR="00B2026B" w:rsidRPr="00406987" w:rsidRDefault="00B2026B" w:rsidP="00B2026B">
      <w:pPr>
        <w:rPr>
          <w:rFonts w:ascii="Times New Roman" w:hAnsi="Times New Roman" w:cs="Times New Roman"/>
          <w:bCs/>
          <w:sz w:val="24"/>
          <w:szCs w:val="24"/>
          <w:vertAlign w:val="superscript"/>
        </w:rPr>
      </w:pPr>
    </w:p>
    <w:p w:rsidR="00B2026B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b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b/>
          <w:sz w:val="24"/>
          <w:szCs w:val="24"/>
        </w:rPr>
        <w:t>1.   ПРЕДМЕТ ДОГОВОРА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b/>
          <w:i w:val="0"/>
          <w:sz w:val="24"/>
          <w:szCs w:val="24"/>
        </w:rPr>
      </w:pPr>
    </w:p>
    <w:p w:rsidR="00B2026B" w:rsidRPr="0034299D" w:rsidRDefault="00B2026B" w:rsidP="00B2026B">
      <w:pPr>
        <w:pStyle w:val="a5"/>
        <w:tabs>
          <w:tab w:val="clear" w:pos="4677"/>
          <w:tab w:val="clear" w:pos="9355"/>
          <w:tab w:val="left" w:pos="0"/>
        </w:tabs>
        <w:ind w:firstLine="709"/>
        <w:rPr>
          <w:rStyle w:val="afffa"/>
          <w:i w:val="0"/>
          <w:sz w:val="24"/>
          <w:szCs w:val="24"/>
        </w:rPr>
      </w:pPr>
      <w:r w:rsidRPr="0034299D">
        <w:rPr>
          <w:rStyle w:val="afffa"/>
          <w:sz w:val="24"/>
          <w:szCs w:val="24"/>
        </w:rPr>
        <w:t>Первый вариант:</w:t>
      </w:r>
    </w:p>
    <w:p w:rsidR="00B2026B" w:rsidRPr="0034299D" w:rsidRDefault="00B2026B" w:rsidP="00B2026B">
      <w:pPr>
        <w:pStyle w:val="ab"/>
        <w:ind w:right="-286" w:firstLine="567"/>
        <w:rPr>
          <w:rStyle w:val="afffa"/>
          <w:i w:val="0"/>
        </w:rPr>
      </w:pPr>
      <w:r w:rsidRPr="0034299D">
        <w:rPr>
          <w:rStyle w:val="afffa"/>
        </w:rPr>
        <w:t>1.1   Предметом настоящего договора является изготовление и поставка Поставщиком ________________________________ (далее – Продукция) в количестве и ассортименте, по цене и</w:t>
      </w:r>
      <w:r w:rsidRPr="0034299D">
        <w:rPr>
          <w:rStyle w:val="afffa"/>
          <w:i w:val="0"/>
        </w:rPr>
        <w:t xml:space="preserve"> </w:t>
      </w:r>
    </w:p>
    <w:p w:rsidR="00B2026B" w:rsidRPr="0034299D" w:rsidRDefault="00B2026B" w:rsidP="00B2026B">
      <w:pPr>
        <w:tabs>
          <w:tab w:val="left" w:pos="0"/>
        </w:tabs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sz w:val="24"/>
          <w:szCs w:val="24"/>
        </w:rPr>
        <w:t xml:space="preserve">в сроки согласно Спецификации (приложение № 1), являющейся неотъемлемой частью настоящего Договора, приемка и оплата Покупателем Продукции на условиях и в сроки, определенные настоящим Договором; </w:t>
      </w:r>
    </w:p>
    <w:p w:rsidR="00B2026B" w:rsidRPr="0034299D" w:rsidRDefault="00B2026B" w:rsidP="00B2026B">
      <w:pPr>
        <w:tabs>
          <w:tab w:val="left" w:pos="0"/>
        </w:tabs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sz w:val="24"/>
          <w:szCs w:val="24"/>
        </w:rPr>
        <w:t>Изготовителем продукции, поименованной в Спецификации, является/являются _________________________ (указать наименования Изготовителя/ей)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sz w:val="24"/>
          <w:szCs w:val="24"/>
        </w:rPr>
        <w:t>Второй вариант: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sz w:val="24"/>
          <w:szCs w:val="24"/>
        </w:rPr>
        <w:t>Предметом настоящего договора является поставка Поставщиком, __________________________(далее – Продукция) в количестве и ассортименте по цене и в сроки согласно Спецификации (приложение № 1), являющейся неотъемлемой частью настоящего Договора, приемка и оплата Покупателем Продукции на условиях и в сроки, определенные настоящим Договором.</w:t>
      </w:r>
    </w:p>
    <w:p w:rsidR="00B2026B" w:rsidRPr="0034299D" w:rsidRDefault="00B2026B" w:rsidP="00B2026B">
      <w:pPr>
        <w:tabs>
          <w:tab w:val="left" w:pos="0"/>
        </w:tabs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sz w:val="24"/>
          <w:szCs w:val="24"/>
        </w:rPr>
        <w:t>Изготовителем продукции, поименованной в Спецификации, является/являются _____________________________ (указать наименования Изготовителя/ей)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sz w:val="24"/>
          <w:szCs w:val="24"/>
        </w:rPr>
        <w:t xml:space="preserve">1.2   Поставка Продукции по настоящему договору осуществляется в адрес Грузополучателя: _____________________________________________________. 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sz w:val="24"/>
          <w:szCs w:val="24"/>
        </w:rPr>
        <w:t>Грузополучатель осуществляет приемку продукции в порядке, установленном настоящим Договором.</w:t>
      </w:r>
    </w:p>
    <w:p w:rsidR="00B2026B" w:rsidRPr="000C0329" w:rsidRDefault="00B2026B" w:rsidP="00B2026B">
      <w:pPr>
        <w:pStyle w:val="34"/>
        <w:tabs>
          <w:tab w:val="left" w:pos="0"/>
        </w:tabs>
        <w:ind w:firstLine="709"/>
        <w:jc w:val="both"/>
        <w:rPr>
          <w:rStyle w:val="afffa"/>
          <w:sz w:val="16"/>
          <w:szCs w:val="16"/>
        </w:rPr>
      </w:pPr>
    </w:p>
    <w:p w:rsidR="00B2026B" w:rsidRDefault="00B2026B" w:rsidP="00B2026B">
      <w:pPr>
        <w:pStyle w:val="34"/>
        <w:tabs>
          <w:tab w:val="left" w:pos="0"/>
        </w:tabs>
        <w:ind w:firstLine="709"/>
        <w:jc w:val="both"/>
        <w:rPr>
          <w:rStyle w:val="afffa"/>
          <w:sz w:val="24"/>
        </w:rPr>
      </w:pPr>
      <w:r w:rsidRPr="0034299D">
        <w:rPr>
          <w:rStyle w:val="afffa"/>
          <w:sz w:val="24"/>
        </w:rPr>
        <w:t>2.   ЦЕНА ДОГОВОРА</w:t>
      </w:r>
    </w:p>
    <w:p w:rsidR="00B2026B" w:rsidRPr="0034299D" w:rsidRDefault="00B2026B" w:rsidP="00B2026B">
      <w:pPr>
        <w:pStyle w:val="34"/>
        <w:tabs>
          <w:tab w:val="left" w:pos="0"/>
        </w:tabs>
        <w:ind w:firstLine="709"/>
        <w:jc w:val="both"/>
        <w:rPr>
          <w:rStyle w:val="afffa"/>
          <w:i w:val="0"/>
          <w:sz w:val="24"/>
        </w:rPr>
      </w:pPr>
      <w:r w:rsidRPr="0034299D">
        <w:rPr>
          <w:rStyle w:val="afffa"/>
          <w:sz w:val="24"/>
        </w:rPr>
        <w:t xml:space="preserve"> 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4299D">
        <w:rPr>
          <w:rFonts w:ascii="Times New Roman" w:hAnsi="Times New Roman" w:cs="Times New Roman"/>
          <w:bCs/>
          <w:sz w:val="24"/>
          <w:szCs w:val="24"/>
        </w:rPr>
        <w:t>2.1.   Цена настоящего договора составляет ______________________________руб., кроме того НДС (_______%) _____________________-______________ руб. всего: __________________________________________________________________ руб.</w:t>
      </w:r>
    </w:p>
    <w:p w:rsidR="00B2026B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2.2. В цену Продукции (Товара) входит стоимость тары и упаковки, транспортные расходы, расходы на уплату таможенных пошлин и прочих сборов, страхование Продукции (Товара), затраты на проведение оценки соответствия в форме подтверждения соответствия и пр. Тара и упаковка возвращению не подлежат.</w:t>
      </w:r>
    </w:p>
    <w:p w:rsidR="00B2026B" w:rsidRPr="000C0329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16"/>
          <w:szCs w:val="16"/>
        </w:rPr>
      </w:pPr>
    </w:p>
    <w:p w:rsidR="00B2026B" w:rsidRPr="0034299D" w:rsidRDefault="00B2026B" w:rsidP="00B2026B">
      <w:pPr>
        <w:pStyle w:val="af5"/>
        <w:tabs>
          <w:tab w:val="left" w:pos="0"/>
        </w:tabs>
        <w:spacing w:after="0"/>
        <w:ind w:firstLine="709"/>
        <w:rPr>
          <w:rStyle w:val="afffa"/>
          <w:b/>
          <w:i w:val="0"/>
          <w:sz w:val="24"/>
          <w:szCs w:val="24"/>
        </w:rPr>
      </w:pPr>
      <w:r w:rsidRPr="0034299D">
        <w:rPr>
          <w:rStyle w:val="afffa"/>
          <w:b/>
          <w:sz w:val="24"/>
          <w:szCs w:val="24"/>
        </w:rPr>
        <w:t>3.   УСЛОВИЯ ПОСТАВКИ, ГАРАНТИЙНЫЙ СРОК</w:t>
      </w:r>
    </w:p>
    <w:p w:rsidR="00B2026B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</w:p>
    <w:p w:rsidR="00B2026B" w:rsidRPr="00EA5BA1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3.1   Поставщик письменно уведомляет Покупателя о готовности Продукции к отправке и, после получения подтверждения о готовности принять Продукцию, доставляет в адрес Грузополучателя.</w:t>
      </w:r>
    </w:p>
    <w:p w:rsidR="00B2026B" w:rsidRPr="00EA5BA1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lastRenderedPageBreak/>
        <w:t>3.2   Доставка Продукции в адрес Грузополучателя осуществляться железнодорожным транспортом или автомобильным транспортом (по согласованию сторон) по реквизитам, указанным в спецификации.</w:t>
      </w:r>
    </w:p>
    <w:p w:rsidR="00B2026B" w:rsidRPr="00EA5BA1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3.3   Продукция должна быть упакована Поставщиком таким образом, чтобы исключить порчу и уничтожение ее на период доставки до приемки ее Грузополучателем, а также на период хранения до проведения монтажа.</w:t>
      </w:r>
    </w:p>
    <w:p w:rsidR="00B2026B" w:rsidRPr="00EA5BA1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3.4   Поставщик обеспечивает предоставление Грузополучателю следующих документов: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sz w:val="24"/>
          <w:szCs w:val="24"/>
        </w:rPr>
        <w:t>-   </w:t>
      </w:r>
      <w:r w:rsidRPr="0034299D">
        <w:rPr>
          <w:rFonts w:ascii="Times New Roman" w:hAnsi="Times New Roman" w:cs="Times New Roman"/>
          <w:sz w:val="24"/>
          <w:szCs w:val="24"/>
        </w:rPr>
        <w:t>товарных накладных (ТОРГ – 12);</w:t>
      </w:r>
    </w:p>
    <w:p w:rsidR="00B2026B" w:rsidRPr="00EA5BA1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-   счетов-фактур, оформленных в соответствии с требованиями законодательства Российской Федерации;</w:t>
      </w:r>
    </w:p>
    <w:p w:rsidR="00B2026B" w:rsidRPr="00EA5BA1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-   паспортов и сертификатов, конструкторской, эксплуатационной, ремонтной документации;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sz w:val="24"/>
          <w:szCs w:val="24"/>
        </w:rPr>
        <w:t xml:space="preserve">- </w:t>
      </w:r>
      <w:r w:rsidRPr="0034299D">
        <w:rPr>
          <w:rFonts w:ascii="Times New Roman" w:hAnsi="Times New Roman" w:cs="Times New Roman"/>
          <w:sz w:val="24"/>
          <w:szCs w:val="24"/>
        </w:rPr>
        <w:t>товарно-транспортных накладных (ТТН).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Для  своевременного формирования бухгалтерской и налоговой отчетности Поставщик в день отгрузки Продукции (Товара) в адрес Грузополучателя обязан направить Покупателю (а именно куратору договора) по факсу или электронной почтой по адресу: __________, все необходимые копии отчетных документов, перечисленных в настоящем пункте договора.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 xml:space="preserve">3.5   Переход права собственности на Продукцию происходит в момент приемки Продукции Грузополучателем на основании подписанного акта приема-передачи Продукции. </w:t>
      </w:r>
    </w:p>
    <w:p w:rsidR="00B2026B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3.6   Поставляемая Продукция должна сопровождаться документацией в соответствии с действующими правилами и нормами в области использования атомной энергии.</w:t>
      </w:r>
    </w:p>
    <w:p w:rsidR="00B2026B" w:rsidRPr="008834E1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iCs/>
          <w:sz w:val="24"/>
          <w:szCs w:val="24"/>
        </w:rPr>
      </w:pPr>
      <w:r w:rsidRPr="008834E1">
        <w:rPr>
          <w:rFonts w:ascii="Times New Roman" w:hAnsi="Times New Roman" w:cs="Times New Roman"/>
          <w:iCs/>
          <w:sz w:val="24"/>
          <w:szCs w:val="24"/>
        </w:rPr>
        <w:t xml:space="preserve">3.7. </w:t>
      </w:r>
      <w:proofErr w:type="gramStart"/>
      <w:r w:rsidRPr="008834E1">
        <w:rPr>
          <w:rFonts w:ascii="Times New Roman" w:hAnsi="Times New Roman" w:cs="Times New Roman"/>
          <w:iCs/>
          <w:sz w:val="24"/>
          <w:szCs w:val="24"/>
        </w:rPr>
        <w:t>В эксплуатационных документах на продукцию, содержащую драгоценные металлы Поставщик обязан указывать наличие драгоценных металлов согласно требований ГОСТ 2.608-78* «Порядок записи сведений о драгоценных материалах в эксплуатационных документах».</w:t>
      </w:r>
      <w:proofErr w:type="gramEnd"/>
      <w:r w:rsidRPr="008834E1">
        <w:rPr>
          <w:rFonts w:ascii="Times New Roman" w:hAnsi="Times New Roman" w:cs="Times New Roman"/>
          <w:iCs/>
          <w:sz w:val="24"/>
          <w:szCs w:val="24"/>
        </w:rPr>
        <w:t xml:space="preserve"> При отсутствии в продукции драгоценных металлов, Поставщик обязан в эксплуатационных документах на продукцию сделать запись об отсутствии драгоценных металлов».</w:t>
      </w:r>
    </w:p>
    <w:p w:rsidR="00B2026B" w:rsidRPr="0014220A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14220A">
        <w:rPr>
          <w:rFonts w:ascii="Times New Roman" w:hAnsi="Times New Roman" w:cs="Times New Roman"/>
          <w:sz w:val="24"/>
          <w:szCs w:val="24"/>
        </w:rPr>
        <w:t>3.8. Поставщик несет расходы, связанные с возвратом некомплектной, контрафактной продукции, или продукции ненадлежащего качества. Расходы, связанные с возвратом Поставщику продукции определяются как сумма расходов Покупателя по ее доставке, разгрузке, хранению, а также возврату ее Поставщику.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8834E1">
        <w:rPr>
          <w:rStyle w:val="afffa"/>
          <w:rFonts w:ascii="Times New Roman" w:hAnsi="Times New Roman" w:cs="Times New Roman"/>
          <w:i w:val="0"/>
          <w:sz w:val="24"/>
          <w:szCs w:val="24"/>
        </w:rPr>
        <w:t>3.</w:t>
      </w:r>
      <w:r>
        <w:rPr>
          <w:rStyle w:val="afffa"/>
          <w:rFonts w:ascii="Times New Roman" w:hAnsi="Times New Roman" w:cs="Times New Roman"/>
          <w:i w:val="0"/>
          <w:sz w:val="24"/>
          <w:szCs w:val="24"/>
        </w:rPr>
        <w:t>9</w:t>
      </w: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   Гарантийные обязательства</w:t>
      </w:r>
      <w:r w:rsidRPr="0034299D">
        <w:rPr>
          <w:rStyle w:val="afffa"/>
          <w:rFonts w:ascii="Times New Roman" w:hAnsi="Times New Roman" w:cs="Times New Roman"/>
          <w:sz w:val="24"/>
          <w:szCs w:val="24"/>
        </w:rPr>
        <w:t xml:space="preserve"> 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Поставщик гарантирует качество и надежность поставляемой Продукции.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4299D">
        <w:rPr>
          <w:rFonts w:ascii="Times New Roman" w:hAnsi="Times New Roman" w:cs="Times New Roman"/>
          <w:b/>
          <w:i/>
          <w:sz w:val="24"/>
          <w:szCs w:val="24"/>
        </w:rPr>
        <w:t>Первый</w:t>
      </w:r>
      <w:r w:rsidRPr="0034299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вариант</w:t>
      </w:r>
      <w:r w:rsidRPr="0034299D">
        <w:rPr>
          <w:rFonts w:ascii="Times New Roman" w:hAnsi="Times New Roman" w:cs="Times New Roman"/>
          <w:bCs/>
          <w:i/>
          <w:sz w:val="24"/>
          <w:szCs w:val="24"/>
        </w:rPr>
        <w:t>:</w:t>
      </w:r>
      <w:r w:rsidRPr="0034299D">
        <w:rPr>
          <w:rFonts w:ascii="Times New Roman" w:hAnsi="Times New Roman" w:cs="Times New Roman"/>
          <w:i/>
          <w:sz w:val="24"/>
          <w:szCs w:val="24"/>
        </w:rPr>
        <w:t xml:space="preserve"> применяется в случае, если ТУ или КД, паспортом на Продукцию не установлены гарантийные сроки: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4299D">
        <w:rPr>
          <w:rFonts w:ascii="Times New Roman" w:hAnsi="Times New Roman" w:cs="Times New Roman"/>
          <w:i/>
          <w:sz w:val="24"/>
          <w:szCs w:val="24"/>
        </w:rPr>
        <w:t>На поставляемую Продукцию, включая комплектующее изделие, устанавливаются следующие гарантийные сроки, их продолжительность и порядок исчисления: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4299D">
        <w:rPr>
          <w:rFonts w:ascii="Times New Roman" w:hAnsi="Times New Roman" w:cs="Times New Roman"/>
          <w:i/>
          <w:sz w:val="24"/>
          <w:szCs w:val="24"/>
        </w:rPr>
        <w:t>Гарантийный срок хранения – 36 месяцев с даты приемки Продукции на входном контроле Покупателя;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4299D">
        <w:rPr>
          <w:rFonts w:ascii="Times New Roman" w:hAnsi="Times New Roman" w:cs="Times New Roman"/>
          <w:i/>
          <w:sz w:val="24"/>
          <w:szCs w:val="24"/>
        </w:rPr>
        <w:t>Гарантийный срок эксплуатации – 24 месяцев с момента ввода в эксплуатацию поставленной Продукции.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4299D">
        <w:rPr>
          <w:rFonts w:ascii="Times New Roman" w:hAnsi="Times New Roman" w:cs="Times New Roman"/>
          <w:b/>
          <w:i/>
          <w:sz w:val="24"/>
          <w:szCs w:val="24"/>
        </w:rPr>
        <w:t>Второй вариант</w:t>
      </w:r>
      <w:r w:rsidRPr="0034299D"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  <w:r w:rsidRPr="0034299D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34299D">
        <w:rPr>
          <w:rFonts w:ascii="Times New Roman" w:hAnsi="Times New Roman" w:cs="Times New Roman"/>
          <w:i/>
          <w:sz w:val="24"/>
          <w:szCs w:val="24"/>
        </w:rPr>
        <w:t xml:space="preserve">(данный вариант может применяться, когда гарантийные сроки хранения и эксплуатации установлены в документах на Продукцию). </w:t>
      </w:r>
    </w:p>
    <w:p w:rsidR="00B2026B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4299D">
        <w:rPr>
          <w:rFonts w:ascii="Times New Roman" w:hAnsi="Times New Roman" w:cs="Times New Roman"/>
          <w:i/>
          <w:sz w:val="24"/>
          <w:szCs w:val="24"/>
        </w:rPr>
        <w:t>На поставляемую Продукцию гарантийные сроки хранения и эксплуатации установлены в следующих документах: ТУ, КД, технический проект, паспортом на Продукцию (конкретное наименование документа указать), но не меньше, чем в редакции Первого варианта.</w:t>
      </w:r>
    </w:p>
    <w:p w:rsidR="00B2026B" w:rsidRPr="000C0329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/>
          <w:sz w:val="16"/>
          <w:szCs w:val="16"/>
        </w:rPr>
      </w:pPr>
    </w:p>
    <w:p w:rsidR="00B2026B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b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b/>
          <w:sz w:val="24"/>
          <w:szCs w:val="24"/>
        </w:rPr>
        <w:t>4. ПРИЕМКА ПРОДУКЦИИ (ВХОДНОЙ КОНТРОЛЬ)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b/>
          <w:i w:val="0"/>
          <w:sz w:val="24"/>
          <w:szCs w:val="24"/>
        </w:rPr>
      </w:pPr>
    </w:p>
    <w:p w:rsidR="00B2026B" w:rsidRPr="0034299D" w:rsidRDefault="00B2026B" w:rsidP="00B2026B">
      <w:pPr>
        <w:pStyle w:val="afd"/>
        <w:numPr>
          <w:ilvl w:val="0"/>
          <w:numId w:val="9"/>
        </w:numPr>
        <w:suppressAutoHyphens/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bCs/>
          <w:sz w:val="24"/>
          <w:szCs w:val="24"/>
        </w:rPr>
        <w:t xml:space="preserve">Покупатель в срок не позднее 10 (Десяти) дней с даты подписания транспортной накладной обязан обеспечить условия для проведения входного контроля по количеству и качеству с оформлением  Акта входного контроля Продукции. </w:t>
      </w:r>
      <w:r w:rsidRPr="0034299D">
        <w:rPr>
          <w:rFonts w:ascii="Times New Roman" w:hAnsi="Times New Roman" w:cs="Times New Roman"/>
          <w:sz w:val="24"/>
          <w:szCs w:val="24"/>
        </w:rPr>
        <w:t>При проведении входного контроля Продукции руководствоваться актуальными Руководящими документами Покупателя по проведению входного контроля Продукции в соответствии с Требованиями к обеспечению качества (Приложение № 4 к договору).</w:t>
      </w:r>
    </w:p>
    <w:p w:rsidR="00B2026B" w:rsidRPr="0034299D" w:rsidRDefault="00B2026B" w:rsidP="00B2026B">
      <w:pPr>
        <w:pStyle w:val="ab"/>
        <w:tabs>
          <w:tab w:val="left" w:pos="0"/>
        </w:tabs>
        <w:suppressAutoHyphens/>
        <w:ind w:firstLine="709"/>
        <w:rPr>
          <w:bCs/>
          <w:i/>
        </w:rPr>
      </w:pPr>
      <w:r w:rsidRPr="0034299D">
        <w:rPr>
          <w:bCs/>
        </w:rPr>
        <w:t xml:space="preserve">Акт входного контроля Продукции </w:t>
      </w:r>
      <w:r w:rsidRPr="0034299D">
        <w:t xml:space="preserve">должен быть оформлен в течение 3 (Трех) рабочих дней после проведения процедуры приемки Продукции </w:t>
      </w:r>
      <w:r w:rsidRPr="0034299D">
        <w:rPr>
          <w:bCs/>
        </w:rPr>
        <w:t>по количеству и качеству.</w:t>
      </w:r>
    </w:p>
    <w:p w:rsidR="00B2026B" w:rsidRPr="0034299D" w:rsidRDefault="00B2026B" w:rsidP="00B2026B">
      <w:pPr>
        <w:pStyle w:val="afd"/>
        <w:numPr>
          <w:ilvl w:val="0"/>
          <w:numId w:val="9"/>
        </w:numPr>
        <w:tabs>
          <w:tab w:val="num" w:pos="1332"/>
        </w:tabs>
        <w:suppressAutoHyphens/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pacing w:val="-1"/>
          <w:sz w:val="24"/>
          <w:szCs w:val="24"/>
        </w:rPr>
        <w:t xml:space="preserve">При обнаружении в результате </w:t>
      </w:r>
      <w:r w:rsidRPr="0034299D">
        <w:rPr>
          <w:rFonts w:ascii="Times New Roman" w:hAnsi="Times New Roman" w:cs="Times New Roman"/>
          <w:sz w:val="24"/>
          <w:szCs w:val="24"/>
        </w:rPr>
        <w:t xml:space="preserve">приемки Продукции (входного контроля) </w:t>
      </w:r>
      <w:r w:rsidRPr="0034299D">
        <w:rPr>
          <w:rFonts w:ascii="Times New Roman" w:hAnsi="Times New Roman" w:cs="Times New Roman"/>
          <w:spacing w:val="-1"/>
          <w:sz w:val="24"/>
          <w:szCs w:val="24"/>
        </w:rPr>
        <w:t xml:space="preserve">некомплектности, отступлений от требований конструкторской и технологической документации (несоответствий) </w:t>
      </w:r>
      <w:r w:rsidRPr="0034299D">
        <w:rPr>
          <w:rFonts w:ascii="Times New Roman" w:hAnsi="Times New Roman" w:cs="Times New Roman"/>
          <w:sz w:val="24"/>
          <w:szCs w:val="24"/>
        </w:rPr>
        <w:t>и/или при обнаружении несоответствий Продукции при монтаже, наладке и эксплуатации в период гарантийного срока обязательным является составление акта о выявленных несоответствиях. Вызов представителя Поставщика, а для входного контроля Продукции 1, 2, 3 кл. безопасности и представителя Уполномоченной организации для участия в подписании такого Акта обязателен. К ответственности Уполномоченной организации отнесены вопросы по несоответствиям, не выявленным Уполномоченной организацией на этапе изготовления Продукции в контрольных точках Плана качества. При этом, в Акте входного контроля выявленные несоответствия должны быть соотнесены с контрольными точками Плана качества на Продукцию и указаны пункты нормативной документации, неисполнение требований которых стало причиной выявленных несоответствий. Уполномоченная организация в согласованные с Покупателем сроки выполняет повторную оценку соответствия указанной Продукции без дополнительной оплаты.</w:t>
      </w:r>
    </w:p>
    <w:p w:rsidR="00B2026B" w:rsidRPr="0034299D" w:rsidRDefault="00B2026B" w:rsidP="00B2026B">
      <w:pPr>
        <w:pStyle w:val="afd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 xml:space="preserve">Кроме того, Акт входного контроля в обязательном порядке должен содержать </w:t>
      </w:r>
      <w:r w:rsidRPr="0034299D">
        <w:rPr>
          <w:rFonts w:ascii="Times New Roman" w:hAnsi="Times New Roman" w:cs="Times New Roman"/>
          <w:bCs/>
          <w:sz w:val="24"/>
          <w:szCs w:val="24"/>
        </w:rPr>
        <w:t xml:space="preserve"> классификацию выявленных</w:t>
      </w:r>
      <w:r w:rsidRPr="0034299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4299D">
        <w:rPr>
          <w:rFonts w:ascii="Times New Roman" w:hAnsi="Times New Roman" w:cs="Times New Roman"/>
          <w:sz w:val="24"/>
          <w:szCs w:val="24"/>
        </w:rPr>
        <w:t>замечаний (невыполнение одного или нескольких требований проектной, конструкторской документации и требований по качеству, определенных условиями договора поставки Продукции и не подпадающих под действие процедуры «Управление несоответствиями» решения от 25.06.2007 №06-4421)</w:t>
      </w:r>
      <w:r w:rsidRPr="0034299D">
        <w:rPr>
          <w:rFonts w:ascii="Times New Roman" w:hAnsi="Times New Roman" w:cs="Times New Roman"/>
          <w:bCs/>
          <w:sz w:val="24"/>
          <w:szCs w:val="24"/>
        </w:rPr>
        <w:t xml:space="preserve"> по группам: </w:t>
      </w:r>
    </w:p>
    <w:p w:rsidR="00B2026B" w:rsidRPr="0034299D" w:rsidRDefault="00B2026B" w:rsidP="00B2026B">
      <w:pPr>
        <w:pStyle w:val="afd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299D">
        <w:rPr>
          <w:rFonts w:ascii="Times New Roman" w:hAnsi="Times New Roman" w:cs="Times New Roman"/>
          <w:bCs/>
          <w:sz w:val="24"/>
          <w:szCs w:val="24"/>
        </w:rPr>
        <w:t>- замечания, выявленные при рассмотрении конструкторской документации;</w:t>
      </w:r>
    </w:p>
    <w:p w:rsidR="00B2026B" w:rsidRPr="0034299D" w:rsidRDefault="00B2026B" w:rsidP="00B2026B">
      <w:pPr>
        <w:pStyle w:val="afd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bCs/>
          <w:sz w:val="24"/>
          <w:szCs w:val="24"/>
        </w:rPr>
        <w:t>- замечания по содержанию и комплектности сопроводительной документации;</w:t>
      </w:r>
    </w:p>
    <w:p w:rsidR="00B2026B" w:rsidRPr="0034299D" w:rsidRDefault="00B2026B" w:rsidP="00B2026B">
      <w:pPr>
        <w:pStyle w:val="afd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299D">
        <w:rPr>
          <w:rFonts w:ascii="Times New Roman" w:hAnsi="Times New Roman" w:cs="Times New Roman"/>
          <w:bCs/>
          <w:sz w:val="24"/>
          <w:szCs w:val="24"/>
        </w:rPr>
        <w:t xml:space="preserve">- замечания, выявленные при визуально-измерительном контроле Продукции </w:t>
      </w:r>
    </w:p>
    <w:p w:rsidR="00B2026B" w:rsidRPr="0034299D" w:rsidRDefault="00B2026B" w:rsidP="00B2026B">
      <w:pPr>
        <w:pStyle w:val="afd"/>
        <w:widowControl w:val="0"/>
        <w:numPr>
          <w:ilvl w:val="1"/>
          <w:numId w:val="10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 xml:space="preserve">Срок прибытия представителей Поставщика и Уполномоченной организации для участия в подписании Акта входного контроля- 10 (десять) дней с момента получения вызова, </w:t>
      </w:r>
      <w:r w:rsidRPr="0034299D">
        <w:rPr>
          <w:rFonts w:ascii="Times New Roman" w:hAnsi="Times New Roman" w:cs="Times New Roman"/>
          <w:spacing w:val="-1"/>
          <w:sz w:val="24"/>
          <w:szCs w:val="24"/>
        </w:rPr>
        <w:t xml:space="preserve">если иной срок не установлен в вызове. Представители Поставщика и </w:t>
      </w:r>
      <w:r w:rsidRPr="0034299D">
        <w:rPr>
          <w:rFonts w:ascii="Times New Roman" w:hAnsi="Times New Roman" w:cs="Times New Roman"/>
          <w:sz w:val="24"/>
          <w:szCs w:val="24"/>
        </w:rPr>
        <w:t>Уполномоченной организации</w:t>
      </w:r>
      <w:r w:rsidRPr="0034299D">
        <w:rPr>
          <w:rFonts w:ascii="Times New Roman" w:hAnsi="Times New Roman" w:cs="Times New Roman"/>
          <w:spacing w:val="-1"/>
          <w:sz w:val="24"/>
          <w:szCs w:val="24"/>
        </w:rPr>
        <w:t xml:space="preserve"> должны иметь при себе надлежащим образом оформленную доверенность на право подписания акта.</w:t>
      </w:r>
    </w:p>
    <w:p w:rsidR="00B2026B" w:rsidRPr="0034299D" w:rsidRDefault="00B2026B" w:rsidP="00B2026B">
      <w:pPr>
        <w:pStyle w:val="afd"/>
        <w:widowControl w:val="0"/>
        <w:numPr>
          <w:ilvl w:val="1"/>
          <w:numId w:val="10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10" w:firstLine="284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В случае неявки представителя Поставщика и Уполномоченной организации в установленный срок или в срок, указанный в вызове, составление акта о несоответствиях, выявленных в ходе приемки продукции, а также при монтаже, наладке и эксплуатации в период гарантийного срока осуществляется Покупателем/Грузополучателем в одностороннем порядке. В случае неявки представителя Поставщика также наступают последствия, предусмотренные пунктом 8.4. настоящего договора.</w:t>
      </w:r>
    </w:p>
    <w:p w:rsidR="00B2026B" w:rsidRPr="0034299D" w:rsidRDefault="00B2026B" w:rsidP="00B2026B">
      <w:pPr>
        <w:pStyle w:val="afd"/>
        <w:widowControl w:val="0"/>
        <w:numPr>
          <w:ilvl w:val="1"/>
          <w:numId w:val="10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14" w:firstLine="284"/>
        <w:contextualSpacing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34299D">
        <w:rPr>
          <w:rFonts w:ascii="Times New Roman" w:hAnsi="Times New Roman" w:cs="Times New Roman"/>
          <w:bCs/>
          <w:sz w:val="24"/>
          <w:szCs w:val="24"/>
        </w:rPr>
        <w:t xml:space="preserve">Акт входного контроля </w:t>
      </w:r>
      <w:r w:rsidRPr="0034299D">
        <w:rPr>
          <w:rFonts w:ascii="Times New Roman" w:hAnsi="Times New Roman" w:cs="Times New Roman"/>
          <w:sz w:val="24"/>
          <w:szCs w:val="24"/>
        </w:rPr>
        <w:t>, в том числе составленный Покупателем/ Грузополучателем в одностороннем порядке,</w:t>
      </w:r>
      <w:r w:rsidRPr="0034299D">
        <w:rPr>
          <w:rFonts w:ascii="Times New Roman" w:hAnsi="Times New Roman" w:cs="Times New Roman"/>
          <w:bCs/>
          <w:sz w:val="24"/>
          <w:szCs w:val="24"/>
        </w:rPr>
        <w:t xml:space="preserve"> является основанием для предъявления претензии Поставщику о недостаче, некомплектности,  несоответствии Оборудования условиям Договора и </w:t>
      </w:r>
      <w:r w:rsidRPr="0034299D">
        <w:rPr>
          <w:rFonts w:ascii="Times New Roman" w:hAnsi="Times New Roman" w:cs="Times New Roman"/>
          <w:sz w:val="24"/>
          <w:szCs w:val="24"/>
        </w:rPr>
        <w:t>имеет силу надлежащего доказательства некачественности, некомплектности Продукции.</w:t>
      </w:r>
    </w:p>
    <w:p w:rsidR="00B2026B" w:rsidRPr="0034299D" w:rsidRDefault="00B2026B" w:rsidP="00B2026B">
      <w:pPr>
        <w:pStyle w:val="afd"/>
        <w:widowControl w:val="0"/>
        <w:numPr>
          <w:ilvl w:val="1"/>
          <w:numId w:val="10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10" w:firstLine="284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34299D">
        <w:rPr>
          <w:rFonts w:ascii="Times New Roman" w:hAnsi="Times New Roman" w:cs="Times New Roman"/>
          <w:sz w:val="24"/>
          <w:szCs w:val="24"/>
        </w:rPr>
        <w:t xml:space="preserve">Замена, устранение производственных дефектов, доукомплектование и восполнение </w:t>
      </w:r>
      <w:r w:rsidRPr="0034299D">
        <w:rPr>
          <w:rFonts w:ascii="Times New Roman" w:hAnsi="Times New Roman" w:cs="Times New Roman"/>
          <w:spacing w:val="-1"/>
          <w:sz w:val="24"/>
          <w:szCs w:val="24"/>
        </w:rPr>
        <w:t xml:space="preserve">недостающей Продукции, в том числе выявленных в ходе проверок по разделу 5 настоящего </w:t>
      </w:r>
      <w:r w:rsidRPr="0034299D">
        <w:rPr>
          <w:rFonts w:ascii="Times New Roman" w:hAnsi="Times New Roman" w:cs="Times New Roman"/>
          <w:sz w:val="24"/>
          <w:szCs w:val="24"/>
        </w:rPr>
        <w:t>Договора, и 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Покупателем (Грузополучателем) в таком акте.</w:t>
      </w:r>
      <w:proofErr w:type="gramEnd"/>
    </w:p>
    <w:p w:rsidR="00B2026B" w:rsidRPr="000C0329" w:rsidRDefault="00B2026B" w:rsidP="00B2026B">
      <w:pPr>
        <w:pStyle w:val="afd"/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after="0" w:line="240" w:lineRule="auto"/>
        <w:ind w:left="284" w:right="10"/>
        <w:jc w:val="both"/>
        <w:rPr>
          <w:rFonts w:ascii="Times New Roman" w:hAnsi="Times New Roman" w:cs="Times New Roman"/>
          <w:spacing w:val="-6"/>
          <w:sz w:val="16"/>
          <w:szCs w:val="16"/>
        </w:rPr>
      </w:pPr>
    </w:p>
    <w:p w:rsidR="00B2026B" w:rsidRDefault="00B2026B" w:rsidP="00B2026B">
      <w:pPr>
        <w:pStyle w:val="afd"/>
        <w:spacing w:after="0" w:line="240" w:lineRule="auto"/>
        <w:ind w:left="1069"/>
        <w:rPr>
          <w:rStyle w:val="afffa"/>
          <w:rFonts w:ascii="Times New Roman" w:hAnsi="Times New Roman" w:cs="Times New Roman"/>
          <w:b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b/>
          <w:sz w:val="24"/>
          <w:szCs w:val="24"/>
        </w:rPr>
        <w:t>5</w:t>
      </w:r>
      <w:r>
        <w:rPr>
          <w:rStyle w:val="afffa"/>
          <w:rFonts w:ascii="Times New Roman" w:hAnsi="Times New Roman" w:cs="Times New Roman"/>
          <w:b/>
          <w:sz w:val="24"/>
          <w:szCs w:val="24"/>
        </w:rPr>
        <w:t>.</w:t>
      </w:r>
      <w:r w:rsidRPr="0034299D">
        <w:rPr>
          <w:rStyle w:val="afffa"/>
          <w:rFonts w:ascii="Times New Roman" w:hAnsi="Times New Roman" w:cs="Times New Roman"/>
          <w:b/>
          <w:sz w:val="24"/>
          <w:szCs w:val="24"/>
        </w:rPr>
        <w:t xml:space="preserve"> КОНТРОЛЬ ЗА КАЧЕСТВОМ ИЗГОТОВЛЕНИЯ ПРОДУКЦИИ</w:t>
      </w:r>
    </w:p>
    <w:p w:rsidR="00B2026B" w:rsidRPr="0034299D" w:rsidRDefault="00B2026B" w:rsidP="00B2026B">
      <w:pPr>
        <w:pStyle w:val="afd"/>
        <w:spacing w:after="0" w:line="240" w:lineRule="auto"/>
        <w:ind w:left="1069"/>
        <w:rPr>
          <w:rStyle w:val="afffa"/>
          <w:rFonts w:ascii="Times New Roman" w:hAnsi="Times New Roman" w:cs="Times New Roman"/>
          <w:b/>
          <w:i w:val="0"/>
          <w:sz w:val="24"/>
          <w:szCs w:val="24"/>
        </w:rPr>
      </w:pPr>
    </w:p>
    <w:p w:rsidR="00B2026B" w:rsidRPr="0034299D" w:rsidRDefault="00B2026B" w:rsidP="00B2026B">
      <w:pPr>
        <w:pStyle w:val="afd"/>
        <w:numPr>
          <w:ilvl w:val="1"/>
          <w:numId w:val="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Поставщик/Изготовитель  обязаны:</w:t>
      </w:r>
    </w:p>
    <w:p w:rsidR="00B2026B" w:rsidRPr="0034299D" w:rsidRDefault="00B2026B" w:rsidP="00B2026B">
      <w:pPr>
        <w:pStyle w:val="afd"/>
        <w:numPr>
          <w:ilvl w:val="2"/>
          <w:numId w:val="6"/>
        </w:numPr>
        <w:suppressAutoHyphens/>
        <w:spacing w:after="0" w:line="240" w:lineRule="auto"/>
        <w:ind w:left="0" w:firstLine="5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 xml:space="preserve"> Осуществлять изготовление продукции в соответствии с требованиями норм и правил, действующими в атомной энергетике в области обеспечения качества.</w:t>
      </w:r>
    </w:p>
    <w:p w:rsidR="00B2026B" w:rsidRPr="0034299D" w:rsidRDefault="00B2026B" w:rsidP="00B2026B">
      <w:pPr>
        <w:pStyle w:val="afd"/>
        <w:tabs>
          <w:tab w:val="num" w:pos="709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С целью организации деятельности Поставщика/Изготовителя в области обеспечения качества оборудования, поставляемого в соответствии с настоящим Договором Поставщик/Изготовитель и Покупатель должны руководствоваться Требованиями к обеспечению качества в соответствии с Приложение № 4 к договору.</w:t>
      </w:r>
    </w:p>
    <w:p w:rsidR="00B2026B" w:rsidRPr="0034299D" w:rsidRDefault="00B2026B" w:rsidP="00B2026B">
      <w:pPr>
        <w:pStyle w:val="afd"/>
        <w:numPr>
          <w:ilvl w:val="2"/>
          <w:numId w:val="7"/>
        </w:numPr>
        <w:tabs>
          <w:tab w:val="left" w:pos="0"/>
        </w:tabs>
        <w:suppressAutoHyphens/>
        <w:spacing w:after="0" w:line="240" w:lineRule="auto"/>
        <w:ind w:left="0" w:firstLine="5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Обеспечивать и поддерживать соответствующий уровень квалификации специалистов, достаточный для выполнения ими работ должного качества и в соответствии с требованиями настоящего Договора.</w:t>
      </w:r>
    </w:p>
    <w:p w:rsidR="00B2026B" w:rsidRPr="0034299D" w:rsidRDefault="00B2026B" w:rsidP="00B2026B">
      <w:pPr>
        <w:pStyle w:val="211"/>
        <w:numPr>
          <w:ilvl w:val="2"/>
          <w:numId w:val="7"/>
        </w:numPr>
        <w:suppressLineNumbers/>
        <w:tabs>
          <w:tab w:val="clear" w:pos="709"/>
          <w:tab w:val="left" w:pos="0"/>
        </w:tabs>
        <w:suppressAutoHyphens/>
        <w:spacing w:before="0" w:after="0"/>
        <w:ind w:left="0" w:firstLine="566"/>
        <w:rPr>
          <w:szCs w:val="24"/>
        </w:rPr>
      </w:pPr>
      <w:r w:rsidRPr="0034299D">
        <w:rPr>
          <w:szCs w:val="24"/>
        </w:rPr>
        <w:t xml:space="preserve">Иметь необходимые разрешительные документы, в т.ч. лицензии на конструирование и изготовление оборудования для атомных станций на весь период действия Договора, включая исполнение гарантийных обязательств. </w:t>
      </w:r>
    </w:p>
    <w:p w:rsidR="00B2026B" w:rsidRPr="0034299D" w:rsidRDefault="00B2026B" w:rsidP="00B2026B">
      <w:pPr>
        <w:pStyle w:val="afd"/>
        <w:numPr>
          <w:ilvl w:val="2"/>
          <w:numId w:val="7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Иметь собственную систему менеджмента качества и соответствующие процедуры.</w:t>
      </w:r>
    </w:p>
    <w:p w:rsidR="00B2026B" w:rsidRPr="0034299D" w:rsidRDefault="00B2026B" w:rsidP="00B2026B">
      <w:pPr>
        <w:pStyle w:val="afd"/>
        <w:numPr>
          <w:ilvl w:val="2"/>
          <w:numId w:val="7"/>
        </w:numPr>
        <w:suppressAutoHyphens/>
        <w:spacing w:after="0" w:line="240" w:lineRule="auto"/>
        <w:ind w:left="0" w:firstLine="5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В случае привлечения Поставщиком к изготовлению Продукции 1, 2, 3 кл. безопасности Субпоставщиков (заводов-изготовителей), Поставщик должен направить Покупателю запрос о назначении Субпоставщику Уполномоченной организации на выполнение работ по оценке соответствия.</w:t>
      </w:r>
    </w:p>
    <w:p w:rsidR="00B2026B" w:rsidRPr="0034299D" w:rsidRDefault="00B2026B" w:rsidP="00B2026B">
      <w:pPr>
        <w:pStyle w:val="afd"/>
        <w:numPr>
          <w:ilvl w:val="2"/>
          <w:numId w:val="7"/>
        </w:numPr>
        <w:suppressAutoHyphens/>
        <w:spacing w:after="0" w:line="240" w:lineRule="auto"/>
        <w:ind w:left="0" w:firstLine="5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Обеспечить предоставление Субпоставщиками  необходимых условий для выполнения Уполномоченной организацией работ по оценке соответствия.</w:t>
      </w:r>
    </w:p>
    <w:p w:rsidR="00B2026B" w:rsidRPr="0034299D" w:rsidRDefault="00B2026B" w:rsidP="00B2026B">
      <w:pPr>
        <w:pStyle w:val="afd"/>
        <w:numPr>
          <w:ilvl w:val="1"/>
          <w:numId w:val="6"/>
        </w:numPr>
        <w:suppressAutoHyphens/>
        <w:spacing w:after="0" w:line="240" w:lineRule="auto"/>
        <w:ind w:hanging="19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Поставщик имеет право:</w:t>
      </w:r>
    </w:p>
    <w:p w:rsidR="00B2026B" w:rsidRPr="0034299D" w:rsidRDefault="00B2026B" w:rsidP="00B2026B">
      <w:pPr>
        <w:pStyle w:val="afd"/>
        <w:numPr>
          <w:ilvl w:val="2"/>
          <w:numId w:val="6"/>
        </w:numPr>
        <w:suppressAutoHyphens/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 xml:space="preserve">Направлять предложения Покупателю для целей их учета при разработке организационно-методических документов по вопросам оценки соответствия Продукции. </w:t>
      </w:r>
    </w:p>
    <w:p w:rsidR="00B2026B" w:rsidRPr="0034299D" w:rsidRDefault="00B2026B" w:rsidP="00B2026B">
      <w:pPr>
        <w:numPr>
          <w:ilvl w:val="2"/>
          <w:numId w:val="6"/>
        </w:numPr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Разрабатывать организационно-методические документы по вопросам оценки соответствия в соответствии с СМК Поставщика/Изготовителя.</w:t>
      </w:r>
    </w:p>
    <w:p w:rsidR="00B2026B" w:rsidRPr="0034299D" w:rsidRDefault="00B2026B" w:rsidP="00B2026B">
      <w:pPr>
        <w:numPr>
          <w:ilvl w:val="2"/>
          <w:numId w:val="6"/>
        </w:numPr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Принимать участие в работе комиссий Покупателя по расследованию причин некачественного изготовления Продукции.</w:t>
      </w:r>
    </w:p>
    <w:p w:rsidR="00B2026B" w:rsidRPr="0034299D" w:rsidRDefault="00B2026B" w:rsidP="00B2026B">
      <w:pPr>
        <w:pStyle w:val="afd"/>
        <w:numPr>
          <w:ilvl w:val="1"/>
          <w:numId w:val="6"/>
        </w:numPr>
        <w:suppressAutoHyphens/>
        <w:spacing w:after="0" w:line="240" w:lineRule="auto"/>
        <w:ind w:hanging="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Покупатель обязан:</w:t>
      </w:r>
    </w:p>
    <w:p w:rsidR="00B2026B" w:rsidRPr="0034299D" w:rsidRDefault="00B2026B" w:rsidP="00B2026B">
      <w:pPr>
        <w:pStyle w:val="afd"/>
        <w:numPr>
          <w:ilvl w:val="2"/>
          <w:numId w:val="8"/>
        </w:numPr>
        <w:suppressAutoHyphens/>
        <w:spacing w:after="0" w:line="240" w:lineRule="auto"/>
        <w:ind w:left="142" w:firstLine="5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299D">
        <w:rPr>
          <w:rFonts w:ascii="Times New Roman" w:hAnsi="Times New Roman" w:cs="Times New Roman"/>
          <w:sz w:val="24"/>
          <w:szCs w:val="24"/>
        </w:rPr>
        <w:t>Обеспечить реализацию мер, направленных на выполнение Поставщиком/Изготовителем требований в области обеспечения качества оборудования, поставляемого в соответствии с Договором, в том числе организацию за счет собственных средств работы Уполномоченных организаций по оценке соответствия оборудования, комплектующих, материалов и полуфабрикатов путем выдачи Поручений на работы по оценке соответствия в форме приемки и в форме испытаний с учетом требований совместного решения Федерального агентства</w:t>
      </w:r>
      <w:proofErr w:type="gramEnd"/>
      <w:r w:rsidRPr="0034299D">
        <w:rPr>
          <w:rFonts w:ascii="Times New Roman" w:hAnsi="Times New Roman" w:cs="Times New Roman"/>
          <w:sz w:val="24"/>
          <w:szCs w:val="24"/>
        </w:rPr>
        <w:t xml:space="preserve"> по атомной энергии и Федеральной службы по экологическому, технологическому и атомному надзору от 25.06.2007 № 06-4421 «О порядке и объеме проведения оценок соответствия оборудования, изделий, комплектующих, материалов и полуфабрикатов, поставляемых на атомные станции» (с изм. № 3 от 26.12.2011 г.).</w:t>
      </w:r>
    </w:p>
    <w:p w:rsidR="00B2026B" w:rsidRPr="0034299D" w:rsidRDefault="00B2026B" w:rsidP="00B2026B">
      <w:pPr>
        <w:pStyle w:val="afd"/>
        <w:numPr>
          <w:ilvl w:val="1"/>
          <w:numId w:val="8"/>
        </w:numPr>
        <w:suppressAutoHyphens/>
        <w:spacing w:after="0" w:line="240" w:lineRule="auto"/>
        <w:ind w:hanging="36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Покупатель имеет право</w:t>
      </w:r>
    </w:p>
    <w:p w:rsidR="00B2026B" w:rsidRPr="0034299D" w:rsidRDefault="00B2026B" w:rsidP="00B2026B">
      <w:pPr>
        <w:pStyle w:val="afd"/>
        <w:numPr>
          <w:ilvl w:val="2"/>
          <w:numId w:val="8"/>
        </w:numPr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 xml:space="preserve">Контролировать выполнение работ по оценке соответствия оборудования, изделий, комплектующих, материалов и полуфабрикатов и приостанавливать их в конкретных контрольных точках Плана качества в случае выявления несоответствий и/или организационных недостатков, препятствующих качественному изготовлению Продукции. </w:t>
      </w:r>
    </w:p>
    <w:p w:rsidR="00B2026B" w:rsidRPr="00EA5BA1" w:rsidRDefault="00B2026B" w:rsidP="00B2026B">
      <w:pPr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 xml:space="preserve">Продолжение работ возможно при устранении замечаний или при условии согласования решения (протокола, акта), предусматривающего соответствующие мероприятия по обеспечению необходимого качества Продукции. </w:t>
      </w: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В случае если</w:t>
      </w:r>
      <w:r w:rsidRPr="0034299D">
        <w:rPr>
          <w:rStyle w:val="afffa"/>
          <w:rFonts w:ascii="Times New Roman" w:hAnsi="Times New Roman" w:cs="Times New Roman"/>
          <w:sz w:val="24"/>
          <w:szCs w:val="24"/>
        </w:rPr>
        <w:t xml:space="preserve"> </w:t>
      </w:r>
      <w:r w:rsidRPr="0034299D">
        <w:rPr>
          <w:rFonts w:ascii="Times New Roman" w:hAnsi="Times New Roman" w:cs="Times New Roman"/>
          <w:sz w:val="24"/>
          <w:szCs w:val="24"/>
        </w:rPr>
        <w:t xml:space="preserve">выявленные несоответствия и/или организационные </w:t>
      </w:r>
      <w:r w:rsidRPr="00EA5BA1">
        <w:rPr>
          <w:rFonts w:ascii="Times New Roman" w:hAnsi="Times New Roman" w:cs="Times New Roman"/>
          <w:sz w:val="24"/>
          <w:szCs w:val="24"/>
        </w:rPr>
        <w:t>недостатки</w:t>
      </w: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 xml:space="preserve"> не будут устранены в согласованные сроки, Покупатель имеет право расторгнуть договор в одностороннем порядке, направив соответствующее письмо в адрес Поставщика.</w:t>
      </w:r>
    </w:p>
    <w:p w:rsidR="00B2026B" w:rsidRPr="00EA5BA1" w:rsidRDefault="00B2026B" w:rsidP="00B2026B">
      <w:pPr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По решению покупателя  контроль Качества Продукции может осуществляться юридическим лицом, уполномоченным Покупателем.</w:t>
      </w:r>
    </w:p>
    <w:p w:rsidR="00B2026B" w:rsidRPr="00EA5BA1" w:rsidRDefault="00B2026B" w:rsidP="00B2026B">
      <w:pPr>
        <w:pStyle w:val="afd"/>
        <w:numPr>
          <w:ilvl w:val="1"/>
          <w:numId w:val="8"/>
        </w:numPr>
        <w:spacing w:after="0" w:line="240" w:lineRule="auto"/>
        <w:ind w:left="0" w:firstLine="709"/>
        <w:contextualSpacing/>
        <w:jc w:val="both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 xml:space="preserve"> Другие условия, связанные с контролем качества изготавливаемой продукции.</w:t>
      </w:r>
    </w:p>
    <w:p w:rsidR="00B2026B" w:rsidRPr="0034299D" w:rsidRDefault="00B2026B" w:rsidP="00B2026B">
      <w:pPr>
        <w:pStyle w:val="afd"/>
        <w:numPr>
          <w:ilvl w:val="2"/>
          <w:numId w:val="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С целью предотвращения применения контрафактных и фальсифицированных</w:t>
      </w:r>
      <w:r w:rsidRPr="0034299D">
        <w:rPr>
          <w:rStyle w:val="afffa"/>
          <w:rFonts w:ascii="Times New Roman" w:hAnsi="Times New Roman" w:cs="Times New Roman"/>
          <w:sz w:val="24"/>
          <w:szCs w:val="24"/>
        </w:rPr>
        <w:t xml:space="preserve">  </w:t>
      </w:r>
      <w:r w:rsidRPr="0034299D">
        <w:rPr>
          <w:rFonts w:ascii="Times New Roman" w:hAnsi="Times New Roman" w:cs="Times New Roman"/>
          <w:sz w:val="24"/>
          <w:szCs w:val="24"/>
        </w:rPr>
        <w:t xml:space="preserve">оборудования, изделий, комплектующих, материалов и полуфабрикатов Покупатель оставляет за собой право установления требований к Поставщику по нанесению на продукцию и сопроводительную документацию (паспорт, сертификат, свидетельство об изготовлении, план качества и т.п.) защитной маркировки. </w:t>
      </w:r>
    </w:p>
    <w:p w:rsidR="00B2026B" w:rsidRPr="000C0329" w:rsidRDefault="00B2026B" w:rsidP="00B2026B">
      <w:pPr>
        <w:pStyle w:val="afd"/>
        <w:spacing w:after="0" w:line="240" w:lineRule="auto"/>
        <w:ind w:left="709" w:firstLine="0"/>
        <w:contextualSpacing/>
        <w:jc w:val="both"/>
        <w:rPr>
          <w:rStyle w:val="afffa"/>
          <w:rFonts w:ascii="Times New Roman" w:hAnsi="Times New Roman" w:cs="Times New Roman"/>
          <w:i w:val="0"/>
          <w:sz w:val="16"/>
          <w:szCs w:val="16"/>
        </w:rPr>
      </w:pP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b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b/>
          <w:sz w:val="24"/>
          <w:szCs w:val="24"/>
        </w:rPr>
        <w:t>6</w:t>
      </w:r>
      <w:r>
        <w:rPr>
          <w:rStyle w:val="afffa"/>
          <w:rFonts w:ascii="Times New Roman" w:hAnsi="Times New Roman" w:cs="Times New Roman"/>
          <w:b/>
          <w:sz w:val="24"/>
          <w:szCs w:val="24"/>
        </w:rPr>
        <w:t>.</w:t>
      </w:r>
      <w:r w:rsidRPr="0034299D">
        <w:rPr>
          <w:rStyle w:val="afffa"/>
          <w:rFonts w:ascii="Times New Roman" w:hAnsi="Times New Roman" w:cs="Times New Roman"/>
          <w:b/>
          <w:sz w:val="24"/>
          <w:szCs w:val="24"/>
        </w:rPr>
        <w:t>   ПОРЯДОК РАСЧЕТОВ</w:t>
      </w:r>
    </w:p>
    <w:p w:rsidR="00B2026B" w:rsidRDefault="00B2026B" w:rsidP="00B2026B">
      <w:pPr>
        <w:pStyle w:val="ab"/>
        <w:tabs>
          <w:tab w:val="left" w:pos="0"/>
          <w:tab w:val="left" w:pos="709"/>
        </w:tabs>
        <w:ind w:firstLine="709"/>
      </w:pPr>
    </w:p>
    <w:p w:rsidR="00B2026B" w:rsidRPr="0034299D" w:rsidRDefault="00B2026B" w:rsidP="00B2026B">
      <w:pPr>
        <w:pStyle w:val="ab"/>
        <w:tabs>
          <w:tab w:val="left" w:pos="0"/>
          <w:tab w:val="left" w:pos="709"/>
        </w:tabs>
        <w:ind w:firstLine="709"/>
        <w:rPr>
          <w:i/>
        </w:rPr>
      </w:pPr>
      <w:r w:rsidRPr="0034299D">
        <w:t>6.1. Оплата Продукции производится Поставщику по факту поставки на основании счета-фактуры в течение 30 календарных дней с даты подписания Грузополучателем акта входного контроля после получения Продукции надлежащего качества и в надлежащей комплектности и представления документов, поименованных в пункте 3.4. настоящего Договора.</w:t>
      </w:r>
    </w:p>
    <w:p w:rsidR="00B2026B" w:rsidRPr="0034299D" w:rsidRDefault="00B2026B" w:rsidP="00B2026B">
      <w:pPr>
        <w:pStyle w:val="af5"/>
        <w:tabs>
          <w:tab w:val="left" w:pos="0"/>
          <w:tab w:val="left" w:pos="851"/>
        </w:tabs>
        <w:spacing w:after="0"/>
        <w:ind w:firstLine="709"/>
        <w:rPr>
          <w:sz w:val="24"/>
          <w:szCs w:val="24"/>
        </w:rPr>
      </w:pPr>
      <w:r w:rsidRPr="0034299D">
        <w:rPr>
          <w:sz w:val="24"/>
          <w:szCs w:val="24"/>
        </w:rPr>
        <w:t>6.</w:t>
      </w:r>
      <w:r>
        <w:rPr>
          <w:sz w:val="24"/>
          <w:szCs w:val="24"/>
        </w:rPr>
        <w:t>2</w:t>
      </w:r>
      <w:r w:rsidRPr="0034299D">
        <w:rPr>
          <w:sz w:val="24"/>
          <w:szCs w:val="24"/>
        </w:rPr>
        <w:t>.   Датой оплаты считается дата списания денежных средств с расчетного счет Покупателя.</w:t>
      </w:r>
    </w:p>
    <w:p w:rsidR="00B2026B" w:rsidRDefault="00B2026B" w:rsidP="00B2026B">
      <w:pPr>
        <w:pStyle w:val="af5"/>
        <w:tabs>
          <w:tab w:val="left" w:pos="0"/>
          <w:tab w:val="left" w:pos="851"/>
        </w:tabs>
        <w:spacing w:after="0"/>
        <w:ind w:firstLine="709"/>
        <w:rPr>
          <w:sz w:val="24"/>
          <w:szCs w:val="24"/>
        </w:rPr>
      </w:pPr>
      <w:r w:rsidRPr="0034299D">
        <w:rPr>
          <w:sz w:val="24"/>
          <w:szCs w:val="24"/>
        </w:rPr>
        <w:t>6.</w:t>
      </w:r>
      <w:r>
        <w:rPr>
          <w:sz w:val="24"/>
          <w:szCs w:val="24"/>
        </w:rPr>
        <w:t>3</w:t>
      </w:r>
      <w:r w:rsidRPr="0034299D">
        <w:rPr>
          <w:sz w:val="24"/>
          <w:szCs w:val="24"/>
        </w:rPr>
        <w:t>.   Расчеты по Договору могут осуществляться как перечислением денежных средств со счета Покупателя на счет Поставщика, так и посредством передачи в качестве оплаты векселей и иных ценных бумаг по согласованию Сторон.</w:t>
      </w:r>
    </w:p>
    <w:p w:rsidR="00B2026B" w:rsidRPr="000C0329" w:rsidRDefault="00B2026B" w:rsidP="00B2026B">
      <w:pPr>
        <w:pStyle w:val="af5"/>
        <w:tabs>
          <w:tab w:val="left" w:pos="0"/>
          <w:tab w:val="left" w:pos="851"/>
        </w:tabs>
        <w:spacing w:after="0"/>
        <w:ind w:firstLine="709"/>
        <w:rPr>
          <w:sz w:val="16"/>
          <w:szCs w:val="16"/>
        </w:rPr>
      </w:pPr>
    </w:p>
    <w:p w:rsidR="00B2026B" w:rsidRPr="006223AA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6223AA">
        <w:rPr>
          <w:rFonts w:ascii="Times New Roman" w:hAnsi="Times New Roman" w:cs="Times New Roman"/>
          <w:b/>
          <w:i/>
          <w:sz w:val="24"/>
          <w:szCs w:val="24"/>
        </w:rPr>
        <w:t>7. </w:t>
      </w:r>
      <w:r>
        <w:rPr>
          <w:rFonts w:ascii="Times New Roman" w:hAnsi="Times New Roman" w:cs="Times New Roman"/>
          <w:b/>
          <w:i/>
          <w:sz w:val="24"/>
          <w:szCs w:val="24"/>
        </w:rPr>
        <w:t>ОБЕСПЕЧЕНИЕ ДОГОВОРА</w:t>
      </w:r>
    </w:p>
    <w:p w:rsidR="00B2026B" w:rsidRPr="006223AA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(банковская гарантия или поручительство)</w:t>
      </w:r>
    </w:p>
    <w:p w:rsidR="00B2026B" w:rsidRPr="000C0329" w:rsidRDefault="00B2026B" w:rsidP="00B2026B">
      <w:pPr>
        <w:tabs>
          <w:tab w:val="left" w:pos="0"/>
        </w:tabs>
        <w:spacing w:before="120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0C0329">
        <w:rPr>
          <w:rFonts w:ascii="Times New Roman" w:hAnsi="Times New Roman" w:cs="Times New Roman"/>
          <w:i/>
          <w:sz w:val="24"/>
          <w:szCs w:val="24"/>
        </w:rPr>
        <w:t>Вариант 1. Банковская гарантия</w:t>
      </w:r>
    </w:p>
    <w:p w:rsidR="00B2026B" w:rsidRPr="00656845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656845">
        <w:rPr>
          <w:rFonts w:ascii="Times New Roman" w:hAnsi="Times New Roman" w:cs="Times New Roman"/>
          <w:sz w:val="24"/>
          <w:szCs w:val="24"/>
        </w:rPr>
        <w:t>1. Обеспечение Договора должно быть представлено в виде безотзывной банковской гарантии банка, имеющего устойчивое финансовое положение. Обеспечение договора должно соответствовать требованиям законодательства Российской Федерации.</w:t>
      </w:r>
    </w:p>
    <w:p w:rsidR="00B2026B" w:rsidRPr="003D3775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 w:rsidRPr="00656845">
        <w:rPr>
          <w:rFonts w:ascii="Times New Roman" w:hAnsi="Times New Roman"/>
        </w:rPr>
        <w:t xml:space="preserve">2.  </w:t>
      </w:r>
      <w:r w:rsidRPr="003D3775">
        <w:rPr>
          <w:rFonts w:ascii="Times New Roman" w:hAnsi="Times New Roman"/>
        </w:rPr>
        <w:t xml:space="preserve">В качестве обеспечения договора предоставляется безотзывная банковская гарантия выданная банком. </w:t>
      </w:r>
      <w:r w:rsidRPr="007B5A42">
        <w:rPr>
          <w:rFonts w:ascii="Times New Roman" w:hAnsi="Times New Roman"/>
        </w:rPr>
        <w:t xml:space="preserve"> В качестве гаранта рассматривается банк, удовлетворяющий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B2026B" w:rsidRPr="007B5A42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-  банк должен иметь лицензию Центрального банка Российской Федерации;</w:t>
      </w:r>
    </w:p>
    <w:p w:rsidR="00B2026B" w:rsidRPr="007B5A42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- банк должен быть участником системы страхования вкладов;</w:t>
      </w:r>
    </w:p>
    <w:p w:rsidR="00B2026B" w:rsidRPr="007B5A42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- величина собственного капитала банка на последнюю отчетную дату по публикуемой отчетности должна быть больше или равна 3 млрд.руб.</w:t>
      </w:r>
    </w:p>
    <w:p w:rsidR="00B2026B" w:rsidRPr="007B5A42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- банк входит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положение;</w:t>
      </w:r>
    </w:p>
    <w:p w:rsidR="00B2026B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proofErr w:type="gramStart"/>
      <w:r w:rsidRPr="007B5A42">
        <w:rPr>
          <w:rFonts w:ascii="Times New Roman" w:hAnsi="Times New Roman"/>
        </w:rPr>
        <w:t>- совокупный объём выдаваемых одному контрагенту Концерна банковских гарантий не доложен превышать 25 процентов собственного капитала банка (принцип достаточности собственного капитала (лимита ответственности).</w:t>
      </w:r>
      <w:proofErr w:type="gramEnd"/>
    </w:p>
    <w:p w:rsidR="00B2026B" w:rsidRPr="005431A5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1A4C09">
        <w:rPr>
          <w:rFonts w:ascii="Times New Roman" w:hAnsi="Times New Roman"/>
        </w:rPr>
        <w:t>При этом Заказчик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ранее был согласован</w:t>
      </w:r>
      <w:r>
        <w:rPr>
          <w:rFonts w:ascii="Times New Roman" w:hAnsi="Times New Roman"/>
        </w:rPr>
        <w:t>.</w:t>
      </w:r>
    </w:p>
    <w:p w:rsidR="00B2026B" w:rsidRPr="00656845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7B5A42">
        <w:rPr>
          <w:rFonts w:ascii="Times New Roman" w:hAnsi="Times New Roman"/>
        </w:rPr>
        <w:t>Обеспечение исполнения обязательств по договору –</w:t>
      </w:r>
      <w:r w:rsidRPr="00656845">
        <w:rPr>
          <w:rFonts w:ascii="Times New Roman" w:hAnsi="Times New Roman"/>
        </w:rPr>
        <w:t xml:space="preserve"> обеспечивает основные обязательства по договору (поставку товаров, выполнение работ, оказание услуг) и предоставляется до заключения договора, на основании документации закупки.</w:t>
      </w:r>
    </w:p>
    <w:p w:rsidR="00B2026B" w:rsidRPr="006223AA" w:rsidRDefault="00B2026B" w:rsidP="00B2026B">
      <w:pPr>
        <w:pStyle w:val="af5"/>
        <w:tabs>
          <w:tab w:val="left" w:pos="0"/>
          <w:tab w:val="left" w:pos="851"/>
        </w:tabs>
        <w:spacing w:after="0"/>
        <w:ind w:firstLine="709"/>
        <w:rPr>
          <w:sz w:val="24"/>
          <w:szCs w:val="24"/>
        </w:rPr>
      </w:pPr>
      <w:r w:rsidRPr="006223AA">
        <w:rPr>
          <w:sz w:val="24"/>
          <w:szCs w:val="24"/>
        </w:rPr>
        <w:t xml:space="preserve">Обеспечение исполнения договора составляет пять (пять) процентов от цены договора (цены лота). </w:t>
      </w:r>
    </w:p>
    <w:p w:rsidR="00B2026B" w:rsidRPr="006223AA" w:rsidRDefault="00B2026B" w:rsidP="00B2026B">
      <w:pPr>
        <w:pStyle w:val="af5"/>
        <w:tabs>
          <w:tab w:val="left" w:pos="0"/>
          <w:tab w:val="left" w:pos="851"/>
        </w:tabs>
        <w:spacing w:after="0"/>
        <w:ind w:firstLine="709"/>
        <w:rPr>
          <w:i/>
          <w:sz w:val="24"/>
          <w:szCs w:val="24"/>
          <w:u w:val="single"/>
        </w:rPr>
      </w:pPr>
      <w:r w:rsidRPr="006223AA">
        <w:rPr>
          <w:i/>
          <w:sz w:val="24"/>
          <w:szCs w:val="24"/>
          <w:u w:val="single"/>
        </w:rPr>
        <w:t>Вариант 1</w:t>
      </w:r>
    </w:p>
    <w:p w:rsidR="00B2026B" w:rsidRPr="006223AA" w:rsidRDefault="00B2026B" w:rsidP="00B2026B">
      <w:pPr>
        <w:pStyle w:val="af5"/>
        <w:tabs>
          <w:tab w:val="left" w:pos="0"/>
          <w:tab w:val="left" w:pos="851"/>
        </w:tabs>
        <w:spacing w:after="0"/>
        <w:ind w:firstLine="709"/>
        <w:rPr>
          <w:sz w:val="24"/>
          <w:szCs w:val="24"/>
        </w:rPr>
      </w:pPr>
      <w:r w:rsidRPr="006223AA">
        <w:rPr>
          <w:sz w:val="24"/>
          <w:szCs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B2026B" w:rsidRPr="006223AA" w:rsidRDefault="00B2026B" w:rsidP="00B2026B">
      <w:pPr>
        <w:pStyle w:val="af5"/>
        <w:tabs>
          <w:tab w:val="left" w:pos="0"/>
          <w:tab w:val="left" w:pos="851"/>
        </w:tabs>
        <w:spacing w:after="0"/>
        <w:ind w:firstLine="709"/>
        <w:rPr>
          <w:i/>
          <w:sz w:val="24"/>
          <w:szCs w:val="24"/>
          <w:u w:val="single"/>
        </w:rPr>
      </w:pPr>
      <w:r w:rsidRPr="006223AA">
        <w:rPr>
          <w:i/>
          <w:sz w:val="24"/>
          <w:szCs w:val="24"/>
          <w:u w:val="single"/>
        </w:rPr>
        <w:t>Вариант 2</w:t>
      </w:r>
    </w:p>
    <w:p w:rsidR="00B2026B" w:rsidRPr="006223AA" w:rsidRDefault="00B2026B" w:rsidP="00B2026B">
      <w:pPr>
        <w:pStyle w:val="af5"/>
        <w:tabs>
          <w:tab w:val="left" w:pos="0"/>
          <w:tab w:val="left" w:pos="851"/>
        </w:tabs>
        <w:spacing w:after="0"/>
        <w:ind w:firstLine="709"/>
        <w:rPr>
          <w:i/>
          <w:sz w:val="24"/>
          <w:szCs w:val="24"/>
          <w:u w:val="single"/>
        </w:rPr>
      </w:pPr>
      <w:r w:rsidRPr="006223AA">
        <w:rPr>
          <w:sz w:val="24"/>
          <w:szCs w:val="24"/>
        </w:rPr>
        <w:t xml:space="preserve">В случае заключения договора при </w:t>
      </w:r>
      <w:proofErr w:type="spellStart"/>
      <w:r w:rsidRPr="006223AA">
        <w:rPr>
          <w:sz w:val="24"/>
          <w:szCs w:val="24"/>
        </w:rPr>
        <w:t>некокрурентной</w:t>
      </w:r>
      <w:proofErr w:type="spellEnd"/>
      <w:r w:rsidRPr="006223AA">
        <w:rPr>
          <w:sz w:val="24"/>
          <w:szCs w:val="24"/>
        </w:rPr>
        <w:t xml:space="preserve"> процедуре закупки Заказчик вправе предусмотреть возможность предоставления обеспечения исполнения договора в течение 15 (пятнадцати) дней с даты заключения договора.</w:t>
      </w:r>
    </w:p>
    <w:p w:rsidR="00B2026B" w:rsidRPr="005C7C20" w:rsidRDefault="00B2026B" w:rsidP="00B2026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656845">
        <w:rPr>
          <w:rFonts w:ascii="Times New Roman" w:hAnsi="Times New Roman" w:cs="Times New Roman"/>
          <w:sz w:val="24"/>
          <w:szCs w:val="24"/>
        </w:rPr>
        <w:t>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</w:t>
      </w:r>
      <w:r w:rsidRPr="005C7C20">
        <w:rPr>
          <w:rFonts w:ascii="Times New Roman" w:hAnsi="Times New Roman" w:cs="Times New Roman"/>
          <w:sz w:val="24"/>
          <w:szCs w:val="24"/>
        </w:rPr>
        <w:t xml:space="preserve"> данной банковской гарантии.</w:t>
      </w:r>
    </w:p>
    <w:p w:rsidR="00B2026B" w:rsidRDefault="00B2026B" w:rsidP="00B2026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5C7C20">
        <w:rPr>
          <w:rFonts w:ascii="Times New Roman" w:hAnsi="Times New Roman" w:cs="Times New Roman"/>
          <w:sz w:val="24"/>
          <w:szCs w:val="24"/>
        </w:rPr>
        <w:t>4. В случае,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Поставщиком, своих обязательств по договору, соответствующий Поставщик обязуется в течение 10 (Десяти) банковских дней предоставить Покупателю новую банковскую гарантию.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026B" w:rsidRPr="005C7C20" w:rsidRDefault="00B2026B" w:rsidP="00B2026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B5A42">
        <w:rPr>
          <w:rFonts w:ascii="Times New Roman" w:hAnsi="Times New Roman" w:cs="Times New Roman"/>
          <w:sz w:val="24"/>
          <w:szCs w:val="24"/>
        </w:rPr>
        <w:t>За несвоевременное предоставление банковской гарантии, Поставщик выплачивает пени в размере 0,1 % от суммы договора за каждый день просрочки.</w:t>
      </w:r>
    </w:p>
    <w:p w:rsidR="00B2026B" w:rsidRPr="005C7C20" w:rsidRDefault="00B2026B" w:rsidP="00B2026B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5C7C20">
        <w:rPr>
          <w:rFonts w:ascii="Times New Roman" w:hAnsi="Times New Roman" w:cs="Times New Roman"/>
          <w:sz w:val="24"/>
          <w:szCs w:val="24"/>
        </w:rPr>
        <w:t>5. К обеспечению должны прилагаться следующие документы:</w:t>
      </w:r>
    </w:p>
    <w:p w:rsidR="00B2026B" w:rsidRPr="005C7C20" w:rsidRDefault="00B2026B" w:rsidP="00B2026B">
      <w:pPr>
        <w:numPr>
          <w:ilvl w:val="0"/>
          <w:numId w:val="28"/>
        </w:numPr>
        <w:tabs>
          <w:tab w:val="clear" w:pos="108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5C7C20">
        <w:rPr>
          <w:rFonts w:ascii="Times New Roman" w:hAnsi="Times New Roman" w:cs="Times New Roman"/>
          <w:sz w:val="24"/>
          <w:szCs w:val="24"/>
        </w:rPr>
        <w:t>нотариально заверенная копия лицензии Банка России, удостоверяющая право на выдачу банковских гарантий;</w:t>
      </w:r>
    </w:p>
    <w:p w:rsidR="00B2026B" w:rsidRPr="005C7C20" w:rsidRDefault="00B2026B" w:rsidP="00B2026B">
      <w:pPr>
        <w:numPr>
          <w:ilvl w:val="0"/>
          <w:numId w:val="28"/>
        </w:numPr>
        <w:tabs>
          <w:tab w:val="clear" w:pos="108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5C7C20">
        <w:rPr>
          <w:rFonts w:ascii="Times New Roman" w:hAnsi="Times New Roman" w:cs="Times New Roman"/>
          <w:sz w:val="24"/>
          <w:szCs w:val="24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B2026B" w:rsidRPr="005C7C20" w:rsidRDefault="00B2026B" w:rsidP="00B2026B">
      <w:pPr>
        <w:numPr>
          <w:ilvl w:val="0"/>
          <w:numId w:val="28"/>
        </w:numPr>
        <w:tabs>
          <w:tab w:val="clear" w:pos="108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5C7C20">
        <w:rPr>
          <w:rFonts w:ascii="Times New Roman" w:hAnsi="Times New Roman" w:cs="Times New Roman"/>
          <w:sz w:val="24"/>
          <w:szCs w:val="24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B2026B" w:rsidRDefault="00B2026B" w:rsidP="00B2026B">
      <w:pPr>
        <w:numPr>
          <w:ilvl w:val="0"/>
          <w:numId w:val="28"/>
        </w:numPr>
        <w:tabs>
          <w:tab w:val="clear" w:pos="1080"/>
        </w:tabs>
        <w:ind w:left="0" w:firstLine="360"/>
        <w:rPr>
          <w:rFonts w:ascii="Times New Roman" w:hAnsi="Times New Roman" w:cs="Times New Roman"/>
          <w:sz w:val="24"/>
          <w:szCs w:val="24"/>
        </w:rPr>
      </w:pPr>
      <w:r w:rsidRPr="005C7C20">
        <w:rPr>
          <w:rFonts w:ascii="Times New Roman" w:hAnsi="Times New Roman" w:cs="Times New Roman"/>
          <w:sz w:val="24"/>
          <w:szCs w:val="24"/>
        </w:rPr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B2026B" w:rsidRPr="000F526B" w:rsidRDefault="00B2026B" w:rsidP="00B2026B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1B263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7.</w:t>
      </w:r>
      <w:r w:rsidRPr="000F526B">
        <w:rPr>
          <w:rFonts w:ascii="Times New Roman" w:hAnsi="Times New Roman" w:cs="Times New Roman"/>
          <w:sz w:val="24"/>
          <w:szCs w:val="24"/>
        </w:rPr>
        <w:t>6.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B2026B" w:rsidRPr="000F526B" w:rsidRDefault="00B2026B" w:rsidP="00B2026B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0F526B">
        <w:rPr>
          <w:rFonts w:ascii="Times New Roman" w:hAnsi="Times New Roman" w:cs="Times New Roman"/>
          <w:sz w:val="24"/>
          <w:szCs w:val="24"/>
        </w:rPr>
        <w:t xml:space="preserve">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сроков исполнения обязательств (оказания услуг), предусмотренных договором.</w:t>
      </w:r>
    </w:p>
    <w:p w:rsidR="00B2026B" w:rsidRPr="000F526B" w:rsidRDefault="00B2026B" w:rsidP="00B2026B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0F526B">
        <w:rPr>
          <w:rFonts w:ascii="Times New Roman" w:hAnsi="Times New Roman" w:cs="Times New Roman"/>
          <w:sz w:val="24"/>
          <w:szCs w:val="24"/>
        </w:rPr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B2026B" w:rsidRDefault="00B2026B" w:rsidP="00B2026B">
      <w:pPr>
        <w:ind w:firstLine="708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0F526B">
        <w:rPr>
          <w:rFonts w:ascii="Times New Roman" w:hAnsi="Times New Roman" w:cs="Times New Roman"/>
          <w:sz w:val="24"/>
          <w:szCs w:val="24"/>
        </w:rPr>
        <w:t xml:space="preserve">Банк, выдавший банковскую гарантию должен выплатить Покупателю обеспечение </w:t>
      </w:r>
      <w:r>
        <w:rPr>
          <w:rFonts w:ascii="Times New Roman" w:hAnsi="Times New Roman" w:cs="Times New Roman"/>
          <w:sz w:val="24"/>
          <w:szCs w:val="24"/>
        </w:rPr>
        <w:t>не позднее</w:t>
      </w:r>
      <w:r w:rsidRPr="000F526B">
        <w:rPr>
          <w:rFonts w:ascii="Times New Roman" w:hAnsi="Times New Roman" w:cs="Times New Roman"/>
          <w:sz w:val="24"/>
          <w:szCs w:val="24"/>
        </w:rPr>
        <w:t xml:space="preserve"> 10 дней с даты получения соответствующего требования.</w:t>
      </w:r>
    </w:p>
    <w:p w:rsidR="00B2026B" w:rsidRDefault="00B2026B" w:rsidP="00B2026B">
      <w:pPr>
        <w:spacing w:before="120"/>
        <w:ind w:firstLine="709"/>
        <w:rPr>
          <w:rFonts w:ascii="Times New Roman" w:hAnsi="Times New Roman" w:cs="Times New Roman"/>
          <w:i/>
          <w:spacing w:val="-4"/>
          <w:sz w:val="24"/>
          <w:szCs w:val="24"/>
        </w:rPr>
      </w:pPr>
      <w:r w:rsidRPr="000C0329">
        <w:rPr>
          <w:rFonts w:ascii="Times New Roman" w:hAnsi="Times New Roman" w:cs="Times New Roman"/>
          <w:i/>
          <w:spacing w:val="-4"/>
          <w:sz w:val="24"/>
          <w:szCs w:val="24"/>
        </w:rPr>
        <w:t>Вариант 2. Поручительство</w:t>
      </w:r>
    </w:p>
    <w:p w:rsidR="00B2026B" w:rsidRPr="0096019C" w:rsidRDefault="00B2026B" w:rsidP="00B2026B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96019C">
        <w:rPr>
          <w:rFonts w:ascii="Times New Roman" w:hAnsi="Times New Roman" w:cs="Times New Roman"/>
          <w:sz w:val="24"/>
          <w:szCs w:val="24"/>
        </w:rPr>
        <w:t>Обеспечение Договора предоставляется в виде поручительства организации в размере 5 (пять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6019C">
        <w:rPr>
          <w:rFonts w:ascii="Times New Roman" w:hAnsi="Times New Roman" w:cs="Times New Roman"/>
          <w:sz w:val="24"/>
          <w:szCs w:val="24"/>
        </w:rPr>
        <w:t xml:space="preserve"> процентов от цены договора. Поручительство должна соответствовать требованиям, установленным Гражданским кодексом Российской Федерации, а также иного законодательства Российской Федерации. В качестве обеспечения договора предоставляется поручительство организаций, удовлетворяющих следующим требованиям:</w:t>
      </w:r>
    </w:p>
    <w:p w:rsidR="00B2026B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proofErr w:type="gramStart"/>
      <w:r w:rsidRPr="003D3775">
        <w:rPr>
          <w:rFonts w:ascii="Times New Roman" w:hAnsi="Times New Roman"/>
        </w:rPr>
        <w:t>- поручителями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 национальной валюте, присвоенным одним из международных рейтинговых агентств Standart &amp; Poor’s (</w:t>
      </w:r>
      <w:hyperlink r:id="rId7" w:history="1">
        <w:r w:rsidRPr="003D3775">
          <w:rPr>
            <w:rFonts w:ascii="Times New Roman" w:hAnsi="Times New Roman"/>
          </w:rPr>
          <w:t>www.standartandpoors.com</w:t>
        </w:r>
      </w:hyperlink>
      <w:r w:rsidRPr="003D3775">
        <w:rPr>
          <w:rFonts w:ascii="Times New Roman" w:hAnsi="Times New Roman"/>
        </w:rPr>
        <w:t>), Moody’s Investors Service, Inc. (</w:t>
      </w:r>
      <w:hyperlink r:id="rId8" w:history="1">
        <w:r w:rsidRPr="003D3775">
          <w:rPr>
            <w:rFonts w:ascii="Times New Roman" w:hAnsi="Times New Roman"/>
          </w:rPr>
          <w:t>www.moodys.com</w:t>
        </w:r>
      </w:hyperlink>
      <w:r w:rsidRPr="003D3775">
        <w:rPr>
          <w:rFonts w:ascii="Times New Roman" w:hAnsi="Times New Roman"/>
        </w:rPr>
        <w:t>) или  Fitch Ratings Ltd. (</w:t>
      </w:r>
      <w:hyperlink r:id="rId9" w:history="1">
        <w:r w:rsidRPr="003D3775">
          <w:rPr>
            <w:rFonts w:ascii="Times New Roman" w:hAnsi="Times New Roman"/>
          </w:rPr>
          <w:t>www.fitchratings.com</w:t>
        </w:r>
      </w:hyperlink>
      <w:r w:rsidRPr="003D3775">
        <w:rPr>
          <w:rFonts w:ascii="Times New Roman" w:hAnsi="Times New Roman"/>
        </w:rPr>
        <w:t>) на уровне не ниже</w:t>
      </w:r>
      <w:proofErr w:type="gramEnd"/>
      <w:r w:rsidRPr="003D3775">
        <w:rPr>
          <w:rFonts w:ascii="Times New Roman" w:hAnsi="Times New Roman"/>
        </w:rPr>
        <w:t xml:space="preserve"> «ВВВ» по шкале Standart &amp; Poor’s и Fitch Ratings или не ниже «Ваа2» по шкале Moody’s. Указанные рейтинги должны быть действительными и не должны находиться в состоянии «отозван» или «приостановлен».</w:t>
      </w:r>
    </w:p>
    <w:p w:rsidR="00B2026B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7.2. </w:t>
      </w:r>
      <w:proofErr w:type="gramStart"/>
      <w:r>
        <w:rPr>
          <w:rFonts w:ascii="Times New Roman" w:hAnsi="Times New Roman"/>
        </w:rPr>
        <w:t>Поставщик</w:t>
      </w:r>
      <w:r w:rsidRPr="003D3775">
        <w:rPr>
          <w:rFonts w:ascii="Times New Roman" w:hAnsi="Times New Roman"/>
        </w:rPr>
        <w:t xml:space="preserve"> не ранее 10 календарных дней (определяется согласно документации закупки), но не позднее 30 дней со дня размещения на официальном сайте протокола оценки и сопоставления заявок на участие в процедуре закупки или протокола рассмотрения заявок, предоставляет поручительство в исполнения своих обязательств на выполнение работ по договору, которое представляется до заключения договора, на основании документации закупки.</w:t>
      </w:r>
      <w:proofErr w:type="gramEnd"/>
      <w:r w:rsidRPr="003D3775">
        <w:rPr>
          <w:rFonts w:ascii="Times New Roman" w:hAnsi="Times New Roman"/>
        </w:rPr>
        <w:t xml:space="preserve"> Поручительство должн</w:t>
      </w:r>
      <w:r>
        <w:rPr>
          <w:rFonts w:ascii="Times New Roman" w:hAnsi="Times New Roman"/>
        </w:rPr>
        <w:t>о</w:t>
      </w:r>
      <w:r w:rsidRPr="003D3775">
        <w:rPr>
          <w:rFonts w:ascii="Times New Roman" w:hAnsi="Times New Roman"/>
        </w:rPr>
        <w:t xml:space="preserve"> быть действительно в течение срока выполнения работ, установленного договором, плюс 1 год.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7.3. </w:t>
      </w:r>
      <w:r w:rsidRPr="0096019C">
        <w:rPr>
          <w:rFonts w:ascii="Times New Roman" w:hAnsi="Times New Roman"/>
        </w:rPr>
        <w:t>Поручительство должно содержать указание на регистрационный номер, дату заключения настоящего Договора, его стороны и предмет, ссылку на протокол оценки и сопоставления заявок на участие в конкурсе или протокол рассмотрения предложений, как на основании заключения договора.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7.4. </w:t>
      </w:r>
      <w:r w:rsidRPr="0096019C">
        <w:rPr>
          <w:rFonts w:ascii="Times New Roman" w:hAnsi="Times New Roman"/>
        </w:rPr>
        <w:t>Выгодоприобретателем по поручительству должен быть указан З</w:t>
      </w:r>
      <w:r>
        <w:rPr>
          <w:rFonts w:ascii="Times New Roman" w:hAnsi="Times New Roman"/>
        </w:rPr>
        <w:t>аказчик</w:t>
      </w:r>
      <w:r w:rsidRPr="0096019C">
        <w:rPr>
          <w:rFonts w:ascii="Times New Roman" w:hAnsi="Times New Roman"/>
        </w:rPr>
        <w:t>, Принципалом - П</w:t>
      </w:r>
      <w:r>
        <w:rPr>
          <w:rFonts w:ascii="Times New Roman" w:hAnsi="Times New Roman"/>
        </w:rPr>
        <w:t>одрядчик</w:t>
      </w:r>
      <w:r w:rsidRPr="0096019C">
        <w:rPr>
          <w:rFonts w:ascii="Times New Roman" w:hAnsi="Times New Roman"/>
        </w:rPr>
        <w:t>, Поручителем - организация, выдавшая поручительство.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96019C">
        <w:rPr>
          <w:rFonts w:ascii="Times New Roman" w:hAnsi="Times New Roman"/>
        </w:rPr>
        <w:t>В поручительстве прямо должно быть предусмотрено безусловное право З</w:t>
      </w:r>
      <w:r>
        <w:rPr>
          <w:rFonts w:ascii="Times New Roman" w:hAnsi="Times New Roman"/>
        </w:rPr>
        <w:t>аказчика</w:t>
      </w:r>
      <w:r w:rsidRPr="0096019C">
        <w:rPr>
          <w:rFonts w:ascii="Times New Roman" w:hAnsi="Times New Roman"/>
        </w:rPr>
        <w:t xml:space="preserve"> на истребование суммы поручительства полностью или частично в случае неисполнения П</w:t>
      </w:r>
      <w:r>
        <w:rPr>
          <w:rFonts w:ascii="Times New Roman" w:hAnsi="Times New Roman"/>
        </w:rPr>
        <w:t>оставщиком</w:t>
      </w:r>
      <w:r w:rsidRPr="0096019C">
        <w:rPr>
          <w:rFonts w:ascii="Times New Roman" w:hAnsi="Times New Roman"/>
        </w:rPr>
        <w:t xml:space="preserve"> своих обязательств по договору в предусмотренные сроки или расторжения договора.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96019C">
        <w:rPr>
          <w:rFonts w:ascii="Times New Roman" w:hAnsi="Times New Roman"/>
        </w:rPr>
        <w:t>Для истребования суммы обеспечения З</w:t>
      </w:r>
      <w:r>
        <w:rPr>
          <w:rFonts w:ascii="Times New Roman" w:hAnsi="Times New Roman"/>
        </w:rPr>
        <w:t>аказчик</w:t>
      </w:r>
      <w:r w:rsidRPr="0096019C">
        <w:rPr>
          <w:rFonts w:ascii="Times New Roman" w:hAnsi="Times New Roman"/>
        </w:rPr>
        <w:t xml:space="preserve"> направляет Поручителю письменное требование, в котором указывает, в чем состоит нарушение договора, в обеспечение исполнения обязательств которого представлено поручительство</w:t>
      </w:r>
    </w:p>
    <w:p w:rsidR="00B2026B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96019C">
        <w:rPr>
          <w:rFonts w:ascii="Times New Roman" w:hAnsi="Times New Roman"/>
        </w:rPr>
        <w:t>Поручитель, выдавший поручительство должен выплатить З</w:t>
      </w:r>
      <w:r>
        <w:rPr>
          <w:rFonts w:ascii="Times New Roman" w:hAnsi="Times New Roman"/>
        </w:rPr>
        <w:t xml:space="preserve">аказчику суммы </w:t>
      </w:r>
      <w:r w:rsidRPr="0096019C">
        <w:rPr>
          <w:rFonts w:ascii="Times New Roman" w:hAnsi="Times New Roman"/>
        </w:rPr>
        <w:t>обеспечен</w:t>
      </w:r>
      <w:r>
        <w:rPr>
          <w:rFonts w:ascii="Times New Roman" w:hAnsi="Times New Roman"/>
        </w:rPr>
        <w:t>ия</w:t>
      </w:r>
      <w:r w:rsidRPr="0096019C">
        <w:rPr>
          <w:rFonts w:ascii="Times New Roman" w:hAnsi="Times New Roman"/>
        </w:rPr>
        <w:t xml:space="preserve"> не позднее 10 календарных дней с даты получения соответствующего требования.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7.5. </w:t>
      </w:r>
      <w:r w:rsidRPr="0096019C">
        <w:rPr>
          <w:rFonts w:ascii="Times New Roman" w:hAnsi="Times New Roman"/>
        </w:rPr>
        <w:t>Поручительство  должно содержать указание на согласие Поручителя с тем, что изменения и дополнения, внесенные в договор, не освобождают его от обязательств по соответствующему Поручительству.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7.6. </w:t>
      </w:r>
      <w:r w:rsidRPr="005C7C20">
        <w:rPr>
          <w:rFonts w:ascii="Times New Roman" w:hAnsi="Times New Roman"/>
        </w:rPr>
        <w:t>К обеспечению должны прилагаться следующие документы: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96019C">
        <w:rPr>
          <w:rFonts w:ascii="Times New Roman" w:hAnsi="Times New Roman"/>
        </w:rPr>
        <w:t>оригинал договора поручительства (третий экземпляр);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96019C">
        <w:rPr>
          <w:rFonts w:ascii="Times New Roman" w:hAnsi="Times New Roman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управления, выписка из протокола собрания акционеров, совета директоров и т.п.);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96019C">
        <w:rPr>
          <w:rFonts w:ascii="Times New Roman" w:hAnsi="Times New Roman"/>
        </w:rPr>
        <w:t>заверенная подписью уполномоченного должностного лица и скреплённая печатью поручителя копия Устава поручителя, если обеспечение подписывает лицо, уполномоченное решением высшего органа управления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96019C">
        <w:rPr>
          <w:rFonts w:ascii="Times New Roman" w:hAnsi="Times New Roman"/>
        </w:rPr>
        <w:t>заверенная подписью уполномоченного должностного лица и скреплённая печатью поручителя копия Положения о филиале предполагаемого поручителя, если обеспечение подписывает уполномоченное лицо филиала.</w:t>
      </w:r>
    </w:p>
    <w:p w:rsidR="00B2026B" w:rsidRPr="0096019C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7.7. </w:t>
      </w:r>
      <w:r w:rsidRPr="0096019C">
        <w:rPr>
          <w:rFonts w:ascii="Times New Roman" w:hAnsi="Times New Roman"/>
        </w:rPr>
        <w:t xml:space="preserve">В случае, если по каким либо причинам обеспечение договора перестало быть действительным, прекратило свое действие или иным образом перестало обеспечивать исполнение </w:t>
      </w:r>
      <w:r>
        <w:rPr>
          <w:rFonts w:ascii="Times New Roman" w:hAnsi="Times New Roman"/>
        </w:rPr>
        <w:t>Поставщиков</w:t>
      </w:r>
      <w:r w:rsidRPr="0096019C">
        <w:rPr>
          <w:rFonts w:ascii="Times New Roman" w:hAnsi="Times New Roman"/>
        </w:rPr>
        <w:t xml:space="preserve"> своих обязательств по договору, соответствующий П</w:t>
      </w:r>
      <w:r>
        <w:rPr>
          <w:rFonts w:ascii="Times New Roman" w:hAnsi="Times New Roman"/>
        </w:rPr>
        <w:t>оставщик</w:t>
      </w:r>
      <w:r w:rsidRPr="0096019C">
        <w:rPr>
          <w:rFonts w:ascii="Times New Roman" w:hAnsi="Times New Roman"/>
        </w:rPr>
        <w:t xml:space="preserve"> обязуется в течение 10 (Десяти) банковских дней предоставить Заказчику новое обеспечение. </w:t>
      </w:r>
    </w:p>
    <w:p w:rsidR="00B2026B" w:rsidRPr="005E6548" w:rsidRDefault="00B2026B" w:rsidP="00B2026B">
      <w:pPr>
        <w:pStyle w:val="12"/>
        <w:tabs>
          <w:tab w:val="left" w:pos="993"/>
        </w:tabs>
        <w:ind w:left="0" w:firstLine="708"/>
        <w:jc w:val="both"/>
        <w:rPr>
          <w:rFonts w:ascii="Times New Roman" w:hAnsi="Times New Roman"/>
        </w:rPr>
      </w:pPr>
      <w:r w:rsidRPr="00B9106F">
        <w:rPr>
          <w:rFonts w:ascii="Times New Roman" w:hAnsi="Times New Roman"/>
        </w:rPr>
        <w:t xml:space="preserve">За несвоевременное предоставление </w:t>
      </w:r>
      <w:r>
        <w:rPr>
          <w:rFonts w:ascii="Times New Roman" w:hAnsi="Times New Roman"/>
        </w:rPr>
        <w:t>поручительства</w:t>
      </w:r>
      <w:r w:rsidRPr="00B9106F">
        <w:rPr>
          <w:rFonts w:ascii="Times New Roman" w:hAnsi="Times New Roman"/>
        </w:rPr>
        <w:t>, Поставщик выплачивает пени в размере 0,1 % от суммы договора за каждый день просрочки.</w:t>
      </w:r>
    </w:p>
    <w:p w:rsidR="00B2026B" w:rsidRPr="0034299D" w:rsidRDefault="00B2026B" w:rsidP="00B2026B">
      <w:pPr>
        <w:pStyle w:val="af5"/>
        <w:tabs>
          <w:tab w:val="left" w:pos="0"/>
          <w:tab w:val="left" w:pos="851"/>
        </w:tabs>
        <w:spacing w:after="0"/>
        <w:ind w:firstLine="709"/>
        <w:rPr>
          <w:sz w:val="24"/>
          <w:szCs w:val="24"/>
        </w:rPr>
      </w:pP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fffa"/>
          <w:rFonts w:ascii="Times New Roman" w:hAnsi="Times New Roman" w:cs="Times New Roman"/>
          <w:b/>
          <w:sz w:val="24"/>
          <w:szCs w:val="24"/>
        </w:rPr>
        <w:t>8.</w:t>
      </w:r>
      <w:r w:rsidRPr="0034299D">
        <w:rPr>
          <w:rStyle w:val="afffa"/>
          <w:rFonts w:ascii="Times New Roman" w:hAnsi="Times New Roman" w:cs="Times New Roman"/>
          <w:b/>
          <w:sz w:val="24"/>
          <w:szCs w:val="24"/>
        </w:rPr>
        <w:t>  ОБСТОЯТЕЛЬСТВА НЕПРЕОДОЛИМОЙ СИЛЫ</w:t>
      </w:r>
    </w:p>
    <w:p w:rsidR="00B2026B" w:rsidRDefault="00B2026B" w:rsidP="00B2026B">
      <w:pPr>
        <w:pStyle w:val="ab"/>
        <w:tabs>
          <w:tab w:val="left" w:pos="0"/>
        </w:tabs>
        <w:ind w:firstLine="709"/>
      </w:pPr>
    </w:p>
    <w:p w:rsidR="00B2026B" w:rsidRPr="0034299D" w:rsidRDefault="00B2026B" w:rsidP="00B2026B">
      <w:pPr>
        <w:pStyle w:val="ab"/>
        <w:tabs>
          <w:tab w:val="left" w:pos="0"/>
        </w:tabs>
        <w:ind w:firstLine="709"/>
        <w:rPr>
          <w:i/>
        </w:rPr>
      </w:pPr>
      <w:r>
        <w:t>8</w:t>
      </w:r>
      <w:r w:rsidRPr="0034299D">
        <w:t>.1. 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B2026B" w:rsidRPr="0034299D" w:rsidRDefault="00B2026B" w:rsidP="00B2026B">
      <w:pPr>
        <w:pStyle w:val="ab"/>
        <w:tabs>
          <w:tab w:val="left" w:pos="0"/>
        </w:tabs>
        <w:ind w:firstLine="709"/>
        <w:rPr>
          <w:i/>
        </w:rPr>
      </w:pPr>
      <w:r>
        <w:t>8</w:t>
      </w:r>
      <w:r w:rsidRPr="0034299D">
        <w:t>.2. При наступлении обстоятельств, указанных в пункте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B2026B" w:rsidRPr="0034299D" w:rsidRDefault="00B2026B" w:rsidP="00B2026B">
      <w:pPr>
        <w:pStyle w:val="ab"/>
        <w:tabs>
          <w:tab w:val="left" w:pos="0"/>
        </w:tabs>
        <w:ind w:firstLine="709"/>
        <w:rPr>
          <w:i/>
        </w:rPr>
      </w:pPr>
      <w:r>
        <w:t>8</w:t>
      </w:r>
      <w:r w:rsidRPr="0034299D">
        <w:t xml:space="preserve">.3. При отсутствии своевременного извещения виновная Сторона обязана возместить другой стороне убытки, причиненные неисполнением или несвоевременным исполнением своих обязательств. </w:t>
      </w:r>
    </w:p>
    <w:p w:rsidR="00B2026B" w:rsidRPr="0034299D" w:rsidRDefault="00B2026B" w:rsidP="00B2026B">
      <w:pPr>
        <w:pStyle w:val="ab"/>
        <w:tabs>
          <w:tab w:val="left" w:pos="0"/>
        </w:tabs>
        <w:ind w:firstLine="709"/>
        <w:rPr>
          <w:i/>
        </w:rPr>
      </w:pPr>
      <w:r>
        <w:t>8</w:t>
      </w:r>
      <w:r w:rsidRPr="0034299D">
        <w:t xml:space="preserve">.4. В случаях наступления обстоятельств, предусмотренных в пункте </w:t>
      </w:r>
      <w:r>
        <w:t>9</w:t>
      </w:r>
      <w:r w:rsidRPr="0034299D">
        <w:t>.1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B2026B" w:rsidRPr="0034299D" w:rsidRDefault="00B2026B" w:rsidP="00B2026B">
      <w:pPr>
        <w:pStyle w:val="ab"/>
        <w:tabs>
          <w:tab w:val="left" w:pos="0"/>
        </w:tabs>
        <w:ind w:firstLine="709"/>
        <w:rPr>
          <w:rStyle w:val="afffa"/>
          <w:iCs w:val="0"/>
        </w:rPr>
      </w:pPr>
      <w:r>
        <w:t>8</w:t>
      </w:r>
      <w:r w:rsidRPr="0034299D">
        <w:t xml:space="preserve">.5. Если наступившие обстоятельства, перечисленные в пункте </w:t>
      </w:r>
      <w:r>
        <w:t>9</w:t>
      </w:r>
      <w:r w:rsidRPr="0034299D">
        <w:t>.1 настоящего договора, и их последствия продолжают действовать более ___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B2026B" w:rsidRPr="000C0329" w:rsidRDefault="00B2026B" w:rsidP="00B2026B">
      <w:pPr>
        <w:tabs>
          <w:tab w:val="left" w:pos="0"/>
        </w:tabs>
        <w:ind w:left="709"/>
        <w:rPr>
          <w:rStyle w:val="afffa"/>
          <w:rFonts w:ascii="Times New Roman" w:hAnsi="Times New Roman" w:cs="Times New Roman"/>
          <w:b/>
          <w:i w:val="0"/>
          <w:sz w:val="16"/>
          <w:szCs w:val="16"/>
        </w:rPr>
      </w:pPr>
    </w:p>
    <w:p w:rsidR="00B2026B" w:rsidRPr="0034299D" w:rsidRDefault="00B2026B" w:rsidP="00B2026B">
      <w:pPr>
        <w:tabs>
          <w:tab w:val="left" w:pos="0"/>
        </w:tabs>
        <w:ind w:left="709"/>
        <w:rPr>
          <w:rStyle w:val="afffa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fffa"/>
          <w:rFonts w:ascii="Times New Roman" w:hAnsi="Times New Roman" w:cs="Times New Roman"/>
          <w:b/>
          <w:sz w:val="24"/>
          <w:szCs w:val="24"/>
        </w:rPr>
        <w:t>9.</w:t>
      </w:r>
      <w:r w:rsidRPr="0034299D">
        <w:rPr>
          <w:rStyle w:val="afffa"/>
          <w:rFonts w:ascii="Times New Roman" w:hAnsi="Times New Roman" w:cs="Times New Roman"/>
          <w:b/>
          <w:sz w:val="24"/>
          <w:szCs w:val="24"/>
        </w:rPr>
        <w:t>  ОТВЕТСТВЕННОСТЬ СТОРОН</w:t>
      </w:r>
    </w:p>
    <w:p w:rsidR="00B2026B" w:rsidRDefault="00B2026B" w:rsidP="00B2026B">
      <w:pPr>
        <w:suppressAutoHyphens/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</w:p>
    <w:p w:rsidR="00B2026B" w:rsidRPr="0034299D" w:rsidRDefault="00B2026B" w:rsidP="00B2026B">
      <w:pPr>
        <w:suppressAutoHyphens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afffa"/>
          <w:rFonts w:ascii="Times New Roman" w:hAnsi="Times New Roman" w:cs="Times New Roman"/>
          <w:i w:val="0"/>
          <w:sz w:val="24"/>
          <w:szCs w:val="24"/>
        </w:rPr>
        <w:t>9</w:t>
      </w:r>
      <w:r w:rsidRPr="0034299D">
        <w:rPr>
          <w:rStyle w:val="afffa"/>
          <w:rFonts w:ascii="Times New Roman" w:hAnsi="Times New Roman" w:cs="Times New Roman"/>
          <w:i w:val="0"/>
          <w:sz w:val="24"/>
          <w:szCs w:val="24"/>
        </w:rPr>
        <w:t>.1</w:t>
      </w:r>
      <w:r w:rsidRPr="0034299D">
        <w:rPr>
          <w:rStyle w:val="afffa"/>
          <w:rFonts w:ascii="Times New Roman" w:hAnsi="Times New Roman" w:cs="Times New Roman"/>
          <w:sz w:val="24"/>
          <w:szCs w:val="24"/>
        </w:rPr>
        <w:t>   </w:t>
      </w:r>
      <w:r w:rsidRPr="0034299D">
        <w:rPr>
          <w:rFonts w:ascii="Times New Roman" w:hAnsi="Times New Roman" w:cs="Times New Roman"/>
          <w:sz w:val="24"/>
          <w:szCs w:val="24"/>
        </w:rPr>
        <w:t>В случае нарушения Поставщиком сроков выполнения работ (поставки) и/или сроков предоставления отчетной документации согласно пункту 3.4 настоящего договора, последний, обязан выплатить Покупателю неустойку в размере 0,05% (пять сотых процента) от стоимости не выполненных работ (недопоставленной Продукции) за каждый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</w:t>
      </w:r>
      <w:proofErr w:type="gramEnd"/>
      <w:r w:rsidRPr="0034299D">
        <w:rPr>
          <w:rFonts w:ascii="Times New Roman" w:hAnsi="Times New Roman" w:cs="Times New Roman"/>
          <w:sz w:val="24"/>
          <w:szCs w:val="24"/>
        </w:rPr>
        <w:t xml:space="preserve"> работ.</w:t>
      </w:r>
    </w:p>
    <w:p w:rsidR="00B2026B" w:rsidRPr="0034299D" w:rsidRDefault="00B2026B" w:rsidP="00B2026B">
      <w:pPr>
        <w:suppressAutoHyphens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34299D">
        <w:rPr>
          <w:rFonts w:ascii="Times New Roman" w:hAnsi="Times New Roman" w:cs="Times New Roman"/>
          <w:sz w:val="24"/>
          <w:szCs w:val="24"/>
        </w:rPr>
        <w:t>а нарушение контрагентом предусмотренного законодательством Российской Федерации срока представления счета-фактуры контрагент уплачивает неустойку в размере ____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B2026B" w:rsidRPr="0034299D" w:rsidRDefault="00B2026B" w:rsidP="00B2026B">
      <w:pPr>
        <w:pStyle w:val="af5"/>
        <w:spacing w:after="0"/>
        <w:ind w:firstLine="709"/>
        <w:rPr>
          <w:sz w:val="24"/>
          <w:szCs w:val="24"/>
        </w:rPr>
      </w:pPr>
      <w:r w:rsidRPr="0034299D">
        <w:rPr>
          <w:sz w:val="24"/>
          <w:szCs w:val="24"/>
        </w:rPr>
        <w:t xml:space="preserve">В случае представления </w:t>
      </w:r>
      <w:proofErr w:type="spellStart"/>
      <w:r w:rsidRPr="0034299D">
        <w:rPr>
          <w:sz w:val="24"/>
          <w:szCs w:val="24"/>
        </w:rPr>
        <w:t>ненадлежаще</w:t>
      </w:r>
      <w:proofErr w:type="spellEnd"/>
      <w:r w:rsidRPr="0034299D">
        <w:rPr>
          <w:sz w:val="24"/>
          <w:szCs w:val="24"/>
        </w:rPr>
        <w:t xml:space="preserve"> оформленного счета-фактуры контрагент обязан возместить заказчику не принятую к вычету сумму налога на добавленную стоимость.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 xml:space="preserve">.2   В случае нарушения Покупателем сроков оплаты поставляемой по настоящему договору </w:t>
      </w:r>
      <w:proofErr w:type="spellStart"/>
      <w:r w:rsidRPr="0034299D">
        <w:rPr>
          <w:rStyle w:val="afffa"/>
          <w:i w:val="0"/>
          <w:sz w:val="24"/>
          <w:szCs w:val="24"/>
        </w:rPr>
        <w:t>Породукции</w:t>
      </w:r>
      <w:proofErr w:type="spellEnd"/>
      <w:r w:rsidRPr="0034299D">
        <w:rPr>
          <w:rStyle w:val="afffa"/>
          <w:i w:val="0"/>
          <w:sz w:val="24"/>
          <w:szCs w:val="24"/>
        </w:rPr>
        <w:t xml:space="preserve"> последний обязан выплатить Исполнителю пени в размере 0,03 (три сотые) процентов от суммы, оплата которой просрочена, за каждый день просрочки, но не более 10% от цены договора. 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 xml:space="preserve">.3   В случае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настоящего договора или настоящий договор будет расторгнут по решению суда, а Продукция не будет поставлена (частично или в полном объеме) к моменту расторжения договора, Поставщик обязан оплатить Покупателю пени и штрафы, предусмотренные абзацами вторым и третьим пункта </w:t>
      </w: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 xml:space="preserve">.1 настоящего договора, за период с момента начала просрочки и до даты расторжения договора. 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>.4  В случае если Поставщик не явился для составления акта в сроки, указанные, в вызове на Поставщика налагается штраф в размере до 20 процентов от стоимости настоящего договора.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 xml:space="preserve">.5   Поставщик принимает на себя ответственность за качество поставляемой Продукции, в связи с чем обязуется: 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 w:rsidRPr="0034299D">
        <w:rPr>
          <w:rStyle w:val="afffa"/>
          <w:i w:val="0"/>
          <w:sz w:val="24"/>
          <w:szCs w:val="24"/>
        </w:rPr>
        <w:t>-   оградить Покупателя от необходимости разбирательств с заводом-изготовителем по поводу факта и причин наличия дефектов (браков, недостатков) в Продукции;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 w:rsidRPr="0034299D">
        <w:rPr>
          <w:rStyle w:val="afffa"/>
          <w:i w:val="0"/>
          <w:sz w:val="24"/>
          <w:szCs w:val="24"/>
        </w:rPr>
        <w:t xml:space="preserve">-   выполнить условия, установленные в пунктах </w:t>
      </w: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 xml:space="preserve">.6, </w:t>
      </w: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 xml:space="preserve">.7, </w:t>
      </w: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 xml:space="preserve">.8, </w:t>
      </w: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>.9 настоящего договора.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>.6   В случае если имуществу Покупателя либо имуществу третьих лиц был причинен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 w:rsidRPr="0034299D">
        <w:rPr>
          <w:rStyle w:val="afffa"/>
          <w:i w:val="0"/>
          <w:sz w:val="24"/>
          <w:szCs w:val="24"/>
        </w:rPr>
        <w:t xml:space="preserve">-  ошибками, недоработками или нарушениями технологий выполнения работ, допущенными заводом-изготовителем в ходе производства Продукции,  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 w:rsidRPr="0034299D">
        <w:rPr>
          <w:rStyle w:val="afffa"/>
          <w:i w:val="0"/>
          <w:sz w:val="24"/>
          <w:szCs w:val="24"/>
        </w:rPr>
        <w:t xml:space="preserve">-  дефектами материалов и узлов и/или неисправностями оборудования, используемых заводом-изготовителем при производстве Продукции, 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 w:rsidRPr="0034299D">
        <w:rPr>
          <w:rStyle w:val="afffa"/>
          <w:i w:val="0"/>
          <w:sz w:val="24"/>
          <w:szCs w:val="24"/>
        </w:rPr>
        <w:t>Поставщик обязан за свой счёт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гибели имущества или его утраты).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 w:rsidRPr="0034299D">
        <w:rPr>
          <w:rStyle w:val="afffa"/>
          <w:i w:val="0"/>
          <w:sz w:val="24"/>
          <w:szCs w:val="24"/>
        </w:rPr>
        <w:t>В настоящем пункте под словом «имущество» понимается, принадлежащее Покупателю имущество, включая (но, не ограничиваясь) узлы, приборы, машины и агрегаты, составной или рабочей частью которых является Продукция, а также связанные с ними производственным циклом узлы, приборы, машины и агрегаты.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 xml:space="preserve">.7   Причинение ущерба имуществу либо уничтожение имущества и перечень имущества должны быть зафиксированы в соответствующем акте. Порядок составления акта аналогичен порядку, установленному в пункте 4.2 настоящего договора.  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 xml:space="preserve">.8   В случае если Поставщик не приступит к работам, указанным в четвертом абзаце пункта </w:t>
      </w:r>
      <w:r>
        <w:rPr>
          <w:rStyle w:val="afffa"/>
          <w:i w:val="0"/>
          <w:sz w:val="24"/>
          <w:szCs w:val="24"/>
        </w:rPr>
        <w:t>9</w:t>
      </w:r>
      <w:r w:rsidRPr="0034299D">
        <w:rPr>
          <w:rStyle w:val="afffa"/>
          <w:i w:val="0"/>
          <w:sz w:val="24"/>
          <w:szCs w:val="24"/>
        </w:rPr>
        <w:t>.6 настоящего договора, в течение 14 (четырнадцати) календарных дней с момента составления акта о выявленных дефектах (браках, неисправностях) Покупатель вправе привлечь для выполнения таких работ третье лицо. В таком случае Поставщик обязан возместить расходы Покупателя на оплату выполненных работ.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 w:rsidRPr="0034299D">
        <w:rPr>
          <w:rStyle w:val="afffa"/>
          <w:i w:val="0"/>
          <w:sz w:val="24"/>
          <w:szCs w:val="24"/>
        </w:rPr>
        <w:t xml:space="preserve">Возмещение стоимости аналогичного нового имущества (в случае гибели имущества или его утраты) производится Поставщиком в течение 14 (четырнадцати) календарных дней. </w:t>
      </w:r>
    </w:p>
    <w:p w:rsidR="00B2026B" w:rsidRPr="0034299D" w:rsidRDefault="00B2026B" w:rsidP="00B2026B">
      <w:pPr>
        <w:ind w:firstLine="708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>
        <w:rPr>
          <w:rStyle w:val="afffa"/>
          <w:rFonts w:ascii="Times New Roman" w:hAnsi="Times New Roman" w:cs="Times New Roman"/>
          <w:i w:val="0"/>
          <w:sz w:val="24"/>
          <w:szCs w:val="24"/>
        </w:rPr>
        <w:t>9</w:t>
      </w:r>
      <w:r w:rsidRPr="0034299D">
        <w:rPr>
          <w:rStyle w:val="afffa"/>
          <w:rFonts w:ascii="Times New Roman" w:hAnsi="Times New Roman" w:cs="Times New Roman"/>
          <w:i w:val="0"/>
          <w:sz w:val="24"/>
          <w:szCs w:val="24"/>
        </w:rPr>
        <w:t xml:space="preserve">.9   Указанные в пункте </w:t>
      </w:r>
      <w:r>
        <w:rPr>
          <w:rStyle w:val="afffa"/>
          <w:rFonts w:ascii="Times New Roman" w:hAnsi="Times New Roman" w:cs="Times New Roman"/>
          <w:i w:val="0"/>
          <w:sz w:val="24"/>
          <w:szCs w:val="24"/>
        </w:rPr>
        <w:t>10</w:t>
      </w:r>
      <w:r w:rsidRPr="0034299D">
        <w:rPr>
          <w:rStyle w:val="afffa"/>
          <w:rFonts w:ascii="Times New Roman" w:hAnsi="Times New Roman" w:cs="Times New Roman"/>
          <w:i w:val="0"/>
          <w:sz w:val="24"/>
          <w:szCs w:val="24"/>
        </w:rPr>
        <w:t>.6 настоящего договора работы должны быть выполнены Поставщиком или третьим лицом за счёт Поставщика в сроки, указанные Покупателем.</w:t>
      </w:r>
    </w:p>
    <w:p w:rsidR="00B2026B" w:rsidRPr="0034299D" w:rsidRDefault="00B2026B" w:rsidP="00B2026B">
      <w:pPr>
        <w:ind w:firstLine="708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Style w:val="afffa"/>
          <w:rFonts w:ascii="Times New Roman" w:hAnsi="Times New Roman" w:cs="Times New Roman"/>
          <w:i w:val="0"/>
          <w:sz w:val="24"/>
          <w:szCs w:val="24"/>
        </w:rPr>
        <w:t>Персонал, который будет привлечен к таким работам, должен обладать соответствующей квалификацией и допуском к работам на режимных объектах и объектах радиационной опасности, оформленным в соответствии с законодательством Российской Федерации.</w:t>
      </w:r>
    </w:p>
    <w:p w:rsidR="00B2026B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>
        <w:rPr>
          <w:rStyle w:val="afffa"/>
          <w:rFonts w:ascii="Times New Roman" w:hAnsi="Times New Roman" w:cs="Times New Roman"/>
          <w:i w:val="0"/>
          <w:sz w:val="24"/>
          <w:szCs w:val="24"/>
        </w:rPr>
        <w:t>9.10. </w:t>
      </w:r>
      <w:r w:rsidRPr="0014220A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обязательств по Договору Поставщик  обязан возместить Заказчику причиненные таким неисполнением убытки включая упущенную выгоду.</w:t>
      </w:r>
    </w:p>
    <w:p w:rsidR="00B2026B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Style w:val="afffa"/>
          <w:rFonts w:ascii="Times New Roman" w:hAnsi="Times New Roman" w:cs="Times New Roman"/>
          <w:i w:val="0"/>
          <w:sz w:val="24"/>
          <w:szCs w:val="24"/>
        </w:rPr>
        <w:t>9.11</w:t>
      </w:r>
      <w:r w:rsidRPr="0034299D">
        <w:rPr>
          <w:rStyle w:val="afffa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34299D">
        <w:rPr>
          <w:rFonts w:ascii="Times New Roman" w:hAnsi="Times New Roman" w:cs="Times New Roman"/>
          <w:sz w:val="24"/>
          <w:szCs w:val="24"/>
        </w:rPr>
        <w:t>В случае, если договор будет расторгнут по решению суда или по соглашению сторон в силу существенного нарушения Подрядчиком условий договора, информация об Подрядчике будет внесена в публичный реестр недобросовестных поставщиков атомной отрасли сроком на два года.</w:t>
      </w:r>
    </w:p>
    <w:p w:rsidR="00B2026B" w:rsidRPr="000C0329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16"/>
          <w:szCs w:val="16"/>
        </w:rPr>
      </w:pPr>
    </w:p>
    <w:p w:rsidR="00B2026B" w:rsidRPr="0034299D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b/>
          <w:i w:val="0"/>
          <w:sz w:val="24"/>
          <w:szCs w:val="24"/>
        </w:rPr>
      </w:pPr>
      <w:r>
        <w:rPr>
          <w:rStyle w:val="afffa"/>
          <w:rFonts w:ascii="Times New Roman" w:hAnsi="Times New Roman" w:cs="Times New Roman"/>
          <w:b/>
          <w:i w:val="0"/>
          <w:sz w:val="24"/>
          <w:szCs w:val="24"/>
        </w:rPr>
        <w:t>10.</w:t>
      </w:r>
      <w:r w:rsidRPr="0034299D">
        <w:rPr>
          <w:rStyle w:val="afffa"/>
          <w:rFonts w:ascii="Times New Roman" w:hAnsi="Times New Roman" w:cs="Times New Roman"/>
          <w:b/>
          <w:i w:val="0"/>
          <w:sz w:val="24"/>
          <w:szCs w:val="24"/>
        </w:rPr>
        <w:t>  РАЗРЕШЕНИЕ СПОРОВ</w:t>
      </w:r>
    </w:p>
    <w:p w:rsidR="00B2026B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>
        <w:rPr>
          <w:rStyle w:val="afffa"/>
          <w:i w:val="0"/>
          <w:sz w:val="24"/>
          <w:szCs w:val="24"/>
        </w:rPr>
        <w:t>10</w:t>
      </w:r>
      <w:r w:rsidRPr="0034299D">
        <w:rPr>
          <w:rStyle w:val="afffa"/>
          <w:i w:val="0"/>
          <w:sz w:val="24"/>
          <w:szCs w:val="24"/>
        </w:rPr>
        <w:t>.1   При возникновении споров, вытекающих из настоящего договора, Стороны должны принять меры внесудебного разрешения таких споров. Под мерами внесудебного разрешения спора подразумевается обязательное направление Стороной, считающей, что ее права нарушены, претензии в адрес другой Стороны.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 w:val="0"/>
          <w:sz w:val="24"/>
          <w:szCs w:val="24"/>
        </w:rPr>
      </w:pPr>
      <w:r w:rsidRPr="0034299D">
        <w:rPr>
          <w:rStyle w:val="afffa"/>
          <w:i w:val="0"/>
          <w:sz w:val="24"/>
          <w:szCs w:val="24"/>
        </w:rPr>
        <w:t xml:space="preserve">Сторона, получившая претензию, должна рассмотреть её и направить на неё ответ в течение 21 (двадцати одного) календарного дня. </w:t>
      </w:r>
    </w:p>
    <w:p w:rsidR="00B2026B" w:rsidRPr="0034299D" w:rsidRDefault="00B2026B" w:rsidP="00B2026B">
      <w:pPr>
        <w:pStyle w:val="af5"/>
        <w:spacing w:after="0"/>
        <w:ind w:firstLine="709"/>
        <w:rPr>
          <w:rStyle w:val="afffa"/>
          <w:iCs w:val="0"/>
          <w:sz w:val="24"/>
          <w:szCs w:val="24"/>
        </w:rPr>
      </w:pPr>
      <w:r>
        <w:rPr>
          <w:rStyle w:val="afffa"/>
          <w:i w:val="0"/>
          <w:sz w:val="24"/>
          <w:szCs w:val="24"/>
        </w:rPr>
        <w:t>10.2. </w:t>
      </w:r>
      <w:r w:rsidRPr="0034299D">
        <w:rPr>
          <w:rStyle w:val="afffa"/>
          <w:i w:val="0"/>
          <w:sz w:val="24"/>
          <w:szCs w:val="24"/>
        </w:rPr>
        <w:t>В случае если в ходе внесудебного разрешения спора, Стороны не пришли к взаимоприемлемому решению, спор передаётся на разрешение</w:t>
      </w:r>
      <w:r w:rsidRPr="0034299D">
        <w:rPr>
          <w:rStyle w:val="afffa"/>
          <w:sz w:val="24"/>
          <w:szCs w:val="24"/>
        </w:rPr>
        <w:t xml:space="preserve"> </w:t>
      </w:r>
      <w:r w:rsidRPr="0034299D">
        <w:rPr>
          <w:sz w:val="24"/>
          <w:szCs w:val="24"/>
        </w:rPr>
        <w:t xml:space="preserve">в Третейский суд для разрешения экономических споров при Частном учреждении «Центр третейского регулирования и правовой экспертизы». Спор рассматривается в соответствии с регламентом Третейского суда. Решение Третейского суда является окончательным. </w:t>
      </w:r>
    </w:p>
    <w:p w:rsidR="00B2026B" w:rsidRPr="000C0329" w:rsidRDefault="00B2026B" w:rsidP="00B2026B">
      <w:pPr>
        <w:pStyle w:val="af5"/>
        <w:spacing w:after="0"/>
        <w:ind w:firstLine="709"/>
        <w:rPr>
          <w:b/>
          <w:iCs/>
          <w:sz w:val="16"/>
          <w:szCs w:val="16"/>
        </w:rPr>
      </w:pPr>
    </w:p>
    <w:p w:rsidR="00B2026B" w:rsidRPr="0034299D" w:rsidRDefault="00B2026B" w:rsidP="00B2026B">
      <w:pPr>
        <w:pStyle w:val="af5"/>
        <w:spacing w:after="0"/>
        <w:ind w:firstLine="709"/>
        <w:rPr>
          <w:b/>
          <w:iCs/>
          <w:sz w:val="24"/>
          <w:szCs w:val="24"/>
        </w:rPr>
      </w:pPr>
      <w:r w:rsidRPr="0034299D">
        <w:rPr>
          <w:b/>
          <w:iCs/>
          <w:sz w:val="24"/>
          <w:szCs w:val="24"/>
        </w:rPr>
        <w:t>1</w:t>
      </w:r>
      <w:r>
        <w:rPr>
          <w:b/>
          <w:iCs/>
          <w:sz w:val="24"/>
          <w:szCs w:val="24"/>
        </w:rPr>
        <w:t>1.</w:t>
      </w:r>
      <w:r w:rsidRPr="0034299D">
        <w:rPr>
          <w:b/>
          <w:iCs/>
          <w:sz w:val="24"/>
          <w:szCs w:val="24"/>
        </w:rPr>
        <w:t>   СРОК ДЕЙСТВИЯ ДОГОВОРА</w:t>
      </w:r>
    </w:p>
    <w:p w:rsidR="00B2026B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b/>
          <w:iCs/>
          <w:sz w:val="24"/>
          <w:szCs w:val="24"/>
        </w:rPr>
      </w:pPr>
      <w:r w:rsidRPr="0034299D">
        <w:rPr>
          <w:rFonts w:ascii="Times New Roman" w:hAnsi="Times New Roman" w:cs="Times New Roman"/>
          <w:bCs/>
          <w:sz w:val="24"/>
          <w:szCs w:val="24"/>
        </w:rPr>
        <w:t>Настоящий договор вступает в силу с даты подписания  и действует до полного исполнения обязательств</w:t>
      </w:r>
      <w:r w:rsidRPr="003429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2026B" w:rsidRPr="000C0329" w:rsidRDefault="00B2026B" w:rsidP="00B2026B">
      <w:pPr>
        <w:pStyle w:val="4"/>
        <w:keepNext w:val="0"/>
        <w:widowControl w:val="0"/>
        <w:tabs>
          <w:tab w:val="left" w:pos="4858"/>
        </w:tabs>
        <w:suppressAutoHyphens/>
        <w:spacing w:before="0" w:after="0"/>
        <w:rPr>
          <w:rFonts w:ascii="Times New Roman" w:hAnsi="Times New Roman"/>
          <w:sz w:val="16"/>
          <w:szCs w:val="16"/>
        </w:rPr>
      </w:pPr>
    </w:p>
    <w:p w:rsidR="00B2026B" w:rsidRPr="0034299D" w:rsidRDefault="00B2026B" w:rsidP="00B2026B">
      <w:pPr>
        <w:pStyle w:val="4"/>
        <w:keepNext w:val="0"/>
        <w:widowControl w:val="0"/>
        <w:tabs>
          <w:tab w:val="left" w:pos="4858"/>
        </w:tabs>
        <w:suppressAutoHyphens/>
        <w:spacing w:before="0" w:after="0"/>
        <w:ind w:firstLine="709"/>
        <w:rPr>
          <w:rFonts w:ascii="Times New Roman" w:hAnsi="Times New Roman"/>
          <w:bCs w:val="0"/>
          <w:sz w:val="24"/>
          <w:szCs w:val="24"/>
        </w:rPr>
      </w:pPr>
      <w:r w:rsidRPr="0034299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4299D">
        <w:rPr>
          <w:rFonts w:ascii="Times New Roman" w:hAnsi="Times New Roman"/>
          <w:sz w:val="24"/>
          <w:szCs w:val="24"/>
        </w:rPr>
        <w:t>. ИСКЛЮЧИТЕЛЬНЫЕ ПРАВА ТРЕТЬИХ ЛИЦ</w:t>
      </w:r>
    </w:p>
    <w:p w:rsidR="00B2026B" w:rsidRDefault="00B2026B" w:rsidP="00B2026B">
      <w:pPr>
        <w:pStyle w:val="af5"/>
        <w:keepLines/>
        <w:tabs>
          <w:tab w:val="left" w:pos="1134"/>
        </w:tabs>
        <w:spacing w:after="0"/>
        <w:ind w:firstLine="709"/>
        <w:rPr>
          <w:sz w:val="24"/>
          <w:szCs w:val="24"/>
        </w:rPr>
      </w:pPr>
    </w:p>
    <w:p w:rsidR="00B2026B" w:rsidRPr="0034299D" w:rsidRDefault="00B2026B" w:rsidP="00B2026B">
      <w:pPr>
        <w:pStyle w:val="af5"/>
        <w:keepLines/>
        <w:tabs>
          <w:tab w:val="left" w:pos="1134"/>
        </w:tabs>
        <w:spacing w:after="0"/>
        <w:ind w:firstLine="709"/>
        <w:rPr>
          <w:sz w:val="24"/>
          <w:szCs w:val="24"/>
        </w:rPr>
      </w:pPr>
      <w:r w:rsidRPr="0034299D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34299D">
        <w:rPr>
          <w:sz w:val="24"/>
          <w:szCs w:val="24"/>
        </w:rPr>
        <w:t>.1 Поставщик гарантирует, что исполнение его обязательств по Договору не повлечет нарушения исключительных прав третьих лиц, которые могут быть препятствием для использования Оборудования и документации Покупателем на территории России.</w:t>
      </w:r>
    </w:p>
    <w:p w:rsidR="00B2026B" w:rsidRPr="0034299D" w:rsidRDefault="00B2026B" w:rsidP="00B2026B">
      <w:pPr>
        <w:pStyle w:val="af5"/>
        <w:keepLines/>
        <w:tabs>
          <w:tab w:val="left" w:pos="1134"/>
          <w:tab w:val="left" w:pos="4858"/>
        </w:tabs>
        <w:spacing w:after="0"/>
        <w:ind w:firstLine="567"/>
        <w:rPr>
          <w:sz w:val="24"/>
          <w:szCs w:val="24"/>
        </w:rPr>
      </w:pPr>
      <w:r w:rsidRPr="0034299D">
        <w:rPr>
          <w:sz w:val="24"/>
          <w:szCs w:val="24"/>
        </w:rPr>
        <w:t>Для подтверждения гарантий Поставщик, по требованию Покупателя, представит ему патентный формуляр, оформленный согласно ГОСТ.</w:t>
      </w:r>
    </w:p>
    <w:p w:rsidR="00B2026B" w:rsidRPr="0034299D" w:rsidRDefault="00B2026B" w:rsidP="00B2026B">
      <w:pPr>
        <w:pStyle w:val="af5"/>
        <w:keepLines/>
        <w:tabs>
          <w:tab w:val="left" w:pos="1134"/>
          <w:tab w:val="left" w:pos="4858"/>
        </w:tabs>
        <w:spacing w:after="0"/>
        <w:ind w:firstLine="709"/>
        <w:rPr>
          <w:sz w:val="24"/>
          <w:szCs w:val="24"/>
        </w:rPr>
      </w:pPr>
      <w:r w:rsidRPr="0034299D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34299D">
        <w:rPr>
          <w:sz w:val="24"/>
          <w:szCs w:val="24"/>
        </w:rPr>
        <w:t xml:space="preserve">.2 В случае возникновения претензий или исков, предъявленных Покупателю со стороны третьих лиц, вызванных нарушением их исключительных прав, в связи с выполнением Поставщиком обязательств по Договору, Покупатель </w:t>
      </w:r>
      <w:r w:rsidRPr="0034299D">
        <w:rPr>
          <w:bCs/>
          <w:sz w:val="24"/>
          <w:szCs w:val="24"/>
        </w:rPr>
        <w:t>немедленно информирует об этом Поставщика.</w:t>
      </w:r>
    </w:p>
    <w:p w:rsidR="00B2026B" w:rsidRPr="0034299D" w:rsidRDefault="00B2026B" w:rsidP="00B2026B">
      <w:pPr>
        <w:pStyle w:val="af5"/>
        <w:keepLines/>
        <w:tabs>
          <w:tab w:val="left" w:pos="1134"/>
          <w:tab w:val="left" w:pos="4858"/>
        </w:tabs>
        <w:spacing w:after="0"/>
        <w:ind w:firstLine="709"/>
        <w:rPr>
          <w:sz w:val="24"/>
          <w:szCs w:val="24"/>
        </w:rPr>
      </w:pPr>
      <w:r w:rsidRPr="0034299D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34299D">
        <w:rPr>
          <w:sz w:val="24"/>
          <w:szCs w:val="24"/>
        </w:rPr>
        <w:t>.3 Поставщик обязуется урегулировать своими силами и за свой счёт претензии третьих лиц, предъявленные Покупателю в связи с нарушением их исключительных прав, а также возместить Покупателю все убытки, вызванные нарушением Поставщиком исключительных прав третьих лиц на территории России.</w:t>
      </w:r>
    </w:p>
    <w:p w:rsidR="00B2026B" w:rsidRPr="000C0329" w:rsidRDefault="00B2026B" w:rsidP="00B2026B">
      <w:pPr>
        <w:pStyle w:val="4"/>
        <w:keepNext w:val="0"/>
        <w:widowControl w:val="0"/>
        <w:tabs>
          <w:tab w:val="left" w:pos="4858"/>
        </w:tabs>
        <w:suppressAutoHyphens/>
        <w:spacing w:before="0" w:after="0"/>
        <w:rPr>
          <w:rFonts w:ascii="Times New Roman" w:hAnsi="Times New Roman"/>
          <w:bCs w:val="0"/>
          <w:sz w:val="16"/>
          <w:szCs w:val="16"/>
        </w:rPr>
      </w:pPr>
    </w:p>
    <w:p w:rsidR="00B2026B" w:rsidRPr="0034299D" w:rsidRDefault="00B2026B" w:rsidP="00B2026B">
      <w:pPr>
        <w:pStyle w:val="4"/>
        <w:keepNext w:val="0"/>
        <w:widowControl w:val="0"/>
        <w:tabs>
          <w:tab w:val="left" w:pos="4858"/>
        </w:tabs>
        <w:suppressAutoHyphens/>
        <w:spacing w:before="0" w:after="0"/>
        <w:ind w:firstLine="709"/>
        <w:rPr>
          <w:rFonts w:ascii="Times New Roman" w:hAnsi="Times New Roman"/>
          <w:bCs w:val="0"/>
          <w:sz w:val="24"/>
          <w:szCs w:val="24"/>
        </w:rPr>
      </w:pPr>
      <w:r w:rsidRPr="0034299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3</w:t>
      </w:r>
      <w:r w:rsidRPr="0034299D">
        <w:rPr>
          <w:rFonts w:ascii="Times New Roman" w:hAnsi="Times New Roman"/>
          <w:sz w:val="24"/>
          <w:szCs w:val="24"/>
        </w:rPr>
        <w:t>. УСЛОВИЯ КОНФИДЕНЦИАЛЬНОСТИ</w:t>
      </w:r>
    </w:p>
    <w:p w:rsidR="00B2026B" w:rsidRDefault="00B2026B" w:rsidP="00B2026B">
      <w:pPr>
        <w:pStyle w:val="af5"/>
        <w:keepLines/>
        <w:tabs>
          <w:tab w:val="left" w:pos="1134"/>
          <w:tab w:val="left" w:pos="4858"/>
        </w:tabs>
        <w:spacing w:after="0"/>
        <w:ind w:firstLine="567"/>
        <w:rPr>
          <w:sz w:val="24"/>
          <w:szCs w:val="24"/>
        </w:rPr>
      </w:pPr>
    </w:p>
    <w:p w:rsidR="00B2026B" w:rsidRDefault="00B2026B" w:rsidP="00B2026B">
      <w:pPr>
        <w:pStyle w:val="af5"/>
        <w:keepLines/>
        <w:tabs>
          <w:tab w:val="left" w:pos="1134"/>
          <w:tab w:val="left" w:pos="4858"/>
        </w:tabs>
        <w:spacing w:after="0"/>
        <w:ind w:firstLine="567"/>
        <w:rPr>
          <w:sz w:val="24"/>
          <w:szCs w:val="24"/>
        </w:rPr>
      </w:pPr>
      <w:r w:rsidRPr="0034299D">
        <w:rPr>
          <w:sz w:val="24"/>
          <w:szCs w:val="24"/>
        </w:rPr>
        <w:t xml:space="preserve">Стороны обеспечат конфиденциальность информации, полученной друг от друга в рамках исполнения Договора или в связи с его исполнением. </w:t>
      </w:r>
    </w:p>
    <w:p w:rsidR="00B2026B" w:rsidRPr="000C0329" w:rsidRDefault="00B2026B" w:rsidP="00B2026B">
      <w:pPr>
        <w:pStyle w:val="af5"/>
        <w:keepLines/>
        <w:tabs>
          <w:tab w:val="left" w:pos="1134"/>
          <w:tab w:val="left" w:pos="4858"/>
        </w:tabs>
        <w:spacing w:after="0"/>
        <w:ind w:firstLine="567"/>
        <w:rPr>
          <w:sz w:val="16"/>
          <w:szCs w:val="16"/>
        </w:rPr>
      </w:pP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4299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4299D">
        <w:rPr>
          <w:rFonts w:ascii="Times New Roman" w:hAnsi="Times New Roman" w:cs="Times New Roman"/>
          <w:b/>
          <w:sz w:val="24"/>
          <w:szCs w:val="24"/>
        </w:rPr>
        <w:t>.   ПРОЧИЕ УСЛОВИЯ</w:t>
      </w:r>
    </w:p>
    <w:p w:rsidR="00B2026B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.1.   </w:t>
      </w:r>
      <w:proofErr w:type="gramStart"/>
      <w:r w:rsidRPr="0034299D">
        <w:rPr>
          <w:rFonts w:ascii="Times New Roman" w:hAnsi="Times New Roman" w:cs="Times New Roman"/>
          <w:sz w:val="24"/>
          <w:szCs w:val="24"/>
        </w:rPr>
        <w:t xml:space="preserve">Все изменения и дополнения к настоящему Договору (в т.ч. изменение спецификаций, </w:t>
      </w: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Изготовителей продукции</w:t>
      </w:r>
      <w:r w:rsidRPr="0034299D">
        <w:rPr>
          <w:rStyle w:val="afffa"/>
          <w:rFonts w:ascii="Times New Roman" w:hAnsi="Times New Roman" w:cs="Times New Roman"/>
          <w:sz w:val="24"/>
          <w:szCs w:val="24"/>
        </w:rPr>
        <w:t>,</w:t>
      </w:r>
      <w:r w:rsidRPr="003429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4299D">
        <w:rPr>
          <w:rFonts w:ascii="Times New Roman" w:hAnsi="Times New Roman" w:cs="Times New Roman"/>
          <w:sz w:val="24"/>
          <w:szCs w:val="24"/>
        </w:rPr>
        <w:t xml:space="preserve">общей стоимости по договору или стоимости последующих годовых этапов по договору, </w:t>
      </w:r>
      <w:r w:rsidRPr="0034299D">
        <w:rPr>
          <w:rFonts w:ascii="Times New Roman" w:hAnsi="Times New Roman" w:cs="Times New Roman"/>
          <w:bCs/>
          <w:sz w:val="24"/>
          <w:szCs w:val="24"/>
        </w:rPr>
        <w:t>сроков поставки Продукции</w:t>
      </w:r>
      <w:r w:rsidRPr="0034299D">
        <w:rPr>
          <w:rFonts w:ascii="Times New Roman" w:hAnsi="Times New Roman" w:cs="Times New Roman"/>
          <w:bCs/>
          <w:strike/>
          <w:sz w:val="24"/>
          <w:szCs w:val="24"/>
        </w:rPr>
        <w:t>,</w:t>
      </w:r>
      <w:r w:rsidRPr="0034299D">
        <w:rPr>
          <w:rFonts w:ascii="Times New Roman" w:hAnsi="Times New Roman" w:cs="Times New Roman"/>
          <w:bCs/>
          <w:sz w:val="24"/>
          <w:szCs w:val="24"/>
        </w:rPr>
        <w:t xml:space="preserve"> Графика финансирования, выплаты авансов, перечисления оплаты и др.)</w:t>
      </w:r>
      <w:r w:rsidRPr="0034299D">
        <w:rPr>
          <w:rFonts w:ascii="Times New Roman" w:hAnsi="Times New Roman" w:cs="Times New Roman"/>
          <w:sz w:val="24"/>
          <w:szCs w:val="24"/>
        </w:rPr>
        <w:t xml:space="preserve"> </w:t>
      </w:r>
      <w:r w:rsidRPr="0034299D">
        <w:rPr>
          <w:rFonts w:ascii="Times New Roman" w:hAnsi="Times New Roman" w:cs="Times New Roman"/>
          <w:bCs/>
          <w:sz w:val="24"/>
          <w:szCs w:val="24"/>
        </w:rPr>
        <w:t>оформляются дополнительным соглашением</w:t>
      </w:r>
      <w:r w:rsidRPr="0034299D">
        <w:rPr>
          <w:rFonts w:ascii="Times New Roman" w:hAnsi="Times New Roman" w:cs="Times New Roman"/>
          <w:sz w:val="24"/>
          <w:szCs w:val="24"/>
        </w:rPr>
        <w:t xml:space="preserve"> за подписью и печатями обеих сторон,</w:t>
      </w:r>
      <w:r w:rsidRPr="0034299D">
        <w:rPr>
          <w:rFonts w:ascii="Times New Roman" w:hAnsi="Times New Roman" w:cs="Times New Roman"/>
          <w:bCs/>
          <w:sz w:val="24"/>
          <w:szCs w:val="24"/>
        </w:rPr>
        <w:t xml:space="preserve"> с приложением нового Календарного плана, Графика финансирования и спецификации</w:t>
      </w:r>
      <w:r w:rsidRPr="0034299D">
        <w:rPr>
          <w:rFonts w:ascii="Times New Roman" w:hAnsi="Times New Roman" w:cs="Times New Roman"/>
          <w:sz w:val="24"/>
          <w:szCs w:val="24"/>
        </w:rPr>
        <w:t xml:space="preserve"> и являются неотъемлемой частью настоящего Договора</w:t>
      </w:r>
      <w:r w:rsidRPr="0034299D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End"/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.2  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B2026B" w:rsidRPr="00EA5BA1" w:rsidRDefault="00B2026B" w:rsidP="00B2026B">
      <w:pPr>
        <w:tabs>
          <w:tab w:val="left" w:pos="0"/>
        </w:tabs>
        <w:ind w:firstLine="709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.3   </w:t>
      </w:r>
      <w:r w:rsidRPr="00EA5BA1">
        <w:rPr>
          <w:rStyle w:val="afffa"/>
          <w:rFonts w:ascii="Times New Roman" w:hAnsi="Times New Roman" w:cs="Times New Roman"/>
          <w:i w:val="0"/>
          <w:sz w:val="24"/>
          <w:szCs w:val="24"/>
        </w:rPr>
        <w:t>Покупатель обязан сохранить неприкосновенными любые товарные знаки, эмблемы завода-изготовителя и маркировку, нанесенные на Продукцию.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Cs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.4   Покупатель не вправе передавать третьим лицам, равно как и использовать не в целях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Поставщика, завода-изготовителя Продукции</w:t>
      </w:r>
      <w:r w:rsidRPr="0034299D">
        <w:rPr>
          <w:rFonts w:ascii="Times New Roman" w:hAnsi="Times New Roman" w:cs="Times New Roman"/>
          <w:strike/>
          <w:sz w:val="24"/>
          <w:szCs w:val="24"/>
        </w:rPr>
        <w:t>,</w:t>
      </w:r>
      <w:r w:rsidRPr="0034299D">
        <w:rPr>
          <w:rFonts w:ascii="Times New Roman" w:hAnsi="Times New Roman" w:cs="Times New Roman"/>
          <w:sz w:val="24"/>
          <w:szCs w:val="24"/>
        </w:rPr>
        <w:t xml:space="preserve"> а также другую информацию ограниченного распространения.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.5   Уступка требования по настоящему Договору третьим лицам производится исключительно с письменного согласия Покупателя, полученного на основании письменного запроса Поставщика.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 xml:space="preserve">.6 Поставщик вправе отказаться от исполнения настоящего договора при условии полного возмещения Покупателю убытков. 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 xml:space="preserve">.7 Покупатель вправе отказаться от исполнения настоящего договора при условии оплаты Поставщику документально подтверждённых им расходов. 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.8 Если Покупатель принимает решение о прекращении действия договора из-за отсутствия финансирования, то Поставщик оповещается об этом в письменном виде.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.9 Договор может быть расторгнут Покупателем в одностороннем порядке:</w:t>
      </w:r>
    </w:p>
    <w:p w:rsidR="00B2026B" w:rsidRPr="0034299D" w:rsidRDefault="00B2026B" w:rsidP="00B2026B">
      <w:pPr>
        <w:pStyle w:val="af5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4299D">
        <w:rPr>
          <w:sz w:val="24"/>
          <w:szCs w:val="24"/>
        </w:rPr>
        <w:t xml:space="preserve">- в случае неоднократного </w:t>
      </w:r>
      <w:r w:rsidRPr="0034299D">
        <w:rPr>
          <w:iCs/>
          <w:sz w:val="24"/>
          <w:szCs w:val="24"/>
        </w:rPr>
        <w:t xml:space="preserve">нарушения Поставщиком сроков поставки </w:t>
      </w:r>
      <w:r w:rsidRPr="0034299D">
        <w:rPr>
          <w:sz w:val="24"/>
          <w:szCs w:val="24"/>
        </w:rPr>
        <w:t>Оборудования (два и более раза) или нарушения сроков поставки Оборудования на срок более 6 месяцев.</w:t>
      </w:r>
    </w:p>
    <w:p w:rsidR="00B2026B" w:rsidRPr="0034299D" w:rsidRDefault="00B2026B" w:rsidP="00B2026B">
      <w:pPr>
        <w:pStyle w:val="af5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4299D">
        <w:rPr>
          <w:sz w:val="24"/>
          <w:szCs w:val="24"/>
        </w:rPr>
        <w:t xml:space="preserve">- в случае досрочного расторжения Заказчиком Договора на сооружение ___________________________ или приостановления действия указанного договора на срок более 1 (Одного) года, либо по другим причинам, не зависящим от Покупателя. В таком случае Покупатель, в согласованный с Поставщиком срок, возместит Поставщику стоимость произведенных им прямых подтвержденных затрат в связи с исполнением Договора на дату расторжения Договора, после поступления денежных средств от Заказчика. </w:t>
      </w:r>
    </w:p>
    <w:p w:rsidR="00B2026B" w:rsidRPr="0034299D" w:rsidRDefault="00B2026B" w:rsidP="00B2026B">
      <w:pPr>
        <w:pStyle w:val="af5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4299D">
        <w:rPr>
          <w:sz w:val="24"/>
          <w:szCs w:val="24"/>
        </w:rPr>
        <w:t>- неоднократного нарушения (два и более раза) Поставщиком условий Договора;</w:t>
      </w:r>
    </w:p>
    <w:p w:rsidR="00B2026B" w:rsidRPr="0034299D" w:rsidRDefault="00B2026B" w:rsidP="00B2026B">
      <w:pPr>
        <w:pStyle w:val="af5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4299D">
        <w:rPr>
          <w:sz w:val="24"/>
          <w:szCs w:val="24"/>
        </w:rPr>
        <w:t>- несоблюдения Поставщиком Нормативных документов, государственных стандартов при разработке конструкторской документации, изготовлении и поставке Оборудования;</w:t>
      </w:r>
    </w:p>
    <w:p w:rsidR="00B2026B" w:rsidRPr="0034299D" w:rsidRDefault="00B2026B" w:rsidP="00B2026B">
      <w:pPr>
        <w:pStyle w:val="af5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4299D">
        <w:rPr>
          <w:sz w:val="24"/>
          <w:szCs w:val="24"/>
        </w:rPr>
        <w:t>- введения в отношении Поставщика одной из процедур банкротства, определенных действующим законодательством РФ;</w:t>
      </w:r>
    </w:p>
    <w:p w:rsidR="00B2026B" w:rsidRPr="0034299D" w:rsidRDefault="00B2026B" w:rsidP="00B2026B">
      <w:pPr>
        <w:pStyle w:val="af5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4299D">
        <w:rPr>
          <w:sz w:val="24"/>
          <w:szCs w:val="24"/>
        </w:rPr>
        <w:t>- наложения ареста на имущество Поставщика и блокирования его расчетных счетов, препятствующего выполнению Договора;</w:t>
      </w:r>
    </w:p>
    <w:p w:rsidR="00B2026B" w:rsidRPr="0034299D" w:rsidRDefault="00B2026B" w:rsidP="00B2026B">
      <w:pPr>
        <w:pStyle w:val="af5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outlineLvl w:val="3"/>
        <w:rPr>
          <w:sz w:val="24"/>
          <w:szCs w:val="24"/>
        </w:rPr>
      </w:pPr>
      <w:r w:rsidRPr="0034299D">
        <w:rPr>
          <w:sz w:val="24"/>
          <w:szCs w:val="24"/>
        </w:rPr>
        <w:t>- в иных случаях, предусмотренных действующим законодательством Российской Федерации и настоящим Договором.</w:t>
      </w:r>
    </w:p>
    <w:p w:rsidR="00B2026B" w:rsidRPr="0034299D" w:rsidRDefault="00B2026B" w:rsidP="00B2026B">
      <w:pPr>
        <w:pStyle w:val="af5"/>
        <w:keepLines/>
        <w:tabs>
          <w:tab w:val="left" w:pos="1302"/>
          <w:tab w:val="left" w:pos="4858"/>
        </w:tabs>
        <w:autoSpaceDE w:val="0"/>
        <w:autoSpaceDN w:val="0"/>
        <w:adjustRightInd w:val="0"/>
        <w:spacing w:after="0"/>
        <w:ind w:firstLine="709"/>
        <w:outlineLvl w:val="3"/>
        <w:rPr>
          <w:sz w:val="24"/>
          <w:szCs w:val="24"/>
        </w:rPr>
      </w:pPr>
      <w:r w:rsidRPr="0034299D">
        <w:rPr>
          <w:sz w:val="24"/>
          <w:szCs w:val="24"/>
        </w:rPr>
        <w:t>1</w:t>
      </w:r>
      <w:r>
        <w:rPr>
          <w:sz w:val="24"/>
          <w:szCs w:val="24"/>
        </w:rPr>
        <w:t>4</w:t>
      </w:r>
      <w:r w:rsidRPr="0034299D">
        <w:rPr>
          <w:sz w:val="24"/>
          <w:szCs w:val="24"/>
        </w:rPr>
        <w:t>.10 Расторжение Договора в случаях, предусмотренных пунктом 14.9 Договора, осуществляется путем направления Покупателем письменного уведомления Поставщику. Датой расторжения Договора считается дата получения указанного уведомления Поставщиком, если иная дата не указана в уведомлении.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.11. 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B2026B" w:rsidRPr="0034299D" w:rsidRDefault="00B2026B" w:rsidP="00B2026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 xml:space="preserve">   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.12. 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договора.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299D">
        <w:rPr>
          <w:rFonts w:ascii="Times New Roman" w:hAnsi="Times New Roman" w:cs="Times New Roman"/>
          <w:sz w:val="24"/>
          <w:szCs w:val="24"/>
        </w:rPr>
        <w:t>.13. Неотъемлемой частью настоящего договора являются: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 xml:space="preserve">-  Соглашение о предоставлении сведений в отношении всей цепочки собственников и руководителей, включая бенефициаров (в том числе конечных). </w:t>
      </w:r>
    </w:p>
    <w:p w:rsidR="00B2026B" w:rsidRPr="0034299D" w:rsidRDefault="00B2026B" w:rsidP="00B2026B">
      <w:pPr>
        <w:tabs>
          <w:tab w:val="left" w:pos="709"/>
        </w:tabs>
        <w:ind w:left="709"/>
        <w:rPr>
          <w:rFonts w:ascii="Times New Roman" w:hAnsi="Times New Roman" w:cs="Times New Roman"/>
          <w:sz w:val="24"/>
          <w:szCs w:val="24"/>
        </w:rPr>
      </w:pPr>
      <w:r w:rsidRPr="0034299D">
        <w:rPr>
          <w:rFonts w:ascii="Times New Roman" w:hAnsi="Times New Roman" w:cs="Times New Roman"/>
          <w:sz w:val="24"/>
          <w:szCs w:val="24"/>
        </w:rPr>
        <w:t>-</w:t>
      </w:r>
    </w:p>
    <w:p w:rsidR="00B2026B" w:rsidRPr="0034299D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4299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34299D">
        <w:rPr>
          <w:rFonts w:ascii="Times New Roman" w:hAnsi="Times New Roman" w:cs="Times New Roman"/>
          <w:b/>
          <w:sz w:val="24"/>
          <w:szCs w:val="24"/>
        </w:rPr>
        <w:t>.    МЕСТА НАХОЖДЕНИЯ, АДРЕСА И БАНКОВСКИЕ РЕКВИЗИТЫ СТОРОН</w:t>
      </w:r>
    </w:p>
    <w:p w:rsidR="00B2026B" w:rsidRPr="0034299D" w:rsidRDefault="00B2026B" w:rsidP="00B2026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jc w:val="center"/>
        <w:tblLayout w:type="fixed"/>
        <w:tblLook w:val="0000"/>
      </w:tblPr>
      <w:tblGrid>
        <w:gridCol w:w="4248"/>
        <w:gridCol w:w="308"/>
        <w:gridCol w:w="458"/>
        <w:gridCol w:w="134"/>
        <w:gridCol w:w="4160"/>
        <w:gridCol w:w="262"/>
      </w:tblGrid>
      <w:tr w:rsidR="00B2026B" w:rsidTr="000E5B33">
        <w:trPr>
          <w:gridAfter w:val="1"/>
          <w:wAfter w:w="262" w:type="dxa"/>
          <w:jc w:val="center"/>
        </w:trPr>
        <w:tc>
          <w:tcPr>
            <w:tcW w:w="4248" w:type="dxa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</w:t>
            </w:r>
          </w:p>
        </w:tc>
        <w:tc>
          <w:tcPr>
            <w:tcW w:w="900" w:type="dxa"/>
            <w:gridSpan w:val="3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60" w:type="dxa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 xml:space="preserve">ПОКУПАТЕЛЬ </w:t>
            </w:r>
          </w:p>
        </w:tc>
      </w:tr>
      <w:tr w:rsidR="00B2026B" w:rsidTr="000E5B33">
        <w:trPr>
          <w:gridAfter w:val="1"/>
          <w:wAfter w:w="262" w:type="dxa"/>
          <w:jc w:val="center"/>
        </w:trPr>
        <w:tc>
          <w:tcPr>
            <w:tcW w:w="4248" w:type="dxa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наименование юридического лица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почтовый индекс, адрес, телефон, факс, телетайп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ИНН, КПП, р/cчет, кор/счет, БИК, коды ОКВЭД,ОКПО</w:t>
            </w:r>
          </w:p>
        </w:tc>
        <w:tc>
          <w:tcPr>
            <w:tcW w:w="900" w:type="dxa"/>
            <w:gridSpan w:val="3"/>
          </w:tcPr>
          <w:p w:rsidR="00B2026B" w:rsidRPr="0034299D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0" w:type="dxa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наименование юридического лица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почтовый индекс, адрес, телефон, факс, телетайп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ИНН, КПП, р/cчет, кор/счет, БИК, коды ОКВЭД,ОКПО</w:t>
            </w:r>
          </w:p>
        </w:tc>
      </w:tr>
      <w:tr w:rsidR="00B2026B" w:rsidTr="000E5B33">
        <w:trPr>
          <w:jc w:val="center"/>
        </w:trPr>
        <w:tc>
          <w:tcPr>
            <w:tcW w:w="4556" w:type="dxa"/>
            <w:gridSpan w:val="2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  <w:r w:rsidRPr="003429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8" w:type="dxa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56" w:type="dxa"/>
            <w:gridSpan w:val="3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От ПОКУПАТЕЛЯ</w:t>
            </w:r>
          </w:p>
        </w:tc>
      </w:tr>
      <w:tr w:rsidR="00B2026B" w:rsidTr="000E5B33">
        <w:trPr>
          <w:jc w:val="center"/>
        </w:trPr>
        <w:tc>
          <w:tcPr>
            <w:tcW w:w="4556" w:type="dxa"/>
            <w:gridSpan w:val="2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должность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расшифровка подписи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</w:rPr>
              <w:t>“_____”________________  200__г.</w:t>
            </w:r>
          </w:p>
          <w:p w:rsidR="00B2026B" w:rsidRPr="00B57399" w:rsidRDefault="00B2026B" w:rsidP="000E5B33">
            <w:pPr>
              <w:pStyle w:val="4"/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57399">
              <w:rPr>
                <w:rFonts w:ascii="Times New Roman" w:hAnsi="Times New Roman"/>
                <w:b w:val="0"/>
                <w:sz w:val="24"/>
                <w:szCs w:val="24"/>
              </w:rPr>
              <w:t>М.П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dxa"/>
          </w:tcPr>
          <w:p w:rsidR="00B2026B" w:rsidRPr="0034299D" w:rsidRDefault="00B2026B" w:rsidP="000E5B33">
            <w:pPr>
              <w:pStyle w:val="39"/>
              <w:keepNext w:val="0"/>
              <w:rPr>
                <w:sz w:val="24"/>
              </w:rPr>
            </w:pPr>
          </w:p>
        </w:tc>
        <w:tc>
          <w:tcPr>
            <w:tcW w:w="4556" w:type="dxa"/>
            <w:gridSpan w:val="3"/>
          </w:tcPr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должность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подпись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_______________________________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расшифровка подписи</w:t>
            </w:r>
          </w:p>
          <w:p w:rsidR="00B2026B" w:rsidRPr="0034299D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299D">
              <w:rPr>
                <w:rFonts w:ascii="Times New Roman" w:hAnsi="Times New Roman" w:cs="Times New Roman"/>
                <w:bCs/>
                <w:sz w:val="24"/>
                <w:szCs w:val="24"/>
              </w:rPr>
              <w:t>“_____”________________  200</w:t>
            </w:r>
            <w:r w:rsidRPr="0034299D">
              <w:rPr>
                <w:rFonts w:ascii="Times New Roman" w:hAnsi="Times New Roman" w:cs="Times New Roman"/>
                <w:sz w:val="24"/>
                <w:szCs w:val="24"/>
              </w:rPr>
              <w:t xml:space="preserve">__ </w:t>
            </w:r>
            <w:r w:rsidRPr="0034299D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  <w:p w:rsidR="00B2026B" w:rsidRPr="00B57399" w:rsidRDefault="00B2026B" w:rsidP="000E5B33">
            <w:pPr>
              <w:pStyle w:val="7"/>
              <w:spacing w:before="0" w:after="0"/>
              <w:rPr>
                <w:rFonts w:ascii="Times New Roman" w:hAnsi="Times New Roman"/>
              </w:rPr>
            </w:pPr>
            <w:r w:rsidRPr="00B57399">
              <w:rPr>
                <w:rFonts w:ascii="Times New Roman" w:hAnsi="Times New Roman"/>
              </w:rPr>
              <w:t>М.П</w:t>
            </w:r>
          </w:p>
        </w:tc>
      </w:tr>
    </w:tbl>
    <w:p w:rsidR="00B2026B" w:rsidRPr="0034299D" w:rsidRDefault="00B2026B" w:rsidP="00B2026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  <w:sectPr w:rsidR="00B2026B" w:rsidRPr="0034299D" w:rsidSect="000B20A6">
          <w:footerReference w:type="even" r:id="rId10"/>
          <w:footerReference w:type="default" r:id="rId11"/>
          <w:pgSz w:w="11909" w:h="16834" w:code="9"/>
          <w:pgMar w:top="851" w:right="710" w:bottom="652" w:left="1134" w:header="720" w:footer="284" w:gutter="0"/>
          <w:cols w:space="708"/>
          <w:titlePg/>
          <w:docGrid w:linePitch="326"/>
        </w:sectPr>
      </w:pPr>
    </w:p>
    <w:p w:rsidR="00B2026B" w:rsidRPr="00406987" w:rsidRDefault="00B2026B" w:rsidP="00B2026B">
      <w:pPr>
        <w:tabs>
          <w:tab w:val="left" w:pos="0"/>
        </w:tabs>
        <w:spacing w:line="264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spacing w:line="21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>Приложение № 1 к договору</w:t>
      </w:r>
    </w:p>
    <w:p w:rsidR="00B2026B" w:rsidRPr="00406987" w:rsidRDefault="00B2026B" w:rsidP="00B2026B">
      <w:pPr>
        <w:spacing w:line="21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              №           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06987">
        <w:rPr>
          <w:rFonts w:ascii="Times New Roman" w:hAnsi="Times New Roman" w:cs="Times New Roman"/>
          <w:sz w:val="24"/>
          <w:szCs w:val="24"/>
        </w:rPr>
        <w:t xml:space="preserve">т  «      »             </w:t>
      </w:r>
      <w:smartTag w:uri="urn:schemas-microsoft-com:office:smarttags" w:element="metricconverter">
        <w:smartTagPr>
          <w:attr w:name="ProductID" w:val="2011 г"/>
        </w:smartTagPr>
        <w:r w:rsidRPr="00406987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406987">
        <w:rPr>
          <w:rFonts w:ascii="Times New Roman" w:hAnsi="Times New Roman" w:cs="Times New Roman"/>
          <w:sz w:val="24"/>
          <w:szCs w:val="24"/>
        </w:rPr>
        <w:t>.</w:t>
      </w:r>
    </w:p>
    <w:p w:rsidR="00B2026B" w:rsidRPr="00406987" w:rsidRDefault="00B2026B" w:rsidP="00B2026B">
      <w:pPr>
        <w:spacing w:line="21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406987">
        <w:rPr>
          <w:rFonts w:ascii="Times New Roman" w:hAnsi="Times New Roman" w:cs="Times New Roman"/>
          <w:sz w:val="24"/>
          <w:szCs w:val="24"/>
        </w:rPr>
        <w:tab/>
      </w:r>
      <w:r w:rsidRPr="00406987">
        <w:rPr>
          <w:rFonts w:ascii="Times New Roman" w:hAnsi="Times New Roman" w:cs="Times New Roman"/>
          <w:sz w:val="24"/>
          <w:szCs w:val="24"/>
        </w:rPr>
        <w:tab/>
      </w:r>
      <w:r w:rsidRPr="00406987">
        <w:rPr>
          <w:rFonts w:ascii="Times New Roman" w:hAnsi="Times New Roman" w:cs="Times New Roman"/>
          <w:sz w:val="24"/>
          <w:szCs w:val="24"/>
        </w:rPr>
        <w:tab/>
      </w:r>
      <w:r w:rsidRPr="00406987">
        <w:rPr>
          <w:rFonts w:ascii="Times New Roman" w:hAnsi="Times New Roman" w:cs="Times New Roman"/>
          <w:sz w:val="24"/>
          <w:szCs w:val="24"/>
        </w:rPr>
        <w:tab/>
      </w:r>
      <w:r w:rsidRPr="00406987">
        <w:rPr>
          <w:rFonts w:ascii="Times New Roman" w:hAnsi="Times New Roman" w:cs="Times New Roman"/>
          <w:sz w:val="24"/>
          <w:szCs w:val="24"/>
        </w:rPr>
        <w:tab/>
      </w:r>
      <w:r w:rsidRPr="00406987">
        <w:rPr>
          <w:rFonts w:ascii="Times New Roman" w:hAnsi="Times New Roman" w:cs="Times New Roman"/>
          <w:sz w:val="24"/>
          <w:szCs w:val="24"/>
        </w:rPr>
        <w:tab/>
      </w:r>
      <w:r w:rsidRPr="00406987">
        <w:rPr>
          <w:rFonts w:ascii="Times New Roman" w:hAnsi="Times New Roman" w:cs="Times New Roman"/>
          <w:sz w:val="24"/>
          <w:szCs w:val="24"/>
        </w:rPr>
        <w:tab/>
      </w:r>
      <w:r w:rsidRPr="00406987"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:rsidR="00B2026B" w:rsidRPr="00406987" w:rsidRDefault="00B2026B" w:rsidP="00B2026B">
      <w:pPr>
        <w:spacing w:line="216" w:lineRule="auto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406987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         СПЕЦИФИКАЦИЯ</w:t>
      </w:r>
    </w:p>
    <w:p w:rsidR="00B2026B" w:rsidRPr="00406987" w:rsidRDefault="00B2026B" w:rsidP="00B2026B">
      <w:pPr>
        <w:shd w:val="clear" w:color="auto" w:fill="FFFFFF"/>
        <w:spacing w:line="326" w:lineRule="exact"/>
        <w:ind w:right="-28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06987">
        <w:rPr>
          <w:rFonts w:ascii="Times New Roman" w:hAnsi="Times New Roman" w:cs="Times New Roman"/>
          <w:b/>
          <w:bCs/>
          <w:spacing w:val="-1"/>
          <w:sz w:val="24"/>
          <w:szCs w:val="24"/>
        </w:rPr>
        <w:t>на поставку ____________________________________</w:t>
      </w:r>
    </w:p>
    <w:tbl>
      <w:tblPr>
        <w:tblW w:w="160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9"/>
        <w:gridCol w:w="2575"/>
        <w:gridCol w:w="1254"/>
        <w:gridCol w:w="1292"/>
        <w:gridCol w:w="1056"/>
        <w:gridCol w:w="1155"/>
        <w:gridCol w:w="1196"/>
        <w:gridCol w:w="708"/>
        <w:gridCol w:w="993"/>
        <w:gridCol w:w="1106"/>
        <w:gridCol w:w="1320"/>
        <w:gridCol w:w="1440"/>
        <w:gridCol w:w="1440"/>
      </w:tblGrid>
      <w:tr w:rsidR="00B2026B" w:rsidTr="000E5B33">
        <w:tc>
          <w:tcPr>
            <w:tcW w:w="519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75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</w:p>
        </w:tc>
        <w:tc>
          <w:tcPr>
            <w:tcW w:w="1254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Тип, марка</w:t>
            </w:r>
          </w:p>
        </w:tc>
        <w:tc>
          <w:tcPr>
            <w:tcW w:w="1292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Категория сейсмостойкости</w:t>
            </w:r>
          </w:p>
        </w:tc>
        <w:tc>
          <w:tcPr>
            <w:tcW w:w="1056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Класс безопасности по ОПБ 88/97</w:t>
            </w:r>
          </w:p>
        </w:tc>
        <w:tc>
          <w:tcPr>
            <w:tcW w:w="1155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1196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ГОСТ, ТУ</w:t>
            </w:r>
          </w:p>
        </w:tc>
        <w:tc>
          <w:tcPr>
            <w:tcW w:w="708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06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Грузопо-лучатель</w:t>
            </w:r>
          </w:p>
        </w:tc>
        <w:tc>
          <w:tcPr>
            <w:tcW w:w="1440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Цена за ед. </w:t>
            </w:r>
          </w:p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(руб. без НДС)</w:t>
            </w:r>
          </w:p>
        </w:tc>
        <w:tc>
          <w:tcPr>
            <w:tcW w:w="1440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(руб. без НДС)</w:t>
            </w:r>
          </w:p>
        </w:tc>
      </w:tr>
      <w:tr w:rsidR="00B2026B" w:rsidTr="000E5B33">
        <w:trPr>
          <w:trHeight w:val="502"/>
        </w:trPr>
        <w:tc>
          <w:tcPr>
            <w:tcW w:w="519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5" w:type="dxa"/>
            <w:vAlign w:val="center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Align w:val="center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Align w:val="center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026B" w:rsidTr="000E5B33">
        <w:tc>
          <w:tcPr>
            <w:tcW w:w="519" w:type="dxa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5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кроме того НДС (18%)</w:t>
            </w:r>
          </w:p>
        </w:tc>
        <w:tc>
          <w:tcPr>
            <w:tcW w:w="1254" w:type="dxa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026B" w:rsidTr="000E5B33">
        <w:tc>
          <w:tcPr>
            <w:tcW w:w="519" w:type="dxa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75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ИТОГО (с НДС):</w:t>
            </w:r>
          </w:p>
        </w:tc>
        <w:tc>
          <w:tcPr>
            <w:tcW w:w="1254" w:type="dxa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B2026B" w:rsidRPr="00406987" w:rsidRDefault="00B2026B" w:rsidP="000E5B33">
            <w:pPr>
              <w:spacing w:before="19" w:line="26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2026B" w:rsidRPr="00406987" w:rsidRDefault="00B2026B" w:rsidP="00B2026B">
      <w:pPr>
        <w:widowControl w:val="0"/>
        <w:numPr>
          <w:ilvl w:val="0"/>
          <w:numId w:val="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8" w:lineRule="exact"/>
        <w:ind w:firstLine="0"/>
        <w:rPr>
          <w:rFonts w:ascii="Times New Roman" w:hAnsi="Times New Roman" w:cs="Times New Roman"/>
          <w:spacing w:val="-23"/>
          <w:sz w:val="24"/>
          <w:szCs w:val="24"/>
        </w:rPr>
      </w:pPr>
      <w:r w:rsidRPr="00406987">
        <w:rPr>
          <w:rFonts w:ascii="Times New Roman" w:hAnsi="Times New Roman" w:cs="Times New Roman"/>
          <w:spacing w:val="1"/>
          <w:sz w:val="24"/>
          <w:szCs w:val="24"/>
        </w:rPr>
        <w:t>Общая стоимость изготавливаемой и поставляемой Продукции по данной Спецификации составляет _________________________________-рублей 00 коп.</w:t>
      </w:r>
      <w:r w:rsidRPr="00406987">
        <w:rPr>
          <w:rFonts w:ascii="Times New Roman" w:hAnsi="Times New Roman" w:cs="Times New Roman"/>
          <w:spacing w:val="6"/>
          <w:sz w:val="24"/>
          <w:szCs w:val="24"/>
        </w:rPr>
        <w:t xml:space="preserve"> с </w:t>
      </w:r>
      <w:r w:rsidRPr="00406987">
        <w:rPr>
          <w:rFonts w:ascii="Times New Roman" w:hAnsi="Times New Roman" w:cs="Times New Roman"/>
          <w:sz w:val="24"/>
          <w:szCs w:val="24"/>
        </w:rPr>
        <w:t>учетом НДС (18%), страхования Продукции, транспортных расходов, а также тары и упаковки.</w:t>
      </w:r>
    </w:p>
    <w:p w:rsidR="00B2026B" w:rsidRPr="0074328F" w:rsidRDefault="00B2026B" w:rsidP="00B2026B">
      <w:pPr>
        <w:widowControl w:val="0"/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8" w:lineRule="exact"/>
        <w:rPr>
          <w:rFonts w:ascii="Times New Roman" w:hAnsi="Times New Roman" w:cs="Times New Roman"/>
          <w:spacing w:val="-23"/>
          <w:sz w:val="16"/>
          <w:szCs w:val="16"/>
        </w:rPr>
      </w:pPr>
    </w:p>
    <w:p w:rsidR="00B2026B" w:rsidRDefault="00B2026B" w:rsidP="00B2026B">
      <w:pPr>
        <w:pStyle w:val="afd"/>
        <w:numPr>
          <w:ilvl w:val="0"/>
          <w:numId w:val="3"/>
        </w:numPr>
        <w:tabs>
          <w:tab w:val="left" w:pos="144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Срок поставки </w:t>
      </w:r>
      <w:r w:rsidRPr="00406987">
        <w:rPr>
          <w:rStyle w:val="afffa"/>
          <w:rFonts w:ascii="Times New Roman" w:hAnsi="Times New Roman" w:cs="Times New Roman"/>
          <w:sz w:val="24"/>
          <w:szCs w:val="24"/>
        </w:rPr>
        <w:t>Продукции</w:t>
      </w:r>
      <w:r w:rsidRPr="00406987">
        <w:rPr>
          <w:rFonts w:ascii="Times New Roman" w:hAnsi="Times New Roman" w:cs="Times New Roman"/>
          <w:sz w:val="24"/>
          <w:szCs w:val="24"/>
        </w:rPr>
        <w:t xml:space="preserve">, </w:t>
      </w:r>
      <w:r w:rsidRPr="00406987">
        <w:rPr>
          <w:rStyle w:val="afffa"/>
          <w:rFonts w:ascii="Times New Roman" w:hAnsi="Times New Roman" w:cs="Times New Roman"/>
          <w:sz w:val="24"/>
          <w:szCs w:val="24"/>
        </w:rPr>
        <w:t>для которой</w:t>
      </w:r>
      <w:r w:rsidRPr="00406987">
        <w:rPr>
          <w:rFonts w:ascii="Times New Roman" w:hAnsi="Times New Roman" w:cs="Times New Roman"/>
          <w:sz w:val="24"/>
          <w:szCs w:val="24"/>
        </w:rPr>
        <w:t xml:space="preserve"> оценка соответствия в форме приемки является обязательной и осуществляется с разработкой и согласованием Планов качества и участием Уполномоченной организации, устанавливается с учетом времени, необходимого для оформления Планов качеств( не более 20 рабочих дней, исчисляемых с даты вступления договора в силу).</w:t>
      </w:r>
    </w:p>
    <w:p w:rsidR="00B2026B" w:rsidRPr="0074328F" w:rsidRDefault="00B2026B" w:rsidP="00B2026B">
      <w:pPr>
        <w:pStyle w:val="afd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2026B" w:rsidRDefault="00B2026B" w:rsidP="00B2026B">
      <w:pPr>
        <w:pStyle w:val="afd"/>
        <w:numPr>
          <w:ilvl w:val="0"/>
          <w:numId w:val="3"/>
        </w:numPr>
        <w:tabs>
          <w:tab w:val="left" w:pos="1440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>ПОСТАВЩИК:</w:t>
      </w:r>
    </w:p>
    <w:p w:rsidR="00B2026B" w:rsidRPr="0074328F" w:rsidRDefault="00B2026B" w:rsidP="00B2026B">
      <w:pPr>
        <w:pStyle w:val="afd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2026B" w:rsidRPr="00406987" w:rsidRDefault="00B2026B" w:rsidP="00B2026B">
      <w:pPr>
        <w:pStyle w:val="afd"/>
        <w:numPr>
          <w:ilvl w:val="0"/>
          <w:numId w:val="3"/>
        </w:numPr>
        <w:tabs>
          <w:tab w:val="left" w:pos="144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>ГРУЗООТПРАВИТЕЛЬ: ОАО «_________________, г. ___________, ____________ обл., ул. ___________.</w:t>
      </w:r>
    </w:p>
    <w:p w:rsidR="00B2026B" w:rsidRPr="0074328F" w:rsidRDefault="00B2026B" w:rsidP="00B2026B">
      <w:pPr>
        <w:pStyle w:val="afd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2026B" w:rsidRPr="0034299D" w:rsidRDefault="00B2026B" w:rsidP="00B2026B">
      <w:pPr>
        <w:pStyle w:val="afe"/>
        <w:spacing w:before="0" w:beforeAutospacing="0" w:after="0" w:afterAutospacing="0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Pr="0034299D">
        <w:rPr>
          <w:rFonts w:ascii="Times New Roman" w:hAnsi="Times New Roman"/>
          <w:sz w:val="24"/>
          <w:szCs w:val="24"/>
        </w:rPr>
        <w:t>ГРУЗОПОЛУЧАТЕЛЬ: Филиал ОАО «Концерн Росэнергоатом» « __________  атомная станция», (Индекс) 000000, ________ обл., г. __________</w:t>
      </w:r>
    </w:p>
    <w:p w:rsidR="00B2026B" w:rsidRDefault="00B2026B" w:rsidP="00B2026B">
      <w:pPr>
        <w:pStyle w:val="afe"/>
        <w:spacing w:before="0" w:beforeAutospacing="0" w:after="0" w:afterAutospac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 </w:t>
      </w:r>
      <w:r w:rsidRPr="0034299D">
        <w:rPr>
          <w:rFonts w:ascii="Times New Roman" w:hAnsi="Times New Roman"/>
          <w:sz w:val="24"/>
          <w:szCs w:val="24"/>
        </w:rPr>
        <w:t>Филиал ОАО «Концерн Росэнергоатом» « __________  атомная станция», (Индекс) 000000, ________ обл., г. __________</w:t>
      </w:r>
    </w:p>
    <w:p w:rsidR="00B2026B" w:rsidRPr="0074328F" w:rsidRDefault="00B2026B" w:rsidP="00B2026B">
      <w:pPr>
        <w:pStyle w:val="afe"/>
        <w:spacing w:before="0"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34299D">
        <w:rPr>
          <w:rFonts w:ascii="Times New Roman" w:hAnsi="Times New Roman"/>
          <w:sz w:val="24"/>
          <w:szCs w:val="24"/>
        </w:rPr>
        <w:t xml:space="preserve">РЕКВИЗИТЫ  ГРУЗОПОЛУЧАТЕЛЯ  для отгрузок </w:t>
      </w:r>
      <w:r>
        <w:rPr>
          <w:rFonts w:ascii="Times New Roman" w:hAnsi="Times New Roman"/>
          <w:sz w:val="24"/>
          <w:szCs w:val="24"/>
        </w:rPr>
        <w:t xml:space="preserve"> железнодорожным транспортом: </w:t>
      </w:r>
    </w:p>
    <w:p w:rsidR="00B2026B" w:rsidRPr="00406987" w:rsidRDefault="00B2026B" w:rsidP="00B2026B">
      <w:pPr>
        <w:shd w:val="clear" w:color="auto" w:fill="FFFFFF"/>
        <w:tabs>
          <w:tab w:val="left" w:pos="898"/>
        </w:tabs>
        <w:spacing w:before="10" w:after="278" w:line="278" w:lineRule="exact"/>
        <w:ind w:left="24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 xml:space="preserve">                                                    ПОКУПАТЕЛЬ:                                                                              ПОСТАВЩИК: </w:t>
      </w:r>
      <w:r w:rsidRPr="00406987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B2026B" w:rsidRPr="00406987" w:rsidRDefault="00B2026B" w:rsidP="00B2026B">
      <w:pPr>
        <w:rPr>
          <w:rFonts w:ascii="Times New Roman" w:hAnsi="Times New Roman" w:cs="Times New Roman"/>
          <w:sz w:val="24"/>
          <w:szCs w:val="24"/>
        </w:rPr>
        <w:sectPr w:rsidR="00B2026B" w:rsidRPr="00406987" w:rsidSect="000B20A6">
          <w:pgSz w:w="16834" w:h="11909" w:orient="landscape" w:code="9"/>
          <w:pgMar w:top="567" w:right="567" w:bottom="454" w:left="652" w:header="720" w:footer="284" w:gutter="0"/>
          <w:cols w:space="708"/>
          <w:titlePg/>
          <w:docGrid w:linePitch="326"/>
        </w:sectPr>
      </w:pPr>
    </w:p>
    <w:tbl>
      <w:tblPr>
        <w:tblpPr w:leftFromText="180" w:rightFromText="180" w:vertAnchor="page" w:horzAnchor="margin" w:tblpY="2521"/>
        <w:tblW w:w="15417" w:type="dxa"/>
        <w:tblLayout w:type="fixed"/>
        <w:tblLook w:val="0000"/>
      </w:tblPr>
      <w:tblGrid>
        <w:gridCol w:w="1628"/>
        <w:gridCol w:w="1852"/>
        <w:gridCol w:w="2618"/>
        <w:gridCol w:w="1810"/>
        <w:gridCol w:w="1389"/>
        <w:gridCol w:w="1002"/>
        <w:gridCol w:w="1107"/>
        <w:gridCol w:w="1522"/>
        <w:gridCol w:w="2489"/>
      </w:tblGrid>
      <w:tr w:rsidR="00B2026B" w:rsidTr="000E5B33">
        <w:trPr>
          <w:trHeight w:val="1155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7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Стоимость  с НДС, рублей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График платежей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Грузополучатель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3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Сумма с НДС, рублей 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5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Зачет аванса с НДС, рублей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 платежу с НДС, рублей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Планируемый срок оплаты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Отчетные документы</w:t>
            </w:r>
          </w:p>
        </w:tc>
      </w:tr>
      <w:tr w:rsidR="00B2026B" w:rsidTr="000E5B33">
        <w:trPr>
          <w:trHeight w:val="1170"/>
        </w:trPr>
        <w:tc>
          <w:tcPr>
            <w:tcW w:w="16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аванс </w:t>
            </w:r>
            <w:r w:rsidRPr="004069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698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(указать в % ) </w:t>
            </w: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от стоимости оборудования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п.___ настоящего договора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счет на аванс</w:t>
            </w:r>
          </w:p>
        </w:tc>
      </w:tr>
      <w:tr w:rsidR="00B2026B" w:rsidTr="000E5B33">
        <w:trPr>
          <w:trHeight w:val="1110"/>
        </w:trPr>
        <w:tc>
          <w:tcPr>
            <w:tcW w:w="16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26B" w:rsidRPr="00406987" w:rsidRDefault="00B2026B" w:rsidP="000E5B3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26B" w:rsidRPr="00406987" w:rsidRDefault="00B2026B" w:rsidP="000E5B33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окончательный платеж </w:t>
            </w:r>
            <w:r w:rsidRPr="004069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6987">
              <w:rPr>
                <w:rFonts w:ascii="Times New Roman" w:hAnsi="Times New Roman" w:cs="Times New Roman"/>
                <w:iCs/>
                <w:sz w:val="24"/>
                <w:szCs w:val="24"/>
              </w:rPr>
              <w:t>(указать в % )</w:t>
            </w: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от стоимости оборудования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026B" w:rsidRPr="00406987" w:rsidRDefault="00B2026B" w:rsidP="000E5B33">
            <w:pPr>
              <w:ind w:firstLine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п.___ настоящего договора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ТОРГ-12, счет-фактура</w:t>
            </w:r>
          </w:p>
        </w:tc>
      </w:tr>
      <w:tr w:rsidR="00B2026B" w:rsidTr="000E5B33">
        <w:trPr>
          <w:trHeight w:val="1110"/>
        </w:trPr>
        <w:tc>
          <w:tcPr>
            <w:tcW w:w="1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аванс </w:t>
            </w:r>
            <w:r w:rsidRPr="004069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698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(указать в % ) </w:t>
            </w: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от стоимости оборудования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026B" w:rsidRPr="00406987" w:rsidRDefault="00B2026B" w:rsidP="000E5B33">
            <w:pPr>
              <w:ind w:firstLine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п.___ настоящего договора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счет на аванс</w:t>
            </w:r>
          </w:p>
        </w:tc>
      </w:tr>
      <w:tr w:rsidR="00B2026B" w:rsidTr="000E5B33">
        <w:trPr>
          <w:trHeight w:val="1110"/>
        </w:trPr>
        <w:tc>
          <w:tcPr>
            <w:tcW w:w="1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окончательный платеж </w:t>
            </w:r>
            <w:r w:rsidRPr="004069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0698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(не менее 20% ) </w:t>
            </w: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от стоимости оборудования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026B" w:rsidRPr="00406987" w:rsidRDefault="00B2026B" w:rsidP="000E5B33">
            <w:pPr>
              <w:ind w:firstLine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п.___ настоящего договора 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26B" w:rsidRPr="00406987" w:rsidRDefault="00B2026B" w:rsidP="000E5B3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ТОРГ-12, счет-фактура, Акт входного контроля</w:t>
            </w:r>
          </w:p>
        </w:tc>
      </w:tr>
    </w:tbl>
    <w:p w:rsidR="00B2026B" w:rsidRPr="00406987" w:rsidRDefault="00B2026B" w:rsidP="00B2026B">
      <w:pPr>
        <w:spacing w:line="216" w:lineRule="auto"/>
        <w:ind w:left="9204"/>
        <w:jc w:val="right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Приложение № 2 к договору </w:t>
      </w:r>
    </w:p>
    <w:p w:rsidR="00B2026B" w:rsidRPr="00406987" w:rsidRDefault="00B2026B" w:rsidP="00B2026B">
      <w:pPr>
        <w:spacing w:line="216" w:lineRule="auto"/>
        <w:ind w:left="9204"/>
        <w:jc w:val="right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от   «      »          </w:t>
      </w:r>
      <w:smartTag w:uri="urn:schemas-microsoft-com:office:smarttags" w:element="metricconverter">
        <w:smartTagPr>
          <w:attr w:name="ProductID" w:val="201 г"/>
        </w:smartTagPr>
        <w:r w:rsidRPr="00406987">
          <w:rPr>
            <w:rFonts w:ascii="Times New Roman" w:hAnsi="Times New Roman" w:cs="Times New Roman"/>
            <w:sz w:val="24"/>
            <w:szCs w:val="24"/>
          </w:rPr>
          <w:t>201 г</w:t>
        </w:r>
      </w:smartTag>
      <w:r w:rsidRPr="00406987">
        <w:rPr>
          <w:rFonts w:ascii="Times New Roman" w:hAnsi="Times New Roman" w:cs="Times New Roman"/>
          <w:sz w:val="24"/>
          <w:szCs w:val="24"/>
        </w:rPr>
        <w:t xml:space="preserve">  №_________</w:t>
      </w:r>
    </w:p>
    <w:p w:rsidR="00B2026B" w:rsidRPr="00406987" w:rsidRDefault="00B2026B" w:rsidP="00B2026B">
      <w:pPr>
        <w:spacing w:line="21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b/>
          <w:bCs/>
          <w:spacing w:val="-1"/>
          <w:sz w:val="24"/>
          <w:szCs w:val="24"/>
        </w:rPr>
        <w:t>График платежей</w:t>
      </w:r>
    </w:p>
    <w:p w:rsidR="00B2026B" w:rsidRPr="00406987" w:rsidRDefault="00B2026B" w:rsidP="00B2026B">
      <w:pPr>
        <w:tabs>
          <w:tab w:val="left" w:pos="10305"/>
        </w:tabs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b/>
          <w:bCs/>
          <w:spacing w:val="-1"/>
          <w:sz w:val="24"/>
          <w:szCs w:val="24"/>
        </w:rPr>
        <w:tab/>
      </w:r>
    </w:p>
    <w:p w:rsidR="00B2026B" w:rsidRDefault="00B2026B" w:rsidP="00B2026B">
      <w:pPr>
        <w:shd w:val="clear" w:color="auto" w:fill="FFFFFF"/>
        <w:tabs>
          <w:tab w:val="left" w:pos="898"/>
        </w:tabs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B2026B" w:rsidRDefault="00B2026B" w:rsidP="00B2026B">
      <w:pPr>
        <w:shd w:val="clear" w:color="auto" w:fill="FFFFFF"/>
        <w:tabs>
          <w:tab w:val="left" w:pos="898"/>
        </w:tabs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B2026B" w:rsidRPr="00406987" w:rsidRDefault="00B2026B" w:rsidP="00B2026B">
      <w:pPr>
        <w:shd w:val="clear" w:color="auto" w:fill="FFFFFF"/>
        <w:tabs>
          <w:tab w:val="left" w:pos="898"/>
        </w:tabs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>ПОКУПАТЕЛЬ:</w:t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  <w:t xml:space="preserve"> </w:t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  <w:t>ПОСТАВЩИК:</w:t>
      </w:r>
    </w:p>
    <w:p w:rsidR="00B2026B" w:rsidRPr="00406987" w:rsidRDefault="00B2026B" w:rsidP="00B2026B">
      <w:pPr>
        <w:shd w:val="clear" w:color="auto" w:fill="FFFFFF"/>
        <w:tabs>
          <w:tab w:val="left" w:pos="898"/>
        </w:tabs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406987">
        <w:rPr>
          <w:rFonts w:ascii="Times New Roman" w:hAnsi="Times New Roman" w:cs="Times New Roman"/>
          <w:i/>
          <w:sz w:val="24"/>
          <w:szCs w:val="24"/>
        </w:rPr>
        <w:t>Примечание.</w:t>
      </w:r>
    </w:p>
    <w:p w:rsidR="00B2026B" w:rsidRPr="00406987" w:rsidRDefault="00B2026B" w:rsidP="00B2026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i/>
          <w:sz w:val="24"/>
          <w:szCs w:val="24"/>
        </w:rPr>
        <w:t>Допускаются иные формы приложения № 2 с сохранением таких обязательных условий как срок оплаты, основание для платежа, сумма к оплате</w:t>
      </w:r>
      <w:r w:rsidRPr="00406987">
        <w:rPr>
          <w:rFonts w:ascii="Times New Roman" w:hAnsi="Times New Roman" w:cs="Times New Roman"/>
          <w:sz w:val="24"/>
          <w:szCs w:val="24"/>
        </w:rPr>
        <w:t>.</w:t>
      </w:r>
    </w:p>
    <w:p w:rsidR="00B2026B" w:rsidRPr="00406987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  <w:sectPr w:rsidR="00B2026B" w:rsidRPr="00406987" w:rsidSect="000B20A6">
          <w:pgSz w:w="16834" w:h="11909" w:orient="landscape" w:code="9"/>
          <w:pgMar w:top="568" w:right="851" w:bottom="284" w:left="652" w:header="720" w:footer="284" w:gutter="0"/>
          <w:cols w:space="708"/>
          <w:titlePg/>
          <w:docGrid w:linePitch="326"/>
        </w:sectPr>
      </w:pPr>
    </w:p>
    <w:p w:rsidR="00B2026B" w:rsidRDefault="00B2026B" w:rsidP="00B2026B">
      <w:pPr>
        <w:spacing w:line="216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</w:p>
    <w:p w:rsidR="00B2026B" w:rsidRPr="00406987" w:rsidRDefault="00B2026B" w:rsidP="00B2026B">
      <w:pPr>
        <w:spacing w:line="216" w:lineRule="auto"/>
        <w:ind w:left="6372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>от   «      »</w:t>
      </w:r>
      <w:r>
        <w:rPr>
          <w:rFonts w:ascii="Times New Roman" w:hAnsi="Times New Roman" w:cs="Times New Roman"/>
          <w:sz w:val="24"/>
          <w:szCs w:val="24"/>
        </w:rPr>
        <w:t xml:space="preserve">                     20__г.</w:t>
      </w:r>
      <w:r w:rsidRPr="00406987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2026B" w:rsidRPr="00406987" w:rsidRDefault="00B2026B" w:rsidP="00B2026B">
      <w:pPr>
        <w:pStyle w:val="afe"/>
        <w:spacing w:before="0" w:after="0"/>
        <w:jc w:val="center"/>
        <w:rPr>
          <w:b/>
          <w:bCs/>
          <w:szCs w:val="24"/>
        </w:rPr>
      </w:pPr>
    </w:p>
    <w:p w:rsidR="00B2026B" w:rsidRPr="00406987" w:rsidRDefault="00B2026B" w:rsidP="00B2026B">
      <w:pPr>
        <w:pStyle w:val="afe"/>
        <w:spacing w:before="0" w:after="0"/>
        <w:jc w:val="center"/>
        <w:rPr>
          <w:b/>
          <w:bCs/>
          <w:szCs w:val="24"/>
        </w:rPr>
      </w:pPr>
    </w:p>
    <w:p w:rsidR="00B2026B" w:rsidRPr="0074328F" w:rsidRDefault="00B2026B" w:rsidP="00B2026B">
      <w:pPr>
        <w:pStyle w:val="afe"/>
        <w:spacing w:before="0" w:after="0"/>
        <w:jc w:val="center"/>
        <w:rPr>
          <w:rFonts w:ascii="Times New Roman" w:hAnsi="Times New Roman"/>
          <w:b/>
          <w:sz w:val="28"/>
          <w:szCs w:val="28"/>
        </w:rPr>
      </w:pPr>
      <w:r w:rsidRPr="0074328F">
        <w:rPr>
          <w:rFonts w:ascii="Times New Roman" w:hAnsi="Times New Roman"/>
          <w:b/>
          <w:bCs/>
          <w:sz w:val="28"/>
          <w:szCs w:val="28"/>
        </w:rPr>
        <w:t>График поставки товара</w:t>
      </w:r>
    </w:p>
    <w:p w:rsidR="00B2026B" w:rsidRPr="00406987" w:rsidRDefault="00B2026B" w:rsidP="00B2026B">
      <w:pPr>
        <w:pStyle w:val="afe"/>
        <w:spacing w:before="0" w:after="0"/>
        <w:jc w:val="center"/>
        <w:rPr>
          <w:b/>
          <w:szCs w:val="24"/>
        </w:rPr>
      </w:pP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118"/>
        <w:gridCol w:w="1602"/>
        <w:gridCol w:w="1518"/>
        <w:gridCol w:w="2040"/>
        <w:gridCol w:w="1487"/>
      </w:tblGrid>
      <w:tr w:rsidR="00B2026B" w:rsidTr="000E5B33"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№ п/п</w:t>
            </w:r>
          </w:p>
        </w:tc>
        <w:tc>
          <w:tcPr>
            <w:tcW w:w="3118" w:type="dxa"/>
            <w:vAlign w:val="center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B2026B" w:rsidRPr="00B57399" w:rsidRDefault="00B2026B" w:rsidP="000E5B33">
            <w:pPr>
              <w:pStyle w:val="afe"/>
              <w:ind w:firstLine="15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Количество (к-т)</w:t>
            </w:r>
          </w:p>
        </w:tc>
        <w:tc>
          <w:tcPr>
            <w:tcW w:w="1518" w:type="dxa"/>
            <w:vAlign w:val="center"/>
          </w:tcPr>
          <w:p w:rsidR="00B2026B" w:rsidRPr="00B57399" w:rsidRDefault="00B2026B" w:rsidP="000E5B33">
            <w:pPr>
              <w:pStyle w:val="afe"/>
              <w:ind w:hanging="47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Срок поставки</w:t>
            </w:r>
          </w:p>
        </w:tc>
        <w:tc>
          <w:tcPr>
            <w:tcW w:w="204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Грузополучатель</w:t>
            </w: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Примечание</w:t>
            </w: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2</w:t>
            </w:r>
          </w:p>
        </w:tc>
        <w:tc>
          <w:tcPr>
            <w:tcW w:w="1602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3</w:t>
            </w:r>
          </w:p>
        </w:tc>
        <w:tc>
          <w:tcPr>
            <w:tcW w:w="1518" w:type="dxa"/>
          </w:tcPr>
          <w:p w:rsidR="00B2026B" w:rsidRPr="00B57399" w:rsidRDefault="00B2026B" w:rsidP="000E5B33">
            <w:pPr>
              <w:pStyle w:val="afe"/>
              <w:ind w:firstLine="33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4</w:t>
            </w: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5</w:t>
            </w: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6</w:t>
            </w: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1</w:t>
            </w:r>
          </w:p>
        </w:tc>
        <w:tc>
          <w:tcPr>
            <w:tcW w:w="31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2</w:t>
            </w:r>
          </w:p>
        </w:tc>
        <w:tc>
          <w:tcPr>
            <w:tcW w:w="31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60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3</w:t>
            </w:r>
          </w:p>
        </w:tc>
        <w:tc>
          <w:tcPr>
            <w:tcW w:w="31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4</w:t>
            </w:r>
          </w:p>
        </w:tc>
        <w:tc>
          <w:tcPr>
            <w:tcW w:w="31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5</w:t>
            </w:r>
          </w:p>
        </w:tc>
        <w:tc>
          <w:tcPr>
            <w:tcW w:w="31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6</w:t>
            </w:r>
          </w:p>
        </w:tc>
        <w:tc>
          <w:tcPr>
            <w:tcW w:w="31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7</w:t>
            </w:r>
          </w:p>
        </w:tc>
        <w:tc>
          <w:tcPr>
            <w:tcW w:w="31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8</w:t>
            </w:r>
          </w:p>
        </w:tc>
        <w:tc>
          <w:tcPr>
            <w:tcW w:w="31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</w:tr>
      <w:tr w:rsidR="00B2026B" w:rsidTr="000E5B33">
        <w:trPr>
          <w:trHeight w:val="282"/>
        </w:trPr>
        <w:tc>
          <w:tcPr>
            <w:tcW w:w="710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  <w:r w:rsidRPr="00B57399">
              <w:rPr>
                <w:rFonts w:cs="Verdana"/>
                <w:szCs w:val="24"/>
              </w:rPr>
              <w:t>9</w:t>
            </w:r>
          </w:p>
        </w:tc>
        <w:tc>
          <w:tcPr>
            <w:tcW w:w="31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B2026B" w:rsidRPr="00406987" w:rsidRDefault="00B2026B" w:rsidP="000E5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B2026B" w:rsidRPr="00406987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B2026B" w:rsidRPr="00B57399" w:rsidRDefault="00B2026B" w:rsidP="000E5B33">
            <w:pPr>
              <w:pStyle w:val="afe"/>
              <w:jc w:val="center"/>
              <w:rPr>
                <w:rFonts w:cs="Verdana"/>
                <w:szCs w:val="24"/>
              </w:rPr>
            </w:pPr>
          </w:p>
        </w:tc>
      </w:tr>
    </w:tbl>
    <w:p w:rsidR="00B2026B" w:rsidRPr="00406987" w:rsidRDefault="00B2026B" w:rsidP="00B2026B">
      <w:pPr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shd w:val="clear" w:color="auto" w:fill="FFFFFF"/>
        <w:tabs>
          <w:tab w:val="left" w:pos="898"/>
        </w:tabs>
        <w:spacing w:before="10" w:after="278" w:line="278" w:lineRule="exact"/>
        <w:ind w:left="24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B2026B" w:rsidRPr="00406987" w:rsidRDefault="00B2026B" w:rsidP="00B2026B">
      <w:pPr>
        <w:shd w:val="clear" w:color="auto" w:fill="FFFFFF"/>
        <w:tabs>
          <w:tab w:val="left" w:pos="898"/>
        </w:tabs>
        <w:spacing w:before="10" w:after="278" w:line="278" w:lineRule="exact"/>
        <w:ind w:left="24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>ПОКУПАТЕЛЬ:</w:t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ab/>
      </w:r>
      <w:r>
        <w:rPr>
          <w:rFonts w:ascii="Times New Roman" w:hAnsi="Times New Roman" w:cs="Times New Roman"/>
          <w:b/>
          <w:spacing w:val="1"/>
          <w:sz w:val="24"/>
          <w:szCs w:val="24"/>
        </w:rPr>
        <w:t xml:space="preserve">                                         </w:t>
      </w:r>
      <w:r w:rsidRPr="00406987">
        <w:rPr>
          <w:rFonts w:ascii="Times New Roman" w:hAnsi="Times New Roman" w:cs="Times New Roman"/>
          <w:b/>
          <w:spacing w:val="1"/>
          <w:sz w:val="24"/>
          <w:szCs w:val="24"/>
        </w:rPr>
        <w:t>ПОСТАВЩИК:</w:t>
      </w:r>
    </w:p>
    <w:p w:rsidR="00B2026B" w:rsidRPr="00406987" w:rsidRDefault="00B2026B" w:rsidP="00B2026B">
      <w:pPr>
        <w:tabs>
          <w:tab w:val="left" w:pos="0"/>
        </w:tabs>
        <w:spacing w:line="264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406987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B2026B" w:rsidRPr="00406987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>№ 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B2026B" w:rsidRPr="00406987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>от «____»___________ ______ г.</w:t>
      </w:r>
    </w:p>
    <w:p w:rsidR="00B2026B" w:rsidRPr="00406987" w:rsidRDefault="00B2026B" w:rsidP="00B2026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2026B" w:rsidRPr="00406987" w:rsidRDefault="00B2026B" w:rsidP="00B2026B">
      <w:pPr>
        <w:jc w:val="center"/>
        <w:rPr>
          <w:rFonts w:ascii="Times New Roman" w:hAnsi="Times New Roman" w:cs="Times New Roman"/>
          <w:b/>
          <w:sz w:val="24"/>
          <w:szCs w:val="24"/>
          <w:highlight w:val="red"/>
        </w:rPr>
      </w:pPr>
    </w:p>
    <w:p w:rsidR="00B2026B" w:rsidRPr="00406987" w:rsidRDefault="00B2026B" w:rsidP="00B2026B">
      <w:pPr>
        <w:pStyle w:val="8"/>
        <w:suppressAutoHyphens/>
        <w:jc w:val="center"/>
        <w:rPr>
          <w:sz w:val="24"/>
          <w:highlight w:val="red"/>
        </w:rPr>
      </w:pPr>
    </w:p>
    <w:p w:rsidR="00B2026B" w:rsidRPr="00406987" w:rsidRDefault="00B2026B" w:rsidP="00B2026B">
      <w:pPr>
        <w:pStyle w:val="8"/>
        <w:suppressAutoHyphens/>
        <w:jc w:val="center"/>
        <w:rPr>
          <w:sz w:val="24"/>
          <w:highlight w:val="red"/>
        </w:rPr>
      </w:pPr>
    </w:p>
    <w:p w:rsidR="00B2026B" w:rsidRPr="00406987" w:rsidRDefault="00B2026B" w:rsidP="00B2026B">
      <w:pPr>
        <w:pStyle w:val="8"/>
        <w:suppressAutoHyphens/>
        <w:jc w:val="center"/>
        <w:rPr>
          <w:sz w:val="24"/>
          <w:highlight w:val="red"/>
        </w:rPr>
      </w:pPr>
    </w:p>
    <w:p w:rsidR="00B2026B" w:rsidRPr="00406987" w:rsidRDefault="00B2026B" w:rsidP="00B2026B">
      <w:pPr>
        <w:pStyle w:val="8"/>
        <w:suppressAutoHyphens/>
        <w:jc w:val="center"/>
        <w:rPr>
          <w:sz w:val="24"/>
          <w:highlight w:val="red"/>
        </w:rPr>
      </w:pPr>
    </w:p>
    <w:p w:rsidR="00B2026B" w:rsidRPr="00406987" w:rsidRDefault="00B2026B" w:rsidP="00B2026B">
      <w:pPr>
        <w:pStyle w:val="8"/>
        <w:suppressAutoHyphens/>
        <w:jc w:val="center"/>
        <w:rPr>
          <w:sz w:val="24"/>
          <w:highlight w:val="red"/>
        </w:rPr>
      </w:pPr>
    </w:p>
    <w:p w:rsidR="00B2026B" w:rsidRPr="00406987" w:rsidRDefault="00B2026B" w:rsidP="00B2026B">
      <w:pPr>
        <w:pStyle w:val="8"/>
        <w:suppressAutoHyphens/>
        <w:jc w:val="center"/>
        <w:rPr>
          <w:sz w:val="24"/>
          <w:highlight w:val="red"/>
        </w:rPr>
      </w:pPr>
    </w:p>
    <w:p w:rsidR="00B2026B" w:rsidRPr="00406987" w:rsidRDefault="00B2026B" w:rsidP="00B2026B">
      <w:pPr>
        <w:pStyle w:val="8"/>
        <w:suppressAutoHyphens/>
        <w:jc w:val="center"/>
        <w:rPr>
          <w:sz w:val="24"/>
        </w:rPr>
      </w:pPr>
      <w:r w:rsidRPr="00406987">
        <w:rPr>
          <w:sz w:val="24"/>
        </w:rPr>
        <w:t>Требования к обеспечению качества</w:t>
      </w:r>
    </w:p>
    <w:p w:rsidR="00B2026B" w:rsidRPr="00406987" w:rsidRDefault="00B2026B" w:rsidP="00B2026B">
      <w:pPr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180"/>
          <w:tab w:val="left" w:pos="1843"/>
        </w:tabs>
        <w:suppressAutoHyphens/>
        <w:ind w:right="-55"/>
        <w:jc w:val="center"/>
        <w:rPr>
          <w:rFonts w:ascii="Times New Roman" w:hAnsi="Times New Roman" w:cs="Times New Roman"/>
          <w:b/>
          <w:sz w:val="24"/>
          <w:szCs w:val="24"/>
          <w:highlight w:val="red"/>
        </w:rPr>
      </w:pPr>
    </w:p>
    <w:p w:rsidR="00B2026B" w:rsidRPr="00406987" w:rsidRDefault="00B2026B" w:rsidP="00B2026B">
      <w:pPr>
        <w:tabs>
          <w:tab w:val="left" w:pos="180"/>
          <w:tab w:val="left" w:pos="1843"/>
          <w:tab w:val="left" w:pos="6315"/>
        </w:tabs>
        <w:suppressAutoHyphens/>
        <w:ind w:right="-55"/>
        <w:rPr>
          <w:rFonts w:ascii="Times New Roman" w:hAnsi="Times New Roman" w:cs="Times New Roman"/>
          <w:b/>
          <w:sz w:val="24"/>
          <w:szCs w:val="24"/>
        </w:rPr>
      </w:pPr>
      <w:r w:rsidRPr="00406987">
        <w:rPr>
          <w:rFonts w:ascii="Times New Roman" w:hAnsi="Times New Roman" w:cs="Times New Roman"/>
          <w:b/>
          <w:sz w:val="24"/>
          <w:szCs w:val="24"/>
        </w:rPr>
        <w:t>Покупатель:</w:t>
      </w:r>
      <w:r w:rsidRPr="00406987">
        <w:rPr>
          <w:rFonts w:ascii="Times New Roman" w:hAnsi="Times New Roman" w:cs="Times New Roman"/>
          <w:b/>
          <w:sz w:val="24"/>
          <w:szCs w:val="24"/>
        </w:rPr>
        <w:tab/>
      </w:r>
      <w:r w:rsidRPr="00406987">
        <w:rPr>
          <w:rFonts w:ascii="Times New Roman" w:hAnsi="Times New Roman" w:cs="Times New Roman"/>
          <w:b/>
          <w:sz w:val="24"/>
          <w:szCs w:val="24"/>
        </w:rPr>
        <w:tab/>
        <w:t>Поставщик:</w:t>
      </w:r>
    </w:p>
    <w:p w:rsidR="00B2026B" w:rsidRPr="00406987" w:rsidRDefault="00B2026B" w:rsidP="00B2026B">
      <w:pPr>
        <w:tabs>
          <w:tab w:val="left" w:pos="180"/>
          <w:tab w:val="left" w:pos="1843"/>
          <w:tab w:val="left" w:pos="6315"/>
        </w:tabs>
        <w:suppressAutoHyphens/>
        <w:ind w:right="-55"/>
        <w:rPr>
          <w:rFonts w:ascii="Times New Roman" w:hAnsi="Times New Roman" w:cs="Times New Roman"/>
          <w:b/>
          <w:sz w:val="24"/>
          <w:szCs w:val="24"/>
        </w:rPr>
      </w:pPr>
    </w:p>
    <w:p w:rsidR="00B2026B" w:rsidRPr="0074328F" w:rsidRDefault="00B2026B" w:rsidP="00B2026B">
      <w:pPr>
        <w:tabs>
          <w:tab w:val="left" w:pos="180"/>
          <w:tab w:val="left" w:pos="1843"/>
        </w:tabs>
        <w:suppressAutoHyphens/>
        <w:ind w:right="-55"/>
        <w:rPr>
          <w:rFonts w:ascii="Times New Roman" w:hAnsi="Times New Roman" w:cs="Times New Roman"/>
          <w:b/>
          <w:sz w:val="24"/>
          <w:szCs w:val="24"/>
        </w:rPr>
      </w:pPr>
      <w:r w:rsidRPr="0074328F">
        <w:rPr>
          <w:rFonts w:ascii="Times New Roman" w:hAnsi="Times New Roman" w:cs="Times New Roman"/>
          <w:b/>
          <w:sz w:val="24"/>
          <w:szCs w:val="24"/>
        </w:rPr>
        <w:t>___________________________________                    _________________________________</w:t>
      </w:r>
    </w:p>
    <w:p w:rsidR="00B2026B" w:rsidRPr="0074328F" w:rsidRDefault="00B2026B" w:rsidP="00B2026B">
      <w:pPr>
        <w:tabs>
          <w:tab w:val="left" w:pos="180"/>
          <w:tab w:val="left" w:pos="1843"/>
        </w:tabs>
        <w:suppressAutoHyphens/>
        <w:ind w:right="-55"/>
        <w:rPr>
          <w:rFonts w:ascii="Times New Roman" w:hAnsi="Times New Roman" w:cs="Times New Roman"/>
          <w:b/>
          <w:sz w:val="24"/>
          <w:szCs w:val="24"/>
        </w:rPr>
      </w:pPr>
    </w:p>
    <w:p w:rsidR="00B2026B" w:rsidRPr="00406987" w:rsidRDefault="00B2026B" w:rsidP="00B2026B">
      <w:pPr>
        <w:tabs>
          <w:tab w:val="left" w:pos="180"/>
          <w:tab w:val="left" w:pos="1843"/>
          <w:tab w:val="left" w:pos="6300"/>
        </w:tabs>
        <w:suppressAutoHyphens/>
        <w:ind w:right="-55"/>
        <w:rPr>
          <w:rFonts w:ascii="Times New Roman" w:hAnsi="Times New Roman" w:cs="Times New Roman"/>
          <w:b/>
          <w:sz w:val="24"/>
          <w:szCs w:val="24"/>
        </w:rPr>
      </w:pPr>
      <w:r w:rsidRPr="00406987">
        <w:rPr>
          <w:rFonts w:ascii="Times New Roman" w:hAnsi="Times New Roman" w:cs="Times New Roman"/>
          <w:b/>
          <w:sz w:val="24"/>
          <w:szCs w:val="24"/>
        </w:rPr>
        <w:t>_____________ /</w:t>
      </w:r>
      <w:r w:rsidRPr="0074328F">
        <w:rPr>
          <w:rFonts w:ascii="Times New Roman" w:hAnsi="Times New Roman" w:cs="Times New Roman"/>
          <w:b/>
          <w:sz w:val="24"/>
          <w:szCs w:val="24"/>
        </w:rPr>
        <w:t>____________________</w:t>
      </w:r>
      <w:r w:rsidRPr="00406987">
        <w:rPr>
          <w:rFonts w:ascii="Times New Roman" w:hAnsi="Times New Roman" w:cs="Times New Roman"/>
          <w:b/>
          <w:sz w:val="24"/>
          <w:szCs w:val="24"/>
        </w:rPr>
        <w:t xml:space="preserve">/  </w:t>
      </w:r>
      <w:r w:rsidRPr="0074328F">
        <w:rPr>
          <w:rFonts w:ascii="Times New Roman" w:hAnsi="Times New Roman" w:cs="Times New Roman"/>
          <w:b/>
          <w:sz w:val="24"/>
          <w:szCs w:val="24"/>
        </w:rPr>
        <w:t xml:space="preserve">                   ___</w:t>
      </w:r>
      <w:r w:rsidRPr="00406987">
        <w:rPr>
          <w:rFonts w:ascii="Times New Roman" w:hAnsi="Times New Roman" w:cs="Times New Roman"/>
          <w:b/>
          <w:sz w:val="24"/>
          <w:szCs w:val="24"/>
        </w:rPr>
        <w:t>_________ /_</w:t>
      </w:r>
      <w:r w:rsidRPr="0074328F">
        <w:rPr>
          <w:rFonts w:ascii="Times New Roman" w:hAnsi="Times New Roman" w:cs="Times New Roman"/>
          <w:b/>
          <w:sz w:val="24"/>
          <w:szCs w:val="24"/>
        </w:rPr>
        <w:t>________</w:t>
      </w:r>
      <w:r w:rsidRPr="00406987">
        <w:rPr>
          <w:rFonts w:ascii="Times New Roman" w:hAnsi="Times New Roman" w:cs="Times New Roman"/>
          <w:b/>
          <w:sz w:val="24"/>
          <w:szCs w:val="24"/>
        </w:rPr>
        <w:t>__________ /</w:t>
      </w:r>
    </w:p>
    <w:p w:rsidR="00B2026B" w:rsidRPr="00406987" w:rsidRDefault="00B2026B" w:rsidP="00B2026B">
      <w:pPr>
        <w:tabs>
          <w:tab w:val="left" w:pos="180"/>
          <w:tab w:val="left" w:pos="1843"/>
          <w:tab w:val="left" w:pos="6300"/>
        </w:tabs>
        <w:suppressAutoHyphens/>
        <w:ind w:right="-55"/>
        <w:rPr>
          <w:rFonts w:ascii="Times New Roman" w:hAnsi="Times New Roman" w:cs="Times New Roman"/>
          <w:b/>
          <w:sz w:val="24"/>
          <w:szCs w:val="24"/>
        </w:rPr>
      </w:pPr>
    </w:p>
    <w:p w:rsidR="00B2026B" w:rsidRPr="00406987" w:rsidRDefault="00B2026B" w:rsidP="00B2026B">
      <w:pPr>
        <w:tabs>
          <w:tab w:val="left" w:pos="180"/>
          <w:tab w:val="left" w:pos="1843"/>
          <w:tab w:val="left" w:pos="6300"/>
        </w:tabs>
        <w:suppressAutoHyphens/>
        <w:ind w:right="-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98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Изготовитель:</w:t>
      </w:r>
    </w:p>
    <w:p w:rsidR="00B2026B" w:rsidRPr="00406987" w:rsidRDefault="00B2026B" w:rsidP="00B2026B">
      <w:pPr>
        <w:tabs>
          <w:tab w:val="left" w:pos="180"/>
          <w:tab w:val="left" w:pos="1843"/>
          <w:tab w:val="left" w:pos="6300"/>
        </w:tabs>
        <w:suppressAutoHyphens/>
        <w:ind w:right="-55"/>
        <w:rPr>
          <w:rFonts w:ascii="Times New Roman" w:hAnsi="Times New Roman" w:cs="Times New Roman"/>
          <w:b/>
          <w:sz w:val="24"/>
          <w:szCs w:val="24"/>
        </w:rPr>
      </w:pPr>
    </w:p>
    <w:p w:rsidR="00B2026B" w:rsidRPr="00406987" w:rsidRDefault="00B2026B" w:rsidP="00B2026B">
      <w:pPr>
        <w:tabs>
          <w:tab w:val="left" w:pos="180"/>
          <w:tab w:val="left" w:pos="1843"/>
          <w:tab w:val="left" w:pos="6300"/>
        </w:tabs>
        <w:suppressAutoHyphens/>
        <w:ind w:right="-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98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_________________________________</w:t>
      </w:r>
    </w:p>
    <w:p w:rsidR="00B2026B" w:rsidRPr="00406987" w:rsidRDefault="00B2026B" w:rsidP="00B2026B">
      <w:pPr>
        <w:tabs>
          <w:tab w:val="left" w:pos="180"/>
          <w:tab w:val="left" w:pos="1843"/>
          <w:tab w:val="left" w:pos="6300"/>
        </w:tabs>
        <w:suppressAutoHyphens/>
        <w:ind w:right="-5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026B" w:rsidRPr="00406987" w:rsidRDefault="00B2026B" w:rsidP="00B2026B">
      <w:pPr>
        <w:tabs>
          <w:tab w:val="left" w:pos="180"/>
          <w:tab w:val="left" w:pos="1843"/>
          <w:tab w:val="left" w:pos="6300"/>
        </w:tabs>
        <w:suppressAutoHyphens/>
        <w:ind w:right="-5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026B" w:rsidRPr="00406987" w:rsidRDefault="00B2026B" w:rsidP="00B2026B">
      <w:pPr>
        <w:tabs>
          <w:tab w:val="left" w:pos="180"/>
          <w:tab w:val="left" w:pos="1843"/>
          <w:tab w:val="left" w:pos="6300"/>
        </w:tabs>
        <w:suppressAutoHyphens/>
        <w:ind w:right="-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98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____________ /____________________ /</w:t>
      </w:r>
    </w:p>
    <w:p w:rsidR="00B2026B" w:rsidRPr="00406987" w:rsidRDefault="00B2026B" w:rsidP="00B2026B">
      <w:pPr>
        <w:tabs>
          <w:tab w:val="left" w:pos="180"/>
          <w:tab w:val="left" w:pos="1843"/>
          <w:tab w:val="left" w:pos="6300"/>
        </w:tabs>
        <w:suppressAutoHyphens/>
        <w:ind w:right="-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987">
        <w:rPr>
          <w:rFonts w:ascii="Times New Roman" w:hAnsi="Times New Roman" w:cs="Times New Roman"/>
          <w:b/>
          <w:sz w:val="24"/>
          <w:szCs w:val="24"/>
        </w:rPr>
        <w:br w:type="page"/>
        <w:t>Содержание</w:t>
      </w:r>
    </w:p>
    <w:p w:rsidR="00B2026B" w:rsidRPr="00406987" w:rsidRDefault="00B2026B" w:rsidP="00B2026B">
      <w:pPr>
        <w:tabs>
          <w:tab w:val="left" w:pos="180"/>
          <w:tab w:val="left" w:pos="1843"/>
        </w:tabs>
        <w:suppressAutoHyphens/>
        <w:ind w:right="-5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026B" w:rsidRPr="00406987" w:rsidRDefault="00B932C1" w:rsidP="00B2026B">
      <w:pPr>
        <w:pStyle w:val="11"/>
      </w:pPr>
      <w:r w:rsidRPr="00B932C1">
        <w:fldChar w:fldCharType="begin"/>
      </w:r>
      <w:r w:rsidR="00B2026B" w:rsidRPr="00406987">
        <w:instrText xml:space="preserve"> TOC \o "1-3" \h \z \u </w:instrText>
      </w:r>
      <w:r w:rsidRPr="00B932C1">
        <w:fldChar w:fldCharType="separate"/>
      </w:r>
      <w:hyperlink w:anchor="_Toc216144089" w:history="1">
        <w:bookmarkStart w:id="3" w:name="_Toc343855436"/>
        <w:bookmarkStart w:id="4" w:name="_Toc341773000"/>
        <w:r w:rsidR="00B2026B" w:rsidRPr="00406987">
          <w:rPr>
            <w:rStyle w:val="aa"/>
          </w:rPr>
          <w:t>1. Общие положения</w:t>
        </w:r>
        <w:bookmarkEnd w:id="3"/>
        <w:bookmarkEnd w:id="4"/>
        <w:r w:rsidR="00B2026B" w:rsidRPr="00406987">
          <w:rPr>
            <w:webHidden/>
          </w:rPr>
          <w:tab/>
        </w:r>
      </w:hyperlink>
    </w:p>
    <w:p w:rsidR="00B2026B" w:rsidRPr="00406987" w:rsidRDefault="00B932C1" w:rsidP="00B2026B">
      <w:pPr>
        <w:pStyle w:val="11"/>
      </w:pPr>
      <w:hyperlink w:anchor="_Toc216144090" w:history="1">
        <w:bookmarkStart w:id="5" w:name="_Toc343855437"/>
        <w:bookmarkStart w:id="6" w:name="_Toc341773001"/>
        <w:r w:rsidR="00B2026B" w:rsidRPr="00406987">
          <w:rPr>
            <w:rStyle w:val="aa"/>
          </w:rPr>
          <w:t>2. Термины и определения</w:t>
        </w:r>
        <w:bookmarkEnd w:id="5"/>
        <w:bookmarkEnd w:id="6"/>
        <w:r w:rsidR="00B2026B" w:rsidRPr="00406987">
          <w:rPr>
            <w:webHidden/>
          </w:rPr>
          <w:tab/>
        </w:r>
      </w:hyperlink>
    </w:p>
    <w:p w:rsidR="00B2026B" w:rsidRPr="00406987" w:rsidRDefault="00B932C1" w:rsidP="00B2026B">
      <w:pPr>
        <w:pStyle w:val="11"/>
      </w:pPr>
      <w:hyperlink w:anchor="_Toc216144091" w:history="1">
        <w:bookmarkStart w:id="7" w:name="_Toc343855438"/>
        <w:bookmarkStart w:id="8" w:name="_Toc341773002"/>
        <w:r w:rsidR="00B2026B" w:rsidRPr="00406987">
          <w:rPr>
            <w:rStyle w:val="aa"/>
          </w:rPr>
          <w:t>3. Требования к системе мененджмента качества и документам программы обеспечения качества</w:t>
        </w:r>
        <w:bookmarkEnd w:id="7"/>
        <w:bookmarkEnd w:id="8"/>
        <w:r w:rsidR="00B2026B" w:rsidRPr="00406987">
          <w:rPr>
            <w:rStyle w:val="aa"/>
          </w:rPr>
          <w:t xml:space="preserve"> </w:t>
        </w:r>
        <w:r w:rsidR="00B2026B" w:rsidRPr="00406987">
          <w:rPr>
            <w:webHidden/>
          </w:rPr>
          <w:tab/>
        </w:r>
      </w:hyperlink>
    </w:p>
    <w:p w:rsidR="00B2026B" w:rsidRPr="00406987" w:rsidRDefault="00B932C1" w:rsidP="00B2026B">
      <w:pPr>
        <w:pStyle w:val="11"/>
      </w:pPr>
      <w:hyperlink w:anchor="_Toc216144092" w:history="1">
        <w:bookmarkStart w:id="9" w:name="_Toc343855439"/>
        <w:bookmarkStart w:id="10" w:name="_Toc341773003"/>
        <w:r w:rsidR="00B2026B" w:rsidRPr="00406987">
          <w:rPr>
            <w:rStyle w:val="aa"/>
          </w:rPr>
          <w:t>4. Аудиты обеспечения качества</w:t>
        </w:r>
        <w:bookmarkEnd w:id="9"/>
        <w:bookmarkEnd w:id="10"/>
        <w:r w:rsidR="00B2026B" w:rsidRPr="00406987">
          <w:rPr>
            <w:rStyle w:val="aa"/>
          </w:rPr>
          <w:t xml:space="preserve"> </w:t>
        </w:r>
        <w:r w:rsidR="00B2026B" w:rsidRPr="00406987">
          <w:rPr>
            <w:webHidden/>
          </w:rPr>
          <w:tab/>
        </w:r>
      </w:hyperlink>
    </w:p>
    <w:p w:rsidR="00B2026B" w:rsidRPr="00406987" w:rsidRDefault="00B932C1" w:rsidP="00B2026B">
      <w:pPr>
        <w:pStyle w:val="11"/>
      </w:pPr>
      <w:hyperlink w:anchor="_Toc216144093" w:history="1">
        <w:bookmarkStart w:id="11" w:name="_Toc343855440"/>
        <w:bookmarkStart w:id="12" w:name="_Toc341773004"/>
        <w:r w:rsidR="00B2026B" w:rsidRPr="00406987">
          <w:rPr>
            <w:rStyle w:val="aa"/>
          </w:rPr>
          <w:t>5. Оценка соответствия</w:t>
        </w:r>
        <w:bookmarkEnd w:id="11"/>
        <w:bookmarkEnd w:id="12"/>
        <w:r w:rsidR="00B2026B" w:rsidRPr="00406987">
          <w:rPr>
            <w:webHidden/>
          </w:rPr>
          <w:tab/>
        </w:r>
      </w:hyperlink>
    </w:p>
    <w:p w:rsidR="00B2026B" w:rsidRPr="00406987" w:rsidRDefault="00B932C1" w:rsidP="00B2026B">
      <w:pPr>
        <w:pStyle w:val="21"/>
        <w:tabs>
          <w:tab w:val="right" w:pos="9540"/>
        </w:tabs>
        <w:rPr>
          <w:sz w:val="24"/>
        </w:rPr>
      </w:pPr>
      <w:hyperlink w:anchor="_Toc216144094" w:history="1">
        <w:r w:rsidR="00B2026B" w:rsidRPr="00406987">
          <w:rPr>
            <w:rStyle w:val="aa"/>
            <w:sz w:val="24"/>
          </w:rPr>
          <w:t>5.1. Общие положения.</w:t>
        </w:r>
        <w:r w:rsidR="00B2026B" w:rsidRPr="00406987">
          <w:rPr>
            <w:webHidden/>
            <w:sz w:val="24"/>
          </w:rPr>
          <w:tab/>
        </w:r>
      </w:hyperlink>
    </w:p>
    <w:p w:rsidR="00B2026B" w:rsidRPr="00406987" w:rsidRDefault="00B932C1" w:rsidP="00B2026B">
      <w:pPr>
        <w:pStyle w:val="21"/>
        <w:tabs>
          <w:tab w:val="right" w:pos="9540"/>
        </w:tabs>
        <w:rPr>
          <w:b/>
          <w:sz w:val="24"/>
        </w:rPr>
      </w:pPr>
      <w:hyperlink w:anchor="_Toc216144095" w:history="1">
        <w:r w:rsidR="00B2026B" w:rsidRPr="00406987">
          <w:rPr>
            <w:rStyle w:val="aa"/>
            <w:sz w:val="24"/>
          </w:rPr>
          <w:t>5.2. Оценка соответствия в форме приемки.</w:t>
        </w:r>
        <w:r w:rsidR="00B2026B" w:rsidRPr="00406987">
          <w:rPr>
            <w:webHidden/>
            <w:sz w:val="24"/>
          </w:rPr>
          <w:tab/>
        </w:r>
      </w:hyperlink>
    </w:p>
    <w:p w:rsidR="00B2026B" w:rsidRPr="00406987" w:rsidRDefault="00B932C1" w:rsidP="00B2026B">
      <w:pPr>
        <w:pStyle w:val="21"/>
        <w:tabs>
          <w:tab w:val="right" w:pos="9540"/>
        </w:tabs>
        <w:rPr>
          <w:sz w:val="24"/>
        </w:rPr>
      </w:pPr>
      <w:hyperlink w:anchor="_Toc216144096" w:history="1">
        <w:r w:rsidR="00B2026B" w:rsidRPr="00406987">
          <w:rPr>
            <w:rStyle w:val="aa"/>
            <w:sz w:val="24"/>
          </w:rPr>
          <w:t>5.3. Оценка соответствия в форме испытаний.</w:t>
        </w:r>
        <w:r w:rsidR="00B2026B" w:rsidRPr="00406987">
          <w:rPr>
            <w:webHidden/>
            <w:sz w:val="24"/>
          </w:rPr>
          <w:tab/>
        </w:r>
      </w:hyperlink>
    </w:p>
    <w:p w:rsidR="00B2026B" w:rsidRDefault="00B932C1" w:rsidP="00B2026B">
      <w:pPr>
        <w:pStyle w:val="21"/>
        <w:tabs>
          <w:tab w:val="right" w:pos="9540"/>
        </w:tabs>
      </w:pPr>
      <w:hyperlink w:anchor="_Toc216144097" w:history="1">
        <w:r w:rsidR="00B2026B" w:rsidRPr="00406987">
          <w:rPr>
            <w:rStyle w:val="aa"/>
            <w:sz w:val="24"/>
          </w:rPr>
          <w:t>5.4. Оценка соответствия в форме подтверждения соответствия</w:t>
        </w:r>
      </w:hyperlink>
    </w:p>
    <w:p w:rsidR="00B2026B" w:rsidRPr="00406987" w:rsidRDefault="00B932C1" w:rsidP="00B2026B">
      <w:pPr>
        <w:pStyle w:val="21"/>
        <w:tabs>
          <w:tab w:val="right" w:pos="9540"/>
        </w:tabs>
        <w:rPr>
          <w:rFonts w:ascii="Times New Roman" w:hAnsi="Times New Roman"/>
          <w:sz w:val="24"/>
          <w:szCs w:val="24"/>
        </w:rPr>
      </w:pPr>
      <w:r w:rsidRPr="00B932C1">
        <w:rPr>
          <w:rFonts w:ascii="Times New Roman" w:hAnsi="Times New Roman"/>
          <w:noProof w:val="0"/>
          <w:kern w:val="28"/>
          <w:sz w:val="24"/>
          <w:szCs w:val="24"/>
        </w:rPr>
        <w:fldChar w:fldCharType="begin"/>
      </w:r>
      <w:r w:rsidR="00B2026B" w:rsidRPr="00406987">
        <w:rPr>
          <w:rFonts w:ascii="Times New Roman" w:hAnsi="Times New Roman"/>
          <w:sz w:val="24"/>
          <w:szCs w:val="24"/>
        </w:rPr>
        <w:instrText>HYPERLINK \l "_Toc216144099"</w:instrText>
      </w:r>
      <w:r w:rsidRPr="00B932C1">
        <w:rPr>
          <w:rFonts w:ascii="Times New Roman" w:hAnsi="Times New Roman"/>
          <w:noProof w:val="0"/>
          <w:kern w:val="28"/>
          <w:sz w:val="24"/>
          <w:szCs w:val="24"/>
        </w:rPr>
        <w:fldChar w:fldCharType="separate"/>
      </w:r>
      <w:r w:rsidR="00B2026B" w:rsidRPr="00406987">
        <w:rPr>
          <w:rStyle w:val="aa"/>
          <w:sz w:val="24"/>
          <w:szCs w:val="24"/>
        </w:rPr>
        <w:t xml:space="preserve">6. </w:t>
      </w:r>
      <w:r w:rsidR="00B2026B" w:rsidRPr="00406987">
        <w:rPr>
          <w:rFonts w:ascii="Times New Roman" w:hAnsi="Times New Roman"/>
          <w:sz w:val="24"/>
          <w:szCs w:val="24"/>
        </w:rPr>
        <w:t xml:space="preserve">Взаимодействие между Покупателем и Поставщиком/Изготовителем в случае выявления несоответствий требованиям конструкторской и технологической документации                                                                                                                     </w:t>
      </w:r>
    </w:p>
    <w:p w:rsidR="00B2026B" w:rsidRPr="00406987" w:rsidRDefault="00B932C1" w:rsidP="00B2026B">
      <w:pPr>
        <w:pStyle w:val="11"/>
      </w:pPr>
      <w:r w:rsidRPr="00406987">
        <w:fldChar w:fldCharType="end"/>
      </w:r>
      <w:hyperlink w:anchor="_Toc216144100" w:history="1">
        <w:bookmarkStart w:id="13" w:name="_Toc343855441"/>
        <w:bookmarkStart w:id="14" w:name="_Toc341773005"/>
        <w:r w:rsidR="00B2026B" w:rsidRPr="00406987">
          <w:rPr>
            <w:rStyle w:val="aa"/>
          </w:rPr>
          <w:t>7. Требования к Поставщику в отношении Субпоставщиков</w:t>
        </w:r>
        <w:bookmarkEnd w:id="13"/>
        <w:bookmarkEnd w:id="14"/>
        <w:r w:rsidR="00B2026B" w:rsidRPr="00406987">
          <w:rPr>
            <w:webHidden/>
          </w:rPr>
          <w:tab/>
        </w:r>
      </w:hyperlink>
    </w:p>
    <w:p w:rsidR="00B2026B" w:rsidRPr="0074328F" w:rsidRDefault="00B932C1" w:rsidP="00B2026B">
      <w:pPr>
        <w:pStyle w:val="1"/>
        <w:numPr>
          <w:ilvl w:val="0"/>
          <w:numId w:val="0"/>
        </w:numPr>
        <w:tabs>
          <w:tab w:val="left" w:pos="9540"/>
        </w:tabs>
        <w:spacing w:before="0"/>
        <w:jc w:val="both"/>
        <w:rPr>
          <w:rFonts w:ascii="Times New Roman" w:hAnsi="Times New Roman"/>
          <w:b/>
          <w:sz w:val="24"/>
          <w:szCs w:val="24"/>
        </w:rPr>
      </w:pPr>
      <w:r w:rsidRPr="00406987">
        <w:rPr>
          <w:rFonts w:ascii="Times New Roman" w:hAnsi="Times New Roman"/>
          <w:sz w:val="24"/>
          <w:szCs w:val="24"/>
        </w:rPr>
        <w:fldChar w:fldCharType="end"/>
      </w:r>
      <w:bookmarkStart w:id="15" w:name="_Toc245415"/>
      <w:bookmarkStart w:id="16" w:name="_Toc246472"/>
      <w:bookmarkStart w:id="17" w:name="_Toc246884"/>
      <w:r w:rsidR="00B2026B" w:rsidRPr="00406987">
        <w:rPr>
          <w:rFonts w:ascii="Times New Roman" w:hAnsi="Times New Roman"/>
          <w:sz w:val="24"/>
          <w:szCs w:val="24"/>
          <w:highlight w:val="red"/>
        </w:rPr>
        <w:br w:type="page"/>
      </w:r>
      <w:bookmarkStart w:id="18" w:name="_Toc216144089"/>
      <w:bookmarkStart w:id="19" w:name="_Toc341773006"/>
      <w:bookmarkStart w:id="20" w:name="_Toc343855442"/>
      <w:r w:rsidR="00B2026B" w:rsidRPr="0074328F">
        <w:rPr>
          <w:rFonts w:ascii="Times New Roman" w:hAnsi="Times New Roman"/>
          <w:b/>
          <w:sz w:val="24"/>
          <w:szCs w:val="24"/>
        </w:rPr>
        <w:t>1. Общие положения</w:t>
      </w:r>
      <w:bookmarkEnd w:id="15"/>
      <w:bookmarkEnd w:id="16"/>
      <w:bookmarkEnd w:id="17"/>
      <w:bookmarkEnd w:id="18"/>
      <w:bookmarkEnd w:id="19"/>
      <w:bookmarkEnd w:id="20"/>
    </w:p>
    <w:p w:rsidR="00B2026B" w:rsidRPr="0074328F" w:rsidRDefault="00B2026B" w:rsidP="00B2026B">
      <w:pPr>
        <w:numPr>
          <w:ilvl w:val="1"/>
          <w:numId w:val="5"/>
        </w:numPr>
        <w:tabs>
          <w:tab w:val="num" w:pos="0"/>
          <w:tab w:val="num" w:pos="144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bookmarkStart w:id="21" w:name="_Toc521737153"/>
      <w:bookmarkStart w:id="22" w:name="_Toc521737451"/>
      <w:r w:rsidRPr="0074328F">
        <w:rPr>
          <w:rFonts w:ascii="Times New Roman" w:hAnsi="Times New Roman" w:cs="Times New Roman"/>
          <w:sz w:val="24"/>
          <w:szCs w:val="24"/>
        </w:rPr>
        <w:t>Настоящие требования разработаны с целью организации деятельности Поставщика в области обеспечения качества оборудования, поставляемого в соответствии с Договором.</w:t>
      </w:r>
    </w:p>
    <w:p w:rsidR="00B2026B" w:rsidRPr="0074328F" w:rsidRDefault="00B2026B" w:rsidP="00B2026B">
      <w:pPr>
        <w:numPr>
          <w:ilvl w:val="1"/>
          <w:numId w:val="5"/>
        </w:numPr>
        <w:tabs>
          <w:tab w:val="num" w:pos="0"/>
          <w:tab w:val="num" w:pos="144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Настоящие требования могут уточняться и/или дополняться, по мере выполнения работ по Договору, без корректировки цены Договора.</w:t>
      </w:r>
      <w:bookmarkEnd w:id="21"/>
      <w:bookmarkEnd w:id="22"/>
    </w:p>
    <w:p w:rsidR="00B2026B" w:rsidRPr="0074328F" w:rsidRDefault="00B2026B" w:rsidP="00B2026B">
      <w:pPr>
        <w:numPr>
          <w:ilvl w:val="1"/>
          <w:numId w:val="5"/>
        </w:numPr>
        <w:tabs>
          <w:tab w:val="num" w:pos="0"/>
          <w:tab w:val="num" w:pos="144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обеспечит обязательное наличие в Договорах со своими Субпоставщиками (в случае их привлечения) требований к обеспечению качества в объеме настоящего Приложения</w:t>
      </w:r>
    </w:p>
    <w:p w:rsidR="00B2026B" w:rsidRPr="0074328F" w:rsidRDefault="00B2026B" w:rsidP="00B2026B">
      <w:pPr>
        <w:pStyle w:val="afd"/>
        <w:numPr>
          <w:ilvl w:val="1"/>
          <w:numId w:val="24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 xml:space="preserve">Поставщик  обязан осуществлять изготовление продукции в соответствии с требованиями, действующими в атомной энергетики в области обеспечения качества, в том числе: Федеральных норм и правил в области использования атомной энергии НП-071-06 «Правила оценки соответствия оборудования, комплектующих, материалов и полуфабрикатов, поставляемых на объекты использования атомной энергии»; совместного решения Федерального агентства по атомной энергии и Федеральной службы по экологическому, технологическому и атомному надзору от 25.06.2007 №06-4421 «О порядке и объеме проведения оценок соответствия оборудования, изделий, комплектующих, материалов и полуфабрикатов, поставляемых на атомные станции»; НП-090-11 «Требования к программам обеспечения качества для объектов использования атомной энергии»; постановление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 </w:t>
      </w:r>
      <w:proofErr w:type="gramStart"/>
      <w:r w:rsidRPr="0074328F">
        <w:rPr>
          <w:rFonts w:ascii="Times New Roman" w:hAnsi="Times New Roman" w:cs="Times New Roman"/>
          <w:sz w:val="24"/>
          <w:szCs w:val="24"/>
        </w:rPr>
        <w:t>норм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Федерации», РД ЭО 1.1.2.01.0713 «Положение о контроле качества изготовления оборудования для атомных станций»,</w:t>
      </w:r>
      <w:r w:rsidRPr="0074328F">
        <w:rPr>
          <w:rFonts w:ascii="Times New Roman" w:hAnsi="Times New Roman" w:cs="Times New Roman"/>
          <w:bCs/>
          <w:sz w:val="24"/>
          <w:szCs w:val="24"/>
        </w:rPr>
        <w:t xml:space="preserve"> методических указаний «Управление несоответствиями при изготовлении оборудования для АЭС»,</w:t>
      </w:r>
      <w:r w:rsidRPr="0074328F">
        <w:rPr>
          <w:rFonts w:ascii="Times New Roman" w:hAnsi="Times New Roman" w:cs="Times New Roman"/>
          <w:sz w:val="24"/>
          <w:szCs w:val="24"/>
        </w:rPr>
        <w:t xml:space="preserve"> другими процедурами, нормами и правилами, действующими в атомной энергетике, а также требованиями настоящего Договора и требованиями системы менеджмента качества</w:t>
      </w:r>
      <w:proofErr w:type="gramEnd"/>
      <w:r w:rsidRPr="0074328F">
        <w:rPr>
          <w:rFonts w:ascii="Times New Roman" w:hAnsi="Times New Roman" w:cs="Times New Roman"/>
          <w:sz w:val="24"/>
          <w:szCs w:val="24"/>
        </w:rPr>
        <w:t xml:space="preserve"> Изготовителя.</w:t>
      </w:r>
    </w:p>
    <w:p w:rsidR="00B2026B" w:rsidRDefault="00B2026B" w:rsidP="00B2026B">
      <w:pPr>
        <w:pStyle w:val="afd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 xml:space="preserve">Покупатель принимает на себя обязательства по информированию Поставщика/Изготовителя в случае введения в действие актуализированных нормативных документов в области качества. </w:t>
      </w:r>
    </w:p>
    <w:p w:rsidR="00B2026B" w:rsidRPr="0074328F" w:rsidRDefault="00B2026B" w:rsidP="00B2026B">
      <w:pPr>
        <w:pStyle w:val="afd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pStyle w:val="1"/>
        <w:numPr>
          <w:ilvl w:val="0"/>
          <w:numId w:val="24"/>
        </w:numPr>
        <w:spacing w:before="0"/>
        <w:jc w:val="left"/>
        <w:rPr>
          <w:rFonts w:ascii="Times New Roman" w:hAnsi="Times New Roman"/>
          <w:b/>
          <w:sz w:val="24"/>
          <w:szCs w:val="24"/>
        </w:rPr>
      </w:pPr>
      <w:bookmarkStart w:id="23" w:name="_Toc245416"/>
      <w:bookmarkStart w:id="24" w:name="_Toc246473"/>
      <w:bookmarkStart w:id="25" w:name="_Toc246885"/>
      <w:bookmarkStart w:id="26" w:name="_Toc195588560"/>
      <w:bookmarkStart w:id="27" w:name="_Toc216144090"/>
      <w:bookmarkStart w:id="28" w:name="_Toc341773007"/>
      <w:bookmarkStart w:id="29" w:name="_Toc343855443"/>
      <w:r w:rsidRPr="0074328F">
        <w:rPr>
          <w:rFonts w:ascii="Times New Roman" w:hAnsi="Times New Roman"/>
          <w:b/>
          <w:sz w:val="24"/>
          <w:szCs w:val="24"/>
        </w:rPr>
        <w:t>Термины и определения</w:t>
      </w:r>
      <w:bookmarkEnd w:id="23"/>
      <w:bookmarkEnd w:id="24"/>
      <w:bookmarkEnd w:id="25"/>
      <w:bookmarkEnd w:id="26"/>
      <w:bookmarkEnd w:id="27"/>
      <w:bookmarkEnd w:id="28"/>
      <w:bookmarkEnd w:id="29"/>
    </w:p>
    <w:p w:rsidR="00B2026B" w:rsidRPr="0074328F" w:rsidRDefault="00B2026B" w:rsidP="00B2026B">
      <w:pPr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В настоящем документе применяются следующие термины и определения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8"/>
        <w:gridCol w:w="6333"/>
      </w:tblGrid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Аудит (проверка)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Систематический, независимый и документированный процесс получения свидетельств аудита и объективного их оценивания с целью установления степени выполнения согласованных критериев аудита.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Аудитор</w:t>
            </w:r>
          </w:p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Лицо, продемонстрировавшее свои личные качества и обладающее компетентностью для проведения аудита.</w:t>
            </w:r>
          </w:p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Генподрядчик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Юридическое лицо, выполняющая по договору с ОАО «Концерн Росэнергоатом» комплекс работ по сооружению АЭС, включая закупку продукции.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Закупочная документация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Настоящий Договор и документы, подготовленные и взаимно согласованные Покупателем и Поставщиком на основании условий Договора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Записи</w:t>
            </w:r>
          </w:p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Документы, содержащие достигнутые результаты или свидетельства осуществленной деятельности</w:t>
            </w:r>
          </w:p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Изготовитель</w:t>
            </w:r>
          </w:p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Юридическое лицо или индивидуальный предприниматель, производящее/ий продукцию для последующего отчуждения третьим лицам по возмездному и (или) безвозмездному договору или собственного потребления в производственных целях.</w:t>
            </w:r>
          </w:p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Изделие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Единица промышленной продукции, количество которой может исчисляться в штуках или экземплярах</w:t>
            </w:r>
            <w:r w:rsidRPr="0074328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Примечание: к изделиям допускается относить как завершенные, так и незавершенные предметы производства, в том числе заготовк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Инспекция</w:t>
            </w:r>
          </w:p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Проверка соответствия процесса или оборудования, комплектующих, материалов и полуфабрикатов, поставляемых на АЭС установленным требованиям</w:t>
            </w:r>
          </w:p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4328F">
              <w:rPr>
                <w:rFonts w:ascii="Times New Roman" w:hAnsi="Times New Roman" w:cs="Times New Roman"/>
                <w:sz w:val="24"/>
                <w:szCs w:val="24"/>
              </w:rPr>
              <w:t xml:space="preserve">Степень соответствия продукции, процессов или услуг установленным требованиям проектной, конструкторской и/или нормативной документации, а также техническим, функциональным и иным характеристикам продукции, установленным в конкурсной документации </w:t>
            </w:r>
            <w:proofErr w:type="gramEnd"/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Комплектующее изделие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Изделие субподрядчика, применяемое как составная часть изделия, выпускаемого предприятием-изготовителем.</w:t>
            </w:r>
          </w:p>
          <w:p w:rsidR="00B2026B" w:rsidRPr="0074328F" w:rsidRDefault="00B2026B" w:rsidP="000E5B33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Материал исходной заготовки.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Материал исходной заготовки.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Несоответствие (требованиям документации)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Отступление от требований конструкторской и технологической документации, не оказывающее влияние на безопасность и эксплуатационные свойства оборудования, с обязательным оформлением Отчета о несоответствиях, а также отступление, влияющее на безопасность и эксплуатационные свойства оборудования, с обязательным оформлением Решения (подпадающих под действие процедуры «Управление несоответствиями» решения от 25.06.2007 №06-</w:t>
            </w:r>
            <w:proofErr w:type="gramEnd"/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Нормативная документация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Правила, отраслевые и государственные стандарты, руководящие документы на проектирование, изготовление, ремонт, реконструкцию, монтаж, наладку, техническое диагностирование (освидетельствование), эксплуатацию.</w:t>
            </w:r>
            <w:proofErr w:type="gramEnd"/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Совокупность изделий, механизмов, машин, устройств, приборов.</w:t>
            </w:r>
          </w:p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4328F"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328F">
              <w:rPr>
                <w:rFonts w:ascii="Times New Roman" w:hAnsi="Times New Roman" w:cs="Times New Roman"/>
                <w:i/>
                <w:sz w:val="24"/>
                <w:szCs w:val="24"/>
              </w:rPr>
              <w:t>под оборудованием понимается теплообменное оборудование, паровые и водогрейные котлы, сосуды, работающие под давлением, арматура, насосы, привода, электродвигатели, составные части и элементы трубопроводов, электротехнические и электронные устройства, аппаратура, приборы и блоки, дозиметрическое оборудование и оборудование физической защиты, перегрузочные машины, стационарно установленные грузоподъемные краны, используемые в технологическом цикле атомных станций, средства контроля, измерения и диагностики, оборудование для хранения и переработки радиоактивных</w:t>
            </w:r>
            <w:proofErr w:type="gramEnd"/>
            <w:r w:rsidRPr="007432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отходов, оборудование тепловой и биологической защиты.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Обеспечение качества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Планируемая и систематически осуществляемая деятельность, направленная на то, чтобы все работы по изготовлению оборудования, комплектующих, материалов и полуфабрикатов, поставляемых на АЭС, проводились установленным образом, а их результаты удовлетворяли предъявленным к ним требованиям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Общая программа обеспечения качества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Программа обеспечения качества для блока АЭС или АЭС, организующая и координирующая деятельность  эксплуатирующей организации АЭС, АЭС и организаций, выполняющих работы и предоставляющих услуги  эксплуатирующей организации АЭС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Оценка соответствия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Прямое или косвенное определение соблюдения требований, предъявляемых к продукции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bCs/>
                <w:sz w:val="24"/>
                <w:szCs w:val="24"/>
              </w:rPr>
              <w:t>Покупатель/Грузополучатель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ОАО «Концерн Росэнергоатом»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bCs/>
                <w:sz w:val="24"/>
                <w:szCs w:val="24"/>
              </w:rPr>
              <w:t>Поставщик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Юридическое лицо или индивидуальный предприниматель, осуществляющее/ий поставку продукции Генподрядчику или Филиалу ОАО «Концерн Росэнергоатом».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Приемочная инспекция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tabs>
                <w:tab w:val="left" w:pos="6985"/>
              </w:tabs>
              <w:suppressAutoHyphens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Комплекс действий для готового оборудования, комплектующих, материалов и полуфабрикатов, поставляемых на АЭС, по результатам которых принимается решение об их пригодности к поставкам и (или) использованию</w:t>
            </w:r>
          </w:p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Покупателя</w:t>
            </w:r>
            <w:r w:rsidRPr="0074328F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Физическое или юридическое лицо, представляющее Покупателя,  которому предоставлена часть полномочий Покупателя в соответствии с документом о передаче полномочий за подписью руководящих лиц Покупателя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обеспечения качества 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Документ, устанавливающий совокупность организационных и технических мероприятий  по обеспечению качества, влияющих на безопасность ОИАЭ (НП-090-11).</w:t>
            </w:r>
          </w:p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Документ, устанавливающий совокупность организационных и технических мероприятий  по обеспечению качества, влияющих на безопасность ОИАЭ (НП-090-11).</w:t>
            </w:r>
          </w:p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Продукция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Результат деятельности или процессов. Продукция включает оборудование, материалы, комплектующие изделия, полуфабрикаты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Процедура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Документированный порядок действий, обеспечивающий выполнение определенной работы (процесса), а также порядок и способы контроля результатов их выполнения.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Система менеджмента качества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Система менеджмента для руководства и управления организацией применительно к качеству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Согласование</w:t>
            </w:r>
          </w:p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93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Письменное одобрение и/или подтверждение со стороны Покупателя</w:t>
            </w:r>
          </w:p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Специализированная организация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Организация, компетентная проводить проверку выполнения требований ПОК, аудиты системы менеджмента качества, экспертизу ПОК и других документов по обеспечению качества, рассмотрение конструкторской документации.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Специальные процессы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Процессы, соблюдение технологии которых влияет на качество, но не может быть в полной мере проверено при приемочной инспекции оборудования, комплектующих, материалов и полуфабрикатов, поставляемых на АЭС (например, сварка, термообработка и т.д.).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Субпоставщик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или индивидуальный предприниматель, привлекаемое/ый на договорной основе для выполнения части технологического процесса изготовления продукции, в том числе изготовления комплектующих изделий, закупаемых </w:t>
            </w:r>
            <w:r w:rsidRPr="0074328F">
              <w:rPr>
                <w:rFonts w:ascii="Times New Roman" w:hAnsi="Times New Roman" w:cs="Times New Roman"/>
                <w:sz w:val="24"/>
                <w:szCs w:val="24"/>
              </w:rPr>
              <w:br/>
              <w:t>предприятием-изготовителем продукции.</w:t>
            </w:r>
          </w:p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4328F">
              <w:rPr>
                <w:rFonts w:ascii="Times New Roman" w:hAnsi="Times New Roman" w:cs="Times New Roman"/>
                <w:i/>
                <w:sz w:val="24"/>
                <w:szCs w:val="24"/>
              </w:rPr>
              <w:t>к субпоставщику не относятся лаборатории (испытательные центры), привлекаемые для проведения неразрушающего и/или разрушающего контроля, и/или испытаний.</w:t>
            </w:r>
          </w:p>
        </w:tc>
      </w:tr>
      <w:tr w:rsidR="00B2026B" w:rsidTr="000E5B33">
        <w:tc>
          <w:tcPr>
            <w:tcW w:w="2376" w:type="dxa"/>
          </w:tcPr>
          <w:p w:rsidR="00B2026B" w:rsidRPr="0074328F" w:rsidRDefault="00B2026B" w:rsidP="000E5B33">
            <w:pPr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Уполномоченная организация</w:t>
            </w:r>
          </w:p>
        </w:tc>
        <w:tc>
          <w:tcPr>
            <w:tcW w:w="7193" w:type="dxa"/>
          </w:tcPr>
          <w:p w:rsidR="00B2026B" w:rsidRPr="0074328F" w:rsidRDefault="00B2026B" w:rsidP="000E5B33">
            <w:pPr>
              <w:widowControl w:val="0"/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28F">
              <w:rPr>
                <w:rFonts w:ascii="Times New Roman" w:hAnsi="Times New Roman" w:cs="Times New Roman"/>
                <w:sz w:val="24"/>
                <w:szCs w:val="24"/>
              </w:rPr>
              <w:t>Организация, уполномоченная Федеральным агентством по атомной энергии и Федеральной службой по экологическому, технологическому и атомному надзору осуществлять оценку соответствия продукции для нужд АЭС ОАО «Концерн Росэнергоатом»</w:t>
            </w:r>
          </w:p>
        </w:tc>
      </w:tr>
    </w:tbl>
    <w:p w:rsidR="00B2026B" w:rsidRDefault="00B2026B" w:rsidP="00B2026B">
      <w:pPr>
        <w:pStyle w:val="1"/>
        <w:numPr>
          <w:ilvl w:val="0"/>
          <w:numId w:val="0"/>
        </w:numPr>
        <w:spacing w:before="0"/>
        <w:jc w:val="both"/>
        <w:rPr>
          <w:rFonts w:ascii="Times New Roman" w:hAnsi="Times New Roman"/>
          <w:sz w:val="24"/>
          <w:szCs w:val="24"/>
        </w:rPr>
      </w:pPr>
    </w:p>
    <w:p w:rsidR="00B2026B" w:rsidRPr="0074328F" w:rsidRDefault="00B2026B" w:rsidP="00B2026B">
      <w:pPr>
        <w:pStyle w:val="1"/>
        <w:numPr>
          <w:ilvl w:val="0"/>
          <w:numId w:val="0"/>
        </w:numPr>
        <w:spacing w:before="0"/>
        <w:jc w:val="both"/>
        <w:rPr>
          <w:rFonts w:ascii="Times New Roman" w:hAnsi="Times New Roman"/>
          <w:b/>
          <w:sz w:val="24"/>
          <w:szCs w:val="24"/>
        </w:rPr>
      </w:pPr>
      <w:bookmarkStart w:id="30" w:name="_Toc341773008"/>
      <w:bookmarkStart w:id="31" w:name="_Toc343855444"/>
      <w:r w:rsidRPr="0074328F">
        <w:rPr>
          <w:rFonts w:ascii="Times New Roman" w:hAnsi="Times New Roman"/>
          <w:b/>
          <w:sz w:val="24"/>
          <w:szCs w:val="24"/>
        </w:rPr>
        <w:t>3. Требования к документам программы обеспечения качества и системы менеджмента качества</w:t>
      </w:r>
      <w:bookmarkEnd w:id="30"/>
      <w:bookmarkEnd w:id="31"/>
    </w:p>
    <w:p w:rsidR="00B2026B" w:rsidRPr="0074328F" w:rsidRDefault="00B2026B" w:rsidP="00B2026B">
      <w:pPr>
        <w:numPr>
          <w:ilvl w:val="1"/>
          <w:numId w:val="19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должен осуществлять деятельность по настоящему Договору в соответствии с разработанной и внедренной программой обеспечения качества (далее - ПОК) и системой менеджмента качества (далее - СМК).</w:t>
      </w:r>
    </w:p>
    <w:p w:rsidR="00B2026B" w:rsidRPr="0074328F" w:rsidRDefault="00B2026B" w:rsidP="00B2026B">
      <w:pPr>
        <w:numPr>
          <w:ilvl w:val="1"/>
          <w:numId w:val="19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разработает следующую документацию:</w:t>
      </w:r>
    </w:p>
    <w:p w:rsidR="00B2026B" w:rsidRPr="0074328F" w:rsidRDefault="00B2026B" w:rsidP="00B2026B">
      <w:pPr>
        <w:numPr>
          <w:ilvl w:val="2"/>
          <w:numId w:val="19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Для оборудования, комплектующих, материалов и полуфабрикатов, поставляемых на АЭС 1, 2 и 3 классов безопасности</w:t>
      </w:r>
      <w:r w:rsidRPr="0074328F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Pr="0074328F">
        <w:rPr>
          <w:rFonts w:ascii="Times New Roman" w:hAnsi="Times New Roman" w:cs="Times New Roman"/>
          <w:sz w:val="24"/>
          <w:szCs w:val="24"/>
        </w:rPr>
        <w:t>:</w:t>
      </w:r>
    </w:p>
    <w:p w:rsidR="00B2026B" w:rsidRPr="0074328F" w:rsidRDefault="00B2026B" w:rsidP="00B2026B">
      <w:pPr>
        <w:numPr>
          <w:ilvl w:val="0"/>
          <w:numId w:val="13"/>
        </w:numPr>
        <w:tabs>
          <w:tab w:val="clear" w:pos="360"/>
          <w:tab w:val="num" w:pos="0"/>
          <w:tab w:val="left" w:pos="1440"/>
        </w:tabs>
        <w:suppressAutoHyphens/>
        <w:ind w:left="0" w:firstLine="720"/>
        <w:rPr>
          <w:rFonts w:ascii="Times New Roman" w:hAnsi="Times New Roman" w:cs="Times New Roman"/>
          <w:b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ПОК в соответствии с требованиями НП-090-11.</w:t>
      </w:r>
    </w:p>
    <w:p w:rsidR="00B2026B" w:rsidRPr="0074328F" w:rsidRDefault="00B2026B" w:rsidP="00B2026B">
      <w:pPr>
        <w:numPr>
          <w:ilvl w:val="0"/>
          <w:numId w:val="13"/>
        </w:numPr>
        <w:tabs>
          <w:tab w:val="clear" w:pos="360"/>
          <w:tab w:val="num" w:pos="0"/>
          <w:tab w:val="left" w:pos="1440"/>
        </w:tabs>
        <w:suppressAutoHyphens/>
        <w:ind w:left="0" w:firstLine="720"/>
        <w:rPr>
          <w:rFonts w:ascii="Times New Roman" w:hAnsi="Times New Roman" w:cs="Times New Roman"/>
          <w:b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Комплект документов, определяющих порядок выполнения работ по разделам ПОК.</w:t>
      </w:r>
    </w:p>
    <w:p w:rsidR="00B2026B" w:rsidRPr="0074328F" w:rsidRDefault="00B2026B" w:rsidP="00B2026B">
      <w:pPr>
        <w:pStyle w:val="afffd"/>
        <w:tabs>
          <w:tab w:val="left" w:pos="1440"/>
          <w:tab w:val="left" w:pos="1620"/>
        </w:tabs>
        <w:spacing w:after="0"/>
        <w:ind w:firstLine="720"/>
        <w:rPr>
          <w:i/>
        </w:rPr>
      </w:pPr>
      <w:r w:rsidRPr="0074328F">
        <w:rPr>
          <w:i/>
          <w:vertAlign w:val="superscript"/>
        </w:rPr>
        <w:t>*</w:t>
      </w:r>
      <w:r w:rsidRPr="0074328F">
        <w:rPr>
          <w:i/>
        </w:rPr>
        <w:t xml:space="preserve"> Класс безопасности оборудования устанавливается в соответствии с федеральными нормами и правилами в области использования атомной энергии. Если какой-либо элемент одновременно содержит признаки разных классов, то он должен быть отнесен к более высокому классу.</w:t>
      </w:r>
    </w:p>
    <w:p w:rsidR="00B2026B" w:rsidRPr="0074328F" w:rsidRDefault="00B2026B" w:rsidP="00B2026B">
      <w:pPr>
        <w:numPr>
          <w:ilvl w:val="2"/>
          <w:numId w:val="20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b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Для оборудования, комплектующих, материалов и полуфабрикатов 4 класса безопасности, поставляемых на АЭС,:</w:t>
      </w:r>
    </w:p>
    <w:p w:rsidR="00B2026B" w:rsidRPr="0074328F" w:rsidRDefault="00B2026B" w:rsidP="00B2026B">
      <w:pPr>
        <w:numPr>
          <w:ilvl w:val="0"/>
          <w:numId w:val="13"/>
        </w:numPr>
        <w:tabs>
          <w:tab w:val="clear" w:pos="360"/>
          <w:tab w:val="num" w:pos="0"/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b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Руководство по качеству в соответствии с требованиями</w:t>
      </w:r>
      <w:r w:rsidRPr="0074328F">
        <w:rPr>
          <w:rFonts w:ascii="Times New Roman" w:hAnsi="Times New Roman" w:cs="Times New Roman"/>
          <w:sz w:val="24"/>
          <w:szCs w:val="24"/>
        </w:rPr>
        <w:br/>
        <w:t>ГОСТ Р ИСО 9001-2008 (ИСО 9001-2008);</w:t>
      </w:r>
    </w:p>
    <w:p w:rsidR="00B2026B" w:rsidRPr="0074328F" w:rsidRDefault="00B2026B" w:rsidP="00B2026B">
      <w:pPr>
        <w:numPr>
          <w:ilvl w:val="0"/>
          <w:numId w:val="13"/>
        </w:numPr>
        <w:tabs>
          <w:tab w:val="clear" w:pos="360"/>
          <w:tab w:val="num" w:pos="0"/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b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 xml:space="preserve">Комплект документированных процедур в соответствии с требованиями </w:t>
      </w:r>
      <w:r w:rsidRPr="0074328F">
        <w:rPr>
          <w:rFonts w:ascii="Times New Roman" w:hAnsi="Times New Roman" w:cs="Times New Roman"/>
          <w:sz w:val="24"/>
          <w:szCs w:val="24"/>
        </w:rPr>
        <w:br/>
        <w:t>ГОСТ Р ИСО 9001-2008 (ИСО 9001-2008).</w:t>
      </w:r>
    </w:p>
    <w:p w:rsidR="00B2026B" w:rsidRPr="0074328F" w:rsidRDefault="00B2026B" w:rsidP="00B2026B">
      <w:pPr>
        <w:numPr>
          <w:ilvl w:val="0"/>
          <w:numId w:val="21"/>
        </w:numPr>
        <w:tabs>
          <w:tab w:val="num" w:pos="0"/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В течение 20 (двадцати) дней со дня подписания Договора Покупатель направит ПОК (О) Поставщику.</w:t>
      </w:r>
    </w:p>
    <w:p w:rsidR="00B2026B" w:rsidRPr="0074328F" w:rsidRDefault="00B2026B" w:rsidP="00B2026B">
      <w:pPr>
        <w:numPr>
          <w:ilvl w:val="0"/>
          <w:numId w:val="21"/>
        </w:numPr>
        <w:tabs>
          <w:tab w:val="num" w:pos="180"/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Для оборудования, комплектующих, материалов и полуфабрикатов 1, 2 и 3 классов безопасности, поставляемых на АЭС Поставщик разработает одну или несколько ПОК в соответствии с осуществляемой по договору деятельностью:</w:t>
      </w:r>
    </w:p>
    <w:p w:rsidR="00B2026B" w:rsidRPr="0074328F" w:rsidRDefault="00B2026B" w:rsidP="00B2026B">
      <w:pPr>
        <w:pStyle w:val="a0"/>
        <w:numPr>
          <w:ilvl w:val="0"/>
          <w:numId w:val="23"/>
        </w:numPr>
        <w:tabs>
          <w:tab w:val="clear" w:pos="1260"/>
          <w:tab w:val="num" w:pos="180"/>
          <w:tab w:val="num" w:pos="1440"/>
          <w:tab w:val="num" w:pos="1620"/>
        </w:tabs>
        <w:spacing w:before="0" w:after="0"/>
        <w:ind w:left="0" w:firstLine="720"/>
        <w:rPr>
          <w:rFonts w:ascii="Times New Roman" w:hAnsi="Times New Roman"/>
          <w:b w:val="0"/>
          <w:sz w:val="24"/>
          <w:szCs w:val="24"/>
        </w:rPr>
      </w:pPr>
      <w:r w:rsidRPr="0074328F">
        <w:rPr>
          <w:rFonts w:ascii="Times New Roman" w:hAnsi="Times New Roman"/>
          <w:b w:val="0"/>
          <w:sz w:val="24"/>
          <w:szCs w:val="24"/>
        </w:rPr>
        <w:t>ПОК (Р) - программа обеспечения качества при разработке оборудования, изделий и систем, важных для безопасности АС - для организаций-разработчиков оборудования, изделий и систем, важных для безопасности АС;</w:t>
      </w:r>
    </w:p>
    <w:p w:rsidR="00B2026B" w:rsidRPr="0074328F" w:rsidRDefault="00B2026B" w:rsidP="00B2026B">
      <w:pPr>
        <w:pStyle w:val="a0"/>
        <w:numPr>
          <w:ilvl w:val="0"/>
          <w:numId w:val="23"/>
        </w:numPr>
        <w:tabs>
          <w:tab w:val="clear" w:pos="1260"/>
          <w:tab w:val="num" w:pos="180"/>
          <w:tab w:val="num" w:pos="1440"/>
          <w:tab w:val="num" w:pos="1620"/>
        </w:tabs>
        <w:spacing w:before="0" w:after="0"/>
        <w:ind w:left="0" w:firstLine="720"/>
        <w:rPr>
          <w:rFonts w:ascii="Times New Roman" w:hAnsi="Times New Roman"/>
          <w:b w:val="0"/>
          <w:sz w:val="24"/>
          <w:szCs w:val="24"/>
        </w:rPr>
      </w:pPr>
      <w:r w:rsidRPr="0074328F">
        <w:rPr>
          <w:rFonts w:ascii="Times New Roman" w:hAnsi="Times New Roman"/>
          <w:b w:val="0"/>
          <w:sz w:val="24"/>
          <w:szCs w:val="24"/>
        </w:rPr>
        <w:t>ПОК (И) - программа обеспечения качества при изготовлении оборудования, изделий и систем, важных для безопасности АС -</w:t>
      </w:r>
      <w:r w:rsidRPr="0074328F">
        <w:rPr>
          <w:rFonts w:ascii="Times New Roman" w:hAnsi="Times New Roman"/>
          <w:sz w:val="24"/>
          <w:szCs w:val="24"/>
        </w:rPr>
        <w:t xml:space="preserve"> </w:t>
      </w:r>
      <w:r w:rsidRPr="0074328F">
        <w:rPr>
          <w:rFonts w:ascii="Times New Roman" w:hAnsi="Times New Roman"/>
          <w:b w:val="0"/>
          <w:sz w:val="24"/>
          <w:szCs w:val="24"/>
        </w:rPr>
        <w:t>для организаций-изготовителей оборудования, изделий и систем, важных для безопасности АС;</w:t>
      </w:r>
    </w:p>
    <w:p w:rsidR="00B2026B" w:rsidRPr="0074328F" w:rsidRDefault="00B2026B" w:rsidP="00B2026B">
      <w:pPr>
        <w:pStyle w:val="a0"/>
        <w:numPr>
          <w:ilvl w:val="0"/>
          <w:numId w:val="23"/>
        </w:numPr>
        <w:tabs>
          <w:tab w:val="clear" w:pos="1260"/>
          <w:tab w:val="num" w:pos="180"/>
          <w:tab w:val="num" w:pos="1440"/>
          <w:tab w:val="num" w:pos="1620"/>
        </w:tabs>
        <w:spacing w:before="0" w:after="0"/>
        <w:ind w:left="0" w:firstLine="720"/>
        <w:rPr>
          <w:rFonts w:ascii="Times New Roman" w:hAnsi="Times New Roman"/>
          <w:b w:val="0"/>
          <w:sz w:val="24"/>
          <w:szCs w:val="24"/>
        </w:rPr>
      </w:pPr>
      <w:r w:rsidRPr="0074328F">
        <w:rPr>
          <w:rFonts w:ascii="Times New Roman" w:hAnsi="Times New Roman"/>
          <w:b w:val="0"/>
          <w:sz w:val="24"/>
          <w:szCs w:val="24"/>
        </w:rPr>
        <w:t>ПОК на оказываемые услуги - для организаций - поставщиков оборудования, изделий и систем, важных для безопасности АС (в случае, если организация-поставщик не является непосредственным изготовителем).</w:t>
      </w:r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1620"/>
        </w:tabs>
        <w:spacing w:after="0"/>
        <w:ind w:left="0" w:firstLine="720"/>
      </w:pPr>
      <w:r w:rsidRPr="0074328F">
        <w:t xml:space="preserve">В </w:t>
      </w:r>
      <w:proofErr w:type="gramStart"/>
      <w:r w:rsidRPr="0074328F">
        <w:t>рамках</w:t>
      </w:r>
      <w:proofErr w:type="gramEnd"/>
      <w:r w:rsidRPr="0074328F">
        <w:t xml:space="preserve"> работ по одной АЭС допускается применение разработанных и согласованных с Покупателем ранее ПОК и документов, в том числе и для оборудования 4 класса безопасности, при условии, если выполняются требования, указанные ниже.</w:t>
      </w:r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0"/>
          <w:tab w:val="num" w:pos="1620"/>
        </w:tabs>
        <w:spacing w:after="0"/>
        <w:ind w:left="0" w:firstLine="720"/>
      </w:pPr>
      <w:r w:rsidRPr="0074328F">
        <w:t>Поставщик до начала работ по договору должен разработать и направить Покупателю на согласование свои частные ПОК или Руководство по качеству. Результаты согласования документов Покупателем должны быть направлены письмом в адрес Поставщика.</w:t>
      </w:r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0"/>
          <w:tab w:val="num" w:pos="1620"/>
        </w:tabs>
        <w:spacing w:after="0"/>
        <w:ind w:left="0" w:firstLine="720"/>
      </w:pPr>
      <w:r w:rsidRPr="0074328F">
        <w:t xml:space="preserve">Покупатель имеет право поручить исполнение своих функций по обеспечению и контролю качества работ и услуг Специализированным организациям. При этом общая ответственность  за надлежащее осуществление этих работ остается за Покупателем. Покупатель обязан  уведомить Поставщика в течение 10 дней с момента передачи функций. </w:t>
      </w:r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0"/>
          <w:tab w:val="left" w:pos="1440"/>
          <w:tab w:val="num" w:pos="1620"/>
        </w:tabs>
        <w:spacing w:after="0"/>
        <w:ind w:left="0" w:firstLine="720"/>
      </w:pPr>
      <w:r w:rsidRPr="0074328F">
        <w:t xml:space="preserve">В </w:t>
      </w:r>
      <w:proofErr w:type="gramStart"/>
      <w:r w:rsidRPr="0074328F">
        <w:t>случае</w:t>
      </w:r>
      <w:proofErr w:type="gramEnd"/>
      <w:r w:rsidRPr="0074328F">
        <w:t xml:space="preserve"> внесения изменений в ПОК или в Руководство по качеству в процессе выполнения работ Поставщиком, содержание этих изменений или откорректированные документы должны быть направлены Покупателю для согласования. Порядок рассмотрения изменений или откорректированных документов аналогичен процедуре, изложенной в п.3.6.</w:t>
      </w:r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180"/>
          <w:tab w:val="left" w:pos="1440"/>
          <w:tab w:val="num" w:pos="1620"/>
        </w:tabs>
        <w:spacing w:after="0"/>
        <w:ind w:left="0" w:firstLine="720"/>
      </w:pPr>
      <w:r w:rsidRPr="0074328F">
        <w:t>Документы, определяющие порядок выполнения работ по разделам ПОК или Руководства по качеству, применяемые Поставщиком для работ по настоящему Договору, должны быть разработаны Поставщиком и представлены по запросу Покупателя или Специализированной организации для рассмотрения.</w:t>
      </w:r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180"/>
          <w:tab w:val="left" w:pos="1440"/>
          <w:tab w:val="num" w:pos="1620"/>
        </w:tabs>
        <w:spacing w:after="0"/>
        <w:ind w:left="0" w:firstLine="720"/>
      </w:pPr>
      <w:r w:rsidRPr="0074328F">
        <w:t xml:space="preserve">Утвержденные ПОК или Руководство по качеству с приказами о введении в действие, должны направляться Покупателю или Специализированной организации в электронном виде. </w:t>
      </w:r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180"/>
          <w:tab w:val="left" w:pos="1440"/>
          <w:tab w:val="num" w:pos="1620"/>
        </w:tabs>
        <w:spacing w:after="0"/>
        <w:ind w:left="0" w:firstLine="720"/>
      </w:pPr>
      <w:r w:rsidRPr="0074328F">
        <w:t>Перечень документов, определяющих порядок выполнения работ по разделам ПОК, должен быть представлен в одном из приложений ПОК или отдельным документом в качестве приложения к Руководству по качеству.</w:t>
      </w:r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180"/>
          <w:tab w:val="left" w:pos="1440"/>
          <w:tab w:val="num" w:pos="1620"/>
        </w:tabs>
        <w:spacing w:after="0"/>
        <w:ind w:left="0" w:firstLine="720"/>
      </w:pPr>
      <w:proofErr w:type="gramStart"/>
      <w:r w:rsidRPr="0074328F">
        <w:t>Документы, определяющие порядок выполнения работ по разделам ПОК или Руководства по качеству, должны быть разработаны и утверждены в соответствии с установленным на предприятии Поставщика порядком до начала соответствующей деятельности по конструированию, изготовлению и поставке на АЭС оборудования.</w:t>
      </w:r>
      <w:proofErr w:type="gramEnd"/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180"/>
          <w:tab w:val="left" w:pos="1440"/>
          <w:tab w:val="num" w:pos="1620"/>
        </w:tabs>
        <w:spacing w:after="0"/>
        <w:ind w:left="0" w:firstLine="720"/>
      </w:pPr>
      <w:r w:rsidRPr="0074328F">
        <w:t xml:space="preserve">В </w:t>
      </w:r>
      <w:proofErr w:type="gramStart"/>
      <w:r w:rsidRPr="0074328F">
        <w:t>случае</w:t>
      </w:r>
      <w:proofErr w:type="gramEnd"/>
      <w:r w:rsidRPr="0074328F">
        <w:t xml:space="preserve"> выявления замечаний к представляемым на рассмотрение документам Поставщик обязан их устранить в течение 30 дней с момента представления результатов рассмотрения или в иной согласованный с Покупателем срок.</w:t>
      </w:r>
    </w:p>
    <w:p w:rsidR="00B2026B" w:rsidRPr="0074328F" w:rsidRDefault="00B2026B" w:rsidP="00B2026B">
      <w:pPr>
        <w:pStyle w:val="afffd"/>
        <w:numPr>
          <w:ilvl w:val="0"/>
          <w:numId w:val="15"/>
        </w:numPr>
        <w:tabs>
          <w:tab w:val="num" w:pos="180"/>
          <w:tab w:val="left" w:pos="1440"/>
          <w:tab w:val="num" w:pos="1620"/>
        </w:tabs>
        <w:spacing w:after="0"/>
        <w:ind w:left="0" w:firstLine="720"/>
      </w:pPr>
      <w:r w:rsidRPr="0074328F">
        <w:rPr>
          <w:bCs/>
        </w:rPr>
        <w:t xml:space="preserve">Поставщик </w:t>
      </w:r>
      <w:r w:rsidRPr="0074328F">
        <w:t xml:space="preserve">обязан предоставлять Покупателю и/или Уполномоченной организации/Специализированной организации возможность проверять ход и качество выполнения работ и услуг, качество поставляемых и применяемых материалов и оборудования, квалификацию специалистов, технические характеристики изготавливаемого оборудования </w:t>
      </w:r>
      <w:proofErr w:type="gramStart"/>
      <w:r w:rsidRPr="0074328F">
        <w:t>и т.п</w:t>
      </w:r>
      <w:proofErr w:type="gramEnd"/>
      <w:r w:rsidRPr="0074328F">
        <w:t xml:space="preserve">. При этом положительные результаты осмотра, проверки и контроля не освобождают Поставщика от каких-либо обязательств по Договору. При получении замечаний по процессам деятельности, технологии изготовления и/или контроля оборудования, сделанных представителями Покупателя и/или Уполномоченной организации, Поставщик обязан представить обоснованные ответы на замечания с приложением (по запросу) любых документов, которые должны быть представлены в электронном виде. </w:t>
      </w:r>
    </w:p>
    <w:p w:rsidR="00B2026B" w:rsidRDefault="00B2026B" w:rsidP="00B2026B">
      <w:pPr>
        <w:pStyle w:val="afffd"/>
        <w:numPr>
          <w:ilvl w:val="0"/>
          <w:numId w:val="15"/>
        </w:numPr>
        <w:tabs>
          <w:tab w:val="num" w:pos="180"/>
          <w:tab w:val="left" w:pos="1440"/>
          <w:tab w:val="num" w:pos="1620"/>
        </w:tabs>
        <w:spacing w:after="0"/>
        <w:ind w:left="0" w:firstLine="720"/>
      </w:pPr>
      <w:r w:rsidRPr="0074328F">
        <w:t>Покупатель и/или Уполномоченная организация/Специализированная организация имеют право требовать проведения дополнительного контроля или испытаний, кроме тех, которые включены в инструкции, методические документы, технологические регламенты, маршрутные и технологические карты, карты контроля и т.д., при этом данные требования должны быть обоснованы и согласованы с Разработчиком оборудования.</w:t>
      </w:r>
    </w:p>
    <w:p w:rsidR="00B2026B" w:rsidRPr="0074328F" w:rsidRDefault="00B2026B" w:rsidP="00B2026B">
      <w:pPr>
        <w:pStyle w:val="afffd"/>
        <w:tabs>
          <w:tab w:val="num" w:pos="1620"/>
        </w:tabs>
        <w:spacing w:after="0"/>
        <w:ind w:left="720" w:firstLine="0"/>
      </w:pPr>
    </w:p>
    <w:p w:rsidR="00B2026B" w:rsidRPr="0074328F" w:rsidRDefault="00B2026B" w:rsidP="00B2026B">
      <w:pPr>
        <w:pStyle w:val="1"/>
        <w:numPr>
          <w:ilvl w:val="0"/>
          <w:numId w:val="0"/>
        </w:numPr>
        <w:spacing w:before="0"/>
        <w:jc w:val="both"/>
        <w:rPr>
          <w:rFonts w:ascii="Times New Roman" w:hAnsi="Times New Roman"/>
          <w:b/>
          <w:sz w:val="24"/>
          <w:szCs w:val="24"/>
        </w:rPr>
      </w:pPr>
      <w:bookmarkStart w:id="32" w:name="_Toc341773009"/>
      <w:bookmarkStart w:id="33" w:name="_Toc343855445"/>
      <w:r w:rsidRPr="0074328F">
        <w:rPr>
          <w:rFonts w:ascii="Times New Roman" w:hAnsi="Times New Roman"/>
          <w:b/>
          <w:sz w:val="24"/>
          <w:szCs w:val="24"/>
        </w:rPr>
        <w:t>4. Проверки выполнения требований ПОК и аудиты системы менеджмента качества</w:t>
      </w:r>
      <w:bookmarkEnd w:id="32"/>
      <w:bookmarkEnd w:id="33"/>
    </w:p>
    <w:p w:rsidR="00B2026B" w:rsidRPr="0074328F" w:rsidRDefault="00B2026B" w:rsidP="00B2026B">
      <w:pPr>
        <w:pStyle w:val="afffd"/>
        <w:numPr>
          <w:ilvl w:val="0"/>
          <w:numId w:val="16"/>
        </w:numPr>
        <w:tabs>
          <w:tab w:val="num" w:pos="1440"/>
          <w:tab w:val="num" w:pos="1620"/>
        </w:tabs>
        <w:spacing w:after="0"/>
        <w:ind w:left="0" w:firstLine="720"/>
      </w:pPr>
      <w:r w:rsidRPr="0074328F">
        <w:t>Покупатель имеет право проводить проверку ПОК и аудиты системы менеджмента качества или поручить деятельность по проведению аудитов Специализированной организации. Проверки выполнения требований ПОК (далее - проверки) и аудиты системы менеджмента качества (далее - аудиты) проводятся с целью получения объективных свидетельств, что деятельность Поставщика ведется в соответствии с установленными требованиями и условиями договоров, а также для проверки проводимых Поставщиком корректирующих действий и их результативности.</w:t>
      </w:r>
    </w:p>
    <w:p w:rsidR="00B2026B" w:rsidRPr="0074328F" w:rsidRDefault="00B2026B" w:rsidP="00B2026B">
      <w:pPr>
        <w:pStyle w:val="afffd"/>
        <w:numPr>
          <w:ilvl w:val="0"/>
          <w:numId w:val="16"/>
        </w:numPr>
        <w:tabs>
          <w:tab w:val="num" w:pos="1440"/>
          <w:tab w:val="num" w:pos="1620"/>
        </w:tabs>
        <w:spacing w:after="0"/>
        <w:ind w:left="0" w:firstLine="720"/>
      </w:pPr>
      <w:r w:rsidRPr="0074328F">
        <w:t>К проведению проверок и аудитов допускается персонал, прошедший обучение в области аудита систем менеджмента качества, обладающий необходимыми знаниями и имеющий практический опыт проведения проверок (аудитов).</w:t>
      </w:r>
    </w:p>
    <w:p w:rsidR="00B2026B" w:rsidRPr="0074328F" w:rsidRDefault="00B2026B" w:rsidP="00B2026B">
      <w:pPr>
        <w:pStyle w:val="afffd"/>
        <w:numPr>
          <w:ilvl w:val="0"/>
          <w:numId w:val="16"/>
        </w:numPr>
        <w:tabs>
          <w:tab w:val="num" w:pos="1440"/>
          <w:tab w:val="num" w:pos="1620"/>
        </w:tabs>
        <w:spacing w:after="0"/>
        <w:ind w:left="0" w:firstLine="720"/>
      </w:pPr>
      <w:r w:rsidRPr="0074328F">
        <w:t>О дате начала проведения проверки (аудита) Покупатель или Специализированная организация</w:t>
      </w:r>
      <w:r w:rsidRPr="0074328F">
        <w:rPr>
          <w:bCs/>
        </w:rPr>
        <w:t xml:space="preserve"> </w:t>
      </w:r>
      <w:r w:rsidRPr="0074328F">
        <w:t>уведомляет Поставщика за 14 дней до их проведения. При этом Покупатель или специализированная организация направляет Программу проверки выполнения требований ПОК или План аудита системы менеджмента качества. В течение 5 рабочих дней со дня получения уведомления Поставщик письменно подтверждает возможность приезда проверяющих и аудиторов в сроки, указанные в Программе проверки выполнения требований ПОК или Плане аудита системы менеджмента качества, или сообщит приемлемые сроки.</w:t>
      </w:r>
    </w:p>
    <w:p w:rsidR="00B2026B" w:rsidRPr="0074328F" w:rsidRDefault="00B2026B" w:rsidP="00B2026B">
      <w:pPr>
        <w:pStyle w:val="a0"/>
        <w:numPr>
          <w:ilvl w:val="0"/>
          <w:numId w:val="16"/>
        </w:numPr>
        <w:tabs>
          <w:tab w:val="left" w:pos="1440"/>
          <w:tab w:val="left" w:pos="1620"/>
        </w:tabs>
        <w:spacing w:before="0" w:after="0"/>
        <w:ind w:left="0" w:firstLine="720"/>
        <w:rPr>
          <w:rFonts w:ascii="Times New Roman" w:hAnsi="Times New Roman"/>
          <w:b w:val="0"/>
          <w:bCs/>
          <w:sz w:val="24"/>
          <w:szCs w:val="24"/>
        </w:rPr>
      </w:pPr>
      <w:r w:rsidRPr="0074328F">
        <w:rPr>
          <w:rFonts w:ascii="Times New Roman" w:hAnsi="Times New Roman"/>
          <w:b w:val="0"/>
          <w:sz w:val="24"/>
          <w:szCs w:val="24"/>
        </w:rPr>
        <w:t>Покупатель или Специализированная организация</w:t>
      </w:r>
      <w:r w:rsidRPr="0074328F">
        <w:rPr>
          <w:rFonts w:ascii="Times New Roman" w:hAnsi="Times New Roman"/>
          <w:b w:val="0"/>
          <w:bCs/>
          <w:sz w:val="24"/>
          <w:szCs w:val="24"/>
        </w:rPr>
        <w:t xml:space="preserve"> в ходе проведения проверки (аудита) имеют право ознакомиться с любыми документами, определяющими порядок выполнения работ по разделам ПОК.</w:t>
      </w:r>
    </w:p>
    <w:p w:rsidR="00B2026B" w:rsidRPr="0074328F" w:rsidRDefault="00B2026B" w:rsidP="00B2026B">
      <w:pPr>
        <w:pStyle w:val="a0"/>
        <w:numPr>
          <w:ilvl w:val="0"/>
          <w:numId w:val="16"/>
        </w:numPr>
        <w:tabs>
          <w:tab w:val="left" w:pos="1440"/>
          <w:tab w:val="left" w:pos="1620"/>
        </w:tabs>
        <w:spacing w:before="0" w:after="0"/>
        <w:ind w:left="0" w:firstLine="720"/>
        <w:rPr>
          <w:rFonts w:ascii="Times New Roman" w:hAnsi="Times New Roman"/>
          <w:b w:val="0"/>
          <w:bCs/>
          <w:sz w:val="24"/>
          <w:szCs w:val="24"/>
        </w:rPr>
      </w:pPr>
      <w:r w:rsidRPr="0074328F">
        <w:rPr>
          <w:rFonts w:ascii="Times New Roman" w:hAnsi="Times New Roman"/>
          <w:b w:val="0"/>
          <w:bCs/>
          <w:sz w:val="24"/>
          <w:szCs w:val="24"/>
        </w:rPr>
        <w:t xml:space="preserve">Все обнаруженные в ходе проведения проверки (аудита) несоответствия должны быть </w:t>
      </w:r>
      <w:proofErr w:type="spellStart"/>
      <w:r w:rsidRPr="0074328F">
        <w:rPr>
          <w:rFonts w:ascii="Times New Roman" w:hAnsi="Times New Roman"/>
          <w:b w:val="0"/>
          <w:bCs/>
          <w:sz w:val="24"/>
          <w:szCs w:val="24"/>
        </w:rPr>
        <w:t>задокументированы</w:t>
      </w:r>
      <w:proofErr w:type="spellEnd"/>
      <w:r w:rsidRPr="0074328F">
        <w:rPr>
          <w:rFonts w:ascii="Times New Roman" w:hAnsi="Times New Roman"/>
          <w:b w:val="0"/>
          <w:bCs/>
          <w:sz w:val="24"/>
          <w:szCs w:val="24"/>
        </w:rPr>
        <w:t xml:space="preserve"> проверяющими и аудиторами. Ответственный представитель </w:t>
      </w:r>
      <w:r w:rsidRPr="0074328F">
        <w:rPr>
          <w:rFonts w:ascii="Times New Roman" w:hAnsi="Times New Roman"/>
          <w:b w:val="0"/>
          <w:sz w:val="24"/>
          <w:szCs w:val="24"/>
        </w:rPr>
        <w:t>Поставщика должен подписать документы с описанием несоответствий для подтверждения выявленных несоответствий.</w:t>
      </w:r>
    </w:p>
    <w:p w:rsidR="00B2026B" w:rsidRPr="0074328F" w:rsidRDefault="00B2026B" w:rsidP="00B2026B">
      <w:pPr>
        <w:pStyle w:val="a0"/>
        <w:numPr>
          <w:ilvl w:val="0"/>
          <w:numId w:val="16"/>
        </w:numPr>
        <w:tabs>
          <w:tab w:val="left" w:pos="1440"/>
          <w:tab w:val="left" w:pos="1620"/>
        </w:tabs>
        <w:spacing w:before="0" w:after="0"/>
        <w:ind w:left="0" w:firstLine="720"/>
        <w:rPr>
          <w:rFonts w:ascii="Times New Roman" w:hAnsi="Times New Roman"/>
          <w:b w:val="0"/>
          <w:bCs/>
          <w:sz w:val="24"/>
          <w:szCs w:val="24"/>
        </w:rPr>
      </w:pPr>
      <w:r w:rsidRPr="0074328F">
        <w:rPr>
          <w:rFonts w:ascii="Times New Roman" w:hAnsi="Times New Roman"/>
          <w:b w:val="0"/>
          <w:sz w:val="24"/>
          <w:szCs w:val="24"/>
        </w:rPr>
        <w:t xml:space="preserve">По результатам проведения </w:t>
      </w:r>
      <w:r w:rsidRPr="0074328F">
        <w:rPr>
          <w:rFonts w:ascii="Times New Roman" w:hAnsi="Times New Roman"/>
          <w:b w:val="0"/>
          <w:bCs/>
          <w:sz w:val="24"/>
          <w:szCs w:val="24"/>
        </w:rPr>
        <w:t>проверки (</w:t>
      </w:r>
      <w:r w:rsidRPr="0074328F">
        <w:rPr>
          <w:rFonts w:ascii="Times New Roman" w:hAnsi="Times New Roman"/>
          <w:b w:val="0"/>
          <w:sz w:val="24"/>
          <w:szCs w:val="24"/>
        </w:rPr>
        <w:t xml:space="preserve">аудита) Покупателем или Специализированной организацией составляется Отчет о проведении </w:t>
      </w:r>
      <w:r w:rsidRPr="0074328F">
        <w:rPr>
          <w:rFonts w:ascii="Times New Roman" w:hAnsi="Times New Roman"/>
          <w:b w:val="0"/>
          <w:bCs/>
          <w:sz w:val="24"/>
          <w:szCs w:val="24"/>
        </w:rPr>
        <w:t>проверки (а</w:t>
      </w:r>
      <w:r w:rsidRPr="0074328F">
        <w:rPr>
          <w:rFonts w:ascii="Times New Roman" w:hAnsi="Times New Roman"/>
          <w:b w:val="0"/>
          <w:sz w:val="24"/>
          <w:szCs w:val="24"/>
        </w:rPr>
        <w:t xml:space="preserve">удита) с описанием обнаруженных несоответствий, один экземпляр которого </w:t>
      </w:r>
      <w:r w:rsidRPr="0074328F">
        <w:rPr>
          <w:rFonts w:ascii="Times New Roman" w:hAnsi="Times New Roman"/>
          <w:b w:val="0"/>
          <w:bCs/>
          <w:sz w:val="24"/>
          <w:szCs w:val="24"/>
        </w:rPr>
        <w:t>представляется</w:t>
      </w:r>
      <w:r w:rsidRPr="0074328F">
        <w:rPr>
          <w:rFonts w:ascii="Times New Roman" w:hAnsi="Times New Roman"/>
          <w:b w:val="0"/>
          <w:sz w:val="24"/>
          <w:szCs w:val="24"/>
        </w:rPr>
        <w:t xml:space="preserve"> Поставщику в течение 14 дней с момента проведения проверки (аудита).</w:t>
      </w:r>
    </w:p>
    <w:p w:rsidR="00B2026B" w:rsidRPr="0074328F" w:rsidRDefault="00B2026B" w:rsidP="00B2026B">
      <w:pPr>
        <w:numPr>
          <w:ilvl w:val="0"/>
          <w:numId w:val="16"/>
        </w:numPr>
        <w:tabs>
          <w:tab w:val="left" w:pos="1440"/>
          <w:tab w:val="left" w:pos="162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обязан подготовить План проведения корректирующих действий, содержащий описание несоответствий и их причин, а также мероприятия по устранению несоответствий и их причин, и реализовать эти корректирующие действия. Планы проведения корректирующих действий должны быть направлены Покупателю или Специализированной организации не позднее, чем через 14 дней после получения Отчета о проведении проверки (аудита).</w:t>
      </w:r>
    </w:p>
    <w:p w:rsidR="00B2026B" w:rsidRPr="0074328F" w:rsidRDefault="00B2026B" w:rsidP="00B2026B">
      <w:pPr>
        <w:numPr>
          <w:ilvl w:val="0"/>
          <w:numId w:val="16"/>
        </w:numPr>
        <w:tabs>
          <w:tab w:val="left" w:pos="1440"/>
          <w:tab w:val="left" w:pos="162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После получения и рассмотрения Плана корректирующих действий Покупатель или Специализированная организация в течение 14 дней имеет право дать свои замечания по содержанию Плана корректирующих действий, которые Поставщик обязан учесть.</w:t>
      </w:r>
    </w:p>
    <w:p w:rsidR="00B2026B" w:rsidRPr="0074328F" w:rsidRDefault="00B2026B" w:rsidP="00B2026B">
      <w:pPr>
        <w:numPr>
          <w:ilvl w:val="0"/>
          <w:numId w:val="16"/>
        </w:numPr>
        <w:tabs>
          <w:tab w:val="left" w:pos="1440"/>
          <w:tab w:val="left" w:pos="162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Результаты проведения корректирующих действий должны быть задокументированы и направлены Покупателю или специализированной организации по мере их реализации.</w:t>
      </w:r>
    </w:p>
    <w:p w:rsidR="00B2026B" w:rsidRPr="0074328F" w:rsidRDefault="00B2026B" w:rsidP="00B2026B">
      <w:pPr>
        <w:numPr>
          <w:ilvl w:val="0"/>
          <w:numId w:val="16"/>
        </w:numPr>
        <w:tabs>
          <w:tab w:val="left" w:pos="1440"/>
          <w:tab w:val="left" w:pos="162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Покупатель имеет право провести повторную проверку (аудит) Поставщика. Порядок проведения повторной проверки (аудита) соответствует описанному в п.п.4.2 - 4.9.</w:t>
      </w:r>
    </w:p>
    <w:p w:rsidR="00B2026B" w:rsidRPr="0074328F" w:rsidRDefault="00B2026B" w:rsidP="00B2026B">
      <w:pPr>
        <w:numPr>
          <w:ilvl w:val="0"/>
          <w:numId w:val="16"/>
        </w:numPr>
        <w:tabs>
          <w:tab w:val="left" w:pos="1440"/>
          <w:tab w:val="left" w:pos="162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должен направить в течение 60 дней со дня подписания настоящего Договора годовые графики внутренних и внешних проверок и аудитов Покупателю</w:t>
      </w:r>
      <w:r w:rsidRPr="007432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328F">
        <w:rPr>
          <w:rFonts w:ascii="Times New Roman" w:hAnsi="Times New Roman" w:cs="Times New Roman"/>
          <w:sz w:val="24"/>
          <w:szCs w:val="24"/>
        </w:rPr>
        <w:t>для информации. По запросу Покупателя Поставщик должен представить отчеты о проверках (аудитах).</w:t>
      </w:r>
    </w:p>
    <w:p w:rsidR="00B2026B" w:rsidRPr="0074328F" w:rsidRDefault="00B2026B" w:rsidP="00B2026B">
      <w:pPr>
        <w:pStyle w:val="afd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pStyle w:val="1"/>
        <w:numPr>
          <w:ilvl w:val="0"/>
          <w:numId w:val="0"/>
        </w:numPr>
        <w:spacing w:before="0"/>
        <w:jc w:val="both"/>
        <w:rPr>
          <w:rFonts w:ascii="Times New Roman" w:hAnsi="Times New Roman"/>
          <w:b/>
          <w:sz w:val="24"/>
          <w:szCs w:val="24"/>
        </w:rPr>
      </w:pPr>
      <w:bookmarkStart w:id="34" w:name="_Toc245422"/>
      <w:bookmarkStart w:id="35" w:name="_Toc246485"/>
      <w:bookmarkStart w:id="36" w:name="_Toc246897"/>
      <w:bookmarkStart w:id="37" w:name="_Toc195588573"/>
      <w:bookmarkStart w:id="38" w:name="_Toc216144093"/>
      <w:bookmarkStart w:id="39" w:name="_Toc341773010"/>
      <w:bookmarkStart w:id="40" w:name="_Toc343855446"/>
      <w:bookmarkStart w:id="41" w:name="_Toc246480"/>
      <w:bookmarkStart w:id="42" w:name="_Toc246892"/>
      <w:bookmarkStart w:id="43" w:name="_Toc195588567"/>
      <w:r w:rsidRPr="0074328F">
        <w:rPr>
          <w:rFonts w:ascii="Times New Roman" w:hAnsi="Times New Roman"/>
          <w:b/>
          <w:sz w:val="24"/>
          <w:szCs w:val="24"/>
        </w:rPr>
        <w:t>5. Оценка соответствия</w:t>
      </w:r>
      <w:bookmarkEnd w:id="34"/>
      <w:bookmarkEnd w:id="35"/>
      <w:bookmarkEnd w:id="36"/>
      <w:r w:rsidRPr="0074328F">
        <w:rPr>
          <w:rFonts w:ascii="Times New Roman" w:hAnsi="Times New Roman"/>
          <w:b/>
          <w:sz w:val="24"/>
          <w:szCs w:val="24"/>
        </w:rPr>
        <w:t>.</w:t>
      </w:r>
      <w:bookmarkEnd w:id="37"/>
      <w:bookmarkEnd w:id="38"/>
      <w:bookmarkEnd w:id="39"/>
      <w:bookmarkEnd w:id="40"/>
    </w:p>
    <w:p w:rsidR="00B2026B" w:rsidRPr="0074328F" w:rsidRDefault="00B2026B" w:rsidP="00B2026B">
      <w:pPr>
        <w:pStyle w:val="2"/>
        <w:spacing w:before="0" w:after="0"/>
        <w:ind w:left="0" w:firstLine="709"/>
        <w:rPr>
          <w:sz w:val="24"/>
          <w:szCs w:val="24"/>
        </w:rPr>
      </w:pPr>
      <w:bookmarkStart w:id="44" w:name="_Toc246486"/>
      <w:bookmarkStart w:id="45" w:name="_Toc246898"/>
      <w:bookmarkStart w:id="46" w:name="_Toc195588574"/>
      <w:bookmarkStart w:id="47" w:name="_Toc216144094"/>
      <w:bookmarkStart w:id="48" w:name="_Toc341773011"/>
      <w:bookmarkStart w:id="49" w:name="_Toc343855447"/>
      <w:r w:rsidRPr="0074328F">
        <w:rPr>
          <w:sz w:val="24"/>
          <w:szCs w:val="24"/>
        </w:rPr>
        <w:t>5.1. Общие положения</w:t>
      </w:r>
      <w:bookmarkEnd w:id="44"/>
      <w:bookmarkEnd w:id="45"/>
      <w:r w:rsidRPr="0074328F">
        <w:rPr>
          <w:sz w:val="24"/>
          <w:szCs w:val="24"/>
        </w:rPr>
        <w:t>.</w:t>
      </w:r>
      <w:bookmarkEnd w:id="46"/>
      <w:bookmarkEnd w:id="47"/>
      <w:bookmarkEnd w:id="48"/>
      <w:bookmarkEnd w:id="49"/>
    </w:p>
    <w:p w:rsidR="00B2026B" w:rsidRPr="0074328F" w:rsidRDefault="00B2026B" w:rsidP="00B2026B">
      <w:pPr>
        <w:numPr>
          <w:ilvl w:val="3"/>
          <w:numId w:val="22"/>
        </w:numPr>
        <w:tabs>
          <w:tab w:val="left" w:pos="144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Оценка соответствия должна осуществляться в соответствии с НП-071-06 и утвержденным совместным решением Федерального агентства по атомной энергии и Федеральной службой по экологическому, технологическому и атомному надзору от 25.06.2007 №06-4421 «Порядком и объемом проведения оценок соответствия оборудования (изделий), комплектующих, материалов и полуфабрикатов, поставляемых на атомные станции».</w:t>
      </w:r>
    </w:p>
    <w:p w:rsidR="00B2026B" w:rsidRPr="0074328F" w:rsidRDefault="00B2026B" w:rsidP="00B2026B">
      <w:pPr>
        <w:numPr>
          <w:ilvl w:val="3"/>
          <w:numId w:val="22"/>
        </w:numPr>
        <w:tabs>
          <w:tab w:val="left" w:pos="144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Для оборудования, изделий, комплектующих, материалов и полуфабрикатов, поставляемых на АЭС данным документом регламентируются следующие формы оценки соответствия:</w:t>
      </w:r>
    </w:p>
    <w:p w:rsidR="00B2026B" w:rsidRPr="0074328F" w:rsidRDefault="00B2026B" w:rsidP="00B2026B">
      <w:pPr>
        <w:numPr>
          <w:ilvl w:val="2"/>
          <w:numId w:val="12"/>
        </w:numPr>
        <w:tabs>
          <w:tab w:val="left" w:pos="1440"/>
          <w:tab w:val="left" w:pos="162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оценка соответствия в форме приемки;</w:t>
      </w:r>
    </w:p>
    <w:p w:rsidR="00B2026B" w:rsidRPr="0074328F" w:rsidRDefault="00B2026B" w:rsidP="00B2026B">
      <w:pPr>
        <w:numPr>
          <w:ilvl w:val="2"/>
          <w:numId w:val="12"/>
        </w:numPr>
        <w:tabs>
          <w:tab w:val="left" w:pos="1440"/>
          <w:tab w:val="left" w:pos="162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оценка соответствия в форме испытаний;</w:t>
      </w:r>
    </w:p>
    <w:p w:rsidR="00B2026B" w:rsidRPr="0074328F" w:rsidRDefault="00B2026B" w:rsidP="00B2026B">
      <w:pPr>
        <w:numPr>
          <w:ilvl w:val="2"/>
          <w:numId w:val="12"/>
        </w:numPr>
        <w:tabs>
          <w:tab w:val="left" w:pos="1440"/>
          <w:tab w:val="left" w:pos="1620"/>
        </w:tabs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оценка соответствия в форме подтверждения соответствия.</w:t>
      </w:r>
    </w:p>
    <w:p w:rsidR="00B2026B" w:rsidRPr="0074328F" w:rsidRDefault="00B2026B" w:rsidP="00B2026B">
      <w:pPr>
        <w:tabs>
          <w:tab w:val="left" w:pos="1440"/>
          <w:tab w:val="left" w:pos="1620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pStyle w:val="2"/>
        <w:spacing w:before="0" w:after="0"/>
        <w:ind w:left="0" w:firstLine="709"/>
        <w:rPr>
          <w:sz w:val="24"/>
          <w:szCs w:val="24"/>
        </w:rPr>
      </w:pPr>
      <w:bookmarkStart w:id="50" w:name="_Toc216144095"/>
      <w:bookmarkStart w:id="51" w:name="_Toc341773012"/>
      <w:bookmarkStart w:id="52" w:name="_Toc343855448"/>
      <w:r w:rsidRPr="0074328F">
        <w:rPr>
          <w:sz w:val="24"/>
          <w:szCs w:val="24"/>
        </w:rPr>
        <w:t>5.2. Оценка соответствия в форме приемки.</w:t>
      </w:r>
      <w:bookmarkEnd w:id="50"/>
      <w:bookmarkEnd w:id="51"/>
      <w:bookmarkEnd w:id="52"/>
    </w:p>
    <w:p w:rsidR="00B2026B" w:rsidRPr="0074328F" w:rsidRDefault="00B2026B" w:rsidP="00B2026B">
      <w:pPr>
        <w:tabs>
          <w:tab w:val="left" w:pos="1440"/>
        </w:tabs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74328F">
        <w:rPr>
          <w:rFonts w:ascii="Times New Roman" w:hAnsi="Times New Roman" w:cs="Times New Roman"/>
          <w:sz w:val="24"/>
          <w:szCs w:val="24"/>
        </w:rPr>
        <w:t>5.2.1 Оценка соответствия в форме приемки является обязательной для продукции, установленной соответствующим разделом Приложения №1 к совместному решению Федерального агентства по атомной энергии и Федеральной службой по экологическому, технологическому и атомному надзору от 25.06.2007 №06-4421 «О порядке и объеме проведения оценок соответствия оборудования, изделий, комплектующих, материалов и полуфабрикатов, поставляемых на атомные станции», изменение №3 (введено в действие с 01.01.2012 г.)</w:t>
      </w:r>
      <w:proofErr w:type="gramEnd"/>
    </w:p>
    <w:p w:rsidR="00B2026B" w:rsidRPr="0074328F" w:rsidRDefault="00B2026B" w:rsidP="00B2026B">
      <w:pPr>
        <w:tabs>
          <w:tab w:val="left" w:pos="144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5.2.2. </w:t>
      </w:r>
      <w:r w:rsidRPr="0074328F">
        <w:rPr>
          <w:rFonts w:ascii="Times New Roman" w:hAnsi="Times New Roman" w:cs="Times New Roman"/>
          <w:sz w:val="24"/>
          <w:szCs w:val="24"/>
        </w:rPr>
        <w:t xml:space="preserve">Оценка соответствия в форме приемки должна осуществляться с учетом требований РД ЭО 1.1.2.01.0713 «Положение о контроле качества изготовления оборудования для атомных станций» и методическими указаниями «Организация контроля качества изготовления оборудования для атомных станций». Взаимодействие организаций, участвующих в проведении оценки соответствия, должно осуществляться с учетом требований «Регламента взаимодействия ОАО «Концерн «Росэнергоатом» и Генподрядчика при организации и проведении оценки соответствия при изготовлении оборудования для строящихся АЭС». Указанные документы размещены для общего доступа по электронному адресу : </w:t>
      </w:r>
      <w:r w:rsidRPr="0074328F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74328F">
        <w:rPr>
          <w:rFonts w:ascii="Times New Roman" w:hAnsi="Times New Roman" w:cs="Times New Roman"/>
          <w:sz w:val="24"/>
          <w:szCs w:val="24"/>
        </w:rPr>
        <w:t>.</w:t>
      </w:r>
      <w:r w:rsidRPr="0074328F">
        <w:rPr>
          <w:rFonts w:ascii="Times New Roman" w:hAnsi="Times New Roman" w:cs="Times New Roman"/>
          <w:sz w:val="24"/>
          <w:szCs w:val="24"/>
          <w:lang w:val="en-US"/>
        </w:rPr>
        <w:t>rosenergoatom</w:t>
      </w:r>
      <w:r w:rsidRPr="0074328F">
        <w:rPr>
          <w:rFonts w:ascii="Times New Roman" w:hAnsi="Times New Roman" w:cs="Times New Roman"/>
          <w:sz w:val="24"/>
          <w:szCs w:val="24"/>
        </w:rPr>
        <w:t>.</w:t>
      </w:r>
      <w:r w:rsidRPr="0074328F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74328F">
        <w:rPr>
          <w:rFonts w:ascii="Times New Roman" w:hAnsi="Times New Roman" w:cs="Times New Roman"/>
          <w:sz w:val="24"/>
          <w:szCs w:val="24"/>
        </w:rPr>
        <w:t>.</w:t>
      </w:r>
    </w:p>
    <w:p w:rsidR="00B2026B" w:rsidRPr="0074328F" w:rsidRDefault="00B2026B" w:rsidP="00B2026B">
      <w:pPr>
        <w:tabs>
          <w:tab w:val="left" w:pos="1440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5.2.3.</w:t>
      </w:r>
      <w:r w:rsidRPr="0074328F">
        <w:rPr>
          <w:rFonts w:ascii="Times New Roman" w:hAnsi="Times New Roman" w:cs="Times New Roman"/>
          <w:sz w:val="24"/>
          <w:szCs w:val="24"/>
        </w:rPr>
        <w:t xml:space="preserve"> Оценка соответствия в форме приемки оборудования, изделий, комплектующих, материалов и полуфабрикатов 1, 2 и 3 классов безопасности осуществляется с разработкой и согласованием Планов качества и участием Уполномоченной организации.</w:t>
      </w:r>
    </w:p>
    <w:p w:rsidR="00B2026B" w:rsidRPr="0074328F" w:rsidRDefault="00B2026B" w:rsidP="00B2026B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5.2.4. </w:t>
      </w:r>
      <w:r w:rsidRPr="0074328F">
        <w:rPr>
          <w:rFonts w:ascii="Times New Roman" w:hAnsi="Times New Roman" w:cs="Times New Roman"/>
          <w:sz w:val="24"/>
          <w:szCs w:val="24"/>
        </w:rPr>
        <w:t xml:space="preserve">По требованию Покупателя для оборудования 4 класса безопасности крупногабаритного, технологически сложного в изготовлении, а также оборудования, отказ в работе которого приведет к потере выработки электроэнергии, контроль качества осуществляется в соответствии с порядком, определенным Покупателем. </w:t>
      </w:r>
    </w:p>
    <w:p w:rsidR="00B2026B" w:rsidRPr="0074328F" w:rsidRDefault="00B2026B" w:rsidP="00B2026B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pStyle w:val="2"/>
        <w:spacing w:before="0" w:after="0"/>
        <w:ind w:left="0" w:firstLine="709"/>
        <w:rPr>
          <w:sz w:val="24"/>
          <w:szCs w:val="24"/>
        </w:rPr>
      </w:pPr>
      <w:bookmarkStart w:id="53" w:name="_Toc216144096"/>
      <w:bookmarkStart w:id="54" w:name="_Toc341773013"/>
      <w:bookmarkStart w:id="55" w:name="_Toc343855449"/>
      <w:r w:rsidRPr="0074328F">
        <w:rPr>
          <w:sz w:val="24"/>
          <w:szCs w:val="24"/>
        </w:rPr>
        <w:t>5.3. Оценка соответствия в форме испытаний.</w:t>
      </w:r>
      <w:bookmarkEnd w:id="53"/>
      <w:bookmarkEnd w:id="54"/>
      <w:bookmarkEnd w:id="55"/>
    </w:p>
    <w:p w:rsidR="00B2026B" w:rsidRPr="0074328F" w:rsidRDefault="00B2026B" w:rsidP="00B2026B">
      <w:pPr>
        <w:pStyle w:val="afd"/>
        <w:numPr>
          <w:ilvl w:val="2"/>
          <w:numId w:val="25"/>
        </w:numPr>
        <w:tabs>
          <w:tab w:val="left" w:pos="144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328F">
        <w:rPr>
          <w:rFonts w:ascii="Times New Roman" w:hAnsi="Times New Roman" w:cs="Times New Roman"/>
          <w:sz w:val="24"/>
          <w:szCs w:val="24"/>
        </w:rPr>
        <w:t>Оценка соответствия в форме испытаний регламентирована соответствующим разделом Приложения №1 к совместному решению Федерального агентства по атомной энергии и Федеральной службой по экологическому, технологическому и атомному надзору от 25.06.2007 №06-4421 «О порядке и объеме проведения оценок соответствия оборудования, изделий, комплектующих, материалов и полуфабрикатов, поставляемых на атомные станции», изменение №3 (введено в действие с 01.01.2012 г.)</w:t>
      </w:r>
      <w:proofErr w:type="gramEnd"/>
    </w:p>
    <w:p w:rsidR="00B2026B" w:rsidRPr="0074328F" w:rsidRDefault="00B2026B" w:rsidP="00B2026B">
      <w:pPr>
        <w:numPr>
          <w:ilvl w:val="2"/>
          <w:numId w:val="25"/>
        </w:numPr>
        <w:tabs>
          <w:tab w:val="left" w:pos="1440"/>
        </w:tabs>
        <w:ind w:left="142" w:firstLine="567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Оценка соответствия в форме испытаний должна проводиться с участием Уполномоченной организации.</w:t>
      </w:r>
    </w:p>
    <w:p w:rsidR="00B2026B" w:rsidRDefault="00B2026B" w:rsidP="00B2026B">
      <w:pPr>
        <w:pStyle w:val="afd"/>
        <w:numPr>
          <w:ilvl w:val="2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 xml:space="preserve">По требованию Покупателя для оборудования 4 класса безопасности крупногабаритного, технологически сложного в изготовлении, а также оборудования, отказ в работе которого приведет к потере выработки электроэнергии, контроль качества осуществляется в соответствии с порядком, определенным Покупателем. </w:t>
      </w:r>
    </w:p>
    <w:p w:rsidR="00B2026B" w:rsidRPr="0074328F" w:rsidRDefault="00B2026B" w:rsidP="00B2026B">
      <w:pPr>
        <w:pStyle w:val="afd"/>
        <w:spacing w:after="0" w:line="240" w:lineRule="auto"/>
        <w:ind w:left="709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pStyle w:val="2"/>
        <w:keepNext/>
        <w:numPr>
          <w:ilvl w:val="1"/>
          <w:numId w:val="25"/>
        </w:numPr>
        <w:spacing w:before="0" w:after="0"/>
        <w:jc w:val="center"/>
        <w:rPr>
          <w:sz w:val="24"/>
          <w:szCs w:val="24"/>
        </w:rPr>
      </w:pPr>
      <w:bookmarkStart w:id="56" w:name="_Toc216144097"/>
      <w:bookmarkStart w:id="57" w:name="_Toc341773014"/>
      <w:bookmarkStart w:id="58" w:name="_Toc343855450"/>
      <w:r w:rsidRPr="0074328F">
        <w:rPr>
          <w:sz w:val="24"/>
          <w:szCs w:val="24"/>
        </w:rPr>
        <w:t>Оценка соответствия в форме подтверждения соответствия</w:t>
      </w:r>
      <w:bookmarkEnd w:id="56"/>
      <w:bookmarkEnd w:id="57"/>
      <w:bookmarkEnd w:id="58"/>
    </w:p>
    <w:p w:rsidR="00B2026B" w:rsidRPr="0074328F" w:rsidRDefault="00B2026B" w:rsidP="00B2026B">
      <w:pPr>
        <w:pStyle w:val="afd"/>
        <w:numPr>
          <w:ilvl w:val="2"/>
          <w:numId w:val="25"/>
        </w:numPr>
        <w:tabs>
          <w:tab w:val="left" w:pos="1440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328F">
        <w:rPr>
          <w:rFonts w:ascii="Times New Roman" w:hAnsi="Times New Roman" w:cs="Times New Roman"/>
          <w:sz w:val="24"/>
          <w:szCs w:val="24"/>
        </w:rPr>
        <w:t>Оценка соответствия в форме подтверждения соответствия регламентирована соответствующим разделом Приложения №1 к совместному решению Федерального агентства по атомной энергии и Федеральной службой по экологическому, технологическому и атомному надзору от 25.06.2007 №06-4421 «О порядке и объеме проведения оценок соответствия оборудования, изделий, комплектующих, материалов и полуфабрикатов, поставляемых на атомные станции», изменение №3 (введено в действие с 01.01.2012 г.), должна обеспечиваться Исполнителем и</w:t>
      </w:r>
      <w:proofErr w:type="gramEnd"/>
      <w:r w:rsidRPr="0074328F">
        <w:rPr>
          <w:rFonts w:ascii="Times New Roman" w:hAnsi="Times New Roman" w:cs="Times New Roman"/>
          <w:sz w:val="24"/>
          <w:szCs w:val="24"/>
        </w:rPr>
        <w:t xml:space="preserve"> проводиться органами по сертификации Системы сертификации оборудования, изделий и технологий для ядерных установок, радиационных источников и пунктов хранения в виде обязательной сертификации для оборудования, включенного в «Единый перечень продукции, подлежащей обязательной сертификации», утвержденный постановлением Правительства Российской Федерации. </w:t>
      </w:r>
    </w:p>
    <w:p w:rsidR="00B2026B" w:rsidRPr="0074328F" w:rsidRDefault="00B2026B" w:rsidP="00B2026B">
      <w:pPr>
        <w:pStyle w:val="1"/>
        <w:numPr>
          <w:ilvl w:val="0"/>
          <w:numId w:val="25"/>
        </w:numPr>
        <w:spacing w:before="0"/>
        <w:ind w:left="0" w:firstLine="0"/>
        <w:jc w:val="left"/>
        <w:rPr>
          <w:rFonts w:ascii="Times New Roman" w:hAnsi="Times New Roman"/>
          <w:b/>
          <w:sz w:val="24"/>
          <w:szCs w:val="24"/>
        </w:rPr>
      </w:pPr>
      <w:bookmarkStart w:id="59" w:name="_Toc195588569"/>
      <w:bookmarkStart w:id="60" w:name="_Toc245420"/>
      <w:bookmarkStart w:id="61" w:name="_Toc246483"/>
      <w:bookmarkStart w:id="62" w:name="_Toc246895"/>
      <w:bookmarkStart w:id="63" w:name="_Toc216144099"/>
      <w:bookmarkStart w:id="64" w:name="_Toc341773015"/>
      <w:bookmarkStart w:id="65" w:name="_Toc343855451"/>
      <w:r w:rsidRPr="0074328F">
        <w:rPr>
          <w:rFonts w:ascii="Times New Roman" w:hAnsi="Times New Roman"/>
          <w:b/>
          <w:sz w:val="24"/>
          <w:szCs w:val="24"/>
        </w:rPr>
        <w:t>Взаимодействие между Покупателем и Поставщиком/Изготовителем в</w:t>
      </w:r>
      <w:bookmarkEnd w:id="59"/>
      <w:r w:rsidRPr="0074328F">
        <w:rPr>
          <w:rFonts w:ascii="Times New Roman" w:hAnsi="Times New Roman"/>
          <w:b/>
          <w:sz w:val="24"/>
          <w:szCs w:val="24"/>
        </w:rPr>
        <w:t xml:space="preserve"> </w:t>
      </w:r>
      <w:bookmarkStart w:id="66" w:name="_Toc178563140"/>
      <w:bookmarkStart w:id="67" w:name="_Toc195588570"/>
      <w:r w:rsidRPr="0074328F">
        <w:rPr>
          <w:rFonts w:ascii="Times New Roman" w:hAnsi="Times New Roman"/>
          <w:b/>
          <w:sz w:val="24"/>
          <w:szCs w:val="24"/>
        </w:rPr>
        <w:t>случае выявления несоответствий</w:t>
      </w:r>
      <w:bookmarkEnd w:id="66"/>
      <w:bookmarkEnd w:id="67"/>
      <w:r w:rsidRPr="0074328F">
        <w:rPr>
          <w:rFonts w:ascii="Times New Roman" w:hAnsi="Times New Roman"/>
          <w:b/>
          <w:sz w:val="24"/>
          <w:szCs w:val="24"/>
        </w:rPr>
        <w:t xml:space="preserve"> требованиям конструкторской и технологической документации.</w:t>
      </w:r>
      <w:bookmarkEnd w:id="60"/>
      <w:bookmarkEnd w:id="61"/>
      <w:bookmarkEnd w:id="62"/>
      <w:bookmarkEnd w:id="63"/>
      <w:bookmarkEnd w:id="64"/>
      <w:bookmarkEnd w:id="65"/>
    </w:p>
    <w:p w:rsidR="00B2026B" w:rsidRPr="0074328F" w:rsidRDefault="00B2026B" w:rsidP="00B2026B">
      <w:pPr>
        <w:pStyle w:val="afd"/>
        <w:numPr>
          <w:ilvl w:val="1"/>
          <w:numId w:val="26"/>
        </w:numPr>
        <w:tabs>
          <w:tab w:val="left" w:pos="144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328F">
        <w:rPr>
          <w:rFonts w:ascii="Times New Roman" w:hAnsi="Times New Roman" w:cs="Times New Roman"/>
          <w:sz w:val="24"/>
          <w:szCs w:val="24"/>
        </w:rPr>
        <w:t xml:space="preserve">Процедуры управления несоответствиями регламентирована соответствующим разделом Приложения №1 к совместному решению Федерального агентства по атомной энергии и Федеральной службой по экологическому, технологическому и атомному надзору от 25.06.2007 №06-4421 «О порядке и объеме проведения оценок соответствия оборудования, изделий, комплектующих, материалов и полуфабрикатов, поставляемых на атомные станции», изменение №3 (введено в действие с 01.01.2012 г.) и </w:t>
      </w:r>
      <w:r w:rsidRPr="0074328F">
        <w:rPr>
          <w:rFonts w:ascii="Times New Roman" w:hAnsi="Times New Roman" w:cs="Times New Roman"/>
          <w:bCs/>
          <w:sz w:val="24"/>
          <w:szCs w:val="24"/>
        </w:rPr>
        <w:t>методическими указаниями «Управление несоответствиями при изготовлении</w:t>
      </w:r>
      <w:proofErr w:type="gramEnd"/>
      <w:r w:rsidRPr="0074328F">
        <w:rPr>
          <w:rFonts w:ascii="Times New Roman" w:hAnsi="Times New Roman" w:cs="Times New Roman"/>
          <w:bCs/>
          <w:sz w:val="24"/>
          <w:szCs w:val="24"/>
        </w:rPr>
        <w:t xml:space="preserve"> оборудования для АЭС»</w:t>
      </w:r>
    </w:p>
    <w:p w:rsidR="00B2026B" w:rsidRDefault="00B2026B" w:rsidP="00B2026B">
      <w:pPr>
        <w:pStyle w:val="afd"/>
        <w:numPr>
          <w:ilvl w:val="1"/>
          <w:numId w:val="26"/>
        </w:numPr>
        <w:tabs>
          <w:tab w:val="left" w:pos="1440"/>
          <w:tab w:val="left" w:pos="1620"/>
        </w:tabs>
        <w:suppressAutoHyphens/>
        <w:spacing w:after="0" w:line="240" w:lineRule="auto"/>
        <w:ind w:left="0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Поставщик/Изготовитель в случае выявления несоответствия продукции установленным требованиям обязан обеспечить идентификацию этой продукции, ее изоляцию от годной продукции, регистрацию поступления на хранение и сохранность до принятия решения о дальнейшем использовании.</w:t>
      </w:r>
    </w:p>
    <w:p w:rsidR="00B2026B" w:rsidRPr="0074328F" w:rsidRDefault="00B2026B" w:rsidP="00B2026B">
      <w:pPr>
        <w:pStyle w:val="afd"/>
        <w:tabs>
          <w:tab w:val="left" w:pos="1440"/>
          <w:tab w:val="left" w:pos="1620"/>
        </w:tabs>
        <w:suppressAutoHyphens/>
        <w:spacing w:after="0" w:line="240" w:lineRule="auto"/>
        <w:ind w:left="568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pStyle w:val="1"/>
        <w:numPr>
          <w:ilvl w:val="0"/>
          <w:numId w:val="0"/>
        </w:numPr>
        <w:spacing w:before="0"/>
        <w:jc w:val="both"/>
        <w:rPr>
          <w:rFonts w:ascii="Times New Roman" w:hAnsi="Times New Roman"/>
          <w:b/>
          <w:sz w:val="24"/>
          <w:szCs w:val="24"/>
        </w:rPr>
      </w:pPr>
      <w:bookmarkStart w:id="68" w:name="_Toc245425"/>
      <w:bookmarkStart w:id="69" w:name="_Toc246490"/>
      <w:bookmarkStart w:id="70" w:name="_Toc246902"/>
      <w:bookmarkStart w:id="71" w:name="_Toc195588579"/>
      <w:bookmarkStart w:id="72" w:name="_Toc216144100"/>
      <w:bookmarkStart w:id="73" w:name="_Toc341773016"/>
      <w:bookmarkStart w:id="74" w:name="_Toc343855452"/>
      <w:bookmarkEnd w:id="41"/>
      <w:bookmarkEnd w:id="42"/>
      <w:bookmarkEnd w:id="43"/>
      <w:r w:rsidRPr="0074328F">
        <w:rPr>
          <w:rFonts w:ascii="Times New Roman" w:hAnsi="Times New Roman"/>
          <w:b/>
          <w:sz w:val="24"/>
          <w:szCs w:val="24"/>
        </w:rPr>
        <w:t xml:space="preserve">7. Требования к Поставщику/Изготовителю в отношении </w:t>
      </w:r>
      <w:bookmarkEnd w:id="68"/>
      <w:bookmarkEnd w:id="69"/>
      <w:bookmarkEnd w:id="70"/>
      <w:r w:rsidRPr="0074328F">
        <w:rPr>
          <w:rFonts w:ascii="Times New Roman" w:hAnsi="Times New Roman"/>
          <w:b/>
          <w:sz w:val="24"/>
          <w:szCs w:val="24"/>
        </w:rPr>
        <w:t>Субпоставщиков</w:t>
      </w:r>
      <w:bookmarkEnd w:id="71"/>
      <w:bookmarkEnd w:id="72"/>
      <w:bookmarkEnd w:id="73"/>
      <w:bookmarkEnd w:id="74"/>
    </w:p>
    <w:p w:rsidR="00B2026B" w:rsidRPr="0074328F" w:rsidRDefault="00B2026B" w:rsidP="00B2026B">
      <w:pPr>
        <w:numPr>
          <w:ilvl w:val="1"/>
          <w:numId w:val="14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обязан обеспечить выполнение Субпоставщиками требований к обеспечению качества работ и услуг, указанных в настоящем Договоре, включая деятельность по оценке соответствия.</w:t>
      </w:r>
    </w:p>
    <w:p w:rsidR="00B2026B" w:rsidRPr="0074328F" w:rsidRDefault="00B2026B" w:rsidP="00B2026B">
      <w:pPr>
        <w:numPr>
          <w:ilvl w:val="1"/>
          <w:numId w:val="14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В случае изменения требований к обеспечению качества работ и услуг, указанных в настоящем Договоре, Поставщик/Изготовитель обязан данные изменения внести в соответствующие договора с Субпоставщиками в течении 10 рабочих дней с момента внесения изменений в Договор с Покупателем.</w:t>
      </w:r>
    </w:p>
    <w:p w:rsidR="00B2026B" w:rsidRPr="0074328F" w:rsidRDefault="00B2026B" w:rsidP="00B2026B">
      <w:pPr>
        <w:numPr>
          <w:ilvl w:val="1"/>
          <w:numId w:val="14"/>
        </w:numPr>
        <w:tabs>
          <w:tab w:val="left" w:pos="1440"/>
          <w:tab w:val="left" w:pos="1620"/>
          <w:tab w:val="num" w:pos="3345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Требования к обеспечению качества работ и услуг Поставщика/Изготовителя к своим Субпоставщикам должны содержать:</w:t>
      </w:r>
    </w:p>
    <w:p w:rsidR="00B2026B" w:rsidRPr="0074328F" w:rsidRDefault="00B2026B" w:rsidP="00B2026B">
      <w:pPr>
        <w:numPr>
          <w:ilvl w:val="2"/>
          <w:numId w:val="17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для организаций-разработчиков оборудования, изделий и систем, важных для безопасности АС – необходимость разработки и предоставления на согласование Поставщику программы обеспечения качества при разработке оборудования, изделий и систем, важных для безопасности АС – ПОК(Р);</w:t>
      </w:r>
    </w:p>
    <w:p w:rsidR="00B2026B" w:rsidRPr="0074328F" w:rsidRDefault="00B2026B" w:rsidP="00B2026B">
      <w:pPr>
        <w:numPr>
          <w:ilvl w:val="2"/>
          <w:numId w:val="17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для организаций-изготовителей оборудования, изделий и систем, важных для безопасности АС – необходимость разработки и предоставления на согласование Поставщику программы обеспечения качества при изготовлении оборудования, изделий и систем, важных для безопасности АС – ПОК(И);</w:t>
      </w:r>
    </w:p>
    <w:p w:rsidR="00B2026B" w:rsidRPr="0074328F" w:rsidRDefault="00B2026B" w:rsidP="00B2026B">
      <w:pPr>
        <w:numPr>
          <w:ilvl w:val="2"/>
          <w:numId w:val="17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для организаций – поставщиков оборудования, изделий и систем, важных для безопасности АС – необходимость разработки и предоставления на согласование Поставщику программы обеспечения качества при поставках оборудования, изделий и систем, важных для безопасности АС (в случае, если организация-поставщик не является непосредственным изготовителем);</w:t>
      </w:r>
    </w:p>
    <w:p w:rsidR="00B2026B" w:rsidRPr="0074328F" w:rsidRDefault="00B2026B" w:rsidP="00B2026B">
      <w:pPr>
        <w:numPr>
          <w:ilvl w:val="2"/>
          <w:numId w:val="17"/>
        </w:numPr>
        <w:tabs>
          <w:tab w:val="left" w:pos="144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pacing w:val="2"/>
          <w:sz w:val="24"/>
          <w:szCs w:val="24"/>
        </w:rPr>
        <w:t xml:space="preserve">для прочих категорий организаций, привлекаемых к выполнению работ по </w:t>
      </w:r>
      <w:r w:rsidRPr="0074328F">
        <w:rPr>
          <w:rFonts w:ascii="Times New Roman" w:hAnsi="Times New Roman" w:cs="Times New Roman"/>
          <w:sz w:val="24"/>
          <w:szCs w:val="24"/>
        </w:rPr>
        <w:t>разработке,</w:t>
      </w:r>
      <w:r w:rsidRPr="0074328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74328F">
        <w:rPr>
          <w:rFonts w:ascii="Times New Roman" w:hAnsi="Times New Roman" w:cs="Times New Roman"/>
          <w:sz w:val="24"/>
          <w:szCs w:val="24"/>
        </w:rPr>
        <w:t>изготовлению и поставке оборудования, изделий и систем, не влияющих на безопасность АС</w:t>
      </w:r>
      <w:r w:rsidRPr="0074328F">
        <w:rPr>
          <w:rFonts w:ascii="Times New Roman" w:hAnsi="Times New Roman" w:cs="Times New Roman"/>
          <w:spacing w:val="2"/>
          <w:sz w:val="24"/>
          <w:szCs w:val="24"/>
        </w:rPr>
        <w:t xml:space="preserve"> – необходимость разработки и предоставления на рассмотрение </w:t>
      </w:r>
      <w:r w:rsidRPr="0074328F">
        <w:rPr>
          <w:rFonts w:ascii="Times New Roman" w:hAnsi="Times New Roman" w:cs="Times New Roman"/>
          <w:sz w:val="24"/>
          <w:szCs w:val="24"/>
        </w:rPr>
        <w:t>Поставщику</w:t>
      </w:r>
      <w:r w:rsidRPr="0074328F">
        <w:rPr>
          <w:rFonts w:ascii="Times New Roman" w:hAnsi="Times New Roman" w:cs="Times New Roman"/>
          <w:spacing w:val="2"/>
          <w:sz w:val="24"/>
          <w:szCs w:val="24"/>
        </w:rPr>
        <w:t xml:space="preserve"> Руководства по качеству в соответствии с требованиями стандарта </w:t>
      </w:r>
      <w:r w:rsidRPr="0074328F">
        <w:rPr>
          <w:rFonts w:ascii="Times New Roman" w:hAnsi="Times New Roman" w:cs="Times New Roman"/>
          <w:spacing w:val="2"/>
          <w:sz w:val="24"/>
          <w:szCs w:val="24"/>
        </w:rPr>
        <w:br/>
        <w:t>ГОСТ Р ИСО 9001-2008 (ИСО 9001:2008).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  <w:tab w:val="num" w:pos="156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bCs/>
          <w:sz w:val="24"/>
          <w:szCs w:val="24"/>
        </w:rPr>
        <w:t>Покупатель</w:t>
      </w:r>
      <w:r w:rsidRPr="0074328F">
        <w:rPr>
          <w:rFonts w:ascii="Times New Roman" w:hAnsi="Times New Roman" w:cs="Times New Roman"/>
          <w:sz w:val="24"/>
          <w:szCs w:val="24"/>
        </w:rPr>
        <w:t xml:space="preserve"> имеет право давать свои замечания по объему и содержанию требований к обеспечению качества, предъявленных Поставщиком к своим Субпоставщикам, а Поставщик обязуется учесть такие замечания, в течение 20 дней с момента их получения. Поставщик обязан обеспечить выполнение Субпоставщиками требований к обеспечению качества.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  <w:tab w:val="num" w:pos="156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Программы обеспечения качества Субпоставщиков должны быть разработаны в соответствии с требованиями НП-090-11 и действующей общей программой обеспечения качества ПОК (О) Покупателя.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должен согласовать ПОК или Руководство по качеству Субпоставщиков.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по согласованию с Покупателем имеет право поручить работы по проведению аудитов  обеспечения качества, рассмотрению и согласованию ПОК, рассмотрению и согласованию документации по качеству Субпоставщиков Специализированной организации, при этом общая ответственность за надлежащее осуществление этих работ остается за Поставщиком.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  <w:tab w:val="num" w:pos="156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 запросу Поставщик должен представить Покупателю на рассмотрение ПОК или Руководство по качеству своих Субпоставщиков.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  <w:tab w:val="num" w:pos="1560"/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В случае выявления замечаний к представляемым на рассмотрение документам Поставщик обязан организовать их устранение в течении 15 дней с момента представления результатов рассмотрения или представить план мероприятий по их устранению.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  <w:tab w:val="num" w:pos="1560"/>
          <w:tab w:val="left" w:pos="1620"/>
          <w:tab w:val="num" w:pos="3345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должен контролировать наличие требований по обеспечению качества, устанавливаемых в договорах между Субпоставщиками и их подрядными организациями (Субпоставщиками второго уровня).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 xml:space="preserve">Поставщик обязан обеспечить контроль выполнения Субпоставщиками требований к обеспечению качества. 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  <w:tab w:val="num" w:pos="1560"/>
          <w:tab w:val="left" w:pos="1620"/>
          <w:tab w:val="num" w:pos="3345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Поставщик обязан проводить аудиты обеспечения качества у Субпоставщика.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  <w:tab w:val="num" w:pos="1560"/>
          <w:tab w:val="left" w:pos="1620"/>
          <w:tab w:val="num" w:pos="3345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bCs/>
          <w:sz w:val="24"/>
          <w:szCs w:val="24"/>
        </w:rPr>
        <w:t xml:space="preserve">Покупатель и Уполномоченная организация </w:t>
      </w:r>
      <w:r w:rsidRPr="0074328F">
        <w:rPr>
          <w:rFonts w:ascii="Times New Roman" w:hAnsi="Times New Roman" w:cs="Times New Roman"/>
          <w:sz w:val="24"/>
          <w:szCs w:val="24"/>
        </w:rPr>
        <w:t>имеют право принимать участие в аудитах обеспечения качества, проводимых Поставщиком на предприятиях Субпоставщика.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440"/>
          <w:tab w:val="num" w:pos="1560"/>
          <w:tab w:val="left" w:pos="1620"/>
          <w:tab w:val="num" w:pos="3345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sz w:val="24"/>
          <w:szCs w:val="24"/>
        </w:rPr>
        <w:t>По запросу Покупателя Поставщик</w:t>
      </w:r>
      <w:r w:rsidRPr="0074328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328F">
        <w:rPr>
          <w:rFonts w:ascii="Times New Roman" w:hAnsi="Times New Roman" w:cs="Times New Roman"/>
          <w:sz w:val="24"/>
          <w:szCs w:val="24"/>
        </w:rPr>
        <w:t>обязан предоставить Планы проведения корректирующих действий и Справку о реализации корректирующих действий Субпоставщиков по результатам аудитов обеспечения качества, проведенных Поставщиком у Субпоставщиков в рамках выполнения работ по данному Договору.</w:t>
      </w:r>
    </w:p>
    <w:p w:rsidR="00B2026B" w:rsidRPr="0074328F" w:rsidRDefault="00B2026B" w:rsidP="00B2026B">
      <w:pPr>
        <w:numPr>
          <w:ilvl w:val="1"/>
          <w:numId w:val="18"/>
        </w:numPr>
        <w:tabs>
          <w:tab w:val="left" w:pos="1620"/>
        </w:tabs>
        <w:suppressAutoHyphens/>
        <w:ind w:left="0" w:firstLine="720"/>
        <w:rPr>
          <w:rFonts w:ascii="Times New Roman" w:hAnsi="Times New Roman" w:cs="Times New Roman"/>
          <w:sz w:val="24"/>
          <w:szCs w:val="24"/>
        </w:rPr>
      </w:pPr>
      <w:r w:rsidRPr="0074328F">
        <w:rPr>
          <w:rFonts w:ascii="Times New Roman" w:hAnsi="Times New Roman" w:cs="Times New Roman"/>
          <w:bCs/>
          <w:sz w:val="24"/>
          <w:szCs w:val="24"/>
        </w:rPr>
        <w:t>О</w:t>
      </w:r>
      <w:r w:rsidRPr="0074328F">
        <w:rPr>
          <w:rFonts w:ascii="Times New Roman" w:hAnsi="Times New Roman" w:cs="Times New Roman"/>
          <w:sz w:val="24"/>
          <w:szCs w:val="24"/>
        </w:rPr>
        <w:t>ценка соответствия продукции изготавливаемой Субпоставщиком должна осуществляться в соответствии с требованиями раздела 5 настоящего документа.</w:t>
      </w:r>
    </w:p>
    <w:p w:rsidR="00B2026B" w:rsidRPr="0074328F" w:rsidRDefault="00B2026B" w:rsidP="00B2026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2026B" w:rsidRPr="0074328F" w:rsidRDefault="00B2026B" w:rsidP="00B2026B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Pr="00406987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B2026B" w:rsidRPr="00FA68E9" w:rsidRDefault="00B2026B" w:rsidP="00B2026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68E9">
        <w:rPr>
          <w:rFonts w:ascii="Times New Roman" w:hAnsi="Times New Roman" w:cs="Times New Roman"/>
          <w:sz w:val="24"/>
          <w:szCs w:val="24"/>
        </w:rPr>
        <w:t xml:space="preserve">Приложение №_________ </w:t>
      </w:r>
    </w:p>
    <w:p w:rsidR="00B2026B" w:rsidRPr="00FA68E9" w:rsidRDefault="00B2026B" w:rsidP="00B2026B">
      <w:pPr>
        <w:jc w:val="right"/>
        <w:rPr>
          <w:rFonts w:ascii="Times New Roman" w:hAnsi="Times New Roman" w:cs="Times New Roman"/>
        </w:rPr>
      </w:pPr>
      <w:r w:rsidRPr="00FA68E9">
        <w:rPr>
          <w:rFonts w:ascii="Times New Roman" w:hAnsi="Times New Roman" w:cs="Times New Roman"/>
          <w:sz w:val="24"/>
          <w:szCs w:val="24"/>
        </w:rPr>
        <w:t>к договору от №___________</w:t>
      </w:r>
    </w:p>
    <w:p w:rsidR="00B2026B" w:rsidRPr="0074328F" w:rsidRDefault="00B2026B" w:rsidP="00B2026B">
      <w:pPr>
        <w:pStyle w:val="7"/>
        <w:spacing w:before="0" w:after="0"/>
        <w:jc w:val="center"/>
        <w:rPr>
          <w:rFonts w:ascii="Times New Roman" w:hAnsi="Times New Roman"/>
          <w:bCs/>
        </w:rPr>
      </w:pPr>
      <w:r w:rsidRPr="0074328F">
        <w:rPr>
          <w:rFonts w:ascii="Times New Roman" w:hAnsi="Times New Roman"/>
        </w:rPr>
        <w:t>СОГЛАШЕНИЕ</w:t>
      </w:r>
    </w:p>
    <w:p w:rsidR="00B2026B" w:rsidRPr="00FA68E9" w:rsidRDefault="00B2026B" w:rsidP="00B2026B">
      <w:pPr>
        <w:suppressAutoHyphens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>о предоставлении сведений в отношении всей цепочки собственников и руководителей, включая бенефициаров (в том числе конечных)</w:t>
      </w:r>
    </w:p>
    <w:p w:rsidR="00B2026B" w:rsidRPr="00FA68E9" w:rsidRDefault="00B2026B" w:rsidP="00B2026B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B2026B" w:rsidRPr="00FA68E9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</w:rPr>
        <w:t xml:space="preserve">1 </w:t>
      </w:r>
      <w:r w:rsidRPr="00FA68E9">
        <w:rPr>
          <w:rFonts w:ascii="Times New Roman" w:hAnsi="Times New Roman" w:cs="Times New Roman"/>
          <w:i/>
          <w:sz w:val="24"/>
        </w:rPr>
        <w:t>Первый вариант:</w:t>
      </w:r>
      <w:r w:rsidRPr="00FA68E9">
        <w:rPr>
          <w:rFonts w:ascii="Times New Roman" w:hAnsi="Times New Roman" w:cs="Times New Roman"/>
          <w:sz w:val="24"/>
        </w:rPr>
        <w:t xml:space="preserve">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Контрагент гарантирует Концерну, что сведения и документы в отношении всей цепочки собственников и руководителей, включая бенефициаров (в том числе конечных),  Контрагента,  переданные Концерну по  акту  от  «___»_________ </w:t>
      </w:r>
      <w:smartTag w:uri="urn:schemas-microsoft-com:office:smarttags" w:element="metricconverter">
        <w:smartTagPr>
          <w:attr w:name="ProductID" w:val="2012 г"/>
        </w:smartTagPr>
        <w:r w:rsidRPr="00FA68E9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FA68E9">
        <w:rPr>
          <w:rFonts w:ascii="Times New Roman" w:hAnsi="Times New Roman" w:cs="Times New Roman"/>
          <w:sz w:val="24"/>
          <w:szCs w:val="24"/>
        </w:rPr>
        <w:t>. (далее - Сведения), являются полными, точными и достоверными.</w:t>
      </w:r>
    </w:p>
    <w:p w:rsidR="00B2026B" w:rsidRPr="00FA68E9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/>
          <w:spacing w:val="100"/>
          <w:sz w:val="24"/>
          <w:szCs w:val="24"/>
        </w:rPr>
      </w:pPr>
      <w:r w:rsidRPr="00FA68E9">
        <w:rPr>
          <w:rFonts w:ascii="Times New Roman" w:hAnsi="Times New Roman" w:cs="Times New Roman"/>
          <w:i/>
          <w:spacing w:val="100"/>
          <w:sz w:val="24"/>
          <w:szCs w:val="24"/>
        </w:rPr>
        <w:t>Примечание.</w:t>
      </w:r>
    </w:p>
    <w:p w:rsidR="00B2026B" w:rsidRPr="00FA68E9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FA68E9">
        <w:rPr>
          <w:rFonts w:ascii="Times New Roman" w:hAnsi="Times New Roman" w:cs="Times New Roman"/>
          <w:bCs/>
          <w:i/>
          <w:sz w:val="24"/>
          <w:szCs w:val="24"/>
        </w:rPr>
        <w:t xml:space="preserve">Первый вариант применяется при </w:t>
      </w:r>
      <w:r w:rsidRPr="00FA68E9">
        <w:rPr>
          <w:rFonts w:ascii="Times New Roman" w:hAnsi="Times New Roman" w:cs="Times New Roman"/>
          <w:i/>
          <w:sz w:val="24"/>
          <w:szCs w:val="24"/>
        </w:rPr>
        <w:t>передаче Сведений на материальных (в том числе, электронных) носителях.</w:t>
      </w:r>
    </w:p>
    <w:p w:rsidR="00B2026B" w:rsidRPr="00FA68E9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 xml:space="preserve"> </w:t>
      </w:r>
      <w:r w:rsidRPr="00FA68E9">
        <w:rPr>
          <w:rFonts w:ascii="Times New Roman" w:hAnsi="Times New Roman" w:cs="Times New Roman"/>
          <w:i/>
          <w:sz w:val="24"/>
          <w:szCs w:val="24"/>
        </w:rPr>
        <w:t>Второй вариант:</w:t>
      </w:r>
      <w:r w:rsidRPr="00FA68E9">
        <w:rPr>
          <w:rFonts w:ascii="Times New Roman" w:hAnsi="Times New Roman" w:cs="Times New Roman"/>
          <w:sz w:val="24"/>
          <w:szCs w:val="24"/>
        </w:rPr>
        <w:t xml:space="preserve"> Контрагент гарантирует Концерну, что сведения в 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Контрагента @@@ на адреса электронной почты Концерна @@@, (далее - Сведения), являются полными, точными и достоверными.</w:t>
      </w:r>
    </w:p>
    <w:p w:rsidR="00B2026B" w:rsidRPr="00FA68E9" w:rsidRDefault="00B2026B" w:rsidP="00B2026B">
      <w:pPr>
        <w:tabs>
          <w:tab w:val="left" w:pos="0"/>
        </w:tabs>
        <w:ind w:firstLine="709"/>
        <w:rPr>
          <w:rFonts w:ascii="Times New Roman" w:hAnsi="Times New Roman" w:cs="Times New Roman"/>
          <w:i/>
          <w:spacing w:val="100"/>
          <w:sz w:val="24"/>
          <w:szCs w:val="24"/>
        </w:rPr>
      </w:pPr>
      <w:r w:rsidRPr="00FA68E9">
        <w:rPr>
          <w:rFonts w:ascii="Times New Roman" w:hAnsi="Times New Roman" w:cs="Times New Roman"/>
          <w:i/>
          <w:spacing w:val="100"/>
          <w:sz w:val="24"/>
          <w:szCs w:val="24"/>
        </w:rPr>
        <w:t>Примечание.</w:t>
      </w:r>
    </w:p>
    <w:p w:rsidR="00B2026B" w:rsidRPr="00FA68E9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FA68E9">
        <w:rPr>
          <w:rFonts w:ascii="Times New Roman" w:hAnsi="Times New Roman" w:cs="Times New Roman"/>
          <w:bCs/>
          <w:i/>
          <w:sz w:val="24"/>
          <w:szCs w:val="24"/>
        </w:rPr>
        <w:t xml:space="preserve">Второй  вариант применяется при </w:t>
      </w:r>
      <w:r w:rsidRPr="00FA68E9">
        <w:rPr>
          <w:rFonts w:ascii="Times New Roman" w:hAnsi="Times New Roman" w:cs="Times New Roman"/>
          <w:i/>
          <w:sz w:val="24"/>
          <w:szCs w:val="24"/>
        </w:rPr>
        <w:t>передаче Сведений по электронной почте.</w:t>
      </w:r>
    </w:p>
    <w:p w:rsidR="00B2026B" w:rsidRPr="000223B4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i/>
          <w:sz w:val="24"/>
          <w:szCs w:val="24"/>
        </w:rPr>
        <w:t xml:space="preserve">Третий вариант: </w:t>
      </w:r>
      <w:r w:rsidRPr="000223B4">
        <w:rPr>
          <w:rFonts w:ascii="Times New Roman" w:hAnsi="Times New Roman" w:cs="Times New Roman"/>
          <w:sz w:val="24"/>
          <w:szCs w:val="24"/>
        </w:rPr>
        <w:t xml:space="preserve">Контрагент гарантирует Концерну, что сведения в отношении всей цепочки собственников и руководителей, включая бенефициаров (в том числе конечных), Контрагента, представленные Контрагентом в рамках Закупки, (далее Сведения), являются полными, точными и достоверными. </w:t>
      </w:r>
    </w:p>
    <w:p w:rsidR="00B2026B" w:rsidRPr="00FA68E9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>2 При изменении Сведений Контрагент обязан не позднее пяти (5) дней с момента таких изменений направить Концерну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2026B" w:rsidRPr="00FA68E9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FA68E9">
        <w:rPr>
          <w:rFonts w:ascii="Times New Roman" w:hAnsi="Times New Roman" w:cs="Times New Roman"/>
          <w:sz w:val="24"/>
          <w:szCs w:val="24"/>
        </w:rPr>
        <w:t>3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Концерну, а также на раскрытие Концерном Сведений, полностью или частично, компетентным органам государственной власти (в том</w:t>
      </w:r>
      <w:proofErr w:type="gramEnd"/>
      <w:r w:rsidRPr="00FA68E9">
        <w:rPr>
          <w:rFonts w:ascii="Times New Roman" w:hAnsi="Times New Roman" w:cs="Times New Roman"/>
          <w:sz w:val="24"/>
          <w:szCs w:val="24"/>
        </w:rPr>
        <w:t xml:space="preserve">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Контрагент освобождает Концерн от любой ответственности в связи с Раскрытием, в том числе, возмещает Концерну убытки, понесенные в связи с предъявлением Концерну претензий, исков и требований любыми третьими лицами, чьи права были или могли быть нарушены таким Раскрытием.</w:t>
      </w:r>
    </w:p>
    <w:p w:rsidR="00B2026B" w:rsidRPr="00FA68E9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>4 Контрагент и Концерн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Федераций.</w:t>
      </w:r>
    </w:p>
    <w:p w:rsidR="00B2026B" w:rsidRPr="00FA68E9" w:rsidRDefault="00B2026B" w:rsidP="00B2026B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FA68E9">
        <w:rPr>
          <w:rFonts w:ascii="Times New Roman" w:hAnsi="Times New Roman" w:cs="Times New Roman"/>
          <w:sz w:val="24"/>
          <w:szCs w:val="24"/>
        </w:rPr>
        <w:t xml:space="preserve">5 Если специальной нормой части второй Гражданского кодекса Российской </w:t>
      </w:r>
      <w:r w:rsidRPr="00FA68E9">
        <w:rPr>
          <w:rFonts w:ascii="Times New Roman" w:hAnsi="Times New Roman" w:cs="Times New Roman"/>
          <w:spacing w:val="-7"/>
          <w:sz w:val="24"/>
          <w:szCs w:val="24"/>
        </w:rPr>
        <w:t xml:space="preserve">Федерации не установлено иное, отказ от предоставления, несвоевременное и (или) </w:t>
      </w:r>
      <w:r w:rsidRPr="00FA68E9">
        <w:rPr>
          <w:rFonts w:ascii="Times New Roman" w:hAnsi="Times New Roman" w:cs="Times New Roman"/>
          <w:sz w:val="24"/>
          <w:szCs w:val="24"/>
        </w:rPr>
        <w:t xml:space="preserve">недостоверное и (или) неполное предоставление Сведений (в том числе, уведомлений об изменениях с подтверждающими документами) является </w:t>
      </w:r>
      <w:r w:rsidRPr="00FA68E9">
        <w:rPr>
          <w:rFonts w:ascii="Times New Roman" w:hAnsi="Times New Roman" w:cs="Times New Roman"/>
          <w:spacing w:val="-4"/>
          <w:sz w:val="24"/>
          <w:szCs w:val="24"/>
        </w:rPr>
        <w:t xml:space="preserve">основанием для одностороннего отказа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Концерна </w:t>
      </w:r>
      <w:r w:rsidRPr="00FA68E9">
        <w:rPr>
          <w:rFonts w:ascii="Times New Roman" w:hAnsi="Times New Roman" w:cs="Times New Roman"/>
          <w:spacing w:val="-4"/>
          <w:sz w:val="24"/>
          <w:szCs w:val="24"/>
        </w:rPr>
        <w:t xml:space="preserve">от исполнения Договора и </w:t>
      </w:r>
      <w:r w:rsidRPr="00FA68E9">
        <w:rPr>
          <w:rFonts w:ascii="Times New Roman" w:hAnsi="Times New Roman" w:cs="Times New Roman"/>
          <w:spacing w:val="-1"/>
          <w:sz w:val="24"/>
          <w:szCs w:val="24"/>
        </w:rPr>
        <w:t xml:space="preserve">предъявления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Концерном Контрагенту </w:t>
      </w:r>
      <w:r w:rsidRPr="00FA68E9">
        <w:rPr>
          <w:rFonts w:ascii="Times New Roman" w:hAnsi="Times New Roman" w:cs="Times New Roman"/>
          <w:spacing w:val="-1"/>
          <w:sz w:val="24"/>
          <w:szCs w:val="24"/>
        </w:rPr>
        <w:t xml:space="preserve">требования о возмещении убытков, </w:t>
      </w:r>
      <w:r w:rsidRPr="00FA68E9">
        <w:rPr>
          <w:rFonts w:ascii="Times New Roman" w:hAnsi="Times New Roman" w:cs="Times New Roman"/>
          <w:spacing w:val="-6"/>
          <w:sz w:val="24"/>
          <w:szCs w:val="24"/>
        </w:rPr>
        <w:t>причиненных прекращением Договора.</w:t>
      </w:r>
      <w:proofErr w:type="gramEnd"/>
      <w:r w:rsidRPr="00FA68E9">
        <w:rPr>
          <w:rFonts w:ascii="Times New Roman" w:hAnsi="Times New Roman" w:cs="Times New Roman"/>
          <w:spacing w:val="-6"/>
          <w:sz w:val="24"/>
          <w:szCs w:val="24"/>
        </w:rPr>
        <w:t xml:space="preserve"> Договор считается расторгнутым с даты получения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Контрагентом </w:t>
      </w:r>
      <w:r w:rsidRPr="00FA68E9">
        <w:rPr>
          <w:rFonts w:ascii="Times New Roman" w:hAnsi="Times New Roman" w:cs="Times New Roman"/>
          <w:spacing w:val="-6"/>
          <w:sz w:val="24"/>
          <w:szCs w:val="24"/>
        </w:rPr>
        <w:t xml:space="preserve">соответствующего письменного уведомления </w:t>
      </w:r>
      <w:r w:rsidRPr="00FA68E9">
        <w:rPr>
          <w:rFonts w:ascii="Times New Roman" w:hAnsi="Times New Roman" w:cs="Times New Roman"/>
          <w:sz w:val="24"/>
          <w:szCs w:val="24"/>
        </w:rPr>
        <w:t>Концерна</w:t>
      </w:r>
      <w:r w:rsidRPr="00FA68E9"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r w:rsidRPr="00FA68E9">
        <w:rPr>
          <w:rFonts w:ascii="Times New Roman" w:hAnsi="Times New Roman" w:cs="Times New Roman"/>
          <w:spacing w:val="-7"/>
          <w:sz w:val="24"/>
          <w:szCs w:val="24"/>
        </w:rPr>
        <w:t>если более поздняя дата не будет установлена в уведомлении.</w:t>
      </w:r>
    </w:p>
    <w:p w:rsidR="00B2026B" w:rsidRPr="00FA68E9" w:rsidRDefault="00B2026B" w:rsidP="00B2026B">
      <w:pPr>
        <w:shd w:val="clear" w:color="auto" w:fill="FFFFFF"/>
        <w:tabs>
          <w:tab w:val="left" w:pos="898"/>
        </w:tabs>
        <w:ind w:firstLine="709"/>
        <w:rPr>
          <w:rFonts w:ascii="Times New Roman" w:hAnsi="Times New Roman" w:cs="Times New Roman"/>
          <w:spacing w:val="1"/>
          <w:sz w:val="24"/>
          <w:szCs w:val="24"/>
        </w:rPr>
      </w:pPr>
    </w:p>
    <w:p w:rsidR="00B2026B" w:rsidRPr="0074328F" w:rsidRDefault="00B2026B" w:rsidP="00B2026B">
      <w:pPr>
        <w:shd w:val="clear" w:color="auto" w:fill="FFFFFF"/>
        <w:tabs>
          <w:tab w:val="left" w:pos="898"/>
        </w:tabs>
        <w:ind w:firstLine="709"/>
        <w:rPr>
          <w:rFonts w:ascii="Times New Roman" w:hAnsi="Times New Roman" w:cs="Times New Roman"/>
          <w:spacing w:val="1"/>
          <w:sz w:val="24"/>
          <w:szCs w:val="24"/>
        </w:rPr>
      </w:pPr>
      <w:r w:rsidRPr="00FA68E9">
        <w:rPr>
          <w:rFonts w:ascii="Times New Roman" w:hAnsi="Times New Roman" w:cs="Times New Roman"/>
          <w:spacing w:val="1"/>
          <w:sz w:val="24"/>
          <w:szCs w:val="24"/>
        </w:rPr>
        <w:t xml:space="preserve">От </w:t>
      </w:r>
      <w:r w:rsidRPr="00FA68E9">
        <w:rPr>
          <w:rFonts w:ascii="Times New Roman" w:hAnsi="Times New Roman" w:cs="Times New Roman"/>
          <w:sz w:val="24"/>
          <w:szCs w:val="24"/>
        </w:rPr>
        <w:t>Контрагента</w:t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>:</w:t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                                                    </w:t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>От Концерна:</w:t>
      </w:r>
    </w:p>
    <w:p w:rsidR="00B2026B" w:rsidRDefault="00B2026B" w:rsidP="00B2026B">
      <w:pPr>
        <w:tabs>
          <w:tab w:val="left" w:pos="0"/>
        </w:tabs>
        <w:spacing w:line="264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2026B" w:rsidRDefault="00B2026B" w:rsidP="00B2026B">
      <w:pPr>
        <w:tabs>
          <w:tab w:val="left" w:pos="0"/>
        </w:tabs>
        <w:spacing w:line="264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67F6" w:rsidRDefault="005467F6"/>
    <w:sectPr w:rsidR="005467F6" w:rsidSect="00546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2C1" w:rsidRDefault="00B932C1" w:rsidP="00B932C1">
      <w:r>
        <w:separator/>
      </w:r>
    </w:p>
  </w:endnote>
  <w:endnote w:type="continuationSeparator" w:id="0">
    <w:p w:rsidR="00B932C1" w:rsidRDefault="00B932C1" w:rsidP="00B93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pic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0A6" w:rsidRDefault="00B932C1" w:rsidP="000B20A6">
    <w:pPr>
      <w:pStyle w:val="a7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 w:rsidR="00B7006F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B20A6" w:rsidRDefault="001B3C9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0A6" w:rsidRDefault="001B3C9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2C1" w:rsidRDefault="00B932C1" w:rsidP="00B932C1">
      <w:r>
        <w:separator/>
      </w:r>
    </w:p>
  </w:footnote>
  <w:footnote w:type="continuationSeparator" w:id="0">
    <w:p w:rsidR="00B932C1" w:rsidRDefault="00B932C1" w:rsidP="00B932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0A4"/>
    <w:multiLevelType w:val="singleLevel"/>
    <w:tmpl w:val="1C567D5A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">
    <w:nsid w:val="094E20E9"/>
    <w:multiLevelType w:val="multilevel"/>
    <w:tmpl w:val="2D7A14A0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0A60307E"/>
    <w:multiLevelType w:val="singleLevel"/>
    <w:tmpl w:val="D39818E8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3">
    <w:nsid w:val="10B47033"/>
    <w:multiLevelType w:val="multilevel"/>
    <w:tmpl w:val="C45A55F4"/>
    <w:lvl w:ilvl="0">
      <w:start w:val="3"/>
      <w:numFmt w:val="decimal"/>
      <w:lvlText w:val="3.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11634863"/>
    <w:multiLevelType w:val="multilevel"/>
    <w:tmpl w:val="84B82A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5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9685430"/>
    <w:multiLevelType w:val="multilevel"/>
    <w:tmpl w:val="FFDA1406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2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2.%2.%3.%4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B0B39E1"/>
    <w:multiLevelType w:val="multilevel"/>
    <w:tmpl w:val="472A99EC"/>
    <w:lvl w:ilvl="0">
      <w:start w:val="1"/>
      <w:numFmt w:val="decimal"/>
      <w:lvlText w:val="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5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BCC1CB2"/>
    <w:multiLevelType w:val="multilevel"/>
    <w:tmpl w:val="E46A5A38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8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7.3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2.%2.%3.%4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E6B2C8F"/>
    <w:multiLevelType w:val="multilevel"/>
    <w:tmpl w:val="55867986"/>
    <w:lvl w:ilvl="0">
      <w:start w:val="5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9">
    <w:nsid w:val="269D0FBF"/>
    <w:multiLevelType w:val="singleLevel"/>
    <w:tmpl w:val="7870F71E"/>
    <w:lvl w:ilvl="0">
      <w:start w:val="1"/>
      <w:numFmt w:val="decimal"/>
      <w:lvlText w:val="4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10">
    <w:nsid w:val="27AD5C25"/>
    <w:multiLevelType w:val="multilevel"/>
    <w:tmpl w:val="8B76B27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1">
    <w:nsid w:val="2E2E5338"/>
    <w:multiLevelType w:val="multilevel"/>
    <w:tmpl w:val="847C0C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30877197"/>
    <w:multiLevelType w:val="hybridMultilevel"/>
    <w:tmpl w:val="D2EA04B4"/>
    <w:lvl w:ilvl="0" w:tplc="28D4B014">
      <w:start w:val="6"/>
      <w:numFmt w:val="decimal"/>
      <w:lvlText w:val="%1.1."/>
      <w:lvlJc w:val="left"/>
      <w:pPr>
        <w:tabs>
          <w:tab w:val="num" w:pos="482"/>
        </w:tabs>
        <w:ind w:left="482" w:hanging="482"/>
      </w:pPr>
      <w:rPr>
        <w:rFonts w:hint="default"/>
        <w:sz w:val="24"/>
      </w:rPr>
    </w:lvl>
    <w:lvl w:ilvl="1" w:tplc="832EE3A0">
      <w:start w:val="5"/>
      <w:numFmt w:val="decimal"/>
      <w:lvlText w:val="6.1.%2.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23282F0E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4"/>
      </w:rPr>
    </w:lvl>
    <w:lvl w:ilvl="3" w:tplc="75FA93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46F0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F40F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74F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19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FAD5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96FBB"/>
    <w:multiLevelType w:val="multilevel"/>
    <w:tmpl w:val="64D246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14">
    <w:nsid w:val="33C65F5E"/>
    <w:multiLevelType w:val="multilevel"/>
    <w:tmpl w:val="B0BA54CA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37543D79"/>
    <w:multiLevelType w:val="multilevel"/>
    <w:tmpl w:val="F65E0E2A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>
    <w:nsid w:val="408C7A55"/>
    <w:multiLevelType w:val="multilevel"/>
    <w:tmpl w:val="9800C32C"/>
    <w:lvl w:ilvl="0">
      <w:start w:val="1"/>
      <w:numFmt w:val="decimal"/>
      <w:pStyle w:val="1"/>
      <w:lvlText w:val="%1."/>
      <w:lvlJc w:val="left"/>
      <w:pPr>
        <w:ind w:left="1068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8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4624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ascii="Times New Roman" w:eastAsia="Times New Roman" w:hAnsi="Times New Roman" w:cs="Times New Roman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isLgl/>
      <w:lvlText w:val="%1.%2.%3.%4.%5.%6.%7.%8.%9."/>
      <w:lvlJc w:val="left"/>
      <w:pPr>
        <w:ind w:left="8540" w:hanging="2160"/>
      </w:pPr>
      <w:rPr>
        <w:rFonts w:ascii="Times New Roman" w:eastAsia="Times New Roman" w:hAnsi="Times New Roman" w:cs="Times New Roman"/>
      </w:rPr>
    </w:lvl>
  </w:abstractNum>
  <w:abstractNum w:abstractNumId="17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8">
    <w:nsid w:val="448A29D1"/>
    <w:multiLevelType w:val="multilevel"/>
    <w:tmpl w:val="481E374A"/>
    <w:lvl w:ilvl="0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7" w:hanging="1800"/>
      </w:pPr>
      <w:rPr>
        <w:rFonts w:hint="default"/>
      </w:rPr>
    </w:lvl>
  </w:abstractNum>
  <w:abstractNum w:abstractNumId="19">
    <w:nsid w:val="46822F18"/>
    <w:multiLevelType w:val="hybridMultilevel"/>
    <w:tmpl w:val="AA089B2E"/>
    <w:lvl w:ilvl="0" w:tplc="FD60ED0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AC9C8288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158AB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DB2AA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BA9A3F9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CD26E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3CAD0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4B2E9E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9422415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29E48B9"/>
    <w:multiLevelType w:val="hybridMultilevel"/>
    <w:tmpl w:val="6B62286C"/>
    <w:lvl w:ilvl="0" w:tplc="3A2652E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5B8B52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2C269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84A93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0FE150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7D22C1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5922B6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3FA011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2AE083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2A0158C"/>
    <w:multiLevelType w:val="hybridMultilevel"/>
    <w:tmpl w:val="AA0AC7DA"/>
    <w:lvl w:ilvl="0" w:tplc="E9AE7C92">
      <w:start w:val="5"/>
      <w:numFmt w:val="decimal"/>
      <w:lvlText w:val="3.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72DADA">
      <w:start w:val="1"/>
      <w:numFmt w:val="decimal"/>
      <w:lvlText w:val="19.8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A04D2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62C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A068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DEC4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960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61A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A014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2A2A80"/>
    <w:multiLevelType w:val="multilevel"/>
    <w:tmpl w:val="5D8E77F2"/>
    <w:lvl w:ilvl="0">
      <w:start w:val="5"/>
      <w:numFmt w:val="decimal"/>
      <w:lvlText w:val="%1."/>
      <w:lvlJc w:val="left"/>
      <w:pPr>
        <w:ind w:left="645" w:hanging="64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color w:val="auto"/>
      </w:rPr>
    </w:lvl>
  </w:abstractNum>
  <w:abstractNum w:abstractNumId="23">
    <w:nsid w:val="5F2E3E13"/>
    <w:multiLevelType w:val="multilevel"/>
    <w:tmpl w:val="7C543F38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24">
    <w:nsid w:val="641002FA"/>
    <w:multiLevelType w:val="multilevel"/>
    <w:tmpl w:val="725E231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B223F22"/>
    <w:multiLevelType w:val="hybridMultilevel"/>
    <w:tmpl w:val="555053CC"/>
    <w:lvl w:ilvl="0" w:tplc="4344E464">
      <w:start w:val="1"/>
      <w:numFmt w:val="decimal"/>
      <w:lvlText w:val="3.4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96CA36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F6C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E0C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08E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60D0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063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A0E2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AAA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DA0CA1"/>
    <w:multiLevelType w:val="multilevel"/>
    <w:tmpl w:val="55E00438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7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8.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2.%2.%3.%4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C10506C"/>
    <w:multiLevelType w:val="multilevel"/>
    <w:tmpl w:val="D32E1F0A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2">
      <w:start w:val="2"/>
      <w:numFmt w:val="decimal"/>
      <w:lvlText w:val="3.2.%3."/>
      <w:lvlJc w:val="left"/>
      <w:pPr>
        <w:tabs>
          <w:tab w:val="num" w:pos="2160"/>
        </w:tabs>
        <w:ind w:left="2160" w:hanging="144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44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16"/>
  </w:num>
  <w:num w:numId="2">
    <w:abstractNumId w:val="2"/>
  </w:num>
  <w:num w:numId="3">
    <w:abstractNumId w:val="0"/>
  </w:num>
  <w:num w:numId="4">
    <w:abstractNumId w:val="18"/>
  </w:num>
  <w:num w:numId="5">
    <w:abstractNumId w:val="24"/>
  </w:num>
  <w:num w:numId="6">
    <w:abstractNumId w:val="10"/>
  </w:num>
  <w:num w:numId="7">
    <w:abstractNumId w:val="8"/>
  </w:num>
  <w:num w:numId="8">
    <w:abstractNumId w:val="22"/>
  </w:num>
  <w:num w:numId="9">
    <w:abstractNumId w:val="9"/>
  </w:num>
  <w:num w:numId="10">
    <w:abstractNumId w:val="15"/>
  </w:num>
  <w:num w:numId="11">
    <w:abstractNumId w:val="14"/>
  </w:num>
  <w:num w:numId="12">
    <w:abstractNumId w:val="12"/>
  </w:num>
  <w:num w:numId="13">
    <w:abstractNumId w:val="20"/>
  </w:num>
  <w:num w:numId="14">
    <w:abstractNumId w:val="5"/>
  </w:num>
  <w:num w:numId="15">
    <w:abstractNumId w:val="21"/>
  </w:num>
  <w:num w:numId="16">
    <w:abstractNumId w:val="6"/>
  </w:num>
  <w:num w:numId="17">
    <w:abstractNumId w:val="7"/>
  </w:num>
  <w:num w:numId="18">
    <w:abstractNumId w:val="26"/>
  </w:num>
  <w:num w:numId="19">
    <w:abstractNumId w:val="1"/>
  </w:num>
  <w:num w:numId="20">
    <w:abstractNumId w:val="27"/>
  </w:num>
  <w:num w:numId="21">
    <w:abstractNumId w:val="3"/>
  </w:num>
  <w:num w:numId="22">
    <w:abstractNumId w:val="4"/>
  </w:num>
  <w:num w:numId="23">
    <w:abstractNumId w:val="25"/>
  </w:num>
  <w:num w:numId="24">
    <w:abstractNumId w:val="13"/>
  </w:num>
  <w:num w:numId="25">
    <w:abstractNumId w:val="23"/>
  </w:num>
  <w:num w:numId="26">
    <w:abstractNumId w:val="11"/>
  </w:num>
  <w:num w:numId="27">
    <w:abstractNumId w:val="17"/>
  </w:num>
  <w:num w:numId="28">
    <w:abstractNumId w:val="19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026B"/>
    <w:rsid w:val="0000009B"/>
    <w:rsid w:val="00000140"/>
    <w:rsid w:val="000015F9"/>
    <w:rsid w:val="00001661"/>
    <w:rsid w:val="000016C0"/>
    <w:rsid w:val="000017E7"/>
    <w:rsid w:val="00001A18"/>
    <w:rsid w:val="00001D08"/>
    <w:rsid w:val="00001EE9"/>
    <w:rsid w:val="000027C8"/>
    <w:rsid w:val="00002816"/>
    <w:rsid w:val="000034E0"/>
    <w:rsid w:val="0000393A"/>
    <w:rsid w:val="000039F7"/>
    <w:rsid w:val="000041FF"/>
    <w:rsid w:val="00004DD8"/>
    <w:rsid w:val="0000531E"/>
    <w:rsid w:val="0000559D"/>
    <w:rsid w:val="00006F0C"/>
    <w:rsid w:val="00007122"/>
    <w:rsid w:val="00007444"/>
    <w:rsid w:val="000079A8"/>
    <w:rsid w:val="00010A8E"/>
    <w:rsid w:val="00010B28"/>
    <w:rsid w:val="00010D4B"/>
    <w:rsid w:val="000111C8"/>
    <w:rsid w:val="000116D4"/>
    <w:rsid w:val="000117A9"/>
    <w:rsid w:val="00012086"/>
    <w:rsid w:val="00012559"/>
    <w:rsid w:val="0001368E"/>
    <w:rsid w:val="00014395"/>
    <w:rsid w:val="00014478"/>
    <w:rsid w:val="0001489F"/>
    <w:rsid w:val="0001621B"/>
    <w:rsid w:val="000165B1"/>
    <w:rsid w:val="00016F36"/>
    <w:rsid w:val="00017632"/>
    <w:rsid w:val="00021014"/>
    <w:rsid w:val="000214D4"/>
    <w:rsid w:val="000229B0"/>
    <w:rsid w:val="00022DAF"/>
    <w:rsid w:val="000237DB"/>
    <w:rsid w:val="00023C0D"/>
    <w:rsid w:val="00024528"/>
    <w:rsid w:val="000248D4"/>
    <w:rsid w:val="00024B4E"/>
    <w:rsid w:val="00024BDD"/>
    <w:rsid w:val="00024E11"/>
    <w:rsid w:val="00025EE6"/>
    <w:rsid w:val="00026199"/>
    <w:rsid w:val="0002704F"/>
    <w:rsid w:val="000274EB"/>
    <w:rsid w:val="00027AAF"/>
    <w:rsid w:val="00027CDF"/>
    <w:rsid w:val="00030B2B"/>
    <w:rsid w:val="000311FA"/>
    <w:rsid w:val="00031F84"/>
    <w:rsid w:val="00031FB3"/>
    <w:rsid w:val="000321A9"/>
    <w:rsid w:val="00032C05"/>
    <w:rsid w:val="00032CBC"/>
    <w:rsid w:val="00033309"/>
    <w:rsid w:val="00033C3F"/>
    <w:rsid w:val="00033F76"/>
    <w:rsid w:val="000349C3"/>
    <w:rsid w:val="00034D2E"/>
    <w:rsid w:val="00034FA4"/>
    <w:rsid w:val="000356B0"/>
    <w:rsid w:val="00035A0D"/>
    <w:rsid w:val="00035DB7"/>
    <w:rsid w:val="00035DBC"/>
    <w:rsid w:val="00036B1B"/>
    <w:rsid w:val="00036D0A"/>
    <w:rsid w:val="00037238"/>
    <w:rsid w:val="0003758F"/>
    <w:rsid w:val="000376F9"/>
    <w:rsid w:val="00040903"/>
    <w:rsid w:val="00041140"/>
    <w:rsid w:val="00041337"/>
    <w:rsid w:val="00041773"/>
    <w:rsid w:val="00043450"/>
    <w:rsid w:val="00044799"/>
    <w:rsid w:val="00044B0B"/>
    <w:rsid w:val="00045334"/>
    <w:rsid w:val="000454D5"/>
    <w:rsid w:val="00045A77"/>
    <w:rsid w:val="00045F9E"/>
    <w:rsid w:val="00045FB0"/>
    <w:rsid w:val="0004608B"/>
    <w:rsid w:val="000468CC"/>
    <w:rsid w:val="00046BBB"/>
    <w:rsid w:val="00046D04"/>
    <w:rsid w:val="00046E05"/>
    <w:rsid w:val="00047958"/>
    <w:rsid w:val="00050167"/>
    <w:rsid w:val="00050623"/>
    <w:rsid w:val="00051C2E"/>
    <w:rsid w:val="00051CBB"/>
    <w:rsid w:val="00051F29"/>
    <w:rsid w:val="00051F60"/>
    <w:rsid w:val="00052215"/>
    <w:rsid w:val="00052AAC"/>
    <w:rsid w:val="00053E5D"/>
    <w:rsid w:val="00053E85"/>
    <w:rsid w:val="00053EBD"/>
    <w:rsid w:val="00053FAE"/>
    <w:rsid w:val="000544B0"/>
    <w:rsid w:val="000554E8"/>
    <w:rsid w:val="000555FC"/>
    <w:rsid w:val="00056157"/>
    <w:rsid w:val="00056551"/>
    <w:rsid w:val="00056BBB"/>
    <w:rsid w:val="00057504"/>
    <w:rsid w:val="000579D9"/>
    <w:rsid w:val="00057AFA"/>
    <w:rsid w:val="00057DE4"/>
    <w:rsid w:val="0006073F"/>
    <w:rsid w:val="00060A4B"/>
    <w:rsid w:val="00061051"/>
    <w:rsid w:val="000617C3"/>
    <w:rsid w:val="00061C60"/>
    <w:rsid w:val="00061DCE"/>
    <w:rsid w:val="00062821"/>
    <w:rsid w:val="00062EA6"/>
    <w:rsid w:val="0006302C"/>
    <w:rsid w:val="00063BC3"/>
    <w:rsid w:val="000644C8"/>
    <w:rsid w:val="000644EA"/>
    <w:rsid w:val="00065446"/>
    <w:rsid w:val="000662C9"/>
    <w:rsid w:val="00066349"/>
    <w:rsid w:val="00066CC9"/>
    <w:rsid w:val="00066D64"/>
    <w:rsid w:val="000670DB"/>
    <w:rsid w:val="00067409"/>
    <w:rsid w:val="00067522"/>
    <w:rsid w:val="0006784B"/>
    <w:rsid w:val="00067C5B"/>
    <w:rsid w:val="00070157"/>
    <w:rsid w:val="000706DE"/>
    <w:rsid w:val="00070AF5"/>
    <w:rsid w:val="000711F6"/>
    <w:rsid w:val="0007131A"/>
    <w:rsid w:val="00071BEF"/>
    <w:rsid w:val="00072000"/>
    <w:rsid w:val="0007204B"/>
    <w:rsid w:val="000727B5"/>
    <w:rsid w:val="00072DF1"/>
    <w:rsid w:val="0007373F"/>
    <w:rsid w:val="00073975"/>
    <w:rsid w:val="000740C8"/>
    <w:rsid w:val="0007449D"/>
    <w:rsid w:val="00074A10"/>
    <w:rsid w:val="00075C99"/>
    <w:rsid w:val="0007735E"/>
    <w:rsid w:val="00077F5A"/>
    <w:rsid w:val="000801D4"/>
    <w:rsid w:val="00080BCE"/>
    <w:rsid w:val="000812D6"/>
    <w:rsid w:val="00081B03"/>
    <w:rsid w:val="00082A64"/>
    <w:rsid w:val="000838D3"/>
    <w:rsid w:val="00083EA5"/>
    <w:rsid w:val="000854C8"/>
    <w:rsid w:val="00085990"/>
    <w:rsid w:val="00086FEF"/>
    <w:rsid w:val="00087071"/>
    <w:rsid w:val="00087654"/>
    <w:rsid w:val="00090118"/>
    <w:rsid w:val="000904ED"/>
    <w:rsid w:val="0009127C"/>
    <w:rsid w:val="00091888"/>
    <w:rsid w:val="00091AD0"/>
    <w:rsid w:val="0009220B"/>
    <w:rsid w:val="00092C08"/>
    <w:rsid w:val="00093E97"/>
    <w:rsid w:val="00094D57"/>
    <w:rsid w:val="00095414"/>
    <w:rsid w:val="00095862"/>
    <w:rsid w:val="000959D8"/>
    <w:rsid w:val="00096417"/>
    <w:rsid w:val="00096EFD"/>
    <w:rsid w:val="000970B6"/>
    <w:rsid w:val="00097BFE"/>
    <w:rsid w:val="000A04B5"/>
    <w:rsid w:val="000A0F6C"/>
    <w:rsid w:val="000A19B9"/>
    <w:rsid w:val="000A294E"/>
    <w:rsid w:val="000A29CE"/>
    <w:rsid w:val="000A2C7A"/>
    <w:rsid w:val="000A2C83"/>
    <w:rsid w:val="000A30FA"/>
    <w:rsid w:val="000A3189"/>
    <w:rsid w:val="000A3A90"/>
    <w:rsid w:val="000A4221"/>
    <w:rsid w:val="000A5E12"/>
    <w:rsid w:val="000A615F"/>
    <w:rsid w:val="000A66DF"/>
    <w:rsid w:val="000A677D"/>
    <w:rsid w:val="000A7027"/>
    <w:rsid w:val="000A74C2"/>
    <w:rsid w:val="000A7C4A"/>
    <w:rsid w:val="000B087A"/>
    <w:rsid w:val="000B0B89"/>
    <w:rsid w:val="000B130B"/>
    <w:rsid w:val="000B17BB"/>
    <w:rsid w:val="000B23C1"/>
    <w:rsid w:val="000B255D"/>
    <w:rsid w:val="000B2D2A"/>
    <w:rsid w:val="000B3A81"/>
    <w:rsid w:val="000B3CD2"/>
    <w:rsid w:val="000B408A"/>
    <w:rsid w:val="000B40E0"/>
    <w:rsid w:val="000B4791"/>
    <w:rsid w:val="000B479C"/>
    <w:rsid w:val="000B4E3A"/>
    <w:rsid w:val="000B66E5"/>
    <w:rsid w:val="000B6A11"/>
    <w:rsid w:val="000B6B23"/>
    <w:rsid w:val="000B6D2E"/>
    <w:rsid w:val="000C0584"/>
    <w:rsid w:val="000C0596"/>
    <w:rsid w:val="000C0736"/>
    <w:rsid w:val="000C0B42"/>
    <w:rsid w:val="000C0E97"/>
    <w:rsid w:val="000C0F33"/>
    <w:rsid w:val="000C1E71"/>
    <w:rsid w:val="000C3098"/>
    <w:rsid w:val="000C38CE"/>
    <w:rsid w:val="000C48E8"/>
    <w:rsid w:val="000C55AF"/>
    <w:rsid w:val="000C6207"/>
    <w:rsid w:val="000C70D1"/>
    <w:rsid w:val="000C71D7"/>
    <w:rsid w:val="000C72D4"/>
    <w:rsid w:val="000C7A4C"/>
    <w:rsid w:val="000C7AC9"/>
    <w:rsid w:val="000C7E48"/>
    <w:rsid w:val="000D003E"/>
    <w:rsid w:val="000D11B2"/>
    <w:rsid w:val="000D1357"/>
    <w:rsid w:val="000D201E"/>
    <w:rsid w:val="000D216C"/>
    <w:rsid w:val="000D2263"/>
    <w:rsid w:val="000D26E6"/>
    <w:rsid w:val="000D27A7"/>
    <w:rsid w:val="000D35C1"/>
    <w:rsid w:val="000D3DB5"/>
    <w:rsid w:val="000D4ABB"/>
    <w:rsid w:val="000D5224"/>
    <w:rsid w:val="000D5F38"/>
    <w:rsid w:val="000D6176"/>
    <w:rsid w:val="000D6A72"/>
    <w:rsid w:val="000D6ACF"/>
    <w:rsid w:val="000D77F1"/>
    <w:rsid w:val="000D7A53"/>
    <w:rsid w:val="000D7DA0"/>
    <w:rsid w:val="000E03D5"/>
    <w:rsid w:val="000E0420"/>
    <w:rsid w:val="000E0580"/>
    <w:rsid w:val="000E0D36"/>
    <w:rsid w:val="000E1245"/>
    <w:rsid w:val="000E138F"/>
    <w:rsid w:val="000E17ED"/>
    <w:rsid w:val="000E1AE8"/>
    <w:rsid w:val="000E1CDD"/>
    <w:rsid w:val="000E20DC"/>
    <w:rsid w:val="000E2D99"/>
    <w:rsid w:val="000E38E3"/>
    <w:rsid w:val="000E4009"/>
    <w:rsid w:val="000E4167"/>
    <w:rsid w:val="000E4C44"/>
    <w:rsid w:val="000E53FF"/>
    <w:rsid w:val="000E5B55"/>
    <w:rsid w:val="000E5EA0"/>
    <w:rsid w:val="000E6312"/>
    <w:rsid w:val="000E66B4"/>
    <w:rsid w:val="000F039F"/>
    <w:rsid w:val="000F05D2"/>
    <w:rsid w:val="000F066B"/>
    <w:rsid w:val="000F0840"/>
    <w:rsid w:val="000F08CA"/>
    <w:rsid w:val="000F0E1B"/>
    <w:rsid w:val="000F1D88"/>
    <w:rsid w:val="000F1E6F"/>
    <w:rsid w:val="000F231B"/>
    <w:rsid w:val="000F29E1"/>
    <w:rsid w:val="000F2BF3"/>
    <w:rsid w:val="000F300C"/>
    <w:rsid w:val="000F335F"/>
    <w:rsid w:val="000F36F2"/>
    <w:rsid w:val="000F377D"/>
    <w:rsid w:val="000F4146"/>
    <w:rsid w:val="000F4BFE"/>
    <w:rsid w:val="000F53E8"/>
    <w:rsid w:val="000F62B5"/>
    <w:rsid w:val="000F6C3F"/>
    <w:rsid w:val="000F7783"/>
    <w:rsid w:val="000F7BE5"/>
    <w:rsid w:val="0010086C"/>
    <w:rsid w:val="00101165"/>
    <w:rsid w:val="00101507"/>
    <w:rsid w:val="00101697"/>
    <w:rsid w:val="00101870"/>
    <w:rsid w:val="001019E2"/>
    <w:rsid w:val="00101A5D"/>
    <w:rsid w:val="00101E7D"/>
    <w:rsid w:val="0010246E"/>
    <w:rsid w:val="00102765"/>
    <w:rsid w:val="00102C81"/>
    <w:rsid w:val="0010361B"/>
    <w:rsid w:val="00103C46"/>
    <w:rsid w:val="00103CBE"/>
    <w:rsid w:val="00103EDE"/>
    <w:rsid w:val="00103FE5"/>
    <w:rsid w:val="001042F7"/>
    <w:rsid w:val="001052DA"/>
    <w:rsid w:val="001058DD"/>
    <w:rsid w:val="00106D4A"/>
    <w:rsid w:val="001100BB"/>
    <w:rsid w:val="0011025F"/>
    <w:rsid w:val="00110AE2"/>
    <w:rsid w:val="00110F3D"/>
    <w:rsid w:val="001110BE"/>
    <w:rsid w:val="0011240C"/>
    <w:rsid w:val="00112B0C"/>
    <w:rsid w:val="00113E43"/>
    <w:rsid w:val="0011404F"/>
    <w:rsid w:val="0011425A"/>
    <w:rsid w:val="0011426C"/>
    <w:rsid w:val="00114EE2"/>
    <w:rsid w:val="00114F32"/>
    <w:rsid w:val="001150C8"/>
    <w:rsid w:val="00115D6A"/>
    <w:rsid w:val="00115E82"/>
    <w:rsid w:val="0011675D"/>
    <w:rsid w:val="001171CE"/>
    <w:rsid w:val="001172BC"/>
    <w:rsid w:val="001176F8"/>
    <w:rsid w:val="00117742"/>
    <w:rsid w:val="00117990"/>
    <w:rsid w:val="001179AA"/>
    <w:rsid w:val="00117E7A"/>
    <w:rsid w:val="00117EE0"/>
    <w:rsid w:val="00120CDC"/>
    <w:rsid w:val="00120DA0"/>
    <w:rsid w:val="00121635"/>
    <w:rsid w:val="0012263F"/>
    <w:rsid w:val="00123951"/>
    <w:rsid w:val="00123A01"/>
    <w:rsid w:val="0012424F"/>
    <w:rsid w:val="001245F9"/>
    <w:rsid w:val="001247C8"/>
    <w:rsid w:val="00125ED7"/>
    <w:rsid w:val="00126929"/>
    <w:rsid w:val="001272D2"/>
    <w:rsid w:val="00130347"/>
    <w:rsid w:val="001305AD"/>
    <w:rsid w:val="00130D3A"/>
    <w:rsid w:val="00131008"/>
    <w:rsid w:val="00131356"/>
    <w:rsid w:val="00131631"/>
    <w:rsid w:val="00131E2A"/>
    <w:rsid w:val="001321C7"/>
    <w:rsid w:val="001323B6"/>
    <w:rsid w:val="0013271F"/>
    <w:rsid w:val="001333DA"/>
    <w:rsid w:val="00133F92"/>
    <w:rsid w:val="001365A6"/>
    <w:rsid w:val="00136650"/>
    <w:rsid w:val="0013782A"/>
    <w:rsid w:val="0014005D"/>
    <w:rsid w:val="00140082"/>
    <w:rsid w:val="0014095C"/>
    <w:rsid w:val="00140980"/>
    <w:rsid w:val="001416F3"/>
    <w:rsid w:val="00141823"/>
    <w:rsid w:val="00141C14"/>
    <w:rsid w:val="00141C21"/>
    <w:rsid w:val="00141D60"/>
    <w:rsid w:val="00142713"/>
    <w:rsid w:val="001449C1"/>
    <w:rsid w:val="001452E8"/>
    <w:rsid w:val="001453FD"/>
    <w:rsid w:val="00145446"/>
    <w:rsid w:val="00147118"/>
    <w:rsid w:val="00147172"/>
    <w:rsid w:val="001478F1"/>
    <w:rsid w:val="00147C66"/>
    <w:rsid w:val="00147E12"/>
    <w:rsid w:val="001501D9"/>
    <w:rsid w:val="00150342"/>
    <w:rsid w:val="00150D62"/>
    <w:rsid w:val="001511E3"/>
    <w:rsid w:val="00151446"/>
    <w:rsid w:val="001518A1"/>
    <w:rsid w:val="00151924"/>
    <w:rsid w:val="00151C12"/>
    <w:rsid w:val="00151D40"/>
    <w:rsid w:val="00151E20"/>
    <w:rsid w:val="0015209C"/>
    <w:rsid w:val="00152DA3"/>
    <w:rsid w:val="00153548"/>
    <w:rsid w:val="0015453D"/>
    <w:rsid w:val="00154676"/>
    <w:rsid w:val="00154C36"/>
    <w:rsid w:val="00155AAD"/>
    <w:rsid w:val="00155C11"/>
    <w:rsid w:val="001567BD"/>
    <w:rsid w:val="00157A48"/>
    <w:rsid w:val="00157E67"/>
    <w:rsid w:val="00160664"/>
    <w:rsid w:val="00160F00"/>
    <w:rsid w:val="001613F7"/>
    <w:rsid w:val="00161589"/>
    <w:rsid w:val="001617BD"/>
    <w:rsid w:val="00161918"/>
    <w:rsid w:val="00161BFE"/>
    <w:rsid w:val="00162E1F"/>
    <w:rsid w:val="0016356E"/>
    <w:rsid w:val="00163C74"/>
    <w:rsid w:val="00163CE6"/>
    <w:rsid w:val="00164092"/>
    <w:rsid w:val="00164497"/>
    <w:rsid w:val="00164D38"/>
    <w:rsid w:val="001660DC"/>
    <w:rsid w:val="001668DF"/>
    <w:rsid w:val="001675EE"/>
    <w:rsid w:val="00170A58"/>
    <w:rsid w:val="00170B80"/>
    <w:rsid w:val="00170FC4"/>
    <w:rsid w:val="001719CC"/>
    <w:rsid w:val="0017292F"/>
    <w:rsid w:val="00172E1E"/>
    <w:rsid w:val="001735BB"/>
    <w:rsid w:val="00173939"/>
    <w:rsid w:val="00173A1D"/>
    <w:rsid w:val="00174352"/>
    <w:rsid w:val="001747AE"/>
    <w:rsid w:val="00174DEB"/>
    <w:rsid w:val="00175E6D"/>
    <w:rsid w:val="00175F19"/>
    <w:rsid w:val="00177398"/>
    <w:rsid w:val="00180E1D"/>
    <w:rsid w:val="0018125C"/>
    <w:rsid w:val="0018167E"/>
    <w:rsid w:val="00181E2B"/>
    <w:rsid w:val="00182249"/>
    <w:rsid w:val="0018299E"/>
    <w:rsid w:val="00182A73"/>
    <w:rsid w:val="0018371F"/>
    <w:rsid w:val="001837F8"/>
    <w:rsid w:val="00183971"/>
    <w:rsid w:val="00183B0D"/>
    <w:rsid w:val="00183F7C"/>
    <w:rsid w:val="001845BA"/>
    <w:rsid w:val="001847C5"/>
    <w:rsid w:val="001853C2"/>
    <w:rsid w:val="001859CB"/>
    <w:rsid w:val="00185F17"/>
    <w:rsid w:val="00187119"/>
    <w:rsid w:val="001873D7"/>
    <w:rsid w:val="001873E5"/>
    <w:rsid w:val="0018757D"/>
    <w:rsid w:val="00187CBD"/>
    <w:rsid w:val="00190CE5"/>
    <w:rsid w:val="00191398"/>
    <w:rsid w:val="0019146C"/>
    <w:rsid w:val="001916CF"/>
    <w:rsid w:val="00191A7F"/>
    <w:rsid w:val="001920D7"/>
    <w:rsid w:val="001922A9"/>
    <w:rsid w:val="001925F1"/>
    <w:rsid w:val="001934AA"/>
    <w:rsid w:val="00193588"/>
    <w:rsid w:val="0019372A"/>
    <w:rsid w:val="00193959"/>
    <w:rsid w:val="001944C1"/>
    <w:rsid w:val="00194583"/>
    <w:rsid w:val="00194A47"/>
    <w:rsid w:val="00194A53"/>
    <w:rsid w:val="00194CD8"/>
    <w:rsid w:val="00194D19"/>
    <w:rsid w:val="0019666C"/>
    <w:rsid w:val="00196DA5"/>
    <w:rsid w:val="00197B87"/>
    <w:rsid w:val="00197EF4"/>
    <w:rsid w:val="001A00C5"/>
    <w:rsid w:val="001A019B"/>
    <w:rsid w:val="001A1D3C"/>
    <w:rsid w:val="001A212F"/>
    <w:rsid w:val="001A2553"/>
    <w:rsid w:val="001A2AEE"/>
    <w:rsid w:val="001A329B"/>
    <w:rsid w:val="001A3561"/>
    <w:rsid w:val="001A3815"/>
    <w:rsid w:val="001A417A"/>
    <w:rsid w:val="001A54BB"/>
    <w:rsid w:val="001A5D64"/>
    <w:rsid w:val="001A671D"/>
    <w:rsid w:val="001A6E4F"/>
    <w:rsid w:val="001A7786"/>
    <w:rsid w:val="001B001B"/>
    <w:rsid w:val="001B0129"/>
    <w:rsid w:val="001B01B9"/>
    <w:rsid w:val="001B0617"/>
    <w:rsid w:val="001B17C3"/>
    <w:rsid w:val="001B335F"/>
    <w:rsid w:val="001B368D"/>
    <w:rsid w:val="001B3B2C"/>
    <w:rsid w:val="001B3C86"/>
    <w:rsid w:val="001B3C9F"/>
    <w:rsid w:val="001B4CBE"/>
    <w:rsid w:val="001B4EB5"/>
    <w:rsid w:val="001B52E7"/>
    <w:rsid w:val="001B57F1"/>
    <w:rsid w:val="001B5B46"/>
    <w:rsid w:val="001B6219"/>
    <w:rsid w:val="001B6759"/>
    <w:rsid w:val="001B69B8"/>
    <w:rsid w:val="001B6B81"/>
    <w:rsid w:val="001B73CE"/>
    <w:rsid w:val="001B7AB3"/>
    <w:rsid w:val="001B7F30"/>
    <w:rsid w:val="001B7F46"/>
    <w:rsid w:val="001C020F"/>
    <w:rsid w:val="001C05AE"/>
    <w:rsid w:val="001C177C"/>
    <w:rsid w:val="001C207D"/>
    <w:rsid w:val="001C20E9"/>
    <w:rsid w:val="001C23AD"/>
    <w:rsid w:val="001C2C2D"/>
    <w:rsid w:val="001C2FD3"/>
    <w:rsid w:val="001C376B"/>
    <w:rsid w:val="001C3B52"/>
    <w:rsid w:val="001C3E03"/>
    <w:rsid w:val="001C41F4"/>
    <w:rsid w:val="001C5A12"/>
    <w:rsid w:val="001C61DF"/>
    <w:rsid w:val="001C61E0"/>
    <w:rsid w:val="001C671D"/>
    <w:rsid w:val="001C6783"/>
    <w:rsid w:val="001C6C58"/>
    <w:rsid w:val="001D066C"/>
    <w:rsid w:val="001D0757"/>
    <w:rsid w:val="001D08F3"/>
    <w:rsid w:val="001D0DF1"/>
    <w:rsid w:val="001D0E57"/>
    <w:rsid w:val="001D1041"/>
    <w:rsid w:val="001D128B"/>
    <w:rsid w:val="001D1320"/>
    <w:rsid w:val="001D1AAE"/>
    <w:rsid w:val="001D246E"/>
    <w:rsid w:val="001D3D46"/>
    <w:rsid w:val="001D3D5E"/>
    <w:rsid w:val="001D408B"/>
    <w:rsid w:val="001D527F"/>
    <w:rsid w:val="001D56C6"/>
    <w:rsid w:val="001D5C8F"/>
    <w:rsid w:val="001D6169"/>
    <w:rsid w:val="001D6CA5"/>
    <w:rsid w:val="001D6EFB"/>
    <w:rsid w:val="001E00F8"/>
    <w:rsid w:val="001E0459"/>
    <w:rsid w:val="001E0604"/>
    <w:rsid w:val="001E2510"/>
    <w:rsid w:val="001E2792"/>
    <w:rsid w:val="001E2B6B"/>
    <w:rsid w:val="001E3266"/>
    <w:rsid w:val="001E35FB"/>
    <w:rsid w:val="001E3B48"/>
    <w:rsid w:val="001E474F"/>
    <w:rsid w:val="001E4E41"/>
    <w:rsid w:val="001E4F55"/>
    <w:rsid w:val="001E58CD"/>
    <w:rsid w:val="001E5CC6"/>
    <w:rsid w:val="001E66C6"/>
    <w:rsid w:val="001E6DE0"/>
    <w:rsid w:val="001E70DB"/>
    <w:rsid w:val="001E7C97"/>
    <w:rsid w:val="001F062F"/>
    <w:rsid w:val="001F07DA"/>
    <w:rsid w:val="001F0807"/>
    <w:rsid w:val="001F0AB7"/>
    <w:rsid w:val="001F0B08"/>
    <w:rsid w:val="001F0DC9"/>
    <w:rsid w:val="001F0E63"/>
    <w:rsid w:val="001F0FFD"/>
    <w:rsid w:val="001F2DC8"/>
    <w:rsid w:val="001F2DDC"/>
    <w:rsid w:val="001F3446"/>
    <w:rsid w:val="001F35C7"/>
    <w:rsid w:val="001F3841"/>
    <w:rsid w:val="001F3870"/>
    <w:rsid w:val="001F3E1B"/>
    <w:rsid w:val="001F45A5"/>
    <w:rsid w:val="001F49DE"/>
    <w:rsid w:val="001F4B24"/>
    <w:rsid w:val="001F4F8F"/>
    <w:rsid w:val="001F517F"/>
    <w:rsid w:val="001F550D"/>
    <w:rsid w:val="001F55A3"/>
    <w:rsid w:val="001F5706"/>
    <w:rsid w:val="001F5C94"/>
    <w:rsid w:val="001F5CBB"/>
    <w:rsid w:val="001F6637"/>
    <w:rsid w:val="001F69B4"/>
    <w:rsid w:val="001F6F74"/>
    <w:rsid w:val="002006DE"/>
    <w:rsid w:val="0020071C"/>
    <w:rsid w:val="00200726"/>
    <w:rsid w:val="002007AA"/>
    <w:rsid w:val="0020090E"/>
    <w:rsid w:val="00200A67"/>
    <w:rsid w:val="0020174E"/>
    <w:rsid w:val="00202170"/>
    <w:rsid w:val="00202172"/>
    <w:rsid w:val="0020229F"/>
    <w:rsid w:val="00202652"/>
    <w:rsid w:val="002029AC"/>
    <w:rsid w:val="0020399E"/>
    <w:rsid w:val="00204714"/>
    <w:rsid w:val="0020474F"/>
    <w:rsid w:val="002047A0"/>
    <w:rsid w:val="00204852"/>
    <w:rsid w:val="002058C5"/>
    <w:rsid w:val="002058C6"/>
    <w:rsid w:val="00205C74"/>
    <w:rsid w:val="0020616C"/>
    <w:rsid w:val="00206876"/>
    <w:rsid w:val="00206D96"/>
    <w:rsid w:val="00207209"/>
    <w:rsid w:val="00207785"/>
    <w:rsid w:val="0020787B"/>
    <w:rsid w:val="002078BB"/>
    <w:rsid w:val="0020793D"/>
    <w:rsid w:val="00207ACA"/>
    <w:rsid w:val="00207C21"/>
    <w:rsid w:val="002102AC"/>
    <w:rsid w:val="0021159E"/>
    <w:rsid w:val="00211811"/>
    <w:rsid w:val="0021184F"/>
    <w:rsid w:val="00211A0A"/>
    <w:rsid w:val="00211DB3"/>
    <w:rsid w:val="00212C96"/>
    <w:rsid w:val="00212F36"/>
    <w:rsid w:val="0021326A"/>
    <w:rsid w:val="00213A5E"/>
    <w:rsid w:val="00213C97"/>
    <w:rsid w:val="00214AA5"/>
    <w:rsid w:val="0021636D"/>
    <w:rsid w:val="00216449"/>
    <w:rsid w:val="00216BB8"/>
    <w:rsid w:val="00216F38"/>
    <w:rsid w:val="00217604"/>
    <w:rsid w:val="00221A00"/>
    <w:rsid w:val="00221DB1"/>
    <w:rsid w:val="0022283D"/>
    <w:rsid w:val="00222860"/>
    <w:rsid w:val="00222BA3"/>
    <w:rsid w:val="00222E06"/>
    <w:rsid w:val="00223BA8"/>
    <w:rsid w:val="002243C3"/>
    <w:rsid w:val="002245AC"/>
    <w:rsid w:val="0022560E"/>
    <w:rsid w:val="00225CEC"/>
    <w:rsid w:val="0022621A"/>
    <w:rsid w:val="00226B32"/>
    <w:rsid w:val="002277AB"/>
    <w:rsid w:val="00227926"/>
    <w:rsid w:val="002307D3"/>
    <w:rsid w:val="002307EE"/>
    <w:rsid w:val="00231661"/>
    <w:rsid w:val="0023225A"/>
    <w:rsid w:val="00232441"/>
    <w:rsid w:val="00232983"/>
    <w:rsid w:val="00232A3B"/>
    <w:rsid w:val="00232C43"/>
    <w:rsid w:val="00233234"/>
    <w:rsid w:val="0023406E"/>
    <w:rsid w:val="00234088"/>
    <w:rsid w:val="002341A3"/>
    <w:rsid w:val="00234604"/>
    <w:rsid w:val="00234611"/>
    <w:rsid w:val="00234EFD"/>
    <w:rsid w:val="002358E4"/>
    <w:rsid w:val="00235B6B"/>
    <w:rsid w:val="0023603F"/>
    <w:rsid w:val="0023640D"/>
    <w:rsid w:val="00236A11"/>
    <w:rsid w:val="0023793B"/>
    <w:rsid w:val="00237E9E"/>
    <w:rsid w:val="002409A5"/>
    <w:rsid w:val="00240C67"/>
    <w:rsid w:val="002419D6"/>
    <w:rsid w:val="0024265A"/>
    <w:rsid w:val="00242B7E"/>
    <w:rsid w:val="002434A2"/>
    <w:rsid w:val="00243E88"/>
    <w:rsid w:val="00243EAD"/>
    <w:rsid w:val="0024480F"/>
    <w:rsid w:val="00245651"/>
    <w:rsid w:val="002458A8"/>
    <w:rsid w:val="00246DD3"/>
    <w:rsid w:val="002472AB"/>
    <w:rsid w:val="00247AD9"/>
    <w:rsid w:val="00247EB7"/>
    <w:rsid w:val="00247EB9"/>
    <w:rsid w:val="002518A9"/>
    <w:rsid w:val="0025360E"/>
    <w:rsid w:val="0025376A"/>
    <w:rsid w:val="0025408B"/>
    <w:rsid w:val="00254234"/>
    <w:rsid w:val="002549EB"/>
    <w:rsid w:val="00255174"/>
    <w:rsid w:val="00255BD0"/>
    <w:rsid w:val="002568FF"/>
    <w:rsid w:val="00256F29"/>
    <w:rsid w:val="00257EC1"/>
    <w:rsid w:val="0026059B"/>
    <w:rsid w:val="00261A6E"/>
    <w:rsid w:val="00262170"/>
    <w:rsid w:val="002622D2"/>
    <w:rsid w:val="0026274C"/>
    <w:rsid w:val="0026283D"/>
    <w:rsid w:val="00263253"/>
    <w:rsid w:val="00263953"/>
    <w:rsid w:val="00264293"/>
    <w:rsid w:val="00264795"/>
    <w:rsid w:val="00264842"/>
    <w:rsid w:val="00264B50"/>
    <w:rsid w:val="00264C49"/>
    <w:rsid w:val="00264F93"/>
    <w:rsid w:val="002659CE"/>
    <w:rsid w:val="002668FE"/>
    <w:rsid w:val="002669A3"/>
    <w:rsid w:val="00266D38"/>
    <w:rsid w:val="0026723F"/>
    <w:rsid w:val="00267264"/>
    <w:rsid w:val="00267E3F"/>
    <w:rsid w:val="00270269"/>
    <w:rsid w:val="00271270"/>
    <w:rsid w:val="00271580"/>
    <w:rsid w:val="00271A43"/>
    <w:rsid w:val="00271E77"/>
    <w:rsid w:val="00272AD8"/>
    <w:rsid w:val="002739E7"/>
    <w:rsid w:val="002748CA"/>
    <w:rsid w:val="00275F9D"/>
    <w:rsid w:val="00276608"/>
    <w:rsid w:val="0027749E"/>
    <w:rsid w:val="00277F77"/>
    <w:rsid w:val="0028035F"/>
    <w:rsid w:val="0028072E"/>
    <w:rsid w:val="00280DF0"/>
    <w:rsid w:val="002817E6"/>
    <w:rsid w:val="002821C0"/>
    <w:rsid w:val="00282BD8"/>
    <w:rsid w:val="0028388B"/>
    <w:rsid w:val="00284486"/>
    <w:rsid w:val="0028458C"/>
    <w:rsid w:val="00284E11"/>
    <w:rsid w:val="00285912"/>
    <w:rsid w:val="00285920"/>
    <w:rsid w:val="00285D68"/>
    <w:rsid w:val="002861E7"/>
    <w:rsid w:val="002867DB"/>
    <w:rsid w:val="00286AC3"/>
    <w:rsid w:val="00286D56"/>
    <w:rsid w:val="0028740B"/>
    <w:rsid w:val="0028795A"/>
    <w:rsid w:val="0028799D"/>
    <w:rsid w:val="00287A3A"/>
    <w:rsid w:val="00287DF0"/>
    <w:rsid w:val="00291473"/>
    <w:rsid w:val="002922AF"/>
    <w:rsid w:val="00292DE1"/>
    <w:rsid w:val="00293CAD"/>
    <w:rsid w:val="00294217"/>
    <w:rsid w:val="00295CC1"/>
    <w:rsid w:val="0029636A"/>
    <w:rsid w:val="00296C34"/>
    <w:rsid w:val="00297575"/>
    <w:rsid w:val="00297BC4"/>
    <w:rsid w:val="002A00F2"/>
    <w:rsid w:val="002A0569"/>
    <w:rsid w:val="002A0B4D"/>
    <w:rsid w:val="002A0E04"/>
    <w:rsid w:val="002A15CA"/>
    <w:rsid w:val="002A19C1"/>
    <w:rsid w:val="002A2284"/>
    <w:rsid w:val="002A25C1"/>
    <w:rsid w:val="002A284C"/>
    <w:rsid w:val="002A2E0A"/>
    <w:rsid w:val="002A2FA0"/>
    <w:rsid w:val="002A3A81"/>
    <w:rsid w:val="002A4792"/>
    <w:rsid w:val="002A545B"/>
    <w:rsid w:val="002A6251"/>
    <w:rsid w:val="002A64A1"/>
    <w:rsid w:val="002A65F9"/>
    <w:rsid w:val="002A6662"/>
    <w:rsid w:val="002A6C9C"/>
    <w:rsid w:val="002A6FD7"/>
    <w:rsid w:val="002A7B2B"/>
    <w:rsid w:val="002A7D03"/>
    <w:rsid w:val="002B0604"/>
    <w:rsid w:val="002B090A"/>
    <w:rsid w:val="002B0E5E"/>
    <w:rsid w:val="002B0F35"/>
    <w:rsid w:val="002B1118"/>
    <w:rsid w:val="002B1408"/>
    <w:rsid w:val="002B1999"/>
    <w:rsid w:val="002B1B35"/>
    <w:rsid w:val="002B1B80"/>
    <w:rsid w:val="002B1E19"/>
    <w:rsid w:val="002B1F52"/>
    <w:rsid w:val="002B2288"/>
    <w:rsid w:val="002B3FB2"/>
    <w:rsid w:val="002B405E"/>
    <w:rsid w:val="002B466A"/>
    <w:rsid w:val="002B4B6D"/>
    <w:rsid w:val="002B4CDE"/>
    <w:rsid w:val="002B4F63"/>
    <w:rsid w:val="002B5688"/>
    <w:rsid w:val="002B63A0"/>
    <w:rsid w:val="002B798D"/>
    <w:rsid w:val="002C017C"/>
    <w:rsid w:val="002C0AD7"/>
    <w:rsid w:val="002C0E58"/>
    <w:rsid w:val="002C16A3"/>
    <w:rsid w:val="002C22F4"/>
    <w:rsid w:val="002C2A42"/>
    <w:rsid w:val="002C2E4C"/>
    <w:rsid w:val="002C3894"/>
    <w:rsid w:val="002C41EA"/>
    <w:rsid w:val="002C4E30"/>
    <w:rsid w:val="002C5F7E"/>
    <w:rsid w:val="002C69F3"/>
    <w:rsid w:val="002C6F23"/>
    <w:rsid w:val="002D01A4"/>
    <w:rsid w:val="002D13D4"/>
    <w:rsid w:val="002D18D1"/>
    <w:rsid w:val="002D2DCA"/>
    <w:rsid w:val="002D2FB4"/>
    <w:rsid w:val="002D396C"/>
    <w:rsid w:val="002D3FD8"/>
    <w:rsid w:val="002D4686"/>
    <w:rsid w:val="002D49A3"/>
    <w:rsid w:val="002D49CD"/>
    <w:rsid w:val="002D4CB5"/>
    <w:rsid w:val="002D6729"/>
    <w:rsid w:val="002D6F64"/>
    <w:rsid w:val="002D6FBB"/>
    <w:rsid w:val="002D733B"/>
    <w:rsid w:val="002D7547"/>
    <w:rsid w:val="002D7B8E"/>
    <w:rsid w:val="002E01F4"/>
    <w:rsid w:val="002E0CCA"/>
    <w:rsid w:val="002E1D48"/>
    <w:rsid w:val="002E2088"/>
    <w:rsid w:val="002E2C60"/>
    <w:rsid w:val="002E3283"/>
    <w:rsid w:val="002E347E"/>
    <w:rsid w:val="002E3901"/>
    <w:rsid w:val="002E4FDA"/>
    <w:rsid w:val="002E5B30"/>
    <w:rsid w:val="002E5CD1"/>
    <w:rsid w:val="002E5EDD"/>
    <w:rsid w:val="002E6832"/>
    <w:rsid w:val="002E69F5"/>
    <w:rsid w:val="002E6CE7"/>
    <w:rsid w:val="002E7030"/>
    <w:rsid w:val="002E7378"/>
    <w:rsid w:val="002E7A83"/>
    <w:rsid w:val="002F02AD"/>
    <w:rsid w:val="002F0668"/>
    <w:rsid w:val="002F1CC1"/>
    <w:rsid w:val="002F1E07"/>
    <w:rsid w:val="002F1E30"/>
    <w:rsid w:val="002F1F0C"/>
    <w:rsid w:val="002F22FF"/>
    <w:rsid w:val="002F2F01"/>
    <w:rsid w:val="002F3178"/>
    <w:rsid w:val="002F39CA"/>
    <w:rsid w:val="002F5295"/>
    <w:rsid w:val="002F531D"/>
    <w:rsid w:val="002F6D29"/>
    <w:rsid w:val="002F70DB"/>
    <w:rsid w:val="002F72FE"/>
    <w:rsid w:val="002F7594"/>
    <w:rsid w:val="002F78F7"/>
    <w:rsid w:val="002F7922"/>
    <w:rsid w:val="002F79C3"/>
    <w:rsid w:val="002F7CF8"/>
    <w:rsid w:val="0030036F"/>
    <w:rsid w:val="00300825"/>
    <w:rsid w:val="00300B5B"/>
    <w:rsid w:val="00302456"/>
    <w:rsid w:val="003024DA"/>
    <w:rsid w:val="003028D9"/>
    <w:rsid w:val="003036B5"/>
    <w:rsid w:val="003036F5"/>
    <w:rsid w:val="00304427"/>
    <w:rsid w:val="00305849"/>
    <w:rsid w:val="00305F5F"/>
    <w:rsid w:val="00305FFE"/>
    <w:rsid w:val="00306097"/>
    <w:rsid w:val="00307C98"/>
    <w:rsid w:val="00307D1C"/>
    <w:rsid w:val="00310FA5"/>
    <w:rsid w:val="0031154F"/>
    <w:rsid w:val="0031285F"/>
    <w:rsid w:val="00312DC4"/>
    <w:rsid w:val="00313483"/>
    <w:rsid w:val="003134C8"/>
    <w:rsid w:val="003138FE"/>
    <w:rsid w:val="00313F19"/>
    <w:rsid w:val="00314DC1"/>
    <w:rsid w:val="00315982"/>
    <w:rsid w:val="00315DD0"/>
    <w:rsid w:val="00315E3A"/>
    <w:rsid w:val="00315EEE"/>
    <w:rsid w:val="003166F7"/>
    <w:rsid w:val="00316899"/>
    <w:rsid w:val="00316A1E"/>
    <w:rsid w:val="003201C2"/>
    <w:rsid w:val="00320380"/>
    <w:rsid w:val="003204B0"/>
    <w:rsid w:val="0032212F"/>
    <w:rsid w:val="003227A9"/>
    <w:rsid w:val="003228B0"/>
    <w:rsid w:val="00322BFB"/>
    <w:rsid w:val="003240F1"/>
    <w:rsid w:val="00325EE4"/>
    <w:rsid w:val="003270F5"/>
    <w:rsid w:val="00327EF3"/>
    <w:rsid w:val="0033001D"/>
    <w:rsid w:val="0033055E"/>
    <w:rsid w:val="00330800"/>
    <w:rsid w:val="00330860"/>
    <w:rsid w:val="00330A83"/>
    <w:rsid w:val="003311A1"/>
    <w:rsid w:val="00331210"/>
    <w:rsid w:val="003316F7"/>
    <w:rsid w:val="003317ED"/>
    <w:rsid w:val="003318F5"/>
    <w:rsid w:val="00331959"/>
    <w:rsid w:val="00331984"/>
    <w:rsid w:val="00331998"/>
    <w:rsid w:val="00331E51"/>
    <w:rsid w:val="00331E71"/>
    <w:rsid w:val="00332581"/>
    <w:rsid w:val="003326EF"/>
    <w:rsid w:val="003334B3"/>
    <w:rsid w:val="003343FC"/>
    <w:rsid w:val="00336032"/>
    <w:rsid w:val="00336179"/>
    <w:rsid w:val="00336CF9"/>
    <w:rsid w:val="00337679"/>
    <w:rsid w:val="0034011A"/>
    <w:rsid w:val="00341519"/>
    <w:rsid w:val="003417DB"/>
    <w:rsid w:val="00341CFB"/>
    <w:rsid w:val="00342074"/>
    <w:rsid w:val="0034225C"/>
    <w:rsid w:val="0034293E"/>
    <w:rsid w:val="00342DAD"/>
    <w:rsid w:val="00342DC3"/>
    <w:rsid w:val="00343943"/>
    <w:rsid w:val="00343C17"/>
    <w:rsid w:val="00343C1C"/>
    <w:rsid w:val="00344655"/>
    <w:rsid w:val="0034469B"/>
    <w:rsid w:val="003447AC"/>
    <w:rsid w:val="00344D60"/>
    <w:rsid w:val="00345469"/>
    <w:rsid w:val="00345916"/>
    <w:rsid w:val="00345A7D"/>
    <w:rsid w:val="00345A93"/>
    <w:rsid w:val="00345B64"/>
    <w:rsid w:val="00345B9A"/>
    <w:rsid w:val="00345BAB"/>
    <w:rsid w:val="00345E81"/>
    <w:rsid w:val="0034630B"/>
    <w:rsid w:val="0034636F"/>
    <w:rsid w:val="003463AD"/>
    <w:rsid w:val="00346DCA"/>
    <w:rsid w:val="00346DFF"/>
    <w:rsid w:val="0034701F"/>
    <w:rsid w:val="003479F4"/>
    <w:rsid w:val="003508F3"/>
    <w:rsid w:val="00350C7D"/>
    <w:rsid w:val="0035150C"/>
    <w:rsid w:val="00352081"/>
    <w:rsid w:val="0035281F"/>
    <w:rsid w:val="00353567"/>
    <w:rsid w:val="003537A8"/>
    <w:rsid w:val="00353D0D"/>
    <w:rsid w:val="00354362"/>
    <w:rsid w:val="00355130"/>
    <w:rsid w:val="003553C4"/>
    <w:rsid w:val="00355759"/>
    <w:rsid w:val="003559DB"/>
    <w:rsid w:val="00356464"/>
    <w:rsid w:val="003569B0"/>
    <w:rsid w:val="003572EB"/>
    <w:rsid w:val="00361053"/>
    <w:rsid w:val="003613F8"/>
    <w:rsid w:val="00361B62"/>
    <w:rsid w:val="00362072"/>
    <w:rsid w:val="003628A0"/>
    <w:rsid w:val="003629EA"/>
    <w:rsid w:val="00362A11"/>
    <w:rsid w:val="00362ADB"/>
    <w:rsid w:val="00362DAE"/>
    <w:rsid w:val="00362DEC"/>
    <w:rsid w:val="00363735"/>
    <w:rsid w:val="00363C98"/>
    <w:rsid w:val="00363EAD"/>
    <w:rsid w:val="003646C9"/>
    <w:rsid w:val="003648F5"/>
    <w:rsid w:val="00364AB4"/>
    <w:rsid w:val="00365612"/>
    <w:rsid w:val="003656F2"/>
    <w:rsid w:val="00366271"/>
    <w:rsid w:val="0036657C"/>
    <w:rsid w:val="00366C54"/>
    <w:rsid w:val="003678F0"/>
    <w:rsid w:val="00367F29"/>
    <w:rsid w:val="0037021E"/>
    <w:rsid w:val="0037056C"/>
    <w:rsid w:val="0037072C"/>
    <w:rsid w:val="003709B4"/>
    <w:rsid w:val="00370D3E"/>
    <w:rsid w:val="00372416"/>
    <w:rsid w:val="0037246E"/>
    <w:rsid w:val="00372C1A"/>
    <w:rsid w:val="00373393"/>
    <w:rsid w:val="003735EB"/>
    <w:rsid w:val="00373BB1"/>
    <w:rsid w:val="0037441B"/>
    <w:rsid w:val="00374AE5"/>
    <w:rsid w:val="00375110"/>
    <w:rsid w:val="003764E3"/>
    <w:rsid w:val="003766B3"/>
    <w:rsid w:val="00376AED"/>
    <w:rsid w:val="00376C9A"/>
    <w:rsid w:val="0037721D"/>
    <w:rsid w:val="00377CB6"/>
    <w:rsid w:val="003812AF"/>
    <w:rsid w:val="00381FF5"/>
    <w:rsid w:val="003824A8"/>
    <w:rsid w:val="00382963"/>
    <w:rsid w:val="00383527"/>
    <w:rsid w:val="00383935"/>
    <w:rsid w:val="00383DAA"/>
    <w:rsid w:val="003845A4"/>
    <w:rsid w:val="003846F1"/>
    <w:rsid w:val="00384DB3"/>
    <w:rsid w:val="00384FE5"/>
    <w:rsid w:val="003857C5"/>
    <w:rsid w:val="00385898"/>
    <w:rsid w:val="00385D1D"/>
    <w:rsid w:val="00385EB9"/>
    <w:rsid w:val="00385F65"/>
    <w:rsid w:val="00386394"/>
    <w:rsid w:val="00386A3B"/>
    <w:rsid w:val="00386DA0"/>
    <w:rsid w:val="0038726F"/>
    <w:rsid w:val="003903B7"/>
    <w:rsid w:val="003904BF"/>
    <w:rsid w:val="003912F5"/>
    <w:rsid w:val="00391470"/>
    <w:rsid w:val="00392129"/>
    <w:rsid w:val="003924CF"/>
    <w:rsid w:val="00393285"/>
    <w:rsid w:val="00393339"/>
    <w:rsid w:val="0039368D"/>
    <w:rsid w:val="003944BD"/>
    <w:rsid w:val="00394895"/>
    <w:rsid w:val="00394FAE"/>
    <w:rsid w:val="00395123"/>
    <w:rsid w:val="00395973"/>
    <w:rsid w:val="00396429"/>
    <w:rsid w:val="00396EA9"/>
    <w:rsid w:val="003972E9"/>
    <w:rsid w:val="003A012D"/>
    <w:rsid w:val="003A0206"/>
    <w:rsid w:val="003A0349"/>
    <w:rsid w:val="003A0C1C"/>
    <w:rsid w:val="003A13F8"/>
    <w:rsid w:val="003A1F05"/>
    <w:rsid w:val="003A2B4B"/>
    <w:rsid w:val="003A360A"/>
    <w:rsid w:val="003A4FD4"/>
    <w:rsid w:val="003A588D"/>
    <w:rsid w:val="003A67F6"/>
    <w:rsid w:val="003A6D76"/>
    <w:rsid w:val="003A7AC2"/>
    <w:rsid w:val="003B055F"/>
    <w:rsid w:val="003B0A23"/>
    <w:rsid w:val="003B0D61"/>
    <w:rsid w:val="003B110B"/>
    <w:rsid w:val="003B20CD"/>
    <w:rsid w:val="003B2A9E"/>
    <w:rsid w:val="003B2CFA"/>
    <w:rsid w:val="003B3292"/>
    <w:rsid w:val="003B3541"/>
    <w:rsid w:val="003B390B"/>
    <w:rsid w:val="003B4603"/>
    <w:rsid w:val="003B51C3"/>
    <w:rsid w:val="003B5227"/>
    <w:rsid w:val="003B562A"/>
    <w:rsid w:val="003B56A9"/>
    <w:rsid w:val="003B635B"/>
    <w:rsid w:val="003B6DA3"/>
    <w:rsid w:val="003B7D72"/>
    <w:rsid w:val="003B7DA5"/>
    <w:rsid w:val="003C0822"/>
    <w:rsid w:val="003C17AE"/>
    <w:rsid w:val="003C1855"/>
    <w:rsid w:val="003C1C78"/>
    <w:rsid w:val="003C1F33"/>
    <w:rsid w:val="003C2137"/>
    <w:rsid w:val="003C2AB0"/>
    <w:rsid w:val="003C3370"/>
    <w:rsid w:val="003C3654"/>
    <w:rsid w:val="003C38E7"/>
    <w:rsid w:val="003C4ACF"/>
    <w:rsid w:val="003C6467"/>
    <w:rsid w:val="003C7DAB"/>
    <w:rsid w:val="003D00C2"/>
    <w:rsid w:val="003D07A0"/>
    <w:rsid w:val="003D0E8D"/>
    <w:rsid w:val="003D101A"/>
    <w:rsid w:val="003D116A"/>
    <w:rsid w:val="003D13DA"/>
    <w:rsid w:val="003D1577"/>
    <w:rsid w:val="003D1E87"/>
    <w:rsid w:val="003D215B"/>
    <w:rsid w:val="003D2C84"/>
    <w:rsid w:val="003D2D79"/>
    <w:rsid w:val="003D3755"/>
    <w:rsid w:val="003D3F5D"/>
    <w:rsid w:val="003D4971"/>
    <w:rsid w:val="003D58B5"/>
    <w:rsid w:val="003D5EB3"/>
    <w:rsid w:val="003D6B23"/>
    <w:rsid w:val="003D7DB9"/>
    <w:rsid w:val="003E0911"/>
    <w:rsid w:val="003E0CDC"/>
    <w:rsid w:val="003E0DF4"/>
    <w:rsid w:val="003E131B"/>
    <w:rsid w:val="003E18DF"/>
    <w:rsid w:val="003E2287"/>
    <w:rsid w:val="003E2924"/>
    <w:rsid w:val="003E2AA4"/>
    <w:rsid w:val="003E30AA"/>
    <w:rsid w:val="003E3735"/>
    <w:rsid w:val="003E37F3"/>
    <w:rsid w:val="003E3954"/>
    <w:rsid w:val="003E3B7B"/>
    <w:rsid w:val="003E3D04"/>
    <w:rsid w:val="003E3D1A"/>
    <w:rsid w:val="003E3E11"/>
    <w:rsid w:val="003E3E62"/>
    <w:rsid w:val="003E410C"/>
    <w:rsid w:val="003E4B30"/>
    <w:rsid w:val="003E4E5D"/>
    <w:rsid w:val="003E5207"/>
    <w:rsid w:val="003E529B"/>
    <w:rsid w:val="003E5B60"/>
    <w:rsid w:val="003E5BDC"/>
    <w:rsid w:val="003E5F62"/>
    <w:rsid w:val="003E6BF3"/>
    <w:rsid w:val="003E6FDA"/>
    <w:rsid w:val="003E7138"/>
    <w:rsid w:val="003E7156"/>
    <w:rsid w:val="003E728E"/>
    <w:rsid w:val="003E7704"/>
    <w:rsid w:val="003F0118"/>
    <w:rsid w:val="003F10D0"/>
    <w:rsid w:val="003F12AE"/>
    <w:rsid w:val="003F13D8"/>
    <w:rsid w:val="003F1829"/>
    <w:rsid w:val="003F24B2"/>
    <w:rsid w:val="003F26D3"/>
    <w:rsid w:val="003F3253"/>
    <w:rsid w:val="003F32A8"/>
    <w:rsid w:val="003F373A"/>
    <w:rsid w:val="003F3A04"/>
    <w:rsid w:val="003F3ADA"/>
    <w:rsid w:val="003F3E92"/>
    <w:rsid w:val="003F4419"/>
    <w:rsid w:val="003F4B1F"/>
    <w:rsid w:val="003F4CF5"/>
    <w:rsid w:val="003F50E3"/>
    <w:rsid w:val="003F5535"/>
    <w:rsid w:val="003F56A8"/>
    <w:rsid w:val="003F5B03"/>
    <w:rsid w:val="003F5BF7"/>
    <w:rsid w:val="003F6752"/>
    <w:rsid w:val="003F71C1"/>
    <w:rsid w:val="003F7479"/>
    <w:rsid w:val="003F751D"/>
    <w:rsid w:val="0040142C"/>
    <w:rsid w:val="004016B8"/>
    <w:rsid w:val="0040238A"/>
    <w:rsid w:val="00402E4F"/>
    <w:rsid w:val="0040361C"/>
    <w:rsid w:val="00403696"/>
    <w:rsid w:val="00403A93"/>
    <w:rsid w:val="00403AF8"/>
    <w:rsid w:val="00403B69"/>
    <w:rsid w:val="004044E8"/>
    <w:rsid w:val="0040468E"/>
    <w:rsid w:val="00404C4B"/>
    <w:rsid w:val="0040519E"/>
    <w:rsid w:val="00405261"/>
    <w:rsid w:val="004053C8"/>
    <w:rsid w:val="00405616"/>
    <w:rsid w:val="0040665E"/>
    <w:rsid w:val="00406958"/>
    <w:rsid w:val="00406ACC"/>
    <w:rsid w:val="00406E6A"/>
    <w:rsid w:val="00407595"/>
    <w:rsid w:val="00407646"/>
    <w:rsid w:val="004100A1"/>
    <w:rsid w:val="004101F7"/>
    <w:rsid w:val="00410838"/>
    <w:rsid w:val="00410D33"/>
    <w:rsid w:val="0041125B"/>
    <w:rsid w:val="004113A5"/>
    <w:rsid w:val="004114D2"/>
    <w:rsid w:val="0041227E"/>
    <w:rsid w:val="0041294A"/>
    <w:rsid w:val="0041296C"/>
    <w:rsid w:val="004131E7"/>
    <w:rsid w:val="00413A44"/>
    <w:rsid w:val="004140DB"/>
    <w:rsid w:val="004151C3"/>
    <w:rsid w:val="004158AC"/>
    <w:rsid w:val="00416B12"/>
    <w:rsid w:val="0041754B"/>
    <w:rsid w:val="0041767B"/>
    <w:rsid w:val="00417B7A"/>
    <w:rsid w:val="00417CE5"/>
    <w:rsid w:val="00420149"/>
    <w:rsid w:val="00420A14"/>
    <w:rsid w:val="00420D4F"/>
    <w:rsid w:val="00420F2C"/>
    <w:rsid w:val="004213B9"/>
    <w:rsid w:val="004215D5"/>
    <w:rsid w:val="00421609"/>
    <w:rsid w:val="00421B8E"/>
    <w:rsid w:val="00422FB4"/>
    <w:rsid w:val="0042317E"/>
    <w:rsid w:val="00423437"/>
    <w:rsid w:val="004237C2"/>
    <w:rsid w:val="00423F6D"/>
    <w:rsid w:val="0042422D"/>
    <w:rsid w:val="0042454F"/>
    <w:rsid w:val="00424780"/>
    <w:rsid w:val="00424803"/>
    <w:rsid w:val="00424A74"/>
    <w:rsid w:val="00424BBA"/>
    <w:rsid w:val="00424E31"/>
    <w:rsid w:val="0042539D"/>
    <w:rsid w:val="004254D8"/>
    <w:rsid w:val="00425B9D"/>
    <w:rsid w:val="00426137"/>
    <w:rsid w:val="004264AE"/>
    <w:rsid w:val="00426782"/>
    <w:rsid w:val="00427A67"/>
    <w:rsid w:val="00427BDA"/>
    <w:rsid w:val="0043147E"/>
    <w:rsid w:val="00431621"/>
    <w:rsid w:val="00432319"/>
    <w:rsid w:val="004329B7"/>
    <w:rsid w:val="00433DE0"/>
    <w:rsid w:val="00434F14"/>
    <w:rsid w:val="0043548A"/>
    <w:rsid w:val="0043643D"/>
    <w:rsid w:val="0043682A"/>
    <w:rsid w:val="0043688F"/>
    <w:rsid w:val="00437AB5"/>
    <w:rsid w:val="004403B5"/>
    <w:rsid w:val="00440846"/>
    <w:rsid w:val="004414FB"/>
    <w:rsid w:val="004416F1"/>
    <w:rsid w:val="00441ACF"/>
    <w:rsid w:val="00442334"/>
    <w:rsid w:val="00442519"/>
    <w:rsid w:val="00445330"/>
    <w:rsid w:val="004458FD"/>
    <w:rsid w:val="00445C15"/>
    <w:rsid w:val="00445DE1"/>
    <w:rsid w:val="00445F71"/>
    <w:rsid w:val="004469F9"/>
    <w:rsid w:val="00446E17"/>
    <w:rsid w:val="00447826"/>
    <w:rsid w:val="00447CBF"/>
    <w:rsid w:val="00447CC3"/>
    <w:rsid w:val="00450558"/>
    <w:rsid w:val="004506E6"/>
    <w:rsid w:val="0045124C"/>
    <w:rsid w:val="00451593"/>
    <w:rsid w:val="00451EAD"/>
    <w:rsid w:val="004528BD"/>
    <w:rsid w:val="00452B8D"/>
    <w:rsid w:val="004536A9"/>
    <w:rsid w:val="00453985"/>
    <w:rsid w:val="00453D20"/>
    <w:rsid w:val="00454A5A"/>
    <w:rsid w:val="0045575A"/>
    <w:rsid w:val="00455778"/>
    <w:rsid w:val="004562C4"/>
    <w:rsid w:val="00456311"/>
    <w:rsid w:val="00456DCC"/>
    <w:rsid w:val="00457694"/>
    <w:rsid w:val="004578AA"/>
    <w:rsid w:val="00457CDA"/>
    <w:rsid w:val="004604A4"/>
    <w:rsid w:val="00460C09"/>
    <w:rsid w:val="00460D04"/>
    <w:rsid w:val="00461215"/>
    <w:rsid w:val="0046213A"/>
    <w:rsid w:val="00462B07"/>
    <w:rsid w:val="00462EE6"/>
    <w:rsid w:val="00463A2D"/>
    <w:rsid w:val="00464164"/>
    <w:rsid w:val="00464616"/>
    <w:rsid w:val="00464934"/>
    <w:rsid w:val="00464A52"/>
    <w:rsid w:val="00464A72"/>
    <w:rsid w:val="00464F07"/>
    <w:rsid w:val="0046567C"/>
    <w:rsid w:val="00466A03"/>
    <w:rsid w:val="00466FE4"/>
    <w:rsid w:val="00471096"/>
    <w:rsid w:val="0047111F"/>
    <w:rsid w:val="0047231F"/>
    <w:rsid w:val="00472389"/>
    <w:rsid w:val="004742F7"/>
    <w:rsid w:val="00474480"/>
    <w:rsid w:val="00474C3B"/>
    <w:rsid w:val="00474FE8"/>
    <w:rsid w:val="00475BB8"/>
    <w:rsid w:val="00475BD4"/>
    <w:rsid w:val="00475C0C"/>
    <w:rsid w:val="0047648F"/>
    <w:rsid w:val="00476D15"/>
    <w:rsid w:val="00477598"/>
    <w:rsid w:val="004776EF"/>
    <w:rsid w:val="00477D67"/>
    <w:rsid w:val="00477E16"/>
    <w:rsid w:val="00480FB1"/>
    <w:rsid w:val="004815DD"/>
    <w:rsid w:val="00481751"/>
    <w:rsid w:val="00481EED"/>
    <w:rsid w:val="00482124"/>
    <w:rsid w:val="004824EF"/>
    <w:rsid w:val="004825DD"/>
    <w:rsid w:val="004826B8"/>
    <w:rsid w:val="004829D5"/>
    <w:rsid w:val="00482F26"/>
    <w:rsid w:val="0048376C"/>
    <w:rsid w:val="00483B6E"/>
    <w:rsid w:val="00483CD1"/>
    <w:rsid w:val="00484BFE"/>
    <w:rsid w:val="00484CDD"/>
    <w:rsid w:val="00484D30"/>
    <w:rsid w:val="00485476"/>
    <w:rsid w:val="004865EC"/>
    <w:rsid w:val="004871D5"/>
    <w:rsid w:val="004877C1"/>
    <w:rsid w:val="00487A0E"/>
    <w:rsid w:val="00487A56"/>
    <w:rsid w:val="0049037E"/>
    <w:rsid w:val="0049125F"/>
    <w:rsid w:val="00491409"/>
    <w:rsid w:val="00491ACD"/>
    <w:rsid w:val="00491C90"/>
    <w:rsid w:val="00491FC2"/>
    <w:rsid w:val="0049241F"/>
    <w:rsid w:val="0049324D"/>
    <w:rsid w:val="004939C4"/>
    <w:rsid w:val="004939F8"/>
    <w:rsid w:val="00493A8C"/>
    <w:rsid w:val="00493E1C"/>
    <w:rsid w:val="00494A30"/>
    <w:rsid w:val="0049535A"/>
    <w:rsid w:val="004956AE"/>
    <w:rsid w:val="00495EFD"/>
    <w:rsid w:val="00496464"/>
    <w:rsid w:val="00496FD4"/>
    <w:rsid w:val="00497658"/>
    <w:rsid w:val="004A01AF"/>
    <w:rsid w:val="004A04B3"/>
    <w:rsid w:val="004A08EE"/>
    <w:rsid w:val="004A2288"/>
    <w:rsid w:val="004A23DA"/>
    <w:rsid w:val="004A2C08"/>
    <w:rsid w:val="004A2C98"/>
    <w:rsid w:val="004A3498"/>
    <w:rsid w:val="004A3982"/>
    <w:rsid w:val="004A4B14"/>
    <w:rsid w:val="004A4BCE"/>
    <w:rsid w:val="004A4C46"/>
    <w:rsid w:val="004A5CBE"/>
    <w:rsid w:val="004A6023"/>
    <w:rsid w:val="004A618B"/>
    <w:rsid w:val="004A6667"/>
    <w:rsid w:val="004A746C"/>
    <w:rsid w:val="004B02A8"/>
    <w:rsid w:val="004B03C2"/>
    <w:rsid w:val="004B139C"/>
    <w:rsid w:val="004B1425"/>
    <w:rsid w:val="004B15D9"/>
    <w:rsid w:val="004B17AA"/>
    <w:rsid w:val="004B2852"/>
    <w:rsid w:val="004B3317"/>
    <w:rsid w:val="004B3476"/>
    <w:rsid w:val="004B3825"/>
    <w:rsid w:val="004B391F"/>
    <w:rsid w:val="004B4D31"/>
    <w:rsid w:val="004B52B0"/>
    <w:rsid w:val="004B5420"/>
    <w:rsid w:val="004B56E8"/>
    <w:rsid w:val="004B5708"/>
    <w:rsid w:val="004B665F"/>
    <w:rsid w:val="004B6F84"/>
    <w:rsid w:val="004C0156"/>
    <w:rsid w:val="004C0683"/>
    <w:rsid w:val="004C118A"/>
    <w:rsid w:val="004C1B7E"/>
    <w:rsid w:val="004C2D23"/>
    <w:rsid w:val="004C2F7A"/>
    <w:rsid w:val="004C3488"/>
    <w:rsid w:val="004C58DA"/>
    <w:rsid w:val="004C5D30"/>
    <w:rsid w:val="004C6079"/>
    <w:rsid w:val="004C6112"/>
    <w:rsid w:val="004C7196"/>
    <w:rsid w:val="004C7421"/>
    <w:rsid w:val="004C7C89"/>
    <w:rsid w:val="004D0102"/>
    <w:rsid w:val="004D0818"/>
    <w:rsid w:val="004D10CD"/>
    <w:rsid w:val="004D28CA"/>
    <w:rsid w:val="004D2D34"/>
    <w:rsid w:val="004D2E70"/>
    <w:rsid w:val="004D312A"/>
    <w:rsid w:val="004D3887"/>
    <w:rsid w:val="004D3F9E"/>
    <w:rsid w:val="004D42CC"/>
    <w:rsid w:val="004D4CEC"/>
    <w:rsid w:val="004D4E25"/>
    <w:rsid w:val="004D5064"/>
    <w:rsid w:val="004D545F"/>
    <w:rsid w:val="004D5635"/>
    <w:rsid w:val="004D5E72"/>
    <w:rsid w:val="004D621E"/>
    <w:rsid w:val="004D6A7B"/>
    <w:rsid w:val="004D6A84"/>
    <w:rsid w:val="004D72D6"/>
    <w:rsid w:val="004D7338"/>
    <w:rsid w:val="004E005B"/>
    <w:rsid w:val="004E057D"/>
    <w:rsid w:val="004E1116"/>
    <w:rsid w:val="004E169C"/>
    <w:rsid w:val="004E1CED"/>
    <w:rsid w:val="004E23A5"/>
    <w:rsid w:val="004E2E04"/>
    <w:rsid w:val="004E325B"/>
    <w:rsid w:val="004E4CFB"/>
    <w:rsid w:val="004E4DA8"/>
    <w:rsid w:val="004E5505"/>
    <w:rsid w:val="004E5759"/>
    <w:rsid w:val="004E5965"/>
    <w:rsid w:val="004E59BE"/>
    <w:rsid w:val="004E5A6A"/>
    <w:rsid w:val="004E65E3"/>
    <w:rsid w:val="004E6AF0"/>
    <w:rsid w:val="004E74A7"/>
    <w:rsid w:val="004E753A"/>
    <w:rsid w:val="004E7D23"/>
    <w:rsid w:val="004F0464"/>
    <w:rsid w:val="004F0C4D"/>
    <w:rsid w:val="004F1274"/>
    <w:rsid w:val="004F1DF0"/>
    <w:rsid w:val="004F21AB"/>
    <w:rsid w:val="004F2A39"/>
    <w:rsid w:val="004F2F0A"/>
    <w:rsid w:val="004F2FA5"/>
    <w:rsid w:val="004F3560"/>
    <w:rsid w:val="004F3A80"/>
    <w:rsid w:val="004F3D72"/>
    <w:rsid w:val="004F5210"/>
    <w:rsid w:val="004F526B"/>
    <w:rsid w:val="004F628C"/>
    <w:rsid w:val="004F733B"/>
    <w:rsid w:val="0050047D"/>
    <w:rsid w:val="00500794"/>
    <w:rsid w:val="00500B2D"/>
    <w:rsid w:val="00500DB4"/>
    <w:rsid w:val="00501311"/>
    <w:rsid w:val="005016C0"/>
    <w:rsid w:val="00501788"/>
    <w:rsid w:val="00501A3B"/>
    <w:rsid w:val="005021B3"/>
    <w:rsid w:val="00502411"/>
    <w:rsid w:val="005027EA"/>
    <w:rsid w:val="005027FF"/>
    <w:rsid w:val="00502F2B"/>
    <w:rsid w:val="005034E4"/>
    <w:rsid w:val="00503E9F"/>
    <w:rsid w:val="00504232"/>
    <w:rsid w:val="005049C1"/>
    <w:rsid w:val="00504D2A"/>
    <w:rsid w:val="00505364"/>
    <w:rsid w:val="00505721"/>
    <w:rsid w:val="00506D1D"/>
    <w:rsid w:val="005070E0"/>
    <w:rsid w:val="00507325"/>
    <w:rsid w:val="00507768"/>
    <w:rsid w:val="00507DC9"/>
    <w:rsid w:val="00507E80"/>
    <w:rsid w:val="00511590"/>
    <w:rsid w:val="00512EEE"/>
    <w:rsid w:val="005130C0"/>
    <w:rsid w:val="0051387A"/>
    <w:rsid w:val="00514798"/>
    <w:rsid w:val="00514A7E"/>
    <w:rsid w:val="00514B97"/>
    <w:rsid w:val="005162CF"/>
    <w:rsid w:val="005171E9"/>
    <w:rsid w:val="005178F0"/>
    <w:rsid w:val="0052055E"/>
    <w:rsid w:val="00520A51"/>
    <w:rsid w:val="00521A06"/>
    <w:rsid w:val="00521D3B"/>
    <w:rsid w:val="005223B9"/>
    <w:rsid w:val="00522CE4"/>
    <w:rsid w:val="00523E98"/>
    <w:rsid w:val="00525395"/>
    <w:rsid w:val="0052542B"/>
    <w:rsid w:val="00525DCB"/>
    <w:rsid w:val="00525FC9"/>
    <w:rsid w:val="00526652"/>
    <w:rsid w:val="00526784"/>
    <w:rsid w:val="00526842"/>
    <w:rsid w:val="00526850"/>
    <w:rsid w:val="00526D5D"/>
    <w:rsid w:val="005272BB"/>
    <w:rsid w:val="0052741C"/>
    <w:rsid w:val="005304DA"/>
    <w:rsid w:val="005307BE"/>
    <w:rsid w:val="00530D9C"/>
    <w:rsid w:val="00533570"/>
    <w:rsid w:val="0053357F"/>
    <w:rsid w:val="00533701"/>
    <w:rsid w:val="005339FC"/>
    <w:rsid w:val="00533A38"/>
    <w:rsid w:val="00533B50"/>
    <w:rsid w:val="00533DCA"/>
    <w:rsid w:val="00533E91"/>
    <w:rsid w:val="005340D9"/>
    <w:rsid w:val="00534BB4"/>
    <w:rsid w:val="00534F4D"/>
    <w:rsid w:val="005354BE"/>
    <w:rsid w:val="005357C2"/>
    <w:rsid w:val="00535F1B"/>
    <w:rsid w:val="00536C72"/>
    <w:rsid w:val="005375CF"/>
    <w:rsid w:val="0054061B"/>
    <w:rsid w:val="00540836"/>
    <w:rsid w:val="005408D5"/>
    <w:rsid w:val="00540E7A"/>
    <w:rsid w:val="00541674"/>
    <w:rsid w:val="00541B26"/>
    <w:rsid w:val="00541DD4"/>
    <w:rsid w:val="00541F9C"/>
    <w:rsid w:val="0054200C"/>
    <w:rsid w:val="00542566"/>
    <w:rsid w:val="00542870"/>
    <w:rsid w:val="00543119"/>
    <w:rsid w:val="005441F1"/>
    <w:rsid w:val="00544A31"/>
    <w:rsid w:val="00544C7C"/>
    <w:rsid w:val="00545021"/>
    <w:rsid w:val="005454FC"/>
    <w:rsid w:val="005456B9"/>
    <w:rsid w:val="00545CF4"/>
    <w:rsid w:val="00545ED5"/>
    <w:rsid w:val="005467F6"/>
    <w:rsid w:val="00546CE5"/>
    <w:rsid w:val="00547207"/>
    <w:rsid w:val="0054772C"/>
    <w:rsid w:val="00547B9C"/>
    <w:rsid w:val="00547ECF"/>
    <w:rsid w:val="005518FA"/>
    <w:rsid w:val="0055212B"/>
    <w:rsid w:val="005539C6"/>
    <w:rsid w:val="00553C8F"/>
    <w:rsid w:val="0055492B"/>
    <w:rsid w:val="00554F1E"/>
    <w:rsid w:val="00555A04"/>
    <w:rsid w:val="00555E62"/>
    <w:rsid w:val="0056040D"/>
    <w:rsid w:val="00561865"/>
    <w:rsid w:val="005618CF"/>
    <w:rsid w:val="005627A8"/>
    <w:rsid w:val="00562CED"/>
    <w:rsid w:val="00562E50"/>
    <w:rsid w:val="00563829"/>
    <w:rsid w:val="0056401C"/>
    <w:rsid w:val="00564204"/>
    <w:rsid w:val="0056456E"/>
    <w:rsid w:val="00564D98"/>
    <w:rsid w:val="0056508E"/>
    <w:rsid w:val="00565292"/>
    <w:rsid w:val="00565512"/>
    <w:rsid w:val="00565614"/>
    <w:rsid w:val="005660ED"/>
    <w:rsid w:val="005669B5"/>
    <w:rsid w:val="00566A95"/>
    <w:rsid w:val="00566D6D"/>
    <w:rsid w:val="00567DEF"/>
    <w:rsid w:val="005701C9"/>
    <w:rsid w:val="00570580"/>
    <w:rsid w:val="005710A4"/>
    <w:rsid w:val="005714C0"/>
    <w:rsid w:val="005718B0"/>
    <w:rsid w:val="00571E3F"/>
    <w:rsid w:val="00572465"/>
    <w:rsid w:val="00572904"/>
    <w:rsid w:val="005731C3"/>
    <w:rsid w:val="0057390A"/>
    <w:rsid w:val="0057453D"/>
    <w:rsid w:val="00574A56"/>
    <w:rsid w:val="00574BB7"/>
    <w:rsid w:val="00575134"/>
    <w:rsid w:val="00576550"/>
    <w:rsid w:val="005767D5"/>
    <w:rsid w:val="00576EC7"/>
    <w:rsid w:val="00577C94"/>
    <w:rsid w:val="00580175"/>
    <w:rsid w:val="00580A24"/>
    <w:rsid w:val="00580D19"/>
    <w:rsid w:val="005822E5"/>
    <w:rsid w:val="00582462"/>
    <w:rsid w:val="0058322A"/>
    <w:rsid w:val="00583D3C"/>
    <w:rsid w:val="00584B10"/>
    <w:rsid w:val="00585A8B"/>
    <w:rsid w:val="00585B4D"/>
    <w:rsid w:val="00585F5C"/>
    <w:rsid w:val="00586114"/>
    <w:rsid w:val="00586694"/>
    <w:rsid w:val="00586AF7"/>
    <w:rsid w:val="00586B66"/>
    <w:rsid w:val="005870C3"/>
    <w:rsid w:val="00587633"/>
    <w:rsid w:val="00587FA0"/>
    <w:rsid w:val="00590575"/>
    <w:rsid w:val="00590BA6"/>
    <w:rsid w:val="00591885"/>
    <w:rsid w:val="00591C21"/>
    <w:rsid w:val="005920D2"/>
    <w:rsid w:val="00592233"/>
    <w:rsid w:val="0059267F"/>
    <w:rsid w:val="005926AF"/>
    <w:rsid w:val="005926B6"/>
    <w:rsid w:val="005927AD"/>
    <w:rsid w:val="00592809"/>
    <w:rsid w:val="005929CF"/>
    <w:rsid w:val="00593657"/>
    <w:rsid w:val="005941E7"/>
    <w:rsid w:val="005946D9"/>
    <w:rsid w:val="005956D7"/>
    <w:rsid w:val="00596BD3"/>
    <w:rsid w:val="00597A8A"/>
    <w:rsid w:val="00597C2E"/>
    <w:rsid w:val="005A0001"/>
    <w:rsid w:val="005A0177"/>
    <w:rsid w:val="005A071B"/>
    <w:rsid w:val="005A0A63"/>
    <w:rsid w:val="005A0BA3"/>
    <w:rsid w:val="005A0C88"/>
    <w:rsid w:val="005A1489"/>
    <w:rsid w:val="005A14F9"/>
    <w:rsid w:val="005A17D0"/>
    <w:rsid w:val="005A1868"/>
    <w:rsid w:val="005A1AB2"/>
    <w:rsid w:val="005A2A7F"/>
    <w:rsid w:val="005A4033"/>
    <w:rsid w:val="005A415A"/>
    <w:rsid w:val="005A4465"/>
    <w:rsid w:val="005A4519"/>
    <w:rsid w:val="005A473D"/>
    <w:rsid w:val="005A513E"/>
    <w:rsid w:val="005A5748"/>
    <w:rsid w:val="005A6671"/>
    <w:rsid w:val="005A6EAB"/>
    <w:rsid w:val="005A70C9"/>
    <w:rsid w:val="005A72A9"/>
    <w:rsid w:val="005A7E91"/>
    <w:rsid w:val="005B0679"/>
    <w:rsid w:val="005B0871"/>
    <w:rsid w:val="005B08A6"/>
    <w:rsid w:val="005B0ACB"/>
    <w:rsid w:val="005B14FC"/>
    <w:rsid w:val="005B1679"/>
    <w:rsid w:val="005B1A31"/>
    <w:rsid w:val="005B1FBB"/>
    <w:rsid w:val="005B348E"/>
    <w:rsid w:val="005B44D5"/>
    <w:rsid w:val="005B5D4D"/>
    <w:rsid w:val="005B6BD9"/>
    <w:rsid w:val="005B7024"/>
    <w:rsid w:val="005B73D6"/>
    <w:rsid w:val="005B7FAA"/>
    <w:rsid w:val="005C0B7D"/>
    <w:rsid w:val="005C1FCB"/>
    <w:rsid w:val="005C2067"/>
    <w:rsid w:val="005C2500"/>
    <w:rsid w:val="005C2B10"/>
    <w:rsid w:val="005C2B54"/>
    <w:rsid w:val="005C3BCA"/>
    <w:rsid w:val="005C3E5A"/>
    <w:rsid w:val="005C495F"/>
    <w:rsid w:val="005C4C41"/>
    <w:rsid w:val="005C50A4"/>
    <w:rsid w:val="005C51E4"/>
    <w:rsid w:val="005C5783"/>
    <w:rsid w:val="005C66B0"/>
    <w:rsid w:val="005C66C2"/>
    <w:rsid w:val="005C67B1"/>
    <w:rsid w:val="005C6FCB"/>
    <w:rsid w:val="005C7451"/>
    <w:rsid w:val="005D214D"/>
    <w:rsid w:val="005D228A"/>
    <w:rsid w:val="005D2A7B"/>
    <w:rsid w:val="005D2B87"/>
    <w:rsid w:val="005D2F0E"/>
    <w:rsid w:val="005D40A6"/>
    <w:rsid w:val="005D42CE"/>
    <w:rsid w:val="005D46D3"/>
    <w:rsid w:val="005D49C6"/>
    <w:rsid w:val="005D55FD"/>
    <w:rsid w:val="005D64BA"/>
    <w:rsid w:val="005D6689"/>
    <w:rsid w:val="005D762A"/>
    <w:rsid w:val="005D7AB8"/>
    <w:rsid w:val="005D7D33"/>
    <w:rsid w:val="005E00E9"/>
    <w:rsid w:val="005E01F2"/>
    <w:rsid w:val="005E075B"/>
    <w:rsid w:val="005E0DFE"/>
    <w:rsid w:val="005E0E4A"/>
    <w:rsid w:val="005E140A"/>
    <w:rsid w:val="005E1B1E"/>
    <w:rsid w:val="005E29F5"/>
    <w:rsid w:val="005E2AC2"/>
    <w:rsid w:val="005E2C28"/>
    <w:rsid w:val="005E3098"/>
    <w:rsid w:val="005E319D"/>
    <w:rsid w:val="005E33D1"/>
    <w:rsid w:val="005E4048"/>
    <w:rsid w:val="005E4EF7"/>
    <w:rsid w:val="005E52E9"/>
    <w:rsid w:val="005E5333"/>
    <w:rsid w:val="005E588A"/>
    <w:rsid w:val="005E6493"/>
    <w:rsid w:val="005E7625"/>
    <w:rsid w:val="005F0611"/>
    <w:rsid w:val="005F0653"/>
    <w:rsid w:val="005F066A"/>
    <w:rsid w:val="005F0740"/>
    <w:rsid w:val="005F0BDE"/>
    <w:rsid w:val="005F16CB"/>
    <w:rsid w:val="005F22F9"/>
    <w:rsid w:val="005F2ABD"/>
    <w:rsid w:val="005F3125"/>
    <w:rsid w:val="005F3215"/>
    <w:rsid w:val="005F36D9"/>
    <w:rsid w:val="005F3E4D"/>
    <w:rsid w:val="005F439F"/>
    <w:rsid w:val="005F4896"/>
    <w:rsid w:val="005F48EB"/>
    <w:rsid w:val="005F4D59"/>
    <w:rsid w:val="005F51C4"/>
    <w:rsid w:val="005F5A1B"/>
    <w:rsid w:val="005F6854"/>
    <w:rsid w:val="005F6C46"/>
    <w:rsid w:val="005F6C85"/>
    <w:rsid w:val="005F6D44"/>
    <w:rsid w:val="005F745F"/>
    <w:rsid w:val="00600A90"/>
    <w:rsid w:val="00600D91"/>
    <w:rsid w:val="0060132B"/>
    <w:rsid w:val="00601ADD"/>
    <w:rsid w:val="00601C24"/>
    <w:rsid w:val="0060384E"/>
    <w:rsid w:val="00603A08"/>
    <w:rsid w:val="00604111"/>
    <w:rsid w:val="0060472F"/>
    <w:rsid w:val="00604C91"/>
    <w:rsid w:val="00605180"/>
    <w:rsid w:val="0060557C"/>
    <w:rsid w:val="00605A82"/>
    <w:rsid w:val="00605B66"/>
    <w:rsid w:val="00605E60"/>
    <w:rsid w:val="00606116"/>
    <w:rsid w:val="00606D09"/>
    <w:rsid w:val="00606DB3"/>
    <w:rsid w:val="00606FDE"/>
    <w:rsid w:val="006100C4"/>
    <w:rsid w:val="00610E99"/>
    <w:rsid w:val="006113B9"/>
    <w:rsid w:val="00611B76"/>
    <w:rsid w:val="00611D64"/>
    <w:rsid w:val="006123FF"/>
    <w:rsid w:val="0061363F"/>
    <w:rsid w:val="00613826"/>
    <w:rsid w:val="00613964"/>
    <w:rsid w:val="00613F94"/>
    <w:rsid w:val="006147A1"/>
    <w:rsid w:val="006148BD"/>
    <w:rsid w:val="006155FC"/>
    <w:rsid w:val="0061614E"/>
    <w:rsid w:val="0061633D"/>
    <w:rsid w:val="00616376"/>
    <w:rsid w:val="00616AF3"/>
    <w:rsid w:val="00620095"/>
    <w:rsid w:val="006202B2"/>
    <w:rsid w:val="00620540"/>
    <w:rsid w:val="00620DA2"/>
    <w:rsid w:val="00621755"/>
    <w:rsid w:val="006218A5"/>
    <w:rsid w:val="006229E8"/>
    <w:rsid w:val="0062353B"/>
    <w:rsid w:val="00623685"/>
    <w:rsid w:val="006240F4"/>
    <w:rsid w:val="006241CE"/>
    <w:rsid w:val="006241E1"/>
    <w:rsid w:val="00625073"/>
    <w:rsid w:val="006259D2"/>
    <w:rsid w:val="006265CB"/>
    <w:rsid w:val="00626D6D"/>
    <w:rsid w:val="006274B5"/>
    <w:rsid w:val="00627684"/>
    <w:rsid w:val="006277A9"/>
    <w:rsid w:val="00627E2C"/>
    <w:rsid w:val="00631208"/>
    <w:rsid w:val="006314CB"/>
    <w:rsid w:val="006316BA"/>
    <w:rsid w:val="00632329"/>
    <w:rsid w:val="00632494"/>
    <w:rsid w:val="0063249E"/>
    <w:rsid w:val="006330A0"/>
    <w:rsid w:val="006334AA"/>
    <w:rsid w:val="0063365E"/>
    <w:rsid w:val="00633C89"/>
    <w:rsid w:val="00633E53"/>
    <w:rsid w:val="00633FE6"/>
    <w:rsid w:val="00634600"/>
    <w:rsid w:val="00635076"/>
    <w:rsid w:val="00635F90"/>
    <w:rsid w:val="0063667A"/>
    <w:rsid w:val="00636827"/>
    <w:rsid w:val="00637012"/>
    <w:rsid w:val="00637400"/>
    <w:rsid w:val="006375C1"/>
    <w:rsid w:val="00640C0B"/>
    <w:rsid w:val="006410D8"/>
    <w:rsid w:val="0064113D"/>
    <w:rsid w:val="00641167"/>
    <w:rsid w:val="0064128D"/>
    <w:rsid w:val="0064141A"/>
    <w:rsid w:val="00641C72"/>
    <w:rsid w:val="006423D9"/>
    <w:rsid w:val="00642AED"/>
    <w:rsid w:val="00642C4E"/>
    <w:rsid w:val="00642E19"/>
    <w:rsid w:val="00642FD2"/>
    <w:rsid w:val="00643A8D"/>
    <w:rsid w:val="00643C5E"/>
    <w:rsid w:val="00643DBF"/>
    <w:rsid w:val="00643E52"/>
    <w:rsid w:val="00644A9A"/>
    <w:rsid w:val="00644BF0"/>
    <w:rsid w:val="00644E11"/>
    <w:rsid w:val="006452E0"/>
    <w:rsid w:val="006454D6"/>
    <w:rsid w:val="00645A89"/>
    <w:rsid w:val="00645D5F"/>
    <w:rsid w:val="00645F1C"/>
    <w:rsid w:val="00646951"/>
    <w:rsid w:val="00646D71"/>
    <w:rsid w:val="006478DB"/>
    <w:rsid w:val="00647C62"/>
    <w:rsid w:val="00647F92"/>
    <w:rsid w:val="00650019"/>
    <w:rsid w:val="006509DD"/>
    <w:rsid w:val="00650BA9"/>
    <w:rsid w:val="00652F7F"/>
    <w:rsid w:val="00653682"/>
    <w:rsid w:val="00653CEB"/>
    <w:rsid w:val="006546CA"/>
    <w:rsid w:val="00654BEC"/>
    <w:rsid w:val="00654D56"/>
    <w:rsid w:val="0065512A"/>
    <w:rsid w:val="00655639"/>
    <w:rsid w:val="0065581C"/>
    <w:rsid w:val="006567E0"/>
    <w:rsid w:val="006567F2"/>
    <w:rsid w:val="006569AE"/>
    <w:rsid w:val="0065750B"/>
    <w:rsid w:val="00657853"/>
    <w:rsid w:val="00657C7F"/>
    <w:rsid w:val="00657CCE"/>
    <w:rsid w:val="00657DE2"/>
    <w:rsid w:val="00660028"/>
    <w:rsid w:val="006603D6"/>
    <w:rsid w:val="00660F0A"/>
    <w:rsid w:val="006621AD"/>
    <w:rsid w:val="0066273F"/>
    <w:rsid w:val="00662882"/>
    <w:rsid w:val="00662953"/>
    <w:rsid w:val="00663048"/>
    <w:rsid w:val="0066337D"/>
    <w:rsid w:val="00663EB9"/>
    <w:rsid w:val="006641CC"/>
    <w:rsid w:val="00664933"/>
    <w:rsid w:val="00664F73"/>
    <w:rsid w:val="0066558B"/>
    <w:rsid w:val="00666549"/>
    <w:rsid w:val="006665EF"/>
    <w:rsid w:val="00666645"/>
    <w:rsid w:val="006669AE"/>
    <w:rsid w:val="00666EF7"/>
    <w:rsid w:val="00667133"/>
    <w:rsid w:val="00667EB5"/>
    <w:rsid w:val="006702B7"/>
    <w:rsid w:val="00670845"/>
    <w:rsid w:val="00670C35"/>
    <w:rsid w:val="00670CC6"/>
    <w:rsid w:val="00670F05"/>
    <w:rsid w:val="006714DF"/>
    <w:rsid w:val="00671D01"/>
    <w:rsid w:val="00671DD8"/>
    <w:rsid w:val="0067360D"/>
    <w:rsid w:val="00673C91"/>
    <w:rsid w:val="0067485D"/>
    <w:rsid w:val="0067558C"/>
    <w:rsid w:val="0067597F"/>
    <w:rsid w:val="006768F8"/>
    <w:rsid w:val="00676B71"/>
    <w:rsid w:val="006772DC"/>
    <w:rsid w:val="00677308"/>
    <w:rsid w:val="006776C2"/>
    <w:rsid w:val="00677F27"/>
    <w:rsid w:val="00680191"/>
    <w:rsid w:val="00680FC6"/>
    <w:rsid w:val="00681299"/>
    <w:rsid w:val="00682260"/>
    <w:rsid w:val="0068254A"/>
    <w:rsid w:val="00682A66"/>
    <w:rsid w:val="00683DF1"/>
    <w:rsid w:val="006846B2"/>
    <w:rsid w:val="00685994"/>
    <w:rsid w:val="00685D68"/>
    <w:rsid w:val="0068683E"/>
    <w:rsid w:val="00686B6C"/>
    <w:rsid w:val="006875F5"/>
    <w:rsid w:val="006878B2"/>
    <w:rsid w:val="00690743"/>
    <w:rsid w:val="00691C04"/>
    <w:rsid w:val="00691D72"/>
    <w:rsid w:val="00691D78"/>
    <w:rsid w:val="0069213D"/>
    <w:rsid w:val="00692230"/>
    <w:rsid w:val="00692E80"/>
    <w:rsid w:val="00692EFD"/>
    <w:rsid w:val="00693230"/>
    <w:rsid w:val="00693700"/>
    <w:rsid w:val="00693CD6"/>
    <w:rsid w:val="006944C1"/>
    <w:rsid w:val="00694509"/>
    <w:rsid w:val="0069705B"/>
    <w:rsid w:val="0069745F"/>
    <w:rsid w:val="006978A8"/>
    <w:rsid w:val="006A06F1"/>
    <w:rsid w:val="006A0F12"/>
    <w:rsid w:val="006A128D"/>
    <w:rsid w:val="006A166C"/>
    <w:rsid w:val="006A1A66"/>
    <w:rsid w:val="006A1AF7"/>
    <w:rsid w:val="006A1C2E"/>
    <w:rsid w:val="006A1D51"/>
    <w:rsid w:val="006A2025"/>
    <w:rsid w:val="006A2AB0"/>
    <w:rsid w:val="006A2DB8"/>
    <w:rsid w:val="006A2FE4"/>
    <w:rsid w:val="006A342C"/>
    <w:rsid w:val="006A3A54"/>
    <w:rsid w:val="006A3E0B"/>
    <w:rsid w:val="006A41D0"/>
    <w:rsid w:val="006A4256"/>
    <w:rsid w:val="006A5FD0"/>
    <w:rsid w:val="006A6559"/>
    <w:rsid w:val="006A6737"/>
    <w:rsid w:val="006A67BB"/>
    <w:rsid w:val="006A69BC"/>
    <w:rsid w:val="006A760E"/>
    <w:rsid w:val="006A7AB7"/>
    <w:rsid w:val="006A7E8C"/>
    <w:rsid w:val="006A7EA2"/>
    <w:rsid w:val="006A7ED3"/>
    <w:rsid w:val="006A7FCD"/>
    <w:rsid w:val="006B0164"/>
    <w:rsid w:val="006B0B72"/>
    <w:rsid w:val="006B1D92"/>
    <w:rsid w:val="006B2918"/>
    <w:rsid w:val="006B291B"/>
    <w:rsid w:val="006B3A95"/>
    <w:rsid w:val="006B4754"/>
    <w:rsid w:val="006B48A3"/>
    <w:rsid w:val="006B4FFC"/>
    <w:rsid w:val="006B5371"/>
    <w:rsid w:val="006B5640"/>
    <w:rsid w:val="006B6167"/>
    <w:rsid w:val="006B65C3"/>
    <w:rsid w:val="006B73F5"/>
    <w:rsid w:val="006B77C3"/>
    <w:rsid w:val="006B77F8"/>
    <w:rsid w:val="006B78BB"/>
    <w:rsid w:val="006B7B85"/>
    <w:rsid w:val="006C00E8"/>
    <w:rsid w:val="006C0370"/>
    <w:rsid w:val="006C040A"/>
    <w:rsid w:val="006C138A"/>
    <w:rsid w:val="006C13BD"/>
    <w:rsid w:val="006C19F0"/>
    <w:rsid w:val="006C1FBA"/>
    <w:rsid w:val="006C23A5"/>
    <w:rsid w:val="006C247C"/>
    <w:rsid w:val="006C2AAA"/>
    <w:rsid w:val="006C2F9F"/>
    <w:rsid w:val="006C3ABE"/>
    <w:rsid w:val="006C4144"/>
    <w:rsid w:val="006C4A1D"/>
    <w:rsid w:val="006C4CBC"/>
    <w:rsid w:val="006C4F6E"/>
    <w:rsid w:val="006C6A42"/>
    <w:rsid w:val="006C6BE1"/>
    <w:rsid w:val="006C703E"/>
    <w:rsid w:val="006C76CD"/>
    <w:rsid w:val="006C7E7D"/>
    <w:rsid w:val="006D03F2"/>
    <w:rsid w:val="006D057A"/>
    <w:rsid w:val="006D1DFA"/>
    <w:rsid w:val="006D1FC9"/>
    <w:rsid w:val="006D2890"/>
    <w:rsid w:val="006D33DF"/>
    <w:rsid w:val="006D3CDB"/>
    <w:rsid w:val="006D4132"/>
    <w:rsid w:val="006D4AB0"/>
    <w:rsid w:val="006D51A9"/>
    <w:rsid w:val="006D5277"/>
    <w:rsid w:val="006D55E7"/>
    <w:rsid w:val="006D6CDD"/>
    <w:rsid w:val="006D6DE2"/>
    <w:rsid w:val="006D700B"/>
    <w:rsid w:val="006D71C2"/>
    <w:rsid w:val="006D745D"/>
    <w:rsid w:val="006D75B4"/>
    <w:rsid w:val="006E0491"/>
    <w:rsid w:val="006E0688"/>
    <w:rsid w:val="006E0C89"/>
    <w:rsid w:val="006E0ED6"/>
    <w:rsid w:val="006E1404"/>
    <w:rsid w:val="006E1629"/>
    <w:rsid w:val="006E31E2"/>
    <w:rsid w:val="006E39C2"/>
    <w:rsid w:val="006E427F"/>
    <w:rsid w:val="006E47AA"/>
    <w:rsid w:val="006E4933"/>
    <w:rsid w:val="006E49E1"/>
    <w:rsid w:val="006E4E7B"/>
    <w:rsid w:val="006E5308"/>
    <w:rsid w:val="006E6025"/>
    <w:rsid w:val="006E65CD"/>
    <w:rsid w:val="006E6C52"/>
    <w:rsid w:val="006E7C50"/>
    <w:rsid w:val="006F04D4"/>
    <w:rsid w:val="006F1189"/>
    <w:rsid w:val="006F18BC"/>
    <w:rsid w:val="006F1AB3"/>
    <w:rsid w:val="006F26C2"/>
    <w:rsid w:val="006F29E2"/>
    <w:rsid w:val="006F2DDA"/>
    <w:rsid w:val="006F2EC3"/>
    <w:rsid w:val="006F3C54"/>
    <w:rsid w:val="006F3D1A"/>
    <w:rsid w:val="006F42E8"/>
    <w:rsid w:val="006F5612"/>
    <w:rsid w:val="006F59A2"/>
    <w:rsid w:val="006F59BC"/>
    <w:rsid w:val="006F6CD5"/>
    <w:rsid w:val="006F7325"/>
    <w:rsid w:val="006F73DC"/>
    <w:rsid w:val="006F792D"/>
    <w:rsid w:val="006F7A7E"/>
    <w:rsid w:val="00700621"/>
    <w:rsid w:val="00700968"/>
    <w:rsid w:val="007016A3"/>
    <w:rsid w:val="00701C4E"/>
    <w:rsid w:val="00701F0B"/>
    <w:rsid w:val="00702521"/>
    <w:rsid w:val="00702F73"/>
    <w:rsid w:val="00703601"/>
    <w:rsid w:val="00703EFA"/>
    <w:rsid w:val="007042D5"/>
    <w:rsid w:val="00704679"/>
    <w:rsid w:val="00704ED8"/>
    <w:rsid w:val="00705422"/>
    <w:rsid w:val="0070568F"/>
    <w:rsid w:val="007057ED"/>
    <w:rsid w:val="00705D2A"/>
    <w:rsid w:val="007061D3"/>
    <w:rsid w:val="00706328"/>
    <w:rsid w:val="0070685F"/>
    <w:rsid w:val="00706C1F"/>
    <w:rsid w:val="007070F1"/>
    <w:rsid w:val="0070770F"/>
    <w:rsid w:val="007079B5"/>
    <w:rsid w:val="00710846"/>
    <w:rsid w:val="0071088A"/>
    <w:rsid w:val="0071089B"/>
    <w:rsid w:val="0071130C"/>
    <w:rsid w:val="007113A4"/>
    <w:rsid w:val="007114CF"/>
    <w:rsid w:val="007117C1"/>
    <w:rsid w:val="007125F1"/>
    <w:rsid w:val="0071260E"/>
    <w:rsid w:val="0071286A"/>
    <w:rsid w:val="00712C70"/>
    <w:rsid w:val="00712CB1"/>
    <w:rsid w:val="007136F4"/>
    <w:rsid w:val="007155EB"/>
    <w:rsid w:val="00715670"/>
    <w:rsid w:val="007157DF"/>
    <w:rsid w:val="00716286"/>
    <w:rsid w:val="0071635A"/>
    <w:rsid w:val="00716584"/>
    <w:rsid w:val="00716AAA"/>
    <w:rsid w:val="00716E23"/>
    <w:rsid w:val="007170B2"/>
    <w:rsid w:val="00717E31"/>
    <w:rsid w:val="007201C4"/>
    <w:rsid w:val="007202CC"/>
    <w:rsid w:val="00721253"/>
    <w:rsid w:val="007213AC"/>
    <w:rsid w:val="00721BBF"/>
    <w:rsid w:val="00721D0F"/>
    <w:rsid w:val="0072279B"/>
    <w:rsid w:val="00722E58"/>
    <w:rsid w:val="00722EF9"/>
    <w:rsid w:val="007230B6"/>
    <w:rsid w:val="007238F3"/>
    <w:rsid w:val="00724850"/>
    <w:rsid w:val="00725096"/>
    <w:rsid w:val="00725E23"/>
    <w:rsid w:val="0072643D"/>
    <w:rsid w:val="0072678B"/>
    <w:rsid w:val="00726CAE"/>
    <w:rsid w:val="00727121"/>
    <w:rsid w:val="00727B06"/>
    <w:rsid w:val="00727B98"/>
    <w:rsid w:val="00727C91"/>
    <w:rsid w:val="0073008D"/>
    <w:rsid w:val="00730BA8"/>
    <w:rsid w:val="0073502E"/>
    <w:rsid w:val="00735D33"/>
    <w:rsid w:val="0073609E"/>
    <w:rsid w:val="00736842"/>
    <w:rsid w:val="00737881"/>
    <w:rsid w:val="007400C0"/>
    <w:rsid w:val="007404F3"/>
    <w:rsid w:val="007405F2"/>
    <w:rsid w:val="00740761"/>
    <w:rsid w:val="00740B4D"/>
    <w:rsid w:val="00740EB2"/>
    <w:rsid w:val="00742222"/>
    <w:rsid w:val="0074280A"/>
    <w:rsid w:val="007428E5"/>
    <w:rsid w:val="00742D9F"/>
    <w:rsid w:val="007435AF"/>
    <w:rsid w:val="00743CE1"/>
    <w:rsid w:val="00743D7C"/>
    <w:rsid w:val="00743DD9"/>
    <w:rsid w:val="0074446E"/>
    <w:rsid w:val="007445E6"/>
    <w:rsid w:val="00744685"/>
    <w:rsid w:val="00750873"/>
    <w:rsid w:val="00750ACD"/>
    <w:rsid w:val="007512FA"/>
    <w:rsid w:val="00751C52"/>
    <w:rsid w:val="00751D4A"/>
    <w:rsid w:val="00752ACE"/>
    <w:rsid w:val="007547B7"/>
    <w:rsid w:val="00754882"/>
    <w:rsid w:val="00754A45"/>
    <w:rsid w:val="007551A5"/>
    <w:rsid w:val="0075546D"/>
    <w:rsid w:val="00755890"/>
    <w:rsid w:val="007560DA"/>
    <w:rsid w:val="007562A2"/>
    <w:rsid w:val="007563A1"/>
    <w:rsid w:val="0075693F"/>
    <w:rsid w:val="007574D7"/>
    <w:rsid w:val="00757C42"/>
    <w:rsid w:val="0076039B"/>
    <w:rsid w:val="00760646"/>
    <w:rsid w:val="007612D4"/>
    <w:rsid w:val="00761ED7"/>
    <w:rsid w:val="0076232D"/>
    <w:rsid w:val="007624F0"/>
    <w:rsid w:val="00763204"/>
    <w:rsid w:val="00764320"/>
    <w:rsid w:val="00764CC4"/>
    <w:rsid w:val="0076547D"/>
    <w:rsid w:val="0076612C"/>
    <w:rsid w:val="007665B2"/>
    <w:rsid w:val="007665BC"/>
    <w:rsid w:val="00766EFF"/>
    <w:rsid w:val="00767014"/>
    <w:rsid w:val="0076703B"/>
    <w:rsid w:val="00767411"/>
    <w:rsid w:val="00770595"/>
    <w:rsid w:val="007705CA"/>
    <w:rsid w:val="00770706"/>
    <w:rsid w:val="007718F8"/>
    <w:rsid w:val="00771D7E"/>
    <w:rsid w:val="00771E58"/>
    <w:rsid w:val="007726BB"/>
    <w:rsid w:val="00773026"/>
    <w:rsid w:val="007730D6"/>
    <w:rsid w:val="007744CF"/>
    <w:rsid w:val="007745AB"/>
    <w:rsid w:val="00774B33"/>
    <w:rsid w:val="00775B1D"/>
    <w:rsid w:val="00775DF9"/>
    <w:rsid w:val="00776BB9"/>
    <w:rsid w:val="00776FF4"/>
    <w:rsid w:val="007771E7"/>
    <w:rsid w:val="00777699"/>
    <w:rsid w:val="007778B3"/>
    <w:rsid w:val="00777DC6"/>
    <w:rsid w:val="0078021D"/>
    <w:rsid w:val="007802C6"/>
    <w:rsid w:val="007809B8"/>
    <w:rsid w:val="00780D0D"/>
    <w:rsid w:val="00781097"/>
    <w:rsid w:val="00781774"/>
    <w:rsid w:val="00781A1C"/>
    <w:rsid w:val="00782B94"/>
    <w:rsid w:val="00782D30"/>
    <w:rsid w:val="0078400F"/>
    <w:rsid w:val="007841C1"/>
    <w:rsid w:val="0078436F"/>
    <w:rsid w:val="0078535F"/>
    <w:rsid w:val="007854D6"/>
    <w:rsid w:val="007861E5"/>
    <w:rsid w:val="007863B6"/>
    <w:rsid w:val="00786826"/>
    <w:rsid w:val="0078738A"/>
    <w:rsid w:val="007879CE"/>
    <w:rsid w:val="00787B99"/>
    <w:rsid w:val="00787DAA"/>
    <w:rsid w:val="007912B4"/>
    <w:rsid w:val="007912BF"/>
    <w:rsid w:val="00791761"/>
    <w:rsid w:val="00791768"/>
    <w:rsid w:val="0079229A"/>
    <w:rsid w:val="00792487"/>
    <w:rsid w:val="007924EC"/>
    <w:rsid w:val="007938F8"/>
    <w:rsid w:val="00794464"/>
    <w:rsid w:val="00795301"/>
    <w:rsid w:val="007958B5"/>
    <w:rsid w:val="00796115"/>
    <w:rsid w:val="0079790F"/>
    <w:rsid w:val="007A0BD2"/>
    <w:rsid w:val="007A0DF5"/>
    <w:rsid w:val="007A0E4D"/>
    <w:rsid w:val="007A22FF"/>
    <w:rsid w:val="007A27C5"/>
    <w:rsid w:val="007A2B09"/>
    <w:rsid w:val="007A2F80"/>
    <w:rsid w:val="007A3268"/>
    <w:rsid w:val="007A3CC7"/>
    <w:rsid w:val="007A4147"/>
    <w:rsid w:val="007A44B2"/>
    <w:rsid w:val="007A5C05"/>
    <w:rsid w:val="007A5E01"/>
    <w:rsid w:val="007A6437"/>
    <w:rsid w:val="007A659C"/>
    <w:rsid w:val="007A6888"/>
    <w:rsid w:val="007A68F8"/>
    <w:rsid w:val="007A773C"/>
    <w:rsid w:val="007A784E"/>
    <w:rsid w:val="007A7A23"/>
    <w:rsid w:val="007B0018"/>
    <w:rsid w:val="007B0086"/>
    <w:rsid w:val="007B05DD"/>
    <w:rsid w:val="007B0F23"/>
    <w:rsid w:val="007B19A1"/>
    <w:rsid w:val="007B1A41"/>
    <w:rsid w:val="007B1DEE"/>
    <w:rsid w:val="007B20AC"/>
    <w:rsid w:val="007B2A99"/>
    <w:rsid w:val="007B3245"/>
    <w:rsid w:val="007B345E"/>
    <w:rsid w:val="007B37F8"/>
    <w:rsid w:val="007B40E1"/>
    <w:rsid w:val="007B460C"/>
    <w:rsid w:val="007B4AD6"/>
    <w:rsid w:val="007B5188"/>
    <w:rsid w:val="007B519B"/>
    <w:rsid w:val="007B5647"/>
    <w:rsid w:val="007B5CDA"/>
    <w:rsid w:val="007B6650"/>
    <w:rsid w:val="007B6739"/>
    <w:rsid w:val="007B6C99"/>
    <w:rsid w:val="007B6D5E"/>
    <w:rsid w:val="007B761A"/>
    <w:rsid w:val="007C012A"/>
    <w:rsid w:val="007C17E3"/>
    <w:rsid w:val="007C197E"/>
    <w:rsid w:val="007C2079"/>
    <w:rsid w:val="007C2334"/>
    <w:rsid w:val="007C242A"/>
    <w:rsid w:val="007C2819"/>
    <w:rsid w:val="007C29E2"/>
    <w:rsid w:val="007C2BEE"/>
    <w:rsid w:val="007C31BB"/>
    <w:rsid w:val="007C40D1"/>
    <w:rsid w:val="007C4494"/>
    <w:rsid w:val="007C4505"/>
    <w:rsid w:val="007C48D1"/>
    <w:rsid w:val="007C4A31"/>
    <w:rsid w:val="007C4C19"/>
    <w:rsid w:val="007C4FBF"/>
    <w:rsid w:val="007C571E"/>
    <w:rsid w:val="007C5BA3"/>
    <w:rsid w:val="007C6B73"/>
    <w:rsid w:val="007C6C15"/>
    <w:rsid w:val="007C72BC"/>
    <w:rsid w:val="007C76B3"/>
    <w:rsid w:val="007D0227"/>
    <w:rsid w:val="007D0411"/>
    <w:rsid w:val="007D0A21"/>
    <w:rsid w:val="007D181E"/>
    <w:rsid w:val="007D1A67"/>
    <w:rsid w:val="007D1D7F"/>
    <w:rsid w:val="007D312A"/>
    <w:rsid w:val="007D38CA"/>
    <w:rsid w:val="007D3ED5"/>
    <w:rsid w:val="007D3FCF"/>
    <w:rsid w:val="007D4534"/>
    <w:rsid w:val="007D46EF"/>
    <w:rsid w:val="007D48E2"/>
    <w:rsid w:val="007D4FFF"/>
    <w:rsid w:val="007D5507"/>
    <w:rsid w:val="007D5856"/>
    <w:rsid w:val="007D60D7"/>
    <w:rsid w:val="007D72AF"/>
    <w:rsid w:val="007D74AB"/>
    <w:rsid w:val="007D74C3"/>
    <w:rsid w:val="007D7B4A"/>
    <w:rsid w:val="007D7B68"/>
    <w:rsid w:val="007E0124"/>
    <w:rsid w:val="007E0E9B"/>
    <w:rsid w:val="007E1604"/>
    <w:rsid w:val="007E1753"/>
    <w:rsid w:val="007E1776"/>
    <w:rsid w:val="007E18F0"/>
    <w:rsid w:val="007E19F4"/>
    <w:rsid w:val="007E29F1"/>
    <w:rsid w:val="007E2A93"/>
    <w:rsid w:val="007E2BDA"/>
    <w:rsid w:val="007E2C2B"/>
    <w:rsid w:val="007E3639"/>
    <w:rsid w:val="007E3BA5"/>
    <w:rsid w:val="007E3EE5"/>
    <w:rsid w:val="007E3F72"/>
    <w:rsid w:val="007E4450"/>
    <w:rsid w:val="007E4729"/>
    <w:rsid w:val="007E6AA7"/>
    <w:rsid w:val="007E7324"/>
    <w:rsid w:val="007F156A"/>
    <w:rsid w:val="007F15E4"/>
    <w:rsid w:val="007F1A64"/>
    <w:rsid w:val="007F1DA6"/>
    <w:rsid w:val="007F203D"/>
    <w:rsid w:val="007F2288"/>
    <w:rsid w:val="007F43C2"/>
    <w:rsid w:val="007F4A36"/>
    <w:rsid w:val="007F4AFF"/>
    <w:rsid w:val="007F5034"/>
    <w:rsid w:val="007F52E9"/>
    <w:rsid w:val="007F591A"/>
    <w:rsid w:val="007F5BD9"/>
    <w:rsid w:val="007F5DF8"/>
    <w:rsid w:val="007F6357"/>
    <w:rsid w:val="007F6648"/>
    <w:rsid w:val="007F6F3F"/>
    <w:rsid w:val="007F761D"/>
    <w:rsid w:val="007F7E97"/>
    <w:rsid w:val="00800497"/>
    <w:rsid w:val="00800C7C"/>
    <w:rsid w:val="00800CDA"/>
    <w:rsid w:val="00800F4B"/>
    <w:rsid w:val="008012EC"/>
    <w:rsid w:val="00801854"/>
    <w:rsid w:val="00801E15"/>
    <w:rsid w:val="008021D1"/>
    <w:rsid w:val="0080320B"/>
    <w:rsid w:val="00803256"/>
    <w:rsid w:val="0080326A"/>
    <w:rsid w:val="00803798"/>
    <w:rsid w:val="008039BA"/>
    <w:rsid w:val="00803D91"/>
    <w:rsid w:val="00804B65"/>
    <w:rsid w:val="0080501D"/>
    <w:rsid w:val="008050F5"/>
    <w:rsid w:val="008055E5"/>
    <w:rsid w:val="008068C0"/>
    <w:rsid w:val="00806B19"/>
    <w:rsid w:val="00807213"/>
    <w:rsid w:val="00807320"/>
    <w:rsid w:val="00807F8A"/>
    <w:rsid w:val="008113FC"/>
    <w:rsid w:val="0081160C"/>
    <w:rsid w:val="00811718"/>
    <w:rsid w:val="00811D72"/>
    <w:rsid w:val="0081348F"/>
    <w:rsid w:val="00813516"/>
    <w:rsid w:val="008137A6"/>
    <w:rsid w:val="00814173"/>
    <w:rsid w:val="0081437E"/>
    <w:rsid w:val="008145AD"/>
    <w:rsid w:val="008149B4"/>
    <w:rsid w:val="00814D29"/>
    <w:rsid w:val="008158EB"/>
    <w:rsid w:val="00815B8F"/>
    <w:rsid w:val="00815D79"/>
    <w:rsid w:val="00815F8B"/>
    <w:rsid w:val="00816AAC"/>
    <w:rsid w:val="00816E45"/>
    <w:rsid w:val="00817C2A"/>
    <w:rsid w:val="00820079"/>
    <w:rsid w:val="008224B5"/>
    <w:rsid w:val="00822559"/>
    <w:rsid w:val="008239B1"/>
    <w:rsid w:val="00823F99"/>
    <w:rsid w:val="0082409A"/>
    <w:rsid w:val="00824243"/>
    <w:rsid w:val="00825278"/>
    <w:rsid w:val="008255DB"/>
    <w:rsid w:val="00825715"/>
    <w:rsid w:val="0082597A"/>
    <w:rsid w:val="00825E38"/>
    <w:rsid w:val="0082606D"/>
    <w:rsid w:val="00826583"/>
    <w:rsid w:val="0082659E"/>
    <w:rsid w:val="008273E3"/>
    <w:rsid w:val="008276E4"/>
    <w:rsid w:val="00827C0D"/>
    <w:rsid w:val="00827D70"/>
    <w:rsid w:val="00827E5E"/>
    <w:rsid w:val="008302B0"/>
    <w:rsid w:val="00830428"/>
    <w:rsid w:val="0083096F"/>
    <w:rsid w:val="00830A7C"/>
    <w:rsid w:val="00831A4C"/>
    <w:rsid w:val="00831D52"/>
    <w:rsid w:val="008327BD"/>
    <w:rsid w:val="00832D47"/>
    <w:rsid w:val="00833404"/>
    <w:rsid w:val="0083367F"/>
    <w:rsid w:val="00833800"/>
    <w:rsid w:val="00834237"/>
    <w:rsid w:val="00834BDC"/>
    <w:rsid w:val="00835F7D"/>
    <w:rsid w:val="008376C8"/>
    <w:rsid w:val="00837D0A"/>
    <w:rsid w:val="00837D79"/>
    <w:rsid w:val="00840384"/>
    <w:rsid w:val="0084041F"/>
    <w:rsid w:val="00840BF1"/>
    <w:rsid w:val="008415AB"/>
    <w:rsid w:val="00842533"/>
    <w:rsid w:val="008429E1"/>
    <w:rsid w:val="00843A2C"/>
    <w:rsid w:val="00843A76"/>
    <w:rsid w:val="00843D3C"/>
    <w:rsid w:val="00843EE3"/>
    <w:rsid w:val="00845BA1"/>
    <w:rsid w:val="00846143"/>
    <w:rsid w:val="00846152"/>
    <w:rsid w:val="0084639B"/>
    <w:rsid w:val="008470A4"/>
    <w:rsid w:val="008470AB"/>
    <w:rsid w:val="00847628"/>
    <w:rsid w:val="00847C5F"/>
    <w:rsid w:val="00850D64"/>
    <w:rsid w:val="008510EA"/>
    <w:rsid w:val="00851862"/>
    <w:rsid w:val="00851B27"/>
    <w:rsid w:val="00851EF9"/>
    <w:rsid w:val="00851EFB"/>
    <w:rsid w:val="008524B9"/>
    <w:rsid w:val="00852631"/>
    <w:rsid w:val="00852852"/>
    <w:rsid w:val="00852C00"/>
    <w:rsid w:val="00852EBF"/>
    <w:rsid w:val="00853568"/>
    <w:rsid w:val="00853582"/>
    <w:rsid w:val="008542A2"/>
    <w:rsid w:val="00854441"/>
    <w:rsid w:val="00855742"/>
    <w:rsid w:val="008563F5"/>
    <w:rsid w:val="00856CA5"/>
    <w:rsid w:val="00860D6C"/>
    <w:rsid w:val="0086181A"/>
    <w:rsid w:val="0086238A"/>
    <w:rsid w:val="00862CBC"/>
    <w:rsid w:val="00863048"/>
    <w:rsid w:val="0086312A"/>
    <w:rsid w:val="00863463"/>
    <w:rsid w:val="0086355E"/>
    <w:rsid w:val="00864047"/>
    <w:rsid w:val="00864CDA"/>
    <w:rsid w:val="0086548D"/>
    <w:rsid w:val="00865B27"/>
    <w:rsid w:val="00865F71"/>
    <w:rsid w:val="00865F77"/>
    <w:rsid w:val="00866307"/>
    <w:rsid w:val="00866F50"/>
    <w:rsid w:val="00867108"/>
    <w:rsid w:val="00867BA3"/>
    <w:rsid w:val="008704C5"/>
    <w:rsid w:val="00870507"/>
    <w:rsid w:val="008709A4"/>
    <w:rsid w:val="008713BE"/>
    <w:rsid w:val="008716DE"/>
    <w:rsid w:val="00871C62"/>
    <w:rsid w:val="00871CD5"/>
    <w:rsid w:val="00872696"/>
    <w:rsid w:val="00872A40"/>
    <w:rsid w:val="008734CA"/>
    <w:rsid w:val="008735A0"/>
    <w:rsid w:val="0087366B"/>
    <w:rsid w:val="00875568"/>
    <w:rsid w:val="00875732"/>
    <w:rsid w:val="00876410"/>
    <w:rsid w:val="008765FA"/>
    <w:rsid w:val="00877964"/>
    <w:rsid w:val="008803BB"/>
    <w:rsid w:val="0088088E"/>
    <w:rsid w:val="008810D3"/>
    <w:rsid w:val="00881BCB"/>
    <w:rsid w:val="00881FBB"/>
    <w:rsid w:val="00882834"/>
    <w:rsid w:val="00882B4D"/>
    <w:rsid w:val="00883620"/>
    <w:rsid w:val="008840BF"/>
    <w:rsid w:val="008846FE"/>
    <w:rsid w:val="008847EC"/>
    <w:rsid w:val="00884E87"/>
    <w:rsid w:val="00886028"/>
    <w:rsid w:val="008864C0"/>
    <w:rsid w:val="00886673"/>
    <w:rsid w:val="00887539"/>
    <w:rsid w:val="0088772B"/>
    <w:rsid w:val="00887D83"/>
    <w:rsid w:val="008907F0"/>
    <w:rsid w:val="00890A83"/>
    <w:rsid w:val="00890C1B"/>
    <w:rsid w:val="00890DB6"/>
    <w:rsid w:val="0089267A"/>
    <w:rsid w:val="00893554"/>
    <w:rsid w:val="0089449A"/>
    <w:rsid w:val="00894F6A"/>
    <w:rsid w:val="008956AB"/>
    <w:rsid w:val="00895BD1"/>
    <w:rsid w:val="0089678D"/>
    <w:rsid w:val="00896C08"/>
    <w:rsid w:val="00896EC9"/>
    <w:rsid w:val="008A07AA"/>
    <w:rsid w:val="008A1AF6"/>
    <w:rsid w:val="008A1BBE"/>
    <w:rsid w:val="008A1CEA"/>
    <w:rsid w:val="008A1DB2"/>
    <w:rsid w:val="008A1F9F"/>
    <w:rsid w:val="008A278F"/>
    <w:rsid w:val="008A3658"/>
    <w:rsid w:val="008A4287"/>
    <w:rsid w:val="008A4462"/>
    <w:rsid w:val="008A499C"/>
    <w:rsid w:val="008A51BC"/>
    <w:rsid w:val="008A5AC6"/>
    <w:rsid w:val="008A5BE9"/>
    <w:rsid w:val="008A5D0B"/>
    <w:rsid w:val="008A5E4E"/>
    <w:rsid w:val="008A66E1"/>
    <w:rsid w:val="008A743C"/>
    <w:rsid w:val="008B0D78"/>
    <w:rsid w:val="008B1667"/>
    <w:rsid w:val="008B1683"/>
    <w:rsid w:val="008B16A8"/>
    <w:rsid w:val="008B2199"/>
    <w:rsid w:val="008B22E9"/>
    <w:rsid w:val="008B3682"/>
    <w:rsid w:val="008B39D7"/>
    <w:rsid w:val="008B40AF"/>
    <w:rsid w:val="008B4D87"/>
    <w:rsid w:val="008B5245"/>
    <w:rsid w:val="008B5548"/>
    <w:rsid w:val="008B5BED"/>
    <w:rsid w:val="008B6510"/>
    <w:rsid w:val="008B66D4"/>
    <w:rsid w:val="008B6849"/>
    <w:rsid w:val="008B6886"/>
    <w:rsid w:val="008B6906"/>
    <w:rsid w:val="008B6A6A"/>
    <w:rsid w:val="008B6DEE"/>
    <w:rsid w:val="008B713C"/>
    <w:rsid w:val="008B75D8"/>
    <w:rsid w:val="008C0655"/>
    <w:rsid w:val="008C08A8"/>
    <w:rsid w:val="008C0F43"/>
    <w:rsid w:val="008C1FC6"/>
    <w:rsid w:val="008C26B2"/>
    <w:rsid w:val="008C3121"/>
    <w:rsid w:val="008C4497"/>
    <w:rsid w:val="008C468C"/>
    <w:rsid w:val="008C4B76"/>
    <w:rsid w:val="008C4F86"/>
    <w:rsid w:val="008C5672"/>
    <w:rsid w:val="008C5F25"/>
    <w:rsid w:val="008C6002"/>
    <w:rsid w:val="008C60B2"/>
    <w:rsid w:val="008C6C95"/>
    <w:rsid w:val="008C6E33"/>
    <w:rsid w:val="008C7330"/>
    <w:rsid w:val="008C78C4"/>
    <w:rsid w:val="008C790F"/>
    <w:rsid w:val="008D0288"/>
    <w:rsid w:val="008D083F"/>
    <w:rsid w:val="008D1311"/>
    <w:rsid w:val="008D2128"/>
    <w:rsid w:val="008D23A9"/>
    <w:rsid w:val="008D2A72"/>
    <w:rsid w:val="008D2E2F"/>
    <w:rsid w:val="008D3095"/>
    <w:rsid w:val="008D334A"/>
    <w:rsid w:val="008D34FD"/>
    <w:rsid w:val="008D3B39"/>
    <w:rsid w:val="008D3F03"/>
    <w:rsid w:val="008D46B5"/>
    <w:rsid w:val="008D4D1A"/>
    <w:rsid w:val="008D50FB"/>
    <w:rsid w:val="008D5C2E"/>
    <w:rsid w:val="008D63F7"/>
    <w:rsid w:val="008D6419"/>
    <w:rsid w:val="008D6956"/>
    <w:rsid w:val="008D6AAC"/>
    <w:rsid w:val="008D6AF3"/>
    <w:rsid w:val="008D70FE"/>
    <w:rsid w:val="008D7314"/>
    <w:rsid w:val="008D747E"/>
    <w:rsid w:val="008D791B"/>
    <w:rsid w:val="008E00CF"/>
    <w:rsid w:val="008E0213"/>
    <w:rsid w:val="008E074B"/>
    <w:rsid w:val="008E0978"/>
    <w:rsid w:val="008E0B6E"/>
    <w:rsid w:val="008E1680"/>
    <w:rsid w:val="008E1ACA"/>
    <w:rsid w:val="008E1F92"/>
    <w:rsid w:val="008E2E6A"/>
    <w:rsid w:val="008E3140"/>
    <w:rsid w:val="008E3C34"/>
    <w:rsid w:val="008E4941"/>
    <w:rsid w:val="008E595D"/>
    <w:rsid w:val="008E5AC1"/>
    <w:rsid w:val="008E5C49"/>
    <w:rsid w:val="008E5F06"/>
    <w:rsid w:val="008E6867"/>
    <w:rsid w:val="008E686D"/>
    <w:rsid w:val="008E6AF0"/>
    <w:rsid w:val="008E7780"/>
    <w:rsid w:val="008E7AFF"/>
    <w:rsid w:val="008F11AF"/>
    <w:rsid w:val="008F24C3"/>
    <w:rsid w:val="008F2659"/>
    <w:rsid w:val="008F3D8F"/>
    <w:rsid w:val="008F4C5C"/>
    <w:rsid w:val="008F6887"/>
    <w:rsid w:val="008F69A9"/>
    <w:rsid w:val="008F721C"/>
    <w:rsid w:val="008F7374"/>
    <w:rsid w:val="008F7863"/>
    <w:rsid w:val="008F7C24"/>
    <w:rsid w:val="008F7E2C"/>
    <w:rsid w:val="00900143"/>
    <w:rsid w:val="009003E8"/>
    <w:rsid w:val="009004FB"/>
    <w:rsid w:val="00900D1A"/>
    <w:rsid w:val="00900D38"/>
    <w:rsid w:val="00901151"/>
    <w:rsid w:val="00901D8B"/>
    <w:rsid w:val="009025E9"/>
    <w:rsid w:val="009028D3"/>
    <w:rsid w:val="00902952"/>
    <w:rsid w:val="00902C35"/>
    <w:rsid w:val="00903783"/>
    <w:rsid w:val="0090496A"/>
    <w:rsid w:val="00904DC3"/>
    <w:rsid w:val="00904E2E"/>
    <w:rsid w:val="00905240"/>
    <w:rsid w:val="00905538"/>
    <w:rsid w:val="009059B9"/>
    <w:rsid w:val="00905CBE"/>
    <w:rsid w:val="00905CE6"/>
    <w:rsid w:val="0090664C"/>
    <w:rsid w:val="00906BD1"/>
    <w:rsid w:val="00906D29"/>
    <w:rsid w:val="00907259"/>
    <w:rsid w:val="009102EB"/>
    <w:rsid w:val="00910819"/>
    <w:rsid w:val="00910937"/>
    <w:rsid w:val="00911551"/>
    <w:rsid w:val="00911A05"/>
    <w:rsid w:val="00911A78"/>
    <w:rsid w:val="00911BB7"/>
    <w:rsid w:val="00912487"/>
    <w:rsid w:val="009124F5"/>
    <w:rsid w:val="0091283F"/>
    <w:rsid w:val="00912915"/>
    <w:rsid w:val="009139CB"/>
    <w:rsid w:val="00914473"/>
    <w:rsid w:val="00914897"/>
    <w:rsid w:val="0091523C"/>
    <w:rsid w:val="00916B97"/>
    <w:rsid w:val="009174CF"/>
    <w:rsid w:val="0092013F"/>
    <w:rsid w:val="00920480"/>
    <w:rsid w:val="009204B1"/>
    <w:rsid w:val="009208FE"/>
    <w:rsid w:val="00920DFF"/>
    <w:rsid w:val="00922103"/>
    <w:rsid w:val="009226DB"/>
    <w:rsid w:val="00922AD1"/>
    <w:rsid w:val="00922AFD"/>
    <w:rsid w:val="009231DD"/>
    <w:rsid w:val="00923343"/>
    <w:rsid w:val="0092374D"/>
    <w:rsid w:val="00923792"/>
    <w:rsid w:val="00924311"/>
    <w:rsid w:val="0092436D"/>
    <w:rsid w:val="00924598"/>
    <w:rsid w:val="00925246"/>
    <w:rsid w:val="009252AB"/>
    <w:rsid w:val="00925508"/>
    <w:rsid w:val="00925562"/>
    <w:rsid w:val="009261F0"/>
    <w:rsid w:val="00926BD4"/>
    <w:rsid w:val="00926CA5"/>
    <w:rsid w:val="00927035"/>
    <w:rsid w:val="00927143"/>
    <w:rsid w:val="0092764F"/>
    <w:rsid w:val="00927691"/>
    <w:rsid w:val="009300F2"/>
    <w:rsid w:val="00930302"/>
    <w:rsid w:val="0093039F"/>
    <w:rsid w:val="009304A2"/>
    <w:rsid w:val="0093059E"/>
    <w:rsid w:val="00931161"/>
    <w:rsid w:val="00931B24"/>
    <w:rsid w:val="00931F2F"/>
    <w:rsid w:val="00931F51"/>
    <w:rsid w:val="00932105"/>
    <w:rsid w:val="009323D0"/>
    <w:rsid w:val="009327F9"/>
    <w:rsid w:val="009328D8"/>
    <w:rsid w:val="00932A7D"/>
    <w:rsid w:val="00932AEB"/>
    <w:rsid w:val="0093330A"/>
    <w:rsid w:val="009333E4"/>
    <w:rsid w:val="00933856"/>
    <w:rsid w:val="00933A16"/>
    <w:rsid w:val="00933ABB"/>
    <w:rsid w:val="00933D67"/>
    <w:rsid w:val="00934069"/>
    <w:rsid w:val="00934659"/>
    <w:rsid w:val="00935425"/>
    <w:rsid w:val="00935724"/>
    <w:rsid w:val="009364FF"/>
    <w:rsid w:val="00936883"/>
    <w:rsid w:val="009374F2"/>
    <w:rsid w:val="0094020F"/>
    <w:rsid w:val="009402EE"/>
    <w:rsid w:val="00940C65"/>
    <w:rsid w:val="009410A4"/>
    <w:rsid w:val="009413AA"/>
    <w:rsid w:val="009416A8"/>
    <w:rsid w:val="00941BBA"/>
    <w:rsid w:val="009421BD"/>
    <w:rsid w:val="0094270D"/>
    <w:rsid w:val="00942BF2"/>
    <w:rsid w:val="0094378C"/>
    <w:rsid w:val="009437D8"/>
    <w:rsid w:val="00943A14"/>
    <w:rsid w:val="00943B17"/>
    <w:rsid w:val="0094409C"/>
    <w:rsid w:val="009442DD"/>
    <w:rsid w:val="00944E14"/>
    <w:rsid w:val="0094577E"/>
    <w:rsid w:val="00945836"/>
    <w:rsid w:val="00946C6A"/>
    <w:rsid w:val="00946FC6"/>
    <w:rsid w:val="009479E2"/>
    <w:rsid w:val="00947A1F"/>
    <w:rsid w:val="00947D84"/>
    <w:rsid w:val="00950402"/>
    <w:rsid w:val="0095055E"/>
    <w:rsid w:val="00951138"/>
    <w:rsid w:val="0095187F"/>
    <w:rsid w:val="00951D00"/>
    <w:rsid w:val="00951D31"/>
    <w:rsid w:val="00952139"/>
    <w:rsid w:val="0095251E"/>
    <w:rsid w:val="00952CC9"/>
    <w:rsid w:val="009530E7"/>
    <w:rsid w:val="009535E7"/>
    <w:rsid w:val="009537EE"/>
    <w:rsid w:val="009537FC"/>
    <w:rsid w:val="00954365"/>
    <w:rsid w:val="009543BD"/>
    <w:rsid w:val="00955C41"/>
    <w:rsid w:val="00956C71"/>
    <w:rsid w:val="00957B9F"/>
    <w:rsid w:val="009602AF"/>
    <w:rsid w:val="00960581"/>
    <w:rsid w:val="00960684"/>
    <w:rsid w:val="009607A8"/>
    <w:rsid w:val="00960B27"/>
    <w:rsid w:val="00960E9A"/>
    <w:rsid w:val="009618C7"/>
    <w:rsid w:val="00961DC1"/>
    <w:rsid w:val="00962D65"/>
    <w:rsid w:val="00963A8B"/>
    <w:rsid w:val="00963C41"/>
    <w:rsid w:val="00963DFE"/>
    <w:rsid w:val="00963E1A"/>
    <w:rsid w:val="00964316"/>
    <w:rsid w:val="00964DC7"/>
    <w:rsid w:val="00965802"/>
    <w:rsid w:val="0096635C"/>
    <w:rsid w:val="0096648C"/>
    <w:rsid w:val="0096681B"/>
    <w:rsid w:val="009671DE"/>
    <w:rsid w:val="009677E8"/>
    <w:rsid w:val="0096793F"/>
    <w:rsid w:val="0097129C"/>
    <w:rsid w:val="0097160E"/>
    <w:rsid w:val="00971841"/>
    <w:rsid w:val="00972248"/>
    <w:rsid w:val="00972D79"/>
    <w:rsid w:val="00972DC3"/>
    <w:rsid w:val="00972F18"/>
    <w:rsid w:val="009731FF"/>
    <w:rsid w:val="00973209"/>
    <w:rsid w:val="00974ED3"/>
    <w:rsid w:val="009756BC"/>
    <w:rsid w:val="00975C5F"/>
    <w:rsid w:val="009760FA"/>
    <w:rsid w:val="009769CE"/>
    <w:rsid w:val="00976CFA"/>
    <w:rsid w:val="00977702"/>
    <w:rsid w:val="00977B8B"/>
    <w:rsid w:val="00977BFF"/>
    <w:rsid w:val="00980479"/>
    <w:rsid w:val="00980D58"/>
    <w:rsid w:val="009816AC"/>
    <w:rsid w:val="00982B51"/>
    <w:rsid w:val="0098316C"/>
    <w:rsid w:val="00983282"/>
    <w:rsid w:val="009832D2"/>
    <w:rsid w:val="00983719"/>
    <w:rsid w:val="00983C6E"/>
    <w:rsid w:val="00983CE2"/>
    <w:rsid w:val="00984B6B"/>
    <w:rsid w:val="009857A9"/>
    <w:rsid w:val="009862B6"/>
    <w:rsid w:val="0098657F"/>
    <w:rsid w:val="0098702A"/>
    <w:rsid w:val="00987300"/>
    <w:rsid w:val="0098760B"/>
    <w:rsid w:val="009909F4"/>
    <w:rsid w:val="00991093"/>
    <w:rsid w:val="00991824"/>
    <w:rsid w:val="009919D0"/>
    <w:rsid w:val="00992DC8"/>
    <w:rsid w:val="0099342A"/>
    <w:rsid w:val="00993F43"/>
    <w:rsid w:val="00995E35"/>
    <w:rsid w:val="00997451"/>
    <w:rsid w:val="009977ED"/>
    <w:rsid w:val="009978D8"/>
    <w:rsid w:val="00997A87"/>
    <w:rsid w:val="00997B7D"/>
    <w:rsid w:val="00997BA6"/>
    <w:rsid w:val="009A0542"/>
    <w:rsid w:val="009A0B85"/>
    <w:rsid w:val="009A0DA5"/>
    <w:rsid w:val="009A118B"/>
    <w:rsid w:val="009A35AE"/>
    <w:rsid w:val="009A361C"/>
    <w:rsid w:val="009A3B41"/>
    <w:rsid w:val="009A3F50"/>
    <w:rsid w:val="009A448C"/>
    <w:rsid w:val="009A4850"/>
    <w:rsid w:val="009A4E1D"/>
    <w:rsid w:val="009A55AB"/>
    <w:rsid w:val="009A5C05"/>
    <w:rsid w:val="009A62A7"/>
    <w:rsid w:val="009A673F"/>
    <w:rsid w:val="009A692A"/>
    <w:rsid w:val="009A6943"/>
    <w:rsid w:val="009A7110"/>
    <w:rsid w:val="009A71BA"/>
    <w:rsid w:val="009A777C"/>
    <w:rsid w:val="009A7792"/>
    <w:rsid w:val="009A7BD5"/>
    <w:rsid w:val="009B0DAA"/>
    <w:rsid w:val="009B11A6"/>
    <w:rsid w:val="009B160E"/>
    <w:rsid w:val="009B2237"/>
    <w:rsid w:val="009B2FFE"/>
    <w:rsid w:val="009B3113"/>
    <w:rsid w:val="009B479A"/>
    <w:rsid w:val="009B5352"/>
    <w:rsid w:val="009B5E69"/>
    <w:rsid w:val="009B7282"/>
    <w:rsid w:val="009C0253"/>
    <w:rsid w:val="009C0587"/>
    <w:rsid w:val="009C0986"/>
    <w:rsid w:val="009C0BE8"/>
    <w:rsid w:val="009C1200"/>
    <w:rsid w:val="009C2754"/>
    <w:rsid w:val="009C28B1"/>
    <w:rsid w:val="009C297D"/>
    <w:rsid w:val="009C2B05"/>
    <w:rsid w:val="009C2D4F"/>
    <w:rsid w:val="009C2FC3"/>
    <w:rsid w:val="009C3A80"/>
    <w:rsid w:val="009C3F0A"/>
    <w:rsid w:val="009C4A96"/>
    <w:rsid w:val="009C5A16"/>
    <w:rsid w:val="009C5C6A"/>
    <w:rsid w:val="009C5CDD"/>
    <w:rsid w:val="009C5D09"/>
    <w:rsid w:val="009C5D60"/>
    <w:rsid w:val="009C610A"/>
    <w:rsid w:val="009C6DD2"/>
    <w:rsid w:val="009C785B"/>
    <w:rsid w:val="009C7A0C"/>
    <w:rsid w:val="009D0B91"/>
    <w:rsid w:val="009D0FEA"/>
    <w:rsid w:val="009D12A1"/>
    <w:rsid w:val="009D1543"/>
    <w:rsid w:val="009D16F6"/>
    <w:rsid w:val="009D172C"/>
    <w:rsid w:val="009D1A4E"/>
    <w:rsid w:val="009D2019"/>
    <w:rsid w:val="009D2B27"/>
    <w:rsid w:val="009D2E4A"/>
    <w:rsid w:val="009D2FBE"/>
    <w:rsid w:val="009D35C2"/>
    <w:rsid w:val="009D386E"/>
    <w:rsid w:val="009D3DB7"/>
    <w:rsid w:val="009D3E04"/>
    <w:rsid w:val="009D3E5C"/>
    <w:rsid w:val="009D4258"/>
    <w:rsid w:val="009D46B6"/>
    <w:rsid w:val="009D4867"/>
    <w:rsid w:val="009D507E"/>
    <w:rsid w:val="009D532F"/>
    <w:rsid w:val="009D537C"/>
    <w:rsid w:val="009D5F18"/>
    <w:rsid w:val="009E1192"/>
    <w:rsid w:val="009E1352"/>
    <w:rsid w:val="009E15AA"/>
    <w:rsid w:val="009E178F"/>
    <w:rsid w:val="009E27DD"/>
    <w:rsid w:val="009E286F"/>
    <w:rsid w:val="009E3BBC"/>
    <w:rsid w:val="009E4531"/>
    <w:rsid w:val="009E5A95"/>
    <w:rsid w:val="009E5B6A"/>
    <w:rsid w:val="009E5DEA"/>
    <w:rsid w:val="009E7548"/>
    <w:rsid w:val="009E763E"/>
    <w:rsid w:val="009E782D"/>
    <w:rsid w:val="009E7BA7"/>
    <w:rsid w:val="009F0361"/>
    <w:rsid w:val="009F0832"/>
    <w:rsid w:val="009F1163"/>
    <w:rsid w:val="009F1229"/>
    <w:rsid w:val="009F13C1"/>
    <w:rsid w:val="009F2636"/>
    <w:rsid w:val="009F2730"/>
    <w:rsid w:val="009F2A45"/>
    <w:rsid w:val="009F323D"/>
    <w:rsid w:val="009F36F6"/>
    <w:rsid w:val="009F414C"/>
    <w:rsid w:val="009F422F"/>
    <w:rsid w:val="009F56C1"/>
    <w:rsid w:val="009F5D3E"/>
    <w:rsid w:val="009F5D6C"/>
    <w:rsid w:val="009F6753"/>
    <w:rsid w:val="009F6D0E"/>
    <w:rsid w:val="009F74E7"/>
    <w:rsid w:val="009F7803"/>
    <w:rsid w:val="009F79FF"/>
    <w:rsid w:val="00A012AC"/>
    <w:rsid w:val="00A019BF"/>
    <w:rsid w:val="00A01D74"/>
    <w:rsid w:val="00A0206A"/>
    <w:rsid w:val="00A023B1"/>
    <w:rsid w:val="00A028AE"/>
    <w:rsid w:val="00A02A5C"/>
    <w:rsid w:val="00A02BA2"/>
    <w:rsid w:val="00A03014"/>
    <w:rsid w:val="00A033E8"/>
    <w:rsid w:val="00A03712"/>
    <w:rsid w:val="00A0394A"/>
    <w:rsid w:val="00A0397A"/>
    <w:rsid w:val="00A03FA0"/>
    <w:rsid w:val="00A04379"/>
    <w:rsid w:val="00A046E5"/>
    <w:rsid w:val="00A04F3A"/>
    <w:rsid w:val="00A054BF"/>
    <w:rsid w:val="00A0677A"/>
    <w:rsid w:val="00A06C0F"/>
    <w:rsid w:val="00A074BB"/>
    <w:rsid w:val="00A07526"/>
    <w:rsid w:val="00A07E05"/>
    <w:rsid w:val="00A07EEE"/>
    <w:rsid w:val="00A10567"/>
    <w:rsid w:val="00A106B9"/>
    <w:rsid w:val="00A10927"/>
    <w:rsid w:val="00A1105D"/>
    <w:rsid w:val="00A1143D"/>
    <w:rsid w:val="00A1153E"/>
    <w:rsid w:val="00A1158D"/>
    <w:rsid w:val="00A11A33"/>
    <w:rsid w:val="00A13150"/>
    <w:rsid w:val="00A134A3"/>
    <w:rsid w:val="00A13572"/>
    <w:rsid w:val="00A138D8"/>
    <w:rsid w:val="00A13A3E"/>
    <w:rsid w:val="00A13D24"/>
    <w:rsid w:val="00A143BA"/>
    <w:rsid w:val="00A144DE"/>
    <w:rsid w:val="00A14BC8"/>
    <w:rsid w:val="00A15731"/>
    <w:rsid w:val="00A15852"/>
    <w:rsid w:val="00A167D5"/>
    <w:rsid w:val="00A16BFD"/>
    <w:rsid w:val="00A17560"/>
    <w:rsid w:val="00A205D2"/>
    <w:rsid w:val="00A20848"/>
    <w:rsid w:val="00A21DF5"/>
    <w:rsid w:val="00A21E5B"/>
    <w:rsid w:val="00A21ED1"/>
    <w:rsid w:val="00A226B4"/>
    <w:rsid w:val="00A23B56"/>
    <w:rsid w:val="00A240DF"/>
    <w:rsid w:val="00A24CFA"/>
    <w:rsid w:val="00A25652"/>
    <w:rsid w:val="00A25B94"/>
    <w:rsid w:val="00A25D48"/>
    <w:rsid w:val="00A25E30"/>
    <w:rsid w:val="00A26363"/>
    <w:rsid w:val="00A27BC1"/>
    <w:rsid w:val="00A310C8"/>
    <w:rsid w:val="00A31326"/>
    <w:rsid w:val="00A31C46"/>
    <w:rsid w:val="00A31C63"/>
    <w:rsid w:val="00A31F40"/>
    <w:rsid w:val="00A32255"/>
    <w:rsid w:val="00A32C8D"/>
    <w:rsid w:val="00A3345B"/>
    <w:rsid w:val="00A34352"/>
    <w:rsid w:val="00A348A5"/>
    <w:rsid w:val="00A3493E"/>
    <w:rsid w:val="00A34E35"/>
    <w:rsid w:val="00A35C7E"/>
    <w:rsid w:val="00A365A9"/>
    <w:rsid w:val="00A36BD4"/>
    <w:rsid w:val="00A3755E"/>
    <w:rsid w:val="00A376CE"/>
    <w:rsid w:val="00A37798"/>
    <w:rsid w:val="00A40254"/>
    <w:rsid w:val="00A40579"/>
    <w:rsid w:val="00A40EA1"/>
    <w:rsid w:val="00A41163"/>
    <w:rsid w:val="00A41D9D"/>
    <w:rsid w:val="00A4222C"/>
    <w:rsid w:val="00A426D9"/>
    <w:rsid w:val="00A42716"/>
    <w:rsid w:val="00A42F63"/>
    <w:rsid w:val="00A43779"/>
    <w:rsid w:val="00A44192"/>
    <w:rsid w:val="00A441BB"/>
    <w:rsid w:val="00A4468B"/>
    <w:rsid w:val="00A4574F"/>
    <w:rsid w:val="00A45828"/>
    <w:rsid w:val="00A45FB8"/>
    <w:rsid w:val="00A46C6C"/>
    <w:rsid w:val="00A4761A"/>
    <w:rsid w:val="00A47704"/>
    <w:rsid w:val="00A50156"/>
    <w:rsid w:val="00A5037E"/>
    <w:rsid w:val="00A505C7"/>
    <w:rsid w:val="00A50ABB"/>
    <w:rsid w:val="00A50FC9"/>
    <w:rsid w:val="00A51547"/>
    <w:rsid w:val="00A518E7"/>
    <w:rsid w:val="00A519BB"/>
    <w:rsid w:val="00A522EF"/>
    <w:rsid w:val="00A52BB6"/>
    <w:rsid w:val="00A52E7C"/>
    <w:rsid w:val="00A53B66"/>
    <w:rsid w:val="00A540B6"/>
    <w:rsid w:val="00A54685"/>
    <w:rsid w:val="00A54712"/>
    <w:rsid w:val="00A54D25"/>
    <w:rsid w:val="00A54FE5"/>
    <w:rsid w:val="00A55260"/>
    <w:rsid w:val="00A559EB"/>
    <w:rsid w:val="00A55B12"/>
    <w:rsid w:val="00A55E8A"/>
    <w:rsid w:val="00A566F2"/>
    <w:rsid w:val="00A568CC"/>
    <w:rsid w:val="00A56B64"/>
    <w:rsid w:val="00A56DE1"/>
    <w:rsid w:val="00A56FF1"/>
    <w:rsid w:val="00A574F3"/>
    <w:rsid w:val="00A57761"/>
    <w:rsid w:val="00A57837"/>
    <w:rsid w:val="00A57994"/>
    <w:rsid w:val="00A57A02"/>
    <w:rsid w:val="00A57FC3"/>
    <w:rsid w:val="00A6043E"/>
    <w:rsid w:val="00A6078E"/>
    <w:rsid w:val="00A60834"/>
    <w:rsid w:val="00A60926"/>
    <w:rsid w:val="00A60D6A"/>
    <w:rsid w:val="00A610C6"/>
    <w:rsid w:val="00A62607"/>
    <w:rsid w:val="00A637DD"/>
    <w:rsid w:val="00A64132"/>
    <w:rsid w:val="00A646E7"/>
    <w:rsid w:val="00A65047"/>
    <w:rsid w:val="00A651FE"/>
    <w:rsid w:val="00A65275"/>
    <w:rsid w:val="00A65312"/>
    <w:rsid w:val="00A6560D"/>
    <w:rsid w:val="00A658E5"/>
    <w:rsid w:val="00A65AC7"/>
    <w:rsid w:val="00A65FBC"/>
    <w:rsid w:val="00A66053"/>
    <w:rsid w:val="00A66865"/>
    <w:rsid w:val="00A66959"/>
    <w:rsid w:val="00A6738C"/>
    <w:rsid w:val="00A678F1"/>
    <w:rsid w:val="00A67B9F"/>
    <w:rsid w:val="00A67BB7"/>
    <w:rsid w:val="00A67CAB"/>
    <w:rsid w:val="00A71430"/>
    <w:rsid w:val="00A71650"/>
    <w:rsid w:val="00A71A0B"/>
    <w:rsid w:val="00A71CFA"/>
    <w:rsid w:val="00A71DC2"/>
    <w:rsid w:val="00A7274D"/>
    <w:rsid w:val="00A72995"/>
    <w:rsid w:val="00A72F53"/>
    <w:rsid w:val="00A73696"/>
    <w:rsid w:val="00A73E15"/>
    <w:rsid w:val="00A74311"/>
    <w:rsid w:val="00A74622"/>
    <w:rsid w:val="00A75276"/>
    <w:rsid w:val="00A753DB"/>
    <w:rsid w:val="00A75E70"/>
    <w:rsid w:val="00A76720"/>
    <w:rsid w:val="00A76A6F"/>
    <w:rsid w:val="00A80FA2"/>
    <w:rsid w:val="00A8135E"/>
    <w:rsid w:val="00A81528"/>
    <w:rsid w:val="00A817EF"/>
    <w:rsid w:val="00A81C71"/>
    <w:rsid w:val="00A81E38"/>
    <w:rsid w:val="00A81FF3"/>
    <w:rsid w:val="00A823B2"/>
    <w:rsid w:val="00A826A9"/>
    <w:rsid w:val="00A829CB"/>
    <w:rsid w:val="00A8350A"/>
    <w:rsid w:val="00A838B7"/>
    <w:rsid w:val="00A83A2D"/>
    <w:rsid w:val="00A83C76"/>
    <w:rsid w:val="00A848DE"/>
    <w:rsid w:val="00A849FC"/>
    <w:rsid w:val="00A84D87"/>
    <w:rsid w:val="00A851FC"/>
    <w:rsid w:val="00A86362"/>
    <w:rsid w:val="00A90740"/>
    <w:rsid w:val="00A9135F"/>
    <w:rsid w:val="00A91784"/>
    <w:rsid w:val="00A91B90"/>
    <w:rsid w:val="00A91D6B"/>
    <w:rsid w:val="00A9225F"/>
    <w:rsid w:val="00A92AA9"/>
    <w:rsid w:val="00A92EA8"/>
    <w:rsid w:val="00A9400A"/>
    <w:rsid w:val="00A94365"/>
    <w:rsid w:val="00A94AAE"/>
    <w:rsid w:val="00A94BE9"/>
    <w:rsid w:val="00A94D2E"/>
    <w:rsid w:val="00A94D8C"/>
    <w:rsid w:val="00A952B9"/>
    <w:rsid w:val="00A95A8F"/>
    <w:rsid w:val="00A95CDC"/>
    <w:rsid w:val="00A95D12"/>
    <w:rsid w:val="00A960F4"/>
    <w:rsid w:val="00A97AA8"/>
    <w:rsid w:val="00A97D34"/>
    <w:rsid w:val="00AA0789"/>
    <w:rsid w:val="00AA08B9"/>
    <w:rsid w:val="00AA1146"/>
    <w:rsid w:val="00AA1C3F"/>
    <w:rsid w:val="00AA3248"/>
    <w:rsid w:val="00AA3452"/>
    <w:rsid w:val="00AA38DD"/>
    <w:rsid w:val="00AA4218"/>
    <w:rsid w:val="00AA4D6E"/>
    <w:rsid w:val="00AA5084"/>
    <w:rsid w:val="00AA579D"/>
    <w:rsid w:val="00AA5958"/>
    <w:rsid w:val="00AA59A9"/>
    <w:rsid w:val="00AA5E3F"/>
    <w:rsid w:val="00AA6B58"/>
    <w:rsid w:val="00AA78B8"/>
    <w:rsid w:val="00AA7B22"/>
    <w:rsid w:val="00AB03B0"/>
    <w:rsid w:val="00AB0699"/>
    <w:rsid w:val="00AB0743"/>
    <w:rsid w:val="00AB11EE"/>
    <w:rsid w:val="00AB1A09"/>
    <w:rsid w:val="00AB2144"/>
    <w:rsid w:val="00AB2839"/>
    <w:rsid w:val="00AB3507"/>
    <w:rsid w:val="00AB3916"/>
    <w:rsid w:val="00AB3A56"/>
    <w:rsid w:val="00AB3CA7"/>
    <w:rsid w:val="00AB420B"/>
    <w:rsid w:val="00AB447C"/>
    <w:rsid w:val="00AB4526"/>
    <w:rsid w:val="00AB501D"/>
    <w:rsid w:val="00AB5261"/>
    <w:rsid w:val="00AB5586"/>
    <w:rsid w:val="00AB56FB"/>
    <w:rsid w:val="00AB6431"/>
    <w:rsid w:val="00AB6F98"/>
    <w:rsid w:val="00AC04FD"/>
    <w:rsid w:val="00AC209E"/>
    <w:rsid w:val="00AC341E"/>
    <w:rsid w:val="00AC35D4"/>
    <w:rsid w:val="00AC4A24"/>
    <w:rsid w:val="00AC4AFC"/>
    <w:rsid w:val="00AC4CD8"/>
    <w:rsid w:val="00AC4EC3"/>
    <w:rsid w:val="00AC4F19"/>
    <w:rsid w:val="00AC592C"/>
    <w:rsid w:val="00AC6108"/>
    <w:rsid w:val="00AC6449"/>
    <w:rsid w:val="00AC652F"/>
    <w:rsid w:val="00AC6697"/>
    <w:rsid w:val="00AC66B6"/>
    <w:rsid w:val="00AC69D5"/>
    <w:rsid w:val="00AC7092"/>
    <w:rsid w:val="00AC72DE"/>
    <w:rsid w:val="00AC7AEE"/>
    <w:rsid w:val="00AD0529"/>
    <w:rsid w:val="00AD116D"/>
    <w:rsid w:val="00AD1C8B"/>
    <w:rsid w:val="00AD1D84"/>
    <w:rsid w:val="00AD2177"/>
    <w:rsid w:val="00AD2539"/>
    <w:rsid w:val="00AD2E83"/>
    <w:rsid w:val="00AD2F29"/>
    <w:rsid w:val="00AD4026"/>
    <w:rsid w:val="00AD48F0"/>
    <w:rsid w:val="00AD4F79"/>
    <w:rsid w:val="00AD541F"/>
    <w:rsid w:val="00AD5EFE"/>
    <w:rsid w:val="00AD6DAA"/>
    <w:rsid w:val="00AD73B0"/>
    <w:rsid w:val="00AD7917"/>
    <w:rsid w:val="00AD7C18"/>
    <w:rsid w:val="00AD7CD1"/>
    <w:rsid w:val="00AD7EC3"/>
    <w:rsid w:val="00AE01FB"/>
    <w:rsid w:val="00AE03B4"/>
    <w:rsid w:val="00AE0B79"/>
    <w:rsid w:val="00AE11B8"/>
    <w:rsid w:val="00AE123B"/>
    <w:rsid w:val="00AE182D"/>
    <w:rsid w:val="00AE1C92"/>
    <w:rsid w:val="00AE2EA0"/>
    <w:rsid w:val="00AE3244"/>
    <w:rsid w:val="00AE358D"/>
    <w:rsid w:val="00AE3631"/>
    <w:rsid w:val="00AE37A2"/>
    <w:rsid w:val="00AE4161"/>
    <w:rsid w:val="00AE43E1"/>
    <w:rsid w:val="00AE5381"/>
    <w:rsid w:val="00AE542B"/>
    <w:rsid w:val="00AE547D"/>
    <w:rsid w:val="00AE6973"/>
    <w:rsid w:val="00AE6F61"/>
    <w:rsid w:val="00AE702B"/>
    <w:rsid w:val="00AE7980"/>
    <w:rsid w:val="00AE7B8A"/>
    <w:rsid w:val="00AE7E3B"/>
    <w:rsid w:val="00AE7F13"/>
    <w:rsid w:val="00AF072A"/>
    <w:rsid w:val="00AF0A0D"/>
    <w:rsid w:val="00AF0AA0"/>
    <w:rsid w:val="00AF175A"/>
    <w:rsid w:val="00AF1DDC"/>
    <w:rsid w:val="00AF29BA"/>
    <w:rsid w:val="00AF34A0"/>
    <w:rsid w:val="00AF46F6"/>
    <w:rsid w:val="00AF4815"/>
    <w:rsid w:val="00AF4C0A"/>
    <w:rsid w:val="00AF5AD6"/>
    <w:rsid w:val="00AF5D4C"/>
    <w:rsid w:val="00AF735A"/>
    <w:rsid w:val="00AF7564"/>
    <w:rsid w:val="00AF7D19"/>
    <w:rsid w:val="00AF7D5F"/>
    <w:rsid w:val="00B0054E"/>
    <w:rsid w:val="00B009E4"/>
    <w:rsid w:val="00B0146F"/>
    <w:rsid w:val="00B016A3"/>
    <w:rsid w:val="00B017D4"/>
    <w:rsid w:val="00B02391"/>
    <w:rsid w:val="00B029AF"/>
    <w:rsid w:val="00B02F4C"/>
    <w:rsid w:val="00B03C65"/>
    <w:rsid w:val="00B03F3E"/>
    <w:rsid w:val="00B03FA5"/>
    <w:rsid w:val="00B041CA"/>
    <w:rsid w:val="00B049F2"/>
    <w:rsid w:val="00B04FEC"/>
    <w:rsid w:val="00B05A6D"/>
    <w:rsid w:val="00B05AA1"/>
    <w:rsid w:val="00B05DA3"/>
    <w:rsid w:val="00B06771"/>
    <w:rsid w:val="00B06DAE"/>
    <w:rsid w:val="00B06E3A"/>
    <w:rsid w:val="00B07979"/>
    <w:rsid w:val="00B10231"/>
    <w:rsid w:val="00B10328"/>
    <w:rsid w:val="00B109BB"/>
    <w:rsid w:val="00B11BF6"/>
    <w:rsid w:val="00B12125"/>
    <w:rsid w:val="00B1220D"/>
    <w:rsid w:val="00B12245"/>
    <w:rsid w:val="00B1375D"/>
    <w:rsid w:val="00B137B3"/>
    <w:rsid w:val="00B13F54"/>
    <w:rsid w:val="00B142FC"/>
    <w:rsid w:val="00B146D9"/>
    <w:rsid w:val="00B16528"/>
    <w:rsid w:val="00B1699E"/>
    <w:rsid w:val="00B16AF6"/>
    <w:rsid w:val="00B16B40"/>
    <w:rsid w:val="00B16B44"/>
    <w:rsid w:val="00B16B68"/>
    <w:rsid w:val="00B16DDA"/>
    <w:rsid w:val="00B17062"/>
    <w:rsid w:val="00B1711B"/>
    <w:rsid w:val="00B2026B"/>
    <w:rsid w:val="00B203F5"/>
    <w:rsid w:val="00B203FC"/>
    <w:rsid w:val="00B20684"/>
    <w:rsid w:val="00B211CC"/>
    <w:rsid w:val="00B21EA4"/>
    <w:rsid w:val="00B22576"/>
    <w:rsid w:val="00B23590"/>
    <w:rsid w:val="00B236A7"/>
    <w:rsid w:val="00B238C2"/>
    <w:rsid w:val="00B23E00"/>
    <w:rsid w:val="00B241B8"/>
    <w:rsid w:val="00B248B5"/>
    <w:rsid w:val="00B24D22"/>
    <w:rsid w:val="00B255E7"/>
    <w:rsid w:val="00B257C3"/>
    <w:rsid w:val="00B25CBC"/>
    <w:rsid w:val="00B25DE0"/>
    <w:rsid w:val="00B26023"/>
    <w:rsid w:val="00B26964"/>
    <w:rsid w:val="00B27004"/>
    <w:rsid w:val="00B27055"/>
    <w:rsid w:val="00B27866"/>
    <w:rsid w:val="00B27953"/>
    <w:rsid w:val="00B27DD1"/>
    <w:rsid w:val="00B27FF5"/>
    <w:rsid w:val="00B30087"/>
    <w:rsid w:val="00B303AA"/>
    <w:rsid w:val="00B306D5"/>
    <w:rsid w:val="00B31856"/>
    <w:rsid w:val="00B32C0E"/>
    <w:rsid w:val="00B32E4F"/>
    <w:rsid w:val="00B33DAE"/>
    <w:rsid w:val="00B34510"/>
    <w:rsid w:val="00B34821"/>
    <w:rsid w:val="00B3493B"/>
    <w:rsid w:val="00B34FCE"/>
    <w:rsid w:val="00B35A35"/>
    <w:rsid w:val="00B36719"/>
    <w:rsid w:val="00B36C45"/>
    <w:rsid w:val="00B36F20"/>
    <w:rsid w:val="00B3737F"/>
    <w:rsid w:val="00B3799B"/>
    <w:rsid w:val="00B379D5"/>
    <w:rsid w:val="00B40C8B"/>
    <w:rsid w:val="00B418AA"/>
    <w:rsid w:val="00B42013"/>
    <w:rsid w:val="00B42610"/>
    <w:rsid w:val="00B43341"/>
    <w:rsid w:val="00B4360C"/>
    <w:rsid w:val="00B43DE5"/>
    <w:rsid w:val="00B441A7"/>
    <w:rsid w:val="00B44C10"/>
    <w:rsid w:val="00B456D2"/>
    <w:rsid w:val="00B45734"/>
    <w:rsid w:val="00B458A1"/>
    <w:rsid w:val="00B463E4"/>
    <w:rsid w:val="00B46996"/>
    <w:rsid w:val="00B46C18"/>
    <w:rsid w:val="00B47393"/>
    <w:rsid w:val="00B47DF7"/>
    <w:rsid w:val="00B501A6"/>
    <w:rsid w:val="00B50755"/>
    <w:rsid w:val="00B50964"/>
    <w:rsid w:val="00B50C5F"/>
    <w:rsid w:val="00B510E8"/>
    <w:rsid w:val="00B511CA"/>
    <w:rsid w:val="00B51336"/>
    <w:rsid w:val="00B5144B"/>
    <w:rsid w:val="00B51776"/>
    <w:rsid w:val="00B51C22"/>
    <w:rsid w:val="00B5234D"/>
    <w:rsid w:val="00B5417F"/>
    <w:rsid w:val="00B54E21"/>
    <w:rsid w:val="00B550C6"/>
    <w:rsid w:val="00B556AA"/>
    <w:rsid w:val="00B55C82"/>
    <w:rsid w:val="00B566D8"/>
    <w:rsid w:val="00B56CED"/>
    <w:rsid w:val="00B57E12"/>
    <w:rsid w:val="00B60A32"/>
    <w:rsid w:val="00B6169D"/>
    <w:rsid w:val="00B622E7"/>
    <w:rsid w:val="00B635B0"/>
    <w:rsid w:val="00B63778"/>
    <w:rsid w:val="00B63855"/>
    <w:rsid w:val="00B63C6F"/>
    <w:rsid w:val="00B63CEA"/>
    <w:rsid w:val="00B63FEB"/>
    <w:rsid w:val="00B647CB"/>
    <w:rsid w:val="00B65112"/>
    <w:rsid w:val="00B65119"/>
    <w:rsid w:val="00B65329"/>
    <w:rsid w:val="00B653D3"/>
    <w:rsid w:val="00B65B62"/>
    <w:rsid w:val="00B66858"/>
    <w:rsid w:val="00B66B4C"/>
    <w:rsid w:val="00B66D7D"/>
    <w:rsid w:val="00B66F40"/>
    <w:rsid w:val="00B673E0"/>
    <w:rsid w:val="00B677A2"/>
    <w:rsid w:val="00B67E95"/>
    <w:rsid w:val="00B7006F"/>
    <w:rsid w:val="00B708C8"/>
    <w:rsid w:val="00B7094E"/>
    <w:rsid w:val="00B71A8D"/>
    <w:rsid w:val="00B723D9"/>
    <w:rsid w:val="00B7285D"/>
    <w:rsid w:val="00B733DB"/>
    <w:rsid w:val="00B7394B"/>
    <w:rsid w:val="00B73F7B"/>
    <w:rsid w:val="00B74923"/>
    <w:rsid w:val="00B759A3"/>
    <w:rsid w:val="00B76C5E"/>
    <w:rsid w:val="00B76F98"/>
    <w:rsid w:val="00B77AF9"/>
    <w:rsid w:val="00B807F7"/>
    <w:rsid w:val="00B80D6B"/>
    <w:rsid w:val="00B81496"/>
    <w:rsid w:val="00B8269A"/>
    <w:rsid w:val="00B82993"/>
    <w:rsid w:val="00B832B6"/>
    <w:rsid w:val="00B83382"/>
    <w:rsid w:val="00B85028"/>
    <w:rsid w:val="00B857EE"/>
    <w:rsid w:val="00B86310"/>
    <w:rsid w:val="00B86329"/>
    <w:rsid w:val="00B86A40"/>
    <w:rsid w:val="00B86B98"/>
    <w:rsid w:val="00B86F64"/>
    <w:rsid w:val="00B90B43"/>
    <w:rsid w:val="00B90BD4"/>
    <w:rsid w:val="00B91B36"/>
    <w:rsid w:val="00B91CE9"/>
    <w:rsid w:val="00B932C1"/>
    <w:rsid w:val="00B939E2"/>
    <w:rsid w:val="00B946F9"/>
    <w:rsid w:val="00B94A42"/>
    <w:rsid w:val="00B94B74"/>
    <w:rsid w:val="00B94D98"/>
    <w:rsid w:val="00B94DF8"/>
    <w:rsid w:val="00B952F8"/>
    <w:rsid w:val="00B9557A"/>
    <w:rsid w:val="00B9557D"/>
    <w:rsid w:val="00B9570C"/>
    <w:rsid w:val="00B959BD"/>
    <w:rsid w:val="00B95C4D"/>
    <w:rsid w:val="00B95C85"/>
    <w:rsid w:val="00B96058"/>
    <w:rsid w:val="00B96ABD"/>
    <w:rsid w:val="00B97CC5"/>
    <w:rsid w:val="00BA037D"/>
    <w:rsid w:val="00BA1514"/>
    <w:rsid w:val="00BA16C8"/>
    <w:rsid w:val="00BA1961"/>
    <w:rsid w:val="00BA3087"/>
    <w:rsid w:val="00BA390A"/>
    <w:rsid w:val="00BA3B2F"/>
    <w:rsid w:val="00BA3B8E"/>
    <w:rsid w:val="00BA3C82"/>
    <w:rsid w:val="00BA3FAB"/>
    <w:rsid w:val="00BA45EB"/>
    <w:rsid w:val="00BA45ED"/>
    <w:rsid w:val="00BA4617"/>
    <w:rsid w:val="00BA46AE"/>
    <w:rsid w:val="00BA4897"/>
    <w:rsid w:val="00BA6F64"/>
    <w:rsid w:val="00BA704D"/>
    <w:rsid w:val="00BA724C"/>
    <w:rsid w:val="00BA7614"/>
    <w:rsid w:val="00BA78AF"/>
    <w:rsid w:val="00BB10F9"/>
    <w:rsid w:val="00BB17BF"/>
    <w:rsid w:val="00BB223F"/>
    <w:rsid w:val="00BB272C"/>
    <w:rsid w:val="00BB2BD3"/>
    <w:rsid w:val="00BB2C12"/>
    <w:rsid w:val="00BB3085"/>
    <w:rsid w:val="00BB32CE"/>
    <w:rsid w:val="00BB391D"/>
    <w:rsid w:val="00BB3C7D"/>
    <w:rsid w:val="00BB4144"/>
    <w:rsid w:val="00BB4689"/>
    <w:rsid w:val="00BB47B5"/>
    <w:rsid w:val="00BB561B"/>
    <w:rsid w:val="00BB5706"/>
    <w:rsid w:val="00BB57DE"/>
    <w:rsid w:val="00BB57F4"/>
    <w:rsid w:val="00BB5913"/>
    <w:rsid w:val="00BB5B26"/>
    <w:rsid w:val="00BB6340"/>
    <w:rsid w:val="00BB765A"/>
    <w:rsid w:val="00BB780B"/>
    <w:rsid w:val="00BB7BEA"/>
    <w:rsid w:val="00BB7C80"/>
    <w:rsid w:val="00BC00BB"/>
    <w:rsid w:val="00BC121C"/>
    <w:rsid w:val="00BC1413"/>
    <w:rsid w:val="00BC1B8B"/>
    <w:rsid w:val="00BC1DD5"/>
    <w:rsid w:val="00BC26D7"/>
    <w:rsid w:val="00BC29AF"/>
    <w:rsid w:val="00BC3409"/>
    <w:rsid w:val="00BC3932"/>
    <w:rsid w:val="00BC3996"/>
    <w:rsid w:val="00BC3B01"/>
    <w:rsid w:val="00BC3E72"/>
    <w:rsid w:val="00BC512B"/>
    <w:rsid w:val="00BC52AE"/>
    <w:rsid w:val="00BC5440"/>
    <w:rsid w:val="00BC54B7"/>
    <w:rsid w:val="00BC66DA"/>
    <w:rsid w:val="00BC6785"/>
    <w:rsid w:val="00BC76B1"/>
    <w:rsid w:val="00BC7C51"/>
    <w:rsid w:val="00BC7E80"/>
    <w:rsid w:val="00BD0134"/>
    <w:rsid w:val="00BD02D2"/>
    <w:rsid w:val="00BD044D"/>
    <w:rsid w:val="00BD0A28"/>
    <w:rsid w:val="00BD0FB7"/>
    <w:rsid w:val="00BD19C4"/>
    <w:rsid w:val="00BD1CAF"/>
    <w:rsid w:val="00BD34F7"/>
    <w:rsid w:val="00BD4E05"/>
    <w:rsid w:val="00BD57EF"/>
    <w:rsid w:val="00BD66B8"/>
    <w:rsid w:val="00BD6F97"/>
    <w:rsid w:val="00BD7E0B"/>
    <w:rsid w:val="00BD7F96"/>
    <w:rsid w:val="00BE04E2"/>
    <w:rsid w:val="00BE099F"/>
    <w:rsid w:val="00BE2580"/>
    <w:rsid w:val="00BE2709"/>
    <w:rsid w:val="00BE27C6"/>
    <w:rsid w:val="00BE2F3A"/>
    <w:rsid w:val="00BE2F99"/>
    <w:rsid w:val="00BE3061"/>
    <w:rsid w:val="00BE3113"/>
    <w:rsid w:val="00BE3973"/>
    <w:rsid w:val="00BE3BCC"/>
    <w:rsid w:val="00BE3E58"/>
    <w:rsid w:val="00BE4AD2"/>
    <w:rsid w:val="00BE4D86"/>
    <w:rsid w:val="00BE50B0"/>
    <w:rsid w:val="00BE517D"/>
    <w:rsid w:val="00BE591C"/>
    <w:rsid w:val="00BE5BB2"/>
    <w:rsid w:val="00BE6147"/>
    <w:rsid w:val="00BE6230"/>
    <w:rsid w:val="00BE653A"/>
    <w:rsid w:val="00BE6A8D"/>
    <w:rsid w:val="00BE6C7C"/>
    <w:rsid w:val="00BE7251"/>
    <w:rsid w:val="00BE733D"/>
    <w:rsid w:val="00BE7F9B"/>
    <w:rsid w:val="00BF0B29"/>
    <w:rsid w:val="00BF1156"/>
    <w:rsid w:val="00BF125B"/>
    <w:rsid w:val="00BF12CE"/>
    <w:rsid w:val="00BF230E"/>
    <w:rsid w:val="00BF2A2A"/>
    <w:rsid w:val="00BF2A4D"/>
    <w:rsid w:val="00BF3339"/>
    <w:rsid w:val="00BF3F44"/>
    <w:rsid w:val="00BF45D0"/>
    <w:rsid w:val="00BF4B9C"/>
    <w:rsid w:val="00BF5EE1"/>
    <w:rsid w:val="00BF6D4E"/>
    <w:rsid w:val="00BF6FF3"/>
    <w:rsid w:val="00BF75CD"/>
    <w:rsid w:val="00BF767D"/>
    <w:rsid w:val="00BF786B"/>
    <w:rsid w:val="00BF7949"/>
    <w:rsid w:val="00C005C0"/>
    <w:rsid w:val="00C0063F"/>
    <w:rsid w:val="00C008B7"/>
    <w:rsid w:val="00C01D7C"/>
    <w:rsid w:val="00C03781"/>
    <w:rsid w:val="00C0386F"/>
    <w:rsid w:val="00C03F93"/>
    <w:rsid w:val="00C040C6"/>
    <w:rsid w:val="00C0547D"/>
    <w:rsid w:val="00C06026"/>
    <w:rsid w:val="00C06917"/>
    <w:rsid w:val="00C06BC1"/>
    <w:rsid w:val="00C07CF5"/>
    <w:rsid w:val="00C1054E"/>
    <w:rsid w:val="00C10901"/>
    <w:rsid w:val="00C109AA"/>
    <w:rsid w:val="00C10DD6"/>
    <w:rsid w:val="00C115D3"/>
    <w:rsid w:val="00C11851"/>
    <w:rsid w:val="00C11E28"/>
    <w:rsid w:val="00C11E40"/>
    <w:rsid w:val="00C11F43"/>
    <w:rsid w:val="00C12A42"/>
    <w:rsid w:val="00C12BEE"/>
    <w:rsid w:val="00C1311A"/>
    <w:rsid w:val="00C14CB0"/>
    <w:rsid w:val="00C14DEE"/>
    <w:rsid w:val="00C150BE"/>
    <w:rsid w:val="00C16449"/>
    <w:rsid w:val="00C16C75"/>
    <w:rsid w:val="00C16D91"/>
    <w:rsid w:val="00C16DC5"/>
    <w:rsid w:val="00C171C5"/>
    <w:rsid w:val="00C17727"/>
    <w:rsid w:val="00C17B67"/>
    <w:rsid w:val="00C17CC8"/>
    <w:rsid w:val="00C209DD"/>
    <w:rsid w:val="00C20B41"/>
    <w:rsid w:val="00C21602"/>
    <w:rsid w:val="00C2273D"/>
    <w:rsid w:val="00C231A1"/>
    <w:rsid w:val="00C2350C"/>
    <w:rsid w:val="00C23698"/>
    <w:rsid w:val="00C24E79"/>
    <w:rsid w:val="00C24E95"/>
    <w:rsid w:val="00C25B27"/>
    <w:rsid w:val="00C26804"/>
    <w:rsid w:val="00C26FF5"/>
    <w:rsid w:val="00C27135"/>
    <w:rsid w:val="00C2750C"/>
    <w:rsid w:val="00C30DC9"/>
    <w:rsid w:val="00C312CB"/>
    <w:rsid w:val="00C31397"/>
    <w:rsid w:val="00C31786"/>
    <w:rsid w:val="00C32784"/>
    <w:rsid w:val="00C3304E"/>
    <w:rsid w:val="00C33E86"/>
    <w:rsid w:val="00C341CB"/>
    <w:rsid w:val="00C353BB"/>
    <w:rsid w:val="00C3563A"/>
    <w:rsid w:val="00C35E8A"/>
    <w:rsid w:val="00C3689B"/>
    <w:rsid w:val="00C3694A"/>
    <w:rsid w:val="00C369D8"/>
    <w:rsid w:val="00C37152"/>
    <w:rsid w:val="00C37529"/>
    <w:rsid w:val="00C376BC"/>
    <w:rsid w:val="00C37901"/>
    <w:rsid w:val="00C37B95"/>
    <w:rsid w:val="00C37C8B"/>
    <w:rsid w:val="00C404D4"/>
    <w:rsid w:val="00C4064B"/>
    <w:rsid w:val="00C408D8"/>
    <w:rsid w:val="00C40F47"/>
    <w:rsid w:val="00C413D5"/>
    <w:rsid w:val="00C41546"/>
    <w:rsid w:val="00C41554"/>
    <w:rsid w:val="00C419D0"/>
    <w:rsid w:val="00C4211D"/>
    <w:rsid w:val="00C4305D"/>
    <w:rsid w:val="00C4349A"/>
    <w:rsid w:val="00C43852"/>
    <w:rsid w:val="00C43E12"/>
    <w:rsid w:val="00C443E5"/>
    <w:rsid w:val="00C45A62"/>
    <w:rsid w:val="00C4624A"/>
    <w:rsid w:val="00C465BA"/>
    <w:rsid w:val="00C46FC1"/>
    <w:rsid w:val="00C46FEB"/>
    <w:rsid w:val="00C47378"/>
    <w:rsid w:val="00C47BF9"/>
    <w:rsid w:val="00C50FF3"/>
    <w:rsid w:val="00C517B3"/>
    <w:rsid w:val="00C52003"/>
    <w:rsid w:val="00C52577"/>
    <w:rsid w:val="00C525B5"/>
    <w:rsid w:val="00C52707"/>
    <w:rsid w:val="00C52765"/>
    <w:rsid w:val="00C5394F"/>
    <w:rsid w:val="00C53A9E"/>
    <w:rsid w:val="00C541B1"/>
    <w:rsid w:val="00C54505"/>
    <w:rsid w:val="00C547F1"/>
    <w:rsid w:val="00C55699"/>
    <w:rsid w:val="00C562E7"/>
    <w:rsid w:val="00C56495"/>
    <w:rsid w:val="00C567FC"/>
    <w:rsid w:val="00C56A11"/>
    <w:rsid w:val="00C56A3B"/>
    <w:rsid w:val="00C57272"/>
    <w:rsid w:val="00C607B2"/>
    <w:rsid w:val="00C611CC"/>
    <w:rsid w:val="00C6158A"/>
    <w:rsid w:val="00C62416"/>
    <w:rsid w:val="00C627AF"/>
    <w:rsid w:val="00C62B22"/>
    <w:rsid w:val="00C62F45"/>
    <w:rsid w:val="00C63219"/>
    <w:rsid w:val="00C63446"/>
    <w:rsid w:val="00C63A7D"/>
    <w:rsid w:val="00C63B99"/>
    <w:rsid w:val="00C63D21"/>
    <w:rsid w:val="00C642F5"/>
    <w:rsid w:val="00C645EE"/>
    <w:rsid w:val="00C64C71"/>
    <w:rsid w:val="00C64F0C"/>
    <w:rsid w:val="00C653F6"/>
    <w:rsid w:val="00C655C0"/>
    <w:rsid w:val="00C656B1"/>
    <w:rsid w:val="00C65CB5"/>
    <w:rsid w:val="00C6626A"/>
    <w:rsid w:val="00C669AB"/>
    <w:rsid w:val="00C66D8E"/>
    <w:rsid w:val="00C66FBB"/>
    <w:rsid w:val="00C67D57"/>
    <w:rsid w:val="00C71563"/>
    <w:rsid w:val="00C71915"/>
    <w:rsid w:val="00C71F1E"/>
    <w:rsid w:val="00C73143"/>
    <w:rsid w:val="00C73828"/>
    <w:rsid w:val="00C73C67"/>
    <w:rsid w:val="00C74520"/>
    <w:rsid w:val="00C7475D"/>
    <w:rsid w:val="00C7488A"/>
    <w:rsid w:val="00C756BB"/>
    <w:rsid w:val="00C75CE5"/>
    <w:rsid w:val="00C762EA"/>
    <w:rsid w:val="00C76A77"/>
    <w:rsid w:val="00C771DE"/>
    <w:rsid w:val="00C77F4A"/>
    <w:rsid w:val="00C81AFB"/>
    <w:rsid w:val="00C822E0"/>
    <w:rsid w:val="00C8254E"/>
    <w:rsid w:val="00C84779"/>
    <w:rsid w:val="00C84A16"/>
    <w:rsid w:val="00C84B4B"/>
    <w:rsid w:val="00C85D46"/>
    <w:rsid w:val="00C85FAB"/>
    <w:rsid w:val="00C86849"/>
    <w:rsid w:val="00C868C7"/>
    <w:rsid w:val="00C86981"/>
    <w:rsid w:val="00C8701F"/>
    <w:rsid w:val="00C879A7"/>
    <w:rsid w:val="00C90682"/>
    <w:rsid w:val="00C91984"/>
    <w:rsid w:val="00C91EF4"/>
    <w:rsid w:val="00C92817"/>
    <w:rsid w:val="00C9301F"/>
    <w:rsid w:val="00C93625"/>
    <w:rsid w:val="00C93874"/>
    <w:rsid w:val="00C93D1C"/>
    <w:rsid w:val="00C94589"/>
    <w:rsid w:val="00C94A27"/>
    <w:rsid w:val="00C95968"/>
    <w:rsid w:val="00C96368"/>
    <w:rsid w:val="00C966B2"/>
    <w:rsid w:val="00C96832"/>
    <w:rsid w:val="00C96914"/>
    <w:rsid w:val="00C9761C"/>
    <w:rsid w:val="00C9784D"/>
    <w:rsid w:val="00C9788D"/>
    <w:rsid w:val="00C97B7E"/>
    <w:rsid w:val="00C97B98"/>
    <w:rsid w:val="00C97C64"/>
    <w:rsid w:val="00CA0151"/>
    <w:rsid w:val="00CA016A"/>
    <w:rsid w:val="00CA0BA4"/>
    <w:rsid w:val="00CA145F"/>
    <w:rsid w:val="00CA1955"/>
    <w:rsid w:val="00CA1AB8"/>
    <w:rsid w:val="00CA1C0E"/>
    <w:rsid w:val="00CA28A5"/>
    <w:rsid w:val="00CA3C27"/>
    <w:rsid w:val="00CA5CF7"/>
    <w:rsid w:val="00CA6830"/>
    <w:rsid w:val="00CA768D"/>
    <w:rsid w:val="00CB067C"/>
    <w:rsid w:val="00CB1576"/>
    <w:rsid w:val="00CB196F"/>
    <w:rsid w:val="00CB19A7"/>
    <w:rsid w:val="00CB2106"/>
    <w:rsid w:val="00CB23EC"/>
    <w:rsid w:val="00CB2F73"/>
    <w:rsid w:val="00CB38D5"/>
    <w:rsid w:val="00CB43AB"/>
    <w:rsid w:val="00CB49B9"/>
    <w:rsid w:val="00CB4A4F"/>
    <w:rsid w:val="00CB4D03"/>
    <w:rsid w:val="00CB4EB3"/>
    <w:rsid w:val="00CB5020"/>
    <w:rsid w:val="00CB50C9"/>
    <w:rsid w:val="00CB5840"/>
    <w:rsid w:val="00CB593A"/>
    <w:rsid w:val="00CB6189"/>
    <w:rsid w:val="00CB6C36"/>
    <w:rsid w:val="00CC00F0"/>
    <w:rsid w:val="00CC0E40"/>
    <w:rsid w:val="00CC1244"/>
    <w:rsid w:val="00CC186C"/>
    <w:rsid w:val="00CC1A7F"/>
    <w:rsid w:val="00CC1C8D"/>
    <w:rsid w:val="00CC29F1"/>
    <w:rsid w:val="00CC2C6C"/>
    <w:rsid w:val="00CC31A9"/>
    <w:rsid w:val="00CC37BB"/>
    <w:rsid w:val="00CC3800"/>
    <w:rsid w:val="00CC3870"/>
    <w:rsid w:val="00CC3970"/>
    <w:rsid w:val="00CC3D4E"/>
    <w:rsid w:val="00CC3DA9"/>
    <w:rsid w:val="00CC4198"/>
    <w:rsid w:val="00CC4293"/>
    <w:rsid w:val="00CC47E2"/>
    <w:rsid w:val="00CC4B38"/>
    <w:rsid w:val="00CC4DB4"/>
    <w:rsid w:val="00CC51C3"/>
    <w:rsid w:val="00CC5BE5"/>
    <w:rsid w:val="00CC5E17"/>
    <w:rsid w:val="00CC694E"/>
    <w:rsid w:val="00CC71AB"/>
    <w:rsid w:val="00CC730C"/>
    <w:rsid w:val="00CC7CD0"/>
    <w:rsid w:val="00CD0615"/>
    <w:rsid w:val="00CD11AE"/>
    <w:rsid w:val="00CD1CD8"/>
    <w:rsid w:val="00CD1D2D"/>
    <w:rsid w:val="00CD225C"/>
    <w:rsid w:val="00CD25E0"/>
    <w:rsid w:val="00CD2D8E"/>
    <w:rsid w:val="00CD42C1"/>
    <w:rsid w:val="00CD47DD"/>
    <w:rsid w:val="00CD498E"/>
    <w:rsid w:val="00CD532D"/>
    <w:rsid w:val="00CD544E"/>
    <w:rsid w:val="00CD55D8"/>
    <w:rsid w:val="00CD5812"/>
    <w:rsid w:val="00CD5B87"/>
    <w:rsid w:val="00CD5CCD"/>
    <w:rsid w:val="00CD63BB"/>
    <w:rsid w:val="00CD6796"/>
    <w:rsid w:val="00CD68CF"/>
    <w:rsid w:val="00CD6B69"/>
    <w:rsid w:val="00CD6BE1"/>
    <w:rsid w:val="00CD6E0D"/>
    <w:rsid w:val="00CD7228"/>
    <w:rsid w:val="00CD78B3"/>
    <w:rsid w:val="00CD7F0C"/>
    <w:rsid w:val="00CE08B7"/>
    <w:rsid w:val="00CE1166"/>
    <w:rsid w:val="00CE1772"/>
    <w:rsid w:val="00CE17FF"/>
    <w:rsid w:val="00CE225E"/>
    <w:rsid w:val="00CE3284"/>
    <w:rsid w:val="00CE3B10"/>
    <w:rsid w:val="00CE3BFB"/>
    <w:rsid w:val="00CE3FFF"/>
    <w:rsid w:val="00CE4284"/>
    <w:rsid w:val="00CE4302"/>
    <w:rsid w:val="00CE4481"/>
    <w:rsid w:val="00CE593D"/>
    <w:rsid w:val="00CE6063"/>
    <w:rsid w:val="00CE6318"/>
    <w:rsid w:val="00CE655A"/>
    <w:rsid w:val="00CE6CDA"/>
    <w:rsid w:val="00CF0377"/>
    <w:rsid w:val="00CF0600"/>
    <w:rsid w:val="00CF0820"/>
    <w:rsid w:val="00CF1066"/>
    <w:rsid w:val="00CF1868"/>
    <w:rsid w:val="00CF1EFC"/>
    <w:rsid w:val="00CF37AE"/>
    <w:rsid w:val="00CF3A63"/>
    <w:rsid w:val="00CF4439"/>
    <w:rsid w:val="00CF4C9D"/>
    <w:rsid w:val="00CF5940"/>
    <w:rsid w:val="00CF5DDA"/>
    <w:rsid w:val="00CF698C"/>
    <w:rsid w:val="00CF742F"/>
    <w:rsid w:val="00CF74EC"/>
    <w:rsid w:val="00CF75DD"/>
    <w:rsid w:val="00CF75E3"/>
    <w:rsid w:val="00D00651"/>
    <w:rsid w:val="00D006D2"/>
    <w:rsid w:val="00D00C59"/>
    <w:rsid w:val="00D010BE"/>
    <w:rsid w:val="00D01139"/>
    <w:rsid w:val="00D018D3"/>
    <w:rsid w:val="00D01B24"/>
    <w:rsid w:val="00D0330C"/>
    <w:rsid w:val="00D03783"/>
    <w:rsid w:val="00D04105"/>
    <w:rsid w:val="00D043F8"/>
    <w:rsid w:val="00D04FB8"/>
    <w:rsid w:val="00D05997"/>
    <w:rsid w:val="00D063B6"/>
    <w:rsid w:val="00D06AC9"/>
    <w:rsid w:val="00D06BB4"/>
    <w:rsid w:val="00D10169"/>
    <w:rsid w:val="00D10F38"/>
    <w:rsid w:val="00D11AFE"/>
    <w:rsid w:val="00D1297B"/>
    <w:rsid w:val="00D13A01"/>
    <w:rsid w:val="00D14458"/>
    <w:rsid w:val="00D1445C"/>
    <w:rsid w:val="00D151F5"/>
    <w:rsid w:val="00D1523C"/>
    <w:rsid w:val="00D154A6"/>
    <w:rsid w:val="00D15AE8"/>
    <w:rsid w:val="00D16541"/>
    <w:rsid w:val="00D16635"/>
    <w:rsid w:val="00D16836"/>
    <w:rsid w:val="00D178BF"/>
    <w:rsid w:val="00D17F68"/>
    <w:rsid w:val="00D20016"/>
    <w:rsid w:val="00D2009E"/>
    <w:rsid w:val="00D204C2"/>
    <w:rsid w:val="00D2057E"/>
    <w:rsid w:val="00D207AC"/>
    <w:rsid w:val="00D21285"/>
    <w:rsid w:val="00D21B09"/>
    <w:rsid w:val="00D222BB"/>
    <w:rsid w:val="00D22648"/>
    <w:rsid w:val="00D22B45"/>
    <w:rsid w:val="00D22CC0"/>
    <w:rsid w:val="00D2324B"/>
    <w:rsid w:val="00D23C1C"/>
    <w:rsid w:val="00D23CCF"/>
    <w:rsid w:val="00D24C07"/>
    <w:rsid w:val="00D24C96"/>
    <w:rsid w:val="00D25593"/>
    <w:rsid w:val="00D25B93"/>
    <w:rsid w:val="00D26013"/>
    <w:rsid w:val="00D26AED"/>
    <w:rsid w:val="00D2708E"/>
    <w:rsid w:val="00D27195"/>
    <w:rsid w:val="00D316F3"/>
    <w:rsid w:val="00D31A67"/>
    <w:rsid w:val="00D31D99"/>
    <w:rsid w:val="00D3283E"/>
    <w:rsid w:val="00D32857"/>
    <w:rsid w:val="00D337A6"/>
    <w:rsid w:val="00D33FB3"/>
    <w:rsid w:val="00D3400D"/>
    <w:rsid w:val="00D350F6"/>
    <w:rsid w:val="00D35DF3"/>
    <w:rsid w:val="00D36F93"/>
    <w:rsid w:val="00D376B0"/>
    <w:rsid w:val="00D376B3"/>
    <w:rsid w:val="00D37CA5"/>
    <w:rsid w:val="00D37D04"/>
    <w:rsid w:val="00D40851"/>
    <w:rsid w:val="00D40A30"/>
    <w:rsid w:val="00D40BD3"/>
    <w:rsid w:val="00D40DE3"/>
    <w:rsid w:val="00D423BA"/>
    <w:rsid w:val="00D42A89"/>
    <w:rsid w:val="00D42AB8"/>
    <w:rsid w:val="00D42F59"/>
    <w:rsid w:val="00D4314C"/>
    <w:rsid w:val="00D4333D"/>
    <w:rsid w:val="00D443EE"/>
    <w:rsid w:val="00D444FE"/>
    <w:rsid w:val="00D44A4F"/>
    <w:rsid w:val="00D44CED"/>
    <w:rsid w:val="00D452DB"/>
    <w:rsid w:val="00D45C95"/>
    <w:rsid w:val="00D462EF"/>
    <w:rsid w:val="00D46B67"/>
    <w:rsid w:val="00D46DF3"/>
    <w:rsid w:val="00D47759"/>
    <w:rsid w:val="00D47B3C"/>
    <w:rsid w:val="00D50094"/>
    <w:rsid w:val="00D5041D"/>
    <w:rsid w:val="00D511DE"/>
    <w:rsid w:val="00D51A47"/>
    <w:rsid w:val="00D522F5"/>
    <w:rsid w:val="00D53B73"/>
    <w:rsid w:val="00D5561A"/>
    <w:rsid w:val="00D55836"/>
    <w:rsid w:val="00D55D66"/>
    <w:rsid w:val="00D560E4"/>
    <w:rsid w:val="00D56D18"/>
    <w:rsid w:val="00D57790"/>
    <w:rsid w:val="00D57FAB"/>
    <w:rsid w:val="00D60BFA"/>
    <w:rsid w:val="00D61B4F"/>
    <w:rsid w:val="00D61EC5"/>
    <w:rsid w:val="00D62A2D"/>
    <w:rsid w:val="00D62A30"/>
    <w:rsid w:val="00D632DC"/>
    <w:rsid w:val="00D632EB"/>
    <w:rsid w:val="00D648CB"/>
    <w:rsid w:val="00D65931"/>
    <w:rsid w:val="00D65971"/>
    <w:rsid w:val="00D66B59"/>
    <w:rsid w:val="00D6715D"/>
    <w:rsid w:val="00D67A7C"/>
    <w:rsid w:val="00D67BA6"/>
    <w:rsid w:val="00D701C2"/>
    <w:rsid w:val="00D70F79"/>
    <w:rsid w:val="00D711F0"/>
    <w:rsid w:val="00D715D7"/>
    <w:rsid w:val="00D72380"/>
    <w:rsid w:val="00D728B1"/>
    <w:rsid w:val="00D73C12"/>
    <w:rsid w:val="00D740CE"/>
    <w:rsid w:val="00D74377"/>
    <w:rsid w:val="00D74AD9"/>
    <w:rsid w:val="00D75860"/>
    <w:rsid w:val="00D76396"/>
    <w:rsid w:val="00D765B4"/>
    <w:rsid w:val="00D772E6"/>
    <w:rsid w:val="00D7771A"/>
    <w:rsid w:val="00D77808"/>
    <w:rsid w:val="00D77A6A"/>
    <w:rsid w:val="00D77E9F"/>
    <w:rsid w:val="00D80564"/>
    <w:rsid w:val="00D808F3"/>
    <w:rsid w:val="00D80C3A"/>
    <w:rsid w:val="00D80CC4"/>
    <w:rsid w:val="00D80E28"/>
    <w:rsid w:val="00D81B44"/>
    <w:rsid w:val="00D82091"/>
    <w:rsid w:val="00D825B5"/>
    <w:rsid w:val="00D82D6C"/>
    <w:rsid w:val="00D82EFB"/>
    <w:rsid w:val="00D82F4F"/>
    <w:rsid w:val="00D8308C"/>
    <w:rsid w:val="00D830AA"/>
    <w:rsid w:val="00D8320C"/>
    <w:rsid w:val="00D837C7"/>
    <w:rsid w:val="00D848A4"/>
    <w:rsid w:val="00D84BC9"/>
    <w:rsid w:val="00D85273"/>
    <w:rsid w:val="00D862C1"/>
    <w:rsid w:val="00D864AC"/>
    <w:rsid w:val="00D865C1"/>
    <w:rsid w:val="00D86C7F"/>
    <w:rsid w:val="00D87494"/>
    <w:rsid w:val="00D87A4F"/>
    <w:rsid w:val="00D90B6D"/>
    <w:rsid w:val="00D90D0B"/>
    <w:rsid w:val="00D90F6F"/>
    <w:rsid w:val="00D91F2C"/>
    <w:rsid w:val="00D926D0"/>
    <w:rsid w:val="00D930CA"/>
    <w:rsid w:val="00D9324C"/>
    <w:rsid w:val="00D93506"/>
    <w:rsid w:val="00D94201"/>
    <w:rsid w:val="00D94D3A"/>
    <w:rsid w:val="00D95A1A"/>
    <w:rsid w:val="00D9615E"/>
    <w:rsid w:val="00D9663A"/>
    <w:rsid w:val="00D96679"/>
    <w:rsid w:val="00D9688F"/>
    <w:rsid w:val="00D969CB"/>
    <w:rsid w:val="00D9734D"/>
    <w:rsid w:val="00DA035B"/>
    <w:rsid w:val="00DA0B10"/>
    <w:rsid w:val="00DA0D3D"/>
    <w:rsid w:val="00DA0E81"/>
    <w:rsid w:val="00DA12B0"/>
    <w:rsid w:val="00DA17B7"/>
    <w:rsid w:val="00DA1CBE"/>
    <w:rsid w:val="00DA2597"/>
    <w:rsid w:val="00DA25B4"/>
    <w:rsid w:val="00DA4189"/>
    <w:rsid w:val="00DA4304"/>
    <w:rsid w:val="00DA43FC"/>
    <w:rsid w:val="00DA45DC"/>
    <w:rsid w:val="00DA4CD3"/>
    <w:rsid w:val="00DA4E4A"/>
    <w:rsid w:val="00DA563D"/>
    <w:rsid w:val="00DA5EF1"/>
    <w:rsid w:val="00DA65CE"/>
    <w:rsid w:val="00DA6866"/>
    <w:rsid w:val="00DA6905"/>
    <w:rsid w:val="00DA7286"/>
    <w:rsid w:val="00DA7405"/>
    <w:rsid w:val="00DA7782"/>
    <w:rsid w:val="00DA78C2"/>
    <w:rsid w:val="00DB04B8"/>
    <w:rsid w:val="00DB0659"/>
    <w:rsid w:val="00DB07E4"/>
    <w:rsid w:val="00DB331C"/>
    <w:rsid w:val="00DB33B5"/>
    <w:rsid w:val="00DB3B85"/>
    <w:rsid w:val="00DB45FE"/>
    <w:rsid w:val="00DB5242"/>
    <w:rsid w:val="00DB5BE4"/>
    <w:rsid w:val="00DB71F9"/>
    <w:rsid w:val="00DB7492"/>
    <w:rsid w:val="00DC09A9"/>
    <w:rsid w:val="00DC1858"/>
    <w:rsid w:val="00DC2922"/>
    <w:rsid w:val="00DC3A03"/>
    <w:rsid w:val="00DC4210"/>
    <w:rsid w:val="00DC47E8"/>
    <w:rsid w:val="00DC513E"/>
    <w:rsid w:val="00DC64AD"/>
    <w:rsid w:val="00DC65AE"/>
    <w:rsid w:val="00DC71B9"/>
    <w:rsid w:val="00DC73EB"/>
    <w:rsid w:val="00DC7551"/>
    <w:rsid w:val="00DC7DBA"/>
    <w:rsid w:val="00DD01ED"/>
    <w:rsid w:val="00DD0C6B"/>
    <w:rsid w:val="00DD0CC6"/>
    <w:rsid w:val="00DD1966"/>
    <w:rsid w:val="00DD21AB"/>
    <w:rsid w:val="00DD3EA8"/>
    <w:rsid w:val="00DD4319"/>
    <w:rsid w:val="00DD442D"/>
    <w:rsid w:val="00DD58BA"/>
    <w:rsid w:val="00DD61CF"/>
    <w:rsid w:val="00DD69D6"/>
    <w:rsid w:val="00DD6D5B"/>
    <w:rsid w:val="00DD7E77"/>
    <w:rsid w:val="00DE0A01"/>
    <w:rsid w:val="00DE165E"/>
    <w:rsid w:val="00DE19E5"/>
    <w:rsid w:val="00DE1BB7"/>
    <w:rsid w:val="00DE1D4E"/>
    <w:rsid w:val="00DE1E64"/>
    <w:rsid w:val="00DE2011"/>
    <w:rsid w:val="00DE22DC"/>
    <w:rsid w:val="00DE2465"/>
    <w:rsid w:val="00DE2A47"/>
    <w:rsid w:val="00DE2CB4"/>
    <w:rsid w:val="00DE345B"/>
    <w:rsid w:val="00DE3934"/>
    <w:rsid w:val="00DE3A28"/>
    <w:rsid w:val="00DE3E85"/>
    <w:rsid w:val="00DE3FB4"/>
    <w:rsid w:val="00DE400F"/>
    <w:rsid w:val="00DE42CB"/>
    <w:rsid w:val="00DE454D"/>
    <w:rsid w:val="00DE4791"/>
    <w:rsid w:val="00DE47FD"/>
    <w:rsid w:val="00DE4C91"/>
    <w:rsid w:val="00DE4FA6"/>
    <w:rsid w:val="00DE5B14"/>
    <w:rsid w:val="00DE6840"/>
    <w:rsid w:val="00DE6FF0"/>
    <w:rsid w:val="00DE77F4"/>
    <w:rsid w:val="00DE7AAA"/>
    <w:rsid w:val="00DE7F4F"/>
    <w:rsid w:val="00DF05C9"/>
    <w:rsid w:val="00DF09CF"/>
    <w:rsid w:val="00DF0FA7"/>
    <w:rsid w:val="00DF1068"/>
    <w:rsid w:val="00DF2104"/>
    <w:rsid w:val="00DF29F9"/>
    <w:rsid w:val="00DF4382"/>
    <w:rsid w:val="00DF4D99"/>
    <w:rsid w:val="00DF4FA7"/>
    <w:rsid w:val="00DF5A7A"/>
    <w:rsid w:val="00DF6A10"/>
    <w:rsid w:val="00DF70FF"/>
    <w:rsid w:val="00DF7A8D"/>
    <w:rsid w:val="00E00068"/>
    <w:rsid w:val="00E0040E"/>
    <w:rsid w:val="00E00D33"/>
    <w:rsid w:val="00E01005"/>
    <w:rsid w:val="00E01810"/>
    <w:rsid w:val="00E02150"/>
    <w:rsid w:val="00E022FC"/>
    <w:rsid w:val="00E023A9"/>
    <w:rsid w:val="00E024F4"/>
    <w:rsid w:val="00E028AA"/>
    <w:rsid w:val="00E030DA"/>
    <w:rsid w:val="00E0469C"/>
    <w:rsid w:val="00E0479F"/>
    <w:rsid w:val="00E04A8F"/>
    <w:rsid w:val="00E04CC8"/>
    <w:rsid w:val="00E05034"/>
    <w:rsid w:val="00E05F5A"/>
    <w:rsid w:val="00E061F2"/>
    <w:rsid w:val="00E063B6"/>
    <w:rsid w:val="00E063CB"/>
    <w:rsid w:val="00E074E0"/>
    <w:rsid w:val="00E108C3"/>
    <w:rsid w:val="00E11732"/>
    <w:rsid w:val="00E11FB5"/>
    <w:rsid w:val="00E1256A"/>
    <w:rsid w:val="00E1300B"/>
    <w:rsid w:val="00E13E6F"/>
    <w:rsid w:val="00E141D8"/>
    <w:rsid w:val="00E14FF1"/>
    <w:rsid w:val="00E15003"/>
    <w:rsid w:val="00E1524B"/>
    <w:rsid w:val="00E16025"/>
    <w:rsid w:val="00E161D6"/>
    <w:rsid w:val="00E16335"/>
    <w:rsid w:val="00E164CB"/>
    <w:rsid w:val="00E16F16"/>
    <w:rsid w:val="00E20E69"/>
    <w:rsid w:val="00E212EF"/>
    <w:rsid w:val="00E21CE8"/>
    <w:rsid w:val="00E222B7"/>
    <w:rsid w:val="00E2241E"/>
    <w:rsid w:val="00E236D2"/>
    <w:rsid w:val="00E23AB3"/>
    <w:rsid w:val="00E2473D"/>
    <w:rsid w:val="00E24D38"/>
    <w:rsid w:val="00E24DD1"/>
    <w:rsid w:val="00E24F66"/>
    <w:rsid w:val="00E25770"/>
    <w:rsid w:val="00E259FF"/>
    <w:rsid w:val="00E25B7D"/>
    <w:rsid w:val="00E25B8A"/>
    <w:rsid w:val="00E2615B"/>
    <w:rsid w:val="00E26902"/>
    <w:rsid w:val="00E273E9"/>
    <w:rsid w:val="00E278FF"/>
    <w:rsid w:val="00E301B9"/>
    <w:rsid w:val="00E302E1"/>
    <w:rsid w:val="00E303D9"/>
    <w:rsid w:val="00E305FA"/>
    <w:rsid w:val="00E30851"/>
    <w:rsid w:val="00E30EFD"/>
    <w:rsid w:val="00E30F27"/>
    <w:rsid w:val="00E31892"/>
    <w:rsid w:val="00E318BB"/>
    <w:rsid w:val="00E31CF8"/>
    <w:rsid w:val="00E32664"/>
    <w:rsid w:val="00E327F6"/>
    <w:rsid w:val="00E34DC8"/>
    <w:rsid w:val="00E35187"/>
    <w:rsid w:val="00E35A43"/>
    <w:rsid w:val="00E36BD9"/>
    <w:rsid w:val="00E4084E"/>
    <w:rsid w:val="00E4096B"/>
    <w:rsid w:val="00E40A53"/>
    <w:rsid w:val="00E40ACF"/>
    <w:rsid w:val="00E413B1"/>
    <w:rsid w:val="00E41C29"/>
    <w:rsid w:val="00E42066"/>
    <w:rsid w:val="00E423D3"/>
    <w:rsid w:val="00E4247B"/>
    <w:rsid w:val="00E42587"/>
    <w:rsid w:val="00E4272E"/>
    <w:rsid w:val="00E429DD"/>
    <w:rsid w:val="00E429FC"/>
    <w:rsid w:val="00E430C7"/>
    <w:rsid w:val="00E449BD"/>
    <w:rsid w:val="00E45085"/>
    <w:rsid w:val="00E454D7"/>
    <w:rsid w:val="00E45B24"/>
    <w:rsid w:val="00E45BB9"/>
    <w:rsid w:val="00E45DD3"/>
    <w:rsid w:val="00E45E87"/>
    <w:rsid w:val="00E46572"/>
    <w:rsid w:val="00E4693D"/>
    <w:rsid w:val="00E46E03"/>
    <w:rsid w:val="00E47827"/>
    <w:rsid w:val="00E47DCD"/>
    <w:rsid w:val="00E47E87"/>
    <w:rsid w:val="00E50384"/>
    <w:rsid w:val="00E504CC"/>
    <w:rsid w:val="00E50E75"/>
    <w:rsid w:val="00E513D5"/>
    <w:rsid w:val="00E51475"/>
    <w:rsid w:val="00E514FF"/>
    <w:rsid w:val="00E5232B"/>
    <w:rsid w:val="00E537E1"/>
    <w:rsid w:val="00E54317"/>
    <w:rsid w:val="00E54F4C"/>
    <w:rsid w:val="00E55939"/>
    <w:rsid w:val="00E55B1F"/>
    <w:rsid w:val="00E566DE"/>
    <w:rsid w:val="00E567D6"/>
    <w:rsid w:val="00E568CB"/>
    <w:rsid w:val="00E56BCE"/>
    <w:rsid w:val="00E573BB"/>
    <w:rsid w:val="00E57BC7"/>
    <w:rsid w:val="00E605B0"/>
    <w:rsid w:val="00E60EC7"/>
    <w:rsid w:val="00E61355"/>
    <w:rsid w:val="00E6156C"/>
    <w:rsid w:val="00E61811"/>
    <w:rsid w:val="00E61A5F"/>
    <w:rsid w:val="00E6265B"/>
    <w:rsid w:val="00E626E8"/>
    <w:rsid w:val="00E6331C"/>
    <w:rsid w:val="00E63542"/>
    <w:rsid w:val="00E637D8"/>
    <w:rsid w:val="00E644D6"/>
    <w:rsid w:val="00E645B5"/>
    <w:rsid w:val="00E64815"/>
    <w:rsid w:val="00E6491C"/>
    <w:rsid w:val="00E65B82"/>
    <w:rsid w:val="00E65D5F"/>
    <w:rsid w:val="00E65E24"/>
    <w:rsid w:val="00E65EC4"/>
    <w:rsid w:val="00E667D6"/>
    <w:rsid w:val="00E674A2"/>
    <w:rsid w:val="00E6776F"/>
    <w:rsid w:val="00E67AC6"/>
    <w:rsid w:val="00E67F4A"/>
    <w:rsid w:val="00E70C36"/>
    <w:rsid w:val="00E70D11"/>
    <w:rsid w:val="00E718C2"/>
    <w:rsid w:val="00E72693"/>
    <w:rsid w:val="00E7271F"/>
    <w:rsid w:val="00E72BB5"/>
    <w:rsid w:val="00E73F22"/>
    <w:rsid w:val="00E7423F"/>
    <w:rsid w:val="00E75272"/>
    <w:rsid w:val="00E75A53"/>
    <w:rsid w:val="00E75F9A"/>
    <w:rsid w:val="00E764B2"/>
    <w:rsid w:val="00E76867"/>
    <w:rsid w:val="00E77665"/>
    <w:rsid w:val="00E80446"/>
    <w:rsid w:val="00E80B27"/>
    <w:rsid w:val="00E817A7"/>
    <w:rsid w:val="00E81ECD"/>
    <w:rsid w:val="00E8266F"/>
    <w:rsid w:val="00E8271E"/>
    <w:rsid w:val="00E82BDE"/>
    <w:rsid w:val="00E83179"/>
    <w:rsid w:val="00E83287"/>
    <w:rsid w:val="00E83308"/>
    <w:rsid w:val="00E8352C"/>
    <w:rsid w:val="00E83CDE"/>
    <w:rsid w:val="00E84AEC"/>
    <w:rsid w:val="00E85969"/>
    <w:rsid w:val="00E85DA1"/>
    <w:rsid w:val="00E87124"/>
    <w:rsid w:val="00E873E7"/>
    <w:rsid w:val="00E87C86"/>
    <w:rsid w:val="00E900F7"/>
    <w:rsid w:val="00E91506"/>
    <w:rsid w:val="00E91A81"/>
    <w:rsid w:val="00E92795"/>
    <w:rsid w:val="00E92AE3"/>
    <w:rsid w:val="00E92C26"/>
    <w:rsid w:val="00E92EF2"/>
    <w:rsid w:val="00E92F06"/>
    <w:rsid w:val="00E935B0"/>
    <w:rsid w:val="00E9453E"/>
    <w:rsid w:val="00E95775"/>
    <w:rsid w:val="00E95951"/>
    <w:rsid w:val="00E95C17"/>
    <w:rsid w:val="00E96150"/>
    <w:rsid w:val="00E96473"/>
    <w:rsid w:val="00E96607"/>
    <w:rsid w:val="00E968BD"/>
    <w:rsid w:val="00E96AFC"/>
    <w:rsid w:val="00E96D26"/>
    <w:rsid w:val="00E97498"/>
    <w:rsid w:val="00E97A0A"/>
    <w:rsid w:val="00E97B58"/>
    <w:rsid w:val="00E97DF6"/>
    <w:rsid w:val="00E97FD3"/>
    <w:rsid w:val="00EA0B2A"/>
    <w:rsid w:val="00EA0FAD"/>
    <w:rsid w:val="00EA21A4"/>
    <w:rsid w:val="00EA21E9"/>
    <w:rsid w:val="00EA224C"/>
    <w:rsid w:val="00EA23E5"/>
    <w:rsid w:val="00EA3657"/>
    <w:rsid w:val="00EA3FE3"/>
    <w:rsid w:val="00EA489C"/>
    <w:rsid w:val="00EA4D67"/>
    <w:rsid w:val="00EA5140"/>
    <w:rsid w:val="00EA5E9C"/>
    <w:rsid w:val="00EA62AC"/>
    <w:rsid w:val="00EA6324"/>
    <w:rsid w:val="00EA660A"/>
    <w:rsid w:val="00EA6A7B"/>
    <w:rsid w:val="00EA7C8C"/>
    <w:rsid w:val="00EA7EFA"/>
    <w:rsid w:val="00EA7F0B"/>
    <w:rsid w:val="00EB0BA1"/>
    <w:rsid w:val="00EB1515"/>
    <w:rsid w:val="00EB15C0"/>
    <w:rsid w:val="00EB1F65"/>
    <w:rsid w:val="00EB250C"/>
    <w:rsid w:val="00EB3764"/>
    <w:rsid w:val="00EB4156"/>
    <w:rsid w:val="00EB44CC"/>
    <w:rsid w:val="00EB50A3"/>
    <w:rsid w:val="00EB52F8"/>
    <w:rsid w:val="00EB5CC7"/>
    <w:rsid w:val="00EB66CE"/>
    <w:rsid w:val="00EB6CD0"/>
    <w:rsid w:val="00EB6F31"/>
    <w:rsid w:val="00EC0638"/>
    <w:rsid w:val="00EC07AE"/>
    <w:rsid w:val="00EC0844"/>
    <w:rsid w:val="00EC086D"/>
    <w:rsid w:val="00EC089A"/>
    <w:rsid w:val="00EC0D9D"/>
    <w:rsid w:val="00EC0F76"/>
    <w:rsid w:val="00EC1711"/>
    <w:rsid w:val="00EC1E4C"/>
    <w:rsid w:val="00EC1E8E"/>
    <w:rsid w:val="00EC2F4A"/>
    <w:rsid w:val="00EC3AB3"/>
    <w:rsid w:val="00EC43A8"/>
    <w:rsid w:val="00EC4970"/>
    <w:rsid w:val="00EC510A"/>
    <w:rsid w:val="00EC5349"/>
    <w:rsid w:val="00EC660F"/>
    <w:rsid w:val="00EC6687"/>
    <w:rsid w:val="00EC7237"/>
    <w:rsid w:val="00EC758E"/>
    <w:rsid w:val="00EC7630"/>
    <w:rsid w:val="00EC7857"/>
    <w:rsid w:val="00ED0B06"/>
    <w:rsid w:val="00ED1140"/>
    <w:rsid w:val="00ED1483"/>
    <w:rsid w:val="00ED1712"/>
    <w:rsid w:val="00ED1820"/>
    <w:rsid w:val="00ED18CD"/>
    <w:rsid w:val="00ED2185"/>
    <w:rsid w:val="00ED25BD"/>
    <w:rsid w:val="00ED34EB"/>
    <w:rsid w:val="00ED374C"/>
    <w:rsid w:val="00ED4969"/>
    <w:rsid w:val="00ED5395"/>
    <w:rsid w:val="00ED577A"/>
    <w:rsid w:val="00ED59AD"/>
    <w:rsid w:val="00ED76B4"/>
    <w:rsid w:val="00EE0DC5"/>
    <w:rsid w:val="00EE0E12"/>
    <w:rsid w:val="00EE1135"/>
    <w:rsid w:val="00EE17AD"/>
    <w:rsid w:val="00EE1B0B"/>
    <w:rsid w:val="00EE22ED"/>
    <w:rsid w:val="00EE27BD"/>
    <w:rsid w:val="00EE2E10"/>
    <w:rsid w:val="00EE30E9"/>
    <w:rsid w:val="00EE3372"/>
    <w:rsid w:val="00EE356B"/>
    <w:rsid w:val="00EE3EAE"/>
    <w:rsid w:val="00EE43E0"/>
    <w:rsid w:val="00EE47A1"/>
    <w:rsid w:val="00EE4D28"/>
    <w:rsid w:val="00EE50AD"/>
    <w:rsid w:val="00EE54C8"/>
    <w:rsid w:val="00EE687D"/>
    <w:rsid w:val="00EE68DC"/>
    <w:rsid w:val="00EE69FD"/>
    <w:rsid w:val="00EF18E6"/>
    <w:rsid w:val="00EF1943"/>
    <w:rsid w:val="00EF1CD4"/>
    <w:rsid w:val="00EF1F95"/>
    <w:rsid w:val="00EF28CE"/>
    <w:rsid w:val="00EF2B30"/>
    <w:rsid w:val="00EF2C56"/>
    <w:rsid w:val="00EF3B33"/>
    <w:rsid w:val="00EF3B5E"/>
    <w:rsid w:val="00EF3DCA"/>
    <w:rsid w:val="00EF45D5"/>
    <w:rsid w:val="00EF46E9"/>
    <w:rsid w:val="00EF4774"/>
    <w:rsid w:val="00EF6E61"/>
    <w:rsid w:val="00F013ED"/>
    <w:rsid w:val="00F01E7B"/>
    <w:rsid w:val="00F023E4"/>
    <w:rsid w:val="00F025A2"/>
    <w:rsid w:val="00F02732"/>
    <w:rsid w:val="00F030B2"/>
    <w:rsid w:val="00F030FA"/>
    <w:rsid w:val="00F040BB"/>
    <w:rsid w:val="00F04581"/>
    <w:rsid w:val="00F04C72"/>
    <w:rsid w:val="00F04F4D"/>
    <w:rsid w:val="00F055BC"/>
    <w:rsid w:val="00F06F46"/>
    <w:rsid w:val="00F075C2"/>
    <w:rsid w:val="00F07968"/>
    <w:rsid w:val="00F07CF5"/>
    <w:rsid w:val="00F07ED1"/>
    <w:rsid w:val="00F1087E"/>
    <w:rsid w:val="00F10BC2"/>
    <w:rsid w:val="00F110A6"/>
    <w:rsid w:val="00F1182E"/>
    <w:rsid w:val="00F11CC6"/>
    <w:rsid w:val="00F12155"/>
    <w:rsid w:val="00F13404"/>
    <w:rsid w:val="00F13D10"/>
    <w:rsid w:val="00F13D24"/>
    <w:rsid w:val="00F13DFD"/>
    <w:rsid w:val="00F14095"/>
    <w:rsid w:val="00F14294"/>
    <w:rsid w:val="00F1450E"/>
    <w:rsid w:val="00F14AFA"/>
    <w:rsid w:val="00F14D01"/>
    <w:rsid w:val="00F15480"/>
    <w:rsid w:val="00F15524"/>
    <w:rsid w:val="00F15BE8"/>
    <w:rsid w:val="00F1704A"/>
    <w:rsid w:val="00F175A1"/>
    <w:rsid w:val="00F17769"/>
    <w:rsid w:val="00F20220"/>
    <w:rsid w:val="00F208EA"/>
    <w:rsid w:val="00F20AFB"/>
    <w:rsid w:val="00F20B23"/>
    <w:rsid w:val="00F2159C"/>
    <w:rsid w:val="00F2282F"/>
    <w:rsid w:val="00F228EB"/>
    <w:rsid w:val="00F22E44"/>
    <w:rsid w:val="00F242C3"/>
    <w:rsid w:val="00F24EC3"/>
    <w:rsid w:val="00F25168"/>
    <w:rsid w:val="00F25569"/>
    <w:rsid w:val="00F25B15"/>
    <w:rsid w:val="00F27218"/>
    <w:rsid w:val="00F27283"/>
    <w:rsid w:val="00F27716"/>
    <w:rsid w:val="00F30D14"/>
    <w:rsid w:val="00F32A44"/>
    <w:rsid w:val="00F33037"/>
    <w:rsid w:val="00F33B0A"/>
    <w:rsid w:val="00F33C31"/>
    <w:rsid w:val="00F33C42"/>
    <w:rsid w:val="00F33ED2"/>
    <w:rsid w:val="00F33FD5"/>
    <w:rsid w:val="00F344EF"/>
    <w:rsid w:val="00F3480C"/>
    <w:rsid w:val="00F34A00"/>
    <w:rsid w:val="00F35F2E"/>
    <w:rsid w:val="00F36253"/>
    <w:rsid w:val="00F364AC"/>
    <w:rsid w:val="00F364E2"/>
    <w:rsid w:val="00F36726"/>
    <w:rsid w:val="00F36BB8"/>
    <w:rsid w:val="00F37A76"/>
    <w:rsid w:val="00F37FC0"/>
    <w:rsid w:val="00F40163"/>
    <w:rsid w:val="00F41480"/>
    <w:rsid w:val="00F419D1"/>
    <w:rsid w:val="00F41CF3"/>
    <w:rsid w:val="00F41F70"/>
    <w:rsid w:val="00F42403"/>
    <w:rsid w:val="00F42F18"/>
    <w:rsid w:val="00F43297"/>
    <w:rsid w:val="00F4357E"/>
    <w:rsid w:val="00F437E5"/>
    <w:rsid w:val="00F438F8"/>
    <w:rsid w:val="00F43988"/>
    <w:rsid w:val="00F440EA"/>
    <w:rsid w:val="00F44248"/>
    <w:rsid w:val="00F4505D"/>
    <w:rsid w:val="00F458FA"/>
    <w:rsid w:val="00F45B35"/>
    <w:rsid w:val="00F45ED9"/>
    <w:rsid w:val="00F46658"/>
    <w:rsid w:val="00F46C0B"/>
    <w:rsid w:val="00F46E4A"/>
    <w:rsid w:val="00F472CC"/>
    <w:rsid w:val="00F509B4"/>
    <w:rsid w:val="00F513F4"/>
    <w:rsid w:val="00F516A8"/>
    <w:rsid w:val="00F51C4F"/>
    <w:rsid w:val="00F5236C"/>
    <w:rsid w:val="00F53315"/>
    <w:rsid w:val="00F53430"/>
    <w:rsid w:val="00F53441"/>
    <w:rsid w:val="00F536F7"/>
    <w:rsid w:val="00F53C1F"/>
    <w:rsid w:val="00F53D33"/>
    <w:rsid w:val="00F53F28"/>
    <w:rsid w:val="00F56258"/>
    <w:rsid w:val="00F56CE1"/>
    <w:rsid w:val="00F573A0"/>
    <w:rsid w:val="00F5745D"/>
    <w:rsid w:val="00F60CE3"/>
    <w:rsid w:val="00F61318"/>
    <w:rsid w:val="00F61ECF"/>
    <w:rsid w:val="00F6219D"/>
    <w:rsid w:val="00F621ED"/>
    <w:rsid w:val="00F62B96"/>
    <w:rsid w:val="00F63DC0"/>
    <w:rsid w:val="00F63F82"/>
    <w:rsid w:val="00F64AEA"/>
    <w:rsid w:val="00F65235"/>
    <w:rsid w:val="00F6650E"/>
    <w:rsid w:val="00F6679F"/>
    <w:rsid w:val="00F66A63"/>
    <w:rsid w:val="00F66BD3"/>
    <w:rsid w:val="00F672DA"/>
    <w:rsid w:val="00F67612"/>
    <w:rsid w:val="00F6786F"/>
    <w:rsid w:val="00F705EF"/>
    <w:rsid w:val="00F70784"/>
    <w:rsid w:val="00F708BE"/>
    <w:rsid w:val="00F70913"/>
    <w:rsid w:val="00F70EEB"/>
    <w:rsid w:val="00F71605"/>
    <w:rsid w:val="00F718C8"/>
    <w:rsid w:val="00F71F39"/>
    <w:rsid w:val="00F72199"/>
    <w:rsid w:val="00F72427"/>
    <w:rsid w:val="00F7381B"/>
    <w:rsid w:val="00F73B4C"/>
    <w:rsid w:val="00F73C04"/>
    <w:rsid w:val="00F73F05"/>
    <w:rsid w:val="00F74891"/>
    <w:rsid w:val="00F74AD3"/>
    <w:rsid w:val="00F74D45"/>
    <w:rsid w:val="00F75041"/>
    <w:rsid w:val="00F75659"/>
    <w:rsid w:val="00F7583A"/>
    <w:rsid w:val="00F758EA"/>
    <w:rsid w:val="00F758FC"/>
    <w:rsid w:val="00F75AB9"/>
    <w:rsid w:val="00F77002"/>
    <w:rsid w:val="00F7746F"/>
    <w:rsid w:val="00F77793"/>
    <w:rsid w:val="00F813A1"/>
    <w:rsid w:val="00F81D31"/>
    <w:rsid w:val="00F823FF"/>
    <w:rsid w:val="00F82701"/>
    <w:rsid w:val="00F82A5D"/>
    <w:rsid w:val="00F83181"/>
    <w:rsid w:val="00F83223"/>
    <w:rsid w:val="00F83685"/>
    <w:rsid w:val="00F8399F"/>
    <w:rsid w:val="00F83B45"/>
    <w:rsid w:val="00F83CF3"/>
    <w:rsid w:val="00F854EA"/>
    <w:rsid w:val="00F85A79"/>
    <w:rsid w:val="00F85F0B"/>
    <w:rsid w:val="00F8634F"/>
    <w:rsid w:val="00F86714"/>
    <w:rsid w:val="00F869B0"/>
    <w:rsid w:val="00F86CE0"/>
    <w:rsid w:val="00F875C3"/>
    <w:rsid w:val="00F90791"/>
    <w:rsid w:val="00F90D9B"/>
    <w:rsid w:val="00F90E89"/>
    <w:rsid w:val="00F90EF9"/>
    <w:rsid w:val="00F91431"/>
    <w:rsid w:val="00F914FF"/>
    <w:rsid w:val="00F92179"/>
    <w:rsid w:val="00F92BAB"/>
    <w:rsid w:val="00F92C92"/>
    <w:rsid w:val="00F93028"/>
    <w:rsid w:val="00F93532"/>
    <w:rsid w:val="00F93C16"/>
    <w:rsid w:val="00F9456B"/>
    <w:rsid w:val="00F9622B"/>
    <w:rsid w:val="00F96564"/>
    <w:rsid w:val="00F96E46"/>
    <w:rsid w:val="00F96E70"/>
    <w:rsid w:val="00F974A6"/>
    <w:rsid w:val="00F9760E"/>
    <w:rsid w:val="00F97B79"/>
    <w:rsid w:val="00FA0345"/>
    <w:rsid w:val="00FA07E8"/>
    <w:rsid w:val="00FA0D53"/>
    <w:rsid w:val="00FA0E69"/>
    <w:rsid w:val="00FA1249"/>
    <w:rsid w:val="00FA1317"/>
    <w:rsid w:val="00FA1625"/>
    <w:rsid w:val="00FA1880"/>
    <w:rsid w:val="00FA1D92"/>
    <w:rsid w:val="00FA1DE8"/>
    <w:rsid w:val="00FA1E32"/>
    <w:rsid w:val="00FA22CE"/>
    <w:rsid w:val="00FA3031"/>
    <w:rsid w:val="00FA3455"/>
    <w:rsid w:val="00FA36A4"/>
    <w:rsid w:val="00FA3B61"/>
    <w:rsid w:val="00FA52CE"/>
    <w:rsid w:val="00FA5464"/>
    <w:rsid w:val="00FA5E1E"/>
    <w:rsid w:val="00FA6D08"/>
    <w:rsid w:val="00FA6EE2"/>
    <w:rsid w:val="00FA723C"/>
    <w:rsid w:val="00FA774E"/>
    <w:rsid w:val="00FA77C1"/>
    <w:rsid w:val="00FA7E0B"/>
    <w:rsid w:val="00FB01C8"/>
    <w:rsid w:val="00FB1DE9"/>
    <w:rsid w:val="00FB1EB9"/>
    <w:rsid w:val="00FB351B"/>
    <w:rsid w:val="00FB38A6"/>
    <w:rsid w:val="00FB54DA"/>
    <w:rsid w:val="00FB55F1"/>
    <w:rsid w:val="00FB6368"/>
    <w:rsid w:val="00FB6C95"/>
    <w:rsid w:val="00FB7443"/>
    <w:rsid w:val="00FB75E2"/>
    <w:rsid w:val="00FB7C0A"/>
    <w:rsid w:val="00FC089E"/>
    <w:rsid w:val="00FC0ECD"/>
    <w:rsid w:val="00FC0FC6"/>
    <w:rsid w:val="00FC1672"/>
    <w:rsid w:val="00FC1E71"/>
    <w:rsid w:val="00FC1EF9"/>
    <w:rsid w:val="00FC2134"/>
    <w:rsid w:val="00FC26C3"/>
    <w:rsid w:val="00FC2AFB"/>
    <w:rsid w:val="00FC33A1"/>
    <w:rsid w:val="00FC36A1"/>
    <w:rsid w:val="00FC3BF8"/>
    <w:rsid w:val="00FC3C55"/>
    <w:rsid w:val="00FC3E4E"/>
    <w:rsid w:val="00FC4047"/>
    <w:rsid w:val="00FC489A"/>
    <w:rsid w:val="00FC4EB6"/>
    <w:rsid w:val="00FC5233"/>
    <w:rsid w:val="00FC566D"/>
    <w:rsid w:val="00FC5923"/>
    <w:rsid w:val="00FC5EDB"/>
    <w:rsid w:val="00FC649F"/>
    <w:rsid w:val="00FC7CD3"/>
    <w:rsid w:val="00FD03C7"/>
    <w:rsid w:val="00FD05BD"/>
    <w:rsid w:val="00FD131C"/>
    <w:rsid w:val="00FD17E0"/>
    <w:rsid w:val="00FD183F"/>
    <w:rsid w:val="00FD227F"/>
    <w:rsid w:val="00FD2C78"/>
    <w:rsid w:val="00FD2DF8"/>
    <w:rsid w:val="00FD3219"/>
    <w:rsid w:val="00FD34B2"/>
    <w:rsid w:val="00FD4DA1"/>
    <w:rsid w:val="00FD5CF4"/>
    <w:rsid w:val="00FD67F5"/>
    <w:rsid w:val="00FD68F8"/>
    <w:rsid w:val="00FD6C88"/>
    <w:rsid w:val="00FD70FE"/>
    <w:rsid w:val="00FD7841"/>
    <w:rsid w:val="00FD79D8"/>
    <w:rsid w:val="00FE0B2D"/>
    <w:rsid w:val="00FE0C8B"/>
    <w:rsid w:val="00FE0D4D"/>
    <w:rsid w:val="00FE0F69"/>
    <w:rsid w:val="00FE18E2"/>
    <w:rsid w:val="00FE1FB0"/>
    <w:rsid w:val="00FE2859"/>
    <w:rsid w:val="00FE2EE2"/>
    <w:rsid w:val="00FE3781"/>
    <w:rsid w:val="00FE4AFD"/>
    <w:rsid w:val="00FE4E6F"/>
    <w:rsid w:val="00FE5A16"/>
    <w:rsid w:val="00FE5B6F"/>
    <w:rsid w:val="00FE5D12"/>
    <w:rsid w:val="00FE6241"/>
    <w:rsid w:val="00FE6612"/>
    <w:rsid w:val="00FE6639"/>
    <w:rsid w:val="00FE67F6"/>
    <w:rsid w:val="00FE6CE4"/>
    <w:rsid w:val="00FF0501"/>
    <w:rsid w:val="00FF0DF9"/>
    <w:rsid w:val="00FF0F68"/>
    <w:rsid w:val="00FF11DD"/>
    <w:rsid w:val="00FF1592"/>
    <w:rsid w:val="00FF1942"/>
    <w:rsid w:val="00FF1A98"/>
    <w:rsid w:val="00FF27FF"/>
    <w:rsid w:val="00FF28DE"/>
    <w:rsid w:val="00FF2B1C"/>
    <w:rsid w:val="00FF2B75"/>
    <w:rsid w:val="00FF2E4A"/>
    <w:rsid w:val="00FF3886"/>
    <w:rsid w:val="00FF3A0C"/>
    <w:rsid w:val="00FF3B38"/>
    <w:rsid w:val="00FF40D2"/>
    <w:rsid w:val="00FF467A"/>
    <w:rsid w:val="00FF6553"/>
    <w:rsid w:val="00FF6564"/>
    <w:rsid w:val="00FF7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noProof/>
      <w:sz w:val="28"/>
      <w:szCs w:val="28"/>
      <w:lang w:eastAsia="ru-RU"/>
    </w:rPr>
  </w:style>
  <w:style w:type="paragraph" w:styleId="1">
    <w:name w:val="heading 1"/>
    <w:aliases w:val="Document Header1,H1,H1 Знак,Headi...,Heading 1iz,h1,Б1,Б11,В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1"/>
    <w:next w:val="a1"/>
    <w:link w:val="10"/>
    <w:qFormat/>
    <w:rsid w:val="00B2026B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B2026B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">
    <w:name w:val="heading 3"/>
    <w:basedOn w:val="a1"/>
    <w:next w:val="a1"/>
    <w:link w:val="30"/>
    <w:uiPriority w:val="99"/>
    <w:qFormat/>
    <w:rsid w:val="00B2026B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">
    <w:name w:val="heading 4"/>
    <w:aliases w:val="H4,H41,Level 2 - a,Sub-Minor"/>
    <w:basedOn w:val="a1"/>
    <w:next w:val="a1"/>
    <w:link w:val="40"/>
    <w:qFormat/>
    <w:rsid w:val="00B2026B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basedOn w:val="a1"/>
    <w:next w:val="a1"/>
    <w:link w:val="50"/>
    <w:uiPriority w:val="99"/>
    <w:qFormat/>
    <w:rsid w:val="00B2026B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B2026B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1"/>
    <w:next w:val="a1"/>
    <w:link w:val="70"/>
    <w:qFormat/>
    <w:rsid w:val="00B2026B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">
    <w:name w:val="heading 8"/>
    <w:basedOn w:val="a1"/>
    <w:next w:val="a1"/>
    <w:link w:val="80"/>
    <w:uiPriority w:val="9"/>
    <w:qFormat/>
    <w:rsid w:val="00B2026B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1"/>
    <w:next w:val="a1"/>
    <w:link w:val="90"/>
    <w:qFormat/>
    <w:rsid w:val="00B2026B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h1 Знак,Б1 Знак,Б11 Знак,В1 Знак,Введение... Знак,Заголовок параграфа (1.) Знак"/>
    <w:basedOn w:val="a2"/>
    <w:link w:val="1"/>
    <w:rsid w:val="00B2026B"/>
    <w:rPr>
      <w:rFonts w:ascii="Calibri" w:eastAsia="Times New Roman" w:hAnsi="Calibri" w:cs="Times New Roman"/>
      <w:noProof/>
      <w:kern w:val="32"/>
      <w:sz w:val="28"/>
      <w:szCs w:val="28"/>
    </w:rPr>
  </w:style>
  <w:style w:type="character" w:customStyle="1" w:styleId="20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basedOn w:val="a2"/>
    <w:link w:val="2"/>
    <w:rsid w:val="00B2026B"/>
    <w:rPr>
      <w:rFonts w:ascii="Times New Roman" w:eastAsia="Times New Roman" w:hAnsi="Times New Roman" w:cs="Times New Roman"/>
      <w:caps/>
      <w:kern w:val="32"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rsid w:val="00B2026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H4 Знак,H41 Знак,Level 2 - a Знак,Sub-Minor Знак"/>
    <w:basedOn w:val="a2"/>
    <w:link w:val="4"/>
    <w:rsid w:val="00B2026B"/>
    <w:rPr>
      <w:rFonts w:ascii="Calibri" w:eastAsia="Times New Roman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B2026B"/>
    <w:rPr>
      <w:rFonts w:ascii="Calibri" w:eastAsia="Times New Roman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basedOn w:val="a2"/>
    <w:link w:val="6"/>
    <w:rsid w:val="00B2026B"/>
    <w:rPr>
      <w:rFonts w:ascii="Calibri" w:eastAsia="Times New Roman" w:hAnsi="Calibri" w:cs="Times New Roman"/>
      <w:b/>
      <w:bCs/>
      <w:noProof/>
    </w:rPr>
  </w:style>
  <w:style w:type="character" w:customStyle="1" w:styleId="70">
    <w:name w:val="Заголовок 7 Знак"/>
    <w:basedOn w:val="a2"/>
    <w:link w:val="7"/>
    <w:rsid w:val="00B2026B"/>
    <w:rPr>
      <w:rFonts w:ascii="Calibri" w:eastAsia="Times New Roman" w:hAnsi="Calibri" w:cs="Times New Roman"/>
      <w:noProof/>
      <w:sz w:val="24"/>
      <w:szCs w:val="24"/>
    </w:rPr>
  </w:style>
  <w:style w:type="character" w:customStyle="1" w:styleId="80">
    <w:name w:val="Заголовок 8 Знак"/>
    <w:basedOn w:val="a2"/>
    <w:link w:val="8"/>
    <w:uiPriority w:val="9"/>
    <w:rsid w:val="00B2026B"/>
    <w:rPr>
      <w:rFonts w:ascii="Times New Roman" w:eastAsia="Times New Roman" w:hAnsi="Times New Roman" w:cs="Times New Roman"/>
      <w:b/>
      <w:bCs/>
      <w:iCs/>
      <w:sz w:val="28"/>
      <w:szCs w:val="24"/>
    </w:rPr>
  </w:style>
  <w:style w:type="character" w:customStyle="1" w:styleId="90">
    <w:name w:val="Заголовок 9 Знак"/>
    <w:basedOn w:val="a2"/>
    <w:link w:val="9"/>
    <w:rsid w:val="00B2026B"/>
    <w:rPr>
      <w:rFonts w:ascii="Cambria" w:eastAsia="Times New Roman" w:hAnsi="Cambria" w:cs="Times New Roman"/>
      <w:noProof/>
    </w:rPr>
  </w:style>
  <w:style w:type="paragraph" w:customStyle="1" w:styleId="s00">
    <w:name w:val="s00 Текст"/>
    <w:basedOn w:val="a1"/>
    <w:link w:val="s000"/>
    <w:uiPriority w:val="99"/>
    <w:rsid w:val="00B2026B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uiPriority w:val="99"/>
    <w:locked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aliases w:val="Heder,Titul,Верхний колонтитул1,Верхний колонтитул11,Верхний колонтитул12,Верхний колонтитул2,Верхний колонтитул21,Верхний колонтитул22,Верхний колонтитул3,Верхний колонтитул31,Верхний колонтитул4,Верхний колонтитул41"/>
    <w:basedOn w:val="a1"/>
    <w:link w:val="a6"/>
    <w:uiPriority w:val="99"/>
    <w:rsid w:val="00B2026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6">
    <w:name w:val="Верхний колонтитул Знак"/>
    <w:aliases w:val="Heder Знак,Titul Знак,Верхний колонтитул1 Знак,Верхний колонтитул11 Знак,Верхний колонтитул12 Знак,Верхний колонтитул2 Знак,Верхний колонтитул21 Знак,Верхний колонтитул22 Знак,Верхний колонтитул3 Знак,Верхний колонтитул31 Знак"/>
    <w:basedOn w:val="a2"/>
    <w:link w:val="a5"/>
    <w:uiPriority w:val="99"/>
    <w:rsid w:val="00B2026B"/>
    <w:rPr>
      <w:rFonts w:ascii="Times New Roman" w:eastAsia="Times New Roman" w:hAnsi="Times New Roman" w:cs="Times New Roman"/>
    </w:rPr>
  </w:style>
  <w:style w:type="paragraph" w:styleId="a7">
    <w:name w:val="footer"/>
    <w:aliases w:val="ЛЕН2_ОБИН_Нижний колонтитул,ЛЕН2_ПРОЕКТ_Нижний колонтитул"/>
    <w:basedOn w:val="a1"/>
    <w:link w:val="a8"/>
    <w:rsid w:val="00B2026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8">
    <w:name w:val="Нижний колонтитул Знак"/>
    <w:aliases w:val="ЛЕН2_ОБИН_Нижний колонтитул Знак,ЛЕН2_ПРОЕКТ_Нижний колонтитул Знак"/>
    <w:basedOn w:val="a2"/>
    <w:link w:val="a7"/>
    <w:rsid w:val="00B2026B"/>
    <w:rPr>
      <w:rFonts w:ascii="Times New Roman" w:eastAsia="Times New Roman" w:hAnsi="Times New Roman" w:cs="Times New Roman"/>
    </w:rPr>
  </w:style>
  <w:style w:type="paragraph" w:styleId="a9">
    <w:name w:val="TOC Heading"/>
    <w:basedOn w:val="1"/>
    <w:next w:val="a1"/>
    <w:uiPriority w:val="39"/>
    <w:qFormat/>
    <w:rsid w:val="00B2026B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1">
    <w:name w:val="toc 1"/>
    <w:basedOn w:val="a1"/>
    <w:next w:val="a1"/>
    <w:autoRedefine/>
    <w:uiPriority w:val="39"/>
    <w:qFormat/>
    <w:rsid w:val="00B2026B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1">
    <w:name w:val="toc 2"/>
    <w:basedOn w:val="a1"/>
    <w:next w:val="a1"/>
    <w:autoRedefine/>
    <w:uiPriority w:val="39"/>
    <w:qFormat/>
    <w:rsid w:val="00B2026B"/>
    <w:pPr>
      <w:tabs>
        <w:tab w:val="right" w:leader="dot" w:pos="10206"/>
      </w:tabs>
      <w:ind w:firstLine="0"/>
      <w:jc w:val="left"/>
    </w:pPr>
  </w:style>
  <w:style w:type="character" w:styleId="aa">
    <w:name w:val="Hyperlink"/>
    <w:uiPriority w:val="99"/>
    <w:rsid w:val="00B2026B"/>
    <w:rPr>
      <w:rFonts w:ascii="Times New Roman" w:hAnsi="Times New Roman" w:cs="Times New Roman"/>
      <w:color w:val="0000FF"/>
      <w:u w:val="single"/>
    </w:rPr>
  </w:style>
  <w:style w:type="paragraph" w:styleId="ab">
    <w:name w:val="Body Text Indent"/>
    <w:basedOn w:val="a1"/>
    <w:link w:val="ac"/>
    <w:rsid w:val="00B2026B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c">
    <w:name w:val="Основной текст с отступом Знак"/>
    <w:basedOn w:val="a2"/>
    <w:link w:val="ab"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1"/>
    <w:link w:val="ae"/>
    <w:semiHidden/>
    <w:rsid w:val="00B2026B"/>
    <w:rPr>
      <w:rFonts w:ascii="Tahoma" w:hAnsi="Tahoma" w:cs="Times New Roman"/>
      <w:noProof w:val="0"/>
      <w:sz w:val="16"/>
      <w:szCs w:val="16"/>
    </w:rPr>
  </w:style>
  <w:style w:type="character" w:customStyle="1" w:styleId="ae">
    <w:name w:val="Текст выноски Знак"/>
    <w:basedOn w:val="a2"/>
    <w:link w:val="ad"/>
    <w:semiHidden/>
    <w:rsid w:val="00B2026B"/>
    <w:rPr>
      <w:rFonts w:ascii="Tahoma" w:eastAsia="Times New Roman" w:hAnsi="Tahoma" w:cs="Times New Roman"/>
      <w:sz w:val="16"/>
      <w:szCs w:val="16"/>
    </w:rPr>
  </w:style>
  <w:style w:type="paragraph" w:styleId="af">
    <w:name w:val="annotation text"/>
    <w:basedOn w:val="a1"/>
    <w:link w:val="af0"/>
    <w:uiPriority w:val="99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0">
    <w:name w:val="Текст примечания Знак"/>
    <w:basedOn w:val="a2"/>
    <w:link w:val="af"/>
    <w:uiPriority w:val="99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annotation reference"/>
    <w:rsid w:val="00B2026B"/>
    <w:rPr>
      <w:rFonts w:ascii="Times New Roman" w:hAnsi="Times New Roman" w:cs="Times New Roman"/>
      <w:sz w:val="16"/>
      <w:szCs w:val="16"/>
    </w:rPr>
  </w:style>
  <w:style w:type="paragraph" w:styleId="af2">
    <w:name w:val="footnote text"/>
    <w:basedOn w:val="a1"/>
    <w:link w:val="af3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3">
    <w:name w:val="Текст сноски Знак"/>
    <w:basedOn w:val="a2"/>
    <w:link w:val="af2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4">
    <w:name w:val="footnote reference"/>
    <w:rsid w:val="00B2026B"/>
    <w:rPr>
      <w:rFonts w:ascii="Times New Roman" w:hAnsi="Times New Roman" w:cs="Times New Roman"/>
      <w:vertAlign w:val="superscript"/>
    </w:rPr>
  </w:style>
  <w:style w:type="paragraph" w:styleId="af5">
    <w:name w:val="Body Text"/>
    <w:aliases w:val="Письмо в Интернет"/>
    <w:basedOn w:val="a1"/>
    <w:link w:val="af6"/>
    <w:rsid w:val="00B2026B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6">
    <w:name w:val="Основной текст Знак"/>
    <w:aliases w:val="Письмо в Интернет Знак"/>
    <w:basedOn w:val="a2"/>
    <w:link w:val="af5"/>
    <w:rsid w:val="00B2026B"/>
    <w:rPr>
      <w:rFonts w:ascii="Times New Roman" w:eastAsia="Times New Roman" w:hAnsi="Times New Roman" w:cs="Times New Roman"/>
      <w:sz w:val="28"/>
      <w:szCs w:val="28"/>
    </w:rPr>
  </w:style>
  <w:style w:type="paragraph" w:styleId="af7">
    <w:name w:val="Revision"/>
    <w:hidden/>
    <w:uiPriority w:val="99"/>
    <w:semiHidden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lang w:eastAsia="ru-RU"/>
    </w:rPr>
  </w:style>
  <w:style w:type="paragraph" w:styleId="af8">
    <w:name w:val="annotation subject"/>
    <w:basedOn w:val="af"/>
    <w:next w:val="af"/>
    <w:link w:val="af9"/>
    <w:uiPriority w:val="99"/>
    <w:semiHidden/>
    <w:rsid w:val="00B2026B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rsid w:val="00B2026B"/>
    <w:rPr>
      <w:b/>
      <w:bCs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1"/>
    <w:link w:val="Body1Char1"/>
    <w:uiPriority w:val="99"/>
    <w:rsid w:val="00B2026B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B2026B"/>
    <w:rPr>
      <w:rFonts w:ascii="Verdana" w:eastAsia="Times New Roman" w:hAnsi="Verdana" w:cs="Times New Roman"/>
      <w:sz w:val="18"/>
      <w:szCs w:val="18"/>
    </w:rPr>
  </w:style>
  <w:style w:type="paragraph" w:customStyle="1" w:styleId="afa">
    <w:name w:val="Внутренний адрес"/>
    <w:basedOn w:val="a1"/>
    <w:uiPriority w:val="99"/>
    <w:rsid w:val="00B2026B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b">
    <w:name w:val="No Spacing"/>
    <w:uiPriority w:val="99"/>
    <w:qFormat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sz w:val="28"/>
      <w:szCs w:val="28"/>
      <w:lang w:eastAsia="ru-RU"/>
    </w:rPr>
  </w:style>
  <w:style w:type="character" w:styleId="afc">
    <w:name w:val="page number"/>
    <w:rsid w:val="00B2026B"/>
    <w:rPr>
      <w:rFonts w:ascii="Times New Roman" w:hAnsi="Times New Roman" w:cs="Times New Roman"/>
    </w:rPr>
  </w:style>
  <w:style w:type="paragraph" w:customStyle="1" w:styleId="12">
    <w:name w:val="Абзац списка1"/>
    <w:basedOn w:val="a1"/>
    <w:uiPriority w:val="34"/>
    <w:qFormat/>
    <w:rsid w:val="00B2026B"/>
    <w:pPr>
      <w:ind w:left="720"/>
      <w:jc w:val="left"/>
    </w:pPr>
    <w:rPr>
      <w:sz w:val="24"/>
      <w:szCs w:val="24"/>
    </w:rPr>
  </w:style>
  <w:style w:type="paragraph" w:customStyle="1" w:styleId="13">
    <w:name w:val="Знак Знак Знак1"/>
    <w:basedOn w:val="a1"/>
    <w:uiPriority w:val="99"/>
    <w:rsid w:val="00B2026B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d">
    <w:name w:val="List Paragraph"/>
    <w:basedOn w:val="a1"/>
    <w:uiPriority w:val="34"/>
    <w:qFormat/>
    <w:rsid w:val="00B2026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e">
    <w:name w:val="Normal (Web)"/>
    <w:basedOn w:val="a1"/>
    <w:link w:val="aff"/>
    <w:rsid w:val="00B2026B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0">
    <w:name w:val="Strong"/>
    <w:uiPriority w:val="99"/>
    <w:qFormat/>
    <w:rsid w:val="00B2026B"/>
    <w:rPr>
      <w:rFonts w:ascii="Times New Roman" w:hAnsi="Times New Roman" w:cs="Times New Roman"/>
      <w:b/>
      <w:bCs/>
    </w:rPr>
  </w:style>
  <w:style w:type="paragraph" w:styleId="31">
    <w:name w:val="toc 3"/>
    <w:basedOn w:val="a1"/>
    <w:next w:val="a1"/>
    <w:autoRedefine/>
    <w:uiPriority w:val="39"/>
    <w:qFormat/>
    <w:rsid w:val="00B2026B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1"/>
    <w:uiPriority w:val="99"/>
    <w:rsid w:val="00B2026B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1">
    <w:name w:val="endnote text"/>
    <w:basedOn w:val="a1"/>
    <w:link w:val="aff2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f3">
    <w:name w:val="endnote reference"/>
    <w:rsid w:val="00B2026B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B2026B"/>
    <w:rPr>
      <w:rFonts w:ascii="Times New Roman" w:hAnsi="Times New Roman" w:cs="Times New Roman"/>
      <w:sz w:val="22"/>
      <w:szCs w:val="22"/>
    </w:rPr>
  </w:style>
  <w:style w:type="paragraph" w:styleId="aff4">
    <w:name w:val="List Bullet"/>
    <w:basedOn w:val="a1"/>
    <w:rsid w:val="00B2026B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1"/>
    <w:uiPriority w:val="99"/>
    <w:rsid w:val="00B2026B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1"/>
    <w:uiPriority w:val="99"/>
    <w:rsid w:val="00B2026B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B2026B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1"/>
    <w:uiPriority w:val="99"/>
    <w:rsid w:val="00B2026B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1"/>
    <w:uiPriority w:val="99"/>
    <w:rsid w:val="00B2026B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B2026B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B2026B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Стиль3"/>
    <w:basedOn w:val="a1"/>
    <w:next w:val="91"/>
    <w:link w:val="33"/>
    <w:uiPriority w:val="99"/>
    <w:rsid w:val="00B2026B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3">
    <w:name w:val="Стиль3 Знак"/>
    <w:link w:val="32"/>
    <w:uiPriority w:val="99"/>
    <w:locked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91">
    <w:name w:val="toc 9"/>
    <w:basedOn w:val="a1"/>
    <w:next w:val="a1"/>
    <w:autoRedefine/>
    <w:uiPriority w:val="39"/>
    <w:rsid w:val="00B2026B"/>
    <w:pPr>
      <w:ind w:left="2240"/>
    </w:pPr>
  </w:style>
  <w:style w:type="paragraph" w:styleId="22">
    <w:name w:val="Body Text 2"/>
    <w:basedOn w:val="a1"/>
    <w:link w:val="23"/>
    <w:rsid w:val="00B2026B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3">
    <w:name w:val="Основной текст 2 Знак"/>
    <w:basedOn w:val="a2"/>
    <w:link w:val="22"/>
    <w:rsid w:val="00B2026B"/>
    <w:rPr>
      <w:rFonts w:ascii="Times New Roman" w:eastAsia="Times New Roman" w:hAnsi="Times New Roman" w:cs="Times New Roman"/>
      <w:sz w:val="28"/>
      <w:szCs w:val="28"/>
    </w:rPr>
  </w:style>
  <w:style w:type="paragraph" w:customStyle="1" w:styleId="Style6">
    <w:name w:val="Style6"/>
    <w:basedOn w:val="a1"/>
    <w:uiPriority w:val="99"/>
    <w:rsid w:val="00B2026B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5">
    <w:name w:val="Placeholder Text"/>
    <w:uiPriority w:val="99"/>
    <w:semiHidden/>
    <w:rsid w:val="00B2026B"/>
    <w:rPr>
      <w:rFonts w:ascii="Times New Roman" w:hAnsi="Times New Roman" w:cs="Times New Roman"/>
      <w:color w:val="808080"/>
    </w:rPr>
  </w:style>
  <w:style w:type="paragraph" w:styleId="aff6">
    <w:name w:val="Document Map"/>
    <w:basedOn w:val="a1"/>
    <w:link w:val="aff7"/>
    <w:rsid w:val="00B2026B"/>
    <w:rPr>
      <w:rFonts w:ascii="Tahoma" w:hAnsi="Tahoma" w:cs="Times New Roman"/>
      <w:noProof w:val="0"/>
      <w:sz w:val="16"/>
      <w:szCs w:val="16"/>
    </w:rPr>
  </w:style>
  <w:style w:type="character" w:customStyle="1" w:styleId="aff7">
    <w:name w:val="Схема документа Знак"/>
    <w:basedOn w:val="a2"/>
    <w:link w:val="aff6"/>
    <w:rsid w:val="00B2026B"/>
    <w:rPr>
      <w:rFonts w:ascii="Tahoma" w:eastAsia="Times New Roman" w:hAnsi="Tahoma" w:cs="Times New Roman"/>
      <w:sz w:val="16"/>
      <w:szCs w:val="16"/>
    </w:rPr>
  </w:style>
  <w:style w:type="paragraph" w:customStyle="1" w:styleId="consplusnormal0">
    <w:name w:val="consplusnormal"/>
    <w:basedOn w:val="a1"/>
    <w:uiPriority w:val="99"/>
    <w:rsid w:val="00B2026B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B2026B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1"/>
    <w:uiPriority w:val="99"/>
    <w:rsid w:val="00B2026B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1"/>
    <w:uiPriority w:val="99"/>
    <w:rsid w:val="00B2026B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1"/>
    <w:uiPriority w:val="99"/>
    <w:rsid w:val="00B2026B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1"/>
    <w:uiPriority w:val="99"/>
    <w:rsid w:val="00B2026B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1"/>
    <w:uiPriority w:val="99"/>
    <w:rsid w:val="00B2026B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B2026B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B2026B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B2026B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B202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4">
    <w:name w:val="Абзац списка2"/>
    <w:basedOn w:val="a1"/>
    <w:rsid w:val="00B2026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25">
    <w:name w:val="Body Text Indent 2"/>
    <w:basedOn w:val="a1"/>
    <w:link w:val="26"/>
    <w:uiPriority w:val="99"/>
    <w:unhideWhenUsed/>
    <w:rsid w:val="00B2026B"/>
    <w:pPr>
      <w:spacing w:after="120" w:line="480" w:lineRule="auto"/>
      <w:ind w:left="283"/>
    </w:pPr>
    <w:rPr>
      <w:rFonts w:cs="Times New Roman"/>
    </w:rPr>
  </w:style>
  <w:style w:type="character" w:customStyle="1" w:styleId="26">
    <w:name w:val="Основной текст с отступом 2 Знак"/>
    <w:basedOn w:val="a2"/>
    <w:link w:val="25"/>
    <w:uiPriority w:val="99"/>
    <w:rsid w:val="00B2026B"/>
    <w:rPr>
      <w:rFonts w:ascii="Calibri" w:eastAsia="Times New Roman" w:hAnsi="Calibri" w:cs="Times New Roman"/>
      <w:noProof/>
      <w:sz w:val="28"/>
      <w:szCs w:val="28"/>
    </w:rPr>
  </w:style>
  <w:style w:type="paragraph" w:styleId="34">
    <w:name w:val="Body Text 3"/>
    <w:basedOn w:val="a1"/>
    <w:link w:val="35"/>
    <w:uiPriority w:val="99"/>
    <w:rsid w:val="00B2026B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5">
    <w:name w:val="Основной текст 3 Знак"/>
    <w:basedOn w:val="a2"/>
    <w:link w:val="34"/>
    <w:uiPriority w:val="99"/>
    <w:rsid w:val="00B2026B"/>
    <w:rPr>
      <w:rFonts w:ascii="Times New Roman" w:eastAsia="Times New Roman" w:hAnsi="Times New Roman" w:cs="Times New Roman"/>
      <w:b/>
      <w:sz w:val="32"/>
      <w:szCs w:val="24"/>
    </w:rPr>
  </w:style>
  <w:style w:type="character" w:styleId="aff8">
    <w:name w:val="FollowedHyperlink"/>
    <w:rsid w:val="00B2026B"/>
    <w:rPr>
      <w:color w:val="800080"/>
      <w:u w:val="single"/>
    </w:rPr>
  </w:style>
  <w:style w:type="paragraph" w:styleId="36">
    <w:name w:val="Body Text Indent 3"/>
    <w:basedOn w:val="a1"/>
    <w:link w:val="37"/>
    <w:rsid w:val="00B2026B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7">
    <w:name w:val="Основной текст с отступом 3 Знак"/>
    <w:basedOn w:val="a2"/>
    <w:link w:val="36"/>
    <w:rsid w:val="00B2026B"/>
    <w:rPr>
      <w:rFonts w:ascii="Times New Roman" w:eastAsia="Times New Roman" w:hAnsi="Times New Roman" w:cs="Times New Roman"/>
      <w:sz w:val="28"/>
      <w:szCs w:val="24"/>
    </w:rPr>
  </w:style>
  <w:style w:type="paragraph" w:styleId="41">
    <w:name w:val="toc 4"/>
    <w:basedOn w:val="a1"/>
    <w:next w:val="a1"/>
    <w:autoRedefine/>
    <w:uiPriority w:val="39"/>
    <w:rsid w:val="00B2026B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1"/>
    <w:next w:val="a1"/>
    <w:autoRedefine/>
    <w:uiPriority w:val="39"/>
    <w:rsid w:val="00B2026B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1"/>
    <w:next w:val="a1"/>
    <w:autoRedefine/>
    <w:uiPriority w:val="39"/>
    <w:rsid w:val="00B2026B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1"/>
    <w:next w:val="a1"/>
    <w:autoRedefine/>
    <w:uiPriority w:val="39"/>
    <w:rsid w:val="00B2026B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1">
    <w:name w:val="toc 8"/>
    <w:basedOn w:val="a1"/>
    <w:next w:val="a1"/>
    <w:autoRedefine/>
    <w:uiPriority w:val="39"/>
    <w:rsid w:val="00B2026B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4">
    <w:name w:val="Стиль1"/>
    <w:basedOn w:val="1"/>
    <w:rsid w:val="00B2026B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7">
    <w:name w:val="Стиль2"/>
    <w:basedOn w:val="41"/>
    <w:rsid w:val="00B2026B"/>
    <w:pPr>
      <w:spacing w:line="360" w:lineRule="auto"/>
    </w:pPr>
  </w:style>
  <w:style w:type="paragraph" w:styleId="aff9">
    <w:name w:val="Title"/>
    <w:basedOn w:val="a1"/>
    <w:link w:val="affa"/>
    <w:uiPriority w:val="99"/>
    <w:qFormat/>
    <w:rsid w:val="00B2026B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a">
    <w:name w:val="Название Знак"/>
    <w:basedOn w:val="a2"/>
    <w:link w:val="aff9"/>
    <w:uiPriority w:val="99"/>
    <w:rsid w:val="00B2026B"/>
    <w:rPr>
      <w:rFonts w:ascii="Times New Roman" w:eastAsia="Times New Roman" w:hAnsi="Times New Roman" w:cs="Times New Roman"/>
      <w:sz w:val="24"/>
      <w:szCs w:val="20"/>
    </w:rPr>
  </w:style>
  <w:style w:type="paragraph" w:customStyle="1" w:styleId="affb">
    <w:name w:val="Готовый"/>
    <w:basedOn w:val="a1"/>
    <w:rsid w:val="00B2026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c">
    <w:name w:val="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d">
    <w:name w:val="List"/>
    <w:basedOn w:val="a1"/>
    <w:rsid w:val="00B2026B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8">
    <w:name w:val="List 2"/>
    <w:basedOn w:val="a1"/>
    <w:rsid w:val="00B2026B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8">
    <w:name w:val="List 3"/>
    <w:basedOn w:val="a1"/>
    <w:rsid w:val="00B2026B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2">
    <w:name w:val="List 4"/>
    <w:basedOn w:val="a1"/>
    <w:rsid w:val="00B2026B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1"/>
    <w:rsid w:val="00B2026B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e">
    <w:name w:val="Subtitle"/>
    <w:basedOn w:val="a1"/>
    <w:link w:val="afff"/>
    <w:qFormat/>
    <w:rsid w:val="00B2026B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">
    <w:name w:val="Подзаголовок Знак"/>
    <w:basedOn w:val="a2"/>
    <w:link w:val="affe"/>
    <w:rsid w:val="00B2026B"/>
    <w:rPr>
      <w:rFonts w:ascii="Arial" w:eastAsia="Times New Roman" w:hAnsi="Arial" w:cs="Times New Roman"/>
      <w:sz w:val="24"/>
      <w:szCs w:val="24"/>
    </w:rPr>
  </w:style>
  <w:style w:type="paragraph" w:styleId="afff0">
    <w:name w:val="Body Text First Indent"/>
    <w:basedOn w:val="af5"/>
    <w:link w:val="afff1"/>
    <w:rsid w:val="00B2026B"/>
    <w:pPr>
      <w:ind w:firstLine="210"/>
      <w:jc w:val="left"/>
    </w:pPr>
    <w:rPr>
      <w:szCs w:val="24"/>
    </w:rPr>
  </w:style>
  <w:style w:type="character" w:customStyle="1" w:styleId="afff1">
    <w:name w:val="Красная строка Знак"/>
    <w:basedOn w:val="af6"/>
    <w:link w:val="afff0"/>
    <w:rsid w:val="00B2026B"/>
    <w:rPr>
      <w:szCs w:val="24"/>
    </w:rPr>
  </w:style>
  <w:style w:type="paragraph" w:styleId="29">
    <w:name w:val="Body Text First Indent 2"/>
    <w:basedOn w:val="ab"/>
    <w:link w:val="2a"/>
    <w:rsid w:val="00B2026B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a">
    <w:name w:val="Красная строка 2 Знак"/>
    <w:basedOn w:val="ac"/>
    <w:link w:val="29"/>
    <w:rsid w:val="00B2026B"/>
    <w:rPr>
      <w:sz w:val="28"/>
    </w:rPr>
  </w:style>
  <w:style w:type="paragraph" w:customStyle="1" w:styleId="39">
    <w:name w:val="заголовок 3"/>
    <w:basedOn w:val="a1"/>
    <w:next w:val="a1"/>
    <w:rsid w:val="00B2026B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1"/>
    <w:rsid w:val="00B2026B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2">
    <w:name w:val="Block Text"/>
    <w:basedOn w:val="a1"/>
    <w:rsid w:val="00B2026B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3">
    <w:name w:val="Table Grid"/>
    <w:basedOn w:val="a3"/>
    <w:rsid w:val="00B20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4">
    <w:name w:val="caption"/>
    <w:basedOn w:val="a1"/>
    <w:next w:val="a1"/>
    <w:qFormat/>
    <w:rsid w:val="00B2026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1"/>
    <w:next w:val="a1"/>
    <w:rsid w:val="00B2026B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1"/>
    <w:rsid w:val="00B2026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1"/>
    <w:rsid w:val="00B2026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5">
    <w:name w:val="Таблицы (моноширинный)"/>
    <w:basedOn w:val="a1"/>
    <w:next w:val="a1"/>
    <w:rsid w:val="00B2026B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6">
    <w:name w:val="Стиль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7">
    <w:name w:val="Цветовое выделение"/>
    <w:rsid w:val="00B2026B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1"/>
    <w:link w:val="HTML0"/>
    <w:rsid w:val="00B202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B2026B"/>
    <w:rPr>
      <w:rFonts w:ascii="Courier New" w:eastAsia="Times New Roman" w:hAnsi="Courier New" w:cs="Times New Roman"/>
      <w:sz w:val="20"/>
      <w:szCs w:val="20"/>
    </w:rPr>
  </w:style>
  <w:style w:type="paragraph" w:customStyle="1" w:styleId="afff8">
    <w:name w:val="Знак Знак 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3">
    <w:name w:val="заголовок 4"/>
    <w:basedOn w:val="a1"/>
    <w:next w:val="a1"/>
    <w:rsid w:val="00B2026B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5">
    <w:name w:val="Обычный1"/>
    <w:rsid w:val="00B2026B"/>
    <w:pPr>
      <w:spacing w:after="0" w:line="240" w:lineRule="auto"/>
      <w:ind w:firstLine="482"/>
      <w:jc w:val="both"/>
    </w:pPr>
    <w:rPr>
      <w:rFonts w:ascii="a_Timer" w:eastAsia="Times New Roman" w:hAnsi="a_Timer" w:cs="Times New Roman"/>
      <w:snapToGrid w:val="0"/>
      <w:sz w:val="24"/>
      <w:szCs w:val="20"/>
      <w:lang w:eastAsia="ru-RU"/>
    </w:rPr>
  </w:style>
  <w:style w:type="paragraph" w:customStyle="1" w:styleId="afff9">
    <w:name w:val="Пункт"/>
    <w:basedOn w:val="a1"/>
    <w:rsid w:val="00B2026B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a">
    <w:name w:val="Emphasis"/>
    <w:qFormat/>
    <w:rsid w:val="00B2026B"/>
    <w:rPr>
      <w:i/>
      <w:iCs/>
    </w:rPr>
  </w:style>
  <w:style w:type="paragraph" w:customStyle="1" w:styleId="16">
    <w:name w:val="заголовок 1"/>
    <w:basedOn w:val="a1"/>
    <w:next w:val="a1"/>
    <w:rsid w:val="00B2026B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uiPriority w:val="99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b">
    <w:name w:val="Знак Знак Знак 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1"/>
    <w:rsid w:val="00B2026B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1"/>
    <w:rsid w:val="00B2026B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B2026B"/>
    <w:pPr>
      <w:widowControl w:val="0"/>
      <w:spacing w:after="0" w:line="240" w:lineRule="auto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17">
    <w:name w:val="çàãîëîâîê 1"/>
    <w:basedOn w:val="a1"/>
    <w:next w:val="a1"/>
    <w:rsid w:val="00B2026B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a">
    <w:name w:val="çàãîëîâîê 3"/>
    <w:basedOn w:val="a1"/>
    <w:next w:val="a1"/>
    <w:rsid w:val="00B2026B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1"/>
    <w:rsid w:val="00B2026B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c">
    <w:name w:val="Нормальный"/>
    <w:rsid w:val="00B202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b">
    <w:name w:val="заголовок 2"/>
    <w:basedOn w:val="a1"/>
    <w:next w:val="a1"/>
    <w:rsid w:val="00B2026B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1"/>
    <w:rsid w:val="00B2026B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0">
    <w:name w:val="Раздел Приложения"/>
    <w:basedOn w:val="a1"/>
    <w:rsid w:val="00B2026B"/>
    <w:pPr>
      <w:numPr>
        <w:numId w:val="11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d">
    <w:name w:val="Основной"/>
    <w:basedOn w:val="a1"/>
    <w:rsid w:val="00B2026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B2026B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1"/>
    <w:uiPriority w:val="99"/>
    <w:rsid w:val="00B2026B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1"/>
    <w:uiPriority w:val="99"/>
    <w:rsid w:val="00B2026B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1"/>
    <w:uiPriority w:val="99"/>
    <w:rsid w:val="00B2026B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1"/>
    <w:uiPriority w:val="99"/>
    <w:rsid w:val="00B2026B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e">
    <w:name w:val="Plain Text"/>
    <w:basedOn w:val="a1"/>
    <w:link w:val="affff"/>
    <w:rsid w:val="00B2026B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">
    <w:name w:val="Текст Знак"/>
    <w:basedOn w:val="a2"/>
    <w:link w:val="afffe"/>
    <w:rsid w:val="00B2026B"/>
    <w:rPr>
      <w:rFonts w:ascii="Consolas" w:eastAsia="Calibri" w:hAnsi="Consolas" w:cs="Times New Roman"/>
      <w:sz w:val="21"/>
      <w:szCs w:val="21"/>
      <w:lang w:val="en-US"/>
    </w:rPr>
  </w:style>
  <w:style w:type="character" w:customStyle="1" w:styleId="FontStyle48">
    <w:name w:val="Font Style48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uiPriority w:val="99"/>
    <w:rsid w:val="00B2026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uiPriority w:val="99"/>
    <w:rsid w:val="00B2026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uiPriority w:val="99"/>
    <w:rsid w:val="00B2026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uiPriority w:val="99"/>
    <w:rsid w:val="00B2026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uiPriority w:val="99"/>
    <w:rsid w:val="00B2026B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1"/>
    <w:next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0">
    <w:name w:val="???????"/>
    <w:basedOn w:val="a1"/>
    <w:link w:val="Char"/>
    <w:uiPriority w:val="99"/>
    <w:rsid w:val="00B2026B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0"/>
    <w:uiPriority w:val="99"/>
    <w:locked/>
    <w:rsid w:val="00B2026B"/>
    <w:rPr>
      <w:rFonts w:ascii="Times New Roman" w:eastAsia="Times New Roman" w:hAnsi="Times New Roman" w:cs="Times New Roman"/>
      <w:sz w:val="20"/>
      <w:szCs w:val="20"/>
      <w:lang w:val="cs-CZ"/>
    </w:rPr>
  </w:style>
  <w:style w:type="paragraph" w:customStyle="1" w:styleId="100">
    <w:name w:val="Обычный1_0"/>
    <w:rsid w:val="00B2026B"/>
    <w:pPr>
      <w:overflowPunct w:val="0"/>
      <w:autoSpaceDE w:val="0"/>
      <w:autoSpaceDN w:val="0"/>
      <w:adjustRightInd w:val="0"/>
      <w:spacing w:after="0" w:line="240" w:lineRule="atLeast"/>
      <w:textAlignment w:val="baseline"/>
    </w:pPr>
    <w:rPr>
      <w:rFonts w:ascii="pica" w:eastAsia="Times New Roman" w:hAnsi="pica" w:cs="Times New Roman"/>
      <w:sz w:val="24"/>
      <w:szCs w:val="20"/>
      <w:lang w:val="de-DE" w:eastAsia="ru-RU"/>
    </w:rPr>
  </w:style>
  <w:style w:type="character" w:customStyle="1" w:styleId="tw4winMark">
    <w:name w:val="tw4winMark"/>
    <w:uiPriority w:val="99"/>
    <w:rsid w:val="00B2026B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B2026B"/>
  </w:style>
  <w:style w:type="character" w:customStyle="1" w:styleId="EmailStyle27">
    <w:name w:val="EmailStyle27"/>
    <w:rsid w:val="00B2026B"/>
    <w:rPr>
      <w:rFonts w:ascii="Arial" w:hAnsi="Arial" w:cs="Arial"/>
      <w:color w:val="000000"/>
      <w:sz w:val="20"/>
      <w:szCs w:val="20"/>
    </w:rPr>
  </w:style>
  <w:style w:type="paragraph" w:customStyle="1" w:styleId="affff1">
    <w:name w:val="Заголовок статьи"/>
    <w:basedOn w:val="a1"/>
    <w:next w:val="a1"/>
    <w:rsid w:val="00B2026B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B20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0">
    <w:name w:val="Знак_0"/>
    <w:basedOn w:val="a1"/>
    <w:rsid w:val="00B2026B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2">
    <w:name w:val="Шапка таблицы"/>
    <w:basedOn w:val="a1"/>
    <w:next w:val="a1"/>
    <w:rsid w:val="00B2026B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8">
    <w:name w:val="Без интервала1"/>
    <w:rsid w:val="00B2026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xl27">
    <w:name w:val="xl27"/>
    <w:basedOn w:val="a1"/>
    <w:rsid w:val="00B2026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">
    <w:name w:val="Обычный (веб) Знак"/>
    <w:link w:val="afe"/>
    <w:locked/>
    <w:rsid w:val="00B2026B"/>
    <w:rPr>
      <w:rFonts w:ascii="Verdana" w:eastAsia="Times New Roman" w:hAnsi="Verdana" w:cs="Times New Roman"/>
      <w:noProof/>
      <w:color w:val="000000"/>
      <w:sz w:val="17"/>
      <w:szCs w:val="17"/>
    </w:rPr>
  </w:style>
  <w:style w:type="character" w:styleId="affff3">
    <w:name w:val="line number"/>
    <w:rsid w:val="00B2026B"/>
    <w:rPr>
      <w:rFonts w:cs="Times New Roman"/>
    </w:rPr>
  </w:style>
  <w:style w:type="character" w:customStyle="1" w:styleId="19">
    <w:name w:val="Замещающий текст1"/>
    <w:semiHidden/>
    <w:rsid w:val="00B2026B"/>
    <w:rPr>
      <w:rFonts w:cs="Times New Roman"/>
      <w:color w:val="808080"/>
    </w:rPr>
  </w:style>
  <w:style w:type="numbering" w:styleId="111111">
    <w:name w:val="Outline List 2"/>
    <w:basedOn w:val="a4"/>
    <w:rsid w:val="00B2026B"/>
    <w:pPr>
      <w:numPr>
        <w:numId w:val="27"/>
      </w:numPr>
    </w:pPr>
  </w:style>
  <w:style w:type="character" w:customStyle="1" w:styleId="affff4">
    <w:name w:val="номер страницы"/>
    <w:basedOn w:val="a2"/>
    <w:rsid w:val="00B2026B"/>
  </w:style>
  <w:style w:type="paragraph" w:customStyle="1" w:styleId="00">
    <w:name w:val="Знак Знак Знак Знак_0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1"/>
    <w:rsid w:val="00B2026B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5">
    <w:name w:val="Документ"/>
    <w:basedOn w:val="4"/>
    <w:rsid w:val="00B2026B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6">
    <w:name w:val="Signature"/>
    <w:basedOn w:val="ab"/>
    <w:link w:val="affff7"/>
    <w:rsid w:val="00B2026B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7">
    <w:name w:val="Подпись Знак"/>
    <w:basedOn w:val="a2"/>
    <w:link w:val="affff6"/>
    <w:rsid w:val="00B2026B"/>
    <w:rPr>
      <w:rFonts w:ascii="Times New Roman" w:eastAsia="Times New Roman" w:hAnsi="Times New Roman" w:cs="Times New Roman"/>
      <w:szCs w:val="20"/>
    </w:rPr>
  </w:style>
  <w:style w:type="paragraph" w:customStyle="1" w:styleId="affff8">
    <w:name w:val="Пункты текста договора"/>
    <w:basedOn w:val="a1"/>
    <w:link w:val="affff9"/>
    <w:autoRedefine/>
    <w:rsid w:val="00B2026B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9">
    <w:name w:val="Пункты текста договора Знак"/>
    <w:basedOn w:val="a2"/>
    <w:link w:val="affff8"/>
    <w:rsid w:val="00B202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odys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tandartandpoors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fitchrating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10898</Words>
  <Characters>62120</Characters>
  <Application>Microsoft Office Word</Application>
  <DocSecurity>0</DocSecurity>
  <Lines>517</Lines>
  <Paragraphs>145</Paragraphs>
  <ScaleCrop>false</ScaleCrop>
  <Company/>
  <LinksUpToDate>false</LinksUpToDate>
  <CharactersWithSpaces>72873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pogosbekyan-oa</dc:creator>
  <cp:keywords/>
  <dc:description/>
  <cp:lastModifiedBy>pogosbekyan-oa</cp:lastModifiedBy>
  <cp:revision>3</cp:revision>
  <dcterms:created xsi:type="dcterms:W3CDTF">2014-08-01T07:47:00Z</dcterms:created>
  <dcterms:modified xsi:type="dcterms:W3CDTF">2014-08-01T07:53:00Z</dcterms:modified>
</cp:coreProperties>
</file>