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F7" w:rsidRPr="000216F7" w:rsidRDefault="000216F7" w:rsidP="000216F7">
      <w:pPr>
        <w:suppressAutoHyphens/>
        <w:rPr>
          <w:rFonts w:eastAsia="Times New Roman"/>
          <w:b/>
          <w:lang w:eastAsia="ar-SA"/>
        </w:rPr>
      </w:pPr>
    </w:p>
    <w:p w:rsidR="000216F7" w:rsidRPr="000216F7" w:rsidRDefault="000216F7" w:rsidP="000216F7">
      <w:pPr>
        <w:suppressAutoHyphens/>
        <w:rPr>
          <w:rFonts w:eastAsia="Times New Roman"/>
          <w:color w:val="000000"/>
          <w:lang w:eastAsia="ar-SA"/>
        </w:rPr>
      </w:pPr>
    </w:p>
    <w:p w:rsidR="000216F7" w:rsidRPr="000216F7" w:rsidRDefault="000216F7" w:rsidP="000216F7">
      <w:pPr>
        <w:suppressAutoHyphens/>
        <w:rPr>
          <w:rFonts w:eastAsia="Times New Roman"/>
          <w:color w:val="000000"/>
          <w:lang w:eastAsia="ar-SA"/>
        </w:rPr>
      </w:pPr>
    </w:p>
    <w:p w:rsidR="000216F7" w:rsidRPr="000216F7" w:rsidRDefault="000216F7" w:rsidP="000216F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suppressAutoHyphens/>
        <w:jc w:val="left"/>
        <w:rPr>
          <w:rFonts w:eastAsia="Times New Roman"/>
          <w:lang w:eastAsia="ar-SA"/>
        </w:rPr>
      </w:pPr>
    </w:p>
    <w:p w:rsidR="000216F7" w:rsidRPr="000216F7" w:rsidRDefault="000216F7" w:rsidP="000216F7">
      <w:pPr>
        <w:suppressAutoHyphens/>
        <w:jc w:val="left"/>
        <w:rPr>
          <w:rFonts w:eastAsia="Times New Roman"/>
          <w:lang w:eastAsia="ar-SA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  <w:r w:rsidRPr="000216F7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  <w:r w:rsidRPr="000216F7">
        <w:rPr>
          <w:rFonts w:eastAsia="Times New Roman"/>
          <w:lang w:eastAsia="ru-RU"/>
        </w:rPr>
        <w:t>Обнинск</w:t>
      </w:r>
    </w:p>
    <w:p w:rsidR="000216F7" w:rsidRDefault="000216F7" w:rsidP="000216F7">
      <w:pPr>
        <w:rPr>
          <w:rFonts w:eastAsia="Times New Roman"/>
          <w:lang w:eastAsia="ru-RU"/>
        </w:rPr>
      </w:pPr>
      <w:r w:rsidRPr="000216F7">
        <w:rPr>
          <w:rFonts w:eastAsia="Times New Roman"/>
          <w:lang w:eastAsia="ru-RU"/>
        </w:rPr>
        <w:t>2014</w:t>
      </w:r>
    </w:p>
    <w:p w:rsidR="000216F7" w:rsidRPr="000216F7" w:rsidRDefault="000216F7" w:rsidP="000216F7">
      <w:pPr>
        <w:rPr>
          <w:rFonts w:eastAsia="Times New Roman"/>
          <w:lang w:eastAsia="ru-RU"/>
        </w:rPr>
      </w:pPr>
      <w:bookmarkStart w:id="0" w:name="_GoBack"/>
      <w:bookmarkEnd w:id="0"/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2. СВЕДЕНИЯ О НОВИЗНЕ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216F7" w:rsidRPr="000216F7" w:rsidRDefault="000216F7" w:rsidP="000216F7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984"/>
        <w:gridCol w:w="5245"/>
        <w:gridCol w:w="850"/>
        <w:gridCol w:w="993"/>
        <w:gridCol w:w="1134"/>
        <w:gridCol w:w="2835"/>
      </w:tblGrid>
      <w:tr w:rsidR="000216F7" w:rsidRPr="000216F7" w:rsidTr="00121B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0216F7" w:rsidRPr="000216F7" w:rsidTr="00121B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0216F7" w:rsidRPr="000216F7" w:rsidTr="00121B95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val="en-US"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Ноутбук</w:t>
            </w: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HP </w:t>
            </w:r>
            <w:proofErr w:type="spellStart"/>
            <w:r w:rsidRPr="000216F7">
              <w:rPr>
                <w:rFonts w:eastAsia="Times New Roman"/>
                <w:color w:val="000000"/>
                <w:lang w:val="en-US" w:eastAsia="ru-RU"/>
              </w:rPr>
              <w:t>Probook</w:t>
            </w:r>
            <w:proofErr w:type="spellEnd"/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650 G1 (F6Z24ES).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val="en-US" w:eastAsia="ru-RU"/>
              </w:rPr>
            </w:pP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1. </w:t>
            </w:r>
            <w:r w:rsidRPr="000216F7">
              <w:rPr>
                <w:rFonts w:eastAsia="Times New Roman"/>
                <w:color w:val="000000"/>
                <w:lang w:eastAsia="ru-RU"/>
              </w:rPr>
              <w:t>Операционная</w:t>
            </w: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0216F7">
              <w:rPr>
                <w:rFonts w:eastAsia="Times New Roman"/>
                <w:color w:val="000000"/>
                <w:lang w:eastAsia="ru-RU"/>
              </w:rPr>
              <w:t>система</w:t>
            </w: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Windows 7 Professional (64 bit).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2. Экран: 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 размер диагонали 15,6 дюймов;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 разрешение матрицы 1920х1080;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 поверхность экрана матовая.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3. Процессор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Intel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i5 (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Haswell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) с частотой не менее 2500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Мгц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4. Оперативная память не менее 4 Гб с частотой 1600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Мгц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5. Дискретная видеокарта.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6. Накопитель HDD объемом не менее 500  Гб со скоростью вращения шпинделя 7200 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об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>/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мин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 xml:space="preserve"> либо SSD объемом не менее 120 Гб.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7.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Привож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DVD-RW.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8. Сетевая карта 1 Гбит/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с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9. Должны присутствовать разъемы: 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lastRenderedPageBreak/>
              <w:t>- не менее 4 USB 3.04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 RJ-45;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 VGA (D-SUB)/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10. Клавиатура с цифровым блоком, с защитой от попадания влаги.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11. Батарея 6-ти элементная 55 Вт-ч.</w:t>
            </w:r>
          </w:p>
          <w:p w:rsidR="000216F7" w:rsidRPr="000216F7" w:rsidRDefault="000216F7" w:rsidP="000216F7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12. в комплект поставки должны входить диски восстановления операционной системы и драйверов ноутбука.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До 20.12.2014г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0216F7" w:rsidRPr="000216F7" w:rsidTr="00121B9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Монитор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Монитор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Acer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23" H236HLbmjd  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Тип ЖК-монитор, широкоформатный  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Диагональ-23" 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Разрешение-1920x1080 (16:9)  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Тип ЖК-матрицы TFT E-IPS </w:t>
            </w:r>
          </w:p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Подсветка-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WLED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До 20.12.2014г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0216F7" w:rsidRPr="000216F7" w:rsidTr="00121B9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Оперативная память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Оперативная память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Dell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8GB (1x8GB)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Duai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Rank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LV RDIMM 1333MHz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Kit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0216F7">
              <w:rPr>
                <w:rFonts w:eastAsia="Times New Roman"/>
                <w:color w:val="000000"/>
                <w:lang w:eastAsia="ru-RU"/>
              </w:rPr>
              <w:t>for</w:t>
            </w:r>
            <w:proofErr w:type="spellEnd"/>
            <w:r w:rsidRPr="000216F7">
              <w:rPr>
                <w:rFonts w:eastAsia="Times New Roman"/>
                <w:color w:val="000000"/>
                <w:lang w:eastAsia="ru-RU"/>
              </w:rPr>
              <w:t xml:space="preserve"> T310/R310/R410/R510/R610/R710/T410/T610/T710.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spacing w:after="200" w:line="276" w:lineRule="auto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До 20.12.2014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0216F7" w:rsidRPr="000216F7" w:rsidTr="00121B9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Жесткий диск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val="en-US"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Жесткий</w:t>
            </w: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0216F7">
              <w:rPr>
                <w:rFonts w:eastAsia="Times New Roman"/>
                <w:color w:val="000000"/>
                <w:lang w:eastAsia="ru-RU"/>
              </w:rPr>
              <w:t>диск</w:t>
            </w:r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Dell HDD 1TB Near Line SAS 6Gbps 7.2k 3.5" HD Hot Plug Fully Kit.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spacing w:after="200" w:line="276" w:lineRule="auto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val="en-US" w:eastAsia="ru-RU"/>
              </w:rPr>
            </w:pPr>
            <w:proofErr w:type="spellStart"/>
            <w:r w:rsidRPr="000216F7">
              <w:rPr>
                <w:rFonts w:eastAsia="Times New Roman"/>
                <w:color w:val="000000"/>
                <w:lang w:val="en-US" w:eastAsia="ru-RU"/>
              </w:rPr>
              <w:t>До</w:t>
            </w:r>
            <w:proofErr w:type="spellEnd"/>
            <w:r w:rsidRPr="000216F7">
              <w:rPr>
                <w:rFonts w:eastAsia="Times New Roman"/>
                <w:color w:val="000000"/>
                <w:lang w:val="en-US" w:eastAsia="ru-RU"/>
              </w:rPr>
              <w:t xml:space="preserve"> 20.12.2014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ind w:firstLine="540"/>
        <w:jc w:val="both"/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0216F7" w:rsidRPr="000216F7" w:rsidRDefault="000216F7" w:rsidP="000216F7">
      <w:pPr>
        <w:ind w:firstLine="539"/>
        <w:jc w:val="both"/>
        <w:rPr>
          <w:rFonts w:eastAsia="Times New Roman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  <w:r w:rsidRPr="000216F7">
        <w:rPr>
          <w:rFonts w:eastAsia="Times New Roman"/>
          <w:lang w:eastAsia="ru-RU"/>
        </w:rPr>
        <w:t xml:space="preserve"> </w:t>
      </w:r>
    </w:p>
    <w:p w:rsidR="000216F7" w:rsidRPr="000216F7" w:rsidRDefault="000216F7" w:rsidP="000216F7">
      <w:pPr>
        <w:ind w:firstLine="539"/>
        <w:jc w:val="both"/>
        <w:rPr>
          <w:rFonts w:eastAsia="Times New Roman"/>
          <w:color w:val="FF0000"/>
          <w:lang w:eastAsia="ru-RU"/>
        </w:rPr>
      </w:pPr>
    </w:p>
    <w:p w:rsidR="000216F7" w:rsidRPr="000216F7" w:rsidRDefault="000216F7" w:rsidP="000216F7">
      <w:pPr>
        <w:ind w:firstLine="539"/>
        <w:jc w:val="both"/>
        <w:rPr>
          <w:rFonts w:eastAsia="Times New Roman"/>
          <w:color w:val="FF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lastRenderedPageBreak/>
        <w:t>РАЗДЕЛ 2. СВЕДЕНИЯ О НОВИЗНЕ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</w:t>
            </w:r>
            <w:proofErr w:type="gramEnd"/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10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0216F7" w:rsidRPr="000216F7" w:rsidRDefault="000216F7" w:rsidP="000216F7">
      <w:pPr>
        <w:jc w:val="both"/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216F7" w:rsidRPr="000216F7" w:rsidTr="00121B9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0216F7" w:rsidRPr="000216F7" w:rsidRDefault="000216F7" w:rsidP="000216F7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216F7" w:rsidRPr="000216F7" w:rsidTr="00121B9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lastRenderedPageBreak/>
        <w:t>РАЗДЕЛ 8. ТРЕБОВАНИЯ К ОБСЛУЖИВАНИЮ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с даты получения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Качество товара должно соответствовать требованиям, 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согласно разделов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 xml:space="preserve"> 2, 3, 4.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0216F7" w:rsidRPr="000216F7" w:rsidTr="00121B9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25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5"/>
      </w:tblGrid>
      <w:tr w:rsidR="000216F7" w:rsidRPr="000216F7" w:rsidTr="00121B95">
        <w:trPr>
          <w:trHeight w:val="165"/>
        </w:trPr>
        <w:tc>
          <w:tcPr>
            <w:tcW w:w="1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таблицы:</w:t>
            </w:r>
          </w:p>
          <w:tbl>
            <w:tblPr>
              <w:tblW w:w="0" w:type="auto"/>
              <w:tblInd w:w="1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3402"/>
              <w:gridCol w:w="2976"/>
              <w:gridCol w:w="1292"/>
              <w:gridCol w:w="1417"/>
            </w:tblGrid>
            <w:tr w:rsidR="000216F7" w:rsidRPr="000216F7" w:rsidTr="00121B95"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16F7" w:rsidRPr="000216F7" w:rsidRDefault="000216F7" w:rsidP="000216F7">
                  <w:pPr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№</w:t>
                  </w:r>
                  <w:proofErr w:type="gramStart"/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16F7" w:rsidRPr="000216F7" w:rsidRDefault="000216F7" w:rsidP="000216F7">
                  <w:pPr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16F7" w:rsidRPr="000216F7" w:rsidRDefault="000216F7" w:rsidP="000216F7">
                  <w:pPr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16F7" w:rsidRPr="000216F7" w:rsidRDefault="000216F7" w:rsidP="000216F7">
                  <w:pPr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16F7" w:rsidRPr="000216F7" w:rsidRDefault="000216F7" w:rsidP="000216F7">
                  <w:pPr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0216F7">
                    <w:rPr>
                      <w:rFonts w:eastAsia="Times New Roman"/>
                      <w:color w:val="000000"/>
                      <w:lang w:eastAsia="ru-RU"/>
                    </w:rPr>
                    <w:t xml:space="preserve">Количество </w:t>
                  </w:r>
                </w:p>
              </w:tc>
            </w:tr>
          </w:tbl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lastRenderedPageBreak/>
        <w:t>РАЗДЕЛ 15. ТРЕБОВАНИЯ К ТЕХНИЧЕСКОМУ ОБУЧЕНИЮ ПЕРСОНАЛА ЗАКАЗЧИКА</w:t>
      </w: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0216F7" w:rsidRPr="000216F7" w:rsidTr="00121B95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0216F7" w:rsidRPr="000216F7" w:rsidRDefault="000216F7" w:rsidP="000216F7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0216F7" w:rsidRPr="000216F7" w:rsidTr="00121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0216F7" w:rsidRPr="000216F7" w:rsidTr="00121B9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  <w:r w:rsidRPr="000216F7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0216F7" w:rsidRPr="000216F7" w:rsidRDefault="000216F7" w:rsidP="000216F7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0216F7" w:rsidRPr="000216F7" w:rsidTr="00121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0216F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216F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0216F7" w:rsidRPr="000216F7" w:rsidTr="00121B9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F7" w:rsidRPr="000216F7" w:rsidRDefault="000216F7" w:rsidP="000216F7">
            <w:pPr>
              <w:rPr>
                <w:rFonts w:eastAsia="Times New Roman"/>
                <w:color w:val="000000"/>
                <w:lang w:eastAsia="ru-RU"/>
              </w:rPr>
            </w:pPr>
            <w:r w:rsidRPr="000216F7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rPr>
          <w:rFonts w:eastAsia="Times New Roman"/>
          <w:color w:val="000000"/>
          <w:lang w:eastAsia="ru-RU"/>
        </w:rPr>
      </w:pPr>
    </w:p>
    <w:p w:rsidR="000216F7" w:rsidRPr="000216F7" w:rsidRDefault="000216F7" w:rsidP="000216F7">
      <w:pPr>
        <w:jc w:val="left"/>
        <w:rPr>
          <w:rFonts w:eastAsia="Times New Roman"/>
          <w:lang w:eastAsia="ru-RU"/>
        </w:rPr>
      </w:pPr>
    </w:p>
    <w:p w:rsidR="000216F7" w:rsidRPr="000216F7" w:rsidRDefault="000216F7" w:rsidP="000216F7">
      <w:pPr>
        <w:rPr>
          <w:rFonts w:eastAsia="Times New Roman"/>
          <w:lang w:eastAsia="ru-RU"/>
        </w:rPr>
      </w:pPr>
    </w:p>
    <w:p w:rsidR="000216F7" w:rsidRPr="000216F7" w:rsidRDefault="000216F7" w:rsidP="000216F7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0216F7">
        <w:rPr>
          <w:rFonts w:eastAsia="Times New Roman"/>
          <w:b/>
          <w:lang w:eastAsia="ar-SA"/>
        </w:rPr>
        <w:t>Контактное лицо:</w:t>
      </w:r>
      <w:r w:rsidRPr="000216F7">
        <w:rPr>
          <w:rFonts w:eastAsia="Times New Roman"/>
          <w:bCs/>
          <w:color w:val="000000"/>
          <w:lang w:eastAsia="ar-SA"/>
        </w:rPr>
        <w:t xml:space="preserve"> Фенина Нина Андреевна, (48439) 9-47-50.</w:t>
      </w:r>
    </w:p>
    <w:p w:rsidR="008E3C0C" w:rsidRDefault="008E3C0C"/>
    <w:sectPr w:rsidR="008E3C0C" w:rsidSect="0032087E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216F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0216F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216F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9236B8" w:rsidRDefault="000216F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216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BF8"/>
    <w:rsid w:val="000216F7"/>
    <w:rsid w:val="008E3C0C"/>
    <w:rsid w:val="00AC1BF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16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16F7"/>
  </w:style>
  <w:style w:type="paragraph" w:styleId="a5">
    <w:name w:val="footer"/>
    <w:basedOn w:val="a"/>
    <w:link w:val="a6"/>
    <w:uiPriority w:val="99"/>
    <w:rsid w:val="000216F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216F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21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16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16F7"/>
  </w:style>
  <w:style w:type="paragraph" w:styleId="a5">
    <w:name w:val="footer"/>
    <w:basedOn w:val="a"/>
    <w:link w:val="a6"/>
    <w:uiPriority w:val="99"/>
    <w:rsid w:val="000216F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216F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21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1013</Words>
  <Characters>5779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2014-09-25T07:15:00Z</dcterms:created>
  <dcterms:modified xsi:type="dcterms:W3CDTF">2014-09-25T07:16:00Z</dcterms:modified>
</cp:coreProperties>
</file>