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C24E3" w:rsidRDefault="00EC24E3">
      <w:pPr>
        <w:pStyle w:val="1"/>
        <w:jc w:val="center"/>
        <w:rPr>
          <w:rFonts w:eastAsia="Times New Roman"/>
          <w:sz w:val="28"/>
          <w:szCs w:val="28"/>
        </w:rPr>
      </w:pPr>
      <w:r w:rsidRPr="00EC24E3">
        <w:rPr>
          <w:rFonts w:eastAsia="Times New Roman"/>
          <w:sz w:val="28"/>
          <w:szCs w:val="28"/>
        </w:rPr>
        <w:t>ПРОТОКОЛ №130611/0506/413/1-Z024005</w:t>
      </w:r>
      <w:r w:rsidRPr="00EC24E3">
        <w:rPr>
          <w:rFonts w:eastAsia="Times New Roman"/>
          <w:sz w:val="28"/>
          <w:szCs w:val="28"/>
        </w:rPr>
        <w:br/>
      </w:r>
      <w:r w:rsidRPr="00EC24E3">
        <w:rPr>
          <w:rFonts w:eastAsia="Times New Roman"/>
          <w:sz w:val="28"/>
          <w:szCs w:val="28"/>
        </w:rPr>
        <w:t>заседания комиссии по рассмотрению заявок на участие в запросе цен №Z024005</w:t>
      </w:r>
      <w:r w:rsidRPr="00EC24E3">
        <w:rPr>
          <w:rFonts w:eastAsia="Times New Roman"/>
          <w:sz w:val="28"/>
          <w:szCs w:val="28"/>
        </w:rPr>
        <w:br/>
        <w:t>«Открытый запрос цен на право заключения договора на поставку устрой</w:t>
      </w:r>
      <w:proofErr w:type="gramStart"/>
      <w:r w:rsidRPr="00EC24E3">
        <w:rPr>
          <w:rFonts w:eastAsia="Times New Roman"/>
          <w:sz w:val="28"/>
          <w:szCs w:val="28"/>
        </w:rPr>
        <w:t>ств всп</w:t>
      </w:r>
      <w:proofErr w:type="gramEnd"/>
      <w:r w:rsidRPr="00EC24E3">
        <w:rPr>
          <w:rFonts w:eastAsia="Times New Roman"/>
          <w:sz w:val="28"/>
          <w:szCs w:val="28"/>
        </w:rPr>
        <w:t xml:space="preserve">омогательных к приборам </w:t>
      </w:r>
      <w:proofErr w:type="spellStart"/>
      <w:r w:rsidRPr="00EC24E3">
        <w:rPr>
          <w:rFonts w:eastAsia="Times New Roman"/>
          <w:sz w:val="28"/>
          <w:szCs w:val="28"/>
        </w:rPr>
        <w:t>КИПиА</w:t>
      </w:r>
      <w:proofErr w:type="spellEnd"/>
      <w:r w:rsidRPr="00EC24E3">
        <w:rPr>
          <w:rFonts w:eastAsia="Times New Roman"/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EC24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EC24E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19.06.2013 12:18:07</w:t>
            </w:r>
          </w:p>
        </w:tc>
      </w:tr>
    </w:tbl>
    <w:p w:rsidR="00000000" w:rsidRDefault="00EC24E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>Уникальный номер з</w:t>
      </w:r>
      <w:r>
        <w:rPr>
          <w:rFonts w:eastAsia="Times New Roman"/>
        </w:rPr>
        <w:t xml:space="preserve">апроса цен на указанном сайте: </w:t>
      </w:r>
      <w:r>
        <w:rPr>
          <w:rStyle w:val="a3"/>
          <w:rFonts w:eastAsia="Times New Roman"/>
        </w:rPr>
        <w:t>Z024005</w:t>
      </w:r>
      <w:r>
        <w:rPr>
          <w:rFonts w:eastAsia="Times New Roman"/>
        </w:rPr>
        <w:t xml:space="preserve">. </w:t>
      </w:r>
    </w:p>
    <w:p w:rsidR="00000000" w:rsidRDefault="00EC24E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«Сибирский химический комбинат»</w:t>
      </w:r>
      <w:r>
        <w:rPr>
          <w:rFonts w:eastAsia="Times New Roman"/>
        </w:rPr>
        <w:t xml:space="preserve"> (636039, Россия, Томская область, 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r>
        <w:rPr>
          <w:rFonts w:eastAsia="Times New Roman"/>
        </w:rPr>
        <w:t xml:space="preserve">, ул. Курчатова, дом 1). </w:t>
      </w:r>
    </w:p>
    <w:p w:rsidR="00000000" w:rsidRDefault="00EC24E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</w:t>
      </w:r>
      <w:r>
        <w:rPr>
          <w:rStyle w:val="a6"/>
          <w:rFonts w:eastAsia="Times New Roman"/>
        </w:rPr>
        <w:t>говора на поставку устрой</w:t>
      </w:r>
      <w:proofErr w:type="gramStart"/>
      <w:r>
        <w:rPr>
          <w:rStyle w:val="a6"/>
          <w:rFonts w:eastAsia="Times New Roman"/>
        </w:rPr>
        <w:t>ств всп</w:t>
      </w:r>
      <w:proofErr w:type="gramEnd"/>
      <w:r>
        <w:rPr>
          <w:rStyle w:val="a6"/>
          <w:rFonts w:eastAsia="Times New Roman"/>
        </w:rPr>
        <w:t xml:space="preserve">омогательных к приборам </w:t>
      </w:r>
      <w:proofErr w:type="spellStart"/>
      <w:r>
        <w:rPr>
          <w:rStyle w:val="a6"/>
          <w:rFonts w:eastAsia="Times New Roman"/>
        </w:rPr>
        <w:t>КИПиА</w:t>
      </w:r>
      <w:proofErr w:type="spellEnd"/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2013-06-11 12:08:19. </w:t>
      </w:r>
    </w:p>
    <w:p w:rsidR="00000000" w:rsidRDefault="00EC24E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цена догов</w:t>
      </w:r>
      <w:r>
        <w:rPr>
          <w:rFonts w:eastAsia="Times New Roman"/>
        </w:rPr>
        <w:t xml:space="preserve">ора составляет: 244 642.05 российский рубль (двести сорок четыре тысячи шестьсот сорок два рубля 05 копеек) с учетом НДС. </w:t>
      </w:r>
    </w:p>
    <w:p w:rsidR="00000000" w:rsidRDefault="00EC24E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60 календарных дней с момента подписания договора уполномоченными представителями сторон. </w:t>
      </w:r>
    </w:p>
    <w:p w:rsidR="00000000" w:rsidRDefault="00EC24E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</w:t>
      </w:r>
      <w:r>
        <w:rPr>
          <w:rFonts w:eastAsia="Times New Roman"/>
        </w:rPr>
        <w:t xml:space="preserve"> и оценку заявок на участие в запросе цен осуществляет: «</w:t>
      </w:r>
      <w:r>
        <w:rPr>
          <w:rStyle w:val="a3"/>
          <w:rFonts w:eastAsia="Times New Roman"/>
        </w:rPr>
        <w:t>Постоянно действующая комиссия УКС ОКО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000000" w:rsidRDefault="00EC24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С.В. Ерофеев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EC24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И.И. Ильина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000000" w:rsidRDefault="00EC24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EC24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EC24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EC24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000000" w:rsidRDefault="00EC24E3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6 членов комиссии на заседании присутствовали 6. Кворум состоялся. </w:t>
      </w:r>
    </w:p>
    <w:p w:rsidR="00000000" w:rsidRDefault="00EC24E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</w:t>
      </w:r>
      <w:r>
        <w:rPr>
          <w:rFonts w:eastAsia="Times New Roman"/>
        </w:rPr>
        <w:t xml:space="preserve">6-19 05:00:00), комиссия приняла решение: </w:t>
      </w:r>
    </w:p>
    <w:p w:rsidR="00000000" w:rsidRDefault="00EC24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Участнику процедуры закупки Общество с ограниченной ответственностью «</w:t>
      </w:r>
      <w:proofErr w:type="spellStart"/>
      <w:r>
        <w:rPr>
          <w:rFonts w:eastAsia="Times New Roman"/>
        </w:rPr>
        <w:t>ЛайнсГрупп</w:t>
      </w:r>
      <w:proofErr w:type="spellEnd"/>
      <w:r>
        <w:rPr>
          <w:rFonts w:eastAsia="Times New Roman"/>
        </w:rPr>
        <w:t>» (ИНН 7743843074) в срок до 2013-06-24 05:00:15 предоставить следующие дополнительные документы: данные о том, что оборудование долж</w:t>
      </w:r>
      <w:r>
        <w:rPr>
          <w:rFonts w:eastAsia="Times New Roman"/>
        </w:rPr>
        <w:t>но быть новым, не бывшим в употреблении, 2013 года выпуска, иметь паспорт на каждую единицу товара с отметкой ОТК завода-изготовителя, на момент поставки на товары должны быть представлены сертификаты, если сертификация товара предусмотрена действующим</w:t>
      </w:r>
      <w:proofErr w:type="gramEnd"/>
      <w:r>
        <w:rPr>
          <w:rFonts w:eastAsia="Times New Roman"/>
        </w:rPr>
        <w:t xml:space="preserve"> зак</w:t>
      </w:r>
      <w:r>
        <w:rPr>
          <w:rFonts w:eastAsia="Times New Roman"/>
        </w:rPr>
        <w:t xml:space="preserve">онодательством Российской Федерации. </w:t>
      </w:r>
    </w:p>
    <w:p w:rsidR="00000000" w:rsidRDefault="00EC24E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lastRenderedPageBreak/>
        <w:t xml:space="preserve">Участнику процедуры закупки Общество с ограниченной </w:t>
      </w:r>
      <w:proofErr w:type="spellStart"/>
      <w:r>
        <w:rPr>
          <w:rFonts w:eastAsia="Times New Roman"/>
        </w:rPr>
        <w:t>ответтвенностью</w:t>
      </w:r>
      <w:proofErr w:type="spellEnd"/>
      <w:r>
        <w:rPr>
          <w:rFonts w:eastAsia="Times New Roman"/>
        </w:rPr>
        <w:t xml:space="preserve"> "Группа "ЭНЕРГОЛОГОС" (ИНН 7722725369) в срок до 2013-06-24 05:00:09 предоставить следующие дополнительные документы: данные о том, что оборудование д</w:t>
      </w:r>
      <w:r>
        <w:rPr>
          <w:rFonts w:eastAsia="Times New Roman"/>
        </w:rPr>
        <w:t>олжно быть новым, не бывшим в употреблении, 2013 года выпуска, иметь паспорт на каждую единицу товара с отметкой ОТК завода-изготовителя, на момент поставки на товары должны быть представлены сертификаты, если сертификация товара предусмотрена</w:t>
      </w:r>
      <w:proofErr w:type="gramEnd"/>
      <w:r>
        <w:rPr>
          <w:rFonts w:eastAsia="Times New Roman"/>
        </w:rPr>
        <w:t xml:space="preserve"> действующим </w:t>
      </w:r>
      <w:r>
        <w:rPr>
          <w:rFonts w:eastAsia="Times New Roman"/>
        </w:rPr>
        <w:t xml:space="preserve">законодательством Российской Федерации. </w:t>
      </w:r>
    </w:p>
    <w:p w:rsidR="00000000" w:rsidRDefault="00EC24E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00000" w:rsidRDefault="00EC24E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79"/>
        <w:gridCol w:w="4711"/>
      </w:tblGrid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EC24E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EC24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EC24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EC24E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EC24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EC24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EC24E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EC24E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EC24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EC24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EC24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EC24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EC24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EC24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EC24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000000" w:rsidRDefault="00EC24E3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3E3449"/>
    <w:multiLevelType w:val="multilevel"/>
    <w:tmpl w:val="418E5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EC24E3"/>
    <w:rsid w:val="00EC2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2915</Characters>
  <Application>Microsoft Office Word</Application>
  <DocSecurity>4</DocSecurity>
  <Lines>24</Lines>
  <Paragraphs>6</Paragraphs>
  <ScaleCrop>false</ScaleCrop>
  <Company>SXK</Company>
  <LinksUpToDate>false</LinksUpToDate>
  <CharactersWithSpaces>3293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№130611/0506/413/1-Z024005 заседания комиссии по рассмотрению заявок на участие в запросе цен №Z024005 «Открытый запрос цен на право заключения договора на поставку устройств вспомогательных к приборам КИПиА» </dc:title>
  <dc:subject/>
  <dc:creator>Усова </dc:creator>
  <cp:keywords/>
  <dc:description/>
  <cp:lastModifiedBy>Усова </cp:lastModifiedBy>
  <cp:revision>2</cp:revision>
  <dcterms:created xsi:type="dcterms:W3CDTF">2013-06-19T08:19:00Z</dcterms:created>
  <dcterms:modified xsi:type="dcterms:W3CDTF">2013-06-19T08:19:00Z</dcterms:modified>
</cp:coreProperties>
</file>