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7B3" w:rsidRPr="008E1070" w:rsidRDefault="00DA53E1" w:rsidP="00AA4D4A">
      <w:pPr>
        <w:spacing w:line="360" w:lineRule="auto"/>
        <w:jc w:val="center"/>
        <w:rPr>
          <w:sz w:val="28"/>
          <w:szCs w:val="28"/>
        </w:rPr>
      </w:pPr>
      <w:r w:rsidRPr="008E1070">
        <w:rPr>
          <w:sz w:val="28"/>
          <w:szCs w:val="28"/>
        </w:rPr>
        <w:t>Ведомость дефектов №</w:t>
      </w:r>
      <w:r w:rsidR="007B5C57">
        <w:rPr>
          <w:sz w:val="28"/>
          <w:szCs w:val="28"/>
        </w:rPr>
        <w:t xml:space="preserve"> 2.2.22/7782</w:t>
      </w:r>
      <w:r w:rsidR="00AA4D4A" w:rsidRPr="008E1070">
        <w:rPr>
          <w:sz w:val="28"/>
          <w:szCs w:val="28"/>
        </w:rPr>
        <w:t xml:space="preserve"> </w:t>
      </w:r>
    </w:p>
    <w:p w:rsidR="00C17D3E" w:rsidRPr="008E1070" w:rsidRDefault="00246335" w:rsidP="005E47B3">
      <w:pPr>
        <w:spacing w:line="360" w:lineRule="auto"/>
        <w:rPr>
          <w:sz w:val="28"/>
          <w:szCs w:val="28"/>
        </w:rPr>
      </w:pPr>
      <w:r w:rsidRPr="008E1070">
        <w:rPr>
          <w:sz w:val="28"/>
          <w:szCs w:val="28"/>
        </w:rPr>
        <w:t>Бак взрыхления ХВО участка котельной, объем=14м</w:t>
      </w:r>
      <w:r w:rsidRPr="008E1070">
        <w:rPr>
          <w:sz w:val="28"/>
          <w:szCs w:val="28"/>
          <w:vertAlign w:val="superscript"/>
        </w:rPr>
        <w:t>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64"/>
        <w:gridCol w:w="8091"/>
        <w:gridCol w:w="1276"/>
        <w:gridCol w:w="992"/>
        <w:gridCol w:w="1134"/>
        <w:gridCol w:w="1985"/>
      </w:tblGrid>
      <w:tr w:rsidR="007B5C57" w:rsidRPr="008E1070" w:rsidTr="007B5C57">
        <w:tc>
          <w:tcPr>
            <w:tcW w:w="664" w:type="dxa"/>
            <w:vMerge w:val="restart"/>
            <w:vAlign w:val="center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№</w:t>
            </w:r>
            <w:r w:rsidRPr="008E1070">
              <w:rPr>
                <w:sz w:val="28"/>
                <w:szCs w:val="28"/>
              </w:rPr>
              <w:br/>
            </w:r>
            <w:proofErr w:type="spellStart"/>
            <w:proofErr w:type="gramStart"/>
            <w:r w:rsidRPr="008E1070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8E1070">
              <w:rPr>
                <w:sz w:val="28"/>
                <w:szCs w:val="28"/>
              </w:rPr>
              <w:t>/</w:t>
            </w:r>
            <w:proofErr w:type="spellStart"/>
            <w:r w:rsidRPr="008E1070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8091" w:type="dxa"/>
            <w:vMerge w:val="restart"/>
            <w:vAlign w:val="center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Наименование агрегатов, узлов и деталей, подлежащих ремонту, перечень дефектов и мероприятия по их устранению</w:t>
            </w:r>
          </w:p>
        </w:tc>
        <w:tc>
          <w:tcPr>
            <w:tcW w:w="1276" w:type="dxa"/>
            <w:vAlign w:val="center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№ чертежа</w:t>
            </w:r>
          </w:p>
        </w:tc>
        <w:tc>
          <w:tcPr>
            <w:tcW w:w="4111" w:type="dxa"/>
            <w:gridSpan w:val="3"/>
            <w:vAlign w:val="center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Необходимые материалы и запчасти</w:t>
            </w:r>
          </w:p>
        </w:tc>
      </w:tr>
      <w:tr w:rsidR="007B5C57" w:rsidRPr="008E1070" w:rsidTr="007B5C57">
        <w:trPr>
          <w:trHeight w:val="951"/>
        </w:trPr>
        <w:tc>
          <w:tcPr>
            <w:tcW w:w="664" w:type="dxa"/>
            <w:vMerge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8091" w:type="dxa"/>
            <w:vMerge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13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Ед. измерения</w:t>
            </w:r>
          </w:p>
        </w:tc>
        <w:tc>
          <w:tcPr>
            <w:tcW w:w="1985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Кол-во</w:t>
            </w:r>
          </w:p>
        </w:tc>
      </w:tr>
      <w:tr w:rsidR="007B5C57" w:rsidRPr="008E1070" w:rsidTr="007B5C57">
        <w:tc>
          <w:tcPr>
            <w:tcW w:w="664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1</w:t>
            </w:r>
          </w:p>
        </w:tc>
        <w:tc>
          <w:tcPr>
            <w:tcW w:w="8091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Сквозные свищи по нижнему поясу обечайки</w:t>
            </w:r>
          </w:p>
        </w:tc>
        <w:tc>
          <w:tcPr>
            <w:tcW w:w="1276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4шт/м</w:t>
            </w:r>
            <w:proofErr w:type="gramStart"/>
            <w:r w:rsidRPr="008E1070">
              <w:rPr>
                <w:sz w:val="28"/>
                <w:szCs w:val="28"/>
                <w:vertAlign w:val="superscript"/>
              </w:rPr>
              <w:t>2</w:t>
            </w:r>
            <w:proofErr w:type="gramEnd"/>
          </w:p>
        </w:tc>
      </w:tr>
      <w:tr w:rsidR="007B5C57" w:rsidRPr="008E1070" w:rsidTr="007B5C57">
        <w:tc>
          <w:tcPr>
            <w:tcW w:w="664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2</w:t>
            </w:r>
          </w:p>
        </w:tc>
        <w:tc>
          <w:tcPr>
            <w:tcW w:w="8091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 xml:space="preserve">Сквозная коррозия по </w:t>
            </w:r>
            <w:proofErr w:type="spellStart"/>
            <w:r w:rsidRPr="008E1070">
              <w:rPr>
                <w:sz w:val="28"/>
                <w:szCs w:val="28"/>
              </w:rPr>
              <w:t>уторному</w:t>
            </w:r>
            <w:proofErr w:type="spellEnd"/>
            <w:r w:rsidRPr="008E1070">
              <w:rPr>
                <w:sz w:val="28"/>
                <w:szCs w:val="28"/>
              </w:rPr>
              <w:t xml:space="preserve"> шву.</w:t>
            </w:r>
          </w:p>
        </w:tc>
        <w:tc>
          <w:tcPr>
            <w:tcW w:w="1276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1985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 xml:space="preserve">По всему </w:t>
            </w:r>
            <w:r w:rsidRPr="008E1070">
              <w:rPr>
                <w:sz w:val="28"/>
                <w:szCs w:val="28"/>
              </w:rPr>
              <w:br/>
              <w:t>шву потения и</w:t>
            </w:r>
            <w:r w:rsidRPr="008E1070">
              <w:rPr>
                <w:sz w:val="28"/>
                <w:szCs w:val="28"/>
              </w:rPr>
              <w:br/>
              <w:t>протечки</w:t>
            </w:r>
          </w:p>
        </w:tc>
      </w:tr>
      <w:tr w:rsidR="007B5C57" w:rsidRPr="008E1070" w:rsidTr="007B5C57">
        <w:tc>
          <w:tcPr>
            <w:tcW w:w="664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3</w:t>
            </w:r>
          </w:p>
        </w:tc>
        <w:tc>
          <w:tcPr>
            <w:tcW w:w="8091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 xml:space="preserve">В местах врезок растрескивание основного металла </w:t>
            </w:r>
          </w:p>
        </w:tc>
        <w:tc>
          <w:tcPr>
            <w:tcW w:w="1276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  <w:vertAlign w:val="superscript"/>
              </w:rPr>
            </w:pPr>
            <w:proofErr w:type="spellStart"/>
            <w:proofErr w:type="gramStart"/>
            <w:r w:rsidRPr="008E1070">
              <w:rPr>
                <w:sz w:val="28"/>
                <w:szCs w:val="28"/>
                <w:vertAlign w:val="superscript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15</w:t>
            </w:r>
          </w:p>
        </w:tc>
      </w:tr>
      <w:tr w:rsidR="007B5C57" w:rsidRPr="008E1070" w:rsidTr="007B5C57">
        <w:tc>
          <w:tcPr>
            <w:tcW w:w="66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4</w:t>
            </w:r>
          </w:p>
        </w:tc>
        <w:tc>
          <w:tcPr>
            <w:tcW w:w="8091" w:type="dxa"/>
          </w:tcPr>
          <w:p w:rsidR="007B5C57" w:rsidRPr="008E1070" w:rsidRDefault="007B5C57" w:rsidP="007B5C57">
            <w:pPr>
              <w:pStyle w:val="a4"/>
              <w:tabs>
                <w:tab w:val="clear" w:pos="4677"/>
                <w:tab w:val="clear" w:pos="9355"/>
              </w:tabs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Демонтаж резервуара объемом 14 м</w:t>
            </w:r>
            <w:r w:rsidRPr="008E1070">
              <w:rPr>
                <w:sz w:val="28"/>
                <w:szCs w:val="28"/>
                <w:vertAlign w:val="superscript"/>
              </w:rPr>
              <w:t>3</w:t>
            </w:r>
            <w:r w:rsidRPr="008E1070">
              <w:rPr>
                <w:sz w:val="28"/>
                <w:szCs w:val="28"/>
              </w:rPr>
              <w:t>, диаметр 3800 мм, высота 3200мм</w:t>
            </w:r>
          </w:p>
        </w:tc>
        <w:tc>
          <w:tcPr>
            <w:tcW w:w="1276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  <w:vertAlign w:val="superscript"/>
              </w:rPr>
            </w:pPr>
            <w:proofErr w:type="spellStart"/>
            <w:proofErr w:type="gramStart"/>
            <w:r w:rsidRPr="008E1070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1</w:t>
            </w:r>
          </w:p>
        </w:tc>
      </w:tr>
      <w:tr w:rsidR="007B5C57" w:rsidRPr="008E1070" w:rsidTr="007B5C57">
        <w:tc>
          <w:tcPr>
            <w:tcW w:w="66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5</w:t>
            </w:r>
          </w:p>
        </w:tc>
        <w:tc>
          <w:tcPr>
            <w:tcW w:w="8091" w:type="dxa"/>
          </w:tcPr>
          <w:p w:rsidR="007B5C57" w:rsidRPr="008E1070" w:rsidRDefault="007B5C57" w:rsidP="007B5C57">
            <w:pPr>
              <w:pStyle w:val="a4"/>
              <w:tabs>
                <w:tab w:val="clear" w:pos="4677"/>
                <w:tab w:val="clear" w:pos="9355"/>
              </w:tabs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Монтаж резервуара объемом 14 м</w:t>
            </w:r>
            <w:r w:rsidRPr="008E1070">
              <w:rPr>
                <w:sz w:val="28"/>
                <w:szCs w:val="28"/>
                <w:vertAlign w:val="superscript"/>
              </w:rPr>
              <w:t>3</w:t>
            </w:r>
            <w:r w:rsidRPr="008E1070">
              <w:rPr>
                <w:sz w:val="28"/>
                <w:szCs w:val="28"/>
              </w:rPr>
              <w:t>, диаметр 3800 мм, высота 3200мм</w:t>
            </w:r>
          </w:p>
        </w:tc>
        <w:tc>
          <w:tcPr>
            <w:tcW w:w="1276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Шт.</w:t>
            </w:r>
          </w:p>
        </w:tc>
        <w:tc>
          <w:tcPr>
            <w:tcW w:w="1985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1</w:t>
            </w:r>
          </w:p>
        </w:tc>
      </w:tr>
      <w:tr w:rsidR="007B5C57" w:rsidRPr="008E1070" w:rsidTr="007B5C57">
        <w:tc>
          <w:tcPr>
            <w:tcW w:w="66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6</w:t>
            </w:r>
          </w:p>
        </w:tc>
        <w:tc>
          <w:tcPr>
            <w:tcW w:w="8091" w:type="dxa"/>
          </w:tcPr>
          <w:p w:rsidR="007B5C57" w:rsidRPr="008E1070" w:rsidRDefault="007B5C57" w:rsidP="007B5C57">
            <w:pPr>
              <w:pStyle w:val="a4"/>
              <w:tabs>
                <w:tab w:val="clear" w:pos="4677"/>
                <w:tab w:val="clear" w:pos="9355"/>
              </w:tabs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Стоимость резервуара (цена поставщика)</w:t>
            </w:r>
          </w:p>
        </w:tc>
        <w:tc>
          <w:tcPr>
            <w:tcW w:w="1276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  <w:vertAlign w:val="superscript"/>
              </w:rPr>
            </w:pPr>
            <w:proofErr w:type="spellStart"/>
            <w:r w:rsidRPr="008E1070"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1985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77000</w:t>
            </w:r>
          </w:p>
        </w:tc>
      </w:tr>
      <w:tr w:rsidR="007B5C57" w:rsidRPr="008E1070" w:rsidTr="007B5C57">
        <w:tc>
          <w:tcPr>
            <w:tcW w:w="66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7</w:t>
            </w:r>
          </w:p>
        </w:tc>
        <w:tc>
          <w:tcPr>
            <w:tcW w:w="8091" w:type="dxa"/>
          </w:tcPr>
          <w:p w:rsidR="007B5C57" w:rsidRPr="008E1070" w:rsidRDefault="007B5C57" w:rsidP="007B5C57">
            <w:pPr>
              <w:pStyle w:val="a4"/>
              <w:tabs>
                <w:tab w:val="clear" w:pos="4677"/>
                <w:tab w:val="clear" w:pos="9355"/>
              </w:tabs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 xml:space="preserve">Вертикальное перемещение (подъем) сверх 1м </w:t>
            </w:r>
            <w:proofErr w:type="gramStart"/>
            <w:r w:rsidRPr="008E1070">
              <w:rPr>
                <w:sz w:val="28"/>
                <w:szCs w:val="28"/>
              </w:rPr>
              <w:t>предусмотренного</w:t>
            </w:r>
            <w:proofErr w:type="gramEnd"/>
            <w:r w:rsidRPr="008E1070">
              <w:rPr>
                <w:sz w:val="28"/>
                <w:szCs w:val="28"/>
              </w:rPr>
              <w:t xml:space="preserve"> сборником на высоту до 10м</w:t>
            </w:r>
          </w:p>
        </w:tc>
        <w:tc>
          <w:tcPr>
            <w:tcW w:w="1276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  <w:vertAlign w:val="superscript"/>
              </w:rPr>
            </w:pPr>
            <w:r w:rsidRPr="008E1070">
              <w:rPr>
                <w:sz w:val="28"/>
                <w:szCs w:val="28"/>
              </w:rPr>
              <w:t>т</w:t>
            </w:r>
          </w:p>
        </w:tc>
        <w:tc>
          <w:tcPr>
            <w:tcW w:w="1985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0,1638</w:t>
            </w:r>
          </w:p>
        </w:tc>
      </w:tr>
      <w:tr w:rsidR="007B5C57" w:rsidRPr="008E1070" w:rsidTr="007B5C57">
        <w:tc>
          <w:tcPr>
            <w:tcW w:w="66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8</w:t>
            </w:r>
          </w:p>
        </w:tc>
        <w:tc>
          <w:tcPr>
            <w:tcW w:w="8091" w:type="dxa"/>
          </w:tcPr>
          <w:p w:rsidR="007B5C57" w:rsidRPr="008E1070" w:rsidRDefault="007B5C57" w:rsidP="007B5C57">
            <w:pPr>
              <w:pStyle w:val="a4"/>
              <w:tabs>
                <w:tab w:val="clear" w:pos="4677"/>
                <w:tab w:val="clear" w:pos="9355"/>
              </w:tabs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Резка резервуара (1м реза)</w:t>
            </w:r>
          </w:p>
        </w:tc>
        <w:tc>
          <w:tcPr>
            <w:tcW w:w="1276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  <w:vertAlign w:val="superscript"/>
              </w:rPr>
            </w:pPr>
            <w:r w:rsidRPr="008E1070">
              <w:rPr>
                <w:sz w:val="28"/>
                <w:szCs w:val="28"/>
                <w:vertAlign w:val="superscript"/>
              </w:rPr>
              <w:t>1м реза</w:t>
            </w:r>
          </w:p>
        </w:tc>
        <w:tc>
          <w:tcPr>
            <w:tcW w:w="1985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132</w:t>
            </w:r>
          </w:p>
        </w:tc>
      </w:tr>
      <w:tr w:rsidR="007B5C57" w:rsidRPr="008E1070" w:rsidTr="007B5C57">
        <w:tc>
          <w:tcPr>
            <w:tcW w:w="66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9</w:t>
            </w:r>
          </w:p>
        </w:tc>
        <w:tc>
          <w:tcPr>
            <w:tcW w:w="8091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  <w:r w:rsidRPr="008E1070">
              <w:rPr>
                <w:bCs/>
                <w:sz w:val="28"/>
                <w:szCs w:val="28"/>
              </w:rPr>
              <w:t xml:space="preserve">Снятие арматуры фланцевой с ручным при вводом или без привода </w:t>
            </w:r>
            <w:proofErr w:type="gramStart"/>
            <w:r w:rsidRPr="008E1070">
              <w:rPr>
                <w:bCs/>
                <w:sz w:val="28"/>
                <w:szCs w:val="28"/>
              </w:rPr>
              <w:t>водопроводная</w:t>
            </w:r>
            <w:proofErr w:type="gramEnd"/>
            <w:r w:rsidRPr="008E1070">
              <w:rPr>
                <w:bCs/>
                <w:sz w:val="28"/>
                <w:szCs w:val="28"/>
              </w:rPr>
              <w:t xml:space="preserve"> на условное давление до 40 МПа. Диаметр условного прохода 80мм</w:t>
            </w:r>
          </w:p>
        </w:tc>
        <w:tc>
          <w:tcPr>
            <w:tcW w:w="1276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Шт.</w:t>
            </w:r>
          </w:p>
        </w:tc>
        <w:tc>
          <w:tcPr>
            <w:tcW w:w="1985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2</w:t>
            </w:r>
          </w:p>
        </w:tc>
      </w:tr>
      <w:tr w:rsidR="007B5C57" w:rsidRPr="008E1070" w:rsidTr="007B5C57">
        <w:tc>
          <w:tcPr>
            <w:tcW w:w="66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10</w:t>
            </w:r>
          </w:p>
        </w:tc>
        <w:tc>
          <w:tcPr>
            <w:tcW w:w="8091" w:type="dxa"/>
          </w:tcPr>
          <w:p w:rsidR="007B5C57" w:rsidRPr="008E1070" w:rsidRDefault="007B5C57" w:rsidP="007B5C57">
            <w:pPr>
              <w:ind w:right="-108"/>
              <w:rPr>
                <w:sz w:val="28"/>
                <w:szCs w:val="28"/>
              </w:rPr>
            </w:pPr>
            <w:proofErr w:type="gramStart"/>
            <w:r w:rsidRPr="008E1070">
              <w:rPr>
                <w:sz w:val="28"/>
                <w:szCs w:val="28"/>
              </w:rPr>
              <w:t>Снятие трубопровода в дизельных, насосно-к</w:t>
            </w:r>
            <w:r>
              <w:rPr>
                <w:sz w:val="28"/>
                <w:szCs w:val="28"/>
              </w:rPr>
              <w:t>о</w:t>
            </w:r>
            <w:r w:rsidRPr="008E1070">
              <w:rPr>
                <w:sz w:val="28"/>
                <w:szCs w:val="28"/>
              </w:rPr>
              <w:t>мпрессорных, парокотельных и т.п., монтируемые из готовых узлов, на условное давление  не более 2,5МПа.</w:t>
            </w:r>
            <w:proofErr w:type="gramEnd"/>
            <w:r w:rsidRPr="008E1070">
              <w:rPr>
                <w:sz w:val="28"/>
                <w:szCs w:val="28"/>
              </w:rPr>
              <w:t xml:space="preserve"> Диаметр трубопровода наружный 89 мм</w:t>
            </w:r>
          </w:p>
        </w:tc>
        <w:tc>
          <w:tcPr>
            <w:tcW w:w="1276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М трубопровода</w:t>
            </w:r>
          </w:p>
        </w:tc>
        <w:tc>
          <w:tcPr>
            <w:tcW w:w="1985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2.9</w:t>
            </w:r>
          </w:p>
        </w:tc>
      </w:tr>
      <w:tr w:rsidR="007B5C57" w:rsidRPr="008E1070" w:rsidTr="007B5C57">
        <w:tc>
          <w:tcPr>
            <w:tcW w:w="66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11</w:t>
            </w:r>
          </w:p>
        </w:tc>
        <w:tc>
          <w:tcPr>
            <w:tcW w:w="8091" w:type="dxa"/>
          </w:tcPr>
          <w:p w:rsidR="007B5C57" w:rsidRPr="008E1070" w:rsidRDefault="007B5C57" w:rsidP="007B5C57">
            <w:pPr>
              <w:ind w:right="-108"/>
              <w:rPr>
                <w:sz w:val="28"/>
                <w:szCs w:val="28"/>
              </w:rPr>
            </w:pPr>
            <w:proofErr w:type="gramStart"/>
            <w:r w:rsidRPr="008E1070">
              <w:rPr>
                <w:sz w:val="28"/>
                <w:szCs w:val="28"/>
              </w:rPr>
              <w:t>Трубопроводы в дизельных, насосно-к</w:t>
            </w:r>
            <w:r>
              <w:rPr>
                <w:sz w:val="28"/>
                <w:szCs w:val="28"/>
              </w:rPr>
              <w:t>о</w:t>
            </w:r>
            <w:r w:rsidRPr="008E1070">
              <w:rPr>
                <w:sz w:val="28"/>
                <w:szCs w:val="28"/>
              </w:rPr>
              <w:t xml:space="preserve">мпрессорных, </w:t>
            </w:r>
            <w:r w:rsidRPr="008E1070">
              <w:rPr>
                <w:sz w:val="28"/>
                <w:szCs w:val="28"/>
              </w:rPr>
              <w:lastRenderedPageBreak/>
              <w:t>парокотельных и т.п., монтируемые из готовых узлов, на условное давление  не более 2,5МПа.</w:t>
            </w:r>
            <w:proofErr w:type="gramEnd"/>
            <w:r w:rsidRPr="008E1070">
              <w:rPr>
                <w:sz w:val="28"/>
                <w:szCs w:val="28"/>
              </w:rPr>
              <w:t xml:space="preserve"> Диаметр трубопровода наружный 89 мм</w:t>
            </w:r>
          </w:p>
        </w:tc>
        <w:tc>
          <w:tcPr>
            <w:tcW w:w="1276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 xml:space="preserve">М </w:t>
            </w:r>
            <w:r w:rsidRPr="008E1070">
              <w:rPr>
                <w:sz w:val="28"/>
                <w:szCs w:val="28"/>
              </w:rPr>
              <w:lastRenderedPageBreak/>
              <w:t>трубопровода</w:t>
            </w:r>
          </w:p>
        </w:tc>
        <w:tc>
          <w:tcPr>
            <w:tcW w:w="1985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lastRenderedPageBreak/>
              <w:t>2,9</w:t>
            </w:r>
          </w:p>
        </w:tc>
      </w:tr>
      <w:tr w:rsidR="007B5C57" w:rsidRPr="008E1070" w:rsidTr="007B5C57">
        <w:tc>
          <w:tcPr>
            <w:tcW w:w="66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8091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  <w:proofErr w:type="gramStart"/>
            <w:r w:rsidRPr="008E1070">
              <w:rPr>
                <w:sz w:val="28"/>
                <w:szCs w:val="28"/>
              </w:rPr>
              <w:t>Трубы бесшовные холоднодеформированные из коррозионно-стойкой стали марки 12Х18Н10Т(8443)*ГОСТ 9941) наружным диаметром 89мм, толщиной стенки 5мм</w:t>
            </w:r>
            <w:proofErr w:type="gramEnd"/>
          </w:p>
        </w:tc>
        <w:tc>
          <w:tcPr>
            <w:tcW w:w="1276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10м</w:t>
            </w:r>
          </w:p>
        </w:tc>
        <w:tc>
          <w:tcPr>
            <w:tcW w:w="1985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0,28</w:t>
            </w:r>
          </w:p>
        </w:tc>
      </w:tr>
      <w:tr w:rsidR="007B5C57" w:rsidRPr="008E1070" w:rsidTr="007B5C57">
        <w:tc>
          <w:tcPr>
            <w:tcW w:w="66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13</w:t>
            </w:r>
          </w:p>
        </w:tc>
        <w:tc>
          <w:tcPr>
            <w:tcW w:w="8091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 xml:space="preserve">Отводы крутоизогнутые, штампованные и протяжные из легированной стали </w:t>
            </w:r>
            <w:proofErr w:type="spellStart"/>
            <w:r w:rsidRPr="008E1070">
              <w:rPr>
                <w:sz w:val="28"/>
                <w:szCs w:val="28"/>
              </w:rPr>
              <w:t>Ру</w:t>
            </w:r>
            <w:proofErr w:type="spellEnd"/>
            <w:r w:rsidRPr="008E1070">
              <w:rPr>
                <w:sz w:val="28"/>
                <w:szCs w:val="28"/>
              </w:rPr>
              <w:t xml:space="preserve"> менее или 10МПа(100кг/см</w:t>
            </w:r>
            <w:proofErr w:type="gramStart"/>
            <w:r w:rsidRPr="008E1070">
              <w:rPr>
                <w:sz w:val="28"/>
                <w:szCs w:val="28"/>
                <w:vertAlign w:val="superscript"/>
              </w:rPr>
              <w:t>2</w:t>
            </w:r>
            <w:proofErr w:type="gramEnd"/>
            <w:r w:rsidRPr="008E1070">
              <w:rPr>
                <w:sz w:val="28"/>
                <w:szCs w:val="28"/>
              </w:rPr>
              <w:t>): Отводы с углом 90 град. Из стали марки 12Х18Н10Т с радиусом кривизны =1,5Ду, диаметром условного прохода 80 мм, наружным диаметром 89мм, толщиной стенки 6 мм</w:t>
            </w:r>
          </w:p>
        </w:tc>
        <w:tc>
          <w:tcPr>
            <w:tcW w:w="1276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8E1070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2</w:t>
            </w:r>
          </w:p>
        </w:tc>
      </w:tr>
      <w:tr w:rsidR="007B5C57" w:rsidRPr="008E1070" w:rsidTr="007B5C57">
        <w:tc>
          <w:tcPr>
            <w:tcW w:w="66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14</w:t>
            </w:r>
          </w:p>
        </w:tc>
        <w:tc>
          <w:tcPr>
            <w:tcW w:w="8091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 xml:space="preserve">Фланцы стальные плоские приварные из стали 12Х18Н10Т, давлением 1,6МПа, диаметром </w:t>
            </w:r>
            <w:proofErr w:type="spellStart"/>
            <w:r w:rsidRPr="008E1070">
              <w:rPr>
                <w:sz w:val="28"/>
                <w:szCs w:val="28"/>
              </w:rPr>
              <w:t>усл</w:t>
            </w:r>
            <w:r>
              <w:rPr>
                <w:sz w:val="28"/>
                <w:szCs w:val="28"/>
              </w:rPr>
              <w:t>о</w:t>
            </w:r>
            <w:r w:rsidRPr="008E1070">
              <w:rPr>
                <w:sz w:val="28"/>
                <w:szCs w:val="28"/>
              </w:rPr>
              <w:t>вн</w:t>
            </w:r>
            <w:proofErr w:type="spellEnd"/>
            <w:r w:rsidRPr="008E1070">
              <w:rPr>
                <w:sz w:val="28"/>
                <w:szCs w:val="28"/>
              </w:rPr>
              <w:t>. 80мм</w:t>
            </w:r>
          </w:p>
        </w:tc>
        <w:tc>
          <w:tcPr>
            <w:tcW w:w="1276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8E1070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2</w:t>
            </w:r>
          </w:p>
        </w:tc>
      </w:tr>
      <w:tr w:rsidR="007B5C57" w:rsidRPr="008E1070" w:rsidTr="007B5C57">
        <w:tc>
          <w:tcPr>
            <w:tcW w:w="66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15</w:t>
            </w:r>
          </w:p>
        </w:tc>
        <w:tc>
          <w:tcPr>
            <w:tcW w:w="8091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Монтаж опорных конструкций подвесок и хомутов для крепления трубопроводов внутри зданий и сооружений</w:t>
            </w:r>
          </w:p>
        </w:tc>
        <w:tc>
          <w:tcPr>
            <w:tcW w:w="1276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т</w:t>
            </w:r>
          </w:p>
        </w:tc>
        <w:tc>
          <w:tcPr>
            <w:tcW w:w="1985" w:type="dxa"/>
          </w:tcPr>
          <w:p w:rsidR="007B5C57" w:rsidRPr="008E1070" w:rsidRDefault="007B5C57" w:rsidP="007B5C57">
            <w:pPr>
              <w:ind w:right="-108"/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0,003</w:t>
            </w:r>
          </w:p>
        </w:tc>
      </w:tr>
      <w:tr w:rsidR="007B5C57" w:rsidRPr="008E1070" w:rsidTr="007B5C57">
        <w:tc>
          <w:tcPr>
            <w:tcW w:w="66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16</w:t>
            </w:r>
          </w:p>
        </w:tc>
        <w:tc>
          <w:tcPr>
            <w:tcW w:w="8091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Опоры из листовой стали, с решеткой из прокатных профилей</w:t>
            </w:r>
          </w:p>
        </w:tc>
        <w:tc>
          <w:tcPr>
            <w:tcW w:w="1276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т</w:t>
            </w:r>
          </w:p>
        </w:tc>
        <w:tc>
          <w:tcPr>
            <w:tcW w:w="1985" w:type="dxa"/>
          </w:tcPr>
          <w:p w:rsidR="007B5C57" w:rsidRPr="008E1070" w:rsidRDefault="007B5C57" w:rsidP="007B5C57">
            <w:pPr>
              <w:ind w:right="-108"/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0,003</w:t>
            </w:r>
          </w:p>
        </w:tc>
      </w:tr>
      <w:tr w:rsidR="007B5C57" w:rsidRPr="008E1070" w:rsidTr="007B5C57">
        <w:tc>
          <w:tcPr>
            <w:tcW w:w="66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17</w:t>
            </w:r>
          </w:p>
        </w:tc>
        <w:tc>
          <w:tcPr>
            <w:tcW w:w="8091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Монтаж временных металлоконструкций</w:t>
            </w:r>
          </w:p>
        </w:tc>
        <w:tc>
          <w:tcPr>
            <w:tcW w:w="1276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т</w:t>
            </w:r>
          </w:p>
        </w:tc>
        <w:tc>
          <w:tcPr>
            <w:tcW w:w="1985" w:type="dxa"/>
          </w:tcPr>
          <w:p w:rsidR="007B5C57" w:rsidRPr="008E1070" w:rsidRDefault="007B5C57" w:rsidP="007B5C57">
            <w:pPr>
              <w:ind w:right="-108"/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0,25</w:t>
            </w:r>
          </w:p>
        </w:tc>
      </w:tr>
      <w:tr w:rsidR="007B5C57" w:rsidRPr="008E1070" w:rsidTr="007B5C57">
        <w:tc>
          <w:tcPr>
            <w:tcW w:w="66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18</w:t>
            </w:r>
          </w:p>
        </w:tc>
        <w:tc>
          <w:tcPr>
            <w:tcW w:w="8091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Временные металлоконструкции</w:t>
            </w:r>
          </w:p>
        </w:tc>
        <w:tc>
          <w:tcPr>
            <w:tcW w:w="1276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т</w:t>
            </w:r>
          </w:p>
        </w:tc>
        <w:tc>
          <w:tcPr>
            <w:tcW w:w="1985" w:type="dxa"/>
          </w:tcPr>
          <w:p w:rsidR="007B5C57" w:rsidRPr="008E1070" w:rsidRDefault="007B5C57" w:rsidP="007B5C57">
            <w:pPr>
              <w:ind w:right="-108"/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0,25</w:t>
            </w:r>
          </w:p>
        </w:tc>
      </w:tr>
      <w:tr w:rsidR="007B5C57" w:rsidRPr="008E1070" w:rsidTr="007B5C57">
        <w:tc>
          <w:tcPr>
            <w:tcW w:w="66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19</w:t>
            </w:r>
          </w:p>
        </w:tc>
        <w:tc>
          <w:tcPr>
            <w:tcW w:w="8091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Демонтаж временных металлоконструкций</w:t>
            </w:r>
          </w:p>
        </w:tc>
        <w:tc>
          <w:tcPr>
            <w:tcW w:w="1276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т</w:t>
            </w:r>
          </w:p>
        </w:tc>
        <w:tc>
          <w:tcPr>
            <w:tcW w:w="1985" w:type="dxa"/>
          </w:tcPr>
          <w:p w:rsidR="007B5C57" w:rsidRPr="008E1070" w:rsidRDefault="007B5C57" w:rsidP="007B5C57">
            <w:pPr>
              <w:ind w:right="-108"/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0,25</w:t>
            </w:r>
          </w:p>
        </w:tc>
      </w:tr>
      <w:tr w:rsidR="007B5C57" w:rsidRPr="008E1070" w:rsidTr="007B5C57">
        <w:tc>
          <w:tcPr>
            <w:tcW w:w="66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20</w:t>
            </w:r>
          </w:p>
        </w:tc>
        <w:tc>
          <w:tcPr>
            <w:tcW w:w="8091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  <w:r w:rsidRPr="008E1070">
              <w:rPr>
                <w:bCs/>
                <w:sz w:val="28"/>
                <w:szCs w:val="28"/>
              </w:rPr>
              <w:t xml:space="preserve"> Арматура фланцевая с ручным приводом или без привода водопроводная на условное давление до 40 МПа. Диаметр условного прохода 80мм</w:t>
            </w:r>
          </w:p>
        </w:tc>
        <w:tc>
          <w:tcPr>
            <w:tcW w:w="1276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8E1070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</w:tcPr>
          <w:p w:rsidR="007B5C57" w:rsidRPr="008E1070" w:rsidRDefault="007B5C57" w:rsidP="007B5C57">
            <w:pPr>
              <w:ind w:right="-108"/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2</w:t>
            </w:r>
          </w:p>
        </w:tc>
      </w:tr>
      <w:tr w:rsidR="007B5C57" w:rsidRPr="008E1070" w:rsidTr="007B5C57">
        <w:tc>
          <w:tcPr>
            <w:tcW w:w="66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21</w:t>
            </w:r>
          </w:p>
        </w:tc>
        <w:tc>
          <w:tcPr>
            <w:tcW w:w="8091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Установка электролебедки с подъёмом на высоту до 3 м, тяговое усилие 12.5кН(1,25тс)</w:t>
            </w:r>
          </w:p>
        </w:tc>
        <w:tc>
          <w:tcPr>
            <w:tcW w:w="1276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8E1070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</w:tcPr>
          <w:p w:rsidR="007B5C57" w:rsidRPr="008E1070" w:rsidRDefault="007B5C57" w:rsidP="007B5C57">
            <w:pPr>
              <w:ind w:right="-108"/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1</w:t>
            </w:r>
          </w:p>
        </w:tc>
      </w:tr>
      <w:tr w:rsidR="007B5C57" w:rsidRPr="008E1070" w:rsidTr="007B5C57">
        <w:tc>
          <w:tcPr>
            <w:tcW w:w="66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22</w:t>
            </w:r>
          </w:p>
        </w:tc>
        <w:tc>
          <w:tcPr>
            <w:tcW w:w="8091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Добавлять на каждый следующий 1 м подъёма на отметку свыше 3м, тяговое усилие 12.5кН(1,25тс)</w:t>
            </w:r>
          </w:p>
        </w:tc>
        <w:tc>
          <w:tcPr>
            <w:tcW w:w="1276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8E1070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</w:tcPr>
          <w:p w:rsidR="007B5C57" w:rsidRPr="008E1070" w:rsidRDefault="007B5C57" w:rsidP="007B5C57">
            <w:pPr>
              <w:ind w:right="-108"/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1</w:t>
            </w:r>
          </w:p>
        </w:tc>
      </w:tr>
      <w:tr w:rsidR="007B5C57" w:rsidRPr="008E1070" w:rsidTr="007B5C57">
        <w:tc>
          <w:tcPr>
            <w:tcW w:w="66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23</w:t>
            </w:r>
          </w:p>
        </w:tc>
        <w:tc>
          <w:tcPr>
            <w:tcW w:w="8091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Снятие  электролебедки с высоты до 3 м, тяговое усилие 12.5кН(1,25тс)</w:t>
            </w:r>
          </w:p>
        </w:tc>
        <w:tc>
          <w:tcPr>
            <w:tcW w:w="1276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7B5C57" w:rsidRPr="008E1070" w:rsidRDefault="007B5C57" w:rsidP="007B5C5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B5C57" w:rsidRPr="008E1070" w:rsidRDefault="007B5C57" w:rsidP="007B5C57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8E1070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</w:tcPr>
          <w:p w:rsidR="007B5C57" w:rsidRPr="008E1070" w:rsidRDefault="007B5C57" w:rsidP="007B5C57">
            <w:pPr>
              <w:ind w:right="-108"/>
              <w:jc w:val="center"/>
              <w:rPr>
                <w:sz w:val="28"/>
                <w:szCs w:val="28"/>
              </w:rPr>
            </w:pPr>
            <w:r w:rsidRPr="008E1070">
              <w:rPr>
                <w:sz w:val="28"/>
                <w:szCs w:val="28"/>
              </w:rPr>
              <w:t>1</w:t>
            </w:r>
          </w:p>
        </w:tc>
      </w:tr>
    </w:tbl>
    <w:p w:rsidR="00C17D3E" w:rsidRPr="008E1070" w:rsidRDefault="00C17D3E" w:rsidP="00C452C0">
      <w:pPr>
        <w:rPr>
          <w:sz w:val="28"/>
          <w:szCs w:val="28"/>
        </w:rPr>
      </w:pPr>
    </w:p>
    <w:sectPr w:rsidR="00C17D3E" w:rsidRPr="008E1070" w:rsidSect="008E1070">
      <w:pgSz w:w="16840" w:h="11907" w:orient="landscape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53E1"/>
    <w:rsid w:val="000379DB"/>
    <w:rsid w:val="0005055E"/>
    <w:rsid w:val="000F436F"/>
    <w:rsid w:val="000F74D5"/>
    <w:rsid w:val="00110170"/>
    <w:rsid w:val="00131D38"/>
    <w:rsid w:val="00150575"/>
    <w:rsid w:val="001A0BC7"/>
    <w:rsid w:val="001A4449"/>
    <w:rsid w:val="00234FE3"/>
    <w:rsid w:val="00245B9D"/>
    <w:rsid w:val="00246335"/>
    <w:rsid w:val="002D06A9"/>
    <w:rsid w:val="002D7642"/>
    <w:rsid w:val="00326843"/>
    <w:rsid w:val="00337B2A"/>
    <w:rsid w:val="00341F08"/>
    <w:rsid w:val="003B6810"/>
    <w:rsid w:val="003F6B67"/>
    <w:rsid w:val="004C6FB8"/>
    <w:rsid w:val="00505CDF"/>
    <w:rsid w:val="00524645"/>
    <w:rsid w:val="00582CB1"/>
    <w:rsid w:val="00594CF0"/>
    <w:rsid w:val="005E0A97"/>
    <w:rsid w:val="005E47B3"/>
    <w:rsid w:val="00672CF5"/>
    <w:rsid w:val="00681955"/>
    <w:rsid w:val="006A168A"/>
    <w:rsid w:val="00700050"/>
    <w:rsid w:val="00763CA6"/>
    <w:rsid w:val="00767E08"/>
    <w:rsid w:val="00793ECB"/>
    <w:rsid w:val="007B3B0F"/>
    <w:rsid w:val="007B5C57"/>
    <w:rsid w:val="007C78FD"/>
    <w:rsid w:val="007E07AB"/>
    <w:rsid w:val="007E0D90"/>
    <w:rsid w:val="007E73B0"/>
    <w:rsid w:val="008A6AE5"/>
    <w:rsid w:val="008C175B"/>
    <w:rsid w:val="008E1070"/>
    <w:rsid w:val="008E242E"/>
    <w:rsid w:val="008F771E"/>
    <w:rsid w:val="00932B65"/>
    <w:rsid w:val="00954DD5"/>
    <w:rsid w:val="009B0671"/>
    <w:rsid w:val="00A12095"/>
    <w:rsid w:val="00A54062"/>
    <w:rsid w:val="00A90E16"/>
    <w:rsid w:val="00AA4D4A"/>
    <w:rsid w:val="00B224D7"/>
    <w:rsid w:val="00B40002"/>
    <w:rsid w:val="00B63BDF"/>
    <w:rsid w:val="00BD665C"/>
    <w:rsid w:val="00BD6D1E"/>
    <w:rsid w:val="00BE5EDA"/>
    <w:rsid w:val="00BE7588"/>
    <w:rsid w:val="00C05D82"/>
    <w:rsid w:val="00C17D3E"/>
    <w:rsid w:val="00C23121"/>
    <w:rsid w:val="00C452C0"/>
    <w:rsid w:val="00C479F1"/>
    <w:rsid w:val="00C90BB0"/>
    <w:rsid w:val="00CA4838"/>
    <w:rsid w:val="00D16937"/>
    <w:rsid w:val="00D35ECD"/>
    <w:rsid w:val="00D6704F"/>
    <w:rsid w:val="00D708EA"/>
    <w:rsid w:val="00D808DA"/>
    <w:rsid w:val="00DA53E1"/>
    <w:rsid w:val="00DB1E1E"/>
    <w:rsid w:val="00DE2820"/>
    <w:rsid w:val="00E415F4"/>
    <w:rsid w:val="00EB5A9F"/>
    <w:rsid w:val="00F00881"/>
    <w:rsid w:val="00F12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79F1"/>
    <w:rPr>
      <w:rFonts w:ascii="Times New Roman CYR" w:hAnsi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A53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F00881"/>
    <w:pPr>
      <w:tabs>
        <w:tab w:val="center" w:pos="4677"/>
        <w:tab w:val="right" w:pos="9355"/>
      </w:tabs>
    </w:pPr>
    <w:rPr>
      <w:rFonts w:ascii="Times New Roman" w:hAnsi="Times New Roman"/>
    </w:rPr>
  </w:style>
  <w:style w:type="character" w:customStyle="1" w:styleId="a5">
    <w:name w:val="Верхний колонтитул Знак"/>
    <w:basedOn w:val="a0"/>
    <w:link w:val="a4"/>
    <w:rsid w:val="00F0088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17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5F39F-6287-4C8B-BBF2-F4576E0E2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Энергоцех</vt:lpstr>
    </vt:vector>
  </TitlesOfParts>
  <Company>PO Myayk</Company>
  <LinksUpToDate>false</LinksUpToDate>
  <CharactersWithSpaces>2663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Энергоцех</dc:title>
  <dc:subject/>
  <dc:creator>Гареев</dc:creator>
  <cp:keywords/>
  <dc:description/>
  <cp:lastModifiedBy>knm2935</cp:lastModifiedBy>
  <cp:revision>4</cp:revision>
  <cp:lastPrinted>2012-09-26T04:21:00Z</cp:lastPrinted>
  <dcterms:created xsi:type="dcterms:W3CDTF">2012-12-07T02:25:00Z</dcterms:created>
  <dcterms:modified xsi:type="dcterms:W3CDTF">2012-12-07T03:03:00Z</dcterms:modified>
</cp:coreProperties>
</file>