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tbl>
      <w:tblPr>
        <w:tblpPr w:leftFromText="180" w:rightFromText="180" w:vertAnchor="page" w:horzAnchor="margin" w:tblpY="1111"/>
        <w:tblW w:w="0" w:type="auto"/>
        <w:tblLook w:val="04A0"/>
      </w:tblPr>
      <w:tblGrid>
        <w:gridCol w:w="4785"/>
        <w:gridCol w:w="4786"/>
      </w:tblGrid>
      <w:tr w:rsidR="000175DF" w:rsidTr="00055035">
        <w:tc>
          <w:tcPr>
            <w:tcW w:w="4785" w:type="dxa"/>
          </w:tcPr>
          <w:p w:rsidR="00FE39B3" w:rsidRDefault="00FE39B3" w:rsidP="00FE39B3">
            <w:pPr>
              <w:rPr>
                <w:sz w:val="28"/>
                <w:szCs w:val="22"/>
                <w:lang w:val="en-US"/>
              </w:rPr>
            </w:pPr>
          </w:p>
          <w:p w:rsidR="00FE39B3" w:rsidRPr="00FE39B3" w:rsidRDefault="00FE39B3" w:rsidP="00FE39B3"/>
        </w:tc>
        <w:tc>
          <w:tcPr>
            <w:tcW w:w="4786" w:type="dxa"/>
          </w:tcPr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</w:p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  <w:r w:rsidRPr="00055035">
              <w:rPr>
                <w:szCs w:val="22"/>
              </w:rPr>
              <w:t>УТВЕРЖДАЮ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Директор Проектно-конструкторского филиала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ОАО «Концерн Росэнергоатом»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_________________ С.В. Егоров</w:t>
            </w:r>
          </w:p>
        </w:tc>
      </w:tr>
    </w:tbl>
    <w:p w:rsidR="009B3FE8" w:rsidRPr="002D3577" w:rsidRDefault="009B3FE8" w:rsidP="009B3FE8">
      <w:pPr>
        <w:pStyle w:val="3"/>
        <w:tabs>
          <w:tab w:val="left" w:pos="1980"/>
        </w:tabs>
        <w:ind w:firstLine="0"/>
        <w:jc w:val="center"/>
        <w:rPr>
          <w:b/>
          <w:i/>
          <w:sz w:val="24"/>
        </w:rPr>
      </w:pPr>
    </w:p>
    <w:p w:rsidR="00D544A7" w:rsidRDefault="00D544A7" w:rsidP="00D544A7">
      <w:pPr>
        <w:pStyle w:val="3"/>
        <w:tabs>
          <w:tab w:val="left" w:pos="1980"/>
        </w:tabs>
        <w:ind w:firstLine="0"/>
        <w:jc w:val="center"/>
        <w:rPr>
          <w:i/>
          <w:sz w:val="24"/>
        </w:rPr>
      </w:pPr>
    </w:p>
    <w:p w:rsidR="00216099" w:rsidRPr="00216099" w:rsidRDefault="00216099" w:rsidP="00216099"/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324F4C" w:rsidRDefault="008E7A42" w:rsidP="009F5077">
      <w:pPr>
        <w:pStyle w:val="a3"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0401CA" w:rsidRDefault="007B385F" w:rsidP="009F5077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 xml:space="preserve">Название </w:t>
      </w:r>
      <w:r w:rsidR="00324F4C">
        <w:rPr>
          <w:b/>
          <w:sz w:val="24"/>
        </w:rPr>
        <w:t>работ</w:t>
      </w:r>
      <w:r w:rsidR="008E7A42" w:rsidRPr="000401CA">
        <w:rPr>
          <w:b/>
          <w:sz w:val="24"/>
        </w:rPr>
        <w:t>.</w:t>
      </w:r>
    </w:p>
    <w:p w:rsidR="005016F4" w:rsidRPr="00EE719F" w:rsidRDefault="00E700F8" w:rsidP="00EE719F">
      <w:pPr>
        <w:pStyle w:val="a3"/>
        <w:spacing w:before="120"/>
        <w:ind w:left="-284" w:firstLine="426"/>
        <w:rPr>
          <w:sz w:val="24"/>
        </w:rPr>
      </w:pPr>
      <w:r w:rsidRPr="0042100A">
        <w:rPr>
          <w:sz w:val="24"/>
        </w:rPr>
        <w:t>«</w:t>
      </w:r>
      <w:r w:rsidRPr="000C560D">
        <w:rPr>
          <w:sz w:val="24"/>
        </w:rPr>
        <w:t xml:space="preserve">Разработка </w:t>
      </w:r>
      <w:r w:rsidR="00730933" w:rsidRPr="000C560D">
        <w:rPr>
          <w:sz w:val="24"/>
        </w:rPr>
        <w:t>материалов обоснования лицензии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</w:t>
      </w:r>
      <w:r w:rsidR="000C560D" w:rsidRPr="000C560D">
        <w:rPr>
          <w:sz w:val="24"/>
        </w:rPr>
        <w:t>.</w:t>
      </w:r>
      <w:r w:rsidR="00730933" w:rsidRPr="000C560D">
        <w:rPr>
          <w:sz w:val="24"/>
        </w:rPr>
        <w:t xml:space="preserve"> Комплекс </w:t>
      </w:r>
      <w:r w:rsidR="000C560D" w:rsidRPr="000C560D">
        <w:rPr>
          <w:sz w:val="24"/>
        </w:rPr>
        <w:t>переработки радиоактивных отходов</w:t>
      </w:r>
      <w:r w:rsidR="00730933" w:rsidRPr="000C560D">
        <w:rPr>
          <w:sz w:val="24"/>
        </w:rPr>
        <w:t>»</w:t>
      </w:r>
      <w:r w:rsidR="005016F4" w:rsidRPr="000C560D">
        <w:rPr>
          <w:bCs/>
          <w:sz w:val="24"/>
        </w:rPr>
        <w:t>.</w:t>
      </w:r>
    </w:p>
    <w:p w:rsidR="005016F4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Основание для заключения договора: </w:t>
      </w:r>
    </w:p>
    <w:p w:rsidR="00900700" w:rsidRPr="00EE3FCA" w:rsidRDefault="0090070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3FCA">
        <w:t>«Программа деятельности Государственной корпорации по атомной энергии «Росатом» на долгосрочный период (2009 - 2015 годы)», утвержденная постановлением Правительства РФ от 20.09.2008 № 705;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Федеральный закон от 10.01.2002 года №7-ФЗ «Об охране окружающей среды»;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Федеральный закон от 23.11.1995 года №174-ФЗ </w:t>
      </w:r>
      <w:r w:rsidR="005C0E98">
        <w:t>«Об экологической экспертизе»;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Постановление Правительства Российской Федерации от 31 марта 2009 года № 285 «О перечне объектов, подлежащих федеральному государственному экологическому контролю»;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Постановление Правительства Российской Федерации от 14.07.1997 года № 865 </w:t>
      </w:r>
      <w:r w:rsidR="00490F3E" w:rsidRPr="00490F3E">
        <w:br/>
      </w:r>
      <w:r w:rsidRPr="00EE719F">
        <w:t xml:space="preserve">«Об утверждении Положения о лицензировании деятельности в области </w:t>
      </w:r>
      <w:r w:rsidR="00397FC7">
        <w:t>использования атомной энергии».</w:t>
      </w:r>
    </w:p>
    <w:p w:rsidR="008E7A42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  <w:r w:rsidR="009B2B4D" w:rsidRPr="00EE719F">
        <w:rPr>
          <w:b/>
          <w:sz w:val="24"/>
        </w:rPr>
        <w:t>.</w:t>
      </w:r>
    </w:p>
    <w:p w:rsidR="00820736" w:rsidRPr="00820736" w:rsidRDefault="00820736" w:rsidP="00EE719F">
      <w:pPr>
        <w:pStyle w:val="a3"/>
        <w:ind w:left="-284" w:firstLine="426"/>
        <w:rPr>
          <w:sz w:val="16"/>
          <w:szCs w:val="16"/>
        </w:rPr>
      </w:pPr>
    </w:p>
    <w:p w:rsidR="00820736" w:rsidRDefault="00007DB8" w:rsidP="00820736">
      <w:pPr>
        <w:pStyle w:val="a3"/>
        <w:ind w:left="-284" w:firstLine="426"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7623A3" w:rsidRPr="007823C1">
        <w:rPr>
          <w:sz w:val="24"/>
        </w:rPr>
        <w:t>20.0</w:t>
      </w:r>
      <w:r w:rsidR="00CC7CE6" w:rsidRPr="007823C1">
        <w:rPr>
          <w:sz w:val="24"/>
        </w:rPr>
        <w:t>7</w:t>
      </w:r>
      <w:r w:rsidR="007623A3" w:rsidRPr="007823C1">
        <w:rPr>
          <w:sz w:val="24"/>
        </w:rPr>
        <w:t>.</w:t>
      </w:r>
      <w:r w:rsidR="002F5951" w:rsidRPr="007823C1">
        <w:rPr>
          <w:sz w:val="24"/>
        </w:rPr>
        <w:t>201</w:t>
      </w:r>
      <w:r w:rsidR="00C57304" w:rsidRPr="007823C1">
        <w:rPr>
          <w:sz w:val="24"/>
        </w:rPr>
        <w:t>3г</w:t>
      </w:r>
      <w:r w:rsidR="00545568" w:rsidRPr="007823C1">
        <w:rPr>
          <w:sz w:val="24"/>
        </w:rPr>
        <w:t>.</w:t>
      </w:r>
    </w:p>
    <w:p w:rsidR="00787F67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Исполнитель.</w:t>
      </w:r>
    </w:p>
    <w:p w:rsidR="00F22B2C" w:rsidRDefault="00A67BB7" w:rsidP="00F22B2C">
      <w:pPr>
        <w:pStyle w:val="a3"/>
        <w:spacing w:before="120"/>
        <w:ind w:left="-284" w:firstLine="426"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>будет выбран на конкурсной основе.</w:t>
      </w:r>
    </w:p>
    <w:p w:rsidR="008E7A42" w:rsidRPr="00EE719F" w:rsidRDefault="008E7A42" w:rsidP="00545568">
      <w:pPr>
        <w:pStyle w:val="11"/>
        <w:widowControl/>
        <w:numPr>
          <w:ilvl w:val="0"/>
          <w:numId w:val="1"/>
        </w:numPr>
        <w:spacing w:before="60" w:after="60"/>
        <w:ind w:left="-284" w:firstLine="426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  <w:r w:rsidR="000401CA" w:rsidRPr="00EE719F">
        <w:rPr>
          <w:b/>
          <w:sz w:val="24"/>
          <w:szCs w:val="24"/>
        </w:rPr>
        <w:t>.</w:t>
      </w:r>
    </w:p>
    <w:p w:rsidR="00F93974" w:rsidRDefault="00EE719F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тся: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</w:rPr>
      </w:pPr>
      <w:r>
        <w:rPr>
          <w:sz w:val="24"/>
          <w:szCs w:val="24"/>
        </w:rPr>
        <w:t xml:space="preserve">- разработка материалов обоснования лицензии (МОЛ) </w:t>
      </w:r>
      <w:r w:rsidRPr="007823C1">
        <w:rPr>
          <w:sz w:val="24"/>
        </w:rPr>
        <w:t xml:space="preserve">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</w:t>
      </w:r>
      <w:r w:rsidR="007823C1" w:rsidRPr="007823C1">
        <w:rPr>
          <w:sz w:val="24"/>
        </w:rPr>
        <w:t>переработки радиоактивных отходов</w:t>
      </w:r>
      <w:r w:rsidRPr="007823C1">
        <w:rPr>
          <w:sz w:val="24"/>
        </w:rPr>
        <w:t>»</w:t>
      </w:r>
      <w:r w:rsidR="00422E69" w:rsidRPr="007823C1">
        <w:rPr>
          <w:sz w:val="24"/>
        </w:rPr>
        <w:t>.</w:t>
      </w:r>
    </w:p>
    <w:p w:rsidR="008E7A42" w:rsidRPr="00EE719F" w:rsidRDefault="00EE719F" w:rsidP="000E7C1C">
      <w:pPr>
        <w:pStyle w:val="a3"/>
        <w:numPr>
          <w:ilvl w:val="0"/>
          <w:numId w:val="1"/>
        </w:numPr>
        <w:tabs>
          <w:tab w:val="num" w:pos="567"/>
        </w:tabs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EE719F" w:rsidRPr="00EE719F" w:rsidRDefault="00EE719F" w:rsidP="000E7C1C">
      <w:pPr>
        <w:pStyle w:val="21"/>
        <w:widowControl/>
        <w:tabs>
          <w:tab w:val="num" w:pos="567"/>
        </w:tabs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Исходными данными</w:t>
      </w:r>
      <w:r w:rsidR="00032219">
        <w:rPr>
          <w:sz w:val="24"/>
          <w:szCs w:val="24"/>
        </w:rPr>
        <w:t xml:space="preserve"> для </w:t>
      </w:r>
      <w:r w:rsidR="00422E69">
        <w:rPr>
          <w:sz w:val="24"/>
          <w:szCs w:val="24"/>
        </w:rPr>
        <w:t>разработки МОЛ</w:t>
      </w:r>
      <w:r w:rsidR="00032219">
        <w:rPr>
          <w:sz w:val="24"/>
          <w:szCs w:val="24"/>
        </w:rPr>
        <w:t xml:space="preserve"> являются: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rPr>
          <w:color w:val="000000"/>
          <w:shd w:val="clear" w:color="auto" w:fill="FFFFFF"/>
        </w:rPr>
        <w:t>сведения о радиоактивных отходах, деятельность по обращению с которыми планируется осуществлять</w:t>
      </w:r>
      <w:r w:rsidR="00A67BB7">
        <w:rPr>
          <w:color w:val="000000"/>
          <w:shd w:val="clear" w:color="auto" w:fill="FFFFFF"/>
        </w:rPr>
        <w:t>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материалы оценки воздействия на окружающую среду (ОВОС);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lastRenderedPageBreak/>
        <w:t>результаты общественных обсуждений ОВОС;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общие сведения о юридическом лице, планирующем осуществлять лицензируемый вид деятельности в области использования атомной энергии;</w:t>
      </w:r>
    </w:p>
    <w:p w:rsidR="00A40E88" w:rsidRPr="006C443E" w:rsidRDefault="00A40E88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  <w:rPr>
          <w:color w:val="000000" w:themeColor="text1"/>
        </w:rPr>
      </w:pPr>
      <w:r w:rsidRPr="006C443E">
        <w:rPr>
          <w:color w:val="000000" w:themeColor="text1"/>
        </w:rPr>
        <w:t>сведения о получении положительных заключений и (или) документов согласований органов федерального надзора и контроля</w:t>
      </w:r>
      <w:r w:rsidR="006C443E" w:rsidRPr="006C443E">
        <w:rPr>
          <w:color w:val="000000" w:themeColor="text1"/>
        </w:rPr>
        <w:t>;</w:t>
      </w:r>
    </w:p>
    <w:p w:rsidR="00EE719F" w:rsidRDefault="00545568" w:rsidP="000E7C1C">
      <w:pPr>
        <w:numPr>
          <w:ilvl w:val="0"/>
          <w:numId w:val="21"/>
        </w:numPr>
        <w:tabs>
          <w:tab w:val="clear" w:pos="1146"/>
          <w:tab w:val="num" w:pos="567"/>
          <w:tab w:val="num" w:pos="851"/>
          <w:tab w:val="left" w:pos="4820"/>
        </w:tabs>
        <w:suppressAutoHyphens/>
        <w:spacing w:before="60" w:after="60"/>
        <w:ind w:left="-284" w:firstLine="426"/>
        <w:jc w:val="both"/>
      </w:pPr>
      <w:r w:rsidRPr="007823C1">
        <w:t xml:space="preserve">проект </w:t>
      </w:r>
      <w:r w:rsidR="007823C1">
        <w:t>КП РАО</w:t>
      </w:r>
      <w:r w:rsidRPr="007823C1">
        <w:t xml:space="preserve"> </w:t>
      </w:r>
      <w:r w:rsidR="002B711E" w:rsidRPr="007823C1">
        <w:t>Смоленской</w:t>
      </w:r>
      <w:r w:rsidR="00820736">
        <w:t xml:space="preserve"> АЭС;</w:t>
      </w:r>
    </w:p>
    <w:p w:rsidR="00820736" w:rsidRPr="007823C1" w:rsidRDefault="00863CFF" w:rsidP="00863CFF">
      <w:pPr>
        <w:tabs>
          <w:tab w:val="num" w:pos="1146"/>
          <w:tab w:val="left" w:pos="4820"/>
        </w:tabs>
        <w:suppressAutoHyphens/>
        <w:spacing w:before="60" w:after="60"/>
        <w:ind w:left="-284" w:firstLine="426"/>
        <w:jc w:val="both"/>
      </w:pPr>
      <w:r>
        <w:t>И</w:t>
      </w:r>
      <w:r w:rsidR="00820736">
        <w:t>сходные данные в необходимом объеме передаются Заказчиком по запросу Исполнителя.</w:t>
      </w:r>
    </w:p>
    <w:p w:rsidR="009B2B4D" w:rsidRPr="00EE719F" w:rsidRDefault="009B2B4D" w:rsidP="00EE719F">
      <w:pPr>
        <w:pStyle w:val="a3"/>
        <w:numPr>
          <w:ilvl w:val="0"/>
          <w:numId w:val="1"/>
        </w:numPr>
        <w:spacing w:before="120"/>
        <w:ind w:left="-284" w:firstLine="426"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EE719F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 w:rsidRPr="00EE719F">
        <w:t xml:space="preserve">7.1 </w:t>
      </w:r>
      <w:r w:rsidR="00371FAD">
        <w:t>Р</w:t>
      </w:r>
      <w:r w:rsidR="00324F4C">
        <w:t>абот</w:t>
      </w:r>
      <w:r w:rsidR="00371FAD">
        <w:t>а</w:t>
      </w:r>
      <w:r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актов, включая:</w:t>
      </w:r>
    </w:p>
    <w:p w:rsidR="00397FC7" w:rsidRDefault="00397FC7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>
        <w:t xml:space="preserve">- </w:t>
      </w:r>
      <w:r w:rsidR="00AA5074">
        <w:t xml:space="preserve">  </w:t>
      </w:r>
      <w:r>
        <w:t xml:space="preserve">Федеральный закон РФ от 21.11.1995 №170-ФЗ </w:t>
      </w:r>
      <w:r w:rsidR="002847B8">
        <w:t>«Об использовании атомной энергии»;</w:t>
      </w:r>
    </w:p>
    <w:p w:rsidR="00F13F37" w:rsidRDefault="00397FC7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2847B8">
        <w:t>Федеральный закон РФ от 09.01.1996 №3-ФЗ «О радиационной безопасности населения»;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A5074">
        <w:t xml:space="preserve"> </w:t>
      </w:r>
      <w:r>
        <w:t>Федеральный закон РФ от 10.01.2002 №7-ФЗ «Об охране окружающей среды»;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Федеральный закон РФ от 21.07.1997 №116-ФЗ «О промышленной безопасности опасных производственных объектов»;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 w:rsidR="00AA5074">
        <w:t>Федеральный закон РФ от 23.11.1995 №174-ФЗ «Об экологической экспертизе»;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Федеральный закон РФ от 03.03.1995 №27-ФЗ «О недрах»;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>
        <w:t>1997 года №865 «Об утверждении Положения о лицензировании деятельности в области использования атомной энергии»;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Положения</w:t>
      </w:r>
      <w:r w:rsidRPr="00EE719F">
        <w:t xml:space="preserve"> об оценке воздействия намечаемой хозяйственной и иной деятельности на окружающую среду в Российской Федерации», утверждённому приказом Государственного комитета РФ по охране окружающей среды от 16.05.2000 № 372</w:t>
      </w:r>
      <w:r>
        <w:t>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Методические рекомендации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энергии» утвержденные приказом Федеральной службы по экологическому, технологическому и атомному надзору от 10.10.2007г. №688.</w:t>
      </w:r>
    </w:p>
    <w:p w:rsidR="00AA5074" w:rsidRPr="006C443E" w:rsidRDefault="003968D2" w:rsidP="006C443E">
      <w:pPr>
        <w:tabs>
          <w:tab w:val="num" w:pos="980"/>
          <w:tab w:val="left" w:pos="4820"/>
        </w:tabs>
        <w:suppressAutoHyphens/>
        <w:spacing w:before="60" w:after="60"/>
        <w:ind w:firstLine="142"/>
        <w:jc w:val="both"/>
        <w:rPr>
          <w:color w:val="000000" w:themeColor="text1"/>
        </w:rPr>
      </w:pPr>
      <w:proofErr w:type="gramStart"/>
      <w:r w:rsidRPr="006C443E">
        <w:rPr>
          <w:color w:val="000000" w:themeColor="text1"/>
        </w:rPr>
        <w:t>7.2</w:t>
      </w:r>
      <w:proofErr w:type="gramEnd"/>
      <w:r w:rsidRPr="006C443E">
        <w:rPr>
          <w:color w:val="000000" w:themeColor="text1"/>
        </w:rPr>
        <w:t xml:space="preserve"> МОЛ должны содержать следующие основные </w:t>
      </w:r>
      <w:r w:rsidR="003C35DD" w:rsidRPr="006C443E">
        <w:rPr>
          <w:color w:val="000000" w:themeColor="text1"/>
        </w:rPr>
        <w:t xml:space="preserve">информационные </w:t>
      </w:r>
      <w:r w:rsidRPr="006C443E">
        <w:rPr>
          <w:color w:val="000000" w:themeColor="text1"/>
        </w:rPr>
        <w:t>разделы: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-Титульный лист;</w:t>
      </w:r>
    </w:p>
    <w:p w:rsidR="003968D2" w:rsidRPr="006C443E" w:rsidRDefault="003C35DD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</w:t>
      </w:r>
      <w:r w:rsidR="003968D2" w:rsidRPr="006C443E">
        <w:rPr>
          <w:color w:val="000000" w:themeColor="text1"/>
          <w:sz w:val="24"/>
          <w:szCs w:val="24"/>
        </w:rPr>
        <w:t>Аннотацию;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-Содержание;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-Общие сведения о юридическом лице, планирующем осуществлять лицензируемый вид деятельности в област</w:t>
      </w:r>
      <w:r w:rsidR="003C35DD" w:rsidRPr="006C443E">
        <w:rPr>
          <w:color w:val="000000" w:themeColor="text1"/>
          <w:sz w:val="24"/>
          <w:szCs w:val="24"/>
        </w:rPr>
        <w:t>и использования атомной энергии: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Заказчик деятельности с указанием официального названия организации (юридического, физического лица), адрес, телефон, факс</w:t>
      </w:r>
      <w:r w:rsid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Название объекта инвестиционного проектирования и планируемое место его реализации</w:t>
      </w:r>
      <w:r w:rsidR="00060573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Фамилия, имя, отчество сотрудника - контактного лица</w:t>
      </w:r>
      <w:r w:rsidR="006C443E">
        <w:rPr>
          <w:color w:val="000000" w:themeColor="text1"/>
        </w:rPr>
        <w:t>;</w:t>
      </w:r>
    </w:p>
    <w:p w:rsidR="003968D2" w:rsidRPr="00490F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Пояснительная записка по обосновывающей документации</w:t>
      </w:r>
      <w:r w:rsidR="00490F3E">
        <w:rPr>
          <w:color w:val="000000" w:themeColor="text1"/>
        </w:rPr>
        <w:t>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основной хозяйственной и иной деятельности, сопряженной с осуществлением деятельности в области использования атомной энерг</w:t>
      </w:r>
      <w:r w:rsidR="003C35DD" w:rsidRPr="006C443E">
        <w:rPr>
          <w:color w:val="000000" w:themeColor="text1"/>
          <w:sz w:val="24"/>
          <w:szCs w:val="24"/>
        </w:rPr>
        <w:t>ии, включая описание: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структуры предприятия (организации), включая администрацию, основное производство, вспомогательные производства, службы обеспечения и др.;</w:t>
      </w:r>
    </w:p>
    <w:p w:rsidR="003968D2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филиалов юридического лица и входящих в их состав производственных единиц;</w:t>
      </w:r>
    </w:p>
    <w:p w:rsidR="00820736" w:rsidRDefault="00820736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</w:p>
    <w:p w:rsidR="00820736" w:rsidRPr="006C443E" w:rsidRDefault="00820736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lastRenderedPageBreak/>
        <w:t>- основных технологических процессов, в том числе в филиалах и на входящих в их состав производственных единицах;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применяемого оборудования (в том числе в филиалах и на входящих в их состав производственных единицах), его производственной мощности;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деятельности, осуществляемой арендаторами (при наличии), в том числе технологических процессов и применяемого оборудования.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радиоактивных отходах, деятельность по обращению с ко</w:t>
      </w:r>
      <w:r w:rsidR="00490F3E">
        <w:rPr>
          <w:color w:val="000000" w:themeColor="text1"/>
          <w:sz w:val="24"/>
          <w:szCs w:val="24"/>
        </w:rPr>
        <w:t>торыми планируется осуществлять: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праве собственности на радиоактивные отходы, деятельность по обращению с которыми планируется осуществлять (с информацией о собственнике радиоактивных отходов);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сведения о радиоактивных отходах (вид, классификация, опасные свойства, происхождение, агрегатное состояние, физическая форма, компонентный состав), деятельность по обращению с </w:t>
      </w:r>
      <w:proofErr w:type="gramStart"/>
      <w:r w:rsidRPr="006C443E">
        <w:rPr>
          <w:color w:val="000000" w:themeColor="text1"/>
          <w:sz w:val="24"/>
          <w:szCs w:val="24"/>
        </w:rPr>
        <w:t>которыми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планируется осуществлять.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Оценку воздействия на окружающую среду в результате осуществления лицензируемого вида деятельности в области использования </w:t>
      </w:r>
      <w:r w:rsidR="003C35DD" w:rsidRPr="006C443E">
        <w:rPr>
          <w:color w:val="000000" w:themeColor="text1"/>
          <w:sz w:val="24"/>
          <w:szCs w:val="24"/>
        </w:rPr>
        <w:t>атомной энергии, включая следующую информацию: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Цель и потребность реализации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альтернативных вариантов достижения цели намечаемой хозяйственной и иной деятельности, включая предлагаемый и "нулевой вариант" (отказ от деятельности)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видов воздействия на окружающую среду намечаемой хозяйственной и иной деятельности по альтернативным вариантам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Состояние окружающей среды, характер имеющейся антропогенной нагрузки на окружающую среду на данной территории</w:t>
      </w:r>
      <w:r w:rsidRPr="006C443E">
        <w:rPr>
          <w:color w:val="000000" w:themeColor="text1"/>
        </w:rPr>
        <w:t>;</w:t>
      </w:r>
    </w:p>
    <w:p w:rsidR="003C35DD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color w:val="000000" w:themeColor="text1"/>
          <w:szCs w:val="24"/>
        </w:rPr>
        <w:t>- Социально-экономическая характеристика региона;</w:t>
      </w:r>
    </w:p>
    <w:p w:rsidR="003968D2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bCs/>
          <w:color w:val="000000" w:themeColor="text1"/>
          <w:szCs w:val="24"/>
        </w:rPr>
        <w:t xml:space="preserve">- </w:t>
      </w:r>
      <w:r w:rsidR="003968D2" w:rsidRPr="006C443E">
        <w:rPr>
          <w:color w:val="000000" w:themeColor="text1"/>
          <w:szCs w:val="24"/>
        </w:rPr>
        <w:t>Медико-демографическая характеристика региона</w:t>
      </w:r>
      <w:r w:rsidRPr="006C443E">
        <w:rPr>
          <w:color w:val="000000" w:themeColor="text1"/>
          <w:szCs w:val="24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Характер и масштабы возможного неблагоприятного воздействия лицензируемого вида деятельности в области использования атомной энергии на окружающую среду с выделением наиболее уязвимых компонентов</w:t>
      </w:r>
      <w:r w:rsidRPr="006C443E">
        <w:rPr>
          <w:color w:val="000000" w:themeColor="text1"/>
        </w:rPr>
        <w:t>:</w:t>
      </w:r>
      <w:r w:rsidR="003968D2" w:rsidRPr="006C443E">
        <w:rPr>
          <w:color w:val="000000" w:themeColor="text1"/>
        </w:rPr>
        <w:t xml:space="preserve"> 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Газоаэрозольные выбросы радиоактивных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Выбросы загрязняющих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Радиационное воздействие на водные объекты</w:t>
      </w:r>
      <w:r w:rsidRPr="006C443E">
        <w:rPr>
          <w:color w:val="000000" w:themeColor="text1"/>
        </w:rPr>
        <w:t>;</w:t>
      </w:r>
    </w:p>
    <w:p w:rsidR="003968D2" w:rsidRPr="006C443E" w:rsidRDefault="003C35DD" w:rsidP="007823C1">
      <w:pPr>
        <w:tabs>
          <w:tab w:val="left" w:pos="1843"/>
        </w:tabs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</w:t>
      </w:r>
      <w:r w:rsidRPr="006C443E">
        <w:rPr>
          <w:color w:val="000000" w:themeColor="text1"/>
        </w:rPr>
        <w:t>нерадиационного</w:t>
      </w:r>
      <w:r w:rsidR="003968D2" w:rsidRPr="006C443E">
        <w:rPr>
          <w:color w:val="000000" w:themeColor="text1"/>
        </w:rPr>
        <w:t xml:space="preserve"> воздействия на окружающую среду</w:t>
      </w:r>
      <w:r w:rsidRPr="006C443E">
        <w:rPr>
          <w:color w:val="000000" w:themeColor="text1"/>
        </w:rPr>
        <w:t xml:space="preserve"> (</w:t>
      </w:r>
      <w:proofErr w:type="gramStart"/>
      <w:r w:rsidRPr="006C443E">
        <w:rPr>
          <w:color w:val="000000" w:themeColor="text1"/>
        </w:rPr>
        <w:t>химическое</w:t>
      </w:r>
      <w:proofErr w:type="gramEnd"/>
      <w:r w:rsidRPr="006C443E">
        <w:rPr>
          <w:color w:val="000000" w:themeColor="text1"/>
        </w:rPr>
        <w:t>, шумовое, тепловое, электромагнитное;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воздействия на окружающую среду отходов производства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аварийных </w:t>
      </w:r>
      <w:r w:rsidR="008C13DD" w:rsidRPr="006C443E">
        <w:rPr>
          <w:color w:val="000000" w:themeColor="text1"/>
        </w:rPr>
        <w:t>(</w:t>
      </w:r>
      <w:r w:rsidR="003968D2" w:rsidRPr="006C443E">
        <w:rPr>
          <w:color w:val="000000" w:themeColor="text1"/>
        </w:rPr>
        <w:t>внештатных</w:t>
      </w:r>
      <w:r w:rsidR="008C13DD" w:rsidRPr="006C443E">
        <w:rPr>
          <w:color w:val="000000" w:themeColor="text1"/>
        </w:rPr>
        <w:t>)</w:t>
      </w:r>
      <w:r w:rsidR="003968D2" w:rsidRPr="006C443E">
        <w:rPr>
          <w:color w:val="000000" w:themeColor="text1"/>
        </w:rPr>
        <w:t xml:space="preserve"> ситуаций</w:t>
      </w:r>
      <w:r w:rsidRPr="006C443E">
        <w:rPr>
          <w:color w:val="000000" w:themeColor="text1"/>
        </w:rPr>
        <w:t>, меры по обеспечению готовности к ликвидации аварий, противоаварийные мероприятия;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Меры по предотвращению и/или снижению возможного негативного воздействия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Выявленные при проведении оценки </w:t>
      </w:r>
      <w:proofErr w:type="gramStart"/>
      <w:r w:rsidR="003968D2" w:rsidRPr="006C443E">
        <w:rPr>
          <w:color w:val="000000" w:themeColor="text1"/>
        </w:rPr>
        <w:t>неопределенности</w:t>
      </w:r>
      <w:proofErr w:type="gramEnd"/>
      <w:r w:rsidR="003968D2" w:rsidRPr="006C443E">
        <w:rPr>
          <w:color w:val="000000" w:themeColor="text1"/>
        </w:rPr>
        <w:t xml:space="preserve"> в определении воздействий намечаемой хозяйственной и иной деятельности на окружающую среду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Краткое содержание программ мониторинга и после</w:t>
      </w:r>
      <w:r w:rsidR="006C443E">
        <w:rPr>
          <w:color w:val="000000" w:themeColor="text1"/>
        </w:rPr>
        <w:t xml:space="preserve"> </w:t>
      </w:r>
      <w:r w:rsidR="003968D2" w:rsidRPr="006C443E">
        <w:rPr>
          <w:color w:val="000000" w:themeColor="text1"/>
        </w:rPr>
        <w:t>проектного анализа</w:t>
      </w:r>
      <w:r w:rsidRPr="006C443E">
        <w:rPr>
          <w:color w:val="000000" w:themeColor="text1"/>
        </w:rPr>
        <w:t>;</w:t>
      </w:r>
    </w:p>
    <w:p w:rsidR="008C13DD" w:rsidRPr="006C443E" w:rsidRDefault="008C13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 Средства контроля и измерений, планируемые к использованию для контроля соблюдения нормативов допустимого воздействия на окружающую среду при осуществлении лицензируемого вида деятельности в области использования атомной энергии</w:t>
      </w:r>
      <w:r w:rsid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Обоснование выбора варианта намечаемой хозяйственной и иной деятельности из всех рассмотренных альтернативных вариантов</w:t>
      </w:r>
      <w:r w:rsidRP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Резюме нетехнического характера</w:t>
      </w:r>
      <w:r w:rsidRPr="006C443E">
        <w:rPr>
          <w:color w:val="000000" w:themeColor="text1"/>
        </w:rPr>
        <w:t>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Сведения о деятельности по обращению с радиоактивными отходами, включая </w:t>
      </w:r>
      <w:r w:rsidRPr="006C443E">
        <w:rPr>
          <w:color w:val="000000" w:themeColor="text1"/>
          <w:sz w:val="24"/>
          <w:szCs w:val="24"/>
        </w:rPr>
        <w:lastRenderedPageBreak/>
        <w:t>информацию о: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proofErr w:type="gramStart"/>
      <w:r w:rsidRPr="006C443E">
        <w:rPr>
          <w:color w:val="000000" w:themeColor="text1"/>
          <w:sz w:val="24"/>
          <w:szCs w:val="24"/>
        </w:rPr>
        <w:t>- способах и условиях сбора конкретных видов радиоактивных отходов, о наличии собственной или привлекаемой технической базы (транспортных и технических средств, контейнеров, емкостей для сбора радиоактивных отходов и т.п.), а также имеющихся специальных помещениях (местах, емкостях, хранилищах) для сосредоточения (хранения) радиоактивных отходов, оборудованных в соответствии с экологическими и санитарно-гигиеническими требованиями;</w:t>
      </w:r>
      <w:proofErr w:type="gramEnd"/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условиях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сроках хранения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контейнеров, подъемно-транспортного оборудования, трубопроводов и специального транспорта для транспортирования радиоактивных отходов, их техническом обслуживании и ремонте;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инструкции по безопасности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плана действий в аварийной ситуации;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технологической схемы для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технологических </w:t>
      </w:r>
      <w:proofErr w:type="gramStart"/>
      <w:r w:rsidRPr="006C443E">
        <w:rPr>
          <w:color w:val="000000" w:themeColor="text1"/>
          <w:sz w:val="24"/>
          <w:szCs w:val="24"/>
        </w:rPr>
        <w:t>операциях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изменению агрегатного состояния, и (или) сокращению объема, и (или) физико-химических свойств радиоактивных отходов, осуществляемые при подготовке их к хранению и (или) захоронению;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способах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методах переработки конкретных видов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технологии и технологических циклах по переработке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системе кондиционирования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характеристике хранилища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proofErr w:type="gramStart"/>
      <w:r w:rsidRPr="006C443E">
        <w:rPr>
          <w:color w:val="000000" w:themeColor="text1"/>
          <w:sz w:val="24"/>
          <w:szCs w:val="24"/>
        </w:rPr>
        <w:t>- наличии утвержденной в установленном порядке проектной документации на строительство (реконструкцию, расширение, сооружение) хранилища радиоактивных отходов (отдельно рекомендуется отметить сведения о наличии положительного заключения государственной экологической экспертизы и положительного заключения государственной экспертизы, а также их соответствующие реквизиты);</w:t>
      </w:r>
      <w:proofErr w:type="gramEnd"/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приемке в установленном порядке в эксплуатацию хранилища радиоактивных отходов с реквизитами соответствующих документов;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мерах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изоляции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проведении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мониторинга состояния компонентов окружающей среды на участке размещения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природоохранной документации.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получении юридическим лицом положительных заключений и (или) документов согласований органов федерального надзора и контроля по материалам обоснования лицензий на осуществление деятельности в области использования атомной энергии в установленном законодательством Российской Федерации порядке;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участии общественности при принятии решений, касающихся лицензируемого вида деятельности в области использования атомной энергии;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Приложения</w:t>
      </w:r>
      <w:r w:rsidR="008C13DD" w:rsidRPr="006C443E">
        <w:rPr>
          <w:color w:val="000000" w:themeColor="text1"/>
          <w:sz w:val="24"/>
          <w:szCs w:val="24"/>
        </w:rPr>
        <w:t>.</w:t>
      </w:r>
    </w:p>
    <w:p w:rsidR="00F10831" w:rsidRPr="00EE719F" w:rsidRDefault="00F10831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Место внедрения и способ применения результатов выполненных </w:t>
      </w:r>
      <w:r w:rsidR="00324F4C">
        <w:rPr>
          <w:b/>
          <w:sz w:val="24"/>
        </w:rPr>
        <w:t>услуг (</w:t>
      </w:r>
      <w:r w:rsidRPr="00EE719F">
        <w:rPr>
          <w:b/>
          <w:sz w:val="24"/>
        </w:rPr>
        <w:t>работ</w:t>
      </w:r>
      <w:r w:rsidR="00324F4C">
        <w:rPr>
          <w:b/>
          <w:sz w:val="24"/>
        </w:rPr>
        <w:t>)</w:t>
      </w:r>
      <w:r w:rsidRPr="00EE719F">
        <w:rPr>
          <w:b/>
          <w:sz w:val="24"/>
        </w:rPr>
        <w:t>.</w:t>
      </w:r>
    </w:p>
    <w:p w:rsidR="008E7A42" w:rsidRDefault="00C960EB" w:rsidP="00EE719F">
      <w:pPr>
        <w:pStyle w:val="a3"/>
        <w:spacing w:before="120"/>
        <w:ind w:left="-284" w:firstLine="426"/>
        <w:rPr>
          <w:sz w:val="24"/>
        </w:rPr>
      </w:pPr>
      <w:r w:rsidRPr="00EE719F">
        <w:rPr>
          <w:sz w:val="24"/>
        </w:rPr>
        <w:t xml:space="preserve">Результаты </w:t>
      </w:r>
      <w:r w:rsidR="00FE6B3B">
        <w:rPr>
          <w:sz w:val="24"/>
        </w:rPr>
        <w:t xml:space="preserve">выполненных </w:t>
      </w:r>
      <w:r w:rsidR="00324F4C">
        <w:rPr>
          <w:sz w:val="24"/>
        </w:rPr>
        <w:t>работ</w:t>
      </w:r>
      <w:r w:rsidRPr="00EE719F">
        <w:rPr>
          <w:sz w:val="24"/>
        </w:rPr>
        <w:t xml:space="preserve"> будут использованы при прохождении государственной экологической экспертизы </w:t>
      </w:r>
      <w:r w:rsidR="000C560D">
        <w:rPr>
          <w:sz w:val="24"/>
        </w:rPr>
        <w:t>КП РАО</w:t>
      </w:r>
      <w:r w:rsidRPr="00EE719F">
        <w:rPr>
          <w:sz w:val="24"/>
        </w:rPr>
        <w:t xml:space="preserve"> </w:t>
      </w:r>
      <w:r w:rsidR="002B711E">
        <w:rPr>
          <w:sz w:val="24"/>
        </w:rPr>
        <w:t>Смоленской</w:t>
      </w:r>
      <w:r w:rsidRPr="00EE719F">
        <w:rPr>
          <w:sz w:val="24"/>
        </w:rPr>
        <w:t xml:space="preserve"> АЭС</w:t>
      </w:r>
      <w:r w:rsidR="008E7A42" w:rsidRPr="00EE719F">
        <w:rPr>
          <w:sz w:val="24"/>
        </w:rPr>
        <w:t>.</w:t>
      </w:r>
    </w:p>
    <w:p w:rsidR="00F10831" w:rsidRPr="00EE719F" w:rsidRDefault="00032219" w:rsidP="007F443D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>Отчетные материалы.</w:t>
      </w:r>
    </w:p>
    <w:p w:rsidR="00EE719F" w:rsidRDefault="00EE719F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  <w:r w:rsidRPr="007F443D">
        <w:rPr>
          <w:sz w:val="24"/>
        </w:rPr>
        <w:t xml:space="preserve">По завершении </w:t>
      </w:r>
      <w:r w:rsidR="00971A22">
        <w:rPr>
          <w:sz w:val="24"/>
        </w:rPr>
        <w:t xml:space="preserve">оказания услуг (работ) </w:t>
      </w:r>
      <w:r w:rsidRPr="007F443D">
        <w:rPr>
          <w:sz w:val="24"/>
        </w:rPr>
        <w:t xml:space="preserve">Исполнитель передает </w:t>
      </w:r>
      <w:r w:rsidR="00FE6B3B">
        <w:rPr>
          <w:sz w:val="24"/>
        </w:rPr>
        <w:t>Заказчику аннотационный</w:t>
      </w:r>
      <w:r w:rsidRPr="007F443D">
        <w:rPr>
          <w:sz w:val="24"/>
        </w:rPr>
        <w:t xml:space="preserve"> отчет с </w:t>
      </w:r>
      <w:proofErr w:type="gramStart"/>
      <w:r w:rsidRPr="007F443D">
        <w:rPr>
          <w:sz w:val="24"/>
        </w:rPr>
        <w:t>приложением</w:t>
      </w:r>
      <w:proofErr w:type="gramEnd"/>
      <w:r w:rsidRPr="007F443D">
        <w:rPr>
          <w:sz w:val="24"/>
        </w:rPr>
        <w:t xml:space="preserve"> </w:t>
      </w:r>
      <w:r w:rsidR="00550712" w:rsidRPr="007823C1">
        <w:rPr>
          <w:sz w:val="24"/>
        </w:rPr>
        <w:t>МОЛ</w:t>
      </w:r>
      <w:r w:rsidR="00FE6B3B" w:rsidRPr="007823C1">
        <w:rPr>
          <w:sz w:val="24"/>
        </w:rPr>
        <w:t xml:space="preserve">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</w:t>
      </w:r>
      <w:r w:rsidR="007823C1" w:rsidRPr="007823C1">
        <w:rPr>
          <w:sz w:val="24"/>
        </w:rPr>
        <w:t>переработки радиоактивных отходов</w:t>
      </w:r>
      <w:r w:rsidR="00FE6B3B" w:rsidRPr="00A67BB7">
        <w:rPr>
          <w:sz w:val="24"/>
        </w:rPr>
        <w:t>»</w:t>
      </w:r>
      <w:r w:rsidR="006160B6">
        <w:t>.</w:t>
      </w:r>
    </w:p>
    <w:p w:rsidR="007823C1" w:rsidRDefault="007823C1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</w:p>
    <w:p w:rsidR="000822CF" w:rsidRDefault="0089076C" w:rsidP="000822C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0A7152">
        <w:rPr>
          <w:b/>
          <w:sz w:val="24"/>
        </w:rPr>
        <w:lastRenderedPageBreak/>
        <w:t>Порядок приема и передачи работ Заказчику.</w:t>
      </w:r>
    </w:p>
    <w:p w:rsidR="000822CF" w:rsidRPr="000822CF" w:rsidRDefault="000822CF" w:rsidP="000822CF">
      <w:pPr>
        <w:pStyle w:val="a3"/>
        <w:spacing w:before="120"/>
        <w:ind w:left="-284" w:firstLine="426"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3F5AA4">
      <w:pPr>
        <w:pStyle w:val="a3"/>
        <w:spacing w:before="120"/>
        <w:ind w:left="-284" w:firstLine="426"/>
        <w:rPr>
          <w:sz w:val="24"/>
        </w:rPr>
      </w:pPr>
      <w:r w:rsidRPr="00126CC2">
        <w:rPr>
          <w:sz w:val="24"/>
        </w:rPr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r w:rsidR="003F5AA4" w:rsidRPr="003F5AA4">
        <w:rPr>
          <w:sz w:val="24"/>
          <w:lang w:val="en-US"/>
        </w:rPr>
        <w:t>pdf</w:t>
      </w:r>
      <w:r w:rsidR="003F5AA4" w:rsidRPr="003F5AA4">
        <w:rPr>
          <w:sz w:val="24"/>
        </w:rPr>
        <w:t>/</w:t>
      </w:r>
      <w:r w:rsidR="003F5AA4" w:rsidRPr="003F5AA4">
        <w:rPr>
          <w:sz w:val="24"/>
          <w:lang w:val="en-US"/>
        </w:rPr>
        <w:t>tif</w:t>
      </w:r>
      <w:r w:rsidR="00A67BB7">
        <w:rPr>
          <w:sz w:val="24"/>
        </w:rPr>
        <w:t>).</w:t>
      </w:r>
    </w:p>
    <w:p w:rsidR="003F5AA4" w:rsidRPr="00126CC2" w:rsidRDefault="003F5AA4" w:rsidP="00126CC2">
      <w:pPr>
        <w:pStyle w:val="a3"/>
        <w:spacing w:before="120"/>
        <w:ind w:left="-284" w:firstLine="426"/>
        <w:rPr>
          <w:sz w:val="24"/>
        </w:rPr>
      </w:pPr>
    </w:p>
    <w:p w:rsidR="00BC3341" w:rsidRDefault="00BC3341" w:rsidP="003F5AA4">
      <w:pPr>
        <w:pStyle w:val="a3"/>
        <w:spacing w:before="120"/>
        <w:rPr>
          <w:sz w:val="24"/>
        </w:rPr>
      </w:pPr>
    </w:p>
    <w:p w:rsidR="003F5AA4" w:rsidRPr="00EE719F" w:rsidRDefault="003F5AA4" w:rsidP="003F5AA4">
      <w:pPr>
        <w:pStyle w:val="a3"/>
        <w:spacing w:before="120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8E7A42" w:rsidRPr="00EE719F" w:rsidTr="00055035">
        <w:trPr>
          <w:trHeight w:val="478"/>
        </w:trPr>
        <w:tc>
          <w:tcPr>
            <w:tcW w:w="4777" w:type="dxa"/>
            <w:vAlign w:val="center"/>
          </w:tcPr>
          <w:p w:rsidR="008E7A42" w:rsidRPr="00EE719F" w:rsidRDefault="00216099" w:rsidP="00EE719F">
            <w:pPr>
              <w:pStyle w:val="a3"/>
              <w:ind w:left="-284" w:firstLine="426"/>
              <w:rPr>
                <w:sz w:val="24"/>
              </w:rPr>
            </w:pPr>
            <w:r w:rsidRPr="00EE719F">
              <w:rPr>
                <w:sz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8E7A42" w:rsidRPr="00EE719F" w:rsidRDefault="00216099" w:rsidP="00EE719F">
            <w:pPr>
              <w:pStyle w:val="a3"/>
              <w:ind w:left="-284" w:firstLine="426"/>
              <w:jc w:val="right"/>
              <w:rPr>
                <w:sz w:val="24"/>
              </w:rPr>
            </w:pPr>
            <w:r w:rsidRPr="00EE719F">
              <w:rPr>
                <w:sz w:val="24"/>
              </w:rPr>
              <w:t>В.М. Мешков</w:t>
            </w:r>
          </w:p>
        </w:tc>
      </w:tr>
      <w:tr w:rsidR="00A67BB7" w:rsidRPr="00EE719F" w:rsidTr="00055035">
        <w:trPr>
          <w:trHeight w:val="478"/>
        </w:trPr>
        <w:tc>
          <w:tcPr>
            <w:tcW w:w="4777" w:type="dxa"/>
            <w:vAlign w:val="center"/>
          </w:tcPr>
          <w:p w:rsidR="00A67BB7" w:rsidRDefault="00A67BB7" w:rsidP="00EE719F">
            <w:pPr>
              <w:pStyle w:val="a3"/>
              <w:ind w:left="-284" w:firstLine="426"/>
              <w:rPr>
                <w:sz w:val="24"/>
                <w:lang w:val="en-US"/>
              </w:rPr>
            </w:pPr>
          </w:p>
          <w:p w:rsidR="00A67BB7" w:rsidRPr="00A67BB7" w:rsidRDefault="00A67BB7" w:rsidP="00EE719F">
            <w:pPr>
              <w:pStyle w:val="a3"/>
              <w:ind w:left="-284" w:firstLine="426"/>
              <w:rPr>
                <w:sz w:val="24"/>
                <w:lang w:val="en-US"/>
              </w:rPr>
            </w:pPr>
          </w:p>
        </w:tc>
        <w:tc>
          <w:tcPr>
            <w:tcW w:w="4778" w:type="dxa"/>
            <w:vAlign w:val="center"/>
          </w:tcPr>
          <w:p w:rsidR="00A67BB7" w:rsidRPr="00EE719F" w:rsidRDefault="00A67BB7" w:rsidP="00EE719F">
            <w:pPr>
              <w:pStyle w:val="a3"/>
              <w:ind w:left="-284" w:firstLine="426"/>
              <w:jc w:val="right"/>
              <w:rPr>
                <w:sz w:val="24"/>
              </w:rPr>
            </w:pPr>
          </w:p>
        </w:tc>
      </w:tr>
      <w:tr w:rsidR="009B3FE8" w:rsidRPr="00EE719F" w:rsidTr="00055035">
        <w:trPr>
          <w:trHeight w:val="505"/>
        </w:trPr>
        <w:tc>
          <w:tcPr>
            <w:tcW w:w="4777" w:type="dxa"/>
            <w:vAlign w:val="center"/>
          </w:tcPr>
          <w:p w:rsidR="009B3FE8" w:rsidRPr="00EE719F" w:rsidRDefault="001915DB" w:rsidP="00EE719F">
            <w:pPr>
              <w:pStyle w:val="a3"/>
              <w:ind w:left="-284" w:firstLine="426"/>
              <w:rPr>
                <w:sz w:val="24"/>
              </w:rPr>
            </w:pPr>
            <w:r>
              <w:rPr>
                <w:sz w:val="24"/>
              </w:rPr>
              <w:t>Главный инженер проекта</w:t>
            </w:r>
          </w:p>
        </w:tc>
        <w:tc>
          <w:tcPr>
            <w:tcW w:w="4778" w:type="dxa"/>
            <w:vAlign w:val="center"/>
          </w:tcPr>
          <w:p w:rsidR="009B3FE8" w:rsidRPr="00EE719F" w:rsidRDefault="009B3FE8" w:rsidP="00EE719F">
            <w:pPr>
              <w:pStyle w:val="a3"/>
              <w:ind w:left="-284" w:firstLine="426"/>
              <w:jc w:val="right"/>
              <w:rPr>
                <w:sz w:val="24"/>
              </w:rPr>
            </w:pPr>
            <w:r w:rsidRPr="00EE719F">
              <w:rPr>
                <w:sz w:val="24"/>
              </w:rPr>
              <w:t xml:space="preserve">                     </w:t>
            </w:r>
            <w:r w:rsidR="005D2BCC" w:rsidRPr="00EE719F">
              <w:rPr>
                <w:sz w:val="24"/>
              </w:rPr>
              <w:t xml:space="preserve">                               А.В</w:t>
            </w:r>
            <w:r w:rsidR="001915DB">
              <w:rPr>
                <w:sz w:val="24"/>
              </w:rPr>
              <w:t>.</w:t>
            </w:r>
            <w:r w:rsidR="005D2BCC" w:rsidRPr="00EE719F">
              <w:rPr>
                <w:sz w:val="24"/>
              </w:rPr>
              <w:t xml:space="preserve"> Руцкой</w:t>
            </w:r>
          </w:p>
        </w:tc>
      </w:tr>
    </w:tbl>
    <w:p w:rsidR="003E4F67" w:rsidRDefault="003E4F67" w:rsidP="00A67BB7">
      <w:pPr>
        <w:pStyle w:val="a3"/>
        <w:rPr>
          <w:sz w:val="24"/>
        </w:rPr>
      </w:pPr>
    </w:p>
    <w:sectPr w:rsidR="003E4F67" w:rsidSect="009B3F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6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9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3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1"/>
  </w:num>
  <w:num w:numId="7">
    <w:abstractNumId w:val="25"/>
  </w:num>
  <w:num w:numId="8">
    <w:abstractNumId w:val="12"/>
  </w:num>
  <w:num w:numId="9">
    <w:abstractNumId w:val="17"/>
  </w:num>
  <w:num w:numId="10">
    <w:abstractNumId w:val="2"/>
  </w:num>
  <w:num w:numId="11">
    <w:abstractNumId w:val="13"/>
  </w:num>
  <w:num w:numId="12">
    <w:abstractNumId w:val="16"/>
  </w:num>
  <w:num w:numId="13">
    <w:abstractNumId w:val="10"/>
  </w:num>
  <w:num w:numId="14">
    <w:abstractNumId w:val="21"/>
  </w:num>
  <w:num w:numId="15">
    <w:abstractNumId w:val="18"/>
  </w:num>
  <w:num w:numId="16">
    <w:abstractNumId w:val="11"/>
  </w:num>
  <w:num w:numId="17">
    <w:abstractNumId w:val="0"/>
  </w:num>
  <w:num w:numId="18">
    <w:abstractNumId w:val="4"/>
  </w:num>
  <w:num w:numId="19">
    <w:abstractNumId w:val="15"/>
  </w:num>
  <w:num w:numId="20">
    <w:abstractNumId w:val="9"/>
  </w:num>
  <w:num w:numId="21">
    <w:abstractNumId w:val="22"/>
  </w:num>
  <w:num w:numId="22">
    <w:abstractNumId w:val="7"/>
  </w:num>
  <w:num w:numId="23">
    <w:abstractNumId w:val="5"/>
  </w:num>
  <w:num w:numId="24">
    <w:abstractNumId w:val="20"/>
  </w:num>
  <w:num w:numId="25">
    <w:abstractNumId w:val="24"/>
  </w:num>
  <w:num w:numId="26">
    <w:abstractNumId w:val="6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A42"/>
    <w:rsid w:val="00007DB8"/>
    <w:rsid w:val="000175DF"/>
    <w:rsid w:val="00030C67"/>
    <w:rsid w:val="00032219"/>
    <w:rsid w:val="000401CA"/>
    <w:rsid w:val="00055035"/>
    <w:rsid w:val="00060573"/>
    <w:rsid w:val="000728D9"/>
    <w:rsid w:val="000822CF"/>
    <w:rsid w:val="00091DB2"/>
    <w:rsid w:val="000A7152"/>
    <w:rsid w:val="000C17DF"/>
    <w:rsid w:val="000C2A03"/>
    <w:rsid w:val="000C560D"/>
    <w:rsid w:val="000D1223"/>
    <w:rsid w:val="000D502E"/>
    <w:rsid w:val="000D5943"/>
    <w:rsid w:val="000E7C1C"/>
    <w:rsid w:val="000F6FE8"/>
    <w:rsid w:val="00104C5E"/>
    <w:rsid w:val="0011024F"/>
    <w:rsid w:val="00113055"/>
    <w:rsid w:val="00126CC2"/>
    <w:rsid w:val="001915DB"/>
    <w:rsid w:val="001A314E"/>
    <w:rsid w:val="00203F83"/>
    <w:rsid w:val="0021012E"/>
    <w:rsid w:val="00216099"/>
    <w:rsid w:val="0022071B"/>
    <w:rsid w:val="00231856"/>
    <w:rsid w:val="00247E31"/>
    <w:rsid w:val="00264273"/>
    <w:rsid w:val="00272F4B"/>
    <w:rsid w:val="002847B8"/>
    <w:rsid w:val="002919DA"/>
    <w:rsid w:val="002B711E"/>
    <w:rsid w:val="002C6B75"/>
    <w:rsid w:val="002C70FD"/>
    <w:rsid w:val="002E3407"/>
    <w:rsid w:val="002F5951"/>
    <w:rsid w:val="00314227"/>
    <w:rsid w:val="00324F4C"/>
    <w:rsid w:val="00334099"/>
    <w:rsid w:val="00334738"/>
    <w:rsid w:val="00343A73"/>
    <w:rsid w:val="003622AE"/>
    <w:rsid w:val="00371FAD"/>
    <w:rsid w:val="00391007"/>
    <w:rsid w:val="003968D2"/>
    <w:rsid w:val="00397FC7"/>
    <w:rsid w:val="003B22FC"/>
    <w:rsid w:val="003B777C"/>
    <w:rsid w:val="003C35DD"/>
    <w:rsid w:val="003C6F12"/>
    <w:rsid w:val="003D6C22"/>
    <w:rsid w:val="003E4F67"/>
    <w:rsid w:val="003F5AA4"/>
    <w:rsid w:val="00422E69"/>
    <w:rsid w:val="00472CDD"/>
    <w:rsid w:val="00473325"/>
    <w:rsid w:val="004906C2"/>
    <w:rsid w:val="00490F3E"/>
    <w:rsid w:val="004A394A"/>
    <w:rsid w:val="004A5C1C"/>
    <w:rsid w:val="004B0179"/>
    <w:rsid w:val="004D025E"/>
    <w:rsid w:val="004E3094"/>
    <w:rsid w:val="004F1A07"/>
    <w:rsid w:val="004F2374"/>
    <w:rsid w:val="005016F4"/>
    <w:rsid w:val="00520818"/>
    <w:rsid w:val="005370BC"/>
    <w:rsid w:val="00545568"/>
    <w:rsid w:val="00550712"/>
    <w:rsid w:val="00563331"/>
    <w:rsid w:val="00576EBF"/>
    <w:rsid w:val="0059333C"/>
    <w:rsid w:val="005B1F59"/>
    <w:rsid w:val="005C0E98"/>
    <w:rsid w:val="005D2BCC"/>
    <w:rsid w:val="0060103F"/>
    <w:rsid w:val="00615BC8"/>
    <w:rsid w:val="006160B6"/>
    <w:rsid w:val="00636168"/>
    <w:rsid w:val="00685D6B"/>
    <w:rsid w:val="006A0D9D"/>
    <w:rsid w:val="006B18BD"/>
    <w:rsid w:val="006C443E"/>
    <w:rsid w:val="006F69A8"/>
    <w:rsid w:val="0070355F"/>
    <w:rsid w:val="00715B85"/>
    <w:rsid w:val="00717F34"/>
    <w:rsid w:val="00730933"/>
    <w:rsid w:val="00743BCF"/>
    <w:rsid w:val="00745D2A"/>
    <w:rsid w:val="007623A3"/>
    <w:rsid w:val="007635CF"/>
    <w:rsid w:val="007823C1"/>
    <w:rsid w:val="00785E51"/>
    <w:rsid w:val="00787F67"/>
    <w:rsid w:val="007B385F"/>
    <w:rsid w:val="007B7AEB"/>
    <w:rsid w:val="007F443D"/>
    <w:rsid w:val="00802D26"/>
    <w:rsid w:val="008145E9"/>
    <w:rsid w:val="00817816"/>
    <w:rsid w:val="00820736"/>
    <w:rsid w:val="0083215F"/>
    <w:rsid w:val="00834DA4"/>
    <w:rsid w:val="00850E4F"/>
    <w:rsid w:val="00855C42"/>
    <w:rsid w:val="00863CFF"/>
    <w:rsid w:val="0089076C"/>
    <w:rsid w:val="008A26AA"/>
    <w:rsid w:val="008B7142"/>
    <w:rsid w:val="008C13DD"/>
    <w:rsid w:val="008C3C78"/>
    <w:rsid w:val="008D7FDC"/>
    <w:rsid w:val="008E7A42"/>
    <w:rsid w:val="00900700"/>
    <w:rsid w:val="00907F07"/>
    <w:rsid w:val="009609B9"/>
    <w:rsid w:val="00967D08"/>
    <w:rsid w:val="00971A22"/>
    <w:rsid w:val="00984A01"/>
    <w:rsid w:val="009A6A04"/>
    <w:rsid w:val="009B2B4D"/>
    <w:rsid w:val="009B3FE8"/>
    <w:rsid w:val="009B52EE"/>
    <w:rsid w:val="009C2194"/>
    <w:rsid w:val="009E2839"/>
    <w:rsid w:val="009F5077"/>
    <w:rsid w:val="009F6E1F"/>
    <w:rsid w:val="00A103F0"/>
    <w:rsid w:val="00A103FA"/>
    <w:rsid w:val="00A115C2"/>
    <w:rsid w:val="00A175BE"/>
    <w:rsid w:val="00A40E88"/>
    <w:rsid w:val="00A537D9"/>
    <w:rsid w:val="00A67BB7"/>
    <w:rsid w:val="00AA5074"/>
    <w:rsid w:val="00AE1D04"/>
    <w:rsid w:val="00B54BFC"/>
    <w:rsid w:val="00B645AA"/>
    <w:rsid w:val="00B73B02"/>
    <w:rsid w:val="00B84FCE"/>
    <w:rsid w:val="00B9252C"/>
    <w:rsid w:val="00BA3495"/>
    <w:rsid w:val="00BC3341"/>
    <w:rsid w:val="00BC6C10"/>
    <w:rsid w:val="00BE3545"/>
    <w:rsid w:val="00C23C4E"/>
    <w:rsid w:val="00C33B76"/>
    <w:rsid w:val="00C57304"/>
    <w:rsid w:val="00C61E4D"/>
    <w:rsid w:val="00C766B1"/>
    <w:rsid w:val="00C76E08"/>
    <w:rsid w:val="00C931DA"/>
    <w:rsid w:val="00C960EB"/>
    <w:rsid w:val="00C978F7"/>
    <w:rsid w:val="00CC7CE6"/>
    <w:rsid w:val="00CC7E3C"/>
    <w:rsid w:val="00D544A7"/>
    <w:rsid w:val="00D658DE"/>
    <w:rsid w:val="00D6660B"/>
    <w:rsid w:val="00D80515"/>
    <w:rsid w:val="00D966AE"/>
    <w:rsid w:val="00DB6649"/>
    <w:rsid w:val="00DB7EC6"/>
    <w:rsid w:val="00DD673D"/>
    <w:rsid w:val="00DF25B8"/>
    <w:rsid w:val="00E12DC0"/>
    <w:rsid w:val="00E150E4"/>
    <w:rsid w:val="00E41DC7"/>
    <w:rsid w:val="00E700F8"/>
    <w:rsid w:val="00E8184C"/>
    <w:rsid w:val="00E937C5"/>
    <w:rsid w:val="00E93AE8"/>
    <w:rsid w:val="00E952BB"/>
    <w:rsid w:val="00EE3FCA"/>
    <w:rsid w:val="00EE719F"/>
    <w:rsid w:val="00F10831"/>
    <w:rsid w:val="00F13F37"/>
    <w:rsid w:val="00F20FA4"/>
    <w:rsid w:val="00F2118E"/>
    <w:rsid w:val="00F22B2C"/>
    <w:rsid w:val="00F82345"/>
    <w:rsid w:val="00F9380C"/>
    <w:rsid w:val="00F93974"/>
    <w:rsid w:val="00F943D5"/>
    <w:rsid w:val="00FC1797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2621A-DBB2-416C-B84B-A63B61A4A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kravchenko-sa</cp:lastModifiedBy>
  <cp:revision>9</cp:revision>
  <cp:lastPrinted>2013-03-18T12:50:00Z</cp:lastPrinted>
  <dcterms:created xsi:type="dcterms:W3CDTF">2013-03-12T11:33:00Z</dcterms:created>
  <dcterms:modified xsi:type="dcterms:W3CDTF">2013-03-18T12:50:00Z</dcterms:modified>
</cp:coreProperties>
</file>