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1436" w:rsidRPr="00C01436" w:rsidRDefault="00C01436" w:rsidP="00C01436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2422" w:firstLine="839"/>
        <w:jc w:val="left"/>
        <w:rPr>
          <w:b/>
          <w:lang w:val="ru-RU"/>
        </w:rPr>
      </w:pPr>
      <w:bookmarkStart w:id="0" w:name="_Toc378234314"/>
      <w:bookmarkStart w:id="1" w:name="_Toc384393773"/>
      <w:bookmarkStart w:id="2" w:name="_Toc389211795"/>
      <w:r w:rsidRPr="00C01436">
        <w:rPr>
          <w:b/>
          <w:lang w:val="ru-RU"/>
        </w:rPr>
        <w:t>ТОМ</w:t>
      </w:r>
      <w:r w:rsidRPr="00C01436">
        <w:rPr>
          <w:b/>
        </w:rPr>
        <w:t xml:space="preserve"> 2 «ТЕХНИЧЕСКАЯ ЧАСТЬ»</w:t>
      </w:r>
      <w:bookmarkEnd w:id="0"/>
      <w:bookmarkEnd w:id="1"/>
      <w:bookmarkEnd w:id="2"/>
    </w:p>
    <w:p w:rsidR="00C01436" w:rsidRPr="00FC1D70" w:rsidRDefault="00C01436" w:rsidP="00C01436">
      <w:pPr>
        <w:rPr>
          <w:lang/>
        </w:rPr>
      </w:pPr>
    </w:p>
    <w:tbl>
      <w:tblPr>
        <w:tblW w:w="10387" w:type="dxa"/>
        <w:tblInd w:w="-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05"/>
        <w:gridCol w:w="1985"/>
        <w:gridCol w:w="5670"/>
        <w:gridCol w:w="1276"/>
        <w:gridCol w:w="851"/>
      </w:tblGrid>
      <w:tr w:rsidR="00C01436" w:rsidRPr="00FC1D70" w:rsidTr="00C13AA6">
        <w:tblPrEx>
          <w:tblCellMar>
            <w:top w:w="0" w:type="dxa"/>
            <w:bottom w:w="0" w:type="dxa"/>
          </w:tblCellMar>
        </w:tblPrEx>
        <w:tc>
          <w:tcPr>
            <w:tcW w:w="605" w:type="dxa"/>
            <w:vAlign w:val="center"/>
          </w:tcPr>
          <w:p w:rsidR="00C01436" w:rsidRPr="00FC1D70" w:rsidRDefault="00C01436" w:rsidP="00C13AA6">
            <w:pPr>
              <w:jc w:val="center"/>
              <w:rPr>
                <w:b/>
              </w:rPr>
            </w:pPr>
            <w:r w:rsidRPr="00FC1D70">
              <w:rPr>
                <w:b/>
              </w:rPr>
              <w:t xml:space="preserve">№ </w:t>
            </w:r>
            <w:proofErr w:type="spellStart"/>
            <w:proofErr w:type="gramStart"/>
            <w:r w:rsidRPr="00FC1D70">
              <w:rPr>
                <w:b/>
              </w:rPr>
              <w:t>п</w:t>
            </w:r>
            <w:proofErr w:type="spellEnd"/>
            <w:proofErr w:type="gramEnd"/>
            <w:r w:rsidRPr="00FC1D70">
              <w:rPr>
                <w:b/>
              </w:rPr>
              <w:t>/</w:t>
            </w:r>
            <w:proofErr w:type="spellStart"/>
            <w:r w:rsidRPr="00FC1D70">
              <w:rPr>
                <w:b/>
              </w:rPr>
              <w:t>п</w:t>
            </w:r>
            <w:proofErr w:type="spellEnd"/>
          </w:p>
        </w:tc>
        <w:tc>
          <w:tcPr>
            <w:tcW w:w="1985" w:type="dxa"/>
            <w:vAlign w:val="center"/>
          </w:tcPr>
          <w:p w:rsidR="00C01436" w:rsidRPr="00FC1D70" w:rsidRDefault="00C01436" w:rsidP="00C13AA6">
            <w:pPr>
              <w:pStyle w:val="1"/>
              <w:numPr>
                <w:ilvl w:val="0"/>
                <w:numId w:val="0"/>
              </w:numPr>
              <w:ind w:left="1134" w:hanging="1134"/>
              <w:jc w:val="left"/>
              <w:rPr>
                <w:b/>
                <w:sz w:val="20"/>
                <w:lang w:val="ru-RU"/>
              </w:rPr>
            </w:pPr>
            <w:r w:rsidRPr="00FC1D70">
              <w:rPr>
                <w:b/>
                <w:sz w:val="20"/>
              </w:rPr>
              <w:t>Наименование</w:t>
            </w:r>
          </w:p>
          <w:p w:rsidR="00C01436" w:rsidRPr="00FC1D70" w:rsidRDefault="00C01436" w:rsidP="00C13AA6">
            <w:pPr>
              <w:pStyle w:val="1"/>
              <w:numPr>
                <w:ilvl w:val="0"/>
                <w:numId w:val="0"/>
              </w:numPr>
              <w:ind w:left="1134" w:hanging="1134"/>
              <w:jc w:val="left"/>
              <w:rPr>
                <w:b/>
                <w:sz w:val="20"/>
              </w:rPr>
            </w:pPr>
            <w:r w:rsidRPr="00FC1D70">
              <w:rPr>
                <w:b/>
                <w:sz w:val="20"/>
              </w:rPr>
              <w:t>ТМЦ</w:t>
            </w:r>
          </w:p>
        </w:tc>
        <w:tc>
          <w:tcPr>
            <w:tcW w:w="5670" w:type="dxa"/>
          </w:tcPr>
          <w:p w:rsidR="00C01436" w:rsidRPr="00FC1D70" w:rsidRDefault="00C01436" w:rsidP="00C13AA6">
            <w:pPr>
              <w:pStyle w:val="1"/>
              <w:numPr>
                <w:ilvl w:val="0"/>
                <w:numId w:val="0"/>
              </w:numPr>
              <w:jc w:val="left"/>
              <w:rPr>
                <w:b/>
                <w:sz w:val="20"/>
              </w:rPr>
            </w:pPr>
            <w:r w:rsidRPr="00FC1D70">
              <w:rPr>
                <w:b/>
                <w:sz w:val="20"/>
              </w:rPr>
              <w:t xml:space="preserve">Требования, к качеству, техническим характеристикам ТМЦ,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иные показатели, связанные с определением соответствия поставляемого товара, потребностям заказчика. Особые требования к закупаемой продукции (класс безопасности, соответствие </w:t>
            </w:r>
            <w:proofErr w:type="spellStart"/>
            <w:r w:rsidRPr="00FC1D70">
              <w:rPr>
                <w:b/>
                <w:sz w:val="20"/>
              </w:rPr>
              <w:t>ГОСТам</w:t>
            </w:r>
            <w:proofErr w:type="spellEnd"/>
            <w:r w:rsidRPr="00FC1D70">
              <w:rPr>
                <w:b/>
                <w:sz w:val="20"/>
              </w:rPr>
              <w:t>, ТУ, сведения о драгметаллах, наличие сертификатов, наличие технической документации)</w:t>
            </w:r>
          </w:p>
        </w:tc>
        <w:tc>
          <w:tcPr>
            <w:tcW w:w="1276" w:type="dxa"/>
            <w:vAlign w:val="center"/>
          </w:tcPr>
          <w:p w:rsidR="00C01436" w:rsidRPr="00C01436" w:rsidRDefault="00C01436" w:rsidP="00C13AA6">
            <w:pPr>
              <w:pStyle w:val="1"/>
              <w:numPr>
                <w:ilvl w:val="0"/>
                <w:numId w:val="0"/>
              </w:numPr>
              <w:ind w:left="1134" w:hanging="1134"/>
              <w:jc w:val="left"/>
              <w:rPr>
                <w:b/>
                <w:sz w:val="20"/>
              </w:rPr>
            </w:pPr>
            <w:r w:rsidRPr="00C01436">
              <w:rPr>
                <w:b/>
                <w:sz w:val="20"/>
              </w:rPr>
              <w:t xml:space="preserve">Ед. </w:t>
            </w:r>
            <w:proofErr w:type="spellStart"/>
            <w:r w:rsidRPr="00C01436">
              <w:rPr>
                <w:b/>
                <w:sz w:val="20"/>
              </w:rPr>
              <w:t>изм</w:t>
            </w:r>
            <w:proofErr w:type="spellEnd"/>
            <w:r w:rsidRPr="00C01436">
              <w:rPr>
                <w:b/>
                <w:sz w:val="20"/>
              </w:rPr>
              <w:t>.</w:t>
            </w:r>
          </w:p>
        </w:tc>
        <w:tc>
          <w:tcPr>
            <w:tcW w:w="851" w:type="dxa"/>
            <w:vAlign w:val="center"/>
          </w:tcPr>
          <w:p w:rsidR="00C01436" w:rsidRPr="00FC1D70" w:rsidRDefault="00C01436" w:rsidP="00C13AA6">
            <w:pPr>
              <w:pStyle w:val="1"/>
              <w:numPr>
                <w:ilvl w:val="0"/>
                <w:numId w:val="0"/>
              </w:numPr>
              <w:ind w:left="1134" w:hanging="1134"/>
              <w:jc w:val="left"/>
              <w:rPr>
                <w:b/>
                <w:sz w:val="20"/>
              </w:rPr>
            </w:pPr>
            <w:r w:rsidRPr="00FC1D70">
              <w:rPr>
                <w:b/>
                <w:sz w:val="20"/>
                <w:lang w:val="ru-RU"/>
              </w:rPr>
              <w:t>К</w:t>
            </w:r>
            <w:proofErr w:type="spellStart"/>
            <w:r w:rsidRPr="00FC1D70">
              <w:rPr>
                <w:b/>
                <w:sz w:val="20"/>
              </w:rPr>
              <w:t>оличество</w:t>
            </w:r>
            <w:proofErr w:type="spellEnd"/>
          </w:p>
        </w:tc>
      </w:tr>
      <w:tr w:rsidR="00C01436" w:rsidRPr="00FC1D70" w:rsidTr="00C13AA6">
        <w:tblPrEx>
          <w:tblCellMar>
            <w:top w:w="0" w:type="dxa"/>
            <w:bottom w:w="0" w:type="dxa"/>
          </w:tblCellMar>
        </w:tblPrEx>
        <w:tc>
          <w:tcPr>
            <w:tcW w:w="605" w:type="dxa"/>
            <w:vAlign w:val="center"/>
          </w:tcPr>
          <w:p w:rsidR="00C01436" w:rsidRPr="00FC1D70" w:rsidRDefault="00C01436" w:rsidP="00C13AA6">
            <w:pPr>
              <w:jc w:val="center"/>
              <w:rPr>
                <w:b/>
                <w:color w:val="000000"/>
              </w:rPr>
            </w:pPr>
            <w:r w:rsidRPr="00FC1D70">
              <w:rPr>
                <w:b/>
                <w:color w:val="000000"/>
              </w:rPr>
              <w:t>1</w:t>
            </w:r>
          </w:p>
        </w:tc>
        <w:tc>
          <w:tcPr>
            <w:tcW w:w="1985" w:type="dxa"/>
            <w:vAlign w:val="center"/>
          </w:tcPr>
          <w:p w:rsidR="00C01436" w:rsidRPr="00FC1D70" w:rsidRDefault="00C01436" w:rsidP="00C13AA6">
            <w:pPr>
              <w:jc w:val="center"/>
              <w:rPr>
                <w:b/>
                <w:color w:val="000000"/>
              </w:rPr>
            </w:pPr>
            <w:r w:rsidRPr="00FC1D70">
              <w:rPr>
                <w:b/>
                <w:color w:val="000000"/>
              </w:rPr>
              <w:t>2</w:t>
            </w:r>
          </w:p>
        </w:tc>
        <w:tc>
          <w:tcPr>
            <w:tcW w:w="5670" w:type="dxa"/>
            <w:vAlign w:val="center"/>
          </w:tcPr>
          <w:p w:rsidR="00C01436" w:rsidRPr="00FC1D70" w:rsidRDefault="00C01436" w:rsidP="00C13AA6">
            <w:pPr>
              <w:jc w:val="center"/>
              <w:rPr>
                <w:b/>
                <w:color w:val="000000"/>
              </w:rPr>
            </w:pPr>
            <w:r w:rsidRPr="00FC1D70">
              <w:rPr>
                <w:b/>
                <w:color w:val="000000"/>
              </w:rPr>
              <w:t>3</w:t>
            </w:r>
          </w:p>
        </w:tc>
        <w:tc>
          <w:tcPr>
            <w:tcW w:w="1276" w:type="dxa"/>
            <w:vAlign w:val="center"/>
          </w:tcPr>
          <w:p w:rsidR="00C01436" w:rsidRPr="00C01436" w:rsidRDefault="00C01436" w:rsidP="00C13AA6">
            <w:pPr>
              <w:jc w:val="center"/>
              <w:rPr>
                <w:b/>
                <w:color w:val="000000"/>
              </w:rPr>
            </w:pPr>
            <w:r w:rsidRPr="00C01436">
              <w:rPr>
                <w:b/>
                <w:color w:val="000000"/>
              </w:rPr>
              <w:t>4</w:t>
            </w:r>
          </w:p>
        </w:tc>
        <w:tc>
          <w:tcPr>
            <w:tcW w:w="851" w:type="dxa"/>
            <w:vAlign w:val="center"/>
          </w:tcPr>
          <w:p w:rsidR="00C01436" w:rsidRPr="00FC1D70" w:rsidRDefault="00C01436" w:rsidP="00C13AA6">
            <w:pPr>
              <w:jc w:val="center"/>
              <w:rPr>
                <w:b/>
                <w:color w:val="000000"/>
              </w:rPr>
            </w:pPr>
            <w:r w:rsidRPr="00FC1D70">
              <w:rPr>
                <w:b/>
                <w:color w:val="000000"/>
              </w:rPr>
              <w:t>5</w:t>
            </w:r>
          </w:p>
        </w:tc>
      </w:tr>
      <w:tr w:rsidR="00C01436" w:rsidRPr="00FC1D70" w:rsidTr="00C01436">
        <w:tblPrEx>
          <w:tblCellMar>
            <w:top w:w="0" w:type="dxa"/>
            <w:bottom w:w="0" w:type="dxa"/>
          </w:tblCellMar>
        </w:tblPrEx>
        <w:tc>
          <w:tcPr>
            <w:tcW w:w="605" w:type="dxa"/>
          </w:tcPr>
          <w:p w:rsidR="00C01436" w:rsidRPr="00C01436" w:rsidRDefault="00C01436" w:rsidP="00C01436">
            <w:pPr>
              <w:jc w:val="center"/>
              <w:rPr>
                <w:color w:val="000000"/>
              </w:rPr>
            </w:pPr>
            <w:r w:rsidRPr="00C01436">
              <w:rPr>
                <w:color w:val="000000"/>
              </w:rPr>
              <w:t>1</w:t>
            </w:r>
          </w:p>
        </w:tc>
        <w:tc>
          <w:tcPr>
            <w:tcW w:w="1985" w:type="dxa"/>
          </w:tcPr>
          <w:p w:rsidR="00C01436" w:rsidRPr="00C01436" w:rsidRDefault="00C01436" w:rsidP="00C13AA6">
            <w:pPr>
              <w:rPr>
                <w:b/>
                <w:color w:val="000000"/>
              </w:rPr>
            </w:pPr>
            <w:r w:rsidRPr="00C01436">
              <w:rPr>
                <w:b/>
                <w:color w:val="000000"/>
              </w:rPr>
              <w:t xml:space="preserve">Кабель </w:t>
            </w:r>
          </w:p>
          <w:p w:rsidR="00C01436" w:rsidRPr="00C01436" w:rsidRDefault="00C01436" w:rsidP="00C13AA6">
            <w:pPr>
              <w:rPr>
                <w:b/>
                <w:color w:val="000000"/>
              </w:rPr>
            </w:pPr>
          </w:p>
          <w:p w:rsidR="00C01436" w:rsidRPr="00C01436" w:rsidRDefault="00C01436" w:rsidP="00C13AA6">
            <w:pPr>
              <w:rPr>
                <w:b/>
                <w:color w:val="000000"/>
              </w:rPr>
            </w:pPr>
            <w:r w:rsidRPr="00C01436">
              <w:rPr>
                <w:b/>
                <w:color w:val="000000"/>
              </w:rPr>
              <w:t>Типа</w:t>
            </w:r>
          </w:p>
          <w:p w:rsidR="00C01436" w:rsidRPr="00C01436" w:rsidRDefault="00C01436" w:rsidP="00C13AA6">
            <w:pPr>
              <w:rPr>
                <w:b/>
                <w:color w:val="000000"/>
              </w:rPr>
            </w:pPr>
            <w:proofErr w:type="spellStart"/>
            <w:r w:rsidRPr="00C01436">
              <w:rPr>
                <w:b/>
                <w:color w:val="000000"/>
              </w:rPr>
              <w:t>КМПВЭВнг-</w:t>
            </w:r>
            <w:proofErr w:type="gramStart"/>
            <w:r w:rsidRPr="00C01436">
              <w:rPr>
                <w:b/>
                <w:color w:val="000000"/>
              </w:rPr>
              <w:t>LS</w:t>
            </w:r>
            <w:proofErr w:type="spellEnd"/>
            <w:proofErr w:type="gramEnd"/>
            <w:r w:rsidRPr="00C01436">
              <w:rPr>
                <w:b/>
                <w:color w:val="000000"/>
              </w:rPr>
              <w:t xml:space="preserve"> 7х0.5-500</w:t>
            </w:r>
          </w:p>
          <w:p w:rsidR="00C01436" w:rsidRPr="00C01436" w:rsidRDefault="00C01436" w:rsidP="00C13AA6">
            <w:pPr>
              <w:rPr>
                <w:color w:val="000000"/>
              </w:rPr>
            </w:pPr>
            <w:r w:rsidRPr="00C01436">
              <w:rPr>
                <w:b/>
                <w:color w:val="000000"/>
              </w:rPr>
              <w:t>или эквивалент</w:t>
            </w:r>
          </w:p>
        </w:tc>
        <w:tc>
          <w:tcPr>
            <w:tcW w:w="5670" w:type="dxa"/>
          </w:tcPr>
          <w:p w:rsidR="00C01436" w:rsidRPr="00C01436" w:rsidRDefault="00C01436" w:rsidP="00C13AA6">
            <w:r w:rsidRPr="00C01436">
              <w:rPr>
                <w:color w:val="000000"/>
              </w:rPr>
              <w:t>Судовой малогабаритный кабель с медными многопроволочными жилами, с пластмассовой изоляцией, оболочка – ПВ</w:t>
            </w:r>
            <w:proofErr w:type="gramStart"/>
            <w:r w:rsidRPr="00C01436">
              <w:rPr>
                <w:color w:val="000000"/>
              </w:rPr>
              <w:t>Х-</w:t>
            </w:r>
            <w:proofErr w:type="gramEnd"/>
            <w:r w:rsidRPr="00C01436">
              <w:rPr>
                <w:color w:val="000000"/>
              </w:rPr>
              <w:t xml:space="preserve"> пластикат, общий экран – медная проволока, наружная оболочка – </w:t>
            </w:r>
            <w:proofErr w:type="spellStart"/>
            <w:r w:rsidRPr="00C01436">
              <w:rPr>
                <w:color w:val="000000"/>
              </w:rPr>
              <w:t>ПВХ-пластикат</w:t>
            </w:r>
            <w:proofErr w:type="spellEnd"/>
            <w:r w:rsidRPr="00C01436">
              <w:rPr>
                <w:color w:val="000000"/>
              </w:rPr>
              <w:t>. Предназначен для неподвижной прокладки в стационарных установках, для мо</w:t>
            </w:r>
            <w:r w:rsidRPr="00C01436">
              <w:rPr>
                <w:color w:val="000000"/>
              </w:rPr>
              <w:t>н</w:t>
            </w:r>
            <w:r w:rsidRPr="00C01436">
              <w:rPr>
                <w:color w:val="000000"/>
              </w:rPr>
              <w:t>тажа цепей управления сигнализации, связи, межприборных соединений, работающих при п</w:t>
            </w:r>
            <w:r w:rsidRPr="00C01436">
              <w:rPr>
                <w:color w:val="000000"/>
              </w:rPr>
              <w:t>е</w:t>
            </w:r>
            <w:r w:rsidRPr="00C01436">
              <w:rPr>
                <w:color w:val="000000"/>
              </w:rPr>
              <w:t>ременных напряжениях 500В и 1000В, частотой не более 200 кГц, в диапазоне температур от -50</w:t>
            </w:r>
            <w:proofErr w:type="gramStart"/>
            <w:r w:rsidRPr="00C01436">
              <w:rPr>
                <w:color w:val="000000"/>
              </w:rPr>
              <w:t>ºС</w:t>
            </w:r>
            <w:proofErr w:type="gramEnd"/>
            <w:r w:rsidRPr="00C01436">
              <w:rPr>
                <w:color w:val="000000"/>
              </w:rPr>
              <w:t xml:space="preserve"> до + 65ºС  и относительной  влажности 98% при </w:t>
            </w:r>
          </w:p>
          <w:p w:rsidR="00C01436" w:rsidRPr="00C01436" w:rsidRDefault="00C01436" w:rsidP="00C13AA6">
            <w:r w:rsidRPr="00C01436">
              <w:rPr>
                <w:color w:val="000000"/>
              </w:rPr>
              <w:t>температуре +35º. Кабель устойчив к воздейс</w:t>
            </w:r>
            <w:r w:rsidRPr="00C01436">
              <w:rPr>
                <w:color w:val="000000"/>
              </w:rPr>
              <w:t>т</w:t>
            </w:r>
            <w:r w:rsidRPr="00C01436">
              <w:rPr>
                <w:color w:val="000000"/>
              </w:rPr>
              <w:t xml:space="preserve">вию  ГСМ и жидкости ПГВ, не распространяет горение. </w:t>
            </w:r>
          </w:p>
          <w:p w:rsidR="00C01436" w:rsidRPr="00C01436" w:rsidRDefault="00C01436" w:rsidP="00C13AA6">
            <w:pPr>
              <w:rPr>
                <w:color w:val="000000"/>
              </w:rPr>
            </w:pPr>
            <w:r w:rsidRPr="00C01436">
              <w:rPr>
                <w:color w:val="000000"/>
              </w:rPr>
              <w:t>Электрическое сопротивление изоляции (на 1 км длины) не менее 150 Мом. Рабочая емкость 1 м кабеля – не более 260пф (для одиночной экран</w:t>
            </w:r>
            <w:r w:rsidRPr="00C01436">
              <w:rPr>
                <w:color w:val="000000"/>
              </w:rPr>
              <w:t>и</w:t>
            </w:r>
            <w:r w:rsidRPr="00C01436">
              <w:rPr>
                <w:color w:val="000000"/>
              </w:rPr>
              <w:t xml:space="preserve">рованной жилы).  </w:t>
            </w:r>
          </w:p>
          <w:p w:rsidR="00C01436" w:rsidRPr="00C01436" w:rsidRDefault="00C01436" w:rsidP="00C13AA6">
            <w:pPr>
              <w:rPr>
                <w:color w:val="000000"/>
              </w:rPr>
            </w:pPr>
            <w:r w:rsidRPr="00C01436">
              <w:rPr>
                <w:color w:val="000000"/>
              </w:rPr>
              <w:t xml:space="preserve">LS-низкое </w:t>
            </w:r>
            <w:proofErr w:type="spellStart"/>
            <w:r w:rsidRPr="00C01436">
              <w:rPr>
                <w:color w:val="000000"/>
              </w:rPr>
              <w:t>дым</w:t>
            </w:r>
            <w:proofErr w:type="gramStart"/>
            <w:r w:rsidRPr="00C01436">
              <w:rPr>
                <w:color w:val="000000"/>
              </w:rPr>
              <w:t>о</w:t>
            </w:r>
            <w:proofErr w:type="spellEnd"/>
            <w:r w:rsidRPr="00C01436">
              <w:rPr>
                <w:color w:val="000000"/>
              </w:rPr>
              <w:t>-</w:t>
            </w:r>
            <w:proofErr w:type="gramEnd"/>
            <w:r w:rsidRPr="00C01436">
              <w:rPr>
                <w:color w:val="000000"/>
              </w:rPr>
              <w:t xml:space="preserve"> и </w:t>
            </w:r>
            <w:proofErr w:type="spellStart"/>
            <w:r w:rsidRPr="00C01436">
              <w:rPr>
                <w:color w:val="000000"/>
              </w:rPr>
              <w:t>газовыделение</w:t>
            </w:r>
            <w:proofErr w:type="spellEnd"/>
            <w:r w:rsidRPr="00C01436">
              <w:rPr>
                <w:color w:val="000000"/>
              </w:rPr>
              <w:t xml:space="preserve">.     </w:t>
            </w:r>
          </w:p>
          <w:p w:rsidR="00C01436" w:rsidRPr="00C01436" w:rsidRDefault="00C01436" w:rsidP="00C13AA6">
            <w:r w:rsidRPr="00C01436">
              <w:rPr>
                <w:color w:val="000000"/>
              </w:rPr>
              <w:t>Сечение 7х0.5 мм²</w:t>
            </w:r>
          </w:p>
        </w:tc>
        <w:tc>
          <w:tcPr>
            <w:tcW w:w="1276" w:type="dxa"/>
          </w:tcPr>
          <w:p w:rsidR="00C01436" w:rsidRPr="00C01436" w:rsidRDefault="00C01436" w:rsidP="00C13AA6">
            <w:pPr>
              <w:jc w:val="center"/>
              <w:rPr>
                <w:color w:val="000000"/>
              </w:rPr>
            </w:pPr>
            <w:r w:rsidRPr="00C01436">
              <w:rPr>
                <w:color w:val="000000"/>
              </w:rPr>
              <w:t>м</w:t>
            </w:r>
          </w:p>
        </w:tc>
        <w:tc>
          <w:tcPr>
            <w:tcW w:w="851" w:type="dxa"/>
          </w:tcPr>
          <w:p w:rsidR="00C01436" w:rsidRPr="00C01436" w:rsidRDefault="00C01436" w:rsidP="00C13AA6">
            <w:pPr>
              <w:jc w:val="center"/>
            </w:pPr>
            <w:r w:rsidRPr="00C01436">
              <w:t>3000</w:t>
            </w:r>
          </w:p>
        </w:tc>
      </w:tr>
      <w:tr w:rsidR="00C01436" w:rsidRPr="00FC1D70" w:rsidTr="00C01436">
        <w:tblPrEx>
          <w:tblCellMar>
            <w:top w:w="0" w:type="dxa"/>
            <w:bottom w:w="0" w:type="dxa"/>
          </w:tblCellMar>
        </w:tblPrEx>
        <w:tc>
          <w:tcPr>
            <w:tcW w:w="605" w:type="dxa"/>
          </w:tcPr>
          <w:p w:rsidR="00C01436" w:rsidRPr="00C01436" w:rsidRDefault="00C01436" w:rsidP="00C01436">
            <w:pPr>
              <w:jc w:val="center"/>
              <w:rPr>
                <w:color w:val="000000"/>
              </w:rPr>
            </w:pPr>
            <w:r w:rsidRPr="00C01436">
              <w:rPr>
                <w:color w:val="000000"/>
              </w:rPr>
              <w:t>2</w:t>
            </w:r>
          </w:p>
        </w:tc>
        <w:tc>
          <w:tcPr>
            <w:tcW w:w="1985" w:type="dxa"/>
          </w:tcPr>
          <w:p w:rsidR="00C01436" w:rsidRPr="00C01436" w:rsidRDefault="00C01436" w:rsidP="00C13AA6">
            <w:pPr>
              <w:rPr>
                <w:b/>
                <w:color w:val="000000"/>
              </w:rPr>
            </w:pPr>
            <w:r w:rsidRPr="00C01436">
              <w:rPr>
                <w:b/>
                <w:color w:val="000000"/>
              </w:rPr>
              <w:t xml:space="preserve">Кабель </w:t>
            </w:r>
          </w:p>
          <w:p w:rsidR="00C01436" w:rsidRPr="00C01436" w:rsidRDefault="00C01436" w:rsidP="00C13AA6">
            <w:pPr>
              <w:rPr>
                <w:b/>
                <w:color w:val="000000"/>
              </w:rPr>
            </w:pPr>
          </w:p>
          <w:p w:rsidR="00C01436" w:rsidRPr="00C01436" w:rsidRDefault="00C01436" w:rsidP="00C13AA6">
            <w:pPr>
              <w:rPr>
                <w:b/>
                <w:color w:val="000000"/>
              </w:rPr>
            </w:pPr>
            <w:r w:rsidRPr="00C01436">
              <w:rPr>
                <w:b/>
                <w:color w:val="000000"/>
              </w:rPr>
              <w:t>Типа</w:t>
            </w:r>
          </w:p>
          <w:p w:rsidR="00C01436" w:rsidRPr="00C01436" w:rsidRDefault="00C01436" w:rsidP="00C13AA6">
            <w:pPr>
              <w:rPr>
                <w:b/>
                <w:color w:val="000000"/>
              </w:rPr>
            </w:pPr>
            <w:proofErr w:type="spellStart"/>
            <w:r w:rsidRPr="00C01436">
              <w:rPr>
                <w:b/>
                <w:color w:val="000000"/>
              </w:rPr>
              <w:t>КМПВЭВнг-</w:t>
            </w:r>
            <w:proofErr w:type="gramStart"/>
            <w:r w:rsidRPr="00C01436">
              <w:rPr>
                <w:b/>
                <w:color w:val="000000"/>
              </w:rPr>
              <w:t>LS</w:t>
            </w:r>
            <w:proofErr w:type="spellEnd"/>
            <w:proofErr w:type="gramEnd"/>
          </w:p>
          <w:p w:rsidR="00C01436" w:rsidRPr="00C01436" w:rsidRDefault="00C01436" w:rsidP="00C13AA6">
            <w:pPr>
              <w:rPr>
                <w:b/>
                <w:color w:val="000000"/>
              </w:rPr>
            </w:pPr>
            <w:r w:rsidRPr="00C01436">
              <w:rPr>
                <w:b/>
                <w:color w:val="000000"/>
              </w:rPr>
              <w:t>4х0.5-500</w:t>
            </w:r>
          </w:p>
          <w:p w:rsidR="00C01436" w:rsidRPr="00C01436" w:rsidRDefault="00C01436" w:rsidP="00C13AA6">
            <w:pPr>
              <w:rPr>
                <w:color w:val="000000"/>
              </w:rPr>
            </w:pPr>
            <w:r w:rsidRPr="00C01436">
              <w:rPr>
                <w:b/>
                <w:color w:val="000000"/>
              </w:rPr>
              <w:t>или эквивалент</w:t>
            </w:r>
          </w:p>
        </w:tc>
        <w:tc>
          <w:tcPr>
            <w:tcW w:w="5670" w:type="dxa"/>
          </w:tcPr>
          <w:p w:rsidR="00C01436" w:rsidRPr="00C01436" w:rsidRDefault="00C01436" w:rsidP="00C13AA6">
            <w:pPr>
              <w:rPr>
                <w:color w:val="000000"/>
              </w:rPr>
            </w:pPr>
            <w:r w:rsidRPr="00C01436">
              <w:rPr>
                <w:color w:val="000000"/>
              </w:rPr>
              <w:t>Судовой малогабаритный кабель с медными многопроволочными жилами, с пластмассовой изоляцией, оболочка – ПВ</w:t>
            </w:r>
            <w:proofErr w:type="gramStart"/>
            <w:r w:rsidRPr="00C01436">
              <w:rPr>
                <w:color w:val="000000"/>
              </w:rPr>
              <w:t>Х-</w:t>
            </w:r>
            <w:proofErr w:type="gramEnd"/>
            <w:r w:rsidRPr="00C01436">
              <w:rPr>
                <w:color w:val="000000"/>
              </w:rPr>
              <w:t xml:space="preserve"> пластикат, общий экран – медная проволока, наружная оболочка – </w:t>
            </w:r>
            <w:proofErr w:type="spellStart"/>
            <w:r w:rsidRPr="00C01436">
              <w:rPr>
                <w:color w:val="000000"/>
              </w:rPr>
              <w:t>ПВХ-пластикат</w:t>
            </w:r>
            <w:proofErr w:type="spellEnd"/>
            <w:r w:rsidRPr="00C01436">
              <w:rPr>
                <w:color w:val="000000"/>
              </w:rPr>
              <w:t>. Предназначен для неподвижной прокладки в стационарных установках, для мо</w:t>
            </w:r>
            <w:r w:rsidRPr="00C01436">
              <w:rPr>
                <w:color w:val="000000"/>
              </w:rPr>
              <w:t>н</w:t>
            </w:r>
            <w:r w:rsidRPr="00C01436">
              <w:rPr>
                <w:color w:val="000000"/>
              </w:rPr>
              <w:t>тажа цепей управления сигнализации, связи, межприборных соединений, работающих при п</w:t>
            </w:r>
            <w:r w:rsidRPr="00C01436">
              <w:rPr>
                <w:color w:val="000000"/>
              </w:rPr>
              <w:t>е</w:t>
            </w:r>
            <w:r w:rsidRPr="00C01436">
              <w:rPr>
                <w:color w:val="000000"/>
              </w:rPr>
              <w:t>ременных напряжениях 500В и 1000В, частотой не более 200 кГц, в диапазоне температур от -50</w:t>
            </w:r>
            <w:proofErr w:type="gramStart"/>
            <w:r w:rsidRPr="00C01436">
              <w:rPr>
                <w:color w:val="000000"/>
              </w:rPr>
              <w:t>ºС</w:t>
            </w:r>
            <w:proofErr w:type="gramEnd"/>
            <w:r w:rsidRPr="00C01436">
              <w:rPr>
                <w:color w:val="000000"/>
              </w:rPr>
              <w:t xml:space="preserve"> до + 65ºС  и относительной  влажности 98% при температуре +35º. Кабель устойчив к возде</w:t>
            </w:r>
            <w:r w:rsidRPr="00C01436">
              <w:rPr>
                <w:color w:val="000000"/>
              </w:rPr>
              <w:t>й</w:t>
            </w:r>
            <w:r w:rsidRPr="00C01436">
              <w:rPr>
                <w:color w:val="000000"/>
              </w:rPr>
              <w:t xml:space="preserve">ствию  ГСМ и жидкости ПГВ, не распространяет горение. </w:t>
            </w:r>
          </w:p>
          <w:p w:rsidR="00C01436" w:rsidRPr="00C01436" w:rsidRDefault="00C01436" w:rsidP="00C13AA6">
            <w:pPr>
              <w:rPr>
                <w:color w:val="000000"/>
              </w:rPr>
            </w:pPr>
            <w:r w:rsidRPr="00C01436">
              <w:rPr>
                <w:color w:val="000000"/>
              </w:rPr>
              <w:t>Электрическое сопротивление изоляции (на 1 км длины) не менее 150 Мом. Рабочая емкость 1 м кабеля – не более 260пф (для одиночной экран</w:t>
            </w:r>
            <w:r w:rsidRPr="00C01436">
              <w:rPr>
                <w:color w:val="000000"/>
              </w:rPr>
              <w:t>и</w:t>
            </w:r>
            <w:r w:rsidRPr="00C01436">
              <w:rPr>
                <w:color w:val="000000"/>
              </w:rPr>
              <w:t>рованной жилы)</w:t>
            </w:r>
          </w:p>
          <w:p w:rsidR="00C01436" w:rsidRPr="00C01436" w:rsidRDefault="00C01436" w:rsidP="00C13AA6">
            <w:pPr>
              <w:rPr>
                <w:color w:val="000000"/>
              </w:rPr>
            </w:pPr>
            <w:r w:rsidRPr="00C01436">
              <w:rPr>
                <w:color w:val="000000"/>
              </w:rPr>
              <w:t xml:space="preserve">LS-низкое </w:t>
            </w:r>
            <w:proofErr w:type="spellStart"/>
            <w:r w:rsidRPr="00C01436">
              <w:rPr>
                <w:color w:val="000000"/>
              </w:rPr>
              <w:t>дым</w:t>
            </w:r>
            <w:proofErr w:type="gramStart"/>
            <w:r w:rsidRPr="00C01436">
              <w:rPr>
                <w:color w:val="000000"/>
              </w:rPr>
              <w:t>о</w:t>
            </w:r>
            <w:proofErr w:type="spellEnd"/>
            <w:r w:rsidRPr="00C01436">
              <w:rPr>
                <w:color w:val="000000"/>
              </w:rPr>
              <w:t>-</w:t>
            </w:r>
            <w:proofErr w:type="gramEnd"/>
            <w:r w:rsidRPr="00C01436">
              <w:rPr>
                <w:color w:val="000000"/>
              </w:rPr>
              <w:t xml:space="preserve"> и </w:t>
            </w:r>
            <w:proofErr w:type="spellStart"/>
            <w:r w:rsidRPr="00C01436">
              <w:rPr>
                <w:color w:val="000000"/>
              </w:rPr>
              <w:t>газовыделение</w:t>
            </w:r>
            <w:proofErr w:type="spellEnd"/>
            <w:r w:rsidRPr="00C01436">
              <w:rPr>
                <w:color w:val="000000"/>
              </w:rPr>
              <w:t xml:space="preserve">.    </w:t>
            </w:r>
          </w:p>
          <w:p w:rsidR="00C01436" w:rsidRPr="00C01436" w:rsidRDefault="00C01436" w:rsidP="00C13AA6">
            <w:r w:rsidRPr="00C01436">
              <w:rPr>
                <w:color w:val="000000"/>
              </w:rPr>
              <w:t>Сечение 4х0.5 мм²</w:t>
            </w:r>
          </w:p>
        </w:tc>
        <w:tc>
          <w:tcPr>
            <w:tcW w:w="1276" w:type="dxa"/>
          </w:tcPr>
          <w:p w:rsidR="00C01436" w:rsidRPr="00C01436" w:rsidRDefault="00C01436" w:rsidP="00C13AA6">
            <w:pPr>
              <w:jc w:val="center"/>
              <w:rPr>
                <w:color w:val="000000"/>
              </w:rPr>
            </w:pPr>
            <w:r w:rsidRPr="00C01436">
              <w:rPr>
                <w:color w:val="000000"/>
              </w:rPr>
              <w:t>м</w:t>
            </w:r>
          </w:p>
        </w:tc>
        <w:tc>
          <w:tcPr>
            <w:tcW w:w="851" w:type="dxa"/>
          </w:tcPr>
          <w:p w:rsidR="00C01436" w:rsidRPr="00C01436" w:rsidRDefault="00C01436" w:rsidP="00C13AA6">
            <w:pPr>
              <w:jc w:val="center"/>
            </w:pPr>
            <w:r w:rsidRPr="00C01436">
              <w:t>2000</w:t>
            </w:r>
          </w:p>
        </w:tc>
      </w:tr>
      <w:tr w:rsidR="00C01436" w:rsidRPr="00FC1D70" w:rsidTr="00C01436">
        <w:tblPrEx>
          <w:tblCellMar>
            <w:top w:w="0" w:type="dxa"/>
            <w:bottom w:w="0" w:type="dxa"/>
          </w:tblCellMar>
        </w:tblPrEx>
        <w:tc>
          <w:tcPr>
            <w:tcW w:w="605" w:type="dxa"/>
          </w:tcPr>
          <w:p w:rsidR="00C01436" w:rsidRPr="00C01436" w:rsidRDefault="00C01436" w:rsidP="00C01436">
            <w:pPr>
              <w:jc w:val="center"/>
              <w:rPr>
                <w:color w:val="000000"/>
              </w:rPr>
            </w:pPr>
            <w:r w:rsidRPr="00C01436">
              <w:rPr>
                <w:color w:val="000000"/>
              </w:rPr>
              <w:t>3</w:t>
            </w:r>
          </w:p>
        </w:tc>
        <w:tc>
          <w:tcPr>
            <w:tcW w:w="1985" w:type="dxa"/>
          </w:tcPr>
          <w:p w:rsidR="00C01436" w:rsidRPr="00C01436" w:rsidRDefault="00C01436" w:rsidP="00C13AA6">
            <w:pPr>
              <w:rPr>
                <w:b/>
                <w:color w:val="000000"/>
              </w:rPr>
            </w:pPr>
            <w:r w:rsidRPr="00C01436">
              <w:rPr>
                <w:b/>
                <w:color w:val="000000"/>
              </w:rPr>
              <w:t xml:space="preserve">Кабель </w:t>
            </w:r>
          </w:p>
          <w:p w:rsidR="00C01436" w:rsidRPr="00C01436" w:rsidRDefault="00C01436" w:rsidP="00C13AA6">
            <w:pPr>
              <w:rPr>
                <w:b/>
                <w:color w:val="000000"/>
              </w:rPr>
            </w:pPr>
          </w:p>
          <w:p w:rsidR="00C01436" w:rsidRPr="00C01436" w:rsidRDefault="00C01436" w:rsidP="00C13AA6">
            <w:pPr>
              <w:rPr>
                <w:b/>
                <w:color w:val="000000"/>
              </w:rPr>
            </w:pPr>
            <w:r w:rsidRPr="00C01436">
              <w:rPr>
                <w:b/>
                <w:color w:val="000000"/>
              </w:rPr>
              <w:t>Типа</w:t>
            </w:r>
          </w:p>
          <w:p w:rsidR="00C01436" w:rsidRPr="00C01436" w:rsidRDefault="00C01436" w:rsidP="00C13AA6">
            <w:pPr>
              <w:rPr>
                <w:b/>
                <w:color w:val="000000"/>
              </w:rPr>
            </w:pPr>
            <w:proofErr w:type="spellStart"/>
            <w:r w:rsidRPr="00C01436">
              <w:rPr>
                <w:b/>
                <w:color w:val="000000"/>
              </w:rPr>
              <w:lastRenderedPageBreak/>
              <w:t>КМПВЭВнг-</w:t>
            </w:r>
            <w:proofErr w:type="gramStart"/>
            <w:r w:rsidRPr="00C01436">
              <w:rPr>
                <w:b/>
                <w:color w:val="000000"/>
              </w:rPr>
              <w:t>LS</w:t>
            </w:r>
            <w:proofErr w:type="spellEnd"/>
            <w:proofErr w:type="gramEnd"/>
          </w:p>
          <w:p w:rsidR="00C01436" w:rsidRPr="00C01436" w:rsidRDefault="00C01436" w:rsidP="00C13AA6">
            <w:pPr>
              <w:rPr>
                <w:b/>
                <w:color w:val="000000"/>
              </w:rPr>
            </w:pPr>
            <w:r w:rsidRPr="00C01436">
              <w:rPr>
                <w:b/>
                <w:color w:val="000000"/>
              </w:rPr>
              <w:t>19х0.5-500</w:t>
            </w:r>
          </w:p>
          <w:p w:rsidR="00C01436" w:rsidRPr="00C01436" w:rsidRDefault="00C01436" w:rsidP="00C13AA6">
            <w:pPr>
              <w:rPr>
                <w:color w:val="000000"/>
              </w:rPr>
            </w:pPr>
            <w:r w:rsidRPr="00C01436">
              <w:rPr>
                <w:b/>
                <w:color w:val="000000"/>
              </w:rPr>
              <w:t>или эквивалент</w:t>
            </w:r>
          </w:p>
        </w:tc>
        <w:tc>
          <w:tcPr>
            <w:tcW w:w="5670" w:type="dxa"/>
          </w:tcPr>
          <w:p w:rsidR="00C01436" w:rsidRPr="00C01436" w:rsidRDefault="00C01436" w:rsidP="00C13AA6">
            <w:pPr>
              <w:rPr>
                <w:color w:val="000000"/>
              </w:rPr>
            </w:pPr>
            <w:r w:rsidRPr="00C01436">
              <w:rPr>
                <w:color w:val="000000"/>
              </w:rPr>
              <w:lastRenderedPageBreak/>
              <w:t>Судовой малогабаритный кабель с медными многопроволочными жилами, с пластмассовой изоляцией, оболочка – ПВ</w:t>
            </w:r>
            <w:proofErr w:type="gramStart"/>
            <w:r w:rsidRPr="00C01436">
              <w:rPr>
                <w:color w:val="000000"/>
              </w:rPr>
              <w:t>Х-</w:t>
            </w:r>
            <w:proofErr w:type="gramEnd"/>
            <w:r w:rsidRPr="00C01436">
              <w:rPr>
                <w:color w:val="000000"/>
              </w:rPr>
              <w:t xml:space="preserve"> пластикат, общий </w:t>
            </w:r>
            <w:r w:rsidRPr="00C01436">
              <w:rPr>
                <w:color w:val="000000"/>
              </w:rPr>
              <w:lastRenderedPageBreak/>
              <w:t xml:space="preserve">экран – медная проволока, наружная оболочка – </w:t>
            </w:r>
            <w:proofErr w:type="spellStart"/>
            <w:r w:rsidRPr="00C01436">
              <w:rPr>
                <w:color w:val="000000"/>
              </w:rPr>
              <w:t>ПВХ-пластикат</w:t>
            </w:r>
            <w:proofErr w:type="spellEnd"/>
            <w:r w:rsidRPr="00C01436">
              <w:rPr>
                <w:color w:val="000000"/>
              </w:rPr>
              <w:t>. Предназначен для неподвижной прокладки в стационарных установках, для мо</w:t>
            </w:r>
            <w:r w:rsidRPr="00C01436">
              <w:rPr>
                <w:color w:val="000000"/>
              </w:rPr>
              <w:t>н</w:t>
            </w:r>
            <w:r w:rsidRPr="00C01436">
              <w:rPr>
                <w:color w:val="000000"/>
              </w:rPr>
              <w:t>тажа цепей управления сигнализации, связи, межприборных соединений, работающих при п</w:t>
            </w:r>
            <w:r w:rsidRPr="00C01436">
              <w:rPr>
                <w:color w:val="000000"/>
              </w:rPr>
              <w:t>е</w:t>
            </w:r>
            <w:r w:rsidRPr="00C01436">
              <w:rPr>
                <w:color w:val="000000"/>
              </w:rPr>
              <w:t>ременных напряжениях 500В и 1000В, частотой не более 200 кГц, в диапазоне температур от -50</w:t>
            </w:r>
            <w:proofErr w:type="gramStart"/>
            <w:r w:rsidRPr="00C01436">
              <w:rPr>
                <w:color w:val="000000"/>
              </w:rPr>
              <w:t>ºС</w:t>
            </w:r>
            <w:proofErr w:type="gramEnd"/>
            <w:r w:rsidRPr="00C01436">
              <w:rPr>
                <w:color w:val="000000"/>
              </w:rPr>
              <w:t xml:space="preserve"> до + 65ºС  и относительной  влажности 98% при температуре +35º. Кабель устойчив к возде</w:t>
            </w:r>
            <w:r w:rsidRPr="00C01436">
              <w:rPr>
                <w:color w:val="000000"/>
              </w:rPr>
              <w:t>й</w:t>
            </w:r>
            <w:r w:rsidRPr="00C01436">
              <w:rPr>
                <w:color w:val="000000"/>
              </w:rPr>
              <w:t xml:space="preserve">ствию  ГСМ и жидкости ПГВ, не распространяет горение. </w:t>
            </w:r>
          </w:p>
          <w:p w:rsidR="00C01436" w:rsidRPr="00C01436" w:rsidRDefault="00C01436" w:rsidP="00C13AA6">
            <w:pPr>
              <w:rPr>
                <w:color w:val="000000"/>
              </w:rPr>
            </w:pPr>
            <w:r w:rsidRPr="00C01436">
              <w:rPr>
                <w:color w:val="000000"/>
              </w:rPr>
              <w:t>Электрическое сопротивление изоляции (на 1 км длины) не менее 150 Мом. Рабочая емкость 1 м кабеля – не более 260пф (для одиночной экран</w:t>
            </w:r>
            <w:r w:rsidRPr="00C01436">
              <w:rPr>
                <w:color w:val="000000"/>
              </w:rPr>
              <w:t>и</w:t>
            </w:r>
            <w:r w:rsidRPr="00C01436">
              <w:rPr>
                <w:color w:val="000000"/>
              </w:rPr>
              <w:t xml:space="preserve">рованной жилы).  </w:t>
            </w:r>
          </w:p>
          <w:p w:rsidR="00C01436" w:rsidRPr="00C01436" w:rsidRDefault="00C01436" w:rsidP="00C13AA6">
            <w:pPr>
              <w:rPr>
                <w:color w:val="000000"/>
              </w:rPr>
            </w:pPr>
            <w:r w:rsidRPr="00C01436">
              <w:rPr>
                <w:color w:val="000000"/>
              </w:rPr>
              <w:t xml:space="preserve">LS-низкое </w:t>
            </w:r>
            <w:proofErr w:type="spellStart"/>
            <w:r w:rsidRPr="00C01436">
              <w:rPr>
                <w:color w:val="000000"/>
              </w:rPr>
              <w:t>дым</w:t>
            </w:r>
            <w:proofErr w:type="gramStart"/>
            <w:r w:rsidRPr="00C01436">
              <w:rPr>
                <w:color w:val="000000"/>
              </w:rPr>
              <w:t>о</w:t>
            </w:r>
            <w:proofErr w:type="spellEnd"/>
            <w:r w:rsidRPr="00C01436">
              <w:rPr>
                <w:color w:val="000000"/>
              </w:rPr>
              <w:t>-</w:t>
            </w:r>
            <w:proofErr w:type="gramEnd"/>
            <w:r w:rsidRPr="00C01436">
              <w:rPr>
                <w:color w:val="000000"/>
              </w:rPr>
              <w:t xml:space="preserve"> и </w:t>
            </w:r>
            <w:proofErr w:type="spellStart"/>
            <w:r w:rsidRPr="00C01436">
              <w:rPr>
                <w:color w:val="000000"/>
              </w:rPr>
              <w:t>газовыделение</w:t>
            </w:r>
            <w:proofErr w:type="spellEnd"/>
            <w:r w:rsidRPr="00C01436">
              <w:rPr>
                <w:color w:val="000000"/>
              </w:rPr>
              <w:t xml:space="preserve">.    </w:t>
            </w:r>
          </w:p>
          <w:p w:rsidR="00C01436" w:rsidRPr="00C01436" w:rsidRDefault="00C01436" w:rsidP="00C13AA6">
            <w:r w:rsidRPr="00C01436">
              <w:rPr>
                <w:color w:val="000000"/>
              </w:rPr>
              <w:t>Сечение 19х0.5мм²</w:t>
            </w:r>
          </w:p>
        </w:tc>
        <w:tc>
          <w:tcPr>
            <w:tcW w:w="1276" w:type="dxa"/>
          </w:tcPr>
          <w:p w:rsidR="00C01436" w:rsidRPr="00C01436" w:rsidRDefault="00C01436" w:rsidP="00C13AA6">
            <w:pPr>
              <w:jc w:val="center"/>
              <w:rPr>
                <w:color w:val="000000"/>
              </w:rPr>
            </w:pPr>
            <w:r w:rsidRPr="00C01436">
              <w:rPr>
                <w:color w:val="000000"/>
              </w:rPr>
              <w:lastRenderedPageBreak/>
              <w:t>м</w:t>
            </w:r>
          </w:p>
          <w:p w:rsidR="00C01436" w:rsidRPr="00C01436" w:rsidRDefault="00C01436" w:rsidP="00C13AA6">
            <w:pPr>
              <w:jc w:val="center"/>
              <w:rPr>
                <w:color w:val="000000"/>
              </w:rPr>
            </w:pPr>
          </w:p>
          <w:p w:rsidR="00C01436" w:rsidRPr="00C01436" w:rsidRDefault="00C01436" w:rsidP="00C13AA6">
            <w:pPr>
              <w:jc w:val="center"/>
              <w:rPr>
                <w:color w:val="000000"/>
              </w:rPr>
            </w:pPr>
          </w:p>
          <w:p w:rsidR="00C01436" w:rsidRPr="00C01436" w:rsidRDefault="00C01436" w:rsidP="00C13AA6">
            <w:pPr>
              <w:jc w:val="center"/>
              <w:rPr>
                <w:color w:val="000000"/>
              </w:rPr>
            </w:pPr>
          </w:p>
        </w:tc>
        <w:tc>
          <w:tcPr>
            <w:tcW w:w="851" w:type="dxa"/>
          </w:tcPr>
          <w:p w:rsidR="00C01436" w:rsidRPr="00C01436" w:rsidRDefault="00C01436" w:rsidP="00C13AA6">
            <w:pPr>
              <w:jc w:val="center"/>
            </w:pPr>
            <w:r w:rsidRPr="00C01436">
              <w:lastRenderedPageBreak/>
              <w:t>700</w:t>
            </w:r>
          </w:p>
        </w:tc>
      </w:tr>
      <w:tr w:rsidR="00C01436" w:rsidRPr="00FC1D70" w:rsidTr="00C01436">
        <w:tblPrEx>
          <w:tblCellMar>
            <w:top w:w="0" w:type="dxa"/>
            <w:bottom w:w="0" w:type="dxa"/>
          </w:tblCellMar>
        </w:tblPrEx>
        <w:tc>
          <w:tcPr>
            <w:tcW w:w="605" w:type="dxa"/>
          </w:tcPr>
          <w:p w:rsidR="00C01436" w:rsidRPr="00C01436" w:rsidRDefault="00C01436" w:rsidP="00C01436">
            <w:pPr>
              <w:jc w:val="center"/>
              <w:rPr>
                <w:color w:val="000000"/>
              </w:rPr>
            </w:pPr>
            <w:r w:rsidRPr="00C01436">
              <w:rPr>
                <w:color w:val="000000"/>
              </w:rPr>
              <w:lastRenderedPageBreak/>
              <w:t>4</w:t>
            </w:r>
          </w:p>
        </w:tc>
        <w:tc>
          <w:tcPr>
            <w:tcW w:w="1985" w:type="dxa"/>
          </w:tcPr>
          <w:p w:rsidR="00C01436" w:rsidRPr="00C01436" w:rsidRDefault="00C01436" w:rsidP="00C13AA6">
            <w:pPr>
              <w:rPr>
                <w:b/>
                <w:color w:val="000000"/>
              </w:rPr>
            </w:pPr>
            <w:r w:rsidRPr="00C01436">
              <w:rPr>
                <w:b/>
                <w:color w:val="000000"/>
              </w:rPr>
              <w:t>Кабель</w:t>
            </w:r>
          </w:p>
          <w:p w:rsidR="00C01436" w:rsidRPr="00C01436" w:rsidRDefault="00C01436" w:rsidP="00C13AA6">
            <w:pPr>
              <w:rPr>
                <w:b/>
                <w:color w:val="000000"/>
              </w:rPr>
            </w:pPr>
          </w:p>
          <w:p w:rsidR="00C01436" w:rsidRPr="00C01436" w:rsidRDefault="00C01436" w:rsidP="00C13AA6">
            <w:pPr>
              <w:rPr>
                <w:b/>
                <w:color w:val="000000"/>
              </w:rPr>
            </w:pPr>
            <w:r w:rsidRPr="00C01436">
              <w:rPr>
                <w:b/>
                <w:color w:val="000000"/>
              </w:rPr>
              <w:t xml:space="preserve">Типа </w:t>
            </w:r>
          </w:p>
          <w:p w:rsidR="00C01436" w:rsidRPr="00C01436" w:rsidRDefault="00C01436" w:rsidP="00C13AA6">
            <w:pPr>
              <w:rPr>
                <w:b/>
                <w:color w:val="000000"/>
              </w:rPr>
            </w:pPr>
            <w:proofErr w:type="spellStart"/>
            <w:r w:rsidRPr="00C01436">
              <w:rPr>
                <w:b/>
                <w:color w:val="000000"/>
              </w:rPr>
              <w:t>КМПВЭВнг-</w:t>
            </w:r>
            <w:proofErr w:type="gramStart"/>
            <w:r w:rsidRPr="00C01436">
              <w:rPr>
                <w:b/>
                <w:color w:val="000000"/>
              </w:rPr>
              <w:t>LS</w:t>
            </w:r>
            <w:proofErr w:type="spellEnd"/>
            <w:proofErr w:type="gramEnd"/>
          </w:p>
          <w:p w:rsidR="00C01436" w:rsidRPr="00C01436" w:rsidRDefault="00C01436" w:rsidP="00C13AA6">
            <w:pPr>
              <w:rPr>
                <w:b/>
                <w:color w:val="000000"/>
              </w:rPr>
            </w:pPr>
            <w:r w:rsidRPr="00C01436">
              <w:rPr>
                <w:b/>
                <w:color w:val="000000"/>
              </w:rPr>
              <w:t>7х0.75-500</w:t>
            </w:r>
          </w:p>
          <w:p w:rsidR="00C01436" w:rsidRPr="00C01436" w:rsidRDefault="00C01436" w:rsidP="00C13AA6">
            <w:pPr>
              <w:rPr>
                <w:color w:val="000000"/>
              </w:rPr>
            </w:pPr>
            <w:r w:rsidRPr="00C01436">
              <w:rPr>
                <w:b/>
                <w:color w:val="000000"/>
              </w:rPr>
              <w:t>или эквивалент</w:t>
            </w:r>
          </w:p>
        </w:tc>
        <w:tc>
          <w:tcPr>
            <w:tcW w:w="5670" w:type="dxa"/>
          </w:tcPr>
          <w:p w:rsidR="00C01436" w:rsidRPr="00C01436" w:rsidRDefault="00C01436" w:rsidP="00C13AA6">
            <w:pPr>
              <w:rPr>
                <w:color w:val="000000"/>
              </w:rPr>
            </w:pPr>
            <w:r w:rsidRPr="00C01436">
              <w:rPr>
                <w:color w:val="000000"/>
              </w:rPr>
              <w:t>Судовой малогабаритный кабель с медными многопроволочными жилами, с пластмассовой изоляцией, оболочка – ПВ</w:t>
            </w:r>
            <w:proofErr w:type="gramStart"/>
            <w:r w:rsidRPr="00C01436">
              <w:rPr>
                <w:color w:val="000000"/>
              </w:rPr>
              <w:t>Х-</w:t>
            </w:r>
            <w:proofErr w:type="gramEnd"/>
            <w:r w:rsidRPr="00C01436">
              <w:rPr>
                <w:color w:val="000000"/>
              </w:rPr>
              <w:t xml:space="preserve"> пластикат, общий экран – медная проволока, наружная оболочка – </w:t>
            </w:r>
            <w:proofErr w:type="spellStart"/>
            <w:r w:rsidRPr="00C01436">
              <w:rPr>
                <w:color w:val="000000"/>
              </w:rPr>
              <w:t>ПВХ-пластикат</w:t>
            </w:r>
            <w:proofErr w:type="spellEnd"/>
            <w:r w:rsidRPr="00C01436">
              <w:rPr>
                <w:color w:val="000000"/>
              </w:rPr>
              <w:t>. Предназначен для неподвижной прокладки в стационарных установках, для мо</w:t>
            </w:r>
            <w:r w:rsidRPr="00C01436">
              <w:rPr>
                <w:color w:val="000000"/>
              </w:rPr>
              <w:t>н</w:t>
            </w:r>
            <w:r w:rsidRPr="00C01436">
              <w:rPr>
                <w:color w:val="000000"/>
              </w:rPr>
              <w:t>тажа цепей управления сигнализации, связи, межприборных соединений, работающих при п</w:t>
            </w:r>
            <w:r w:rsidRPr="00C01436">
              <w:rPr>
                <w:color w:val="000000"/>
              </w:rPr>
              <w:t>е</w:t>
            </w:r>
            <w:r w:rsidRPr="00C01436">
              <w:rPr>
                <w:color w:val="000000"/>
              </w:rPr>
              <w:t>ременных напряжениях 500В и 1000В, частотой не более 200 кГц, в диапазоне температур от -50</w:t>
            </w:r>
            <w:proofErr w:type="gramStart"/>
            <w:r w:rsidRPr="00C01436">
              <w:rPr>
                <w:color w:val="000000"/>
              </w:rPr>
              <w:t>ºС</w:t>
            </w:r>
            <w:proofErr w:type="gramEnd"/>
            <w:r w:rsidRPr="00C01436">
              <w:rPr>
                <w:color w:val="000000"/>
              </w:rPr>
              <w:t xml:space="preserve"> до + 65ºС  и относительной  влажности 98% при температуре +35º. Кабель устойчив к возде</w:t>
            </w:r>
            <w:r w:rsidRPr="00C01436">
              <w:rPr>
                <w:color w:val="000000"/>
              </w:rPr>
              <w:t>й</w:t>
            </w:r>
            <w:r w:rsidRPr="00C01436">
              <w:rPr>
                <w:color w:val="000000"/>
              </w:rPr>
              <w:t xml:space="preserve">ствию  ГСМ и жидкости ПГВ, не распространяет горение. </w:t>
            </w:r>
          </w:p>
          <w:p w:rsidR="00C01436" w:rsidRPr="00C01436" w:rsidRDefault="00C01436" w:rsidP="00C13AA6">
            <w:pPr>
              <w:rPr>
                <w:color w:val="000000"/>
              </w:rPr>
            </w:pPr>
            <w:r w:rsidRPr="00C01436">
              <w:rPr>
                <w:color w:val="000000"/>
              </w:rPr>
              <w:t>Электрическое сопротивление изоляции (на 1 км длины) не менее 150 Мом. Рабочая емкость 1 м кабеля – не более 260пф (для одиночной экран</w:t>
            </w:r>
            <w:r w:rsidRPr="00C01436">
              <w:rPr>
                <w:color w:val="000000"/>
              </w:rPr>
              <w:t>и</w:t>
            </w:r>
            <w:r w:rsidRPr="00C01436">
              <w:rPr>
                <w:color w:val="000000"/>
              </w:rPr>
              <w:t xml:space="preserve">рованной жилы).  </w:t>
            </w:r>
          </w:p>
          <w:p w:rsidR="00C01436" w:rsidRPr="00C01436" w:rsidRDefault="00C01436" w:rsidP="00C13AA6">
            <w:pPr>
              <w:rPr>
                <w:color w:val="000000"/>
              </w:rPr>
            </w:pPr>
            <w:r w:rsidRPr="00C01436">
              <w:rPr>
                <w:color w:val="000000"/>
              </w:rPr>
              <w:t xml:space="preserve">LS-низкое </w:t>
            </w:r>
            <w:proofErr w:type="spellStart"/>
            <w:r w:rsidRPr="00C01436">
              <w:rPr>
                <w:color w:val="000000"/>
              </w:rPr>
              <w:t>дым</w:t>
            </w:r>
            <w:proofErr w:type="gramStart"/>
            <w:r w:rsidRPr="00C01436">
              <w:rPr>
                <w:color w:val="000000"/>
              </w:rPr>
              <w:t>о</w:t>
            </w:r>
            <w:proofErr w:type="spellEnd"/>
            <w:r w:rsidRPr="00C01436">
              <w:rPr>
                <w:color w:val="000000"/>
              </w:rPr>
              <w:t>-</w:t>
            </w:r>
            <w:proofErr w:type="gramEnd"/>
            <w:r w:rsidRPr="00C01436">
              <w:rPr>
                <w:color w:val="000000"/>
              </w:rPr>
              <w:t xml:space="preserve"> и </w:t>
            </w:r>
            <w:proofErr w:type="spellStart"/>
            <w:r w:rsidRPr="00C01436">
              <w:rPr>
                <w:color w:val="000000"/>
              </w:rPr>
              <w:t>газовыделение</w:t>
            </w:r>
            <w:proofErr w:type="spellEnd"/>
            <w:r w:rsidRPr="00C01436">
              <w:rPr>
                <w:color w:val="000000"/>
              </w:rPr>
              <w:t xml:space="preserve">.     </w:t>
            </w:r>
          </w:p>
          <w:p w:rsidR="00C01436" w:rsidRPr="00C01436" w:rsidRDefault="00C01436" w:rsidP="00C13AA6">
            <w:r w:rsidRPr="00C01436">
              <w:rPr>
                <w:color w:val="000000"/>
              </w:rPr>
              <w:t>Сечение 7х0.75мм²</w:t>
            </w:r>
          </w:p>
        </w:tc>
        <w:tc>
          <w:tcPr>
            <w:tcW w:w="1276" w:type="dxa"/>
          </w:tcPr>
          <w:p w:rsidR="00C01436" w:rsidRPr="00C01436" w:rsidRDefault="00C01436" w:rsidP="00C13AA6">
            <w:pPr>
              <w:jc w:val="center"/>
              <w:rPr>
                <w:color w:val="000000"/>
              </w:rPr>
            </w:pPr>
            <w:r w:rsidRPr="00C01436">
              <w:rPr>
                <w:color w:val="000000"/>
              </w:rPr>
              <w:t>м</w:t>
            </w:r>
          </w:p>
        </w:tc>
        <w:tc>
          <w:tcPr>
            <w:tcW w:w="851" w:type="dxa"/>
          </w:tcPr>
          <w:p w:rsidR="00C01436" w:rsidRPr="00C01436" w:rsidRDefault="00C01436" w:rsidP="00C13AA6">
            <w:pPr>
              <w:jc w:val="center"/>
            </w:pPr>
            <w:r w:rsidRPr="00C01436">
              <w:t>170</w:t>
            </w:r>
          </w:p>
        </w:tc>
      </w:tr>
      <w:tr w:rsidR="00C01436" w:rsidRPr="00FC1D70" w:rsidTr="00C01436">
        <w:tblPrEx>
          <w:tblCellMar>
            <w:top w:w="0" w:type="dxa"/>
            <w:bottom w:w="0" w:type="dxa"/>
          </w:tblCellMar>
        </w:tblPrEx>
        <w:tc>
          <w:tcPr>
            <w:tcW w:w="605" w:type="dxa"/>
          </w:tcPr>
          <w:p w:rsidR="00C01436" w:rsidRPr="00C01436" w:rsidRDefault="00C01436" w:rsidP="00C01436">
            <w:pPr>
              <w:jc w:val="center"/>
              <w:rPr>
                <w:color w:val="000000"/>
              </w:rPr>
            </w:pPr>
            <w:r w:rsidRPr="00C01436">
              <w:rPr>
                <w:color w:val="000000"/>
              </w:rPr>
              <w:t>5</w:t>
            </w:r>
          </w:p>
        </w:tc>
        <w:tc>
          <w:tcPr>
            <w:tcW w:w="1985" w:type="dxa"/>
          </w:tcPr>
          <w:p w:rsidR="00C01436" w:rsidRPr="00C01436" w:rsidRDefault="00C01436" w:rsidP="00C13AA6">
            <w:pPr>
              <w:rPr>
                <w:b/>
                <w:color w:val="000000"/>
              </w:rPr>
            </w:pPr>
            <w:r w:rsidRPr="00C01436">
              <w:rPr>
                <w:b/>
                <w:color w:val="000000"/>
              </w:rPr>
              <w:t xml:space="preserve">Кабель </w:t>
            </w:r>
          </w:p>
          <w:p w:rsidR="00C01436" w:rsidRPr="00C01436" w:rsidRDefault="00C01436" w:rsidP="00C13AA6">
            <w:pPr>
              <w:rPr>
                <w:b/>
                <w:color w:val="000000"/>
              </w:rPr>
            </w:pPr>
          </w:p>
          <w:p w:rsidR="00C01436" w:rsidRPr="00C01436" w:rsidRDefault="00C01436" w:rsidP="00C13AA6">
            <w:pPr>
              <w:rPr>
                <w:b/>
                <w:color w:val="000000"/>
              </w:rPr>
            </w:pPr>
            <w:r w:rsidRPr="00C01436">
              <w:rPr>
                <w:b/>
                <w:color w:val="000000"/>
              </w:rPr>
              <w:t>Типа</w:t>
            </w:r>
          </w:p>
          <w:p w:rsidR="00C01436" w:rsidRPr="00C01436" w:rsidRDefault="00C01436" w:rsidP="00C13AA6">
            <w:pPr>
              <w:rPr>
                <w:b/>
                <w:color w:val="000000"/>
              </w:rPr>
            </w:pPr>
            <w:proofErr w:type="spellStart"/>
            <w:r w:rsidRPr="00C01436">
              <w:rPr>
                <w:b/>
                <w:color w:val="000000"/>
              </w:rPr>
              <w:t>КМПВЭВнг-</w:t>
            </w:r>
            <w:proofErr w:type="gramStart"/>
            <w:r w:rsidRPr="00C01436">
              <w:rPr>
                <w:b/>
                <w:color w:val="000000"/>
              </w:rPr>
              <w:t>LS</w:t>
            </w:r>
            <w:proofErr w:type="spellEnd"/>
            <w:proofErr w:type="gramEnd"/>
          </w:p>
          <w:p w:rsidR="00C01436" w:rsidRPr="00C01436" w:rsidRDefault="00C01436" w:rsidP="00C13AA6">
            <w:pPr>
              <w:rPr>
                <w:b/>
                <w:color w:val="000000"/>
              </w:rPr>
            </w:pPr>
            <w:r w:rsidRPr="00C01436">
              <w:rPr>
                <w:b/>
                <w:color w:val="000000"/>
              </w:rPr>
              <w:t>12х0.75-500</w:t>
            </w:r>
          </w:p>
          <w:p w:rsidR="00C01436" w:rsidRPr="00C01436" w:rsidRDefault="00C01436" w:rsidP="00C13AA6">
            <w:pPr>
              <w:rPr>
                <w:color w:val="000000"/>
              </w:rPr>
            </w:pPr>
            <w:r w:rsidRPr="00C01436">
              <w:rPr>
                <w:b/>
                <w:color w:val="000000"/>
              </w:rPr>
              <w:t>или эквивалент</w:t>
            </w:r>
          </w:p>
        </w:tc>
        <w:tc>
          <w:tcPr>
            <w:tcW w:w="5670" w:type="dxa"/>
          </w:tcPr>
          <w:p w:rsidR="00C01436" w:rsidRPr="00C01436" w:rsidRDefault="00C01436" w:rsidP="00C13AA6">
            <w:pPr>
              <w:rPr>
                <w:color w:val="000000"/>
              </w:rPr>
            </w:pPr>
            <w:r w:rsidRPr="00C01436">
              <w:rPr>
                <w:color w:val="000000"/>
              </w:rPr>
              <w:t>Судовой малогабаритный кабель с медными многопроволочными жилами, с пластмассовой изоляцией, оболочка – ПВ</w:t>
            </w:r>
            <w:proofErr w:type="gramStart"/>
            <w:r w:rsidRPr="00C01436">
              <w:rPr>
                <w:color w:val="000000"/>
              </w:rPr>
              <w:t>Х-</w:t>
            </w:r>
            <w:proofErr w:type="gramEnd"/>
            <w:r w:rsidRPr="00C01436">
              <w:rPr>
                <w:color w:val="000000"/>
              </w:rPr>
              <w:t xml:space="preserve"> пластикат, общий экран – медная проволока, наружная оболочка – </w:t>
            </w:r>
            <w:proofErr w:type="spellStart"/>
            <w:r w:rsidRPr="00C01436">
              <w:rPr>
                <w:color w:val="000000"/>
              </w:rPr>
              <w:t>ПВХ-пластикат</w:t>
            </w:r>
            <w:proofErr w:type="spellEnd"/>
            <w:r w:rsidRPr="00C01436">
              <w:rPr>
                <w:color w:val="000000"/>
              </w:rPr>
              <w:t>. Предназначен для неподвижной прокладки в стационарных установках, для мо</w:t>
            </w:r>
            <w:r w:rsidRPr="00C01436">
              <w:rPr>
                <w:color w:val="000000"/>
              </w:rPr>
              <w:t>н</w:t>
            </w:r>
            <w:r w:rsidRPr="00C01436">
              <w:rPr>
                <w:color w:val="000000"/>
              </w:rPr>
              <w:t>тажа цепей управления сигнализации, связи, межприборных соединений, работающих при п</w:t>
            </w:r>
            <w:r w:rsidRPr="00C01436">
              <w:rPr>
                <w:color w:val="000000"/>
              </w:rPr>
              <w:t>е</w:t>
            </w:r>
            <w:r w:rsidRPr="00C01436">
              <w:rPr>
                <w:color w:val="000000"/>
              </w:rPr>
              <w:t>ременных напряжениях 500В и 1000В, частотой не более 200 кГц, в диапазоне температур от -50</w:t>
            </w:r>
            <w:proofErr w:type="gramStart"/>
            <w:r w:rsidRPr="00C01436">
              <w:rPr>
                <w:color w:val="000000"/>
              </w:rPr>
              <w:t>ºС</w:t>
            </w:r>
            <w:proofErr w:type="gramEnd"/>
            <w:r w:rsidRPr="00C01436">
              <w:rPr>
                <w:color w:val="000000"/>
              </w:rPr>
              <w:t xml:space="preserve"> до + 65ºС  и относительной  влажности 98% при температуре +35º. Кабель устойчив к возде</w:t>
            </w:r>
            <w:r w:rsidRPr="00C01436">
              <w:rPr>
                <w:color w:val="000000"/>
              </w:rPr>
              <w:t>й</w:t>
            </w:r>
            <w:r w:rsidRPr="00C01436">
              <w:rPr>
                <w:color w:val="000000"/>
              </w:rPr>
              <w:t xml:space="preserve">ствию  ГСМ и жидкости ПГВ, не распространяет горение. </w:t>
            </w:r>
          </w:p>
          <w:p w:rsidR="00C01436" w:rsidRPr="00C01436" w:rsidRDefault="00C01436" w:rsidP="00C13AA6">
            <w:pPr>
              <w:rPr>
                <w:color w:val="000000"/>
              </w:rPr>
            </w:pPr>
            <w:r w:rsidRPr="00C01436">
              <w:rPr>
                <w:color w:val="000000"/>
              </w:rPr>
              <w:t>Электрическое сопротивление изоляции (на 1 км длины) не менее 150 Мом. Рабочая емкость 1 м кабеля – не более 260пф (для одиночной экран</w:t>
            </w:r>
            <w:r w:rsidRPr="00C01436">
              <w:rPr>
                <w:color w:val="000000"/>
              </w:rPr>
              <w:t>и</w:t>
            </w:r>
            <w:r w:rsidRPr="00C01436">
              <w:rPr>
                <w:color w:val="000000"/>
              </w:rPr>
              <w:t xml:space="preserve">рованной жилы).  </w:t>
            </w:r>
          </w:p>
          <w:p w:rsidR="00C01436" w:rsidRPr="00C01436" w:rsidRDefault="00C01436" w:rsidP="00C13AA6">
            <w:pPr>
              <w:rPr>
                <w:color w:val="000000"/>
              </w:rPr>
            </w:pPr>
            <w:r w:rsidRPr="00C01436">
              <w:rPr>
                <w:color w:val="000000"/>
              </w:rPr>
              <w:lastRenderedPageBreak/>
              <w:t xml:space="preserve">LS-низкое </w:t>
            </w:r>
            <w:proofErr w:type="spellStart"/>
            <w:r w:rsidRPr="00C01436">
              <w:rPr>
                <w:color w:val="000000"/>
              </w:rPr>
              <w:t>дым</w:t>
            </w:r>
            <w:proofErr w:type="gramStart"/>
            <w:r w:rsidRPr="00C01436">
              <w:rPr>
                <w:color w:val="000000"/>
              </w:rPr>
              <w:t>о</w:t>
            </w:r>
            <w:proofErr w:type="spellEnd"/>
            <w:r w:rsidRPr="00C01436">
              <w:rPr>
                <w:color w:val="000000"/>
              </w:rPr>
              <w:t>-</w:t>
            </w:r>
            <w:proofErr w:type="gramEnd"/>
            <w:r w:rsidRPr="00C01436">
              <w:rPr>
                <w:color w:val="000000"/>
              </w:rPr>
              <w:t xml:space="preserve"> и </w:t>
            </w:r>
            <w:proofErr w:type="spellStart"/>
            <w:r w:rsidRPr="00C01436">
              <w:rPr>
                <w:color w:val="000000"/>
              </w:rPr>
              <w:t>газовыделение</w:t>
            </w:r>
            <w:proofErr w:type="spellEnd"/>
            <w:r w:rsidRPr="00C01436">
              <w:rPr>
                <w:color w:val="000000"/>
              </w:rPr>
              <w:t xml:space="preserve">.   </w:t>
            </w:r>
          </w:p>
          <w:p w:rsidR="00C01436" w:rsidRPr="00C01436" w:rsidRDefault="00C01436" w:rsidP="00C13AA6">
            <w:r w:rsidRPr="00C01436">
              <w:rPr>
                <w:color w:val="000000"/>
              </w:rPr>
              <w:t>Сечение 12х0.75 мм²</w:t>
            </w:r>
          </w:p>
        </w:tc>
        <w:tc>
          <w:tcPr>
            <w:tcW w:w="1276" w:type="dxa"/>
          </w:tcPr>
          <w:p w:rsidR="00C01436" w:rsidRPr="00C01436" w:rsidRDefault="00C01436" w:rsidP="00C13AA6">
            <w:pPr>
              <w:jc w:val="center"/>
              <w:rPr>
                <w:color w:val="000000"/>
              </w:rPr>
            </w:pPr>
            <w:r w:rsidRPr="00C01436">
              <w:rPr>
                <w:color w:val="000000"/>
              </w:rPr>
              <w:lastRenderedPageBreak/>
              <w:t>м</w:t>
            </w:r>
          </w:p>
        </w:tc>
        <w:tc>
          <w:tcPr>
            <w:tcW w:w="851" w:type="dxa"/>
          </w:tcPr>
          <w:p w:rsidR="00C01436" w:rsidRPr="00C01436" w:rsidRDefault="00C01436" w:rsidP="00C13AA6">
            <w:pPr>
              <w:jc w:val="center"/>
            </w:pPr>
            <w:r w:rsidRPr="00C01436">
              <w:t>50</w:t>
            </w:r>
          </w:p>
        </w:tc>
      </w:tr>
      <w:tr w:rsidR="00C01436" w:rsidRPr="00FC1D70" w:rsidTr="00C01436">
        <w:tblPrEx>
          <w:tblCellMar>
            <w:top w:w="0" w:type="dxa"/>
            <w:bottom w:w="0" w:type="dxa"/>
          </w:tblCellMar>
        </w:tblPrEx>
        <w:tc>
          <w:tcPr>
            <w:tcW w:w="605" w:type="dxa"/>
          </w:tcPr>
          <w:p w:rsidR="00C01436" w:rsidRPr="00C01436" w:rsidRDefault="00C01436" w:rsidP="00C01436">
            <w:pPr>
              <w:jc w:val="center"/>
              <w:rPr>
                <w:color w:val="000000"/>
              </w:rPr>
            </w:pPr>
            <w:r w:rsidRPr="00C01436">
              <w:rPr>
                <w:color w:val="000000"/>
              </w:rPr>
              <w:lastRenderedPageBreak/>
              <w:t>6</w:t>
            </w:r>
          </w:p>
        </w:tc>
        <w:tc>
          <w:tcPr>
            <w:tcW w:w="1985" w:type="dxa"/>
          </w:tcPr>
          <w:p w:rsidR="00C01436" w:rsidRPr="00C01436" w:rsidRDefault="00C01436" w:rsidP="00C13AA6">
            <w:pPr>
              <w:rPr>
                <w:b/>
                <w:color w:val="000000"/>
              </w:rPr>
            </w:pPr>
            <w:r w:rsidRPr="00C01436">
              <w:rPr>
                <w:b/>
                <w:color w:val="000000"/>
              </w:rPr>
              <w:t xml:space="preserve">Кабель </w:t>
            </w:r>
          </w:p>
          <w:p w:rsidR="00C01436" w:rsidRPr="00C01436" w:rsidRDefault="00C01436" w:rsidP="00C13AA6">
            <w:pPr>
              <w:rPr>
                <w:b/>
                <w:color w:val="000000"/>
              </w:rPr>
            </w:pPr>
          </w:p>
          <w:p w:rsidR="00C01436" w:rsidRPr="00C01436" w:rsidRDefault="00C01436" w:rsidP="00C13AA6">
            <w:pPr>
              <w:rPr>
                <w:b/>
                <w:color w:val="000000"/>
              </w:rPr>
            </w:pPr>
            <w:r w:rsidRPr="00C01436">
              <w:rPr>
                <w:b/>
                <w:color w:val="000000"/>
              </w:rPr>
              <w:t>Типа</w:t>
            </w:r>
          </w:p>
          <w:p w:rsidR="00C01436" w:rsidRPr="00C01436" w:rsidRDefault="00C01436" w:rsidP="00C13AA6">
            <w:pPr>
              <w:rPr>
                <w:b/>
                <w:color w:val="000000"/>
              </w:rPr>
            </w:pPr>
            <w:proofErr w:type="spellStart"/>
            <w:r w:rsidRPr="00C01436">
              <w:rPr>
                <w:b/>
                <w:color w:val="000000"/>
              </w:rPr>
              <w:t>КИПв-ЭВнг</w:t>
            </w:r>
            <w:proofErr w:type="spellEnd"/>
            <w:r w:rsidRPr="00C01436">
              <w:rPr>
                <w:b/>
                <w:color w:val="000000"/>
              </w:rPr>
              <w:t>-</w:t>
            </w:r>
            <w:proofErr w:type="gramStart"/>
            <w:r w:rsidRPr="00C01436">
              <w:rPr>
                <w:b/>
                <w:color w:val="000000"/>
                <w:lang w:val="en-US"/>
              </w:rPr>
              <w:t>LS</w:t>
            </w:r>
            <w:proofErr w:type="gramEnd"/>
            <w:r w:rsidRPr="00C01436">
              <w:rPr>
                <w:b/>
                <w:color w:val="000000"/>
              </w:rPr>
              <w:t xml:space="preserve"> 6х2х0.78</w:t>
            </w:r>
          </w:p>
          <w:p w:rsidR="00C01436" w:rsidRPr="00C01436" w:rsidRDefault="00C01436" w:rsidP="00C13AA6">
            <w:pPr>
              <w:rPr>
                <w:color w:val="000000"/>
              </w:rPr>
            </w:pPr>
            <w:r w:rsidRPr="00C01436">
              <w:rPr>
                <w:b/>
                <w:color w:val="000000"/>
              </w:rPr>
              <w:t>или эквивалент</w:t>
            </w:r>
          </w:p>
        </w:tc>
        <w:tc>
          <w:tcPr>
            <w:tcW w:w="5670" w:type="dxa"/>
          </w:tcPr>
          <w:p w:rsidR="00C01436" w:rsidRPr="00C01436" w:rsidRDefault="00C01436" w:rsidP="00C13AA6">
            <w:pPr>
              <w:rPr>
                <w:color w:val="000000"/>
              </w:rPr>
            </w:pPr>
            <w:r w:rsidRPr="00C01436">
              <w:rPr>
                <w:color w:val="000000"/>
              </w:rPr>
              <w:t>Кабель симметричный для систем распределе</w:t>
            </w:r>
            <w:r w:rsidRPr="00C01436">
              <w:rPr>
                <w:color w:val="000000"/>
              </w:rPr>
              <w:t>н</w:t>
            </w:r>
            <w:r w:rsidRPr="00C01436">
              <w:rPr>
                <w:color w:val="000000"/>
              </w:rPr>
              <w:t>ного сбора данных, использующих промышле</w:t>
            </w:r>
            <w:r w:rsidRPr="00C01436">
              <w:rPr>
                <w:color w:val="000000"/>
              </w:rPr>
              <w:t>н</w:t>
            </w:r>
            <w:r w:rsidRPr="00C01436">
              <w:rPr>
                <w:color w:val="000000"/>
              </w:rPr>
              <w:t>ный интерфейсRS-485 по стандартам ИСО/МЭК 8482.</w:t>
            </w:r>
          </w:p>
          <w:p w:rsidR="00C01436" w:rsidRPr="00C01436" w:rsidRDefault="00C01436" w:rsidP="00C13AA6">
            <w:pPr>
              <w:rPr>
                <w:color w:val="000000"/>
              </w:rPr>
            </w:pPr>
            <w:r w:rsidRPr="00C01436">
              <w:rPr>
                <w:color w:val="000000"/>
              </w:rPr>
              <w:t xml:space="preserve">Кабель парной скрутки, пары с </w:t>
            </w:r>
            <w:proofErr w:type="gramStart"/>
            <w:r w:rsidRPr="00C01436">
              <w:rPr>
                <w:color w:val="000000"/>
              </w:rPr>
              <w:t>много проволо</w:t>
            </w:r>
            <w:r w:rsidRPr="00C01436">
              <w:rPr>
                <w:color w:val="000000"/>
              </w:rPr>
              <w:t>ч</w:t>
            </w:r>
            <w:r w:rsidRPr="00C01436">
              <w:rPr>
                <w:color w:val="000000"/>
              </w:rPr>
              <w:t>ными</w:t>
            </w:r>
            <w:proofErr w:type="gramEnd"/>
            <w:r w:rsidRPr="00C01436">
              <w:rPr>
                <w:color w:val="000000"/>
              </w:rPr>
              <w:t xml:space="preserve"> медными лужеными жилами с изоляцией из пористого полиэтилена в общем экране из </w:t>
            </w:r>
            <w:proofErr w:type="spellStart"/>
            <w:r w:rsidRPr="00C01436">
              <w:rPr>
                <w:color w:val="000000"/>
              </w:rPr>
              <w:t>алюмолавсановой</w:t>
            </w:r>
            <w:proofErr w:type="spellEnd"/>
            <w:r w:rsidRPr="00C01436">
              <w:rPr>
                <w:color w:val="000000"/>
              </w:rPr>
              <w:t xml:space="preserve"> ленты с контактным прово</w:t>
            </w:r>
            <w:r w:rsidRPr="00C01436">
              <w:rPr>
                <w:color w:val="000000"/>
              </w:rPr>
              <w:t>д</w:t>
            </w:r>
            <w:r w:rsidRPr="00C01436">
              <w:rPr>
                <w:color w:val="000000"/>
              </w:rPr>
              <w:t xml:space="preserve">ником и плеткой из медных луженых проволок. Оболочка из поливинилхлоридного пластиката пониженной </w:t>
            </w:r>
            <w:proofErr w:type="spellStart"/>
            <w:r w:rsidRPr="00C01436">
              <w:rPr>
                <w:color w:val="000000"/>
              </w:rPr>
              <w:t>пожароопасности</w:t>
            </w:r>
            <w:proofErr w:type="spellEnd"/>
            <w:proofErr w:type="gramStart"/>
            <w:r w:rsidRPr="00C01436">
              <w:rPr>
                <w:color w:val="000000"/>
              </w:rPr>
              <w:t xml:space="preserve"> ,</w:t>
            </w:r>
            <w:proofErr w:type="gramEnd"/>
            <w:r w:rsidRPr="00C01436">
              <w:rPr>
                <w:color w:val="000000"/>
              </w:rPr>
              <w:t xml:space="preserve"> с низким </w:t>
            </w:r>
            <w:proofErr w:type="spellStart"/>
            <w:r w:rsidRPr="00C01436">
              <w:rPr>
                <w:color w:val="000000"/>
              </w:rPr>
              <w:t>дымо</w:t>
            </w:r>
            <w:proofErr w:type="spellEnd"/>
            <w:r w:rsidRPr="00C01436">
              <w:rPr>
                <w:color w:val="000000"/>
              </w:rPr>
              <w:t xml:space="preserve">- и </w:t>
            </w:r>
            <w:proofErr w:type="spellStart"/>
            <w:r w:rsidRPr="00C01436">
              <w:rPr>
                <w:color w:val="000000"/>
              </w:rPr>
              <w:t>газовыделением</w:t>
            </w:r>
            <w:proofErr w:type="spellEnd"/>
            <w:r w:rsidRPr="00C01436">
              <w:rPr>
                <w:color w:val="000000"/>
              </w:rPr>
              <w:t>. Имеет сертификат пожарной безопасности, по нераспространению горения при прокладке в пучках и разрешение федеральной службы по технологическому надзору на прим</w:t>
            </w:r>
            <w:r w:rsidRPr="00C01436">
              <w:rPr>
                <w:color w:val="000000"/>
              </w:rPr>
              <w:t>е</w:t>
            </w:r>
            <w:r w:rsidRPr="00C01436">
              <w:rPr>
                <w:color w:val="000000"/>
              </w:rPr>
              <w:t xml:space="preserve">нение во взрывоопасных и пожароопасных зонах. </w:t>
            </w:r>
            <w:proofErr w:type="gramStart"/>
            <w:r w:rsidRPr="00C01436">
              <w:rPr>
                <w:color w:val="000000"/>
              </w:rPr>
              <w:t>Включен</w:t>
            </w:r>
            <w:proofErr w:type="gramEnd"/>
            <w:r w:rsidRPr="00C01436">
              <w:rPr>
                <w:color w:val="000000"/>
              </w:rPr>
              <w:t xml:space="preserve"> в номенклатуру кабельных изделий для АЭС.</w:t>
            </w:r>
          </w:p>
          <w:p w:rsidR="00C01436" w:rsidRPr="00C01436" w:rsidRDefault="00C01436" w:rsidP="00C13AA6"/>
        </w:tc>
        <w:tc>
          <w:tcPr>
            <w:tcW w:w="1276" w:type="dxa"/>
          </w:tcPr>
          <w:p w:rsidR="00C01436" w:rsidRPr="00C01436" w:rsidRDefault="00C01436" w:rsidP="00C13AA6">
            <w:pPr>
              <w:jc w:val="center"/>
              <w:rPr>
                <w:color w:val="000000"/>
              </w:rPr>
            </w:pPr>
            <w:r w:rsidRPr="00C01436">
              <w:rPr>
                <w:color w:val="000000"/>
              </w:rPr>
              <w:t>м</w:t>
            </w:r>
          </w:p>
        </w:tc>
        <w:tc>
          <w:tcPr>
            <w:tcW w:w="851" w:type="dxa"/>
          </w:tcPr>
          <w:p w:rsidR="00C01436" w:rsidRPr="00C01436" w:rsidRDefault="00C01436" w:rsidP="00C13AA6">
            <w:pPr>
              <w:jc w:val="center"/>
            </w:pPr>
            <w:r w:rsidRPr="00C01436">
              <w:t>258</w:t>
            </w:r>
          </w:p>
        </w:tc>
      </w:tr>
      <w:tr w:rsidR="00C01436" w:rsidRPr="00FC1D70" w:rsidTr="00C01436">
        <w:tblPrEx>
          <w:tblCellMar>
            <w:top w:w="0" w:type="dxa"/>
            <w:bottom w:w="0" w:type="dxa"/>
          </w:tblCellMar>
        </w:tblPrEx>
        <w:tc>
          <w:tcPr>
            <w:tcW w:w="605" w:type="dxa"/>
          </w:tcPr>
          <w:p w:rsidR="00C01436" w:rsidRPr="00C01436" w:rsidRDefault="00C01436" w:rsidP="00C01436">
            <w:pPr>
              <w:jc w:val="center"/>
              <w:rPr>
                <w:color w:val="000000"/>
              </w:rPr>
            </w:pPr>
            <w:r w:rsidRPr="00C01436">
              <w:rPr>
                <w:color w:val="000000"/>
              </w:rPr>
              <w:t>7</w:t>
            </w:r>
          </w:p>
        </w:tc>
        <w:tc>
          <w:tcPr>
            <w:tcW w:w="1985" w:type="dxa"/>
          </w:tcPr>
          <w:p w:rsidR="00C01436" w:rsidRPr="00C01436" w:rsidRDefault="00C01436" w:rsidP="00C13AA6">
            <w:pPr>
              <w:rPr>
                <w:b/>
                <w:color w:val="000000"/>
              </w:rPr>
            </w:pPr>
            <w:r w:rsidRPr="00C01436">
              <w:rPr>
                <w:b/>
                <w:color w:val="000000"/>
              </w:rPr>
              <w:t>Кабель</w:t>
            </w:r>
          </w:p>
          <w:p w:rsidR="00C01436" w:rsidRPr="00C01436" w:rsidRDefault="00C01436" w:rsidP="00C13AA6">
            <w:pPr>
              <w:rPr>
                <w:b/>
                <w:color w:val="000000"/>
              </w:rPr>
            </w:pPr>
          </w:p>
          <w:p w:rsidR="00C01436" w:rsidRPr="00C01436" w:rsidRDefault="00C01436" w:rsidP="00C13AA6">
            <w:pPr>
              <w:rPr>
                <w:b/>
                <w:color w:val="000000"/>
              </w:rPr>
            </w:pPr>
            <w:r w:rsidRPr="00C01436">
              <w:rPr>
                <w:b/>
                <w:color w:val="000000"/>
              </w:rPr>
              <w:t>Типа</w:t>
            </w:r>
          </w:p>
          <w:p w:rsidR="00C01436" w:rsidRPr="00C01436" w:rsidRDefault="00C01436" w:rsidP="00C13AA6">
            <w:pPr>
              <w:rPr>
                <w:b/>
                <w:color w:val="000000"/>
              </w:rPr>
            </w:pPr>
            <w:r w:rsidRPr="00C01436">
              <w:rPr>
                <w:b/>
                <w:color w:val="000000"/>
              </w:rPr>
              <w:t xml:space="preserve"> </w:t>
            </w:r>
            <w:proofErr w:type="spellStart"/>
            <w:r w:rsidRPr="00C01436">
              <w:rPr>
                <w:b/>
                <w:color w:val="000000"/>
              </w:rPr>
              <w:t>КИПв-ЭВнг</w:t>
            </w:r>
            <w:proofErr w:type="spellEnd"/>
            <w:r w:rsidRPr="00C01436">
              <w:rPr>
                <w:b/>
                <w:color w:val="000000"/>
              </w:rPr>
              <w:t>-</w:t>
            </w:r>
            <w:proofErr w:type="gramStart"/>
            <w:r w:rsidRPr="00C01436">
              <w:rPr>
                <w:b/>
                <w:color w:val="000000"/>
                <w:lang w:val="en-US"/>
              </w:rPr>
              <w:t>LS</w:t>
            </w:r>
            <w:proofErr w:type="gramEnd"/>
            <w:r w:rsidRPr="00C01436">
              <w:rPr>
                <w:b/>
                <w:color w:val="000000"/>
              </w:rPr>
              <w:t xml:space="preserve"> 2х2х0.78</w:t>
            </w:r>
          </w:p>
          <w:p w:rsidR="00C01436" w:rsidRPr="00C01436" w:rsidRDefault="00C01436" w:rsidP="00C13AA6">
            <w:pPr>
              <w:rPr>
                <w:b/>
                <w:color w:val="000000"/>
              </w:rPr>
            </w:pPr>
            <w:r w:rsidRPr="00C01436">
              <w:rPr>
                <w:b/>
                <w:color w:val="000000"/>
              </w:rPr>
              <w:t>или эквивалент</w:t>
            </w:r>
          </w:p>
        </w:tc>
        <w:tc>
          <w:tcPr>
            <w:tcW w:w="5670" w:type="dxa"/>
          </w:tcPr>
          <w:p w:rsidR="00C01436" w:rsidRPr="00C01436" w:rsidRDefault="00C01436" w:rsidP="00C13AA6">
            <w:pPr>
              <w:rPr>
                <w:color w:val="000000"/>
              </w:rPr>
            </w:pPr>
            <w:r w:rsidRPr="00C01436">
              <w:rPr>
                <w:color w:val="000000"/>
              </w:rPr>
              <w:t>Кабель симметричный для систем распределе</w:t>
            </w:r>
            <w:r w:rsidRPr="00C01436">
              <w:rPr>
                <w:color w:val="000000"/>
              </w:rPr>
              <w:t>н</w:t>
            </w:r>
            <w:r w:rsidRPr="00C01436">
              <w:rPr>
                <w:color w:val="000000"/>
              </w:rPr>
              <w:t>ного сбора данных, использующих промышле</w:t>
            </w:r>
            <w:r w:rsidRPr="00C01436">
              <w:rPr>
                <w:color w:val="000000"/>
              </w:rPr>
              <w:t>н</w:t>
            </w:r>
            <w:r w:rsidRPr="00C01436">
              <w:rPr>
                <w:color w:val="000000"/>
              </w:rPr>
              <w:t>ный интерфейсRS-485 по стандартам ИСО/МЭК 8482.</w:t>
            </w:r>
          </w:p>
          <w:p w:rsidR="00C01436" w:rsidRPr="00C01436" w:rsidRDefault="00C01436" w:rsidP="00C13AA6">
            <w:pPr>
              <w:rPr>
                <w:color w:val="000000"/>
              </w:rPr>
            </w:pPr>
            <w:r w:rsidRPr="00C01436">
              <w:rPr>
                <w:color w:val="000000"/>
              </w:rPr>
              <w:t xml:space="preserve">Кабель парной скрутки, пары с </w:t>
            </w:r>
            <w:proofErr w:type="gramStart"/>
            <w:r w:rsidRPr="00C01436">
              <w:rPr>
                <w:color w:val="000000"/>
              </w:rPr>
              <w:t>много проволочными</w:t>
            </w:r>
            <w:proofErr w:type="gramEnd"/>
            <w:r w:rsidRPr="00C01436">
              <w:rPr>
                <w:color w:val="000000"/>
              </w:rPr>
              <w:t xml:space="preserve"> медными лужеными жилами с из</w:t>
            </w:r>
            <w:r w:rsidRPr="00C01436">
              <w:rPr>
                <w:color w:val="000000"/>
              </w:rPr>
              <w:t>о</w:t>
            </w:r>
            <w:r w:rsidRPr="00C01436">
              <w:rPr>
                <w:color w:val="000000"/>
              </w:rPr>
              <w:t xml:space="preserve">ляцией из пористого полиэтилена в общем экране из </w:t>
            </w:r>
            <w:proofErr w:type="spellStart"/>
            <w:r w:rsidRPr="00C01436">
              <w:rPr>
                <w:color w:val="000000"/>
              </w:rPr>
              <w:t>алюмолавсановой</w:t>
            </w:r>
            <w:proofErr w:type="spellEnd"/>
            <w:r w:rsidRPr="00C01436">
              <w:rPr>
                <w:color w:val="000000"/>
              </w:rPr>
              <w:t xml:space="preserve"> ленты с контактным проводником и плеткой из медных луженых проволок. Оболочка из поливинилхлоридного пл</w:t>
            </w:r>
            <w:r w:rsidRPr="00C01436">
              <w:rPr>
                <w:color w:val="000000"/>
              </w:rPr>
              <w:t>а</w:t>
            </w:r>
            <w:r w:rsidRPr="00C01436">
              <w:rPr>
                <w:color w:val="000000"/>
              </w:rPr>
              <w:t xml:space="preserve">стиката пониженной </w:t>
            </w:r>
            <w:proofErr w:type="spellStart"/>
            <w:r w:rsidRPr="00C01436">
              <w:rPr>
                <w:color w:val="000000"/>
              </w:rPr>
              <w:t>пожароопасности</w:t>
            </w:r>
            <w:proofErr w:type="spellEnd"/>
            <w:proofErr w:type="gramStart"/>
            <w:r w:rsidRPr="00C01436">
              <w:rPr>
                <w:color w:val="000000"/>
              </w:rPr>
              <w:t xml:space="preserve"> ,</w:t>
            </w:r>
            <w:proofErr w:type="gramEnd"/>
            <w:r w:rsidRPr="00C01436">
              <w:rPr>
                <w:color w:val="000000"/>
              </w:rPr>
              <w:t xml:space="preserve"> с низким </w:t>
            </w:r>
            <w:proofErr w:type="spellStart"/>
            <w:r w:rsidRPr="00C01436">
              <w:rPr>
                <w:color w:val="000000"/>
              </w:rPr>
              <w:t>дымо</w:t>
            </w:r>
            <w:proofErr w:type="spellEnd"/>
            <w:r w:rsidRPr="00C01436">
              <w:rPr>
                <w:color w:val="000000"/>
              </w:rPr>
              <w:t xml:space="preserve">- и </w:t>
            </w:r>
            <w:proofErr w:type="spellStart"/>
            <w:r w:rsidRPr="00C01436">
              <w:rPr>
                <w:color w:val="000000"/>
              </w:rPr>
              <w:t>газовыделением</w:t>
            </w:r>
            <w:proofErr w:type="spellEnd"/>
            <w:r w:rsidRPr="00C01436">
              <w:rPr>
                <w:color w:val="000000"/>
              </w:rPr>
              <w:t>. Им</w:t>
            </w:r>
            <w:r w:rsidRPr="00C01436">
              <w:rPr>
                <w:color w:val="000000"/>
              </w:rPr>
              <w:t>е</w:t>
            </w:r>
            <w:r w:rsidRPr="00C01436">
              <w:rPr>
                <w:color w:val="000000"/>
              </w:rPr>
              <w:t>ет сертификат пожарной безопасности, по нераспространению горения при прокладке в пу</w:t>
            </w:r>
            <w:r w:rsidRPr="00C01436">
              <w:rPr>
                <w:color w:val="000000"/>
              </w:rPr>
              <w:t>ч</w:t>
            </w:r>
            <w:r w:rsidRPr="00C01436">
              <w:rPr>
                <w:color w:val="000000"/>
              </w:rPr>
              <w:t>ках и разрешение федеральной службы по технологическому надзору на применение во взрыв</w:t>
            </w:r>
            <w:r w:rsidRPr="00C01436">
              <w:rPr>
                <w:color w:val="000000"/>
              </w:rPr>
              <w:t>о</w:t>
            </w:r>
            <w:r w:rsidRPr="00C01436">
              <w:rPr>
                <w:color w:val="000000"/>
              </w:rPr>
              <w:t xml:space="preserve">опасных и пожароопасных зонах. </w:t>
            </w:r>
            <w:proofErr w:type="spellStart"/>
            <w:r w:rsidRPr="00C01436">
              <w:rPr>
                <w:color w:val="000000"/>
              </w:rPr>
              <w:t>Включсен</w:t>
            </w:r>
            <w:proofErr w:type="spellEnd"/>
            <w:r w:rsidRPr="00C01436">
              <w:rPr>
                <w:color w:val="000000"/>
              </w:rPr>
              <w:t xml:space="preserve"> в номенклатуру кабельных изделий для АЭС.</w:t>
            </w:r>
          </w:p>
          <w:p w:rsidR="00C01436" w:rsidRPr="00C01436" w:rsidRDefault="00C01436" w:rsidP="00C13AA6">
            <w:r w:rsidRPr="00C01436">
              <w:rPr>
                <w:color w:val="000000"/>
              </w:rPr>
              <w:t>Сечение 2х2х0.78 мм²</w:t>
            </w:r>
          </w:p>
        </w:tc>
        <w:tc>
          <w:tcPr>
            <w:tcW w:w="1276" w:type="dxa"/>
          </w:tcPr>
          <w:p w:rsidR="00C01436" w:rsidRPr="00C01436" w:rsidRDefault="00C01436" w:rsidP="00C13AA6">
            <w:pPr>
              <w:jc w:val="center"/>
              <w:rPr>
                <w:color w:val="000000"/>
              </w:rPr>
            </w:pPr>
            <w:r w:rsidRPr="00C01436">
              <w:rPr>
                <w:color w:val="000000"/>
              </w:rPr>
              <w:t>м</w:t>
            </w:r>
          </w:p>
        </w:tc>
        <w:tc>
          <w:tcPr>
            <w:tcW w:w="851" w:type="dxa"/>
          </w:tcPr>
          <w:p w:rsidR="00C01436" w:rsidRPr="00C01436" w:rsidRDefault="00C01436" w:rsidP="00C13AA6">
            <w:pPr>
              <w:jc w:val="center"/>
            </w:pPr>
            <w:r w:rsidRPr="00C01436">
              <w:t>600</w:t>
            </w:r>
          </w:p>
        </w:tc>
      </w:tr>
      <w:tr w:rsidR="00C01436" w:rsidRPr="00FC1D70" w:rsidTr="00C01436">
        <w:tblPrEx>
          <w:tblCellMar>
            <w:top w:w="0" w:type="dxa"/>
            <w:bottom w:w="0" w:type="dxa"/>
          </w:tblCellMar>
        </w:tblPrEx>
        <w:tc>
          <w:tcPr>
            <w:tcW w:w="605" w:type="dxa"/>
          </w:tcPr>
          <w:p w:rsidR="00C01436" w:rsidRPr="00C01436" w:rsidRDefault="00C01436" w:rsidP="00C01436">
            <w:pPr>
              <w:jc w:val="center"/>
              <w:rPr>
                <w:color w:val="000000"/>
              </w:rPr>
            </w:pPr>
            <w:r w:rsidRPr="00C01436">
              <w:rPr>
                <w:color w:val="000000"/>
              </w:rPr>
              <w:t>8</w:t>
            </w:r>
          </w:p>
        </w:tc>
        <w:tc>
          <w:tcPr>
            <w:tcW w:w="1985" w:type="dxa"/>
          </w:tcPr>
          <w:p w:rsidR="00C01436" w:rsidRPr="00C01436" w:rsidRDefault="00C01436" w:rsidP="00C13AA6">
            <w:pPr>
              <w:rPr>
                <w:b/>
                <w:color w:val="000000"/>
              </w:rPr>
            </w:pPr>
            <w:r w:rsidRPr="00C01436">
              <w:rPr>
                <w:b/>
                <w:color w:val="000000"/>
              </w:rPr>
              <w:t xml:space="preserve">Кабель </w:t>
            </w:r>
          </w:p>
          <w:p w:rsidR="00C01436" w:rsidRPr="00C01436" w:rsidRDefault="00C01436" w:rsidP="00C13AA6">
            <w:pPr>
              <w:rPr>
                <w:b/>
                <w:color w:val="000000"/>
              </w:rPr>
            </w:pPr>
          </w:p>
          <w:p w:rsidR="00C01436" w:rsidRPr="00C01436" w:rsidRDefault="00C01436" w:rsidP="00C13AA6">
            <w:pPr>
              <w:rPr>
                <w:b/>
                <w:color w:val="000000"/>
              </w:rPr>
            </w:pPr>
            <w:r w:rsidRPr="00C01436">
              <w:rPr>
                <w:b/>
                <w:color w:val="000000"/>
              </w:rPr>
              <w:t>Типа</w:t>
            </w:r>
          </w:p>
          <w:p w:rsidR="00C01436" w:rsidRPr="00C01436" w:rsidRDefault="00C01436" w:rsidP="00C13AA6">
            <w:pPr>
              <w:rPr>
                <w:b/>
                <w:color w:val="000000"/>
              </w:rPr>
            </w:pPr>
            <w:proofErr w:type="spellStart"/>
            <w:r w:rsidRPr="00C01436">
              <w:rPr>
                <w:b/>
                <w:color w:val="000000"/>
              </w:rPr>
              <w:t>КВВГнг</w:t>
            </w:r>
            <w:proofErr w:type="spellEnd"/>
            <w:r w:rsidRPr="00C01436">
              <w:rPr>
                <w:b/>
                <w:color w:val="000000"/>
              </w:rPr>
              <w:t>-</w:t>
            </w:r>
            <w:proofErr w:type="gramStart"/>
            <w:r w:rsidRPr="00C01436">
              <w:rPr>
                <w:b/>
                <w:color w:val="000000"/>
                <w:lang w:val="en-US"/>
              </w:rPr>
              <w:t>LS</w:t>
            </w:r>
            <w:proofErr w:type="gramEnd"/>
            <w:r w:rsidRPr="00C01436">
              <w:rPr>
                <w:b/>
                <w:color w:val="000000"/>
              </w:rPr>
              <w:t xml:space="preserve">  4х1.5</w:t>
            </w:r>
          </w:p>
          <w:p w:rsidR="00C01436" w:rsidRPr="00C01436" w:rsidRDefault="00C01436" w:rsidP="00C13AA6">
            <w:pPr>
              <w:rPr>
                <w:color w:val="000000"/>
              </w:rPr>
            </w:pPr>
            <w:r w:rsidRPr="00C01436">
              <w:rPr>
                <w:b/>
                <w:color w:val="000000"/>
              </w:rPr>
              <w:t>или эквивалент</w:t>
            </w:r>
          </w:p>
        </w:tc>
        <w:tc>
          <w:tcPr>
            <w:tcW w:w="5670" w:type="dxa"/>
          </w:tcPr>
          <w:p w:rsidR="00C01436" w:rsidRPr="00C01436" w:rsidRDefault="00C01436" w:rsidP="00C13AA6">
            <w:pPr>
              <w:rPr>
                <w:color w:val="000000"/>
              </w:rPr>
            </w:pPr>
            <w:r w:rsidRPr="00C01436">
              <w:rPr>
                <w:color w:val="000000"/>
              </w:rPr>
              <w:t>Электротехнический контрольный кабель  предназначен для присоединения к электроаппарат</w:t>
            </w:r>
            <w:r w:rsidRPr="00C01436">
              <w:rPr>
                <w:color w:val="000000"/>
              </w:rPr>
              <w:t>у</w:t>
            </w:r>
            <w:r w:rsidRPr="00C01436">
              <w:rPr>
                <w:color w:val="000000"/>
              </w:rPr>
              <w:t>ре, электроприборам. Кабель предназначен для передачи управляющих сигналов до 1 кВ или 0.66 кВ переменного напряжения, может прокл</w:t>
            </w:r>
            <w:r w:rsidRPr="00C01436">
              <w:rPr>
                <w:color w:val="000000"/>
              </w:rPr>
              <w:t>а</w:t>
            </w:r>
            <w:r w:rsidRPr="00C01436">
              <w:rPr>
                <w:color w:val="000000"/>
              </w:rPr>
              <w:t xml:space="preserve">дываться в каналах, помещениях и т.п. </w:t>
            </w:r>
          </w:p>
          <w:p w:rsidR="00C01436" w:rsidRPr="00C01436" w:rsidRDefault="00C01436" w:rsidP="00C13AA6">
            <w:pPr>
              <w:rPr>
                <w:color w:val="000000"/>
              </w:rPr>
            </w:pPr>
            <w:proofErr w:type="gramStart"/>
            <w:r w:rsidRPr="00C01436">
              <w:rPr>
                <w:color w:val="000000"/>
              </w:rPr>
              <w:t>Конструкция: жила (мягкая медная проволока), изоляция (ПВХ пластикат), поясная изоляция (лента ПЭТФ пленки), оболочка (ПВХ пластикат пониженной горючести)</w:t>
            </w:r>
            <w:proofErr w:type="gramEnd"/>
          </w:p>
          <w:p w:rsidR="00C01436" w:rsidRPr="00C01436" w:rsidRDefault="00C01436" w:rsidP="00C13AA6">
            <w:pPr>
              <w:rPr>
                <w:color w:val="000000"/>
              </w:rPr>
            </w:pPr>
            <w:r w:rsidRPr="00C01436">
              <w:rPr>
                <w:color w:val="000000"/>
                <w:lang w:val="en-US"/>
              </w:rPr>
              <w:t>LS</w:t>
            </w:r>
            <w:r w:rsidRPr="00C01436">
              <w:rPr>
                <w:color w:val="000000"/>
              </w:rPr>
              <w:t xml:space="preserve">-низкое </w:t>
            </w:r>
            <w:proofErr w:type="spellStart"/>
            <w:r w:rsidRPr="00C01436">
              <w:rPr>
                <w:color w:val="000000"/>
              </w:rPr>
              <w:t>дымо</w:t>
            </w:r>
            <w:proofErr w:type="spellEnd"/>
            <w:r w:rsidRPr="00C01436">
              <w:rPr>
                <w:color w:val="000000"/>
              </w:rPr>
              <w:t xml:space="preserve">- и </w:t>
            </w:r>
            <w:proofErr w:type="spellStart"/>
            <w:r w:rsidRPr="00C01436">
              <w:rPr>
                <w:color w:val="000000"/>
              </w:rPr>
              <w:t>газовыделение</w:t>
            </w:r>
            <w:proofErr w:type="spellEnd"/>
            <w:r w:rsidRPr="00C01436">
              <w:rPr>
                <w:color w:val="000000"/>
              </w:rPr>
              <w:t>.</w:t>
            </w:r>
          </w:p>
          <w:p w:rsidR="00C01436" w:rsidRPr="00C01436" w:rsidRDefault="00C01436" w:rsidP="00C13AA6">
            <w:r w:rsidRPr="00C01436">
              <w:rPr>
                <w:color w:val="000000"/>
              </w:rPr>
              <w:t>Сечение 4х1.5 мм²</w:t>
            </w:r>
          </w:p>
        </w:tc>
        <w:tc>
          <w:tcPr>
            <w:tcW w:w="1276" w:type="dxa"/>
          </w:tcPr>
          <w:p w:rsidR="00C01436" w:rsidRPr="00C01436" w:rsidRDefault="00C01436" w:rsidP="00C13AA6">
            <w:pPr>
              <w:jc w:val="center"/>
              <w:rPr>
                <w:color w:val="000000"/>
              </w:rPr>
            </w:pPr>
            <w:r w:rsidRPr="00C01436">
              <w:rPr>
                <w:color w:val="000000"/>
              </w:rPr>
              <w:t>м</w:t>
            </w:r>
          </w:p>
        </w:tc>
        <w:tc>
          <w:tcPr>
            <w:tcW w:w="851" w:type="dxa"/>
          </w:tcPr>
          <w:p w:rsidR="00C01436" w:rsidRPr="00C01436" w:rsidRDefault="00C01436" w:rsidP="00C13AA6">
            <w:pPr>
              <w:jc w:val="center"/>
            </w:pPr>
            <w:r w:rsidRPr="00C01436">
              <w:t>800</w:t>
            </w:r>
          </w:p>
          <w:p w:rsidR="00C01436" w:rsidRPr="00C01436" w:rsidRDefault="00C01436" w:rsidP="00C13AA6">
            <w:pPr>
              <w:jc w:val="center"/>
            </w:pPr>
          </w:p>
          <w:p w:rsidR="00C01436" w:rsidRPr="00C01436" w:rsidRDefault="00C01436" w:rsidP="00C13AA6">
            <w:pPr>
              <w:jc w:val="center"/>
            </w:pPr>
          </w:p>
          <w:p w:rsidR="00C01436" w:rsidRPr="00C01436" w:rsidRDefault="00C01436" w:rsidP="00C13AA6">
            <w:pPr>
              <w:jc w:val="center"/>
            </w:pPr>
          </w:p>
          <w:p w:rsidR="00C01436" w:rsidRPr="00C01436" w:rsidRDefault="00C01436" w:rsidP="00C13AA6">
            <w:pPr>
              <w:jc w:val="center"/>
            </w:pPr>
          </w:p>
          <w:p w:rsidR="00C01436" w:rsidRPr="00C01436" w:rsidRDefault="00C01436" w:rsidP="00C13AA6">
            <w:pPr>
              <w:jc w:val="center"/>
            </w:pPr>
          </w:p>
        </w:tc>
      </w:tr>
      <w:tr w:rsidR="00C01436" w:rsidRPr="00FC1D70" w:rsidTr="00C01436">
        <w:tblPrEx>
          <w:tblCellMar>
            <w:top w:w="0" w:type="dxa"/>
            <w:bottom w:w="0" w:type="dxa"/>
          </w:tblCellMar>
        </w:tblPrEx>
        <w:tc>
          <w:tcPr>
            <w:tcW w:w="605" w:type="dxa"/>
          </w:tcPr>
          <w:p w:rsidR="00C01436" w:rsidRPr="00C01436" w:rsidRDefault="00C01436" w:rsidP="00C01436">
            <w:pPr>
              <w:jc w:val="center"/>
              <w:rPr>
                <w:color w:val="000000"/>
              </w:rPr>
            </w:pPr>
            <w:r w:rsidRPr="00C01436">
              <w:rPr>
                <w:color w:val="000000"/>
              </w:rPr>
              <w:t>9</w:t>
            </w:r>
          </w:p>
        </w:tc>
        <w:tc>
          <w:tcPr>
            <w:tcW w:w="1985" w:type="dxa"/>
          </w:tcPr>
          <w:p w:rsidR="00C01436" w:rsidRPr="00C01436" w:rsidRDefault="00C01436" w:rsidP="00C13AA6">
            <w:pPr>
              <w:rPr>
                <w:b/>
                <w:color w:val="000000"/>
              </w:rPr>
            </w:pPr>
            <w:r w:rsidRPr="00C01436">
              <w:rPr>
                <w:b/>
                <w:color w:val="000000"/>
              </w:rPr>
              <w:t xml:space="preserve">Кабель </w:t>
            </w:r>
          </w:p>
          <w:p w:rsidR="00C01436" w:rsidRPr="00C01436" w:rsidRDefault="00C01436" w:rsidP="00C13AA6">
            <w:pPr>
              <w:rPr>
                <w:b/>
                <w:color w:val="000000"/>
              </w:rPr>
            </w:pPr>
          </w:p>
          <w:p w:rsidR="00C01436" w:rsidRPr="00C01436" w:rsidRDefault="00C01436" w:rsidP="00C13AA6">
            <w:pPr>
              <w:rPr>
                <w:b/>
                <w:color w:val="000000"/>
              </w:rPr>
            </w:pPr>
            <w:r w:rsidRPr="00C01436">
              <w:rPr>
                <w:b/>
                <w:color w:val="000000"/>
              </w:rPr>
              <w:lastRenderedPageBreak/>
              <w:t>Типа</w:t>
            </w:r>
          </w:p>
          <w:p w:rsidR="00C01436" w:rsidRPr="00C01436" w:rsidRDefault="00C01436" w:rsidP="00C13AA6">
            <w:pPr>
              <w:rPr>
                <w:b/>
                <w:color w:val="000000"/>
              </w:rPr>
            </w:pPr>
            <w:proofErr w:type="spellStart"/>
            <w:r w:rsidRPr="00C01436">
              <w:rPr>
                <w:b/>
                <w:color w:val="000000"/>
              </w:rPr>
              <w:t>КВВГнг</w:t>
            </w:r>
            <w:proofErr w:type="spellEnd"/>
            <w:r w:rsidRPr="00C01436">
              <w:rPr>
                <w:b/>
                <w:color w:val="000000"/>
              </w:rPr>
              <w:t>-</w:t>
            </w:r>
            <w:proofErr w:type="gramStart"/>
            <w:r w:rsidRPr="00C01436">
              <w:rPr>
                <w:b/>
                <w:color w:val="000000"/>
                <w:lang w:val="en-US"/>
              </w:rPr>
              <w:t>LS</w:t>
            </w:r>
            <w:proofErr w:type="gramEnd"/>
            <w:r w:rsidRPr="00C01436">
              <w:rPr>
                <w:b/>
                <w:color w:val="000000"/>
              </w:rPr>
              <w:t xml:space="preserve">  5х1.5</w:t>
            </w:r>
          </w:p>
          <w:p w:rsidR="00C01436" w:rsidRPr="00C01436" w:rsidRDefault="00C01436" w:rsidP="00C13AA6">
            <w:pPr>
              <w:rPr>
                <w:color w:val="000000"/>
              </w:rPr>
            </w:pPr>
            <w:r w:rsidRPr="00C01436">
              <w:rPr>
                <w:b/>
                <w:color w:val="000000"/>
              </w:rPr>
              <w:t>или эквивалент</w:t>
            </w:r>
          </w:p>
        </w:tc>
        <w:tc>
          <w:tcPr>
            <w:tcW w:w="5670" w:type="dxa"/>
          </w:tcPr>
          <w:p w:rsidR="00C01436" w:rsidRPr="00C01436" w:rsidRDefault="00C01436" w:rsidP="00C13AA6">
            <w:pPr>
              <w:rPr>
                <w:color w:val="000000"/>
              </w:rPr>
            </w:pPr>
            <w:r w:rsidRPr="00C01436">
              <w:rPr>
                <w:color w:val="000000"/>
              </w:rPr>
              <w:lastRenderedPageBreak/>
              <w:t xml:space="preserve">Электротехнический контрольный кабель  предназначен для присоединения к </w:t>
            </w:r>
            <w:r w:rsidRPr="00C01436">
              <w:rPr>
                <w:color w:val="000000"/>
              </w:rPr>
              <w:lastRenderedPageBreak/>
              <w:t>электроаппарат</w:t>
            </w:r>
            <w:r w:rsidRPr="00C01436">
              <w:rPr>
                <w:color w:val="000000"/>
              </w:rPr>
              <w:t>у</w:t>
            </w:r>
            <w:r w:rsidRPr="00C01436">
              <w:rPr>
                <w:color w:val="000000"/>
              </w:rPr>
              <w:t>ре, электроприборам. Кабель предназначен для передачи управляющих сигналов до 1 кВ или 0.66 кВ переменного напряжения, может прокл</w:t>
            </w:r>
            <w:r w:rsidRPr="00C01436">
              <w:rPr>
                <w:color w:val="000000"/>
              </w:rPr>
              <w:t>а</w:t>
            </w:r>
            <w:r w:rsidRPr="00C01436">
              <w:rPr>
                <w:color w:val="000000"/>
              </w:rPr>
              <w:t xml:space="preserve">дываться в каналах, помещениях и т.п. </w:t>
            </w:r>
          </w:p>
          <w:p w:rsidR="00C01436" w:rsidRPr="00C01436" w:rsidRDefault="00C01436" w:rsidP="00C13AA6">
            <w:pPr>
              <w:rPr>
                <w:color w:val="000000"/>
              </w:rPr>
            </w:pPr>
            <w:proofErr w:type="gramStart"/>
            <w:r w:rsidRPr="00C01436">
              <w:rPr>
                <w:color w:val="000000"/>
              </w:rPr>
              <w:t>Конструкция: жила (мягкая медная проволока), изоляция (ПВХ пластикат), поясная изоляция (лента ПЭТФ пленки), оболочка (ПВХ пластикат пониженной горючести)</w:t>
            </w:r>
            <w:proofErr w:type="gramEnd"/>
          </w:p>
          <w:p w:rsidR="00C01436" w:rsidRPr="00C01436" w:rsidRDefault="00C01436" w:rsidP="00C13AA6">
            <w:pPr>
              <w:rPr>
                <w:color w:val="000000"/>
              </w:rPr>
            </w:pPr>
            <w:r w:rsidRPr="00C01436">
              <w:rPr>
                <w:color w:val="000000"/>
                <w:lang w:val="en-US"/>
              </w:rPr>
              <w:t>LS</w:t>
            </w:r>
            <w:r w:rsidRPr="00C01436">
              <w:rPr>
                <w:color w:val="000000"/>
              </w:rPr>
              <w:t xml:space="preserve">-низкое </w:t>
            </w:r>
            <w:proofErr w:type="spellStart"/>
            <w:r w:rsidRPr="00C01436">
              <w:rPr>
                <w:color w:val="000000"/>
              </w:rPr>
              <w:t>дымо</w:t>
            </w:r>
            <w:proofErr w:type="spellEnd"/>
            <w:r w:rsidRPr="00C01436">
              <w:rPr>
                <w:color w:val="000000"/>
              </w:rPr>
              <w:t xml:space="preserve">- и </w:t>
            </w:r>
            <w:proofErr w:type="spellStart"/>
            <w:r w:rsidRPr="00C01436">
              <w:rPr>
                <w:color w:val="000000"/>
              </w:rPr>
              <w:t>газовыделение</w:t>
            </w:r>
            <w:proofErr w:type="spellEnd"/>
            <w:r w:rsidRPr="00C01436">
              <w:rPr>
                <w:color w:val="000000"/>
              </w:rPr>
              <w:t>.</w:t>
            </w:r>
          </w:p>
          <w:p w:rsidR="00C01436" w:rsidRPr="00C01436" w:rsidRDefault="00C01436" w:rsidP="00C13AA6">
            <w:r w:rsidRPr="00C01436">
              <w:rPr>
                <w:color w:val="000000"/>
              </w:rPr>
              <w:t>Сечение 5х1.5 мм²</w:t>
            </w:r>
          </w:p>
        </w:tc>
        <w:tc>
          <w:tcPr>
            <w:tcW w:w="1276" w:type="dxa"/>
          </w:tcPr>
          <w:p w:rsidR="00C01436" w:rsidRPr="00C01436" w:rsidRDefault="00C01436" w:rsidP="00C13AA6">
            <w:pPr>
              <w:jc w:val="center"/>
              <w:rPr>
                <w:color w:val="000000"/>
              </w:rPr>
            </w:pPr>
            <w:r w:rsidRPr="00C01436">
              <w:rPr>
                <w:color w:val="000000"/>
              </w:rPr>
              <w:lastRenderedPageBreak/>
              <w:t>м</w:t>
            </w:r>
          </w:p>
        </w:tc>
        <w:tc>
          <w:tcPr>
            <w:tcW w:w="851" w:type="dxa"/>
          </w:tcPr>
          <w:p w:rsidR="00C01436" w:rsidRPr="00C01436" w:rsidRDefault="00C01436" w:rsidP="00C13AA6">
            <w:pPr>
              <w:jc w:val="center"/>
            </w:pPr>
            <w:r w:rsidRPr="00C01436">
              <w:t>400</w:t>
            </w:r>
          </w:p>
        </w:tc>
      </w:tr>
      <w:tr w:rsidR="00C01436" w:rsidRPr="00FC1D70" w:rsidTr="00C01436">
        <w:tblPrEx>
          <w:tblCellMar>
            <w:top w:w="0" w:type="dxa"/>
            <w:bottom w:w="0" w:type="dxa"/>
          </w:tblCellMar>
        </w:tblPrEx>
        <w:tc>
          <w:tcPr>
            <w:tcW w:w="605" w:type="dxa"/>
          </w:tcPr>
          <w:p w:rsidR="00C01436" w:rsidRPr="00C01436" w:rsidRDefault="00C01436" w:rsidP="00C01436">
            <w:pPr>
              <w:jc w:val="center"/>
              <w:rPr>
                <w:color w:val="000000"/>
              </w:rPr>
            </w:pPr>
            <w:r w:rsidRPr="00C01436">
              <w:rPr>
                <w:color w:val="000000"/>
              </w:rPr>
              <w:lastRenderedPageBreak/>
              <w:t>10</w:t>
            </w:r>
          </w:p>
        </w:tc>
        <w:tc>
          <w:tcPr>
            <w:tcW w:w="1985" w:type="dxa"/>
          </w:tcPr>
          <w:p w:rsidR="00C01436" w:rsidRPr="00C01436" w:rsidRDefault="00C01436" w:rsidP="00C13AA6">
            <w:pPr>
              <w:rPr>
                <w:b/>
                <w:color w:val="000000"/>
              </w:rPr>
            </w:pPr>
            <w:r w:rsidRPr="00C01436">
              <w:rPr>
                <w:b/>
                <w:color w:val="000000"/>
              </w:rPr>
              <w:t xml:space="preserve">Провод </w:t>
            </w:r>
          </w:p>
          <w:p w:rsidR="00C01436" w:rsidRPr="00C01436" w:rsidRDefault="00C01436" w:rsidP="00C13AA6">
            <w:pPr>
              <w:rPr>
                <w:b/>
                <w:color w:val="000000"/>
              </w:rPr>
            </w:pPr>
          </w:p>
          <w:p w:rsidR="00C01436" w:rsidRPr="00C01436" w:rsidRDefault="00C01436" w:rsidP="00C13AA6">
            <w:pPr>
              <w:rPr>
                <w:b/>
                <w:color w:val="000000"/>
              </w:rPr>
            </w:pPr>
            <w:r w:rsidRPr="00C01436">
              <w:rPr>
                <w:b/>
                <w:color w:val="000000"/>
              </w:rPr>
              <w:t xml:space="preserve">Типа </w:t>
            </w:r>
          </w:p>
          <w:p w:rsidR="00C01436" w:rsidRPr="00C01436" w:rsidRDefault="00C01436" w:rsidP="00C13AA6">
            <w:pPr>
              <w:rPr>
                <w:b/>
                <w:color w:val="000000"/>
              </w:rPr>
            </w:pPr>
            <w:r w:rsidRPr="00C01436">
              <w:rPr>
                <w:b/>
                <w:color w:val="000000"/>
              </w:rPr>
              <w:t>ПВС 3х0.75</w:t>
            </w:r>
          </w:p>
          <w:p w:rsidR="00C01436" w:rsidRPr="00C01436" w:rsidRDefault="00C01436" w:rsidP="00C13AA6">
            <w:pPr>
              <w:rPr>
                <w:color w:val="000000"/>
              </w:rPr>
            </w:pPr>
            <w:r w:rsidRPr="00C01436">
              <w:rPr>
                <w:b/>
                <w:color w:val="000000"/>
              </w:rPr>
              <w:t>или эквивалент</w:t>
            </w:r>
          </w:p>
        </w:tc>
        <w:tc>
          <w:tcPr>
            <w:tcW w:w="5670" w:type="dxa"/>
          </w:tcPr>
          <w:p w:rsidR="00C01436" w:rsidRPr="00C01436" w:rsidRDefault="00C01436" w:rsidP="00C13AA6">
            <w:pPr>
              <w:rPr>
                <w:color w:val="000000"/>
              </w:rPr>
            </w:pPr>
            <w:r w:rsidRPr="00C01436">
              <w:rPr>
                <w:color w:val="000000"/>
              </w:rPr>
              <w:t>Провод со скрученными медными многопров</w:t>
            </w:r>
            <w:r w:rsidRPr="00C01436">
              <w:rPr>
                <w:color w:val="000000"/>
              </w:rPr>
              <w:t>о</w:t>
            </w:r>
            <w:r w:rsidRPr="00C01436">
              <w:rPr>
                <w:color w:val="000000"/>
              </w:rPr>
              <w:t xml:space="preserve">лочными жилами, </w:t>
            </w:r>
            <w:proofErr w:type="spellStart"/>
            <w:r w:rsidRPr="00C01436">
              <w:rPr>
                <w:color w:val="000000"/>
              </w:rPr>
              <w:t>ПВХ-изоляцией</w:t>
            </w:r>
            <w:proofErr w:type="spellEnd"/>
            <w:r w:rsidRPr="00C01436">
              <w:rPr>
                <w:color w:val="000000"/>
              </w:rPr>
              <w:t xml:space="preserve"> и </w:t>
            </w:r>
            <w:proofErr w:type="spellStart"/>
            <w:r w:rsidRPr="00C01436">
              <w:rPr>
                <w:color w:val="000000"/>
              </w:rPr>
              <w:t>ПВХ-оболочкой</w:t>
            </w:r>
            <w:proofErr w:type="spellEnd"/>
            <w:r w:rsidRPr="00C01436">
              <w:rPr>
                <w:color w:val="000000"/>
              </w:rPr>
              <w:t xml:space="preserve">. </w:t>
            </w:r>
            <w:proofErr w:type="gramStart"/>
            <w:r w:rsidRPr="00C01436">
              <w:rPr>
                <w:color w:val="000000"/>
              </w:rPr>
              <w:t>Предназначен</w:t>
            </w:r>
            <w:proofErr w:type="gramEnd"/>
            <w:r w:rsidRPr="00C01436">
              <w:rPr>
                <w:color w:val="000000"/>
              </w:rPr>
              <w:t xml:space="preserve"> для присоединения электрических машин и приборов к электрич</w:t>
            </w:r>
            <w:r w:rsidRPr="00C01436">
              <w:rPr>
                <w:color w:val="000000"/>
              </w:rPr>
              <w:t>е</w:t>
            </w:r>
            <w:r w:rsidRPr="00C01436">
              <w:rPr>
                <w:color w:val="000000"/>
              </w:rPr>
              <w:t>ской сети  напряжением  до 380В. Провод эксплуатир</w:t>
            </w:r>
            <w:r w:rsidRPr="00C01436">
              <w:rPr>
                <w:color w:val="000000"/>
              </w:rPr>
              <w:t>у</w:t>
            </w:r>
            <w:r w:rsidRPr="00C01436">
              <w:rPr>
                <w:color w:val="000000"/>
              </w:rPr>
              <w:t>ется при температуре от -25</w:t>
            </w:r>
            <w:proofErr w:type="gramStart"/>
            <w:r w:rsidRPr="00C01436">
              <w:rPr>
                <w:color w:val="000000"/>
              </w:rPr>
              <w:t>°С</w:t>
            </w:r>
            <w:proofErr w:type="gramEnd"/>
            <w:r w:rsidRPr="00C01436">
              <w:rPr>
                <w:color w:val="000000"/>
              </w:rPr>
              <w:t xml:space="preserve"> до + 40°С, предельно длительно допустимая температура жил +70°С, относительная влажность воздуха (при температуре до + 35°С) – 98%.</w:t>
            </w:r>
          </w:p>
          <w:p w:rsidR="00C01436" w:rsidRPr="00C01436" w:rsidRDefault="00C01436" w:rsidP="00C13AA6">
            <w:r w:rsidRPr="00C01436">
              <w:rPr>
                <w:color w:val="000000"/>
              </w:rPr>
              <w:t>Сечение 3х0.75 мм².</w:t>
            </w:r>
          </w:p>
        </w:tc>
        <w:tc>
          <w:tcPr>
            <w:tcW w:w="1276" w:type="dxa"/>
          </w:tcPr>
          <w:p w:rsidR="00C01436" w:rsidRPr="00C01436" w:rsidRDefault="00C01436" w:rsidP="00C13AA6">
            <w:pPr>
              <w:jc w:val="center"/>
              <w:rPr>
                <w:color w:val="000000"/>
              </w:rPr>
            </w:pPr>
            <w:r w:rsidRPr="00C01436">
              <w:rPr>
                <w:color w:val="000000"/>
              </w:rPr>
              <w:t>м</w:t>
            </w:r>
          </w:p>
        </w:tc>
        <w:tc>
          <w:tcPr>
            <w:tcW w:w="851" w:type="dxa"/>
          </w:tcPr>
          <w:p w:rsidR="00C01436" w:rsidRPr="00C01436" w:rsidRDefault="00C01436" w:rsidP="00C13AA6">
            <w:pPr>
              <w:jc w:val="center"/>
              <w:rPr>
                <w:color w:val="000000"/>
              </w:rPr>
            </w:pPr>
            <w:r w:rsidRPr="00C01436">
              <w:rPr>
                <w:color w:val="000000"/>
              </w:rPr>
              <w:t>80</w:t>
            </w:r>
          </w:p>
        </w:tc>
      </w:tr>
    </w:tbl>
    <w:p w:rsidR="00C01436" w:rsidRPr="00C01436" w:rsidRDefault="00C01436" w:rsidP="00C01436">
      <w:pPr>
        <w:keepNext/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outlineLvl w:val="0"/>
        <w:rPr>
          <w:b/>
          <w:iCs/>
          <w:lang/>
        </w:rPr>
      </w:pPr>
      <w:bookmarkStart w:id="3" w:name="_Toc370812246"/>
      <w:bookmarkStart w:id="4" w:name="_Toc384393810"/>
      <w:bookmarkStart w:id="5" w:name="_Toc384393917"/>
      <w:bookmarkStart w:id="6" w:name="_Toc388366371"/>
      <w:bookmarkStart w:id="7" w:name="_Toc389127176"/>
      <w:bookmarkStart w:id="8" w:name="_Toc389211801"/>
      <w:r w:rsidRPr="00C01436">
        <w:rPr>
          <w:b/>
          <w:iCs/>
          <w:lang/>
        </w:rPr>
        <w:t>У</w:t>
      </w:r>
      <w:proofErr w:type="spellStart"/>
      <w:r w:rsidRPr="00C01436">
        <w:rPr>
          <w:b/>
          <w:iCs/>
          <w:lang/>
        </w:rPr>
        <w:t>словия</w:t>
      </w:r>
      <w:proofErr w:type="spellEnd"/>
      <w:r w:rsidRPr="00C01436">
        <w:rPr>
          <w:b/>
          <w:iCs/>
          <w:lang/>
        </w:rPr>
        <w:t xml:space="preserve"> поставки:</w:t>
      </w:r>
      <w:bookmarkEnd w:id="3"/>
      <w:bookmarkEnd w:id="4"/>
      <w:bookmarkEnd w:id="5"/>
      <w:bookmarkEnd w:id="6"/>
      <w:bookmarkEnd w:id="7"/>
      <w:bookmarkEnd w:id="8"/>
    </w:p>
    <w:p w:rsidR="00C01436" w:rsidRPr="00C01436" w:rsidRDefault="00C01436" w:rsidP="00C01436">
      <w:pPr>
        <w:numPr>
          <w:ilvl w:val="0"/>
          <w:numId w:val="2"/>
        </w:numPr>
        <w:tabs>
          <w:tab w:val="left" w:pos="708"/>
        </w:tabs>
        <w:jc w:val="both"/>
      </w:pPr>
      <w:r w:rsidRPr="00C01436">
        <w:t xml:space="preserve">Участник размещения заказа обязуется выполнить поставку товара в полном объеме и в сроки в </w:t>
      </w:r>
      <w:r w:rsidRPr="00C01436">
        <w:t xml:space="preserve">соответствии с требованиями Заказчика. </w:t>
      </w:r>
    </w:p>
    <w:p w:rsidR="00C01436" w:rsidRPr="00C01436" w:rsidRDefault="00C01436" w:rsidP="00C01436">
      <w:pPr>
        <w:tabs>
          <w:tab w:val="left" w:pos="708"/>
        </w:tabs>
        <w:jc w:val="both"/>
        <w:rPr>
          <w:b/>
        </w:rPr>
      </w:pPr>
    </w:p>
    <w:p w:rsidR="00C01436" w:rsidRPr="00C01436" w:rsidRDefault="00C01436" w:rsidP="00C01436">
      <w:r w:rsidRPr="00C01436">
        <w:rPr>
          <w:b/>
        </w:rPr>
        <w:t xml:space="preserve">Особые требования: </w:t>
      </w:r>
    </w:p>
    <w:p w:rsidR="00C01436" w:rsidRPr="00C01436" w:rsidRDefault="00C01436" w:rsidP="00C01436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120"/>
        <w:ind w:left="714" w:hanging="357"/>
        <w:contextualSpacing/>
        <w:jc w:val="both"/>
        <w:rPr>
          <w:b/>
        </w:rPr>
      </w:pPr>
      <w:r w:rsidRPr="00C01436">
        <w:rPr>
          <w:b/>
        </w:rPr>
        <w:t xml:space="preserve">обязательное наличие: </w:t>
      </w:r>
      <w:r w:rsidRPr="00C01436">
        <w:t>сопроводительной и технической документации (товарная накладная, счет, счет-фактура, товарно-транспортная накладная,  сертификат соответствия, в случае поставки товара партиями, каждая партия должна сопровождаться соответствующей сопроводительной и технической документацией</w:t>
      </w:r>
      <w:r w:rsidRPr="00C01436">
        <w:rPr>
          <w:bCs/>
        </w:rPr>
        <w:t>);</w:t>
      </w:r>
      <w:r w:rsidRPr="00C01436">
        <w:t xml:space="preserve"> </w:t>
      </w:r>
    </w:p>
    <w:p w:rsidR="00C01436" w:rsidRPr="00C01436" w:rsidRDefault="00C01436" w:rsidP="00C01436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120"/>
        <w:ind w:left="714" w:hanging="357"/>
        <w:contextualSpacing/>
        <w:jc w:val="both"/>
      </w:pPr>
      <w:r w:rsidRPr="00C01436">
        <w:t xml:space="preserve">гарантийный срок – не менее </w:t>
      </w:r>
      <w:proofErr w:type="gramStart"/>
      <w:r w:rsidRPr="00C01436">
        <w:t>установленного</w:t>
      </w:r>
      <w:proofErr w:type="gramEnd"/>
      <w:r w:rsidRPr="00C01436">
        <w:t xml:space="preserve"> производителем;</w:t>
      </w:r>
    </w:p>
    <w:p w:rsidR="00C01436" w:rsidRPr="00C01436" w:rsidRDefault="00C01436" w:rsidP="00C01436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120"/>
        <w:ind w:left="714" w:hanging="357"/>
        <w:contextualSpacing/>
        <w:jc w:val="both"/>
      </w:pPr>
      <w:r w:rsidRPr="00C01436">
        <w:t>товар должен быть новым, не бывшим в употреблении, не с хранения (не допускается поставка выставочных образцов), выпуска не ранее  2015 года;</w:t>
      </w:r>
    </w:p>
    <w:p w:rsidR="00725532" w:rsidRDefault="00C01436" w:rsidP="00C01436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120"/>
        <w:ind w:left="714" w:hanging="357"/>
        <w:contextualSpacing/>
        <w:jc w:val="both"/>
      </w:pPr>
      <w:r w:rsidRPr="00C01436">
        <w:t>другие дополнительные требования: качество поставляемого Товара (Оборудования) должно соответствовать действующим в России стандартам (ГОСТ), техническим условиям (ТУ) и подтверждаться сертификатом завода-изготовителя, который должен предоставляться при поставке Товара (Оборудования); а также соответствовать иным требованиям (техническим, функциональным характеристикам, потребительским свойствам и качественным характеристикам)</w:t>
      </w:r>
    </w:p>
    <w:sectPr w:rsidR="00725532" w:rsidSect="007255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793EDC30"/>
    <w:lvl w:ilvl="0" w:tplc="FFFFFFFF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01436"/>
    <w:rsid w:val="00725532"/>
    <w:rsid w:val="00C014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014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C01436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C0143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C01436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rsid w:val="00C01436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C01436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1338</Words>
  <Characters>7633</Characters>
  <Application>Microsoft Office Word</Application>
  <DocSecurity>0</DocSecurity>
  <Lines>63</Lines>
  <Paragraphs>17</Paragraphs>
  <ScaleCrop>false</ScaleCrop>
  <Company/>
  <LinksUpToDate>false</LinksUpToDate>
  <CharactersWithSpaces>8954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2015-06-23T11:41:00Z</dcterms:created>
  <dcterms:modified xsi:type="dcterms:W3CDTF">2015-06-23T11:45:00Z</dcterms:modified>
</cp:coreProperties>
</file>