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FF1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164F85" w:rsidRPr="00164F85" w:rsidRDefault="00C60FF1" w:rsidP="00164F85">
      <w:pPr>
        <w:pStyle w:val="a5"/>
        <w:spacing w:after="0" w:line="240" w:lineRule="auto"/>
        <w:ind w:left="284"/>
        <w:jc w:val="center"/>
        <w:rPr>
          <w:rFonts w:ascii="Times New Roman" w:hAnsi="Times New Roman"/>
          <w:sz w:val="24"/>
          <w:szCs w:val="24"/>
        </w:rPr>
      </w:pPr>
      <w:r w:rsidRPr="00164F85">
        <w:rPr>
          <w:rFonts w:ascii="Times New Roman" w:hAnsi="Times New Roman"/>
          <w:b/>
          <w:sz w:val="24"/>
          <w:szCs w:val="24"/>
        </w:rPr>
        <w:t>по поставке</w:t>
      </w:r>
      <w:r w:rsidR="00164F85" w:rsidRPr="00164F85">
        <w:rPr>
          <w:rFonts w:ascii="Times New Roman" w:hAnsi="Times New Roman"/>
          <w:b/>
          <w:sz w:val="24"/>
          <w:szCs w:val="24"/>
        </w:rPr>
        <w:t xml:space="preserve"> </w:t>
      </w:r>
      <w:r w:rsidR="005B00A5">
        <w:rPr>
          <w:rStyle w:val="FontStyle11"/>
          <w:rFonts w:ascii="Times New Roman" w:hAnsi="Times New Roman" w:cs="Times New Roman"/>
          <w:b/>
          <w:sz w:val="24"/>
          <w:szCs w:val="24"/>
        </w:rPr>
        <w:t xml:space="preserve"> </w:t>
      </w:r>
      <w:r w:rsidR="00A50E58">
        <w:rPr>
          <w:rStyle w:val="FontStyle11"/>
          <w:rFonts w:ascii="Times New Roman" w:hAnsi="Times New Roman" w:cs="Times New Roman"/>
          <w:b/>
          <w:sz w:val="24"/>
          <w:szCs w:val="24"/>
        </w:rPr>
        <w:t xml:space="preserve">индивидуальных </w:t>
      </w:r>
      <w:r w:rsidR="005B00A5" w:rsidRPr="005B00A5">
        <w:rPr>
          <w:rStyle w:val="FontStyle11"/>
          <w:rFonts w:ascii="Times New Roman" w:hAnsi="Times New Roman" w:cs="Times New Roman"/>
          <w:b/>
          <w:sz w:val="24"/>
          <w:szCs w:val="24"/>
        </w:rPr>
        <w:t>д</w:t>
      </w:r>
      <w:r w:rsidR="005B00A5" w:rsidRPr="005B00A5">
        <w:rPr>
          <w:rFonts w:ascii="Times New Roman" w:eastAsia="Times New Roman" w:hAnsi="Times New Roman"/>
          <w:b/>
          <w:kern w:val="36"/>
          <w:sz w:val="24"/>
          <w:szCs w:val="24"/>
        </w:rPr>
        <w:t>озиметров ДК</w:t>
      </w:r>
      <w:r w:rsidR="00A50E58">
        <w:rPr>
          <w:rFonts w:ascii="Times New Roman" w:eastAsia="Times New Roman" w:hAnsi="Times New Roman"/>
          <w:b/>
          <w:kern w:val="36"/>
          <w:sz w:val="24"/>
          <w:szCs w:val="24"/>
        </w:rPr>
        <w:t>Г</w:t>
      </w:r>
      <w:r w:rsidR="005B00A5" w:rsidRPr="005B00A5">
        <w:rPr>
          <w:rFonts w:ascii="Times New Roman" w:eastAsia="Times New Roman" w:hAnsi="Times New Roman"/>
          <w:b/>
          <w:kern w:val="36"/>
          <w:sz w:val="24"/>
          <w:szCs w:val="24"/>
        </w:rPr>
        <w:t>-АТ</w:t>
      </w:r>
      <w:r w:rsidR="00A50E58">
        <w:rPr>
          <w:rFonts w:ascii="Times New Roman" w:eastAsia="Times New Roman" w:hAnsi="Times New Roman"/>
          <w:b/>
          <w:kern w:val="36"/>
          <w:sz w:val="24"/>
          <w:szCs w:val="24"/>
        </w:rPr>
        <w:t>2503</w:t>
      </w:r>
      <w:r w:rsidR="00164F85" w:rsidRPr="00164F85">
        <w:rPr>
          <w:rFonts w:ascii="Times New Roman" w:hAnsi="Times New Roman"/>
          <w:b/>
          <w:sz w:val="24"/>
          <w:szCs w:val="24"/>
        </w:rPr>
        <w:t>.</w:t>
      </w:r>
    </w:p>
    <w:p w:rsidR="00CD4892" w:rsidRDefault="00CD4892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0A4E47" w:rsidRPr="000A4E47" w:rsidRDefault="00C9509E" w:rsidP="000A4E47">
      <w:pPr>
        <w:jc w:val="both"/>
      </w:pPr>
      <w:r w:rsidRPr="000A4E47">
        <w:t xml:space="preserve">  </w:t>
      </w:r>
      <w:r w:rsidR="00382977" w:rsidRPr="000A4E47">
        <w:t>1.1</w:t>
      </w:r>
      <w:r w:rsidR="00A75A38" w:rsidRPr="000A4E47">
        <w:t>.</w:t>
      </w:r>
      <w:r w:rsidR="00A75A38" w:rsidRPr="000A4E47">
        <w:rPr>
          <w:bCs/>
          <w:color w:val="000000"/>
        </w:rPr>
        <w:t xml:space="preserve"> </w:t>
      </w:r>
      <w:r w:rsidR="005B00A5">
        <w:rPr>
          <w:bCs/>
          <w:color w:val="000000"/>
        </w:rPr>
        <w:t xml:space="preserve"> </w:t>
      </w:r>
      <w:r w:rsidR="00A50E58">
        <w:rPr>
          <w:bCs/>
          <w:color w:val="000000"/>
        </w:rPr>
        <w:t>Индивидуальные д</w:t>
      </w:r>
      <w:r w:rsidR="005B00A5" w:rsidRPr="006E2134">
        <w:rPr>
          <w:kern w:val="36"/>
        </w:rPr>
        <w:t>озиметр</w:t>
      </w:r>
      <w:r w:rsidR="005B00A5">
        <w:rPr>
          <w:kern w:val="36"/>
        </w:rPr>
        <w:t>ы</w:t>
      </w:r>
      <w:r w:rsidR="00A50E58">
        <w:rPr>
          <w:kern w:val="36"/>
        </w:rPr>
        <w:t xml:space="preserve"> ДКГ</w:t>
      </w:r>
      <w:r w:rsidR="005B00A5" w:rsidRPr="006E2134">
        <w:rPr>
          <w:kern w:val="36"/>
        </w:rPr>
        <w:t>-АТ</w:t>
      </w:r>
      <w:r w:rsidR="00A50E58">
        <w:rPr>
          <w:kern w:val="36"/>
        </w:rPr>
        <w:t>2503</w:t>
      </w:r>
      <w:r w:rsidR="005B00A5">
        <w:rPr>
          <w:kern w:val="36"/>
        </w:rPr>
        <w:t>.</w:t>
      </w:r>
    </w:p>
    <w:p w:rsidR="00916461" w:rsidRDefault="00E36764" w:rsidP="00CC21FF">
      <w:pPr>
        <w:ind w:right="-285"/>
        <w:jc w:val="both"/>
      </w:pPr>
      <w:r w:rsidRPr="000A4E47">
        <w:t>П</w:t>
      </w:r>
      <w:r w:rsidR="005027C1" w:rsidRPr="000A4E47">
        <w:t>оставк</w:t>
      </w:r>
      <w:r w:rsidR="00916461" w:rsidRPr="000A4E47">
        <w:t xml:space="preserve">а этого оборудования по адресу: </w:t>
      </w:r>
      <w:r w:rsidRPr="000A4E47">
        <w:t>Забайкальский</w:t>
      </w:r>
      <w:r>
        <w:t xml:space="preserve"> край</w:t>
      </w:r>
      <w:r w:rsidR="00916461" w:rsidRPr="00916461">
        <w:t xml:space="preserve">, </w:t>
      </w:r>
      <w:proofErr w:type="gramStart"/>
      <w:r>
        <w:t>г</w:t>
      </w:r>
      <w:proofErr w:type="gramEnd"/>
      <w:r>
        <w:t xml:space="preserve">. </w:t>
      </w:r>
      <w:proofErr w:type="spellStart"/>
      <w:r>
        <w:t>Краснокаменск</w:t>
      </w:r>
      <w:proofErr w:type="spellEnd"/>
      <w:r w:rsidR="00916461" w:rsidRPr="00916461">
        <w:t xml:space="preserve">, </w:t>
      </w:r>
      <w:r>
        <w:t>ОАО «</w:t>
      </w:r>
      <w:proofErr w:type="spellStart"/>
      <w:r>
        <w:t>Приаргунское</w:t>
      </w:r>
      <w:proofErr w:type="spellEnd"/>
      <w:r>
        <w:t xml:space="preserve">  производственное горно-химическое объединение»</w:t>
      </w:r>
      <w:r w:rsidR="00A75A38">
        <w:t xml:space="preserve"> ОВГСО</w:t>
      </w:r>
      <w:r>
        <w:t>.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D7359C" w:rsidRDefault="00382977" w:rsidP="00D7359C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 xml:space="preserve">Оборудование для </w:t>
      </w:r>
      <w:r w:rsidR="003B5AC4">
        <w:t>АСФ ОВГСО.</w:t>
      </w:r>
    </w:p>
    <w:p w:rsidR="000C5BAD" w:rsidRDefault="000C5BAD" w:rsidP="00D7359C">
      <w:pPr>
        <w:ind w:right="-285"/>
        <w:jc w:val="both"/>
      </w:pPr>
      <w:r>
        <w:t>Спецификация поставляемого оборудования приведена ниже в таблице.</w:t>
      </w:r>
    </w:p>
    <w:p w:rsidR="000C5BAD" w:rsidRPr="000A4E47" w:rsidRDefault="00A50E58" w:rsidP="000C5BAD">
      <w:pPr>
        <w:jc w:val="both"/>
      </w:pPr>
      <w:r>
        <w:rPr>
          <w:kern w:val="36"/>
        </w:rPr>
        <w:t xml:space="preserve"> </w:t>
      </w:r>
      <w:r>
        <w:rPr>
          <w:bCs/>
          <w:color w:val="000000"/>
        </w:rPr>
        <w:t>Индивидуальный д</w:t>
      </w:r>
      <w:r w:rsidRPr="006E2134">
        <w:rPr>
          <w:kern w:val="36"/>
        </w:rPr>
        <w:t>озиметр</w:t>
      </w:r>
      <w:r>
        <w:rPr>
          <w:kern w:val="36"/>
        </w:rPr>
        <w:t xml:space="preserve"> ДКГ</w:t>
      </w:r>
      <w:r w:rsidRPr="006E2134">
        <w:rPr>
          <w:kern w:val="36"/>
        </w:rPr>
        <w:t>-АТ</w:t>
      </w:r>
      <w:r>
        <w:rPr>
          <w:kern w:val="36"/>
        </w:rPr>
        <w:t>2503</w:t>
      </w:r>
      <w:r w:rsidR="00F50A71">
        <w:rPr>
          <w:kern w:val="36"/>
        </w:rPr>
        <w:t xml:space="preserve"> – 50 шт.</w:t>
      </w:r>
    </w:p>
    <w:tbl>
      <w:tblPr>
        <w:tblStyle w:val="a3"/>
        <w:tblW w:w="0" w:type="auto"/>
        <w:tblLook w:val="04A0"/>
      </w:tblPr>
      <w:tblGrid>
        <w:gridCol w:w="5779"/>
        <w:gridCol w:w="3792"/>
      </w:tblGrid>
      <w:tr w:rsidR="00F93DE9" w:rsidTr="00F93DE9">
        <w:tc>
          <w:tcPr>
            <w:tcW w:w="5779" w:type="dxa"/>
            <w:vAlign w:val="center"/>
          </w:tcPr>
          <w:p w:rsidR="00F93DE9" w:rsidRPr="00EA0FA5" w:rsidRDefault="00F93DE9" w:rsidP="00EE429E">
            <w:pPr>
              <w:ind w:left="357"/>
            </w:pPr>
            <w:r w:rsidRPr="00EA0FA5">
              <w:t xml:space="preserve">Показатель </w:t>
            </w:r>
          </w:p>
        </w:tc>
        <w:tc>
          <w:tcPr>
            <w:tcW w:w="3792" w:type="dxa"/>
            <w:vAlign w:val="center"/>
          </w:tcPr>
          <w:p w:rsidR="00F93DE9" w:rsidRPr="00EA0FA5" w:rsidRDefault="00F93DE9" w:rsidP="00EE429E">
            <w:pPr>
              <w:jc w:val="center"/>
            </w:pPr>
            <w:r w:rsidRPr="00EA0FA5">
              <w:t>Значение показателя</w:t>
            </w:r>
          </w:p>
        </w:tc>
      </w:tr>
      <w:tr w:rsidR="00F93DE9" w:rsidTr="00F93DE9">
        <w:tc>
          <w:tcPr>
            <w:tcW w:w="5779" w:type="dxa"/>
            <w:vAlign w:val="center"/>
          </w:tcPr>
          <w:p w:rsidR="00F93DE9" w:rsidRPr="00EA0FA5" w:rsidRDefault="00F93DE9" w:rsidP="00EE429E">
            <w:r w:rsidRPr="00EA0FA5">
              <w:t>Диа</w:t>
            </w:r>
            <w:r>
              <w:t xml:space="preserve">пазоны измерения индивидуальной </w:t>
            </w:r>
            <w:r w:rsidRPr="00EA0FA5">
              <w:t xml:space="preserve">эквивалентной дозы (с шагом 0,1 </w:t>
            </w:r>
            <w:proofErr w:type="spellStart"/>
            <w:r w:rsidRPr="00EA0FA5">
              <w:t>мкЗв</w:t>
            </w:r>
            <w:proofErr w:type="spellEnd"/>
            <w:r w:rsidRPr="00EA0FA5">
              <w:t>)</w:t>
            </w:r>
          </w:p>
        </w:tc>
        <w:tc>
          <w:tcPr>
            <w:tcW w:w="3792" w:type="dxa"/>
            <w:vAlign w:val="center"/>
          </w:tcPr>
          <w:p w:rsidR="00F93DE9" w:rsidRPr="00EA0FA5" w:rsidRDefault="00F93DE9" w:rsidP="00EE429E">
            <w:pPr>
              <w:jc w:val="center"/>
            </w:pPr>
            <w:r w:rsidRPr="00EA0FA5">
              <w:t xml:space="preserve">1 </w:t>
            </w:r>
            <w:proofErr w:type="spellStart"/>
            <w:r w:rsidRPr="00EA0FA5">
              <w:t>мкЗв</w:t>
            </w:r>
            <w:proofErr w:type="spellEnd"/>
            <w:r w:rsidRPr="00EA0FA5">
              <w:t xml:space="preserve"> - 10 Зв</w:t>
            </w:r>
          </w:p>
        </w:tc>
      </w:tr>
      <w:tr w:rsidR="00F93DE9" w:rsidTr="00F93DE9">
        <w:tc>
          <w:tcPr>
            <w:tcW w:w="5779" w:type="dxa"/>
            <w:vAlign w:val="center"/>
          </w:tcPr>
          <w:p w:rsidR="00F93DE9" w:rsidRPr="00EA0FA5" w:rsidRDefault="00F93DE9" w:rsidP="00EE429E">
            <w:r w:rsidRPr="00EA0FA5">
              <w:t>Мощности индивидуальной эквивалентной дозы</w:t>
            </w:r>
          </w:p>
        </w:tc>
        <w:tc>
          <w:tcPr>
            <w:tcW w:w="3792" w:type="dxa"/>
            <w:vAlign w:val="center"/>
          </w:tcPr>
          <w:p w:rsidR="00F93DE9" w:rsidRPr="00EA0FA5" w:rsidRDefault="00F93DE9" w:rsidP="00EE429E">
            <w:pPr>
              <w:jc w:val="center"/>
            </w:pPr>
            <w:r w:rsidRPr="00EA0FA5">
              <w:t xml:space="preserve">0,1 </w:t>
            </w:r>
            <w:proofErr w:type="spellStart"/>
            <w:r w:rsidRPr="00EA0FA5">
              <w:t>мкЗв</w:t>
            </w:r>
            <w:proofErr w:type="spellEnd"/>
            <w:r w:rsidRPr="00EA0FA5">
              <w:t>/ч - 0,5 Зв/ч</w:t>
            </w:r>
          </w:p>
        </w:tc>
      </w:tr>
      <w:tr w:rsidR="00F93DE9" w:rsidTr="00F93DE9">
        <w:tc>
          <w:tcPr>
            <w:tcW w:w="5779" w:type="dxa"/>
            <w:vAlign w:val="center"/>
          </w:tcPr>
          <w:p w:rsidR="00F93DE9" w:rsidRPr="00EA0FA5" w:rsidRDefault="00F93DE9" w:rsidP="00EE429E">
            <w:r w:rsidRPr="00EA0FA5">
              <w:t>Диапазон энергий</w:t>
            </w:r>
          </w:p>
        </w:tc>
        <w:tc>
          <w:tcPr>
            <w:tcW w:w="3792" w:type="dxa"/>
            <w:vAlign w:val="center"/>
          </w:tcPr>
          <w:p w:rsidR="00F93DE9" w:rsidRPr="00EA0FA5" w:rsidRDefault="00F93DE9" w:rsidP="00EE429E">
            <w:pPr>
              <w:jc w:val="center"/>
            </w:pPr>
            <w:r w:rsidRPr="00EA0FA5">
              <w:t>50 кэВ - 1,5 МэВ</w:t>
            </w:r>
          </w:p>
        </w:tc>
      </w:tr>
      <w:tr w:rsidR="00F93DE9" w:rsidTr="00F93DE9">
        <w:tc>
          <w:tcPr>
            <w:tcW w:w="5779" w:type="dxa"/>
            <w:vAlign w:val="center"/>
          </w:tcPr>
          <w:p w:rsidR="00F93DE9" w:rsidRPr="00EA0FA5" w:rsidRDefault="00F93DE9" w:rsidP="00EE429E">
            <w:r w:rsidRPr="00EA0FA5">
              <w:t>Основная погрешность измерения дозы</w:t>
            </w:r>
          </w:p>
        </w:tc>
        <w:tc>
          <w:tcPr>
            <w:tcW w:w="3792" w:type="dxa"/>
            <w:vAlign w:val="center"/>
          </w:tcPr>
          <w:p w:rsidR="00F93DE9" w:rsidRPr="00EA0FA5" w:rsidRDefault="00F93DE9" w:rsidP="00EE429E">
            <w:pPr>
              <w:jc w:val="center"/>
            </w:pPr>
            <w:r w:rsidRPr="00EA0FA5">
              <w:t>± 15 %</w:t>
            </w:r>
          </w:p>
        </w:tc>
      </w:tr>
      <w:tr w:rsidR="00F93DE9" w:rsidTr="00F93DE9">
        <w:tc>
          <w:tcPr>
            <w:tcW w:w="5779" w:type="dxa"/>
            <w:vAlign w:val="center"/>
          </w:tcPr>
          <w:p w:rsidR="00F93DE9" w:rsidRPr="00EA0FA5" w:rsidRDefault="00F93DE9" w:rsidP="00EE429E">
            <w:r w:rsidRPr="00EA0FA5">
              <w:t xml:space="preserve">Погрешность калибровки по </w:t>
            </w:r>
            <w:r w:rsidRPr="00EA0FA5">
              <w:rPr>
                <w:vertAlign w:val="superscript"/>
              </w:rPr>
              <w:t>137</w:t>
            </w:r>
            <w:r w:rsidRPr="00EA0FA5">
              <w:t>Cs</w:t>
            </w:r>
          </w:p>
        </w:tc>
        <w:tc>
          <w:tcPr>
            <w:tcW w:w="3792" w:type="dxa"/>
            <w:vAlign w:val="center"/>
          </w:tcPr>
          <w:p w:rsidR="00F93DE9" w:rsidRPr="00EA0FA5" w:rsidRDefault="00F93DE9" w:rsidP="00EE429E">
            <w:pPr>
              <w:jc w:val="center"/>
            </w:pPr>
            <w:r w:rsidRPr="00EA0FA5">
              <w:t>± 5 %</w:t>
            </w:r>
          </w:p>
        </w:tc>
      </w:tr>
      <w:tr w:rsidR="00F93DE9" w:rsidTr="00F93DE9">
        <w:tc>
          <w:tcPr>
            <w:tcW w:w="5779" w:type="dxa"/>
            <w:vAlign w:val="center"/>
          </w:tcPr>
          <w:p w:rsidR="00F93DE9" w:rsidRPr="00EA0FA5" w:rsidRDefault="00F93DE9" w:rsidP="00EE429E">
            <w:r w:rsidRPr="00EA0FA5">
              <w:rPr>
                <w:rStyle w:val="ae"/>
              </w:rPr>
              <w:t>Основная погрешность измерения мощности дозы</w:t>
            </w:r>
          </w:p>
        </w:tc>
        <w:tc>
          <w:tcPr>
            <w:tcW w:w="3792" w:type="dxa"/>
          </w:tcPr>
          <w:p w:rsidR="00F93DE9" w:rsidRDefault="00F93DE9" w:rsidP="00EE429E">
            <w:pPr>
              <w:pStyle w:val="2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</w:tc>
      </w:tr>
      <w:tr w:rsidR="00F93DE9" w:rsidTr="00F93DE9">
        <w:tc>
          <w:tcPr>
            <w:tcW w:w="5779" w:type="dxa"/>
            <w:vAlign w:val="center"/>
          </w:tcPr>
          <w:p w:rsidR="00F93DE9" w:rsidRPr="00EA0FA5" w:rsidRDefault="00F93DE9" w:rsidP="00EE429E">
            <w:r w:rsidRPr="00EA0FA5">
              <w:t xml:space="preserve">в диапазоне от 0,1 до 1 </w:t>
            </w:r>
            <w:proofErr w:type="spellStart"/>
            <w:r w:rsidRPr="00EA0FA5">
              <w:t>мкЗв</w:t>
            </w:r>
            <w:proofErr w:type="spellEnd"/>
            <w:r w:rsidRPr="00EA0FA5">
              <w:t>/ч</w:t>
            </w:r>
          </w:p>
        </w:tc>
        <w:tc>
          <w:tcPr>
            <w:tcW w:w="3792" w:type="dxa"/>
            <w:vAlign w:val="center"/>
          </w:tcPr>
          <w:p w:rsidR="00F93DE9" w:rsidRPr="00EA0FA5" w:rsidRDefault="00F93DE9" w:rsidP="00EE429E">
            <w:pPr>
              <w:jc w:val="center"/>
            </w:pPr>
            <w:r w:rsidRPr="00EA0FA5">
              <w:t>± 25 %</w:t>
            </w:r>
          </w:p>
        </w:tc>
      </w:tr>
      <w:tr w:rsidR="00F93DE9" w:rsidTr="00F93DE9">
        <w:tc>
          <w:tcPr>
            <w:tcW w:w="5779" w:type="dxa"/>
            <w:vAlign w:val="center"/>
          </w:tcPr>
          <w:p w:rsidR="00F93DE9" w:rsidRPr="00EA0FA5" w:rsidRDefault="00F93DE9" w:rsidP="00EE429E">
            <w:r w:rsidRPr="00EA0FA5">
              <w:t xml:space="preserve">свыше 1 </w:t>
            </w:r>
            <w:proofErr w:type="spellStart"/>
            <w:r w:rsidRPr="00EA0FA5">
              <w:t>мкЗв</w:t>
            </w:r>
            <w:proofErr w:type="spellEnd"/>
            <w:r w:rsidRPr="00EA0FA5">
              <w:t>/ч</w:t>
            </w:r>
          </w:p>
        </w:tc>
        <w:tc>
          <w:tcPr>
            <w:tcW w:w="3792" w:type="dxa"/>
            <w:vAlign w:val="center"/>
          </w:tcPr>
          <w:p w:rsidR="00F93DE9" w:rsidRPr="00EA0FA5" w:rsidRDefault="00F93DE9" w:rsidP="00EE429E">
            <w:pPr>
              <w:jc w:val="center"/>
            </w:pPr>
            <w:r w:rsidRPr="00EA0FA5">
              <w:t>± 15 %</w:t>
            </w:r>
          </w:p>
        </w:tc>
      </w:tr>
      <w:tr w:rsidR="00F93DE9" w:rsidTr="00F93DE9">
        <w:tc>
          <w:tcPr>
            <w:tcW w:w="5779" w:type="dxa"/>
            <w:vAlign w:val="center"/>
          </w:tcPr>
          <w:p w:rsidR="00F93DE9" w:rsidRPr="00EA0FA5" w:rsidRDefault="00F93DE9" w:rsidP="00EE429E">
            <w:r w:rsidRPr="00EA0FA5">
              <w:t>Энергетическая зависимость чувствительности в диапазоне 50 кэВ - 1,5 МэВ</w:t>
            </w:r>
          </w:p>
        </w:tc>
        <w:tc>
          <w:tcPr>
            <w:tcW w:w="3792" w:type="dxa"/>
            <w:vAlign w:val="center"/>
          </w:tcPr>
          <w:p w:rsidR="00F93DE9" w:rsidRPr="00EA0FA5" w:rsidRDefault="00F93DE9" w:rsidP="00EE429E">
            <w:pPr>
              <w:jc w:val="center"/>
            </w:pPr>
            <w:r w:rsidRPr="00EA0FA5">
              <w:t>± 30 %</w:t>
            </w:r>
          </w:p>
        </w:tc>
      </w:tr>
      <w:tr w:rsidR="00F93DE9" w:rsidTr="00F93DE9">
        <w:tc>
          <w:tcPr>
            <w:tcW w:w="5779" w:type="dxa"/>
            <w:vAlign w:val="center"/>
          </w:tcPr>
          <w:p w:rsidR="00F93DE9" w:rsidRPr="00EA0FA5" w:rsidRDefault="00F93DE9" w:rsidP="00EE429E">
            <w:r w:rsidRPr="00EA0FA5">
              <w:rPr>
                <w:rStyle w:val="ae"/>
              </w:rPr>
              <w:t>Пороги сигнализаци</w:t>
            </w:r>
            <w:proofErr w:type="gramStart"/>
            <w:r w:rsidRPr="00EA0FA5">
              <w:rPr>
                <w:rStyle w:val="ae"/>
              </w:rPr>
              <w:t>и(</w:t>
            </w:r>
            <w:proofErr w:type="gramEnd"/>
            <w:r w:rsidRPr="00EA0FA5">
              <w:rPr>
                <w:rStyle w:val="ae"/>
              </w:rPr>
              <w:t>независимые) (могут быть изменены по желанию заказчика)</w:t>
            </w:r>
          </w:p>
        </w:tc>
        <w:tc>
          <w:tcPr>
            <w:tcW w:w="3792" w:type="dxa"/>
            <w:vAlign w:val="center"/>
          </w:tcPr>
          <w:p w:rsidR="00F93DE9" w:rsidRPr="00EA0FA5" w:rsidRDefault="00F93DE9" w:rsidP="00EE429E">
            <w:pPr>
              <w:jc w:val="center"/>
            </w:pPr>
          </w:p>
        </w:tc>
      </w:tr>
      <w:tr w:rsidR="00F93DE9" w:rsidTr="00F93DE9">
        <w:tc>
          <w:tcPr>
            <w:tcW w:w="5779" w:type="dxa"/>
            <w:vAlign w:val="center"/>
          </w:tcPr>
          <w:p w:rsidR="00F93DE9" w:rsidRPr="00EA0FA5" w:rsidRDefault="00F93DE9" w:rsidP="00EE429E">
            <w:r w:rsidRPr="00EA0FA5">
              <w:t xml:space="preserve">по дозе: </w:t>
            </w:r>
          </w:p>
        </w:tc>
        <w:tc>
          <w:tcPr>
            <w:tcW w:w="3792" w:type="dxa"/>
            <w:vAlign w:val="center"/>
          </w:tcPr>
          <w:p w:rsidR="00F93DE9" w:rsidRPr="00EA0FA5" w:rsidRDefault="00F93DE9" w:rsidP="00EE429E">
            <w:pPr>
              <w:jc w:val="center"/>
            </w:pPr>
            <w:r w:rsidRPr="00EA0FA5">
              <w:t xml:space="preserve">30 </w:t>
            </w:r>
            <w:proofErr w:type="spellStart"/>
            <w:r w:rsidRPr="00EA0FA5">
              <w:t>мкЗв</w:t>
            </w:r>
            <w:proofErr w:type="spellEnd"/>
            <w:r w:rsidRPr="00EA0FA5">
              <w:t xml:space="preserve">, 200 </w:t>
            </w:r>
            <w:proofErr w:type="spellStart"/>
            <w:r w:rsidRPr="00EA0FA5">
              <w:t>мкЗв</w:t>
            </w:r>
            <w:proofErr w:type="spellEnd"/>
            <w:r w:rsidRPr="00EA0FA5">
              <w:t xml:space="preserve">, 1 </w:t>
            </w:r>
            <w:proofErr w:type="spellStart"/>
            <w:r w:rsidRPr="00EA0FA5">
              <w:t>мЗв</w:t>
            </w:r>
            <w:proofErr w:type="spellEnd"/>
            <w:r w:rsidRPr="00EA0FA5">
              <w:t xml:space="preserve">, 4.2 </w:t>
            </w:r>
            <w:proofErr w:type="spellStart"/>
            <w:r w:rsidRPr="00EA0FA5">
              <w:t>мЗв</w:t>
            </w:r>
            <w:proofErr w:type="spellEnd"/>
            <w:r w:rsidRPr="00EA0FA5">
              <w:t xml:space="preserve">, 12.5 </w:t>
            </w:r>
            <w:proofErr w:type="spellStart"/>
            <w:r w:rsidRPr="00EA0FA5">
              <w:t>мЗв</w:t>
            </w:r>
            <w:proofErr w:type="spellEnd"/>
            <w:r w:rsidRPr="00EA0FA5">
              <w:t xml:space="preserve">, 50 </w:t>
            </w:r>
            <w:proofErr w:type="spellStart"/>
            <w:r w:rsidRPr="00EA0FA5">
              <w:t>мЗв</w:t>
            </w:r>
            <w:proofErr w:type="spellEnd"/>
            <w:r w:rsidRPr="00EA0FA5">
              <w:t xml:space="preserve">, 100 </w:t>
            </w:r>
            <w:proofErr w:type="spellStart"/>
            <w:r w:rsidRPr="00EA0FA5">
              <w:t>мЗв</w:t>
            </w:r>
            <w:proofErr w:type="spellEnd"/>
            <w:r w:rsidRPr="00EA0FA5">
              <w:t>, 1 Зв</w:t>
            </w:r>
          </w:p>
        </w:tc>
      </w:tr>
      <w:tr w:rsidR="00F93DE9" w:rsidTr="00F93DE9">
        <w:tc>
          <w:tcPr>
            <w:tcW w:w="5779" w:type="dxa"/>
            <w:vAlign w:val="center"/>
          </w:tcPr>
          <w:p w:rsidR="00F93DE9" w:rsidRPr="00EA0FA5" w:rsidRDefault="00F93DE9" w:rsidP="00EE429E">
            <w:r w:rsidRPr="00EA0FA5">
              <w:t xml:space="preserve">по мощности дозы: </w:t>
            </w:r>
          </w:p>
        </w:tc>
        <w:tc>
          <w:tcPr>
            <w:tcW w:w="3792" w:type="dxa"/>
            <w:vAlign w:val="center"/>
          </w:tcPr>
          <w:p w:rsidR="00F93DE9" w:rsidRPr="00EA0FA5" w:rsidRDefault="00F93DE9" w:rsidP="00EE429E">
            <w:pPr>
              <w:jc w:val="center"/>
            </w:pPr>
            <w:r w:rsidRPr="00EA0FA5">
              <w:t xml:space="preserve">0.6 </w:t>
            </w:r>
            <w:proofErr w:type="spellStart"/>
            <w:r w:rsidRPr="00EA0FA5">
              <w:t>мкЗв</w:t>
            </w:r>
            <w:proofErr w:type="spellEnd"/>
            <w:r w:rsidRPr="00EA0FA5">
              <w:t xml:space="preserve">/ч, 3 </w:t>
            </w:r>
            <w:proofErr w:type="spellStart"/>
            <w:r w:rsidRPr="00EA0FA5">
              <w:t>мкЗв</w:t>
            </w:r>
            <w:proofErr w:type="spellEnd"/>
            <w:r w:rsidRPr="00EA0FA5">
              <w:t xml:space="preserve">/ч, 30 </w:t>
            </w:r>
            <w:proofErr w:type="spellStart"/>
            <w:r w:rsidRPr="00EA0FA5">
              <w:t>мкЗв</w:t>
            </w:r>
            <w:proofErr w:type="spellEnd"/>
            <w:r w:rsidRPr="00EA0FA5">
              <w:t xml:space="preserve">/ч, 300 </w:t>
            </w:r>
            <w:proofErr w:type="spellStart"/>
            <w:r w:rsidRPr="00EA0FA5">
              <w:t>мкЗв</w:t>
            </w:r>
            <w:proofErr w:type="spellEnd"/>
            <w:r w:rsidRPr="00EA0FA5">
              <w:t xml:space="preserve">/ч, 3 </w:t>
            </w:r>
            <w:proofErr w:type="spellStart"/>
            <w:r w:rsidRPr="00EA0FA5">
              <w:t>мЗв</w:t>
            </w:r>
            <w:proofErr w:type="spellEnd"/>
            <w:r w:rsidRPr="00EA0FA5">
              <w:t xml:space="preserve">/ч, 30 </w:t>
            </w:r>
            <w:proofErr w:type="spellStart"/>
            <w:r w:rsidRPr="00EA0FA5">
              <w:t>мЗв</w:t>
            </w:r>
            <w:proofErr w:type="spellEnd"/>
            <w:r w:rsidRPr="00EA0FA5">
              <w:t xml:space="preserve">/ч, 300 </w:t>
            </w:r>
            <w:proofErr w:type="spellStart"/>
            <w:r w:rsidRPr="00EA0FA5">
              <w:t>мЗв</w:t>
            </w:r>
            <w:proofErr w:type="spellEnd"/>
            <w:r w:rsidRPr="00EA0FA5">
              <w:t xml:space="preserve">/ч, 500 </w:t>
            </w:r>
            <w:proofErr w:type="spellStart"/>
            <w:r w:rsidRPr="00EA0FA5">
              <w:t>мЗв</w:t>
            </w:r>
            <w:proofErr w:type="spellEnd"/>
            <w:r w:rsidRPr="00EA0FA5">
              <w:t>/ч</w:t>
            </w:r>
          </w:p>
        </w:tc>
      </w:tr>
      <w:tr w:rsidR="00F93DE9" w:rsidTr="00F93DE9">
        <w:tc>
          <w:tcPr>
            <w:tcW w:w="5779" w:type="dxa"/>
            <w:vAlign w:val="center"/>
          </w:tcPr>
          <w:p w:rsidR="00F93DE9" w:rsidRPr="00EA0FA5" w:rsidRDefault="00F93DE9" w:rsidP="00EE429E">
            <w:r w:rsidRPr="00EA0FA5">
              <w:t xml:space="preserve">для </w:t>
            </w:r>
            <w:r w:rsidRPr="00EA0FA5">
              <w:rPr>
                <w:vertAlign w:val="superscript"/>
              </w:rPr>
              <w:t>137</w:t>
            </w:r>
            <w:r w:rsidRPr="00EA0FA5">
              <w:t xml:space="preserve">Cs и </w:t>
            </w:r>
            <w:r w:rsidRPr="00EA0FA5">
              <w:rPr>
                <w:vertAlign w:val="superscript"/>
              </w:rPr>
              <w:t>60</w:t>
            </w:r>
            <w:r w:rsidRPr="00EA0FA5">
              <w:t>Co</w:t>
            </w:r>
          </w:p>
        </w:tc>
        <w:tc>
          <w:tcPr>
            <w:tcW w:w="3792" w:type="dxa"/>
            <w:vAlign w:val="center"/>
          </w:tcPr>
          <w:p w:rsidR="00F93DE9" w:rsidRPr="00EA0FA5" w:rsidRDefault="00F93DE9" w:rsidP="00EE429E">
            <w:pPr>
              <w:jc w:val="center"/>
            </w:pPr>
            <w:r w:rsidRPr="00EA0FA5">
              <w:t>± 20 %</w:t>
            </w:r>
          </w:p>
        </w:tc>
      </w:tr>
      <w:tr w:rsidR="00F93DE9" w:rsidTr="00F93DE9">
        <w:tc>
          <w:tcPr>
            <w:tcW w:w="5779" w:type="dxa"/>
            <w:vAlign w:val="center"/>
          </w:tcPr>
          <w:p w:rsidR="00F93DE9" w:rsidRPr="00EA0FA5" w:rsidRDefault="00F93DE9" w:rsidP="00EE429E">
            <w:r w:rsidRPr="00EA0FA5">
              <w:t xml:space="preserve">для </w:t>
            </w:r>
            <w:r w:rsidRPr="00EA0FA5">
              <w:rPr>
                <w:vertAlign w:val="superscript"/>
              </w:rPr>
              <w:t>241</w:t>
            </w:r>
            <w:r w:rsidRPr="00EA0FA5">
              <w:t>Am</w:t>
            </w:r>
          </w:p>
        </w:tc>
        <w:tc>
          <w:tcPr>
            <w:tcW w:w="3792" w:type="dxa"/>
            <w:vAlign w:val="center"/>
          </w:tcPr>
          <w:p w:rsidR="00F93DE9" w:rsidRPr="00EA0FA5" w:rsidRDefault="00F93DE9" w:rsidP="00EE429E">
            <w:pPr>
              <w:jc w:val="center"/>
            </w:pPr>
            <w:r w:rsidRPr="00EA0FA5">
              <w:t>± 50%</w:t>
            </w:r>
          </w:p>
        </w:tc>
      </w:tr>
      <w:tr w:rsidR="00F93DE9" w:rsidTr="00F93DE9">
        <w:tc>
          <w:tcPr>
            <w:tcW w:w="5779" w:type="dxa"/>
            <w:vAlign w:val="center"/>
          </w:tcPr>
          <w:p w:rsidR="00F93DE9" w:rsidRPr="00EA0FA5" w:rsidRDefault="00F93DE9" w:rsidP="00EE429E">
            <w:r w:rsidRPr="00EA0FA5">
              <w:t xml:space="preserve">Время отклика на изменение мощности дозы при мощности дозы &gt; 10 </w:t>
            </w:r>
            <w:proofErr w:type="spellStart"/>
            <w:r w:rsidRPr="00EA0FA5">
              <w:t>мкЗв</w:t>
            </w:r>
            <w:proofErr w:type="spellEnd"/>
            <w:r w:rsidRPr="00EA0FA5">
              <w:t>/ч</w:t>
            </w:r>
          </w:p>
        </w:tc>
        <w:tc>
          <w:tcPr>
            <w:tcW w:w="3792" w:type="dxa"/>
            <w:vAlign w:val="center"/>
          </w:tcPr>
          <w:p w:rsidR="00F93DE9" w:rsidRPr="00EA0FA5" w:rsidRDefault="00F93DE9" w:rsidP="00EE429E">
            <w:pPr>
              <w:jc w:val="center"/>
            </w:pPr>
            <w:proofErr w:type="gramStart"/>
            <w:r w:rsidRPr="00EA0FA5">
              <w:t>5 с</w:t>
            </w:r>
            <w:proofErr w:type="gramEnd"/>
          </w:p>
        </w:tc>
      </w:tr>
      <w:tr w:rsidR="00F93DE9" w:rsidTr="00F93DE9">
        <w:tc>
          <w:tcPr>
            <w:tcW w:w="5779" w:type="dxa"/>
            <w:vAlign w:val="center"/>
          </w:tcPr>
          <w:p w:rsidR="00F93DE9" w:rsidRPr="00EA0FA5" w:rsidRDefault="00F93DE9" w:rsidP="00EE429E">
            <w:r w:rsidRPr="00EA0FA5">
              <w:t>Радиационная перегрузка (отсутствие обратного хода)</w:t>
            </w:r>
          </w:p>
        </w:tc>
        <w:tc>
          <w:tcPr>
            <w:tcW w:w="3792" w:type="dxa"/>
            <w:vAlign w:val="center"/>
          </w:tcPr>
          <w:p w:rsidR="00F93DE9" w:rsidRPr="00EA0FA5" w:rsidRDefault="00F93DE9" w:rsidP="00EE429E">
            <w:pPr>
              <w:jc w:val="center"/>
            </w:pPr>
            <w:r w:rsidRPr="00EA0FA5">
              <w:t>до 5 Зв/ч</w:t>
            </w:r>
          </w:p>
        </w:tc>
      </w:tr>
      <w:tr w:rsidR="00F93DE9" w:rsidTr="00F93DE9">
        <w:tc>
          <w:tcPr>
            <w:tcW w:w="5779" w:type="dxa"/>
            <w:vAlign w:val="center"/>
          </w:tcPr>
          <w:p w:rsidR="00F93DE9" w:rsidRPr="00EA0FA5" w:rsidRDefault="00F93DE9" w:rsidP="00EE429E">
            <w:r w:rsidRPr="00EA0FA5">
              <w:rPr>
                <w:rStyle w:val="ae"/>
              </w:rPr>
              <w:t>Условия эксплуатации:</w:t>
            </w:r>
          </w:p>
        </w:tc>
        <w:tc>
          <w:tcPr>
            <w:tcW w:w="3792" w:type="dxa"/>
            <w:vAlign w:val="center"/>
          </w:tcPr>
          <w:p w:rsidR="00F93DE9" w:rsidRPr="00EA0FA5" w:rsidRDefault="00F93DE9" w:rsidP="00EE429E">
            <w:pPr>
              <w:jc w:val="center"/>
            </w:pPr>
          </w:p>
        </w:tc>
      </w:tr>
      <w:tr w:rsidR="00F93DE9" w:rsidTr="00F93DE9">
        <w:tc>
          <w:tcPr>
            <w:tcW w:w="5779" w:type="dxa"/>
            <w:vAlign w:val="center"/>
          </w:tcPr>
          <w:p w:rsidR="00F93DE9" w:rsidRPr="00EA0FA5" w:rsidRDefault="00F93DE9" w:rsidP="00EE429E">
            <w:r w:rsidRPr="00EA0FA5">
              <w:t>Диапазон рабочих температур</w:t>
            </w:r>
          </w:p>
        </w:tc>
        <w:tc>
          <w:tcPr>
            <w:tcW w:w="3792" w:type="dxa"/>
            <w:vAlign w:val="center"/>
          </w:tcPr>
          <w:p w:rsidR="00F93DE9" w:rsidRPr="00EA0FA5" w:rsidRDefault="00F93DE9" w:rsidP="00EE429E">
            <w:pPr>
              <w:jc w:val="center"/>
            </w:pPr>
            <w:r w:rsidRPr="00EA0FA5">
              <w:t>-10</w:t>
            </w:r>
            <w:r w:rsidRPr="00EA0FA5">
              <w:rPr>
                <w:vertAlign w:val="superscript"/>
              </w:rPr>
              <w:t>о</w:t>
            </w:r>
            <w:r w:rsidRPr="00EA0FA5">
              <w:t xml:space="preserve"> - + 40</w:t>
            </w:r>
            <w:r w:rsidRPr="00EA0FA5">
              <w:rPr>
                <w:vertAlign w:val="superscript"/>
              </w:rPr>
              <w:t>о</w:t>
            </w:r>
          </w:p>
        </w:tc>
      </w:tr>
      <w:tr w:rsidR="00F93DE9" w:rsidTr="00F93DE9">
        <w:tc>
          <w:tcPr>
            <w:tcW w:w="5779" w:type="dxa"/>
            <w:vAlign w:val="center"/>
          </w:tcPr>
          <w:p w:rsidR="00F93DE9" w:rsidRPr="00EA0FA5" w:rsidRDefault="00F93DE9" w:rsidP="00EE429E">
            <w:r w:rsidRPr="00EA0FA5">
              <w:t>Относительная влажность при температуре + 35</w:t>
            </w:r>
            <w:r w:rsidRPr="00EA0FA5">
              <w:rPr>
                <w:vertAlign w:val="superscript"/>
              </w:rPr>
              <w:t>о</w:t>
            </w:r>
            <w:proofErr w:type="gramStart"/>
            <w:r w:rsidRPr="00EA0FA5">
              <w:t xml:space="preserve"> С</w:t>
            </w:r>
            <w:proofErr w:type="gramEnd"/>
          </w:p>
        </w:tc>
        <w:tc>
          <w:tcPr>
            <w:tcW w:w="3792" w:type="dxa"/>
            <w:vAlign w:val="center"/>
          </w:tcPr>
          <w:p w:rsidR="00F93DE9" w:rsidRPr="00EA0FA5" w:rsidRDefault="00F93DE9" w:rsidP="00EE429E">
            <w:pPr>
              <w:jc w:val="center"/>
            </w:pPr>
            <w:r w:rsidRPr="00EA0FA5">
              <w:t>до 90 %</w:t>
            </w:r>
          </w:p>
        </w:tc>
      </w:tr>
      <w:tr w:rsidR="00F93DE9" w:rsidTr="00F93DE9">
        <w:tc>
          <w:tcPr>
            <w:tcW w:w="5779" w:type="dxa"/>
            <w:vAlign w:val="center"/>
          </w:tcPr>
          <w:p w:rsidR="00F93DE9" w:rsidRPr="00EA0FA5" w:rsidRDefault="00F93DE9" w:rsidP="00EE429E">
            <w:r w:rsidRPr="00EA0FA5">
              <w:t xml:space="preserve">Устойчивость к падению </w:t>
            </w:r>
            <w:proofErr w:type="gramStart"/>
            <w:r w:rsidRPr="00EA0FA5">
              <w:t>с</w:t>
            </w:r>
            <w:proofErr w:type="gramEnd"/>
            <w:r w:rsidRPr="00EA0FA5">
              <w:t xml:space="preserve"> </w:t>
            </w:r>
          </w:p>
        </w:tc>
        <w:tc>
          <w:tcPr>
            <w:tcW w:w="3792" w:type="dxa"/>
            <w:vAlign w:val="center"/>
          </w:tcPr>
          <w:p w:rsidR="00F93DE9" w:rsidRPr="00EA0FA5" w:rsidRDefault="00F93DE9" w:rsidP="00EE429E">
            <w:pPr>
              <w:jc w:val="center"/>
            </w:pPr>
            <w:r w:rsidRPr="00EA0FA5">
              <w:t>1,5 м</w:t>
            </w:r>
          </w:p>
        </w:tc>
      </w:tr>
      <w:tr w:rsidR="00F93DE9" w:rsidTr="00F93DE9">
        <w:tc>
          <w:tcPr>
            <w:tcW w:w="5779" w:type="dxa"/>
            <w:vAlign w:val="center"/>
          </w:tcPr>
          <w:p w:rsidR="00F93DE9" w:rsidRPr="00EA0FA5" w:rsidRDefault="00F93DE9" w:rsidP="00EE429E">
            <w:r w:rsidRPr="00EA0FA5">
              <w:t>Время установления рабочего режима</w:t>
            </w:r>
          </w:p>
        </w:tc>
        <w:tc>
          <w:tcPr>
            <w:tcW w:w="3792" w:type="dxa"/>
            <w:vAlign w:val="center"/>
          </w:tcPr>
          <w:p w:rsidR="00F93DE9" w:rsidRPr="00EA0FA5" w:rsidRDefault="00F93DE9" w:rsidP="00EE429E">
            <w:pPr>
              <w:jc w:val="center"/>
            </w:pPr>
            <w:r w:rsidRPr="00EA0FA5">
              <w:t>1 мин</w:t>
            </w:r>
          </w:p>
        </w:tc>
      </w:tr>
      <w:tr w:rsidR="00F93DE9" w:rsidTr="00F93DE9">
        <w:tc>
          <w:tcPr>
            <w:tcW w:w="5779" w:type="dxa"/>
            <w:vAlign w:val="center"/>
          </w:tcPr>
          <w:p w:rsidR="00F93DE9" w:rsidRPr="00EA0FA5" w:rsidRDefault="00F93DE9" w:rsidP="00EE429E">
            <w:r w:rsidRPr="00EA0FA5">
              <w:t>Класс защиты дозиметра ДКГ-АТ2503</w:t>
            </w:r>
          </w:p>
        </w:tc>
        <w:tc>
          <w:tcPr>
            <w:tcW w:w="3792" w:type="dxa"/>
            <w:vAlign w:val="center"/>
          </w:tcPr>
          <w:p w:rsidR="00F93DE9" w:rsidRPr="00EA0FA5" w:rsidRDefault="00F93DE9" w:rsidP="00EE429E">
            <w:pPr>
              <w:jc w:val="center"/>
            </w:pPr>
            <w:r w:rsidRPr="00EA0FA5">
              <w:t>IP54</w:t>
            </w:r>
          </w:p>
        </w:tc>
      </w:tr>
      <w:tr w:rsidR="00F93DE9" w:rsidRPr="00D84EA4" w:rsidTr="00F93DE9">
        <w:tc>
          <w:tcPr>
            <w:tcW w:w="5779" w:type="dxa"/>
            <w:vAlign w:val="center"/>
          </w:tcPr>
          <w:p w:rsidR="00F93DE9" w:rsidRPr="00EA0FA5" w:rsidRDefault="00F93DE9" w:rsidP="00EE429E">
            <w:r w:rsidRPr="00EA0FA5">
              <w:t>Питание - комплект батарей из 3-х элементов</w:t>
            </w:r>
          </w:p>
        </w:tc>
        <w:tc>
          <w:tcPr>
            <w:tcW w:w="3792" w:type="dxa"/>
            <w:vAlign w:val="center"/>
          </w:tcPr>
          <w:p w:rsidR="00F93DE9" w:rsidRPr="00EA0FA5" w:rsidRDefault="00F93DE9" w:rsidP="00EE429E">
            <w:pPr>
              <w:ind w:left="317" w:hanging="283"/>
              <w:jc w:val="both"/>
              <w:rPr>
                <w:lang w:val="en-US"/>
              </w:rPr>
            </w:pPr>
            <w:r w:rsidRPr="00EA0FA5">
              <w:t>СЦ</w:t>
            </w:r>
            <w:r w:rsidRPr="00EA0FA5">
              <w:rPr>
                <w:lang w:val="en-US"/>
              </w:rPr>
              <w:t xml:space="preserve">-33 </w:t>
            </w:r>
            <w:r w:rsidRPr="00EA0FA5">
              <w:t>или</w:t>
            </w:r>
            <w:r w:rsidRPr="00EA0FA5">
              <w:rPr>
                <w:lang w:val="en-US"/>
              </w:rPr>
              <w:t xml:space="preserve"> SR-44, V357, LR44, A76</w:t>
            </w:r>
          </w:p>
        </w:tc>
      </w:tr>
      <w:tr w:rsidR="00F93DE9" w:rsidTr="00F93DE9">
        <w:tc>
          <w:tcPr>
            <w:tcW w:w="5779" w:type="dxa"/>
            <w:vAlign w:val="center"/>
          </w:tcPr>
          <w:p w:rsidR="00F93DE9" w:rsidRPr="00EA0FA5" w:rsidRDefault="00F93DE9" w:rsidP="00EE429E">
            <w:r w:rsidRPr="00EA0FA5">
              <w:t xml:space="preserve">Время непрерывной работы с одним комплектом батарей при мощности дозы &lt; 1 </w:t>
            </w:r>
            <w:proofErr w:type="spellStart"/>
            <w:r w:rsidRPr="00EA0FA5">
              <w:t>мкЗв</w:t>
            </w:r>
            <w:proofErr w:type="spellEnd"/>
            <w:r w:rsidRPr="00EA0FA5">
              <w:t>/ч</w:t>
            </w:r>
          </w:p>
        </w:tc>
        <w:tc>
          <w:tcPr>
            <w:tcW w:w="3792" w:type="dxa"/>
            <w:vAlign w:val="center"/>
          </w:tcPr>
          <w:p w:rsidR="00F93DE9" w:rsidRPr="00EA0FA5" w:rsidRDefault="00F93DE9" w:rsidP="00EE429E">
            <w:pPr>
              <w:jc w:val="center"/>
            </w:pPr>
            <w:r w:rsidRPr="00EA0FA5">
              <w:t>1000 ч</w:t>
            </w:r>
          </w:p>
        </w:tc>
      </w:tr>
      <w:tr w:rsidR="00F93DE9" w:rsidTr="00F93DE9">
        <w:tc>
          <w:tcPr>
            <w:tcW w:w="5779" w:type="dxa"/>
            <w:vAlign w:val="center"/>
          </w:tcPr>
          <w:p w:rsidR="00F93DE9" w:rsidRPr="00EA0FA5" w:rsidRDefault="00F93DE9" w:rsidP="00EE429E">
            <w:r w:rsidRPr="00EA0FA5">
              <w:t>Время непрерывной работы в экономичном режиме (с погашенным индикатором)</w:t>
            </w:r>
          </w:p>
        </w:tc>
        <w:tc>
          <w:tcPr>
            <w:tcW w:w="3792" w:type="dxa"/>
            <w:vAlign w:val="center"/>
          </w:tcPr>
          <w:p w:rsidR="00F93DE9" w:rsidRPr="00EA0FA5" w:rsidRDefault="00F93DE9" w:rsidP="00EE429E">
            <w:pPr>
              <w:jc w:val="center"/>
            </w:pPr>
            <w:r w:rsidRPr="00EA0FA5">
              <w:t>5000 ч</w:t>
            </w:r>
          </w:p>
        </w:tc>
      </w:tr>
      <w:tr w:rsidR="00F93DE9" w:rsidTr="00F93DE9">
        <w:tc>
          <w:tcPr>
            <w:tcW w:w="5779" w:type="dxa"/>
            <w:vAlign w:val="center"/>
          </w:tcPr>
          <w:p w:rsidR="00F93DE9" w:rsidRPr="00EA0FA5" w:rsidRDefault="00F93DE9" w:rsidP="00EE429E"/>
        </w:tc>
        <w:tc>
          <w:tcPr>
            <w:tcW w:w="3792" w:type="dxa"/>
            <w:vAlign w:val="center"/>
          </w:tcPr>
          <w:p w:rsidR="00F93DE9" w:rsidRPr="00EA0FA5" w:rsidRDefault="00F93DE9" w:rsidP="00EE429E">
            <w:pPr>
              <w:jc w:val="center"/>
            </w:pPr>
          </w:p>
        </w:tc>
      </w:tr>
      <w:tr w:rsidR="00F93DE9" w:rsidTr="00F93DE9">
        <w:tc>
          <w:tcPr>
            <w:tcW w:w="9571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F93DE9" w:rsidRPr="00EA0FA5" w:rsidRDefault="00F93DE9" w:rsidP="00F93DE9">
            <w:pPr>
              <w:jc w:val="right"/>
            </w:pPr>
            <w:r>
              <w:lastRenderedPageBreak/>
              <w:t>Продолжение таблицы</w:t>
            </w:r>
          </w:p>
        </w:tc>
      </w:tr>
      <w:tr w:rsidR="00F93DE9" w:rsidTr="00F93DE9">
        <w:tc>
          <w:tcPr>
            <w:tcW w:w="5779" w:type="dxa"/>
            <w:vAlign w:val="center"/>
          </w:tcPr>
          <w:p w:rsidR="00F93DE9" w:rsidRPr="00EA0FA5" w:rsidRDefault="00F93DE9" w:rsidP="00EE429E">
            <w:r w:rsidRPr="00EA0FA5">
              <w:t>Электромагнитная совместимость дозиметра ДКГ-АТ2503</w:t>
            </w:r>
          </w:p>
        </w:tc>
        <w:tc>
          <w:tcPr>
            <w:tcW w:w="3792" w:type="dxa"/>
            <w:vAlign w:val="center"/>
          </w:tcPr>
          <w:p w:rsidR="00F93DE9" w:rsidRPr="00EA0FA5" w:rsidRDefault="00F93DE9" w:rsidP="00EE429E">
            <w:pPr>
              <w:jc w:val="center"/>
            </w:pPr>
            <w:r w:rsidRPr="00EA0FA5">
              <w:t>СТБ МЭК 61000-4-2-2006</w:t>
            </w:r>
          </w:p>
        </w:tc>
      </w:tr>
      <w:tr w:rsidR="00F93DE9" w:rsidTr="00F93DE9">
        <w:tc>
          <w:tcPr>
            <w:tcW w:w="5779" w:type="dxa"/>
            <w:vAlign w:val="center"/>
          </w:tcPr>
          <w:p w:rsidR="00F93DE9" w:rsidRPr="00EA0FA5" w:rsidRDefault="00F93DE9" w:rsidP="00EE429E"/>
        </w:tc>
        <w:tc>
          <w:tcPr>
            <w:tcW w:w="3792" w:type="dxa"/>
            <w:vAlign w:val="center"/>
          </w:tcPr>
          <w:p w:rsidR="00F93DE9" w:rsidRPr="00EA0FA5" w:rsidRDefault="00F93DE9" w:rsidP="00EE429E">
            <w:pPr>
              <w:jc w:val="center"/>
            </w:pPr>
            <w:r w:rsidRPr="00EA0FA5">
              <w:t xml:space="preserve">СТБ ГОСТ </w:t>
            </w:r>
            <w:proofErr w:type="gramStart"/>
            <w:r w:rsidRPr="00EA0FA5">
              <w:t>Р</w:t>
            </w:r>
            <w:proofErr w:type="gramEnd"/>
            <w:r w:rsidRPr="00EA0FA5">
              <w:t xml:space="preserve"> 51317.4.3-2001</w:t>
            </w:r>
          </w:p>
        </w:tc>
      </w:tr>
      <w:tr w:rsidR="00F93DE9" w:rsidTr="00F93DE9">
        <w:tc>
          <w:tcPr>
            <w:tcW w:w="5779" w:type="dxa"/>
            <w:vAlign w:val="center"/>
          </w:tcPr>
          <w:p w:rsidR="00F93DE9" w:rsidRPr="00EA0FA5" w:rsidRDefault="00F93DE9" w:rsidP="00EE429E">
            <w:r w:rsidRPr="00EA0FA5">
              <w:t>Габаритные размеры дозиметра ДКГ-АТ2503</w:t>
            </w:r>
          </w:p>
        </w:tc>
        <w:tc>
          <w:tcPr>
            <w:tcW w:w="3792" w:type="dxa"/>
            <w:vAlign w:val="center"/>
          </w:tcPr>
          <w:p w:rsidR="00F93DE9" w:rsidRPr="00EA0FA5" w:rsidRDefault="00F93DE9" w:rsidP="00EE429E">
            <w:pPr>
              <w:jc w:val="center"/>
            </w:pPr>
            <w:r w:rsidRPr="00EA0FA5">
              <w:t>85х46х16 мм</w:t>
            </w:r>
          </w:p>
        </w:tc>
      </w:tr>
      <w:tr w:rsidR="00F93DE9" w:rsidTr="00F93DE9">
        <w:tc>
          <w:tcPr>
            <w:tcW w:w="5779" w:type="dxa"/>
            <w:vAlign w:val="center"/>
          </w:tcPr>
          <w:p w:rsidR="00F93DE9" w:rsidRPr="00EA0FA5" w:rsidRDefault="00F93DE9" w:rsidP="00EE429E">
            <w:r w:rsidRPr="00EA0FA5">
              <w:t>Масса дозиметра ДКГ-АТ2503</w:t>
            </w:r>
          </w:p>
        </w:tc>
        <w:tc>
          <w:tcPr>
            <w:tcW w:w="3792" w:type="dxa"/>
            <w:vAlign w:val="center"/>
          </w:tcPr>
          <w:p w:rsidR="00F93DE9" w:rsidRPr="00EA0FA5" w:rsidRDefault="00F93DE9" w:rsidP="00EE429E">
            <w:pPr>
              <w:jc w:val="center"/>
            </w:pPr>
            <w:r w:rsidRPr="00EA0FA5">
              <w:t>70 г</w:t>
            </w:r>
          </w:p>
        </w:tc>
      </w:tr>
      <w:tr w:rsidR="00D456A3" w:rsidTr="003729FA">
        <w:tc>
          <w:tcPr>
            <w:tcW w:w="9571" w:type="dxa"/>
            <w:gridSpan w:val="2"/>
            <w:vAlign w:val="center"/>
          </w:tcPr>
          <w:p w:rsidR="00D456A3" w:rsidRPr="00D456A3" w:rsidRDefault="00D456A3" w:rsidP="00D456A3">
            <w:pPr>
              <w:pStyle w:val="a5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0FA5">
              <w:rPr>
                <w:rFonts w:ascii="Times New Roman" w:hAnsi="Times New Roman"/>
                <w:b/>
                <w:sz w:val="24"/>
                <w:szCs w:val="24"/>
              </w:rPr>
              <w:t>Комплектация:</w:t>
            </w:r>
          </w:p>
        </w:tc>
      </w:tr>
      <w:tr w:rsidR="00D456A3" w:rsidTr="003729FA">
        <w:tc>
          <w:tcPr>
            <w:tcW w:w="9571" w:type="dxa"/>
            <w:gridSpan w:val="2"/>
            <w:vAlign w:val="center"/>
          </w:tcPr>
          <w:p w:rsidR="00D456A3" w:rsidRPr="00EA0FA5" w:rsidRDefault="00D456A3" w:rsidP="00D456A3">
            <w:pPr>
              <w:pStyle w:val="2"/>
              <w:spacing w:before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EA0FA5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Комплект поставки дозиметра ДКГ-АТ2503:</w:t>
            </w:r>
          </w:p>
          <w:p w:rsidR="00D456A3" w:rsidRPr="00EA0FA5" w:rsidRDefault="00D456A3" w:rsidP="00D456A3">
            <w:r w:rsidRPr="00EA0FA5">
              <w:t>• дозиметр индивидуальный,</w:t>
            </w:r>
          </w:p>
          <w:p w:rsidR="00D456A3" w:rsidRPr="00EA0FA5" w:rsidRDefault="00D456A3" w:rsidP="00D456A3">
            <w:r w:rsidRPr="00EA0FA5">
              <w:t>• элементы питания,</w:t>
            </w:r>
          </w:p>
          <w:p w:rsidR="00D456A3" w:rsidRPr="00EA0FA5" w:rsidRDefault="00D456A3" w:rsidP="00D456A3">
            <w:r w:rsidRPr="00EA0FA5">
              <w:t>• цепочка с зажимом,</w:t>
            </w:r>
          </w:p>
          <w:p w:rsidR="00D456A3" w:rsidRPr="00EA0FA5" w:rsidRDefault="00D456A3" w:rsidP="00D456A3">
            <w:r w:rsidRPr="00EA0FA5">
              <w:t>• пластиковые чехлы для облегчения дезактивации,</w:t>
            </w:r>
          </w:p>
          <w:p w:rsidR="00D456A3" w:rsidRPr="00EA0FA5" w:rsidRDefault="00D456A3" w:rsidP="00D456A3">
            <w:r w:rsidRPr="00EA0FA5">
              <w:t>• руководство по эксплуатации дозиметра,</w:t>
            </w:r>
          </w:p>
          <w:p w:rsidR="00D456A3" w:rsidRPr="00EA0FA5" w:rsidRDefault="00D456A3" w:rsidP="00D456A3">
            <w:pPr>
              <w:pStyle w:val="a5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A0FA5">
              <w:rPr>
                <w:rFonts w:ascii="Times New Roman" w:hAnsi="Times New Roman"/>
                <w:sz w:val="24"/>
                <w:szCs w:val="24"/>
              </w:rPr>
              <w:t>• упаковка.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  <w:tr w:rsidR="00D456A3" w:rsidTr="003729FA">
        <w:tc>
          <w:tcPr>
            <w:tcW w:w="9571" w:type="dxa"/>
            <w:gridSpan w:val="2"/>
            <w:vAlign w:val="center"/>
          </w:tcPr>
          <w:p w:rsidR="00D456A3" w:rsidRPr="00D456A3" w:rsidRDefault="00D456A3" w:rsidP="00D456A3">
            <w:pPr>
              <w:pStyle w:val="a5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0FA5">
              <w:rPr>
                <w:rFonts w:ascii="Times New Roman" w:hAnsi="Times New Roman"/>
                <w:b/>
                <w:sz w:val="24"/>
                <w:szCs w:val="24"/>
              </w:rPr>
              <w:t>Дополнительные требования:</w:t>
            </w:r>
          </w:p>
        </w:tc>
      </w:tr>
      <w:tr w:rsidR="00D456A3" w:rsidTr="003729FA">
        <w:tc>
          <w:tcPr>
            <w:tcW w:w="9571" w:type="dxa"/>
            <w:gridSpan w:val="2"/>
            <w:vAlign w:val="center"/>
          </w:tcPr>
          <w:p w:rsidR="00D456A3" w:rsidRPr="00D456A3" w:rsidRDefault="00D456A3" w:rsidP="00D456A3">
            <w:r>
              <w:t>• устройство считывания;</w:t>
            </w:r>
            <w:r w:rsidRPr="00EA0FA5">
              <w:br/>
              <w:t xml:space="preserve">• программное обеспечение </w:t>
            </w:r>
            <w:r>
              <w:t>для обмена информацией с ПЭВМ</w:t>
            </w:r>
            <w:r w:rsidR="0050301B">
              <w:t>.</w:t>
            </w:r>
          </w:p>
        </w:tc>
      </w:tr>
    </w:tbl>
    <w:p w:rsidR="0050301B" w:rsidRDefault="0050301B" w:rsidP="00B170DB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170DB" w:rsidRDefault="00AA4F58" w:rsidP="00B170D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170DB">
        <w:rPr>
          <w:rFonts w:ascii="Times New Roman" w:hAnsi="Times New Roman"/>
          <w:sz w:val="24"/>
          <w:szCs w:val="24"/>
        </w:rPr>
        <w:t>2</w:t>
      </w:r>
      <w:r w:rsidR="00F23AEE" w:rsidRPr="00B170DB">
        <w:rPr>
          <w:rFonts w:ascii="Times New Roman" w:hAnsi="Times New Roman"/>
          <w:sz w:val="24"/>
          <w:szCs w:val="24"/>
        </w:rPr>
        <w:t xml:space="preserve">.2. </w:t>
      </w:r>
      <w:proofErr w:type="gramStart"/>
      <w:r w:rsidR="00F23AEE" w:rsidRPr="00B170DB">
        <w:rPr>
          <w:rFonts w:ascii="Times New Roman" w:hAnsi="Times New Roman"/>
          <w:sz w:val="24"/>
          <w:szCs w:val="24"/>
        </w:rPr>
        <w:t xml:space="preserve">Все указания на товарные знаки, места происхождения товара по тексту сопровождаются словами «или </w:t>
      </w:r>
      <w:r w:rsidR="00DC6FA3" w:rsidRPr="00B170DB">
        <w:rPr>
          <w:rFonts w:ascii="Times New Roman" w:hAnsi="Times New Roman"/>
          <w:sz w:val="24"/>
          <w:szCs w:val="24"/>
        </w:rPr>
        <w:t>аналог</w:t>
      </w:r>
      <w:r w:rsidR="00F23AEE" w:rsidRPr="00B170DB">
        <w:rPr>
          <w:rFonts w:ascii="Times New Roman" w:hAnsi="Times New Roman"/>
          <w:sz w:val="24"/>
          <w:szCs w:val="24"/>
        </w:rPr>
        <w:t>», за исключением случаев несовместимости товаров с товарами, используемыми заказчиком.</w:t>
      </w:r>
      <w:proofErr w:type="gramEnd"/>
    </w:p>
    <w:p w:rsidR="00415765" w:rsidRPr="00B170DB" w:rsidRDefault="00415765" w:rsidP="00B170DB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B170DB">
        <w:rPr>
          <w:rFonts w:ascii="Times New Roman" w:hAnsi="Times New Roman"/>
          <w:b/>
        </w:rPr>
        <w:t>3. Требования к техническим характеристикам товара, работ, услуг</w:t>
      </w:r>
    </w:p>
    <w:p w:rsidR="00460F94" w:rsidRDefault="00415765" w:rsidP="00B170DB">
      <w:pPr>
        <w:ind w:right="-285"/>
        <w:jc w:val="both"/>
      </w:pPr>
      <w:r w:rsidRPr="00B170DB">
        <w:t>3.1. Исполнитель гарантирует Заказчику, что приобретенн</w:t>
      </w:r>
      <w:r w:rsidR="00DC6FA3" w:rsidRPr="00B170DB">
        <w:t>о</w:t>
      </w:r>
      <w:r w:rsidR="00B50596" w:rsidRPr="00B170DB">
        <w:t>е</w:t>
      </w:r>
      <w:r w:rsidRPr="00B170DB">
        <w:t xml:space="preserve"> им</w:t>
      </w:r>
      <w:r w:rsidR="00B50596" w:rsidRPr="00B170DB">
        <w:t xml:space="preserve"> </w:t>
      </w:r>
      <w:r w:rsidRPr="00B170DB">
        <w:t>оборудование отвеча</w:t>
      </w:r>
      <w:r w:rsidR="00DC6FA3" w:rsidRPr="00B170DB">
        <w:t>е</w:t>
      </w:r>
      <w:r w:rsidRPr="00B170DB">
        <w:t>т стандартам безопасности и качества в соответствии</w:t>
      </w:r>
      <w:r>
        <w:t xml:space="preserve">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B170DB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DC6FA3" w:rsidP="006566A2">
      <w:pPr>
        <w:ind w:right="-285"/>
        <w:jc w:val="both"/>
      </w:pPr>
      <w:r>
        <w:t>5.1. О</w:t>
      </w:r>
      <w:r w:rsidR="00761529">
        <w:t xml:space="preserve">борудование поставляется Заказчику </w:t>
      </w:r>
      <w:r w:rsidR="00D84EA4">
        <w:t xml:space="preserve">не позднее </w:t>
      </w:r>
      <w:r w:rsidR="00B170DB">
        <w:t xml:space="preserve">декабря </w:t>
      </w:r>
      <w:r>
        <w:t>2011г.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</w:t>
      </w:r>
      <w:r w:rsidR="003E59B3">
        <w:t xml:space="preserve"> ОВГСО</w:t>
      </w:r>
      <w:r w:rsidR="00F706B0">
        <w:t>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50301B">
      <w:pPr>
        <w:ind w:right="-285"/>
        <w:jc w:val="both"/>
      </w:pPr>
      <w:r>
        <w:t>9.1. Качество и комплектность должны соответствовать назначению</w:t>
      </w:r>
      <w:r w:rsidR="00B50596">
        <w:t xml:space="preserve"> </w:t>
      </w:r>
      <w:r>
        <w:t>оборудования, требованиям, предъявляемы</w:t>
      </w:r>
      <w:r w:rsidR="003E59B3">
        <w:t>м</w:t>
      </w:r>
      <w:r>
        <w:t xml:space="preserve">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50301B" w:rsidRPr="00EA0FA5" w:rsidRDefault="00761529" w:rsidP="0050301B">
      <w:pPr>
        <w:tabs>
          <w:tab w:val="left" w:pos="1330"/>
        </w:tabs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r w:rsidR="0050301B">
        <w:t xml:space="preserve"> </w:t>
      </w:r>
      <w:r w:rsidR="0050301B" w:rsidRPr="00EA0FA5">
        <w:t>Международному стандарту МЭК 6152, а также стандартам EN 55022 B:1998, EN 55024 B:1998 согласно условиям директивы 89/33/ЕЕС.</w:t>
      </w:r>
    </w:p>
    <w:p w:rsidR="0050301B" w:rsidRDefault="0050301B" w:rsidP="0050301B">
      <w:pPr>
        <w:spacing w:line="360" w:lineRule="auto"/>
      </w:pPr>
    </w:p>
    <w:p w:rsidR="0090774A" w:rsidRDefault="0090774A" w:rsidP="006566A2">
      <w:pPr>
        <w:ind w:right="-285"/>
        <w:jc w:val="both"/>
      </w:pP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566A2">
      <w:pPr>
        <w:ind w:right="-285"/>
        <w:jc w:val="both"/>
      </w:pPr>
      <w:r>
        <w:t xml:space="preserve">10.1. </w:t>
      </w:r>
      <w:r w:rsidR="003E59B3">
        <w:t>О</w:t>
      </w:r>
      <w:r>
        <w:t>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tbl>
      <w:tblPr>
        <w:tblpPr w:leftFromText="180" w:rightFromText="180" w:vertAnchor="text" w:horzAnchor="margin" w:tblpY="758"/>
        <w:tblW w:w="0" w:type="auto"/>
        <w:tblLook w:val="04A0"/>
      </w:tblPr>
      <w:tblGrid>
        <w:gridCol w:w="4615"/>
        <w:gridCol w:w="4956"/>
      </w:tblGrid>
      <w:tr w:rsidR="003E59B3" w:rsidRPr="0025511C" w:rsidTr="00847AF9">
        <w:trPr>
          <w:trHeight w:val="426"/>
        </w:trPr>
        <w:tc>
          <w:tcPr>
            <w:tcW w:w="4615" w:type="dxa"/>
          </w:tcPr>
          <w:p w:rsidR="003E59B3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3E59B3" w:rsidRDefault="003E59B3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3E59B3" w:rsidRPr="0025511C" w:rsidTr="00847AF9">
        <w:trPr>
          <w:trHeight w:val="426"/>
        </w:trPr>
        <w:tc>
          <w:tcPr>
            <w:tcW w:w="4615" w:type="dxa"/>
          </w:tcPr>
          <w:p w:rsidR="003E59B3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3E59B3" w:rsidRDefault="003E59B3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3E59B3" w:rsidRPr="0025511C" w:rsidTr="00847AF9">
        <w:trPr>
          <w:trHeight w:val="426"/>
        </w:trPr>
        <w:tc>
          <w:tcPr>
            <w:tcW w:w="4615" w:type="dxa"/>
          </w:tcPr>
          <w:p w:rsidR="003E59B3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3E59B3" w:rsidRDefault="003E59B3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4C043B" w:rsidRPr="0025511C" w:rsidTr="00847AF9">
        <w:trPr>
          <w:trHeight w:val="426"/>
        </w:trPr>
        <w:tc>
          <w:tcPr>
            <w:tcW w:w="4615" w:type="dxa"/>
          </w:tcPr>
          <w:p w:rsidR="004C043B" w:rsidRPr="003E59B3" w:rsidRDefault="003E59B3" w:rsidP="004C043B">
            <w:pPr>
              <w:ind w:right="-285"/>
              <w:jc w:val="both"/>
            </w:pPr>
            <w:r w:rsidRPr="003E59B3">
              <w:t>Руководитель проекта/</w:t>
            </w:r>
          </w:p>
          <w:p w:rsidR="003E59B3" w:rsidRPr="003E59B3" w:rsidRDefault="003E59B3" w:rsidP="004C043B">
            <w:pPr>
              <w:ind w:right="-285"/>
              <w:jc w:val="both"/>
            </w:pPr>
            <w:r w:rsidRPr="003E59B3">
              <w:t>Командир ОВГСО</w:t>
            </w:r>
          </w:p>
        </w:tc>
        <w:tc>
          <w:tcPr>
            <w:tcW w:w="4956" w:type="dxa"/>
          </w:tcPr>
          <w:p w:rsidR="004C043B" w:rsidRPr="003E59B3" w:rsidRDefault="003E59B3" w:rsidP="004C043B">
            <w:pPr>
              <w:ind w:right="-285" w:firstLine="709"/>
              <w:jc w:val="both"/>
            </w:pPr>
            <w:r w:rsidRPr="003E59B3">
              <w:t xml:space="preserve">                       </w:t>
            </w:r>
            <w:r w:rsidR="004C043B" w:rsidRPr="003E59B3">
              <w:t>И.</w:t>
            </w:r>
            <w:r w:rsidRPr="003E59B3">
              <w:t xml:space="preserve">Г. </w:t>
            </w:r>
            <w:proofErr w:type="spellStart"/>
            <w:r w:rsidRPr="003E59B3">
              <w:t>Мудрак</w:t>
            </w:r>
            <w:proofErr w:type="spellEnd"/>
          </w:p>
          <w:p w:rsidR="004C043B" w:rsidRPr="003E59B3" w:rsidRDefault="004C043B" w:rsidP="004C043B">
            <w:pPr>
              <w:ind w:right="-285" w:firstLine="709"/>
              <w:jc w:val="both"/>
            </w:pPr>
          </w:p>
          <w:p w:rsidR="004C043B" w:rsidRPr="003E59B3" w:rsidRDefault="004C043B" w:rsidP="004C043B">
            <w:pPr>
              <w:ind w:right="-285" w:firstLine="709"/>
              <w:jc w:val="both"/>
            </w:pPr>
          </w:p>
        </w:tc>
      </w:tr>
      <w:tr w:rsidR="004C043B" w:rsidRPr="0025511C" w:rsidTr="004C043B">
        <w:tc>
          <w:tcPr>
            <w:tcW w:w="4615" w:type="dxa"/>
          </w:tcPr>
          <w:p w:rsidR="004C043B" w:rsidRDefault="004C043B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4C043B" w:rsidRDefault="004C043B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</w:t>
            </w:r>
          </w:p>
          <w:p w:rsidR="004C043B" w:rsidRDefault="004C043B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4C043B" w:rsidRPr="00AF0F4C" w:rsidRDefault="004C043B" w:rsidP="004C043B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4C043B" w:rsidRPr="0025511C" w:rsidTr="004C043B">
        <w:tc>
          <w:tcPr>
            <w:tcW w:w="4615" w:type="dxa"/>
          </w:tcPr>
          <w:p w:rsidR="004C043B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956" w:type="dxa"/>
          </w:tcPr>
          <w:p w:rsidR="004C043B" w:rsidRDefault="004C043B" w:rsidP="003E59B3">
            <w:pPr>
              <w:tabs>
                <w:tab w:val="left" w:pos="2467"/>
              </w:tabs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</w:p>
        </w:tc>
      </w:tr>
    </w:tbl>
    <w:p w:rsidR="009F3572" w:rsidRPr="009F3572" w:rsidRDefault="003E59B3" w:rsidP="00CC21FF">
      <w:pPr>
        <w:ind w:right="-285"/>
        <w:jc w:val="both"/>
        <w:rPr>
          <w:sz w:val="28"/>
          <w:szCs w:val="28"/>
        </w:rPr>
      </w:pPr>
      <w:r>
        <w:t>12.1. Гарантийный срок на</w:t>
      </w:r>
      <w:r w:rsidR="00F8756F">
        <w:t xml:space="preserve"> </w:t>
      </w:r>
      <w:r w:rsidR="0090774A">
        <w:t>оборудование устана</w:t>
      </w:r>
      <w:r w:rsidR="00AA7539">
        <w:t>вливается заводом изготовителем</w:t>
      </w:r>
      <w:r w:rsidR="0090774A">
        <w:t xml:space="preserve"> не менее 1 года со дня</w:t>
      </w:r>
      <w:r w:rsidR="00AA7539">
        <w:t xml:space="preserve"> поставки товара заказчику</w:t>
      </w:r>
      <w:r w:rsidR="0090774A">
        <w:t>.</w:t>
      </w:r>
      <w:r w:rsidR="00761529">
        <w:t xml:space="preserve"> </w:t>
      </w:r>
    </w:p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CD3824">
      <w:footerReference w:type="default" r:id="rId7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0EF7" w:rsidRDefault="001C0EF7" w:rsidP="004C043B">
      <w:r>
        <w:separator/>
      </w:r>
    </w:p>
  </w:endnote>
  <w:endnote w:type="continuationSeparator" w:id="1">
    <w:p w:rsidR="001C0EF7" w:rsidRDefault="001C0EF7" w:rsidP="004C0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2846"/>
    </w:sdtPr>
    <w:sdtContent>
      <w:p w:rsidR="004C043B" w:rsidRDefault="00082ACB">
        <w:pPr>
          <w:pStyle w:val="ab"/>
          <w:jc w:val="center"/>
        </w:pPr>
        <w:fldSimple w:instr=" PAGE   \* MERGEFORMAT ">
          <w:r w:rsidR="00D84EA4">
            <w:rPr>
              <w:noProof/>
            </w:rPr>
            <w:t>3</w:t>
          </w:r>
        </w:fldSimple>
      </w:p>
    </w:sdtContent>
  </w:sdt>
  <w:p w:rsidR="004C043B" w:rsidRDefault="004C043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0EF7" w:rsidRDefault="001C0EF7" w:rsidP="004C043B">
      <w:r>
        <w:separator/>
      </w:r>
    </w:p>
  </w:footnote>
  <w:footnote w:type="continuationSeparator" w:id="1">
    <w:p w:rsidR="001C0EF7" w:rsidRDefault="001C0EF7" w:rsidP="004C04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D6AB0"/>
    <w:multiLevelType w:val="hybridMultilevel"/>
    <w:tmpl w:val="C71E7B16"/>
    <w:lvl w:ilvl="0" w:tplc="92CC440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240ED"/>
    <w:multiLevelType w:val="hybridMultilevel"/>
    <w:tmpl w:val="D23E2AAC"/>
    <w:lvl w:ilvl="0" w:tplc="9056B318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DD93410"/>
    <w:multiLevelType w:val="multilevel"/>
    <w:tmpl w:val="0B60B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572"/>
    <w:rsid w:val="00001EFD"/>
    <w:rsid w:val="00017C5E"/>
    <w:rsid w:val="00042876"/>
    <w:rsid w:val="00056743"/>
    <w:rsid w:val="000723AE"/>
    <w:rsid w:val="0007788A"/>
    <w:rsid w:val="00082ACB"/>
    <w:rsid w:val="00084BE8"/>
    <w:rsid w:val="000A0E3E"/>
    <w:rsid w:val="000A4E47"/>
    <w:rsid w:val="000C5BAD"/>
    <w:rsid w:val="001150AB"/>
    <w:rsid w:val="001513BA"/>
    <w:rsid w:val="0016084C"/>
    <w:rsid w:val="00164F85"/>
    <w:rsid w:val="001B7C16"/>
    <w:rsid w:val="001C0EF7"/>
    <w:rsid w:val="001C6B29"/>
    <w:rsid w:val="001C6E89"/>
    <w:rsid w:val="001E55B3"/>
    <w:rsid w:val="001E6568"/>
    <w:rsid w:val="001F6B1A"/>
    <w:rsid w:val="0021104C"/>
    <w:rsid w:val="0023652B"/>
    <w:rsid w:val="0024052A"/>
    <w:rsid w:val="00243FE3"/>
    <w:rsid w:val="0025194C"/>
    <w:rsid w:val="00260EEF"/>
    <w:rsid w:val="00281115"/>
    <w:rsid w:val="002866CE"/>
    <w:rsid w:val="00290FB7"/>
    <w:rsid w:val="00294CDE"/>
    <w:rsid w:val="002A0C06"/>
    <w:rsid w:val="002A5E72"/>
    <w:rsid w:val="002B548B"/>
    <w:rsid w:val="002C7F90"/>
    <w:rsid w:val="002F6258"/>
    <w:rsid w:val="00301DCF"/>
    <w:rsid w:val="00335E01"/>
    <w:rsid w:val="00371ACC"/>
    <w:rsid w:val="00382977"/>
    <w:rsid w:val="003A6D14"/>
    <w:rsid w:val="003B2839"/>
    <w:rsid w:val="003B5AC4"/>
    <w:rsid w:val="003C0F8D"/>
    <w:rsid w:val="003D7D20"/>
    <w:rsid w:val="003E3173"/>
    <w:rsid w:val="003E59B3"/>
    <w:rsid w:val="003F3860"/>
    <w:rsid w:val="00415765"/>
    <w:rsid w:val="00415C29"/>
    <w:rsid w:val="004161DB"/>
    <w:rsid w:val="00427E31"/>
    <w:rsid w:val="004324DC"/>
    <w:rsid w:val="0045648C"/>
    <w:rsid w:val="0045784F"/>
    <w:rsid w:val="00460B23"/>
    <w:rsid w:val="00460F94"/>
    <w:rsid w:val="004709C0"/>
    <w:rsid w:val="00472646"/>
    <w:rsid w:val="00481729"/>
    <w:rsid w:val="004A3E45"/>
    <w:rsid w:val="004C043B"/>
    <w:rsid w:val="004E5CFF"/>
    <w:rsid w:val="004E6F8F"/>
    <w:rsid w:val="004F12AE"/>
    <w:rsid w:val="004F71C4"/>
    <w:rsid w:val="005027C1"/>
    <w:rsid w:val="0050301B"/>
    <w:rsid w:val="005050E3"/>
    <w:rsid w:val="005222AB"/>
    <w:rsid w:val="00547EF8"/>
    <w:rsid w:val="00554675"/>
    <w:rsid w:val="005A7B43"/>
    <w:rsid w:val="005B00A5"/>
    <w:rsid w:val="005E33E9"/>
    <w:rsid w:val="005E6F9D"/>
    <w:rsid w:val="0061090D"/>
    <w:rsid w:val="00612A55"/>
    <w:rsid w:val="00617034"/>
    <w:rsid w:val="00635936"/>
    <w:rsid w:val="00651007"/>
    <w:rsid w:val="00654B69"/>
    <w:rsid w:val="006566A2"/>
    <w:rsid w:val="00672B89"/>
    <w:rsid w:val="006774C2"/>
    <w:rsid w:val="006B5B3F"/>
    <w:rsid w:val="006C7040"/>
    <w:rsid w:val="006E18B3"/>
    <w:rsid w:val="006E4F40"/>
    <w:rsid w:val="00705079"/>
    <w:rsid w:val="0072051E"/>
    <w:rsid w:val="00720744"/>
    <w:rsid w:val="00761529"/>
    <w:rsid w:val="00763443"/>
    <w:rsid w:val="007711E6"/>
    <w:rsid w:val="007940CA"/>
    <w:rsid w:val="007B2A51"/>
    <w:rsid w:val="007E3CE8"/>
    <w:rsid w:val="007F13E3"/>
    <w:rsid w:val="007F31C3"/>
    <w:rsid w:val="007F6818"/>
    <w:rsid w:val="00816160"/>
    <w:rsid w:val="008179F0"/>
    <w:rsid w:val="008212C8"/>
    <w:rsid w:val="008255BC"/>
    <w:rsid w:val="00847AF9"/>
    <w:rsid w:val="0087250A"/>
    <w:rsid w:val="008B377E"/>
    <w:rsid w:val="008C02EF"/>
    <w:rsid w:val="008C2979"/>
    <w:rsid w:val="008D106D"/>
    <w:rsid w:val="008D2646"/>
    <w:rsid w:val="008F6DEE"/>
    <w:rsid w:val="0090774A"/>
    <w:rsid w:val="00916461"/>
    <w:rsid w:val="00920A5B"/>
    <w:rsid w:val="00923CE0"/>
    <w:rsid w:val="0094614B"/>
    <w:rsid w:val="009503A7"/>
    <w:rsid w:val="009518C5"/>
    <w:rsid w:val="00971A1C"/>
    <w:rsid w:val="009875B9"/>
    <w:rsid w:val="00992CF9"/>
    <w:rsid w:val="009B4305"/>
    <w:rsid w:val="009B7C7B"/>
    <w:rsid w:val="009F3572"/>
    <w:rsid w:val="00A001BD"/>
    <w:rsid w:val="00A3306E"/>
    <w:rsid w:val="00A46A4B"/>
    <w:rsid w:val="00A50E58"/>
    <w:rsid w:val="00A5136C"/>
    <w:rsid w:val="00A515C1"/>
    <w:rsid w:val="00A56BB0"/>
    <w:rsid w:val="00A75A38"/>
    <w:rsid w:val="00A83C9A"/>
    <w:rsid w:val="00A8488B"/>
    <w:rsid w:val="00A97C7B"/>
    <w:rsid w:val="00AA4F58"/>
    <w:rsid w:val="00AA647C"/>
    <w:rsid w:val="00AA7539"/>
    <w:rsid w:val="00AC555C"/>
    <w:rsid w:val="00AF0F4C"/>
    <w:rsid w:val="00B170DB"/>
    <w:rsid w:val="00B2320D"/>
    <w:rsid w:val="00B37301"/>
    <w:rsid w:val="00B50596"/>
    <w:rsid w:val="00B55624"/>
    <w:rsid w:val="00B611C9"/>
    <w:rsid w:val="00BC0064"/>
    <w:rsid w:val="00BC1C70"/>
    <w:rsid w:val="00BC450E"/>
    <w:rsid w:val="00BD6841"/>
    <w:rsid w:val="00C046A1"/>
    <w:rsid w:val="00C20E79"/>
    <w:rsid w:val="00C43419"/>
    <w:rsid w:val="00C60FF1"/>
    <w:rsid w:val="00C82C17"/>
    <w:rsid w:val="00C921FC"/>
    <w:rsid w:val="00C9509E"/>
    <w:rsid w:val="00CB2815"/>
    <w:rsid w:val="00CC055E"/>
    <w:rsid w:val="00CC21FF"/>
    <w:rsid w:val="00CD09D1"/>
    <w:rsid w:val="00CD3824"/>
    <w:rsid w:val="00CD4892"/>
    <w:rsid w:val="00CE2F42"/>
    <w:rsid w:val="00CE3843"/>
    <w:rsid w:val="00D06900"/>
    <w:rsid w:val="00D40266"/>
    <w:rsid w:val="00D456A3"/>
    <w:rsid w:val="00D64BB5"/>
    <w:rsid w:val="00D7359C"/>
    <w:rsid w:val="00D84EA4"/>
    <w:rsid w:val="00D9718E"/>
    <w:rsid w:val="00D9793F"/>
    <w:rsid w:val="00DA1D89"/>
    <w:rsid w:val="00DA27E0"/>
    <w:rsid w:val="00DB6E4E"/>
    <w:rsid w:val="00DC6A17"/>
    <w:rsid w:val="00DC6FA3"/>
    <w:rsid w:val="00DD0D17"/>
    <w:rsid w:val="00DE323E"/>
    <w:rsid w:val="00DE6916"/>
    <w:rsid w:val="00DF222B"/>
    <w:rsid w:val="00E069D5"/>
    <w:rsid w:val="00E13F52"/>
    <w:rsid w:val="00E241F8"/>
    <w:rsid w:val="00E3515C"/>
    <w:rsid w:val="00E36764"/>
    <w:rsid w:val="00E40C5A"/>
    <w:rsid w:val="00E642D7"/>
    <w:rsid w:val="00E73855"/>
    <w:rsid w:val="00EA072F"/>
    <w:rsid w:val="00EA1350"/>
    <w:rsid w:val="00EE353A"/>
    <w:rsid w:val="00EF5F40"/>
    <w:rsid w:val="00F17394"/>
    <w:rsid w:val="00F20740"/>
    <w:rsid w:val="00F23AEE"/>
    <w:rsid w:val="00F2595E"/>
    <w:rsid w:val="00F33C55"/>
    <w:rsid w:val="00F50A71"/>
    <w:rsid w:val="00F51CBE"/>
    <w:rsid w:val="00F55291"/>
    <w:rsid w:val="00F706B0"/>
    <w:rsid w:val="00F724A7"/>
    <w:rsid w:val="00F771C6"/>
    <w:rsid w:val="00F77C64"/>
    <w:rsid w:val="00F8756F"/>
    <w:rsid w:val="00F878AF"/>
    <w:rsid w:val="00F93DE9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94CD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paragraph" w:styleId="a7">
    <w:name w:val="Balloon Text"/>
    <w:basedOn w:val="a"/>
    <w:link w:val="a8"/>
    <w:rsid w:val="00AA647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AA647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4C043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4C043B"/>
    <w:rPr>
      <w:sz w:val="24"/>
      <w:szCs w:val="24"/>
    </w:rPr>
  </w:style>
  <w:style w:type="paragraph" w:styleId="ab">
    <w:name w:val="footer"/>
    <w:basedOn w:val="a"/>
    <w:link w:val="ac"/>
    <w:uiPriority w:val="99"/>
    <w:rsid w:val="004C04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043B"/>
    <w:rPr>
      <w:sz w:val="24"/>
      <w:szCs w:val="24"/>
    </w:rPr>
  </w:style>
  <w:style w:type="character" w:styleId="ad">
    <w:name w:val="Emphasis"/>
    <w:basedOn w:val="a0"/>
    <w:uiPriority w:val="20"/>
    <w:qFormat/>
    <w:rsid w:val="00D64BB5"/>
    <w:rPr>
      <w:i/>
      <w:iCs/>
    </w:rPr>
  </w:style>
  <w:style w:type="character" w:customStyle="1" w:styleId="FontStyle11">
    <w:name w:val="Font Style11"/>
    <w:basedOn w:val="a0"/>
    <w:uiPriority w:val="99"/>
    <w:rsid w:val="00164F85"/>
    <w:rPr>
      <w:rFonts w:ascii="Arial" w:hAnsi="Arial" w:cs="Arial" w:hint="default"/>
      <w:sz w:val="18"/>
      <w:szCs w:val="18"/>
    </w:rPr>
  </w:style>
  <w:style w:type="character" w:customStyle="1" w:styleId="20">
    <w:name w:val="Заголовок 2 Знак"/>
    <w:basedOn w:val="a0"/>
    <w:link w:val="2"/>
    <w:semiHidden/>
    <w:rsid w:val="00294C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e">
    <w:name w:val="Strong"/>
    <w:basedOn w:val="a0"/>
    <w:uiPriority w:val="22"/>
    <w:qFormat/>
    <w:rsid w:val="00294CD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8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673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0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688</Words>
  <Characters>4745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Olga</cp:lastModifiedBy>
  <cp:revision>64</cp:revision>
  <cp:lastPrinted>2011-03-10T05:17:00Z</cp:lastPrinted>
  <dcterms:created xsi:type="dcterms:W3CDTF">2011-02-18T04:31:00Z</dcterms:created>
  <dcterms:modified xsi:type="dcterms:W3CDTF">2011-08-02T05:12:00Z</dcterms:modified>
</cp:coreProperties>
</file>