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8A6" w:rsidRDefault="00EA11A8" w:rsidP="00EA11A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Технические требования</w:t>
      </w:r>
    </w:p>
    <w:tbl>
      <w:tblPr>
        <w:tblW w:w="111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1275"/>
        <w:gridCol w:w="4536"/>
        <w:gridCol w:w="1701"/>
        <w:gridCol w:w="851"/>
        <w:gridCol w:w="2267"/>
      </w:tblGrid>
      <w:tr w:rsidR="00EA11A8" w:rsidRPr="004924FE" w:rsidTr="00EA11A8">
        <w:trPr>
          <w:trHeight w:val="18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A8" w:rsidRPr="004924FE" w:rsidRDefault="00EA11A8" w:rsidP="00052FE3">
            <w:pPr>
              <w:jc w:val="center"/>
              <w:rPr>
                <w:b/>
              </w:rPr>
            </w:pPr>
            <w:r w:rsidRPr="004924FE">
              <w:rPr>
                <w:b/>
              </w:rPr>
              <w:t xml:space="preserve">№ </w:t>
            </w:r>
            <w:proofErr w:type="spellStart"/>
            <w:proofErr w:type="gramStart"/>
            <w:r w:rsidRPr="004924FE">
              <w:rPr>
                <w:b/>
              </w:rPr>
              <w:t>п</w:t>
            </w:r>
            <w:proofErr w:type="spellEnd"/>
            <w:proofErr w:type="gramEnd"/>
            <w:r w:rsidRPr="004924FE">
              <w:rPr>
                <w:b/>
              </w:rPr>
              <w:t>/</w:t>
            </w:r>
            <w:proofErr w:type="spellStart"/>
            <w:r w:rsidRPr="004924FE">
              <w:rPr>
                <w:b/>
              </w:rPr>
              <w:t>п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A8" w:rsidRPr="004924FE" w:rsidRDefault="00EA11A8" w:rsidP="00052FE3">
            <w:pPr>
              <w:pStyle w:val="1"/>
              <w:numPr>
                <w:ilvl w:val="0"/>
                <w:numId w:val="0"/>
              </w:numPr>
              <w:jc w:val="center"/>
              <w:rPr>
                <w:b/>
              </w:rPr>
            </w:pPr>
            <w:r w:rsidRPr="004924FE">
              <w:rPr>
                <w:b/>
              </w:rPr>
              <w:t>Наименов</w:t>
            </w:r>
            <w:r w:rsidRPr="004924FE">
              <w:rPr>
                <w:b/>
              </w:rPr>
              <w:t>а</w:t>
            </w:r>
            <w:r w:rsidRPr="004924FE">
              <w:rPr>
                <w:b/>
              </w:rPr>
              <w:t>ние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A8" w:rsidRPr="004924FE" w:rsidRDefault="00EA11A8" w:rsidP="00052FE3">
            <w:pPr>
              <w:pStyle w:val="1"/>
              <w:numPr>
                <w:ilvl w:val="0"/>
                <w:numId w:val="0"/>
              </w:numPr>
              <w:ind w:left="34"/>
              <w:jc w:val="center"/>
              <w:rPr>
                <w:b/>
              </w:rPr>
            </w:pPr>
            <w:r w:rsidRPr="004924FE">
              <w:rPr>
                <w:b/>
              </w:rPr>
              <w:t>Требования, к качеству, техническим характ</w:t>
            </w:r>
            <w:r w:rsidRPr="004924FE">
              <w:rPr>
                <w:b/>
              </w:rPr>
              <w:t>е</w:t>
            </w:r>
            <w:r w:rsidRPr="004924FE">
              <w:rPr>
                <w:b/>
              </w:rPr>
              <w:t>ристикам ТМЦ, требования к их безопасности, требования к функциональным характерист</w:t>
            </w:r>
            <w:r w:rsidRPr="004924FE">
              <w:rPr>
                <w:b/>
              </w:rPr>
              <w:t>и</w:t>
            </w:r>
            <w:r w:rsidRPr="004924FE">
              <w:rPr>
                <w:b/>
              </w:rPr>
              <w:t>кам (потребительским свойствам) товара, тр</w:t>
            </w:r>
            <w:r w:rsidRPr="004924FE">
              <w:rPr>
                <w:b/>
              </w:rPr>
              <w:t>е</w:t>
            </w:r>
            <w:r w:rsidRPr="004924FE">
              <w:rPr>
                <w:b/>
              </w:rPr>
              <w:t>бования к размерам, упаковке, отгрузке товара, иные показатели, связанные с определением соответствия поставляемого товара, оказыва</w:t>
            </w:r>
            <w:r w:rsidRPr="004924FE">
              <w:rPr>
                <w:b/>
              </w:rPr>
              <w:t>е</w:t>
            </w:r>
            <w:r w:rsidRPr="004924FE">
              <w:rPr>
                <w:b/>
              </w:rPr>
              <w:t>мых услуг потребностям заказчика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A8" w:rsidRPr="004924FE" w:rsidRDefault="00EA11A8" w:rsidP="00052FE3">
            <w:pPr>
              <w:pStyle w:val="a6"/>
              <w:ind w:left="0" w:right="-30"/>
              <w:jc w:val="center"/>
              <w:rPr>
                <w:b/>
                <w:i w:val="0"/>
                <w:color w:val="000000"/>
              </w:rPr>
            </w:pPr>
            <w:r w:rsidRPr="004924FE">
              <w:rPr>
                <w:b/>
                <w:i w:val="0"/>
                <w:color w:val="000000"/>
              </w:rPr>
              <w:t>Страна происхо</w:t>
            </w:r>
            <w:r w:rsidRPr="004924FE">
              <w:rPr>
                <w:b/>
                <w:i w:val="0"/>
                <w:color w:val="000000"/>
              </w:rPr>
              <w:t>ж</w:t>
            </w:r>
            <w:r w:rsidRPr="004924FE">
              <w:rPr>
                <w:b/>
                <w:i w:val="0"/>
                <w:color w:val="000000"/>
              </w:rPr>
              <w:t>дения, завод-изготов</w:t>
            </w:r>
            <w:r w:rsidRPr="004924FE">
              <w:rPr>
                <w:b/>
                <w:i w:val="0"/>
                <w:color w:val="000000"/>
              </w:rPr>
              <w:t>и</w:t>
            </w:r>
            <w:r w:rsidRPr="004924FE">
              <w:rPr>
                <w:b/>
                <w:i w:val="0"/>
                <w:color w:val="000000"/>
              </w:rPr>
              <w:t>тель</w:t>
            </w:r>
          </w:p>
          <w:p w:rsidR="00EA11A8" w:rsidRPr="004924FE" w:rsidRDefault="00EA11A8" w:rsidP="00052FE3">
            <w:pPr>
              <w:pStyle w:val="1"/>
              <w:numPr>
                <w:ilvl w:val="0"/>
                <w:numId w:val="0"/>
              </w:numPr>
              <w:ind w:left="1134" w:hanging="1134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A8" w:rsidRPr="004924FE" w:rsidRDefault="00EA11A8" w:rsidP="00052FE3">
            <w:pPr>
              <w:pStyle w:val="1"/>
              <w:numPr>
                <w:ilvl w:val="0"/>
                <w:numId w:val="0"/>
              </w:numPr>
              <w:ind w:left="1134" w:hanging="1134"/>
              <w:jc w:val="center"/>
              <w:rPr>
                <w:b/>
              </w:rPr>
            </w:pPr>
            <w:r w:rsidRPr="004924FE">
              <w:rPr>
                <w:b/>
              </w:rPr>
              <w:t>Ед.из</w:t>
            </w:r>
            <w:r>
              <w:rPr>
                <w:b/>
              </w:rPr>
              <w:t>..</w:t>
            </w:r>
            <w:proofErr w:type="gramStart"/>
            <w:r w:rsidRPr="004924FE">
              <w:rPr>
                <w:b/>
              </w:rPr>
              <w:t>м</w:t>
            </w:r>
            <w:proofErr w:type="gramEnd"/>
            <w:r w:rsidRPr="004924FE">
              <w:rPr>
                <w:b/>
              </w:rPr>
              <w:t>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A8" w:rsidRPr="004924FE" w:rsidRDefault="00EA11A8" w:rsidP="00052FE3">
            <w:pPr>
              <w:pStyle w:val="1"/>
              <w:numPr>
                <w:ilvl w:val="0"/>
                <w:numId w:val="0"/>
              </w:numPr>
              <w:ind w:left="1134" w:hanging="1134"/>
              <w:jc w:val="center"/>
              <w:rPr>
                <w:b/>
              </w:rPr>
            </w:pPr>
            <w:r w:rsidRPr="004924FE">
              <w:rPr>
                <w:b/>
              </w:rPr>
              <w:t>Кол-во</w:t>
            </w:r>
          </w:p>
        </w:tc>
      </w:tr>
      <w:tr w:rsidR="00EA11A8" w:rsidRPr="002220A5" w:rsidTr="00EA11A8">
        <w:trPr>
          <w:trHeight w:val="63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A8" w:rsidRPr="00101B1E" w:rsidRDefault="00EA11A8" w:rsidP="00052FE3">
            <w:pPr>
              <w:ind w:left="-122" w:right="-108"/>
              <w:jc w:val="center"/>
            </w:pPr>
            <w:r w:rsidRPr="00101B1E"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A8" w:rsidRDefault="00EA11A8" w:rsidP="00052FE3">
            <w:pPr>
              <w:rPr>
                <w:b/>
              </w:rPr>
            </w:pPr>
            <w:r>
              <w:rPr>
                <w:b/>
              </w:rPr>
              <w:t>Вода пить</w:t>
            </w:r>
            <w:r>
              <w:rPr>
                <w:b/>
              </w:rPr>
              <w:t>е</w:t>
            </w:r>
            <w:r>
              <w:rPr>
                <w:b/>
              </w:rPr>
              <w:t>вая очище</w:t>
            </w:r>
            <w:r>
              <w:rPr>
                <w:b/>
              </w:rPr>
              <w:t>н</w:t>
            </w:r>
            <w:r>
              <w:rPr>
                <w:b/>
              </w:rPr>
              <w:t xml:space="preserve">ная </w:t>
            </w:r>
            <w:proofErr w:type="spellStart"/>
            <w:r>
              <w:rPr>
                <w:b/>
              </w:rPr>
              <w:t>бутил</w:t>
            </w:r>
            <w:r>
              <w:rPr>
                <w:b/>
              </w:rPr>
              <w:t>и</w:t>
            </w:r>
            <w:r>
              <w:rPr>
                <w:b/>
              </w:rPr>
              <w:t>рованная</w:t>
            </w:r>
            <w:proofErr w:type="spellEnd"/>
            <w:r>
              <w:rPr>
                <w:b/>
              </w:rPr>
              <w:t xml:space="preserve">  в ёмкости по 18,9л</w:t>
            </w:r>
          </w:p>
          <w:p w:rsidR="00EA11A8" w:rsidRPr="004924FE" w:rsidRDefault="00EA11A8" w:rsidP="00052FE3">
            <w:pPr>
              <w:ind w:right="-66"/>
              <w:rPr>
                <w:bCs/>
                <w:color w:val="00000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A8" w:rsidRDefault="00EA11A8" w:rsidP="00052FE3">
            <w:pPr>
              <w:tabs>
                <w:tab w:val="left" w:pos="180"/>
                <w:tab w:val="left" w:pos="360"/>
                <w:tab w:val="left" w:pos="709"/>
              </w:tabs>
              <w:rPr>
                <w:b/>
                <w:szCs w:val="26"/>
              </w:rPr>
            </w:pPr>
            <w:r w:rsidRPr="00F4196C">
              <w:rPr>
                <w:szCs w:val="26"/>
              </w:rPr>
              <w:t>Вода прозрачная, бесцветная, без запаха, не содерж</w:t>
            </w:r>
            <w:r>
              <w:rPr>
                <w:szCs w:val="26"/>
              </w:rPr>
              <w:t>ащая</w:t>
            </w:r>
            <w:r w:rsidRPr="00F4196C">
              <w:rPr>
                <w:szCs w:val="26"/>
              </w:rPr>
              <w:t xml:space="preserve"> болезнетворных микроорганизмов, полн</w:t>
            </w:r>
            <w:r w:rsidRPr="00F4196C">
              <w:rPr>
                <w:szCs w:val="26"/>
              </w:rPr>
              <w:t>о</w:t>
            </w:r>
            <w:r w:rsidRPr="00F4196C">
              <w:rPr>
                <w:szCs w:val="26"/>
              </w:rPr>
              <w:t>стью очищена от тяжелых металлов, активного хлора</w:t>
            </w:r>
            <w:r>
              <w:rPr>
                <w:szCs w:val="26"/>
              </w:rPr>
              <w:t>, хлорорганических соединений, общая мин</w:t>
            </w:r>
            <w:r>
              <w:rPr>
                <w:szCs w:val="26"/>
              </w:rPr>
              <w:t>е</w:t>
            </w:r>
            <w:r>
              <w:rPr>
                <w:szCs w:val="26"/>
              </w:rPr>
              <w:t>рализация не более 1000 мг/дм</w:t>
            </w:r>
            <w:r>
              <w:rPr>
                <w:szCs w:val="26"/>
                <w:vertAlign w:val="superscript"/>
              </w:rPr>
              <w:t>3</w:t>
            </w:r>
            <w:r>
              <w:rPr>
                <w:szCs w:val="26"/>
              </w:rPr>
              <w:t xml:space="preserve">. Общая жесткость не более 7 </w:t>
            </w:r>
            <w:proofErr w:type="spellStart"/>
            <w:r>
              <w:rPr>
                <w:szCs w:val="26"/>
              </w:rPr>
              <w:t>мг-экв</w:t>
            </w:r>
            <w:proofErr w:type="spellEnd"/>
            <w:r>
              <w:rPr>
                <w:szCs w:val="26"/>
              </w:rPr>
              <w:t>/л. Не ниже требований для воды первой категории качества.</w:t>
            </w:r>
          </w:p>
          <w:p w:rsidR="00EA11A8" w:rsidRDefault="00EA11A8" w:rsidP="00052FE3">
            <w:pPr>
              <w:tabs>
                <w:tab w:val="left" w:pos="180"/>
                <w:tab w:val="left" w:pos="360"/>
                <w:tab w:val="left" w:pos="709"/>
              </w:tabs>
              <w:rPr>
                <w:bCs/>
                <w:szCs w:val="26"/>
              </w:rPr>
            </w:pPr>
            <w:r>
              <w:rPr>
                <w:b/>
                <w:szCs w:val="26"/>
              </w:rPr>
              <w:t xml:space="preserve">Требования к соответствию товара: </w:t>
            </w:r>
          </w:p>
          <w:p w:rsidR="00EA11A8" w:rsidRPr="00101B1E" w:rsidRDefault="00EA11A8" w:rsidP="00052FE3">
            <w:pPr>
              <w:tabs>
                <w:tab w:val="left" w:pos="180"/>
                <w:tab w:val="left" w:pos="360"/>
                <w:tab w:val="left" w:pos="709"/>
                <w:tab w:val="left" w:pos="1134"/>
              </w:tabs>
              <w:rPr>
                <w:bCs/>
                <w:szCs w:val="26"/>
              </w:rPr>
            </w:pPr>
            <w:r>
              <w:t xml:space="preserve">1.  </w:t>
            </w:r>
            <w:r>
              <w:rPr>
                <w:bCs/>
                <w:szCs w:val="26"/>
              </w:rPr>
              <w:t xml:space="preserve">Соответствие воды питьевой санитарным правилам </w:t>
            </w:r>
            <w:proofErr w:type="spellStart"/>
            <w:r>
              <w:rPr>
                <w:bCs/>
                <w:szCs w:val="26"/>
              </w:rPr>
              <w:t>СанПиН</w:t>
            </w:r>
            <w:proofErr w:type="spellEnd"/>
            <w:r>
              <w:rPr>
                <w:bCs/>
                <w:szCs w:val="26"/>
              </w:rPr>
              <w:t xml:space="preserve"> 2.1.4.1116-02 «Гигиенические требования к качеству воды, расфасованной в ёмк</w:t>
            </w:r>
            <w:r>
              <w:rPr>
                <w:bCs/>
                <w:szCs w:val="26"/>
              </w:rPr>
              <w:t>о</w:t>
            </w:r>
            <w:r>
              <w:rPr>
                <w:bCs/>
                <w:szCs w:val="26"/>
              </w:rPr>
              <w:t>сти. Контроль качества»;</w:t>
            </w:r>
          </w:p>
          <w:p w:rsidR="00EA11A8" w:rsidRDefault="00EA11A8" w:rsidP="00052FE3">
            <w:pPr>
              <w:tabs>
                <w:tab w:val="left" w:pos="180"/>
                <w:tab w:val="left" w:pos="360"/>
                <w:tab w:val="left" w:pos="709"/>
                <w:tab w:val="left" w:pos="1134"/>
              </w:tabs>
              <w:rPr>
                <w:bCs/>
                <w:szCs w:val="26"/>
              </w:rPr>
            </w:pPr>
            <w:r w:rsidRPr="00997F6A"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 Соответствие воды питьевой санитарным прав</w:t>
            </w:r>
            <w:r>
              <w:rPr>
                <w:bCs/>
                <w:szCs w:val="26"/>
              </w:rPr>
              <w:t>и</w:t>
            </w:r>
            <w:r>
              <w:rPr>
                <w:bCs/>
                <w:szCs w:val="26"/>
              </w:rPr>
              <w:t xml:space="preserve">лам </w:t>
            </w:r>
            <w:proofErr w:type="spellStart"/>
            <w:r>
              <w:rPr>
                <w:bCs/>
                <w:szCs w:val="26"/>
              </w:rPr>
              <w:t>СанПиН</w:t>
            </w:r>
            <w:proofErr w:type="spellEnd"/>
            <w:r>
              <w:rPr>
                <w:bCs/>
                <w:szCs w:val="26"/>
              </w:rPr>
              <w:t xml:space="preserve"> 2.3.2.1078-01 «Гигиенические треб</w:t>
            </w:r>
            <w:r>
              <w:rPr>
                <w:bCs/>
                <w:szCs w:val="26"/>
              </w:rPr>
              <w:t>о</w:t>
            </w:r>
            <w:r>
              <w:rPr>
                <w:bCs/>
                <w:szCs w:val="26"/>
              </w:rPr>
              <w:t>вания безопасности и пищевой ценности пищевых продуктов».</w:t>
            </w:r>
          </w:p>
          <w:p w:rsidR="00EA11A8" w:rsidRPr="00997F6A" w:rsidRDefault="00EA11A8" w:rsidP="00052FE3">
            <w:pPr>
              <w:tabs>
                <w:tab w:val="left" w:pos="180"/>
                <w:tab w:val="left" w:pos="360"/>
                <w:tab w:val="left" w:pos="709"/>
                <w:tab w:val="left" w:pos="1134"/>
              </w:tabs>
              <w:rPr>
                <w:bCs/>
                <w:szCs w:val="26"/>
              </w:rPr>
            </w:pPr>
            <w:r>
              <w:rPr>
                <w:bCs/>
                <w:szCs w:val="26"/>
              </w:rPr>
              <w:t>3. Соответствие ГОСТ Р52109-2003 «Вода пить</w:t>
            </w:r>
            <w:r>
              <w:rPr>
                <w:bCs/>
                <w:szCs w:val="26"/>
              </w:rPr>
              <w:t>е</w:t>
            </w:r>
            <w:r>
              <w:rPr>
                <w:bCs/>
                <w:szCs w:val="26"/>
              </w:rPr>
              <w:t>вая, расфасованная в емкости».</w:t>
            </w:r>
          </w:p>
          <w:p w:rsidR="00EA11A8" w:rsidRDefault="00EA11A8" w:rsidP="00052FE3">
            <w:pPr>
              <w:tabs>
                <w:tab w:val="num" w:pos="1134"/>
              </w:tabs>
              <w:rPr>
                <w:kern w:val="2"/>
              </w:rPr>
            </w:pPr>
            <w:r>
              <w:rPr>
                <w:b/>
                <w:szCs w:val="26"/>
              </w:rPr>
              <w:t>Срок годности:</w:t>
            </w:r>
            <w:r>
              <w:rPr>
                <w:kern w:val="2"/>
                <w:szCs w:val="26"/>
              </w:rPr>
              <w:t xml:space="preserve"> не менее 12 месяцев со дня розл</w:t>
            </w:r>
            <w:r>
              <w:rPr>
                <w:kern w:val="2"/>
                <w:szCs w:val="26"/>
              </w:rPr>
              <w:t>и</w:t>
            </w:r>
            <w:r>
              <w:rPr>
                <w:kern w:val="2"/>
                <w:szCs w:val="26"/>
              </w:rPr>
              <w:t>ва, при этом остаточный срок годности на момент поставки не менее 6 месяцев.</w:t>
            </w:r>
          </w:p>
          <w:p w:rsidR="00EA11A8" w:rsidRPr="004924FE" w:rsidRDefault="00EA11A8" w:rsidP="00052FE3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1A8" w:rsidRPr="004924FE" w:rsidRDefault="00EA11A8" w:rsidP="00052FE3">
            <w:pPr>
              <w:pStyle w:val="a4"/>
              <w:ind w:right="-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4FE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1A8" w:rsidRPr="004924FE" w:rsidRDefault="00EA11A8" w:rsidP="00052FE3">
            <w:pPr>
              <w:pStyle w:val="a4"/>
              <w:ind w:right="-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Бут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1A8" w:rsidRPr="002220A5" w:rsidRDefault="00EA11A8" w:rsidP="00052FE3">
            <w:pPr>
              <w:pStyle w:val="a4"/>
              <w:ind w:right="-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14000</w:t>
            </w:r>
          </w:p>
        </w:tc>
      </w:tr>
    </w:tbl>
    <w:p w:rsidR="00EA11A8" w:rsidRDefault="00EA11A8" w:rsidP="00EA11A8">
      <w:pPr>
        <w:rPr>
          <w:rFonts w:ascii="Arial" w:hAnsi="Arial" w:cs="Arial"/>
          <w:b/>
          <w:sz w:val="24"/>
          <w:szCs w:val="24"/>
        </w:rPr>
      </w:pPr>
    </w:p>
    <w:p w:rsidR="00EA11A8" w:rsidRDefault="00EA11A8" w:rsidP="00EA11A8">
      <w:pPr>
        <w:tabs>
          <w:tab w:val="left" w:pos="180"/>
          <w:tab w:val="left" w:pos="360"/>
          <w:tab w:val="left" w:pos="709"/>
          <w:tab w:val="left" w:pos="1134"/>
        </w:tabs>
        <w:rPr>
          <w:bCs/>
          <w:szCs w:val="26"/>
        </w:rPr>
      </w:pPr>
      <w:r>
        <w:rPr>
          <w:bCs/>
          <w:szCs w:val="26"/>
        </w:rPr>
        <w:t>Покупатель (ФГУП «НИТИ им. А.П.Александрова») оставляет за собой право на выборочную пр</w:t>
      </w:r>
      <w:r>
        <w:rPr>
          <w:bCs/>
          <w:szCs w:val="26"/>
        </w:rPr>
        <w:t>о</w:t>
      </w:r>
      <w:r>
        <w:rPr>
          <w:bCs/>
          <w:szCs w:val="26"/>
        </w:rPr>
        <w:t xml:space="preserve">верку качества любой партии воды питьевой </w:t>
      </w:r>
      <w:proofErr w:type="spellStart"/>
      <w:r>
        <w:rPr>
          <w:bCs/>
          <w:szCs w:val="26"/>
        </w:rPr>
        <w:t>бутилированной</w:t>
      </w:r>
      <w:proofErr w:type="spellEnd"/>
      <w:r>
        <w:rPr>
          <w:bCs/>
          <w:szCs w:val="26"/>
        </w:rPr>
        <w:t>; в случае выявления несоответствия качества сопроводительным документам, вся поступившая продукция возвращается поставщику, с последующим рассмотрением возможности дальнейшего сотрудничества.</w:t>
      </w:r>
    </w:p>
    <w:p w:rsidR="00EA11A8" w:rsidRDefault="00EA11A8" w:rsidP="00EA11A8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EA11A8" w:rsidRPr="000C36C7" w:rsidRDefault="00EA11A8" w:rsidP="00EA11A8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36C7">
        <w:rPr>
          <w:b/>
        </w:rPr>
        <w:t>Условия поставки:</w:t>
      </w:r>
    </w:p>
    <w:p w:rsidR="00EA11A8" w:rsidRPr="002231AA" w:rsidRDefault="00EA11A8" w:rsidP="00EA11A8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2231AA">
        <w:rPr>
          <w:sz w:val="22"/>
          <w:szCs w:val="22"/>
        </w:rPr>
        <w:lastRenderedPageBreak/>
        <w:t>Участник размещения заказа обязуется выполнить поставку товара в полном объеме и в сроки в соо</w:t>
      </w:r>
      <w:r w:rsidRPr="002231AA">
        <w:rPr>
          <w:sz w:val="22"/>
          <w:szCs w:val="22"/>
        </w:rPr>
        <w:t>т</w:t>
      </w:r>
      <w:r w:rsidRPr="002231AA">
        <w:rPr>
          <w:sz w:val="22"/>
          <w:szCs w:val="22"/>
        </w:rPr>
        <w:t>ветствии с требованиями Заказчика.</w:t>
      </w:r>
      <w:r>
        <w:rPr>
          <w:sz w:val="22"/>
          <w:szCs w:val="22"/>
        </w:rPr>
        <w:t xml:space="preserve"> </w:t>
      </w:r>
      <w:r w:rsidRPr="002231AA">
        <w:rPr>
          <w:sz w:val="22"/>
          <w:szCs w:val="22"/>
        </w:rPr>
        <w:t xml:space="preserve">  </w:t>
      </w:r>
    </w:p>
    <w:p w:rsidR="00EA11A8" w:rsidRDefault="00EA11A8" w:rsidP="00EA11A8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EA11A8" w:rsidRDefault="00EA11A8" w:rsidP="00EA11A8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36C7">
        <w:rPr>
          <w:b/>
        </w:rPr>
        <w:t xml:space="preserve">Особые требования: </w:t>
      </w:r>
    </w:p>
    <w:p w:rsidR="00EA11A8" w:rsidRPr="00C223E9" w:rsidRDefault="00EA11A8" w:rsidP="00EA11A8">
      <w:pPr>
        <w:rPr>
          <w:b/>
          <w:kern w:val="2"/>
          <w:u w:val="single"/>
        </w:rPr>
      </w:pPr>
      <w:r w:rsidRPr="00C223E9">
        <w:rPr>
          <w:b/>
          <w:kern w:val="2"/>
          <w:u w:val="single"/>
        </w:rPr>
        <w:t>Возврат пустой тары:</w:t>
      </w:r>
    </w:p>
    <w:p w:rsidR="00EA11A8" w:rsidRDefault="00EA11A8" w:rsidP="00EA11A8">
      <w:pPr>
        <w:rPr>
          <w:kern w:val="2"/>
        </w:rPr>
      </w:pPr>
      <w:r w:rsidRPr="00F4196C">
        <w:rPr>
          <w:kern w:val="2"/>
        </w:rPr>
        <w:t>Плата за возвратную тару с покупателя не вз</w:t>
      </w:r>
      <w:r>
        <w:rPr>
          <w:kern w:val="2"/>
        </w:rPr>
        <w:t>и</w:t>
      </w:r>
      <w:r w:rsidRPr="00F4196C">
        <w:rPr>
          <w:kern w:val="2"/>
        </w:rPr>
        <w:t xml:space="preserve">мается. Пустые бутыли возвращаются Поставщику по мере использования воды. </w:t>
      </w:r>
      <w:r>
        <w:rPr>
          <w:kern w:val="2"/>
        </w:rPr>
        <w:t>Покупатель имеет право держать в обороте 30% бутылей от разовой п</w:t>
      </w:r>
      <w:r>
        <w:rPr>
          <w:kern w:val="2"/>
        </w:rPr>
        <w:t>о</w:t>
      </w:r>
      <w:r>
        <w:rPr>
          <w:kern w:val="2"/>
        </w:rPr>
        <w:t>ставки.</w:t>
      </w:r>
    </w:p>
    <w:p w:rsidR="00EA11A8" w:rsidRPr="00C223E9" w:rsidRDefault="00EA11A8" w:rsidP="00EA11A8">
      <w:pPr>
        <w:rPr>
          <w:b/>
          <w:kern w:val="2"/>
          <w:u w:val="single"/>
        </w:rPr>
      </w:pPr>
      <w:r w:rsidRPr="00C223E9">
        <w:rPr>
          <w:b/>
          <w:kern w:val="2"/>
          <w:u w:val="single"/>
        </w:rPr>
        <w:t xml:space="preserve">Аренда </w:t>
      </w:r>
      <w:proofErr w:type="spellStart"/>
      <w:r w:rsidRPr="00C223E9">
        <w:rPr>
          <w:b/>
          <w:kern w:val="2"/>
          <w:u w:val="single"/>
        </w:rPr>
        <w:t>кулеров</w:t>
      </w:r>
      <w:proofErr w:type="spellEnd"/>
      <w:r w:rsidRPr="00C223E9">
        <w:rPr>
          <w:b/>
          <w:kern w:val="2"/>
          <w:u w:val="single"/>
        </w:rPr>
        <w:t>:</w:t>
      </w:r>
    </w:p>
    <w:p w:rsidR="00EA11A8" w:rsidRDefault="00EA11A8" w:rsidP="00EA11A8">
      <w:pPr>
        <w:rPr>
          <w:kern w:val="2"/>
        </w:rPr>
      </w:pPr>
      <w:proofErr w:type="gramStart"/>
      <w:r>
        <w:rPr>
          <w:kern w:val="2"/>
        </w:rPr>
        <w:t xml:space="preserve">Предоставление  в безвозмездную  аренду новых  (дата выпуска не раннее 2013 года) </w:t>
      </w:r>
      <w:proofErr w:type="spellStart"/>
      <w:r>
        <w:rPr>
          <w:kern w:val="2"/>
        </w:rPr>
        <w:t>кулеров</w:t>
      </w:r>
      <w:proofErr w:type="spellEnd"/>
      <w:r>
        <w:rPr>
          <w:kern w:val="2"/>
        </w:rPr>
        <w:t xml:space="preserve"> не менее 40 штук.</w:t>
      </w:r>
      <w:proofErr w:type="gramEnd"/>
      <w:r>
        <w:rPr>
          <w:kern w:val="2"/>
        </w:rPr>
        <w:t xml:space="preserve"> Ремонт и  оказание услуг по профилактической чистке арендованных  </w:t>
      </w:r>
      <w:proofErr w:type="spellStart"/>
      <w:r>
        <w:rPr>
          <w:kern w:val="2"/>
        </w:rPr>
        <w:t>кулеров</w:t>
      </w:r>
      <w:proofErr w:type="spellEnd"/>
      <w:r>
        <w:rPr>
          <w:kern w:val="2"/>
        </w:rPr>
        <w:t xml:space="preserve"> произв</w:t>
      </w:r>
      <w:r>
        <w:rPr>
          <w:kern w:val="2"/>
        </w:rPr>
        <w:t>о</w:t>
      </w:r>
      <w:r>
        <w:rPr>
          <w:kern w:val="2"/>
        </w:rPr>
        <w:t>диться бесплатно.</w:t>
      </w:r>
    </w:p>
    <w:p w:rsidR="00EA11A8" w:rsidRPr="00EB3293" w:rsidRDefault="00EA11A8" w:rsidP="00EA11A8">
      <w:pPr>
        <w:pStyle w:val="a7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/>
          <w:b/>
          <w:bCs/>
        </w:rPr>
      </w:pPr>
      <w:r w:rsidRPr="006F6874">
        <w:rPr>
          <w:rFonts w:ascii="Times New Roman" w:hAnsi="Times New Roman"/>
          <w:b/>
          <w:bCs/>
          <w:i/>
        </w:rPr>
        <w:t>обязательное наличие</w:t>
      </w:r>
      <w:r w:rsidRPr="006F6874">
        <w:rPr>
          <w:rFonts w:ascii="Times New Roman" w:hAnsi="Times New Roman"/>
          <w:bCs/>
        </w:rPr>
        <w:t xml:space="preserve"> </w:t>
      </w:r>
      <w:r w:rsidRPr="00E15870">
        <w:rPr>
          <w:rFonts w:ascii="Times New Roman" w:hAnsi="Times New Roman"/>
          <w:bCs/>
          <w:sz w:val="24"/>
          <w:szCs w:val="24"/>
        </w:rPr>
        <w:t xml:space="preserve">сопроводительной документации: (счет, </w:t>
      </w:r>
      <w:r w:rsidRPr="00E15870">
        <w:rPr>
          <w:rFonts w:ascii="Times New Roman" w:hAnsi="Times New Roman"/>
          <w:sz w:val="24"/>
          <w:szCs w:val="24"/>
        </w:rPr>
        <w:t>счет-фактура, товарная накла</w:t>
      </w:r>
      <w:r w:rsidRPr="00E15870">
        <w:rPr>
          <w:rFonts w:ascii="Times New Roman" w:hAnsi="Times New Roman"/>
          <w:sz w:val="24"/>
          <w:szCs w:val="24"/>
        </w:rPr>
        <w:t>д</w:t>
      </w:r>
      <w:r w:rsidRPr="00E15870">
        <w:rPr>
          <w:rFonts w:ascii="Times New Roman" w:hAnsi="Times New Roman"/>
          <w:sz w:val="24"/>
          <w:szCs w:val="24"/>
        </w:rPr>
        <w:t>ная, товарно-транспортная накладная</w:t>
      </w:r>
      <w:r>
        <w:rPr>
          <w:rFonts w:ascii="Times New Roman" w:hAnsi="Times New Roman"/>
          <w:sz w:val="24"/>
          <w:szCs w:val="24"/>
        </w:rPr>
        <w:t>, качественное удостоверение и декларация о соответс</w:t>
      </w:r>
      <w:r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вии на каждую партию питьевой </w:t>
      </w:r>
      <w:proofErr w:type="spellStart"/>
      <w:r>
        <w:rPr>
          <w:rFonts w:ascii="Times New Roman" w:hAnsi="Times New Roman"/>
          <w:sz w:val="24"/>
          <w:szCs w:val="24"/>
        </w:rPr>
        <w:t>бутилированной</w:t>
      </w:r>
      <w:proofErr w:type="spellEnd"/>
      <w:r>
        <w:rPr>
          <w:rFonts w:ascii="Times New Roman" w:hAnsi="Times New Roman"/>
          <w:sz w:val="24"/>
          <w:szCs w:val="24"/>
        </w:rPr>
        <w:t xml:space="preserve"> воды</w:t>
      </w:r>
      <w:r w:rsidRPr="00C223E9">
        <w:rPr>
          <w:rFonts w:ascii="Times New Roman" w:hAnsi="Times New Roman"/>
          <w:bCs/>
          <w:sz w:val="24"/>
          <w:szCs w:val="24"/>
        </w:rPr>
        <w:t>).</w:t>
      </w:r>
    </w:p>
    <w:p w:rsidR="00EA11A8" w:rsidRPr="007D7735" w:rsidRDefault="00EA11A8" w:rsidP="00EA11A8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E15870">
        <w:t>другие дополнительные требования: качество поставляемого товара должно соответствовать дейс</w:t>
      </w:r>
      <w:r w:rsidRPr="00E15870">
        <w:t>т</w:t>
      </w:r>
      <w:r w:rsidRPr="00E15870">
        <w:t>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</w:r>
      <w:r w:rsidRPr="00E15870">
        <w:rPr>
          <w:b/>
        </w:rPr>
        <w:t>.</w:t>
      </w:r>
    </w:p>
    <w:p w:rsidR="00EA11A8" w:rsidRDefault="00EA11A8" w:rsidP="00EA11A8">
      <w:pPr>
        <w:rPr>
          <w:kern w:val="2"/>
        </w:rPr>
      </w:pPr>
    </w:p>
    <w:p w:rsidR="00EA11A8" w:rsidRPr="000C36C7" w:rsidRDefault="00EA11A8" w:rsidP="00EA11A8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EA11A8" w:rsidRPr="00EA11A8" w:rsidRDefault="00EA11A8" w:rsidP="00EA11A8">
      <w:pPr>
        <w:rPr>
          <w:rFonts w:ascii="Arial" w:hAnsi="Arial" w:cs="Arial"/>
          <w:b/>
          <w:sz w:val="24"/>
          <w:szCs w:val="24"/>
        </w:rPr>
      </w:pPr>
    </w:p>
    <w:sectPr w:rsidR="00EA11A8" w:rsidRPr="00EA11A8" w:rsidSect="00EA11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B4243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4B5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F24D3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F8464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FE5E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D08AA4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941F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0AB3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72CAB3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2AD21AAE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2B8C1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CD56110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1EC40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A682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8088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90633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085DC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D527A1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11A8"/>
    <w:rsid w:val="006278A6"/>
    <w:rsid w:val="00EA1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278A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A11A8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A11A8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A11A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EA11A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footer"/>
    <w:basedOn w:val="a0"/>
    <w:link w:val="a5"/>
    <w:rsid w:val="00EA11A8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Нижний колонтитул Знак"/>
    <w:basedOn w:val="a1"/>
    <w:link w:val="a4"/>
    <w:rsid w:val="00EA11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"/>
    <w:basedOn w:val="a0"/>
    <w:rsid w:val="00EA11A8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6">
    <w:name w:val="Block Text"/>
    <w:basedOn w:val="a0"/>
    <w:rsid w:val="00EA11A8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-">
    <w:name w:val="Контракт-раздел"/>
    <w:basedOn w:val="a0"/>
    <w:next w:val="-0"/>
    <w:rsid w:val="00EA11A8"/>
    <w:pPr>
      <w:keepNext/>
      <w:numPr>
        <w:numId w:val="2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rsid w:val="00EA11A8"/>
    <w:pPr>
      <w:numPr>
        <w:ilvl w:val="1"/>
        <w:numId w:val="2"/>
      </w:numPr>
      <w:tabs>
        <w:tab w:val="clear" w:pos="1561"/>
        <w:tab w:val="num" w:pos="1391"/>
      </w:tabs>
      <w:spacing w:after="0" w:line="240" w:lineRule="auto"/>
      <w:ind w:left="139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rsid w:val="00EA11A8"/>
    <w:pPr>
      <w:numPr>
        <w:ilvl w:val="2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0"/>
    <w:rsid w:val="00EA11A8"/>
    <w:pPr>
      <w:numPr>
        <w:ilvl w:val="3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0"/>
    <w:uiPriority w:val="34"/>
    <w:qFormat/>
    <w:rsid w:val="00EA11A8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439</Words>
  <Characters>2508</Characters>
  <Application>Microsoft Office Word</Application>
  <DocSecurity>0</DocSecurity>
  <Lines>20</Lines>
  <Paragraphs>5</Paragraphs>
  <ScaleCrop>false</ScaleCrop>
  <Company/>
  <LinksUpToDate>false</LinksUpToDate>
  <CharactersWithSpaces>2942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2013-12-11T06:19:00Z</dcterms:created>
  <dcterms:modified xsi:type="dcterms:W3CDTF">2013-12-11T06:25:00Z</dcterms:modified>
</cp:coreProperties>
</file>