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1C18" w:rsidRPr="00EC598D" w:rsidRDefault="00B61C18" w:rsidP="00B61C18">
      <w:pPr>
        <w:jc w:val="center"/>
        <w:rPr>
          <w:rFonts w:ascii="Times New Roman" w:hAnsi="Times New Roman"/>
          <w:b/>
          <w:szCs w:val="24"/>
        </w:rPr>
      </w:pPr>
      <w:r w:rsidRPr="00EC598D">
        <w:rPr>
          <w:rFonts w:ascii="Times New Roman" w:hAnsi="Times New Roman"/>
          <w:b/>
          <w:szCs w:val="24"/>
        </w:rPr>
        <w:t>«ТЕХНИЧЕСКАЯ ЧАСТЬ»</w:t>
      </w:r>
    </w:p>
    <w:p w:rsidR="00B61C18" w:rsidRPr="00602099" w:rsidRDefault="00B61C18" w:rsidP="00B61C18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B61C18" w:rsidRPr="00602099" w:rsidRDefault="00B61C18" w:rsidP="00B61C18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B61C18" w:rsidRPr="00602099" w:rsidRDefault="00B61C18" w:rsidP="00B61C18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B61C18" w:rsidRPr="00602099" w:rsidRDefault="00B61C18" w:rsidP="00B61C18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B61C18" w:rsidRPr="00602099" w:rsidRDefault="00B61C18" w:rsidP="00B61C18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B61C18" w:rsidRPr="00602099" w:rsidRDefault="00B61C18" w:rsidP="00B61C18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B61C18" w:rsidRPr="00602099" w:rsidRDefault="00B61C18" w:rsidP="00B61C18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B61C18" w:rsidRDefault="00B61C18" w:rsidP="00B61C18">
      <w:pPr>
        <w:jc w:val="center"/>
        <w:rPr>
          <w:color w:val="000000"/>
        </w:rPr>
      </w:pPr>
    </w:p>
    <w:p w:rsidR="00B61C18" w:rsidRDefault="00B61C18" w:rsidP="00B61C18">
      <w:pPr>
        <w:jc w:val="center"/>
        <w:rPr>
          <w:color w:val="000000"/>
        </w:rPr>
      </w:pPr>
    </w:p>
    <w:p w:rsidR="00B61C18" w:rsidRPr="00F71DBC" w:rsidRDefault="00B61C18" w:rsidP="00B61C18">
      <w:pPr>
        <w:jc w:val="center"/>
        <w:rPr>
          <w:b/>
          <w:color w:val="000000"/>
        </w:rPr>
      </w:pPr>
    </w:p>
    <w:p w:rsidR="00B61C18" w:rsidRPr="00F71DBC" w:rsidRDefault="00B61C18" w:rsidP="00B61C18">
      <w:pPr>
        <w:jc w:val="center"/>
        <w:rPr>
          <w:rFonts w:ascii="Times New Roman" w:hAnsi="Times New Roman"/>
          <w:b/>
          <w:color w:val="000000"/>
          <w:szCs w:val="24"/>
        </w:rPr>
      </w:pPr>
      <w:r w:rsidRPr="00F71DBC">
        <w:rPr>
          <w:rFonts w:ascii="Times New Roman" w:hAnsi="Times New Roman"/>
          <w:b/>
          <w:color w:val="000000"/>
          <w:szCs w:val="24"/>
        </w:rPr>
        <w:t xml:space="preserve">Техническое задание </w:t>
      </w:r>
    </w:p>
    <w:p w:rsidR="00B61C18" w:rsidRPr="00F71DBC" w:rsidRDefault="00B61C18" w:rsidP="00B61C18">
      <w:pPr>
        <w:jc w:val="center"/>
        <w:rPr>
          <w:rFonts w:ascii="Times New Roman" w:hAnsi="Times New Roman"/>
          <w:b/>
          <w:color w:val="000000"/>
          <w:szCs w:val="24"/>
        </w:rPr>
      </w:pPr>
    </w:p>
    <w:p w:rsidR="00B61C18" w:rsidRPr="00F71DBC" w:rsidRDefault="00B61C18" w:rsidP="00B61C18">
      <w:pPr>
        <w:jc w:val="center"/>
        <w:rPr>
          <w:rFonts w:ascii="Times New Roman" w:hAnsi="Times New Roman"/>
          <w:color w:val="000000"/>
          <w:szCs w:val="24"/>
        </w:rPr>
      </w:pPr>
    </w:p>
    <w:p w:rsidR="00B61C18" w:rsidRPr="00F71DBC" w:rsidRDefault="00B61C18" w:rsidP="00B61C18">
      <w:pPr>
        <w:jc w:val="center"/>
        <w:rPr>
          <w:rFonts w:ascii="Times New Roman" w:hAnsi="Times New Roman"/>
          <w:color w:val="000000"/>
          <w:szCs w:val="24"/>
        </w:rPr>
      </w:pPr>
    </w:p>
    <w:p w:rsidR="00B61C18" w:rsidRPr="00F71DBC" w:rsidRDefault="00B61C18" w:rsidP="00B61C18">
      <w:pPr>
        <w:jc w:val="center"/>
        <w:rPr>
          <w:rFonts w:ascii="Times New Roman" w:hAnsi="Times New Roman"/>
          <w:color w:val="000000"/>
          <w:szCs w:val="24"/>
        </w:rPr>
      </w:pPr>
    </w:p>
    <w:p w:rsidR="00B61C18" w:rsidRPr="00FB6E42" w:rsidRDefault="00B61C18" w:rsidP="00B61C18">
      <w:pPr>
        <w:jc w:val="center"/>
        <w:rPr>
          <w:rFonts w:ascii="Times New Roman" w:hAnsi="Times New Roman"/>
          <w:color w:val="000000"/>
        </w:rPr>
      </w:pPr>
    </w:p>
    <w:p w:rsidR="00B61C18" w:rsidRPr="00FB6E42" w:rsidRDefault="00B61C18" w:rsidP="00B61C18">
      <w:pPr>
        <w:jc w:val="center"/>
        <w:rPr>
          <w:rFonts w:ascii="Times New Roman" w:hAnsi="Times New Roman"/>
          <w:color w:val="000000"/>
        </w:rPr>
      </w:pPr>
    </w:p>
    <w:p w:rsidR="00B61C18" w:rsidRPr="00FB6E42" w:rsidRDefault="00B61C18" w:rsidP="00B61C18">
      <w:pPr>
        <w:jc w:val="center"/>
        <w:rPr>
          <w:rFonts w:ascii="Times New Roman" w:hAnsi="Times New Roman"/>
          <w:color w:val="000000"/>
        </w:rPr>
      </w:pPr>
    </w:p>
    <w:p w:rsidR="00B61C18" w:rsidRPr="00F446D2" w:rsidRDefault="00B61C18" w:rsidP="00B61C18">
      <w:pPr>
        <w:jc w:val="center"/>
        <w:rPr>
          <w:rFonts w:ascii="Times New Roman" w:hAnsi="Times New Roman"/>
          <w:color w:val="000000"/>
        </w:rPr>
      </w:pPr>
    </w:p>
    <w:p w:rsidR="00B61C18" w:rsidRPr="00F446D2" w:rsidRDefault="00B61C18" w:rsidP="00B61C18">
      <w:pPr>
        <w:jc w:val="center"/>
        <w:rPr>
          <w:rFonts w:ascii="Times New Roman" w:hAnsi="Times New Roman"/>
          <w:color w:val="000000"/>
        </w:rPr>
      </w:pPr>
    </w:p>
    <w:p w:rsidR="00B61C18" w:rsidRPr="00F446D2" w:rsidRDefault="00B61C18" w:rsidP="00B61C18">
      <w:pPr>
        <w:jc w:val="center"/>
        <w:rPr>
          <w:rFonts w:ascii="Times New Roman" w:hAnsi="Times New Roman"/>
          <w:color w:val="000000"/>
        </w:rPr>
      </w:pPr>
    </w:p>
    <w:p w:rsidR="00B61C18" w:rsidRPr="00F446D2" w:rsidRDefault="00B61C18" w:rsidP="00B61C18">
      <w:pPr>
        <w:jc w:val="center"/>
        <w:rPr>
          <w:rFonts w:ascii="Times New Roman" w:hAnsi="Times New Roman"/>
          <w:color w:val="000000"/>
        </w:rPr>
      </w:pPr>
    </w:p>
    <w:p w:rsidR="00B61C18" w:rsidRPr="00F446D2" w:rsidRDefault="00B61C18" w:rsidP="00B61C18">
      <w:pPr>
        <w:jc w:val="center"/>
        <w:rPr>
          <w:rFonts w:ascii="Times New Roman" w:hAnsi="Times New Roman"/>
          <w:color w:val="000000"/>
        </w:rPr>
      </w:pPr>
    </w:p>
    <w:p w:rsidR="00B61C18" w:rsidRPr="00F446D2" w:rsidRDefault="00B61C18" w:rsidP="00B61C18">
      <w:pPr>
        <w:pStyle w:val="a7"/>
        <w:spacing w:line="240" w:lineRule="auto"/>
        <w:ind w:firstLine="0"/>
        <w:jc w:val="center"/>
        <w:rPr>
          <w:sz w:val="24"/>
        </w:rPr>
      </w:pPr>
      <w:r w:rsidRPr="00F446D2">
        <w:rPr>
          <w:sz w:val="24"/>
        </w:rPr>
        <w:t xml:space="preserve">Предмет закупки: поставка соли поваренной пищевой </w:t>
      </w:r>
    </w:p>
    <w:p w:rsidR="00B61C18" w:rsidRPr="00F446D2" w:rsidRDefault="00B61C18" w:rsidP="00B61C18">
      <w:pPr>
        <w:jc w:val="center"/>
        <w:rPr>
          <w:rFonts w:ascii="Times New Roman" w:hAnsi="Times New Roman"/>
          <w:color w:val="000000"/>
        </w:rPr>
      </w:pPr>
    </w:p>
    <w:p w:rsidR="00B61C18" w:rsidRPr="00F446D2" w:rsidRDefault="00B61C18" w:rsidP="00B61C18">
      <w:pPr>
        <w:jc w:val="center"/>
        <w:rPr>
          <w:rFonts w:ascii="Times New Roman" w:hAnsi="Times New Roman"/>
          <w:color w:val="000000"/>
        </w:rPr>
      </w:pPr>
    </w:p>
    <w:p w:rsidR="00B61C18" w:rsidRPr="00F446D2" w:rsidRDefault="00B61C18" w:rsidP="00B61C18">
      <w:pPr>
        <w:rPr>
          <w:rFonts w:ascii="Times New Roman" w:hAnsi="Times New Roman"/>
          <w:color w:val="000000"/>
        </w:rPr>
      </w:pPr>
    </w:p>
    <w:p w:rsidR="00B61C18" w:rsidRPr="00F446D2" w:rsidRDefault="00B61C18" w:rsidP="00B61C18">
      <w:pPr>
        <w:rPr>
          <w:rFonts w:ascii="Times New Roman" w:hAnsi="Times New Roman"/>
          <w:color w:val="000000"/>
        </w:rPr>
      </w:pPr>
    </w:p>
    <w:p w:rsidR="00B61C18" w:rsidRPr="00F446D2" w:rsidRDefault="00B61C18" w:rsidP="00B61C18">
      <w:pPr>
        <w:rPr>
          <w:rFonts w:ascii="Times New Roman" w:hAnsi="Times New Roman"/>
          <w:color w:val="000000"/>
        </w:rPr>
      </w:pPr>
    </w:p>
    <w:p w:rsidR="00B61C18" w:rsidRPr="00F446D2" w:rsidRDefault="00B61C18" w:rsidP="00B61C18">
      <w:pPr>
        <w:rPr>
          <w:rFonts w:ascii="Times New Roman" w:hAnsi="Times New Roman"/>
          <w:color w:val="000000"/>
        </w:rPr>
      </w:pPr>
    </w:p>
    <w:p w:rsidR="00B61C18" w:rsidRPr="00F446D2" w:rsidRDefault="00B61C18" w:rsidP="00B61C18">
      <w:pPr>
        <w:rPr>
          <w:rFonts w:ascii="Times New Roman" w:hAnsi="Times New Roman"/>
          <w:color w:val="000000"/>
        </w:rPr>
      </w:pPr>
    </w:p>
    <w:p w:rsidR="00B61C18" w:rsidRPr="00F446D2" w:rsidRDefault="00B61C18" w:rsidP="00B61C18">
      <w:pPr>
        <w:rPr>
          <w:rFonts w:ascii="Times New Roman" w:hAnsi="Times New Roman"/>
          <w:color w:val="000000"/>
        </w:rPr>
      </w:pPr>
    </w:p>
    <w:p w:rsidR="00B61C18" w:rsidRPr="00F446D2" w:rsidRDefault="00B61C18" w:rsidP="00B61C18">
      <w:pPr>
        <w:rPr>
          <w:rFonts w:ascii="Times New Roman" w:hAnsi="Times New Roman"/>
          <w:color w:val="000000"/>
        </w:rPr>
      </w:pPr>
    </w:p>
    <w:p w:rsidR="00B61C18" w:rsidRPr="00F446D2" w:rsidRDefault="00B61C18" w:rsidP="00B61C18">
      <w:pPr>
        <w:rPr>
          <w:rFonts w:ascii="Times New Roman" w:hAnsi="Times New Roman"/>
          <w:color w:val="000000"/>
        </w:rPr>
      </w:pPr>
    </w:p>
    <w:p w:rsidR="00B61C18" w:rsidRPr="00F446D2" w:rsidRDefault="00B61C18" w:rsidP="00B61C18">
      <w:pPr>
        <w:rPr>
          <w:rFonts w:ascii="Times New Roman" w:hAnsi="Times New Roman"/>
          <w:color w:val="000000"/>
        </w:rPr>
      </w:pPr>
    </w:p>
    <w:p w:rsidR="00B61C18" w:rsidRPr="00F446D2" w:rsidRDefault="00B61C18" w:rsidP="00B61C18">
      <w:pPr>
        <w:rPr>
          <w:rFonts w:ascii="Times New Roman" w:hAnsi="Times New Roman"/>
          <w:color w:val="000000"/>
        </w:rPr>
      </w:pPr>
    </w:p>
    <w:p w:rsidR="00B61C18" w:rsidRPr="00F446D2" w:rsidRDefault="00B61C18" w:rsidP="00B61C18">
      <w:pPr>
        <w:rPr>
          <w:rFonts w:ascii="Times New Roman" w:hAnsi="Times New Roman"/>
          <w:color w:val="000000"/>
        </w:rPr>
      </w:pPr>
    </w:p>
    <w:p w:rsidR="00B61C18" w:rsidRPr="00F446D2" w:rsidRDefault="00B61C18" w:rsidP="00B61C18">
      <w:pPr>
        <w:rPr>
          <w:rFonts w:ascii="Times New Roman" w:hAnsi="Times New Roman"/>
          <w:color w:val="000000"/>
        </w:rPr>
      </w:pPr>
    </w:p>
    <w:p w:rsidR="00B61C18" w:rsidRPr="00F446D2" w:rsidRDefault="00B61C18" w:rsidP="00B61C18">
      <w:pPr>
        <w:rPr>
          <w:rFonts w:ascii="Times New Roman" w:hAnsi="Times New Roman"/>
          <w:color w:val="000000"/>
        </w:rPr>
      </w:pPr>
    </w:p>
    <w:p w:rsidR="00B61C18" w:rsidRPr="00F446D2" w:rsidRDefault="00B61C18" w:rsidP="00B61C18">
      <w:pPr>
        <w:rPr>
          <w:rFonts w:ascii="Times New Roman" w:hAnsi="Times New Roman"/>
          <w:color w:val="000000"/>
        </w:rPr>
      </w:pPr>
    </w:p>
    <w:p w:rsidR="00B61C18" w:rsidRPr="00F446D2" w:rsidRDefault="00B61C18" w:rsidP="00B61C18">
      <w:pPr>
        <w:rPr>
          <w:rFonts w:ascii="Times New Roman" w:hAnsi="Times New Roman"/>
          <w:color w:val="000000"/>
        </w:rPr>
      </w:pPr>
    </w:p>
    <w:p w:rsidR="00B61C18" w:rsidRPr="00F446D2" w:rsidRDefault="00B61C18" w:rsidP="00B61C18">
      <w:pPr>
        <w:rPr>
          <w:rFonts w:ascii="Times New Roman" w:hAnsi="Times New Roman"/>
          <w:color w:val="000000"/>
        </w:rPr>
      </w:pPr>
    </w:p>
    <w:p w:rsidR="00B61C18" w:rsidRPr="00F446D2" w:rsidRDefault="00B61C18" w:rsidP="00B61C18">
      <w:pPr>
        <w:rPr>
          <w:rFonts w:ascii="Times New Roman" w:hAnsi="Times New Roman"/>
          <w:color w:val="000000"/>
        </w:rPr>
      </w:pPr>
    </w:p>
    <w:p w:rsidR="00B61C18" w:rsidRPr="00F446D2" w:rsidRDefault="00B61C18" w:rsidP="00B61C18">
      <w:pPr>
        <w:rPr>
          <w:rFonts w:ascii="Times New Roman" w:hAnsi="Times New Roman"/>
          <w:color w:val="000000"/>
        </w:rPr>
      </w:pPr>
    </w:p>
    <w:p w:rsidR="00B61C18" w:rsidRPr="00F446D2" w:rsidRDefault="00B61C18" w:rsidP="00B61C18">
      <w:pPr>
        <w:rPr>
          <w:rFonts w:ascii="Times New Roman" w:hAnsi="Times New Roman"/>
          <w:color w:val="000000"/>
        </w:rPr>
      </w:pPr>
    </w:p>
    <w:p w:rsidR="00B61C18" w:rsidRPr="00F446D2" w:rsidRDefault="00B61C18" w:rsidP="00B61C18">
      <w:pPr>
        <w:rPr>
          <w:rFonts w:ascii="Times New Roman" w:hAnsi="Times New Roman"/>
          <w:color w:val="000000"/>
        </w:rPr>
      </w:pPr>
    </w:p>
    <w:p w:rsidR="00B61C18" w:rsidRPr="00F446D2" w:rsidRDefault="00B61C18" w:rsidP="00B61C18">
      <w:pPr>
        <w:rPr>
          <w:rFonts w:ascii="Times New Roman" w:hAnsi="Times New Roman"/>
          <w:color w:val="000000"/>
        </w:rPr>
      </w:pPr>
    </w:p>
    <w:p w:rsidR="00B61C18" w:rsidRPr="00F446D2" w:rsidRDefault="00B61C18" w:rsidP="00B61C18">
      <w:pPr>
        <w:rPr>
          <w:rFonts w:ascii="Times New Roman" w:hAnsi="Times New Roman"/>
          <w:color w:val="000000"/>
        </w:rPr>
      </w:pPr>
    </w:p>
    <w:p w:rsidR="00B61C18" w:rsidRPr="00F446D2" w:rsidRDefault="00B61C18" w:rsidP="00B61C18">
      <w:pPr>
        <w:jc w:val="center"/>
        <w:rPr>
          <w:rFonts w:ascii="Times New Roman" w:hAnsi="Times New Roman"/>
        </w:rPr>
      </w:pPr>
      <w:r w:rsidRPr="00F446D2">
        <w:rPr>
          <w:rFonts w:ascii="Times New Roman" w:hAnsi="Times New Roman"/>
        </w:rPr>
        <w:t>Обнинск</w:t>
      </w:r>
    </w:p>
    <w:p w:rsidR="00B61C18" w:rsidRPr="00F446D2" w:rsidRDefault="00B61C18" w:rsidP="00B61C18">
      <w:pPr>
        <w:jc w:val="center"/>
        <w:rPr>
          <w:rFonts w:ascii="Times New Roman" w:hAnsi="Times New Roman"/>
        </w:rPr>
      </w:pPr>
      <w:r w:rsidRPr="00F446D2">
        <w:rPr>
          <w:rFonts w:ascii="Times New Roman" w:hAnsi="Times New Roman"/>
        </w:rPr>
        <w:t>2014</w:t>
      </w:r>
    </w:p>
    <w:p w:rsidR="00B61C18" w:rsidRPr="00F446D2" w:rsidRDefault="00B61C18" w:rsidP="00B61C18">
      <w:pPr>
        <w:jc w:val="center"/>
        <w:rPr>
          <w:rFonts w:ascii="Times New Roman" w:hAnsi="Times New Roman"/>
          <w:color w:val="000000"/>
        </w:rPr>
      </w:pPr>
      <w:r w:rsidRPr="00F446D2">
        <w:rPr>
          <w:rFonts w:ascii="Times New Roman" w:hAnsi="Times New Roman"/>
          <w:color w:val="000000"/>
        </w:rPr>
        <w:br w:type="page"/>
      </w:r>
      <w:r w:rsidRPr="00F446D2">
        <w:rPr>
          <w:rFonts w:ascii="Times New Roman" w:hAnsi="Times New Roman"/>
          <w:color w:val="000000"/>
        </w:rPr>
        <w:lastRenderedPageBreak/>
        <w:t>СОДЕРЖАНИЕ</w:t>
      </w:r>
    </w:p>
    <w:p w:rsidR="00B61C18" w:rsidRPr="00F446D2" w:rsidRDefault="00B61C18" w:rsidP="00B61C18">
      <w:pPr>
        <w:jc w:val="center"/>
        <w:rPr>
          <w:rFonts w:ascii="Times New Roman" w:hAnsi="Times New Roman"/>
          <w:color w:val="000000"/>
        </w:rPr>
      </w:pPr>
    </w:p>
    <w:p w:rsidR="00B61C18" w:rsidRPr="00F446D2" w:rsidRDefault="00B61C18" w:rsidP="00B61C18">
      <w:pPr>
        <w:rPr>
          <w:rFonts w:ascii="Times New Roman" w:hAnsi="Times New Roman"/>
          <w:color w:val="000000"/>
        </w:rPr>
      </w:pPr>
      <w:r w:rsidRPr="00F446D2">
        <w:rPr>
          <w:rFonts w:ascii="Times New Roman" w:hAnsi="Times New Roman"/>
          <w:color w:val="000000"/>
        </w:rPr>
        <w:t>РАЗДЕЛ 1. ОБЩИЕ СВЕДЕНИЯ</w:t>
      </w:r>
    </w:p>
    <w:p w:rsidR="00B61C18" w:rsidRPr="00F446D2" w:rsidRDefault="00B61C18" w:rsidP="00B61C18">
      <w:pPr>
        <w:rPr>
          <w:rFonts w:ascii="Times New Roman" w:hAnsi="Times New Roman"/>
          <w:color w:val="000000"/>
        </w:rPr>
      </w:pPr>
      <w:r w:rsidRPr="00F446D2">
        <w:rPr>
          <w:rFonts w:ascii="Times New Roman" w:hAnsi="Times New Roman"/>
          <w:color w:val="000000"/>
        </w:rPr>
        <w:t>Подраздел 1.1 Наименование</w:t>
      </w:r>
    </w:p>
    <w:p w:rsidR="00B61C18" w:rsidRPr="00F446D2" w:rsidRDefault="00B61C18" w:rsidP="00B61C18">
      <w:pPr>
        <w:rPr>
          <w:rFonts w:ascii="Times New Roman" w:hAnsi="Times New Roman"/>
          <w:color w:val="000000"/>
        </w:rPr>
      </w:pPr>
      <w:r w:rsidRPr="00F446D2">
        <w:rPr>
          <w:rFonts w:ascii="Times New Roman" w:hAnsi="Times New Roman"/>
          <w:color w:val="000000"/>
        </w:rPr>
        <w:t>Подраздел 1.2 Сведения о новизне</w:t>
      </w:r>
    </w:p>
    <w:p w:rsidR="00B61C18" w:rsidRPr="00F446D2" w:rsidRDefault="00B61C18" w:rsidP="00B61C18">
      <w:pPr>
        <w:rPr>
          <w:rFonts w:ascii="Times New Roman" w:hAnsi="Times New Roman"/>
          <w:color w:val="000000"/>
        </w:rPr>
      </w:pPr>
      <w:r w:rsidRPr="00F446D2">
        <w:rPr>
          <w:rFonts w:ascii="Times New Roman" w:hAnsi="Times New Roman"/>
          <w:color w:val="000000"/>
        </w:rPr>
        <w:t>Подраздел 1.3 Код ОКП</w:t>
      </w:r>
    </w:p>
    <w:p w:rsidR="00B61C18" w:rsidRPr="00F446D2" w:rsidRDefault="00B61C18" w:rsidP="00B61C18">
      <w:pPr>
        <w:rPr>
          <w:rFonts w:ascii="Times New Roman" w:hAnsi="Times New Roman"/>
          <w:color w:val="000000"/>
        </w:rPr>
      </w:pPr>
      <w:r w:rsidRPr="00F446D2">
        <w:rPr>
          <w:rFonts w:ascii="Times New Roman" w:hAnsi="Times New Roman"/>
          <w:color w:val="000000"/>
        </w:rPr>
        <w:t>РАЗДЕЛ 2. ОБЛАСТЬ ПРИМЕНЕНИЯ</w:t>
      </w:r>
    </w:p>
    <w:p w:rsidR="00B61C18" w:rsidRPr="00F446D2" w:rsidRDefault="00B61C18" w:rsidP="00B61C18">
      <w:pPr>
        <w:rPr>
          <w:rFonts w:ascii="Times New Roman" w:hAnsi="Times New Roman"/>
          <w:color w:val="000000"/>
        </w:rPr>
      </w:pPr>
      <w:r w:rsidRPr="00F446D2">
        <w:rPr>
          <w:rFonts w:ascii="Times New Roman" w:hAnsi="Times New Roman"/>
          <w:color w:val="000000"/>
        </w:rPr>
        <w:t>РАЗДЕЛ 3. УСЛОВИЯ ЭКСПЛУАТАЦИИ</w:t>
      </w:r>
    </w:p>
    <w:p w:rsidR="00B61C18" w:rsidRPr="00F446D2" w:rsidRDefault="00B61C18" w:rsidP="00B61C18">
      <w:pPr>
        <w:rPr>
          <w:rFonts w:ascii="Times New Roman" w:hAnsi="Times New Roman"/>
          <w:color w:val="000000"/>
        </w:rPr>
      </w:pPr>
      <w:r w:rsidRPr="00F446D2">
        <w:rPr>
          <w:rFonts w:ascii="Times New Roman" w:hAnsi="Times New Roman"/>
          <w:color w:val="000000"/>
        </w:rPr>
        <w:t>РАЗДЕЛ 4. ТЕХНИЧЕСКИЕ ТРЕБОВАНИЯ</w:t>
      </w:r>
    </w:p>
    <w:p w:rsidR="00B61C18" w:rsidRPr="00F446D2" w:rsidRDefault="00B61C18" w:rsidP="00B61C18">
      <w:pPr>
        <w:rPr>
          <w:rFonts w:ascii="Times New Roman" w:hAnsi="Times New Roman"/>
          <w:color w:val="000000"/>
        </w:rPr>
      </w:pPr>
      <w:r w:rsidRPr="00F446D2">
        <w:rPr>
          <w:rFonts w:ascii="Times New Roman" w:hAnsi="Times New Roman"/>
          <w:color w:val="000000"/>
        </w:rPr>
        <w:t>Подраздел 4.1. Основные параметры и размеры.</w:t>
      </w:r>
    </w:p>
    <w:p w:rsidR="00B61C18" w:rsidRPr="00F446D2" w:rsidRDefault="00B61C18" w:rsidP="00B61C18">
      <w:pPr>
        <w:rPr>
          <w:rFonts w:ascii="Times New Roman" w:hAnsi="Times New Roman"/>
          <w:color w:val="000000"/>
        </w:rPr>
      </w:pPr>
      <w:r w:rsidRPr="00F446D2">
        <w:rPr>
          <w:rFonts w:ascii="Times New Roman" w:hAnsi="Times New Roman"/>
          <w:color w:val="000000"/>
        </w:rPr>
        <w:t>Подраздел 4.2. Основные технико-экономические и эксплуатационные показатели</w:t>
      </w:r>
    </w:p>
    <w:p w:rsidR="00B61C18" w:rsidRPr="00F446D2" w:rsidRDefault="00B61C18" w:rsidP="00B61C18">
      <w:pPr>
        <w:rPr>
          <w:rFonts w:ascii="Times New Roman" w:hAnsi="Times New Roman"/>
          <w:color w:val="000000"/>
        </w:rPr>
      </w:pPr>
      <w:r w:rsidRPr="00F446D2">
        <w:rPr>
          <w:rFonts w:ascii="Times New Roman" w:hAnsi="Times New Roman"/>
          <w:color w:val="000000"/>
        </w:rPr>
        <w:t>Подраздел 4.3. Требования по надежности</w:t>
      </w:r>
    </w:p>
    <w:p w:rsidR="00B61C18" w:rsidRPr="00F446D2" w:rsidRDefault="00B61C18" w:rsidP="00B61C18">
      <w:pPr>
        <w:rPr>
          <w:rFonts w:ascii="Times New Roman" w:hAnsi="Times New Roman"/>
          <w:color w:val="000000"/>
        </w:rPr>
      </w:pPr>
      <w:r w:rsidRPr="00F446D2">
        <w:rPr>
          <w:rFonts w:ascii="Times New Roman" w:hAnsi="Times New Roman"/>
          <w:color w:val="000000"/>
        </w:rPr>
        <w:t>Подраздел 4.4. Требования к конструкции, монтажно-технические требования</w:t>
      </w:r>
    </w:p>
    <w:p w:rsidR="00B61C18" w:rsidRPr="00F446D2" w:rsidRDefault="00B61C18" w:rsidP="00B61C18">
      <w:pPr>
        <w:rPr>
          <w:rFonts w:ascii="Times New Roman" w:hAnsi="Times New Roman"/>
          <w:color w:val="000000"/>
        </w:rPr>
      </w:pPr>
      <w:r w:rsidRPr="00F446D2">
        <w:rPr>
          <w:rFonts w:ascii="Times New Roman" w:hAnsi="Times New Roman"/>
          <w:color w:val="000000"/>
        </w:rPr>
        <w:t>Подраздел 4.5. Требования к материалам и комплектующим оборудования</w:t>
      </w:r>
    </w:p>
    <w:p w:rsidR="00B61C18" w:rsidRPr="00F446D2" w:rsidRDefault="00B61C18" w:rsidP="00B61C18">
      <w:pPr>
        <w:rPr>
          <w:rFonts w:ascii="Times New Roman" w:hAnsi="Times New Roman"/>
          <w:color w:val="000000"/>
        </w:rPr>
      </w:pPr>
      <w:r w:rsidRPr="00F446D2">
        <w:rPr>
          <w:rFonts w:ascii="Times New Roman" w:hAnsi="Times New Roman"/>
          <w:color w:val="000000"/>
        </w:rPr>
        <w:t>Подраздел 4.6. Требования к стабильности параметров при воздействии факторов внешней среды</w:t>
      </w:r>
    </w:p>
    <w:p w:rsidR="00B61C18" w:rsidRPr="00F446D2" w:rsidRDefault="00B61C18" w:rsidP="00B61C18">
      <w:pPr>
        <w:rPr>
          <w:rFonts w:ascii="Times New Roman" w:hAnsi="Times New Roman"/>
          <w:color w:val="000000"/>
        </w:rPr>
      </w:pPr>
      <w:r w:rsidRPr="00F446D2">
        <w:rPr>
          <w:rFonts w:ascii="Times New Roman" w:hAnsi="Times New Roman"/>
          <w:color w:val="000000"/>
        </w:rPr>
        <w:t>Подраздел 4.7. Требования к электропитанию</w:t>
      </w:r>
    </w:p>
    <w:p w:rsidR="00B61C18" w:rsidRPr="00F446D2" w:rsidRDefault="00B61C18" w:rsidP="00B61C18">
      <w:pPr>
        <w:rPr>
          <w:rFonts w:ascii="Times New Roman" w:hAnsi="Times New Roman"/>
          <w:color w:val="000000"/>
        </w:rPr>
      </w:pPr>
      <w:r w:rsidRPr="00F446D2">
        <w:rPr>
          <w:rFonts w:ascii="Times New Roman" w:hAnsi="Times New Roman"/>
          <w:color w:val="000000"/>
        </w:rPr>
        <w:t>Подраздел 4.8. Требования к контрольно-измерительным приборам и автоматике</w:t>
      </w:r>
    </w:p>
    <w:p w:rsidR="00B61C18" w:rsidRPr="00F446D2" w:rsidRDefault="00B61C18" w:rsidP="00B61C18">
      <w:pPr>
        <w:rPr>
          <w:rFonts w:ascii="Times New Roman" w:hAnsi="Times New Roman"/>
          <w:color w:val="000000"/>
        </w:rPr>
      </w:pPr>
      <w:r w:rsidRPr="00F446D2">
        <w:rPr>
          <w:rFonts w:ascii="Times New Roman" w:hAnsi="Times New Roman"/>
          <w:color w:val="000000"/>
        </w:rPr>
        <w:t>Подраздел 4.9. Требования к комплектности</w:t>
      </w:r>
    </w:p>
    <w:p w:rsidR="00B61C18" w:rsidRPr="00F446D2" w:rsidRDefault="00B61C18" w:rsidP="00B61C18">
      <w:pPr>
        <w:rPr>
          <w:rFonts w:ascii="Times New Roman" w:hAnsi="Times New Roman"/>
          <w:color w:val="000000"/>
        </w:rPr>
      </w:pPr>
      <w:r w:rsidRPr="00F446D2">
        <w:rPr>
          <w:rFonts w:ascii="Times New Roman" w:hAnsi="Times New Roman"/>
          <w:color w:val="000000"/>
        </w:rPr>
        <w:t>Подраздел 4.10. Требования к маркировке</w:t>
      </w:r>
    </w:p>
    <w:p w:rsidR="00B61C18" w:rsidRPr="00F446D2" w:rsidRDefault="00B61C18" w:rsidP="00B61C18">
      <w:pPr>
        <w:rPr>
          <w:rFonts w:ascii="Times New Roman" w:hAnsi="Times New Roman"/>
          <w:color w:val="000000"/>
        </w:rPr>
      </w:pPr>
      <w:r w:rsidRPr="00F446D2">
        <w:rPr>
          <w:rFonts w:ascii="Times New Roman" w:hAnsi="Times New Roman"/>
          <w:color w:val="000000"/>
        </w:rPr>
        <w:t>Подраздел 4.11. Требования к упаковке</w:t>
      </w:r>
    </w:p>
    <w:p w:rsidR="00B61C18" w:rsidRPr="00F446D2" w:rsidRDefault="00B61C18" w:rsidP="00B61C18">
      <w:pPr>
        <w:rPr>
          <w:rFonts w:ascii="Times New Roman" w:hAnsi="Times New Roman"/>
          <w:color w:val="000000"/>
        </w:rPr>
      </w:pPr>
      <w:r w:rsidRPr="00F446D2">
        <w:rPr>
          <w:rFonts w:ascii="Times New Roman" w:hAnsi="Times New Roman"/>
          <w:color w:val="000000"/>
        </w:rPr>
        <w:t>РАЗДЕЛ 5. ТРЕБОВАНИЯ ПО ПРАВИЛАМ СДАЧИ И ПРИЕМКИ</w:t>
      </w:r>
    </w:p>
    <w:p w:rsidR="00B61C18" w:rsidRPr="00F446D2" w:rsidRDefault="00B61C18" w:rsidP="00B61C18">
      <w:pPr>
        <w:tabs>
          <w:tab w:val="left" w:pos="851"/>
        </w:tabs>
        <w:rPr>
          <w:rFonts w:ascii="Times New Roman" w:hAnsi="Times New Roman"/>
          <w:color w:val="000000"/>
        </w:rPr>
      </w:pPr>
      <w:r w:rsidRPr="00F446D2">
        <w:rPr>
          <w:rFonts w:ascii="Times New Roman" w:hAnsi="Times New Roman"/>
          <w:color w:val="000000"/>
        </w:rPr>
        <w:t>Подраздел 5.1 Порядок сдачи и приемки</w:t>
      </w:r>
    </w:p>
    <w:p w:rsidR="00B61C18" w:rsidRPr="00F446D2" w:rsidRDefault="00B61C18" w:rsidP="00B61C18">
      <w:pPr>
        <w:rPr>
          <w:rFonts w:ascii="Times New Roman" w:hAnsi="Times New Roman"/>
          <w:color w:val="000000"/>
        </w:rPr>
      </w:pPr>
      <w:r w:rsidRPr="00F446D2">
        <w:rPr>
          <w:rFonts w:ascii="Times New Roman" w:hAnsi="Times New Roman"/>
          <w:color w:val="000000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B61C18" w:rsidRPr="00F446D2" w:rsidRDefault="00B61C18" w:rsidP="00B61C18">
      <w:pPr>
        <w:rPr>
          <w:rFonts w:ascii="Times New Roman" w:hAnsi="Times New Roman"/>
          <w:color w:val="000000"/>
        </w:rPr>
      </w:pPr>
      <w:r w:rsidRPr="00F446D2">
        <w:rPr>
          <w:rFonts w:ascii="Times New Roman" w:hAnsi="Times New Roman"/>
          <w:color w:val="000000"/>
        </w:rPr>
        <w:t>РАЗДЕЛ 6. ТРЕБОВАНИЯ К ТРАНСПОРТИРОВАНИЮ</w:t>
      </w:r>
    </w:p>
    <w:p w:rsidR="00B61C18" w:rsidRPr="00F446D2" w:rsidRDefault="00B61C18" w:rsidP="00B61C18">
      <w:pPr>
        <w:rPr>
          <w:rFonts w:ascii="Times New Roman" w:hAnsi="Times New Roman"/>
          <w:color w:val="000000"/>
        </w:rPr>
      </w:pPr>
      <w:r w:rsidRPr="00F446D2">
        <w:rPr>
          <w:rFonts w:ascii="Times New Roman" w:hAnsi="Times New Roman"/>
          <w:color w:val="000000"/>
        </w:rPr>
        <w:t>РАЗДЕЛ 7. ТРЕБОВАНИЯ К ХРАНЕНИЮ</w:t>
      </w:r>
    </w:p>
    <w:p w:rsidR="00B61C18" w:rsidRPr="00F446D2" w:rsidRDefault="00B61C18" w:rsidP="00B61C18">
      <w:pPr>
        <w:rPr>
          <w:rFonts w:ascii="Times New Roman" w:hAnsi="Times New Roman"/>
          <w:color w:val="000000"/>
        </w:rPr>
      </w:pPr>
      <w:r w:rsidRPr="00F446D2">
        <w:rPr>
          <w:rFonts w:ascii="Times New Roman" w:hAnsi="Times New Roman"/>
          <w:color w:val="000000"/>
        </w:rPr>
        <w:t>РАЗДЕЛ 8. ТРЕБОВАНИЯ К ОБЪЕМУ И/ИЛИ СРОКУ ПРЕДОСТАВЛЕНИЯ ГАРАНТИЙ</w:t>
      </w:r>
    </w:p>
    <w:p w:rsidR="00B61C18" w:rsidRPr="00F446D2" w:rsidRDefault="00B61C18" w:rsidP="00B61C18">
      <w:pPr>
        <w:rPr>
          <w:rFonts w:ascii="Times New Roman" w:hAnsi="Times New Roman"/>
          <w:color w:val="000000"/>
        </w:rPr>
      </w:pPr>
      <w:r w:rsidRPr="00F446D2">
        <w:rPr>
          <w:rFonts w:ascii="Times New Roman" w:hAnsi="Times New Roman"/>
          <w:color w:val="000000"/>
        </w:rPr>
        <w:t>РАЗДЕЛ 9. ТРЕБОВАНИЯ ПО РЕМОНТОПРИГОДНОСТИ</w:t>
      </w:r>
    </w:p>
    <w:p w:rsidR="00B61C18" w:rsidRPr="00F446D2" w:rsidRDefault="00B61C18" w:rsidP="00B61C18">
      <w:pPr>
        <w:rPr>
          <w:rFonts w:ascii="Times New Roman" w:hAnsi="Times New Roman"/>
          <w:color w:val="000000"/>
        </w:rPr>
      </w:pPr>
      <w:r w:rsidRPr="00F446D2">
        <w:rPr>
          <w:rFonts w:ascii="Times New Roman" w:hAnsi="Times New Roman"/>
          <w:color w:val="000000"/>
        </w:rPr>
        <w:t>РАЗДЕЛ 10. ТРЕБОВАНИЯ К ОБСЛУЖИВАНИЮ</w:t>
      </w:r>
    </w:p>
    <w:p w:rsidR="00B61C18" w:rsidRPr="00F446D2" w:rsidRDefault="00B61C18" w:rsidP="00B61C18">
      <w:pPr>
        <w:rPr>
          <w:rFonts w:ascii="Times New Roman" w:hAnsi="Times New Roman"/>
          <w:color w:val="000000"/>
        </w:rPr>
      </w:pPr>
      <w:r w:rsidRPr="00F446D2">
        <w:rPr>
          <w:rFonts w:ascii="Times New Roman" w:hAnsi="Times New Roman"/>
          <w:color w:val="000000"/>
        </w:rPr>
        <w:t>РАЗДЕЛ 11. ЭКОЛОГИЧЕСКИЕ ТРЕБОВАНИЯ</w:t>
      </w:r>
    </w:p>
    <w:p w:rsidR="00B61C18" w:rsidRPr="00F446D2" w:rsidRDefault="00B61C18" w:rsidP="00B61C18">
      <w:pPr>
        <w:rPr>
          <w:rFonts w:ascii="Times New Roman" w:hAnsi="Times New Roman"/>
          <w:color w:val="000000"/>
        </w:rPr>
      </w:pPr>
      <w:r w:rsidRPr="00F446D2">
        <w:rPr>
          <w:rFonts w:ascii="Times New Roman" w:hAnsi="Times New Roman"/>
          <w:color w:val="000000"/>
        </w:rPr>
        <w:t>РАЗДЕЛ 12. ТРЕБОВАНИЯ ПО БЕЗОПАСНОСТИ</w:t>
      </w:r>
    </w:p>
    <w:p w:rsidR="00B61C18" w:rsidRPr="00F446D2" w:rsidRDefault="00B61C18" w:rsidP="00B61C18">
      <w:pPr>
        <w:rPr>
          <w:rFonts w:ascii="Times New Roman" w:hAnsi="Times New Roman"/>
          <w:color w:val="000000"/>
        </w:rPr>
      </w:pPr>
      <w:r w:rsidRPr="00F446D2">
        <w:rPr>
          <w:rFonts w:ascii="Times New Roman" w:hAnsi="Times New Roman"/>
          <w:color w:val="000000"/>
        </w:rPr>
        <w:t>РАЗДЕЛ 13. ТРЕБОВАНИЯ К КАЧЕСТВУ И КЛАССИФИКАЦИЯ ОБОРУДОВАНИЯ</w:t>
      </w:r>
    </w:p>
    <w:p w:rsidR="00B61C18" w:rsidRPr="00F446D2" w:rsidRDefault="00B61C18" w:rsidP="00B61C18">
      <w:pPr>
        <w:rPr>
          <w:rFonts w:ascii="Times New Roman" w:hAnsi="Times New Roman"/>
          <w:color w:val="000000"/>
        </w:rPr>
      </w:pPr>
      <w:r w:rsidRPr="00F446D2">
        <w:rPr>
          <w:rFonts w:ascii="Times New Roman" w:hAnsi="Times New Roman"/>
          <w:color w:val="000000"/>
        </w:rPr>
        <w:t>РАЗДЕЛ 14. ТЕХНИЧЕСКОЕ СОПРОВОЖДЕНИЕ СТАНДАРТНОГО ПРОМЫШЛЕННОГО ОБОРУДОВАНИЯ</w:t>
      </w:r>
    </w:p>
    <w:p w:rsidR="00B61C18" w:rsidRPr="00F446D2" w:rsidRDefault="00B61C18" w:rsidP="00B61C18">
      <w:pPr>
        <w:rPr>
          <w:rFonts w:ascii="Times New Roman" w:hAnsi="Times New Roman"/>
          <w:color w:val="000000"/>
        </w:rPr>
      </w:pPr>
      <w:r w:rsidRPr="00F446D2">
        <w:rPr>
          <w:rFonts w:ascii="Times New Roman" w:hAnsi="Times New Roman"/>
          <w:color w:val="000000"/>
        </w:rPr>
        <w:t>РАЗДЕЛ 15. ДОПОЛНИТЕЛЬНЫЕ (ИНЫЕ) ТРЕБОВАНИЯ</w:t>
      </w:r>
    </w:p>
    <w:p w:rsidR="00B61C18" w:rsidRPr="00F446D2" w:rsidRDefault="00B61C18" w:rsidP="00B61C18">
      <w:pPr>
        <w:rPr>
          <w:rFonts w:ascii="Times New Roman" w:hAnsi="Times New Roman"/>
          <w:color w:val="000000"/>
        </w:rPr>
      </w:pPr>
      <w:r w:rsidRPr="00F446D2">
        <w:rPr>
          <w:rFonts w:ascii="Times New Roman" w:hAnsi="Times New Roman"/>
          <w:color w:val="000000"/>
        </w:rPr>
        <w:t>РАЗДЕЛ 16. ТРЕБОВАНИЯ К КОЛИЧЕСТВУ И СРОКУ (ПЕРИОДИЧНОСТИ) ПОСТАВКИ</w:t>
      </w:r>
    </w:p>
    <w:p w:rsidR="00B61C18" w:rsidRPr="00F446D2" w:rsidRDefault="00B61C18" w:rsidP="00B61C18">
      <w:pPr>
        <w:rPr>
          <w:rFonts w:ascii="Times New Roman" w:hAnsi="Times New Roman"/>
          <w:color w:val="000000"/>
        </w:rPr>
      </w:pPr>
      <w:r w:rsidRPr="00F446D2">
        <w:rPr>
          <w:rFonts w:ascii="Times New Roman" w:hAnsi="Times New Roman"/>
          <w:color w:val="000000"/>
        </w:rPr>
        <w:t>РАЗДЕЛ 17. ТРЕБОВАНИЕ К ФОРМЕ ПРЕДСТАВЛЯЕМОЙ ИНФОРМАЦИИ</w:t>
      </w:r>
    </w:p>
    <w:p w:rsidR="00B61C18" w:rsidRPr="00F446D2" w:rsidRDefault="00B61C18" w:rsidP="00B61C18">
      <w:pPr>
        <w:rPr>
          <w:rFonts w:ascii="Times New Roman" w:hAnsi="Times New Roman"/>
          <w:color w:val="000000"/>
        </w:rPr>
      </w:pPr>
      <w:r w:rsidRPr="00F446D2">
        <w:rPr>
          <w:rFonts w:ascii="Times New Roman" w:hAnsi="Times New Roman"/>
          <w:color w:val="000000"/>
        </w:rPr>
        <w:t>РАЗДЕЛ 18. ТРЕБОВАНИЯ К ТЕХНИЧЕСКОМУ ОБУЧЕНИЮ ПЕРСОНАЛА ЗАКАЗЧИКА</w:t>
      </w:r>
    </w:p>
    <w:p w:rsidR="00B61C18" w:rsidRPr="00F446D2" w:rsidRDefault="00B61C18" w:rsidP="00B61C18">
      <w:pPr>
        <w:rPr>
          <w:rFonts w:ascii="Times New Roman" w:hAnsi="Times New Roman"/>
          <w:color w:val="000000"/>
        </w:rPr>
      </w:pPr>
      <w:r w:rsidRPr="00F446D2">
        <w:rPr>
          <w:rFonts w:ascii="Times New Roman" w:hAnsi="Times New Roman"/>
          <w:color w:val="000000"/>
        </w:rPr>
        <w:t>РАЗДЕЛ 19. ПЕРЕЧЕНЬ ПРИНЯТЫХ СОКРАЩЕНИЙ</w:t>
      </w:r>
    </w:p>
    <w:p w:rsidR="00B61C18" w:rsidRPr="00F446D2" w:rsidRDefault="00B61C18" w:rsidP="00B61C18">
      <w:pPr>
        <w:rPr>
          <w:rFonts w:ascii="Times New Roman" w:hAnsi="Times New Roman"/>
          <w:color w:val="000000"/>
        </w:rPr>
      </w:pPr>
      <w:r w:rsidRPr="00F446D2">
        <w:rPr>
          <w:rFonts w:ascii="Times New Roman" w:hAnsi="Times New Roman"/>
          <w:color w:val="000000"/>
        </w:rPr>
        <w:t>РАЗДЕЛ 20. ПЕРЕЧЕНЬ ПРИЛОЖЕНИЙ</w:t>
      </w:r>
    </w:p>
    <w:p w:rsidR="00B61C18" w:rsidRPr="00F446D2" w:rsidRDefault="00B61C18" w:rsidP="00B61C18">
      <w:pPr>
        <w:jc w:val="center"/>
        <w:rPr>
          <w:rFonts w:ascii="Times New Roman" w:hAnsi="Times New Roman"/>
          <w:color w:val="000000"/>
        </w:rPr>
      </w:pPr>
      <w:r w:rsidRPr="00F446D2">
        <w:rPr>
          <w:rFonts w:ascii="Times New Roman" w:hAnsi="Times New Roman"/>
          <w:color w:val="000000"/>
        </w:rPr>
        <w:br w:type="page"/>
      </w:r>
      <w:r w:rsidRPr="00F446D2">
        <w:rPr>
          <w:rFonts w:ascii="Times New Roman" w:hAnsi="Times New Roman"/>
          <w:color w:val="000000"/>
        </w:rPr>
        <w:lastRenderedPageBreak/>
        <w:t>РАЗДЕЛ 1. ОБЩИЕ СВЕДЕНИЯ</w:t>
      </w:r>
    </w:p>
    <w:p w:rsidR="00B61C18" w:rsidRPr="00F446D2" w:rsidRDefault="00B61C18" w:rsidP="00B61C18">
      <w:pPr>
        <w:rPr>
          <w:rFonts w:ascii="Times New Roman" w:hAnsi="Times New Roman"/>
          <w:color w:val="000000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B61C18" w:rsidRPr="00F446D2" w:rsidTr="004A1273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18" w:rsidRPr="00F446D2" w:rsidRDefault="00B61C18" w:rsidP="004A12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F446D2">
              <w:rPr>
                <w:rFonts w:ascii="Times New Roman" w:hAnsi="Times New Roman"/>
                <w:color w:val="000000"/>
              </w:rPr>
              <w:t>Подраздел 1.1 Наименование</w:t>
            </w:r>
          </w:p>
        </w:tc>
      </w:tr>
      <w:tr w:rsidR="00B61C18" w:rsidRPr="00F446D2" w:rsidTr="004A1273">
        <w:trPr>
          <w:trHeight w:val="20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18" w:rsidRPr="00F446D2" w:rsidRDefault="00B61C18" w:rsidP="004A127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F446D2">
              <w:rPr>
                <w:rFonts w:ascii="Times New Roman" w:hAnsi="Times New Roman"/>
              </w:rPr>
              <w:t xml:space="preserve">Соль поваренная пищевая, место происхождение Россия или эквивалент – 345 тонн. </w:t>
            </w:r>
          </w:p>
        </w:tc>
      </w:tr>
      <w:tr w:rsidR="00B61C18" w:rsidRPr="00F446D2" w:rsidTr="004A127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18" w:rsidRPr="00F446D2" w:rsidRDefault="00B61C18" w:rsidP="004A1273">
            <w:pPr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F446D2">
              <w:rPr>
                <w:rFonts w:ascii="Times New Roman" w:hAnsi="Times New Roman"/>
                <w:color w:val="000000"/>
              </w:rPr>
              <w:t>Подраздел 1.2 Сведения о новизне</w:t>
            </w:r>
          </w:p>
        </w:tc>
      </w:tr>
      <w:tr w:rsidR="00B61C18" w:rsidRPr="00F446D2" w:rsidTr="004A1273">
        <w:trPr>
          <w:trHeight w:val="241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18" w:rsidRPr="00F446D2" w:rsidRDefault="00B61C18" w:rsidP="004A1273">
            <w:pPr>
              <w:jc w:val="both"/>
              <w:rPr>
                <w:rFonts w:ascii="Times New Roman" w:hAnsi="Times New Roman"/>
              </w:rPr>
            </w:pPr>
            <w:r w:rsidRPr="00F446D2">
              <w:rPr>
                <w:rFonts w:ascii="Times New Roman" w:hAnsi="Times New Roman"/>
              </w:rPr>
              <w:t>Поставляемый товар должен быть новым, изготовления не ранее 2013 года.</w:t>
            </w:r>
          </w:p>
        </w:tc>
      </w:tr>
      <w:tr w:rsidR="00B61C18" w:rsidRPr="00F446D2" w:rsidTr="004A127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18" w:rsidRPr="00F446D2" w:rsidRDefault="00B61C18" w:rsidP="004A1273">
            <w:pPr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F446D2">
              <w:rPr>
                <w:rFonts w:ascii="Times New Roman" w:hAnsi="Times New Roman"/>
                <w:color w:val="000000"/>
              </w:rPr>
              <w:t>Подраздел 1.3 Код ОКП</w:t>
            </w:r>
          </w:p>
        </w:tc>
      </w:tr>
      <w:tr w:rsidR="00B61C18" w:rsidRPr="00F446D2" w:rsidTr="004A1273">
        <w:trPr>
          <w:trHeight w:val="72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18" w:rsidRPr="00F446D2" w:rsidRDefault="00B61C18" w:rsidP="004A127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F446D2">
              <w:rPr>
                <w:rFonts w:ascii="Times New Roman" w:hAnsi="Times New Roman"/>
              </w:rPr>
              <w:t>Код ОКДП 1422134</w:t>
            </w:r>
          </w:p>
        </w:tc>
      </w:tr>
    </w:tbl>
    <w:p w:rsidR="00B61C18" w:rsidRPr="00F446D2" w:rsidRDefault="00B61C18" w:rsidP="00B61C18">
      <w:pPr>
        <w:jc w:val="center"/>
        <w:rPr>
          <w:rFonts w:ascii="Times New Roman" w:hAnsi="Times New Roman"/>
          <w:color w:val="000000"/>
        </w:rPr>
      </w:pPr>
    </w:p>
    <w:p w:rsidR="00B61C18" w:rsidRPr="00F446D2" w:rsidRDefault="00B61C18" w:rsidP="00B61C18">
      <w:pPr>
        <w:jc w:val="center"/>
        <w:rPr>
          <w:rFonts w:ascii="Times New Roman" w:hAnsi="Times New Roman"/>
          <w:color w:val="000000"/>
        </w:rPr>
      </w:pPr>
      <w:r w:rsidRPr="00F446D2">
        <w:rPr>
          <w:rFonts w:ascii="Times New Roman" w:hAnsi="Times New Roman"/>
          <w:color w:val="000000"/>
        </w:rPr>
        <w:t>РАЗДЕЛ 2. ОБЛАСТЬ ПРИМЕНЕНИЯ</w:t>
      </w:r>
    </w:p>
    <w:p w:rsidR="00B61C18" w:rsidRPr="00F446D2" w:rsidRDefault="00B61C18" w:rsidP="00B61C18">
      <w:pPr>
        <w:rPr>
          <w:rFonts w:ascii="Times New Roman" w:hAnsi="Times New Roman"/>
          <w:color w:val="000000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B61C18" w:rsidRPr="00F446D2" w:rsidTr="004A1273">
        <w:trPr>
          <w:trHeight w:val="11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18" w:rsidRPr="00F446D2" w:rsidRDefault="00B61C18" w:rsidP="004A1273">
            <w:pPr>
              <w:jc w:val="both"/>
              <w:rPr>
                <w:rFonts w:ascii="Times New Roman" w:hAnsi="Times New Roman"/>
              </w:rPr>
            </w:pPr>
            <w:r w:rsidRPr="00F446D2">
              <w:rPr>
                <w:rFonts w:ascii="Times New Roman" w:hAnsi="Times New Roman"/>
              </w:rPr>
              <w:t xml:space="preserve">Соль будет применяться для регенерации </w:t>
            </w:r>
            <w:proofErr w:type="spellStart"/>
            <w:r w:rsidRPr="00F446D2">
              <w:rPr>
                <w:rFonts w:ascii="Times New Roman" w:hAnsi="Times New Roman"/>
              </w:rPr>
              <w:t>Na-катионитовых</w:t>
            </w:r>
            <w:proofErr w:type="spellEnd"/>
            <w:r w:rsidRPr="00F446D2">
              <w:rPr>
                <w:rFonts w:ascii="Times New Roman" w:hAnsi="Times New Roman"/>
              </w:rPr>
              <w:t xml:space="preserve"> фильтров</w:t>
            </w:r>
          </w:p>
        </w:tc>
      </w:tr>
    </w:tbl>
    <w:p w:rsidR="00B61C18" w:rsidRPr="00F446D2" w:rsidRDefault="00B61C18" w:rsidP="00B61C18">
      <w:pPr>
        <w:jc w:val="center"/>
        <w:rPr>
          <w:rFonts w:ascii="Times New Roman" w:hAnsi="Times New Roman"/>
          <w:color w:val="000000"/>
        </w:rPr>
      </w:pPr>
    </w:p>
    <w:p w:rsidR="00B61C18" w:rsidRPr="00F446D2" w:rsidRDefault="00B61C18" w:rsidP="00B61C18">
      <w:pPr>
        <w:jc w:val="center"/>
        <w:rPr>
          <w:rFonts w:ascii="Times New Roman" w:hAnsi="Times New Roman"/>
          <w:color w:val="000000"/>
        </w:rPr>
      </w:pPr>
      <w:r w:rsidRPr="00F446D2">
        <w:rPr>
          <w:rFonts w:ascii="Times New Roman" w:hAnsi="Times New Roman"/>
          <w:color w:val="000000"/>
        </w:rPr>
        <w:t>РАЗДЕЛ 3. УСЛОВИЯ ЭКСПЛУАТАЦИИ</w:t>
      </w:r>
    </w:p>
    <w:p w:rsidR="00B61C18" w:rsidRPr="00F446D2" w:rsidRDefault="00B61C18" w:rsidP="00B61C18">
      <w:pPr>
        <w:jc w:val="center"/>
        <w:rPr>
          <w:rFonts w:ascii="Times New Roman" w:hAnsi="Times New Roman"/>
          <w:b/>
          <w:color w:val="000000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B61C18" w:rsidRPr="00F446D2" w:rsidTr="004A1273">
        <w:trPr>
          <w:trHeight w:val="81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18" w:rsidRPr="00F446D2" w:rsidRDefault="00B61C18" w:rsidP="004A1273">
            <w:pPr>
              <w:jc w:val="both"/>
              <w:rPr>
                <w:rFonts w:ascii="Times New Roman" w:hAnsi="Times New Roman"/>
              </w:rPr>
            </w:pPr>
            <w:r w:rsidRPr="00F446D2">
              <w:rPr>
                <w:rFonts w:ascii="Times New Roman" w:hAnsi="Times New Roman"/>
              </w:rPr>
              <w:t>Температура эксплуатации – 30-40</w:t>
            </w:r>
            <w:proofErr w:type="gramStart"/>
            <w:r w:rsidRPr="00F446D2">
              <w:rPr>
                <w:rFonts w:ascii="Times New Roman" w:hAnsi="Times New Roman"/>
              </w:rPr>
              <w:t>°С</w:t>
            </w:r>
            <w:proofErr w:type="gramEnd"/>
          </w:p>
        </w:tc>
      </w:tr>
    </w:tbl>
    <w:p w:rsidR="00B61C18" w:rsidRPr="00F446D2" w:rsidRDefault="00B61C18" w:rsidP="00B61C18">
      <w:pPr>
        <w:jc w:val="center"/>
        <w:rPr>
          <w:rFonts w:ascii="Times New Roman" w:hAnsi="Times New Roman"/>
          <w:color w:val="000000"/>
        </w:rPr>
      </w:pPr>
    </w:p>
    <w:p w:rsidR="00B61C18" w:rsidRPr="00F446D2" w:rsidRDefault="00B61C18" w:rsidP="00B61C18">
      <w:pPr>
        <w:jc w:val="center"/>
        <w:rPr>
          <w:rFonts w:ascii="Times New Roman" w:hAnsi="Times New Roman"/>
          <w:color w:val="000000"/>
        </w:rPr>
      </w:pPr>
      <w:r w:rsidRPr="00F446D2">
        <w:rPr>
          <w:rFonts w:ascii="Times New Roman" w:hAnsi="Times New Roman"/>
          <w:color w:val="000000"/>
        </w:rPr>
        <w:t>РАЗДЕЛ 4. ТЕХНИЧЕСКИЕ ТРЕБОВАНИЯ</w:t>
      </w:r>
    </w:p>
    <w:p w:rsidR="00B61C18" w:rsidRPr="00F446D2" w:rsidRDefault="00B61C18" w:rsidP="00B61C18">
      <w:pPr>
        <w:jc w:val="center"/>
        <w:rPr>
          <w:rFonts w:ascii="Times New Roman" w:hAnsi="Times New Roman"/>
          <w:b/>
          <w:color w:val="000000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B61C18" w:rsidRPr="00F446D2" w:rsidTr="004A127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18" w:rsidRPr="00F446D2" w:rsidRDefault="00B61C18" w:rsidP="004A12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F446D2">
              <w:rPr>
                <w:rFonts w:ascii="Times New Roman" w:hAnsi="Times New Roman"/>
                <w:color w:val="000000"/>
              </w:rPr>
              <w:t>Подраздел 4.1 Основные параметры и размеры</w:t>
            </w:r>
          </w:p>
        </w:tc>
      </w:tr>
      <w:tr w:rsidR="00B61C18" w:rsidRPr="00F446D2" w:rsidTr="004A127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18" w:rsidRPr="00F446D2" w:rsidRDefault="00B61C18" w:rsidP="004A1273">
            <w:pPr>
              <w:jc w:val="both"/>
              <w:rPr>
                <w:rFonts w:ascii="Times New Roman" w:hAnsi="Times New Roman"/>
              </w:rPr>
            </w:pPr>
            <w:r w:rsidRPr="00F446D2">
              <w:rPr>
                <w:rFonts w:ascii="Times New Roman" w:hAnsi="Times New Roman"/>
              </w:rPr>
              <w:t xml:space="preserve">Соль поваренная пищевая 1-го сорта, помола № 3, соответствующая ГОСТ </w:t>
            </w:r>
            <w:proofErr w:type="gramStart"/>
            <w:r w:rsidRPr="00F446D2">
              <w:rPr>
                <w:rFonts w:ascii="Times New Roman" w:hAnsi="Times New Roman"/>
              </w:rPr>
              <w:t>Р</w:t>
            </w:r>
            <w:proofErr w:type="gramEnd"/>
            <w:r w:rsidRPr="00F446D2">
              <w:rPr>
                <w:rFonts w:ascii="Times New Roman" w:hAnsi="Times New Roman"/>
              </w:rPr>
              <w:t xml:space="preserve"> 51574-2000.</w:t>
            </w:r>
          </w:p>
          <w:p w:rsidR="00B61C18" w:rsidRPr="00F446D2" w:rsidRDefault="00B61C18" w:rsidP="004A1273">
            <w:pPr>
              <w:jc w:val="both"/>
              <w:rPr>
                <w:rFonts w:ascii="Times New Roman" w:hAnsi="Times New Roman"/>
              </w:rPr>
            </w:pPr>
            <w:r w:rsidRPr="00F446D2">
              <w:rPr>
                <w:rFonts w:ascii="Times New Roman" w:hAnsi="Times New Roman"/>
              </w:rPr>
              <w:t xml:space="preserve">Внешний вид: </w:t>
            </w:r>
            <w:proofErr w:type="gramStart"/>
            <w:r w:rsidRPr="00F446D2">
              <w:rPr>
                <w:rFonts w:ascii="Times New Roman" w:hAnsi="Times New Roman"/>
              </w:rPr>
              <w:t>кристаллических</w:t>
            </w:r>
            <w:proofErr w:type="gramEnd"/>
            <w:r w:rsidRPr="00F446D2">
              <w:rPr>
                <w:rFonts w:ascii="Times New Roman" w:hAnsi="Times New Roman"/>
              </w:rPr>
              <w:t xml:space="preserve"> сыпучий продукт. Не допускается наличие посторонних механических примесей, не связанных с происхождением и способом производства соли.</w:t>
            </w:r>
          </w:p>
          <w:p w:rsidR="00B61C18" w:rsidRPr="00F446D2" w:rsidRDefault="00B61C18" w:rsidP="004A1273">
            <w:pPr>
              <w:jc w:val="both"/>
              <w:rPr>
                <w:rFonts w:ascii="Times New Roman" w:hAnsi="Times New Roman"/>
              </w:rPr>
            </w:pPr>
            <w:r w:rsidRPr="00F446D2">
              <w:rPr>
                <w:rFonts w:ascii="Times New Roman" w:hAnsi="Times New Roman"/>
              </w:rPr>
              <w:t>Вкус – соленый, без постороннего привкуса.</w:t>
            </w:r>
          </w:p>
          <w:p w:rsidR="00B61C18" w:rsidRPr="00F446D2" w:rsidRDefault="00B61C18" w:rsidP="004A1273">
            <w:pPr>
              <w:jc w:val="both"/>
              <w:rPr>
                <w:rFonts w:ascii="Times New Roman" w:hAnsi="Times New Roman"/>
              </w:rPr>
            </w:pPr>
            <w:r w:rsidRPr="00F446D2">
              <w:rPr>
                <w:rFonts w:ascii="Times New Roman" w:hAnsi="Times New Roman"/>
              </w:rPr>
              <w:t xml:space="preserve">Цвет – белый </w:t>
            </w:r>
          </w:p>
          <w:p w:rsidR="00B61C18" w:rsidRPr="00F446D2" w:rsidRDefault="00B61C18" w:rsidP="004A1273">
            <w:pPr>
              <w:jc w:val="both"/>
              <w:rPr>
                <w:rFonts w:ascii="Times New Roman" w:hAnsi="Times New Roman"/>
              </w:rPr>
            </w:pPr>
            <w:r w:rsidRPr="00F446D2">
              <w:rPr>
                <w:rFonts w:ascii="Times New Roman" w:hAnsi="Times New Roman"/>
              </w:rPr>
              <w:t>Запах – без посторонних запахов.</w:t>
            </w:r>
          </w:p>
        </w:tc>
      </w:tr>
      <w:tr w:rsidR="00B61C18" w:rsidRPr="00F446D2" w:rsidTr="004A127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18" w:rsidRPr="00FC4FB8" w:rsidRDefault="00B61C18" w:rsidP="004A1273">
            <w:pPr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FC4FB8">
              <w:rPr>
                <w:rFonts w:ascii="Times New Roman" w:hAnsi="Times New Roman"/>
                <w:color w:val="000000"/>
                <w:szCs w:val="24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B61C18" w:rsidRPr="00F446D2" w:rsidTr="004A1273">
        <w:trPr>
          <w:trHeight w:val="528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18" w:rsidRPr="00FC4FB8" w:rsidRDefault="00B61C18" w:rsidP="004A127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proofErr w:type="gramStart"/>
            <w:r w:rsidRPr="00FC4FB8">
              <w:rPr>
                <w:rFonts w:ascii="Times New Roman" w:hAnsi="Times New Roman"/>
                <w:szCs w:val="24"/>
              </w:rPr>
              <w:t>Физико-химических</w:t>
            </w:r>
            <w:proofErr w:type="gramEnd"/>
            <w:r w:rsidRPr="00FC4FB8">
              <w:rPr>
                <w:rFonts w:ascii="Times New Roman" w:hAnsi="Times New Roman"/>
                <w:szCs w:val="24"/>
              </w:rPr>
              <w:t xml:space="preserve"> показатели соли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5983"/>
              <w:gridCol w:w="3142"/>
            </w:tblGrid>
            <w:tr w:rsidR="00B61C18" w:rsidRPr="00FC4FB8" w:rsidTr="004A1273">
              <w:tc>
                <w:tcPr>
                  <w:tcW w:w="598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1C18" w:rsidRPr="00FC4FB8" w:rsidRDefault="00B61C18" w:rsidP="004A127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FC4FB8">
                    <w:rPr>
                      <w:rFonts w:ascii="Times New Roman" w:hAnsi="Times New Roman"/>
                      <w:szCs w:val="24"/>
                    </w:rPr>
                    <w:t>Наименование показателя</w:t>
                  </w:r>
                </w:p>
              </w:tc>
              <w:tc>
                <w:tcPr>
                  <w:tcW w:w="3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1C18" w:rsidRPr="00FC4FB8" w:rsidRDefault="00B61C18" w:rsidP="004A127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FC4FB8">
                    <w:rPr>
                      <w:rFonts w:ascii="Times New Roman" w:hAnsi="Times New Roman"/>
                      <w:szCs w:val="24"/>
                    </w:rPr>
                    <w:t>Норма в пересчете на сухое вещество для сорта</w:t>
                  </w:r>
                </w:p>
              </w:tc>
            </w:tr>
            <w:tr w:rsidR="00B61C18" w:rsidRPr="00FC4FB8" w:rsidTr="004A1273">
              <w:tc>
                <w:tcPr>
                  <w:tcW w:w="5983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1C18" w:rsidRPr="00FC4FB8" w:rsidRDefault="00B61C18" w:rsidP="004A1273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</w:p>
              </w:tc>
              <w:tc>
                <w:tcPr>
                  <w:tcW w:w="3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1C18" w:rsidRPr="00FC4FB8" w:rsidRDefault="00B61C18" w:rsidP="004A127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FC4FB8">
                    <w:rPr>
                      <w:rFonts w:ascii="Times New Roman" w:hAnsi="Times New Roman"/>
                      <w:szCs w:val="24"/>
                    </w:rPr>
                    <w:t>первого</w:t>
                  </w:r>
                </w:p>
              </w:tc>
            </w:tr>
            <w:tr w:rsidR="00B61C18" w:rsidRPr="00FC4FB8" w:rsidTr="004A1273">
              <w:tc>
                <w:tcPr>
                  <w:tcW w:w="5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1C18" w:rsidRPr="00FC4FB8" w:rsidRDefault="00B61C18" w:rsidP="004A1273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FC4FB8">
                    <w:rPr>
                      <w:rFonts w:ascii="Times New Roman" w:hAnsi="Times New Roman"/>
                      <w:szCs w:val="24"/>
                    </w:rPr>
                    <w:t>Массовая доля хлористого натрия, %, не менее</w:t>
                  </w:r>
                </w:p>
              </w:tc>
              <w:tc>
                <w:tcPr>
                  <w:tcW w:w="3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1C18" w:rsidRPr="00FC4FB8" w:rsidRDefault="00B61C18" w:rsidP="004A127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FC4FB8">
                    <w:rPr>
                      <w:rFonts w:ascii="Times New Roman" w:hAnsi="Times New Roman"/>
                      <w:szCs w:val="24"/>
                    </w:rPr>
                    <w:t>97,70</w:t>
                  </w:r>
                </w:p>
              </w:tc>
            </w:tr>
            <w:tr w:rsidR="00B61C18" w:rsidRPr="00FC4FB8" w:rsidTr="004A1273">
              <w:trPr>
                <w:trHeight w:val="64"/>
              </w:trPr>
              <w:tc>
                <w:tcPr>
                  <w:tcW w:w="5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1C18" w:rsidRPr="00FC4FB8" w:rsidRDefault="00B61C18" w:rsidP="004A1273">
                  <w:pPr>
                    <w:pStyle w:val="formattext"/>
                    <w:spacing w:before="0" w:beforeAutospacing="0" w:after="0" w:afterAutospacing="0"/>
                  </w:pPr>
                  <w:r w:rsidRPr="00FC4FB8">
                    <w:t xml:space="preserve">Массовая доля </w:t>
                  </w:r>
                  <w:proofErr w:type="gramStart"/>
                  <w:r w:rsidRPr="00FC4FB8">
                    <w:t>кальций-иона</w:t>
                  </w:r>
                  <w:proofErr w:type="gramEnd"/>
                  <w:r w:rsidRPr="00FC4FB8">
                    <w:t>, %, не более</w:t>
                  </w:r>
                </w:p>
              </w:tc>
              <w:tc>
                <w:tcPr>
                  <w:tcW w:w="3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1C18" w:rsidRPr="00FC4FB8" w:rsidRDefault="00B61C18" w:rsidP="004A127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FC4FB8">
                    <w:rPr>
                      <w:rFonts w:ascii="Times New Roman" w:hAnsi="Times New Roman"/>
                      <w:szCs w:val="24"/>
                    </w:rPr>
                    <w:t>0,50</w:t>
                  </w:r>
                </w:p>
              </w:tc>
            </w:tr>
            <w:tr w:rsidR="00B61C18" w:rsidRPr="00FC4FB8" w:rsidTr="004A1273">
              <w:tc>
                <w:tcPr>
                  <w:tcW w:w="5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1C18" w:rsidRPr="00FC4FB8" w:rsidRDefault="00B61C18" w:rsidP="004A1273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FC4FB8">
                    <w:rPr>
                      <w:rFonts w:ascii="Times New Roman" w:hAnsi="Times New Roman"/>
                      <w:szCs w:val="24"/>
                    </w:rPr>
                    <w:t xml:space="preserve">Массовая доля </w:t>
                  </w:r>
                  <w:proofErr w:type="gramStart"/>
                  <w:r w:rsidRPr="00FC4FB8">
                    <w:rPr>
                      <w:rFonts w:ascii="Times New Roman" w:hAnsi="Times New Roman"/>
                      <w:szCs w:val="24"/>
                    </w:rPr>
                    <w:t>магний-иона</w:t>
                  </w:r>
                  <w:proofErr w:type="gramEnd"/>
                  <w:r w:rsidRPr="00FC4FB8">
                    <w:rPr>
                      <w:rFonts w:ascii="Times New Roman" w:hAnsi="Times New Roman"/>
                      <w:szCs w:val="24"/>
                    </w:rPr>
                    <w:t>, %, не более</w:t>
                  </w:r>
                </w:p>
              </w:tc>
              <w:tc>
                <w:tcPr>
                  <w:tcW w:w="3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1C18" w:rsidRPr="00FC4FB8" w:rsidRDefault="00B61C18" w:rsidP="004A127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FC4FB8">
                    <w:rPr>
                      <w:rFonts w:ascii="Times New Roman" w:hAnsi="Times New Roman"/>
                      <w:szCs w:val="24"/>
                    </w:rPr>
                    <w:t>0,10</w:t>
                  </w:r>
                </w:p>
              </w:tc>
            </w:tr>
            <w:tr w:rsidR="00B61C18" w:rsidRPr="00FC4FB8" w:rsidTr="004A1273">
              <w:tc>
                <w:tcPr>
                  <w:tcW w:w="5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1C18" w:rsidRPr="00FC4FB8" w:rsidRDefault="00B61C18" w:rsidP="004A1273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FC4FB8">
                    <w:rPr>
                      <w:rFonts w:ascii="Times New Roman" w:hAnsi="Times New Roman"/>
                      <w:szCs w:val="24"/>
                    </w:rPr>
                    <w:t xml:space="preserve">Массовая доля </w:t>
                  </w:r>
                  <w:proofErr w:type="gramStart"/>
                  <w:r w:rsidRPr="00FC4FB8">
                    <w:rPr>
                      <w:rFonts w:ascii="Times New Roman" w:hAnsi="Times New Roman"/>
                      <w:szCs w:val="24"/>
                    </w:rPr>
                    <w:t>сульфат-иона</w:t>
                  </w:r>
                  <w:proofErr w:type="gramEnd"/>
                  <w:r w:rsidRPr="00FC4FB8">
                    <w:rPr>
                      <w:rFonts w:ascii="Times New Roman" w:hAnsi="Times New Roman"/>
                      <w:szCs w:val="24"/>
                    </w:rPr>
                    <w:t>, %, не более</w:t>
                  </w:r>
                </w:p>
              </w:tc>
              <w:tc>
                <w:tcPr>
                  <w:tcW w:w="3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1C18" w:rsidRPr="00FC4FB8" w:rsidRDefault="00B61C18" w:rsidP="004A127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FC4FB8">
                    <w:rPr>
                      <w:rFonts w:ascii="Times New Roman" w:hAnsi="Times New Roman"/>
                      <w:szCs w:val="24"/>
                    </w:rPr>
                    <w:t>1,20</w:t>
                  </w:r>
                </w:p>
              </w:tc>
            </w:tr>
            <w:tr w:rsidR="00B61C18" w:rsidRPr="00FC4FB8" w:rsidTr="004A1273">
              <w:tc>
                <w:tcPr>
                  <w:tcW w:w="5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1C18" w:rsidRPr="00FC4FB8" w:rsidRDefault="00B61C18" w:rsidP="004A1273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FC4FB8">
                    <w:rPr>
                      <w:rFonts w:ascii="Times New Roman" w:hAnsi="Times New Roman"/>
                      <w:szCs w:val="24"/>
                    </w:rPr>
                    <w:t xml:space="preserve">Массовая доля </w:t>
                  </w:r>
                  <w:proofErr w:type="gramStart"/>
                  <w:r w:rsidRPr="00FC4FB8">
                    <w:rPr>
                      <w:rFonts w:ascii="Times New Roman" w:hAnsi="Times New Roman"/>
                      <w:szCs w:val="24"/>
                    </w:rPr>
                    <w:t>калий-иона</w:t>
                  </w:r>
                  <w:proofErr w:type="gramEnd"/>
                  <w:r w:rsidRPr="00FC4FB8">
                    <w:rPr>
                      <w:rFonts w:ascii="Times New Roman" w:hAnsi="Times New Roman"/>
                      <w:szCs w:val="24"/>
                    </w:rPr>
                    <w:t>, %, не более</w:t>
                  </w:r>
                </w:p>
              </w:tc>
              <w:tc>
                <w:tcPr>
                  <w:tcW w:w="3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1C18" w:rsidRPr="00FC4FB8" w:rsidRDefault="00B61C18" w:rsidP="004A127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FC4FB8">
                    <w:rPr>
                      <w:rFonts w:ascii="Times New Roman" w:hAnsi="Times New Roman"/>
                      <w:szCs w:val="24"/>
                    </w:rPr>
                    <w:t>0,10</w:t>
                  </w:r>
                </w:p>
              </w:tc>
            </w:tr>
            <w:tr w:rsidR="00B61C18" w:rsidRPr="00FC4FB8" w:rsidTr="004A1273">
              <w:tc>
                <w:tcPr>
                  <w:tcW w:w="5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1C18" w:rsidRPr="00FC4FB8" w:rsidRDefault="00B61C18" w:rsidP="004A1273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FC4FB8">
                    <w:rPr>
                      <w:rFonts w:ascii="Times New Roman" w:hAnsi="Times New Roman"/>
                      <w:szCs w:val="24"/>
                    </w:rPr>
                    <w:t>Массовая доля оксида железа (III), %, не более</w:t>
                  </w:r>
                </w:p>
              </w:tc>
              <w:tc>
                <w:tcPr>
                  <w:tcW w:w="3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1C18" w:rsidRPr="00FC4FB8" w:rsidRDefault="00B61C18" w:rsidP="004A127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FC4FB8">
                    <w:rPr>
                      <w:rFonts w:ascii="Times New Roman" w:hAnsi="Times New Roman"/>
                      <w:szCs w:val="24"/>
                    </w:rPr>
                    <w:t>0,010</w:t>
                  </w:r>
                </w:p>
              </w:tc>
            </w:tr>
            <w:tr w:rsidR="00B61C18" w:rsidRPr="00FC4FB8" w:rsidTr="004A1273">
              <w:tc>
                <w:tcPr>
                  <w:tcW w:w="5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1C18" w:rsidRPr="00FC4FB8" w:rsidRDefault="00B61C18" w:rsidP="004A1273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FC4FB8">
                    <w:rPr>
                      <w:rFonts w:ascii="Times New Roman" w:hAnsi="Times New Roman"/>
                      <w:szCs w:val="24"/>
                    </w:rPr>
                    <w:t>Массовая доля сульфата натрия, %, не более</w:t>
                  </w:r>
                </w:p>
              </w:tc>
              <w:tc>
                <w:tcPr>
                  <w:tcW w:w="3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1C18" w:rsidRPr="00FC4FB8" w:rsidRDefault="00B61C18" w:rsidP="004A127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FC4FB8">
                    <w:rPr>
                      <w:rFonts w:ascii="Times New Roman" w:hAnsi="Times New Roman"/>
                      <w:szCs w:val="24"/>
                    </w:rPr>
                    <w:t>Не нормируется</w:t>
                  </w:r>
                </w:p>
              </w:tc>
            </w:tr>
            <w:tr w:rsidR="00B61C18" w:rsidRPr="00FC4FB8" w:rsidTr="004A1273">
              <w:tc>
                <w:tcPr>
                  <w:tcW w:w="5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1C18" w:rsidRPr="00FC4FB8" w:rsidRDefault="00B61C18" w:rsidP="004A1273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FC4FB8">
                    <w:rPr>
                      <w:rFonts w:ascii="Times New Roman" w:hAnsi="Times New Roman"/>
                      <w:szCs w:val="24"/>
                    </w:rPr>
                    <w:t>Массовая доля нерастворимого в воде остатка, %, не более</w:t>
                  </w:r>
                </w:p>
              </w:tc>
              <w:tc>
                <w:tcPr>
                  <w:tcW w:w="3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1C18" w:rsidRPr="00FC4FB8" w:rsidRDefault="00B61C18" w:rsidP="004A127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FC4FB8">
                    <w:rPr>
                      <w:rFonts w:ascii="Times New Roman" w:hAnsi="Times New Roman"/>
                      <w:szCs w:val="24"/>
                    </w:rPr>
                    <w:t>0,45</w:t>
                  </w:r>
                </w:p>
              </w:tc>
            </w:tr>
            <w:tr w:rsidR="00B61C18" w:rsidRPr="00FC4FB8" w:rsidTr="004A1273">
              <w:tc>
                <w:tcPr>
                  <w:tcW w:w="5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1C18" w:rsidRPr="00FC4FB8" w:rsidRDefault="00B61C18" w:rsidP="004A1273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FC4FB8">
                    <w:rPr>
                      <w:rFonts w:ascii="Times New Roman" w:hAnsi="Times New Roman"/>
                      <w:szCs w:val="24"/>
                    </w:rPr>
                    <w:t>Массовая доля влаги, %, не более, для соли:</w:t>
                  </w:r>
                </w:p>
                <w:p w:rsidR="00B61C18" w:rsidRPr="00FC4FB8" w:rsidRDefault="00B61C18" w:rsidP="004A1273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FC4FB8">
                    <w:rPr>
                      <w:rFonts w:ascii="Times New Roman" w:hAnsi="Times New Roman"/>
                      <w:szCs w:val="24"/>
                    </w:rPr>
                    <w:t>самосадочной и садочной</w:t>
                  </w:r>
                </w:p>
              </w:tc>
              <w:tc>
                <w:tcPr>
                  <w:tcW w:w="3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61C18" w:rsidRPr="00FC4FB8" w:rsidRDefault="00B61C18" w:rsidP="004A127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FC4FB8">
                    <w:rPr>
                      <w:rFonts w:ascii="Times New Roman" w:hAnsi="Times New Roman"/>
                      <w:szCs w:val="24"/>
                    </w:rPr>
                    <w:t>4,00</w:t>
                  </w:r>
                </w:p>
              </w:tc>
            </w:tr>
            <w:tr w:rsidR="00B61C18" w:rsidRPr="00FC4FB8" w:rsidTr="004A1273">
              <w:tc>
                <w:tcPr>
                  <w:tcW w:w="5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1C18" w:rsidRPr="00FC4FB8" w:rsidRDefault="00B61C18" w:rsidP="004A1273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FC4FB8">
                    <w:rPr>
                      <w:rFonts w:ascii="Times New Roman" w:hAnsi="Times New Roman"/>
                      <w:szCs w:val="24"/>
                    </w:rPr>
                    <w:t>рН раствора</w:t>
                  </w:r>
                </w:p>
              </w:tc>
              <w:tc>
                <w:tcPr>
                  <w:tcW w:w="3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1C18" w:rsidRPr="00FC4FB8" w:rsidRDefault="00B61C18" w:rsidP="004A127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FC4FB8">
                    <w:rPr>
                      <w:rFonts w:ascii="Times New Roman" w:hAnsi="Times New Roman"/>
                      <w:szCs w:val="24"/>
                    </w:rPr>
                    <w:t>Не нормируется</w:t>
                  </w:r>
                </w:p>
              </w:tc>
            </w:tr>
          </w:tbl>
          <w:p w:rsidR="00B61C18" w:rsidRPr="00FC4FB8" w:rsidRDefault="00B61C18" w:rsidP="004A127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FC4FB8">
              <w:rPr>
                <w:rFonts w:ascii="Times New Roman" w:hAnsi="Times New Roman"/>
                <w:szCs w:val="24"/>
              </w:rPr>
              <w:t>Гранулометрический состав соли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3041"/>
              <w:gridCol w:w="3042"/>
              <w:gridCol w:w="3042"/>
            </w:tblGrid>
            <w:tr w:rsidR="00B61C18" w:rsidRPr="00FC4FB8" w:rsidTr="004A1273">
              <w:tc>
                <w:tcPr>
                  <w:tcW w:w="3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1C18" w:rsidRPr="00FC4FB8" w:rsidRDefault="00B61C18" w:rsidP="004A127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FC4FB8">
                    <w:rPr>
                      <w:rFonts w:ascii="Times New Roman" w:hAnsi="Times New Roman"/>
                      <w:szCs w:val="24"/>
                    </w:rPr>
                    <w:t>Сорт соли</w:t>
                  </w:r>
                </w:p>
              </w:tc>
              <w:tc>
                <w:tcPr>
                  <w:tcW w:w="30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1C18" w:rsidRPr="00FC4FB8" w:rsidRDefault="00B61C18" w:rsidP="004A127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FC4FB8">
                    <w:rPr>
                      <w:rFonts w:ascii="Times New Roman" w:hAnsi="Times New Roman"/>
                      <w:szCs w:val="24"/>
                    </w:rPr>
                    <w:t>Гранулометрический состав</w:t>
                  </w:r>
                </w:p>
              </w:tc>
              <w:tc>
                <w:tcPr>
                  <w:tcW w:w="30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1C18" w:rsidRPr="00FC4FB8" w:rsidRDefault="00B61C18" w:rsidP="004A127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FC4FB8">
                    <w:rPr>
                      <w:rFonts w:ascii="Times New Roman" w:hAnsi="Times New Roman"/>
                      <w:szCs w:val="24"/>
                    </w:rPr>
                    <w:t>Норма, %</w:t>
                  </w:r>
                </w:p>
              </w:tc>
            </w:tr>
            <w:tr w:rsidR="00B61C18" w:rsidRPr="00FC4FB8" w:rsidTr="004A1273">
              <w:tc>
                <w:tcPr>
                  <w:tcW w:w="3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1C18" w:rsidRPr="00FC4FB8" w:rsidRDefault="00B61C18" w:rsidP="004A1273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FC4FB8">
                    <w:rPr>
                      <w:rFonts w:ascii="Times New Roman" w:hAnsi="Times New Roman"/>
                      <w:szCs w:val="24"/>
                    </w:rPr>
                    <w:t>первый:</w:t>
                  </w:r>
                </w:p>
                <w:p w:rsidR="00B61C18" w:rsidRPr="00FC4FB8" w:rsidRDefault="00B61C18" w:rsidP="004A1273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FC4FB8">
                    <w:rPr>
                      <w:rFonts w:ascii="Times New Roman" w:hAnsi="Times New Roman"/>
                      <w:szCs w:val="24"/>
                    </w:rPr>
                    <w:t>помол № 3</w:t>
                  </w:r>
                </w:p>
              </w:tc>
              <w:tc>
                <w:tcPr>
                  <w:tcW w:w="30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1C18" w:rsidRPr="00FC4FB8" w:rsidRDefault="00B61C18" w:rsidP="004A1273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Cs w:val="24"/>
                    </w:rPr>
                  </w:pPr>
                </w:p>
                <w:p w:rsidR="00B61C18" w:rsidRPr="00FC4FB8" w:rsidRDefault="00B61C18" w:rsidP="004A1273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Cs w:val="24"/>
                    </w:rPr>
                  </w:pPr>
                  <w:r w:rsidRPr="00FC4FB8">
                    <w:rPr>
                      <w:rFonts w:ascii="Times New Roman" w:hAnsi="Times New Roman"/>
                      <w:szCs w:val="24"/>
                    </w:rPr>
                    <w:t xml:space="preserve">До </w:t>
                  </w:r>
                  <w:smartTag w:uri="urn:schemas-microsoft-com:office:smarttags" w:element="metricconverter">
                    <w:smartTagPr>
                      <w:attr w:name="ProductID" w:val="4,0 мм"/>
                    </w:smartTagPr>
                    <w:r w:rsidRPr="00FC4FB8">
                      <w:rPr>
                        <w:rFonts w:ascii="Times New Roman" w:hAnsi="Times New Roman"/>
                        <w:szCs w:val="24"/>
                      </w:rPr>
                      <w:t>4,0 мм</w:t>
                    </w:r>
                  </w:smartTag>
                  <w:r w:rsidRPr="00FC4FB8">
                    <w:rPr>
                      <w:rFonts w:ascii="Times New Roman" w:hAnsi="Times New Roman"/>
                      <w:szCs w:val="24"/>
                    </w:rPr>
                    <w:t xml:space="preserve"> </w:t>
                  </w:r>
                  <w:proofErr w:type="spellStart"/>
                  <w:r w:rsidRPr="00FC4FB8">
                    <w:rPr>
                      <w:rFonts w:ascii="Times New Roman" w:hAnsi="Times New Roman"/>
                      <w:szCs w:val="24"/>
                    </w:rPr>
                    <w:t>включ</w:t>
                  </w:r>
                  <w:proofErr w:type="spellEnd"/>
                  <w:r w:rsidRPr="00FC4FB8">
                    <w:rPr>
                      <w:rFonts w:ascii="Times New Roman" w:hAnsi="Times New Roman"/>
                      <w:szCs w:val="24"/>
                    </w:rPr>
                    <w:t>., не менее</w:t>
                  </w:r>
                </w:p>
                <w:p w:rsidR="00B61C18" w:rsidRPr="00FC4FB8" w:rsidRDefault="00B61C18" w:rsidP="004A1273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Cs w:val="24"/>
                    </w:rPr>
                  </w:pPr>
                  <w:r w:rsidRPr="00FC4FB8">
                    <w:rPr>
                      <w:rFonts w:ascii="Times New Roman" w:hAnsi="Times New Roman"/>
                      <w:szCs w:val="24"/>
                    </w:rPr>
                    <w:lastRenderedPageBreak/>
                    <w:t xml:space="preserve">Св. </w:t>
                  </w:r>
                  <w:smartTag w:uri="urn:schemas-microsoft-com:office:smarttags" w:element="metricconverter">
                    <w:smartTagPr>
                      <w:attr w:name="ProductID" w:val="4,0 мм"/>
                    </w:smartTagPr>
                    <w:r w:rsidRPr="00FC4FB8">
                      <w:rPr>
                        <w:rFonts w:ascii="Times New Roman" w:hAnsi="Times New Roman"/>
                        <w:szCs w:val="24"/>
                      </w:rPr>
                      <w:t>4,0 мм</w:t>
                    </w:r>
                  </w:smartTag>
                  <w:r w:rsidRPr="00FC4FB8">
                    <w:rPr>
                      <w:rFonts w:ascii="Times New Roman" w:hAnsi="Times New Roman"/>
                      <w:szCs w:val="24"/>
                    </w:rPr>
                    <w:t>, не более</w:t>
                  </w:r>
                </w:p>
              </w:tc>
              <w:tc>
                <w:tcPr>
                  <w:tcW w:w="30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1C18" w:rsidRPr="00FC4FB8" w:rsidRDefault="00B61C18" w:rsidP="004A1273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Cs w:val="24"/>
                    </w:rPr>
                  </w:pPr>
                </w:p>
                <w:p w:rsidR="00B61C18" w:rsidRPr="00FC4FB8" w:rsidRDefault="00B61C18" w:rsidP="004A127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FC4FB8">
                    <w:rPr>
                      <w:rFonts w:ascii="Times New Roman" w:hAnsi="Times New Roman"/>
                      <w:szCs w:val="24"/>
                    </w:rPr>
                    <w:t>85,0</w:t>
                  </w:r>
                </w:p>
                <w:p w:rsidR="00B61C18" w:rsidRPr="00FC4FB8" w:rsidRDefault="00B61C18" w:rsidP="004A127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FC4FB8">
                    <w:rPr>
                      <w:rFonts w:ascii="Times New Roman" w:hAnsi="Times New Roman"/>
                      <w:szCs w:val="24"/>
                    </w:rPr>
                    <w:lastRenderedPageBreak/>
                    <w:t>15,0</w:t>
                  </w:r>
                </w:p>
              </w:tc>
            </w:tr>
          </w:tbl>
          <w:p w:rsidR="00B61C18" w:rsidRPr="00FC4FB8" w:rsidRDefault="00B61C18" w:rsidP="004A127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B61C18" w:rsidRPr="00F446D2" w:rsidTr="004A127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18" w:rsidRPr="00F446D2" w:rsidRDefault="00B61C18" w:rsidP="004A1273">
            <w:pPr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F446D2">
              <w:rPr>
                <w:rFonts w:ascii="Times New Roman" w:hAnsi="Times New Roman"/>
                <w:color w:val="000000"/>
              </w:rPr>
              <w:lastRenderedPageBreak/>
              <w:t>Подраздел 4.3. Требования по надежности</w:t>
            </w:r>
          </w:p>
        </w:tc>
      </w:tr>
      <w:tr w:rsidR="00B61C18" w:rsidRPr="00F446D2" w:rsidTr="004A1273">
        <w:trPr>
          <w:trHeight w:val="212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18" w:rsidRPr="00F446D2" w:rsidRDefault="00B61C18" w:rsidP="004A1273">
            <w:pPr>
              <w:jc w:val="both"/>
              <w:rPr>
                <w:rFonts w:ascii="Times New Roman" w:hAnsi="Times New Roman"/>
              </w:rPr>
            </w:pPr>
            <w:r w:rsidRPr="00F446D2">
              <w:rPr>
                <w:rFonts w:ascii="Times New Roman" w:hAnsi="Times New Roman"/>
              </w:rPr>
              <w:t>Не предусмотрены</w:t>
            </w:r>
          </w:p>
        </w:tc>
      </w:tr>
      <w:tr w:rsidR="00B61C18" w:rsidRPr="00F446D2" w:rsidTr="004A127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18" w:rsidRPr="00F446D2" w:rsidRDefault="00B61C18" w:rsidP="004A12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F446D2">
              <w:rPr>
                <w:rFonts w:ascii="Times New Roman" w:hAnsi="Times New Roman"/>
                <w:color w:val="000000"/>
              </w:rPr>
              <w:t>Подраздел 4.4. Требования к конструкции, монтажно-технические требования</w:t>
            </w:r>
          </w:p>
        </w:tc>
      </w:tr>
      <w:tr w:rsidR="00B61C18" w:rsidRPr="00F446D2" w:rsidTr="004A1273">
        <w:trPr>
          <w:trHeight w:val="16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18" w:rsidRPr="00F446D2" w:rsidRDefault="00B61C18" w:rsidP="004A1273">
            <w:pPr>
              <w:jc w:val="both"/>
              <w:rPr>
                <w:rFonts w:ascii="Times New Roman" w:hAnsi="Times New Roman"/>
              </w:rPr>
            </w:pPr>
            <w:r w:rsidRPr="00F446D2">
              <w:rPr>
                <w:rFonts w:ascii="Times New Roman" w:hAnsi="Times New Roman"/>
              </w:rPr>
              <w:t>Не предусмотрены</w:t>
            </w:r>
          </w:p>
        </w:tc>
      </w:tr>
      <w:tr w:rsidR="00B61C18" w:rsidRPr="00F446D2" w:rsidTr="004A127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18" w:rsidRPr="00F446D2" w:rsidRDefault="00B61C18" w:rsidP="004A1273">
            <w:pPr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F446D2">
              <w:rPr>
                <w:rFonts w:ascii="Times New Roman" w:hAnsi="Times New Roman"/>
                <w:color w:val="000000"/>
              </w:rPr>
              <w:t>Подраздел 4.5. Требования к материалам и комплектующим оборудования</w:t>
            </w:r>
          </w:p>
        </w:tc>
      </w:tr>
      <w:tr w:rsidR="00B61C18" w:rsidRPr="00F446D2" w:rsidTr="004A1273">
        <w:trPr>
          <w:trHeight w:val="12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18" w:rsidRPr="00F446D2" w:rsidRDefault="00B61C18" w:rsidP="004A1273">
            <w:pPr>
              <w:jc w:val="both"/>
              <w:rPr>
                <w:rFonts w:ascii="Times New Roman" w:hAnsi="Times New Roman"/>
              </w:rPr>
            </w:pPr>
            <w:r w:rsidRPr="00F446D2">
              <w:rPr>
                <w:rFonts w:ascii="Times New Roman" w:hAnsi="Times New Roman"/>
              </w:rPr>
              <w:t>Не предусмотрены</w:t>
            </w:r>
          </w:p>
        </w:tc>
      </w:tr>
      <w:tr w:rsidR="00B61C18" w:rsidRPr="00F446D2" w:rsidTr="004A127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18" w:rsidRPr="00F446D2" w:rsidRDefault="00B61C18" w:rsidP="004A1273">
            <w:pPr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F446D2">
              <w:rPr>
                <w:rFonts w:ascii="Times New Roman" w:hAnsi="Times New Roman"/>
                <w:color w:val="000000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B61C18" w:rsidRPr="00F446D2" w:rsidTr="004A1273">
        <w:trPr>
          <w:trHeight w:val="19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18" w:rsidRPr="00F446D2" w:rsidRDefault="00B61C18" w:rsidP="004A1273">
            <w:pPr>
              <w:jc w:val="both"/>
              <w:rPr>
                <w:rFonts w:ascii="Times New Roman" w:hAnsi="Times New Roman"/>
              </w:rPr>
            </w:pPr>
            <w:r w:rsidRPr="00F446D2">
              <w:rPr>
                <w:rFonts w:ascii="Times New Roman" w:hAnsi="Times New Roman"/>
              </w:rPr>
              <w:t>Не предусмотрены</w:t>
            </w:r>
          </w:p>
        </w:tc>
      </w:tr>
      <w:tr w:rsidR="00B61C18" w:rsidRPr="00F446D2" w:rsidTr="004A127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18" w:rsidRPr="00F446D2" w:rsidRDefault="00B61C18" w:rsidP="004A1273">
            <w:pPr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F446D2">
              <w:rPr>
                <w:rFonts w:ascii="Times New Roman" w:hAnsi="Times New Roman"/>
                <w:color w:val="000000"/>
              </w:rPr>
              <w:t>Подраздел 4.7. Требования к электропитанию</w:t>
            </w:r>
          </w:p>
        </w:tc>
      </w:tr>
      <w:tr w:rsidR="00B61C18" w:rsidRPr="00F446D2" w:rsidTr="004A1273">
        <w:trPr>
          <w:trHeight w:val="16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18" w:rsidRPr="00F446D2" w:rsidRDefault="00B61C18" w:rsidP="004A1273">
            <w:pPr>
              <w:jc w:val="both"/>
              <w:rPr>
                <w:rFonts w:ascii="Times New Roman" w:hAnsi="Times New Roman"/>
              </w:rPr>
            </w:pPr>
            <w:r w:rsidRPr="00F446D2">
              <w:rPr>
                <w:rFonts w:ascii="Times New Roman" w:hAnsi="Times New Roman"/>
              </w:rPr>
              <w:t>Не предусмотрены</w:t>
            </w:r>
          </w:p>
        </w:tc>
      </w:tr>
      <w:tr w:rsidR="00B61C18" w:rsidRPr="00F446D2" w:rsidTr="004A127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18" w:rsidRPr="00F446D2" w:rsidRDefault="00B61C18" w:rsidP="004A12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F446D2">
              <w:rPr>
                <w:rFonts w:ascii="Times New Roman" w:hAnsi="Times New Roman"/>
                <w:color w:val="000000"/>
              </w:rPr>
              <w:t>Подраздел 4.8 Требования к контрольно-измерительным приборам и автоматике</w:t>
            </w:r>
          </w:p>
        </w:tc>
      </w:tr>
      <w:tr w:rsidR="00B61C18" w:rsidRPr="00F446D2" w:rsidTr="004A1273">
        <w:trPr>
          <w:trHeight w:val="13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18" w:rsidRPr="00F446D2" w:rsidRDefault="00B61C18" w:rsidP="004A1273">
            <w:pPr>
              <w:jc w:val="both"/>
              <w:rPr>
                <w:rFonts w:ascii="Times New Roman" w:hAnsi="Times New Roman"/>
              </w:rPr>
            </w:pPr>
            <w:r w:rsidRPr="00F446D2">
              <w:rPr>
                <w:rFonts w:ascii="Times New Roman" w:hAnsi="Times New Roman"/>
              </w:rPr>
              <w:t>Не предусмотрены</w:t>
            </w:r>
          </w:p>
        </w:tc>
      </w:tr>
      <w:tr w:rsidR="00B61C18" w:rsidRPr="00F446D2" w:rsidTr="004A127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18" w:rsidRPr="00F446D2" w:rsidRDefault="00B61C18" w:rsidP="004A1273">
            <w:pPr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F446D2">
              <w:rPr>
                <w:rFonts w:ascii="Times New Roman" w:hAnsi="Times New Roman"/>
                <w:color w:val="000000"/>
              </w:rPr>
              <w:t>Подраздел 4.9 Требования к комплектности</w:t>
            </w:r>
          </w:p>
        </w:tc>
      </w:tr>
      <w:tr w:rsidR="00B61C18" w:rsidRPr="00F446D2" w:rsidTr="004A1273">
        <w:trPr>
          <w:trHeight w:val="22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18" w:rsidRPr="00F446D2" w:rsidRDefault="00B61C18" w:rsidP="004A1273">
            <w:pPr>
              <w:jc w:val="both"/>
              <w:rPr>
                <w:rFonts w:ascii="Times New Roman" w:hAnsi="Times New Roman"/>
              </w:rPr>
            </w:pPr>
            <w:r w:rsidRPr="00F446D2">
              <w:rPr>
                <w:rFonts w:ascii="Times New Roman" w:hAnsi="Times New Roman"/>
              </w:rPr>
              <w:t>Не предусмотрены</w:t>
            </w:r>
          </w:p>
        </w:tc>
      </w:tr>
      <w:tr w:rsidR="00B61C18" w:rsidRPr="00F446D2" w:rsidTr="004A127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18" w:rsidRPr="00F446D2" w:rsidRDefault="00B61C18" w:rsidP="004A1273">
            <w:pPr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F446D2">
              <w:rPr>
                <w:rFonts w:ascii="Times New Roman" w:hAnsi="Times New Roman"/>
                <w:color w:val="000000"/>
              </w:rPr>
              <w:t xml:space="preserve">Подраздел 4.10 Требования к маркировке </w:t>
            </w:r>
          </w:p>
        </w:tc>
      </w:tr>
      <w:tr w:rsidR="00B61C18" w:rsidRPr="00F446D2" w:rsidTr="004A1273">
        <w:trPr>
          <w:trHeight w:val="176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18" w:rsidRPr="00F446D2" w:rsidRDefault="00B61C18" w:rsidP="004A1273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F446D2">
              <w:rPr>
                <w:rFonts w:ascii="Times New Roman" w:hAnsi="Times New Roman"/>
              </w:rPr>
              <w:t>Маркировка должна соответствовать маркировке предприятия-изготовителя и ГОСТ Р51574-2000</w:t>
            </w:r>
          </w:p>
        </w:tc>
      </w:tr>
      <w:tr w:rsidR="00B61C18" w:rsidRPr="00F446D2" w:rsidTr="004A127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18" w:rsidRPr="00F446D2" w:rsidRDefault="00B61C18" w:rsidP="004A12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F446D2">
              <w:rPr>
                <w:rFonts w:ascii="Times New Roman" w:hAnsi="Times New Roman"/>
                <w:color w:val="000000"/>
              </w:rPr>
              <w:t>Подраздел 4.11 Требования к упаковке</w:t>
            </w:r>
          </w:p>
        </w:tc>
      </w:tr>
      <w:tr w:rsidR="00B61C18" w:rsidRPr="00F446D2" w:rsidTr="004A1273">
        <w:trPr>
          <w:trHeight w:val="14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18" w:rsidRPr="00F446D2" w:rsidRDefault="00B61C18" w:rsidP="004A1273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F446D2">
              <w:rPr>
                <w:rFonts w:ascii="Times New Roman" w:hAnsi="Times New Roman"/>
              </w:rPr>
              <w:t>Упаковка должна обеспечивать сохранность продукции при ее транспортировании и хранении:</w:t>
            </w:r>
            <w:r w:rsidRPr="00F446D2">
              <w:rPr>
                <w:rFonts w:ascii="Times New Roman" w:hAnsi="Times New Roman"/>
              </w:rPr>
              <w:br/>
              <w:t> - должна быть прочной, сухой и чистой;</w:t>
            </w:r>
            <w:r w:rsidRPr="00F446D2">
              <w:rPr>
                <w:rFonts w:ascii="Times New Roman" w:hAnsi="Times New Roman"/>
              </w:rPr>
              <w:br/>
              <w:t> - не допускать проникания влаги и просыпания;</w:t>
            </w:r>
            <w:r w:rsidRPr="00F446D2">
              <w:rPr>
                <w:rFonts w:ascii="Times New Roman" w:hAnsi="Times New Roman"/>
              </w:rPr>
              <w:br/>
              <w:t> - обеспечивать целостность упаковки.</w:t>
            </w:r>
          </w:p>
          <w:p w:rsidR="00B61C18" w:rsidRPr="00F446D2" w:rsidRDefault="00B61C18" w:rsidP="004A1273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F446D2">
              <w:rPr>
                <w:rFonts w:ascii="Times New Roman" w:hAnsi="Times New Roman"/>
              </w:rPr>
              <w:t>Соль поваренная пищевая должна быть упакована в контейнеры типа МКР-1,0С (мягкий контейнер) по 1 тонне.</w:t>
            </w:r>
          </w:p>
        </w:tc>
      </w:tr>
    </w:tbl>
    <w:p w:rsidR="00B61C18" w:rsidRPr="00F446D2" w:rsidRDefault="00B61C18" w:rsidP="00B61C18">
      <w:pPr>
        <w:jc w:val="center"/>
        <w:rPr>
          <w:rFonts w:ascii="Times New Roman" w:hAnsi="Times New Roman"/>
          <w:color w:val="000000"/>
        </w:rPr>
      </w:pPr>
    </w:p>
    <w:p w:rsidR="00B61C18" w:rsidRPr="00F446D2" w:rsidRDefault="00B61C18" w:rsidP="00B61C18">
      <w:pPr>
        <w:jc w:val="center"/>
        <w:rPr>
          <w:rFonts w:ascii="Times New Roman" w:hAnsi="Times New Roman"/>
          <w:color w:val="000000"/>
        </w:rPr>
      </w:pPr>
      <w:r w:rsidRPr="00F446D2">
        <w:rPr>
          <w:rFonts w:ascii="Times New Roman" w:hAnsi="Times New Roman"/>
          <w:color w:val="000000"/>
        </w:rPr>
        <w:t>РАЗДЕЛ 5. ТРЕБОВАНИЯ ПО ПРАВИЛАМ СДАЧИ И ПРИЕМКИ</w:t>
      </w:r>
    </w:p>
    <w:p w:rsidR="00B61C18" w:rsidRPr="00F446D2" w:rsidRDefault="00B61C18" w:rsidP="00B61C18">
      <w:pPr>
        <w:jc w:val="center"/>
        <w:rPr>
          <w:rFonts w:ascii="Times New Roman" w:hAnsi="Times New Roman"/>
          <w:color w:val="000000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B61C18" w:rsidRPr="00F446D2" w:rsidTr="004A127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18" w:rsidRPr="00F446D2" w:rsidRDefault="00B61C18" w:rsidP="004A12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F446D2">
              <w:rPr>
                <w:rFonts w:ascii="Times New Roman" w:hAnsi="Times New Roman"/>
                <w:color w:val="000000"/>
              </w:rPr>
              <w:t>Подраздел 5.1 Порядок сдачи и приемки</w:t>
            </w:r>
          </w:p>
        </w:tc>
      </w:tr>
      <w:tr w:rsidR="00B61C18" w:rsidRPr="00F446D2" w:rsidTr="004A127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18" w:rsidRPr="00FC4FB8" w:rsidRDefault="00B61C18" w:rsidP="004A1273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</w:rPr>
            </w:pPr>
            <w:r w:rsidRPr="00FC4FB8">
              <w:rPr>
                <w:rFonts w:ascii="Times New Roman" w:hAnsi="Times New Roman"/>
                <w:szCs w:val="24"/>
              </w:rPr>
              <w:t>Товар считается сданным Поставщиком и принятым Покупателем:</w:t>
            </w:r>
          </w:p>
          <w:p w:rsidR="00B61C18" w:rsidRPr="00FC4FB8" w:rsidRDefault="00B61C18" w:rsidP="004A1273">
            <w:pPr>
              <w:tabs>
                <w:tab w:val="left" w:pos="946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 по количеству: согласно инструкции о порядке приемки</w:t>
            </w:r>
            <w:r w:rsidRPr="00FC4FB8">
              <w:rPr>
                <w:rFonts w:ascii="Times New Roman" w:hAnsi="Times New Roman"/>
                <w:szCs w:val="24"/>
              </w:rPr>
              <w:t xml:space="preserve"> продукции производственно-технического назначения и товаров народного потребления по количеству, утвержденной постановлением Госарбитража при </w:t>
            </w:r>
            <w:proofErr w:type="gramStart"/>
            <w:r w:rsidRPr="00FC4FB8">
              <w:rPr>
                <w:rFonts w:ascii="Times New Roman" w:hAnsi="Times New Roman"/>
                <w:szCs w:val="24"/>
              </w:rPr>
              <w:t>СМ</w:t>
            </w:r>
            <w:proofErr w:type="gramEnd"/>
            <w:r w:rsidRPr="00FC4FB8">
              <w:rPr>
                <w:rFonts w:ascii="Times New Roman" w:hAnsi="Times New Roman"/>
                <w:szCs w:val="24"/>
              </w:rPr>
              <w:t xml:space="preserve"> СССР от 15.06.65 № П-6 (в редакции постановлений Госарбитража при СМ СССР от 29.12.73 № 81, от 14.11.74 № 98).</w:t>
            </w:r>
          </w:p>
          <w:p w:rsidR="00B61C18" w:rsidRPr="00FC4FB8" w:rsidRDefault="00B61C18" w:rsidP="004A1273">
            <w:pPr>
              <w:pStyle w:val="a5"/>
              <w:tabs>
                <w:tab w:val="num" w:pos="928"/>
              </w:tabs>
              <w:spacing w:after="0"/>
              <w:jc w:val="both"/>
            </w:pPr>
            <w:r w:rsidRPr="00FC4FB8">
              <w:t xml:space="preserve"> - по качеству: согласно инструкции о порядке приемки продукции производственно-технического назначения и товаров народного потребления по качеству, утвержденной постановлением Госарбитража при </w:t>
            </w:r>
            <w:proofErr w:type="gramStart"/>
            <w:r w:rsidRPr="00FC4FB8">
              <w:t>СМ</w:t>
            </w:r>
            <w:proofErr w:type="gramEnd"/>
            <w:r w:rsidRPr="00FC4FB8">
              <w:t xml:space="preserve"> СССР от 25.04.66 № П-7 (в редакции постановлений Госарбитража при СМ СССР от 29.12.73 № 81, от 14.11.74 № 98). </w:t>
            </w:r>
          </w:p>
        </w:tc>
      </w:tr>
      <w:tr w:rsidR="00B61C18" w:rsidRPr="00F446D2" w:rsidTr="004A127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18" w:rsidRPr="00FC4FB8" w:rsidRDefault="00B61C18" w:rsidP="004A1273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FC4FB8">
              <w:rPr>
                <w:rFonts w:ascii="Times New Roman" w:hAnsi="Times New Roman"/>
                <w:color w:val="000000"/>
                <w:szCs w:val="24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B61C18" w:rsidRPr="00F446D2" w:rsidTr="004A127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18" w:rsidRPr="00FC4FB8" w:rsidRDefault="00B61C18" w:rsidP="004A1273">
            <w:pPr>
              <w:pStyle w:val="a5"/>
              <w:tabs>
                <w:tab w:val="left" w:pos="1134"/>
              </w:tabs>
              <w:spacing w:after="0"/>
              <w:jc w:val="both"/>
            </w:pPr>
            <w:r w:rsidRPr="00FC4FB8">
              <w:t xml:space="preserve">Сопроводительные документы (товарные накладные), инструкции, паспорта (текст на русском языке) передаются Покупателю одновременно с получением Товара с обязательным проставлением штампа Поставщика. </w:t>
            </w:r>
          </w:p>
        </w:tc>
      </w:tr>
    </w:tbl>
    <w:p w:rsidR="00B61C18" w:rsidRDefault="00B61C18" w:rsidP="00B61C18">
      <w:pPr>
        <w:rPr>
          <w:rFonts w:ascii="Times New Roman" w:hAnsi="Times New Roman"/>
          <w:color w:val="000000"/>
        </w:rPr>
      </w:pPr>
    </w:p>
    <w:p w:rsidR="00B61C18" w:rsidRDefault="00B61C18" w:rsidP="00B61C18">
      <w:pPr>
        <w:rPr>
          <w:rFonts w:ascii="Times New Roman" w:hAnsi="Times New Roman"/>
          <w:color w:val="000000"/>
        </w:rPr>
      </w:pPr>
    </w:p>
    <w:p w:rsidR="00B61C18" w:rsidRPr="00F446D2" w:rsidRDefault="00B61C18" w:rsidP="00B61C18">
      <w:pPr>
        <w:jc w:val="center"/>
        <w:rPr>
          <w:rFonts w:ascii="Times New Roman" w:hAnsi="Times New Roman"/>
          <w:color w:val="000000"/>
        </w:rPr>
      </w:pPr>
      <w:r w:rsidRPr="00F446D2">
        <w:rPr>
          <w:rFonts w:ascii="Times New Roman" w:hAnsi="Times New Roman"/>
          <w:color w:val="000000"/>
        </w:rPr>
        <w:lastRenderedPageBreak/>
        <w:t>РАЗДЕЛ 6. ТРЕБОВАНИЯ К ТРАНСПОРТИРОВАНИЮ</w:t>
      </w:r>
    </w:p>
    <w:p w:rsidR="00B61C18" w:rsidRPr="00FC4FB8" w:rsidRDefault="00B61C18" w:rsidP="00B61C18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B61C18" w:rsidRPr="00FC4FB8" w:rsidTr="004A1273">
        <w:trPr>
          <w:trHeight w:val="136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18" w:rsidRPr="00FC4FB8" w:rsidRDefault="00B61C18" w:rsidP="004A1273">
            <w:pPr>
              <w:pStyle w:val="a5"/>
              <w:tabs>
                <w:tab w:val="left" w:pos="1134"/>
              </w:tabs>
              <w:spacing w:after="0"/>
              <w:jc w:val="both"/>
            </w:pPr>
            <w:r w:rsidRPr="00FC4FB8">
              <w:t>Транспортные средства должны быть крытыми, чистыми и сухими.</w:t>
            </w:r>
          </w:p>
        </w:tc>
      </w:tr>
    </w:tbl>
    <w:p w:rsidR="00B61C18" w:rsidRPr="00F446D2" w:rsidRDefault="00B61C18" w:rsidP="00B61C18">
      <w:pPr>
        <w:jc w:val="center"/>
        <w:rPr>
          <w:rFonts w:ascii="Times New Roman" w:hAnsi="Times New Roman"/>
          <w:color w:val="000000"/>
        </w:rPr>
      </w:pPr>
    </w:p>
    <w:p w:rsidR="00B61C18" w:rsidRPr="00F446D2" w:rsidRDefault="00B61C18" w:rsidP="00B61C18">
      <w:pPr>
        <w:jc w:val="center"/>
        <w:rPr>
          <w:rFonts w:ascii="Times New Roman" w:hAnsi="Times New Roman"/>
          <w:color w:val="000000"/>
        </w:rPr>
      </w:pPr>
      <w:r w:rsidRPr="00F446D2">
        <w:rPr>
          <w:rFonts w:ascii="Times New Roman" w:hAnsi="Times New Roman"/>
          <w:color w:val="000000"/>
        </w:rPr>
        <w:t>РАЗДЕЛ 7. ТРЕБОВАНИЯ К ХРАНЕНИЮ</w:t>
      </w:r>
    </w:p>
    <w:p w:rsidR="00B61C18" w:rsidRPr="00F446D2" w:rsidRDefault="00B61C18" w:rsidP="00B61C18">
      <w:pPr>
        <w:jc w:val="center"/>
        <w:rPr>
          <w:rFonts w:ascii="Times New Roman" w:hAnsi="Times New Roman"/>
          <w:color w:val="000000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B61C18" w:rsidRPr="00F446D2" w:rsidTr="004A1273">
        <w:trPr>
          <w:trHeight w:val="9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18" w:rsidRPr="00FC4FB8" w:rsidRDefault="00B61C18" w:rsidP="004A1273">
            <w:pPr>
              <w:pStyle w:val="a3"/>
              <w:spacing w:before="0" w:beforeAutospacing="0" w:after="0" w:afterAutospacing="0"/>
              <w:jc w:val="both"/>
            </w:pPr>
            <w:r w:rsidRPr="00FC4FB8">
              <w:t>Не предусмотрены</w:t>
            </w:r>
          </w:p>
        </w:tc>
      </w:tr>
    </w:tbl>
    <w:p w:rsidR="00B61C18" w:rsidRPr="00F446D2" w:rsidRDefault="00B61C18" w:rsidP="00B61C18">
      <w:pPr>
        <w:jc w:val="center"/>
        <w:rPr>
          <w:rFonts w:ascii="Times New Roman" w:hAnsi="Times New Roman"/>
          <w:color w:val="000000"/>
        </w:rPr>
      </w:pPr>
    </w:p>
    <w:p w:rsidR="00B61C18" w:rsidRDefault="00B61C18" w:rsidP="00B61C18">
      <w:pPr>
        <w:jc w:val="center"/>
        <w:rPr>
          <w:rFonts w:ascii="Times New Roman" w:hAnsi="Times New Roman"/>
          <w:color w:val="000000"/>
        </w:rPr>
      </w:pPr>
      <w:r w:rsidRPr="00F446D2">
        <w:rPr>
          <w:rFonts w:ascii="Times New Roman" w:hAnsi="Times New Roman"/>
          <w:color w:val="000000"/>
        </w:rPr>
        <w:t xml:space="preserve">РАЗДЕЛ 8. ТРЕБОВАНИЯ К ОБЪЕМУ И/ИЛИ СРОКУ </w:t>
      </w:r>
    </w:p>
    <w:p w:rsidR="00B61C18" w:rsidRPr="00F446D2" w:rsidRDefault="00B61C18" w:rsidP="00B61C18">
      <w:pPr>
        <w:jc w:val="center"/>
        <w:rPr>
          <w:rFonts w:ascii="Times New Roman" w:hAnsi="Times New Roman"/>
          <w:color w:val="000000"/>
        </w:rPr>
      </w:pPr>
      <w:r w:rsidRPr="00F446D2">
        <w:rPr>
          <w:rFonts w:ascii="Times New Roman" w:hAnsi="Times New Roman"/>
          <w:color w:val="000000"/>
        </w:rPr>
        <w:t>ПРЕДОСТАВЛЕНИЯ ГАРАНТИЙ</w:t>
      </w:r>
    </w:p>
    <w:p w:rsidR="00B61C18" w:rsidRPr="00F446D2" w:rsidRDefault="00B61C18" w:rsidP="00B61C18">
      <w:pPr>
        <w:jc w:val="center"/>
        <w:rPr>
          <w:rFonts w:ascii="Times New Roman" w:hAnsi="Times New Roman"/>
          <w:color w:val="000000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B61C18" w:rsidRPr="00F446D2" w:rsidTr="004A1273">
        <w:trPr>
          <w:trHeight w:val="6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18" w:rsidRPr="00F446D2" w:rsidRDefault="00B61C18" w:rsidP="004A1273">
            <w:pPr>
              <w:jc w:val="both"/>
              <w:rPr>
                <w:rFonts w:ascii="Times New Roman" w:hAnsi="Times New Roman"/>
              </w:rPr>
            </w:pPr>
            <w:r w:rsidRPr="00F446D2">
              <w:rPr>
                <w:rFonts w:ascii="Times New Roman" w:hAnsi="Times New Roman"/>
              </w:rPr>
              <w:t>Не предусмотрены</w:t>
            </w:r>
          </w:p>
        </w:tc>
      </w:tr>
    </w:tbl>
    <w:p w:rsidR="00B61C18" w:rsidRPr="00F446D2" w:rsidRDefault="00B61C18" w:rsidP="00B61C18">
      <w:pPr>
        <w:jc w:val="center"/>
        <w:rPr>
          <w:rFonts w:ascii="Times New Roman" w:hAnsi="Times New Roman"/>
          <w:color w:val="000000"/>
        </w:rPr>
      </w:pPr>
    </w:p>
    <w:p w:rsidR="00B61C18" w:rsidRPr="00F446D2" w:rsidRDefault="00B61C18" w:rsidP="00B61C18">
      <w:pPr>
        <w:jc w:val="center"/>
        <w:rPr>
          <w:rFonts w:ascii="Times New Roman" w:hAnsi="Times New Roman"/>
          <w:color w:val="000000"/>
        </w:rPr>
      </w:pPr>
      <w:r w:rsidRPr="00F446D2">
        <w:rPr>
          <w:rFonts w:ascii="Times New Roman" w:hAnsi="Times New Roman"/>
          <w:color w:val="000000"/>
        </w:rPr>
        <w:t>РАЗДЕЛ 9. ТРЕБОВАНИЯ ПО РЕМОНТОПРИГОДНОСТИ</w:t>
      </w:r>
    </w:p>
    <w:p w:rsidR="00B61C18" w:rsidRPr="00F446D2" w:rsidRDefault="00B61C18" w:rsidP="00B61C18">
      <w:pPr>
        <w:jc w:val="center"/>
        <w:rPr>
          <w:rFonts w:ascii="Times New Roman" w:hAnsi="Times New Roman"/>
          <w:color w:val="000000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B61C18" w:rsidRPr="00F446D2" w:rsidTr="004A1273">
        <w:trPr>
          <w:trHeight w:val="152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18" w:rsidRPr="00F446D2" w:rsidRDefault="00B61C18" w:rsidP="004A1273">
            <w:pPr>
              <w:jc w:val="both"/>
              <w:rPr>
                <w:rFonts w:ascii="Times New Roman" w:hAnsi="Times New Roman"/>
              </w:rPr>
            </w:pPr>
            <w:r w:rsidRPr="00F446D2">
              <w:rPr>
                <w:rFonts w:ascii="Times New Roman" w:hAnsi="Times New Roman"/>
              </w:rPr>
              <w:t>Не предусмотрены</w:t>
            </w:r>
          </w:p>
        </w:tc>
      </w:tr>
    </w:tbl>
    <w:p w:rsidR="00B61C18" w:rsidRPr="00F446D2" w:rsidRDefault="00B61C18" w:rsidP="00B61C18">
      <w:pPr>
        <w:jc w:val="center"/>
        <w:rPr>
          <w:rFonts w:ascii="Times New Roman" w:hAnsi="Times New Roman"/>
          <w:color w:val="000000"/>
        </w:rPr>
      </w:pPr>
    </w:p>
    <w:p w:rsidR="00B61C18" w:rsidRPr="00F446D2" w:rsidRDefault="00B61C18" w:rsidP="00B61C18">
      <w:pPr>
        <w:jc w:val="center"/>
        <w:rPr>
          <w:rFonts w:ascii="Times New Roman" w:hAnsi="Times New Roman"/>
          <w:color w:val="000000"/>
        </w:rPr>
      </w:pPr>
      <w:r w:rsidRPr="00F446D2">
        <w:rPr>
          <w:rFonts w:ascii="Times New Roman" w:hAnsi="Times New Roman"/>
          <w:color w:val="000000"/>
        </w:rPr>
        <w:t>РАЗДЕЛ 10. ТРЕБОВАНИЯ К ОБСЛУЖИВАНИЮ</w:t>
      </w:r>
    </w:p>
    <w:p w:rsidR="00B61C18" w:rsidRPr="00F446D2" w:rsidRDefault="00B61C18" w:rsidP="00B61C18">
      <w:pPr>
        <w:jc w:val="center"/>
        <w:rPr>
          <w:rFonts w:ascii="Times New Roman" w:hAnsi="Times New Roman"/>
          <w:color w:val="000000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B61C18" w:rsidRPr="00F446D2" w:rsidTr="004A1273">
        <w:trPr>
          <w:trHeight w:val="11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18" w:rsidRPr="00F446D2" w:rsidRDefault="00B61C18" w:rsidP="004A1273">
            <w:pPr>
              <w:jc w:val="both"/>
              <w:rPr>
                <w:rFonts w:ascii="Times New Roman" w:hAnsi="Times New Roman"/>
              </w:rPr>
            </w:pPr>
            <w:r w:rsidRPr="00F446D2">
              <w:rPr>
                <w:rFonts w:ascii="Times New Roman" w:hAnsi="Times New Roman"/>
              </w:rPr>
              <w:t>Не предусмотрены</w:t>
            </w:r>
          </w:p>
        </w:tc>
      </w:tr>
    </w:tbl>
    <w:p w:rsidR="00B61C18" w:rsidRPr="00F446D2" w:rsidRDefault="00B61C18" w:rsidP="00B61C18">
      <w:pPr>
        <w:jc w:val="center"/>
        <w:rPr>
          <w:rFonts w:ascii="Times New Roman" w:hAnsi="Times New Roman"/>
          <w:color w:val="000000"/>
        </w:rPr>
      </w:pPr>
    </w:p>
    <w:p w:rsidR="00B61C18" w:rsidRPr="00F446D2" w:rsidRDefault="00B61C18" w:rsidP="00B61C18">
      <w:pPr>
        <w:jc w:val="center"/>
        <w:rPr>
          <w:rFonts w:ascii="Times New Roman" w:hAnsi="Times New Roman"/>
          <w:color w:val="000000"/>
        </w:rPr>
      </w:pPr>
      <w:r w:rsidRPr="00F446D2">
        <w:rPr>
          <w:rFonts w:ascii="Times New Roman" w:hAnsi="Times New Roman"/>
          <w:color w:val="000000"/>
        </w:rPr>
        <w:t>РАЗДЕЛ 11. ЭКОЛОГИЧЕСКИЕ ТРЕБОВАНИЯ</w:t>
      </w:r>
    </w:p>
    <w:p w:rsidR="00B61C18" w:rsidRPr="00F446D2" w:rsidRDefault="00B61C18" w:rsidP="00B61C18">
      <w:pPr>
        <w:jc w:val="center"/>
        <w:rPr>
          <w:rFonts w:ascii="Times New Roman" w:hAnsi="Times New Roman"/>
          <w:color w:val="000000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B61C18" w:rsidRPr="00F446D2" w:rsidTr="004A1273">
        <w:trPr>
          <w:trHeight w:val="106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18" w:rsidRPr="00F446D2" w:rsidRDefault="00B61C18" w:rsidP="004A1273">
            <w:pPr>
              <w:jc w:val="both"/>
              <w:rPr>
                <w:rFonts w:ascii="Times New Roman" w:hAnsi="Times New Roman"/>
              </w:rPr>
            </w:pPr>
            <w:r w:rsidRPr="00F446D2">
              <w:rPr>
                <w:rFonts w:ascii="Times New Roman" w:hAnsi="Times New Roman"/>
              </w:rPr>
              <w:t>Не предусмотрены</w:t>
            </w:r>
          </w:p>
        </w:tc>
      </w:tr>
    </w:tbl>
    <w:p w:rsidR="00B61C18" w:rsidRPr="00F446D2" w:rsidRDefault="00B61C18" w:rsidP="00B61C18">
      <w:pPr>
        <w:jc w:val="center"/>
        <w:rPr>
          <w:rFonts w:ascii="Times New Roman" w:hAnsi="Times New Roman"/>
          <w:color w:val="000000"/>
        </w:rPr>
      </w:pPr>
    </w:p>
    <w:p w:rsidR="00B61C18" w:rsidRPr="00F446D2" w:rsidRDefault="00B61C18" w:rsidP="00B61C18">
      <w:pPr>
        <w:jc w:val="center"/>
        <w:rPr>
          <w:rFonts w:ascii="Times New Roman" w:hAnsi="Times New Roman"/>
          <w:color w:val="000000"/>
        </w:rPr>
      </w:pPr>
      <w:r w:rsidRPr="00F446D2">
        <w:rPr>
          <w:rFonts w:ascii="Times New Roman" w:hAnsi="Times New Roman"/>
          <w:color w:val="000000"/>
        </w:rPr>
        <w:t>РАЗДЕЛ 12. ТРЕБОВАНИЯ ПО БЕЗОПАСНОСТИ</w:t>
      </w:r>
    </w:p>
    <w:p w:rsidR="00B61C18" w:rsidRPr="00F446D2" w:rsidRDefault="00B61C18" w:rsidP="00B61C18">
      <w:pPr>
        <w:jc w:val="center"/>
        <w:rPr>
          <w:rFonts w:ascii="Times New Roman" w:hAnsi="Times New Roman"/>
          <w:color w:val="000000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B61C18" w:rsidRPr="00F446D2" w:rsidTr="004A1273">
        <w:trPr>
          <w:trHeight w:val="10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18" w:rsidRPr="00F446D2" w:rsidRDefault="00B61C18" w:rsidP="004A127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F446D2">
              <w:t>Не предусмотрены</w:t>
            </w:r>
          </w:p>
        </w:tc>
      </w:tr>
    </w:tbl>
    <w:p w:rsidR="00B61C18" w:rsidRPr="00F446D2" w:rsidRDefault="00B61C18" w:rsidP="00B61C18">
      <w:pPr>
        <w:jc w:val="center"/>
        <w:rPr>
          <w:rFonts w:ascii="Times New Roman" w:hAnsi="Times New Roman"/>
          <w:color w:val="000000"/>
        </w:rPr>
      </w:pPr>
    </w:p>
    <w:p w:rsidR="00B61C18" w:rsidRPr="00F446D2" w:rsidRDefault="00B61C18" w:rsidP="00B61C18">
      <w:pPr>
        <w:jc w:val="center"/>
        <w:rPr>
          <w:rFonts w:ascii="Times New Roman" w:hAnsi="Times New Roman"/>
          <w:color w:val="000000"/>
        </w:rPr>
      </w:pPr>
      <w:r w:rsidRPr="00F446D2">
        <w:rPr>
          <w:rFonts w:ascii="Times New Roman" w:hAnsi="Times New Roman"/>
          <w:color w:val="000000"/>
        </w:rPr>
        <w:t>РАЗДЕЛ 13. ТРЕБОВАНИЯ К КАЧЕСТВУ И КЛАССИФИКАЦИЯ ОБОРУДОВАНИЯ</w:t>
      </w:r>
    </w:p>
    <w:p w:rsidR="00B61C18" w:rsidRPr="00F446D2" w:rsidRDefault="00B61C18" w:rsidP="00B61C18">
      <w:pPr>
        <w:jc w:val="center"/>
        <w:rPr>
          <w:rFonts w:ascii="Times New Roman" w:hAnsi="Times New Roman"/>
          <w:color w:val="000000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B61C18" w:rsidRPr="00F446D2" w:rsidTr="004A1273">
        <w:trPr>
          <w:trHeight w:val="6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18" w:rsidRPr="00F446D2" w:rsidRDefault="00B61C18" w:rsidP="004A1273">
            <w:pPr>
              <w:jc w:val="both"/>
              <w:rPr>
                <w:rFonts w:ascii="Times New Roman" w:hAnsi="Times New Roman"/>
              </w:rPr>
            </w:pPr>
            <w:r w:rsidRPr="00F446D2">
              <w:rPr>
                <w:rFonts w:ascii="Times New Roman" w:hAnsi="Times New Roman"/>
              </w:rPr>
              <w:t>Не предусмотрены</w:t>
            </w:r>
          </w:p>
        </w:tc>
      </w:tr>
    </w:tbl>
    <w:p w:rsidR="00B61C18" w:rsidRPr="00F446D2" w:rsidRDefault="00B61C18" w:rsidP="00B61C18">
      <w:pPr>
        <w:jc w:val="center"/>
        <w:rPr>
          <w:rFonts w:ascii="Times New Roman" w:hAnsi="Times New Roman"/>
          <w:color w:val="000000"/>
        </w:rPr>
      </w:pPr>
    </w:p>
    <w:p w:rsidR="00B61C18" w:rsidRDefault="00B61C18" w:rsidP="00B61C18">
      <w:pPr>
        <w:jc w:val="center"/>
        <w:rPr>
          <w:rFonts w:ascii="Times New Roman" w:hAnsi="Times New Roman"/>
          <w:color w:val="000000"/>
        </w:rPr>
      </w:pPr>
      <w:r w:rsidRPr="00F446D2">
        <w:rPr>
          <w:rFonts w:ascii="Times New Roman" w:hAnsi="Times New Roman"/>
          <w:color w:val="000000"/>
        </w:rPr>
        <w:t xml:space="preserve">РАЗДЕЛ 14. ТЕХНИЧЕСКОЕ СОПРОВОЖДЕНИЕ </w:t>
      </w:r>
      <w:proofErr w:type="gramStart"/>
      <w:r w:rsidRPr="00F446D2">
        <w:rPr>
          <w:rFonts w:ascii="Times New Roman" w:hAnsi="Times New Roman"/>
          <w:color w:val="000000"/>
        </w:rPr>
        <w:t>СТАНДАРТНОГО</w:t>
      </w:r>
      <w:proofErr w:type="gramEnd"/>
      <w:r w:rsidRPr="00F446D2">
        <w:rPr>
          <w:rFonts w:ascii="Times New Roman" w:hAnsi="Times New Roman"/>
          <w:color w:val="000000"/>
        </w:rPr>
        <w:t xml:space="preserve"> </w:t>
      </w:r>
    </w:p>
    <w:p w:rsidR="00B61C18" w:rsidRPr="00F446D2" w:rsidRDefault="00B61C18" w:rsidP="00B61C18">
      <w:pPr>
        <w:jc w:val="center"/>
        <w:rPr>
          <w:rFonts w:ascii="Times New Roman" w:hAnsi="Times New Roman"/>
          <w:color w:val="000000"/>
        </w:rPr>
      </w:pPr>
      <w:r w:rsidRPr="00F446D2">
        <w:rPr>
          <w:rFonts w:ascii="Times New Roman" w:hAnsi="Times New Roman"/>
          <w:color w:val="000000"/>
        </w:rPr>
        <w:t>ПРОМЫШЛЕННОГО ОБОРУДОВАНИЯ</w:t>
      </w:r>
    </w:p>
    <w:p w:rsidR="00B61C18" w:rsidRPr="00F446D2" w:rsidRDefault="00B61C18" w:rsidP="00B61C18">
      <w:pPr>
        <w:jc w:val="center"/>
        <w:rPr>
          <w:rFonts w:ascii="Times New Roman" w:hAnsi="Times New Roman"/>
          <w:color w:val="000000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B61C18" w:rsidRPr="00F446D2" w:rsidTr="004A1273">
        <w:trPr>
          <w:trHeight w:val="6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18" w:rsidRPr="00F446D2" w:rsidRDefault="00B61C18" w:rsidP="004A1273">
            <w:pPr>
              <w:jc w:val="both"/>
              <w:rPr>
                <w:rFonts w:ascii="Times New Roman" w:hAnsi="Times New Roman"/>
              </w:rPr>
            </w:pPr>
            <w:r w:rsidRPr="00F446D2">
              <w:rPr>
                <w:rFonts w:ascii="Times New Roman" w:hAnsi="Times New Roman"/>
              </w:rPr>
              <w:t>Не предусмотрены</w:t>
            </w:r>
          </w:p>
        </w:tc>
      </w:tr>
    </w:tbl>
    <w:p w:rsidR="00B61C18" w:rsidRPr="00F446D2" w:rsidRDefault="00B61C18" w:rsidP="00B61C18">
      <w:pPr>
        <w:tabs>
          <w:tab w:val="left" w:pos="540"/>
        </w:tabs>
        <w:jc w:val="center"/>
        <w:rPr>
          <w:rFonts w:ascii="Times New Roman" w:hAnsi="Times New Roman"/>
          <w:color w:val="000000"/>
        </w:rPr>
      </w:pPr>
    </w:p>
    <w:p w:rsidR="00B61C18" w:rsidRPr="00F446D2" w:rsidRDefault="00B61C18" w:rsidP="00B61C18">
      <w:pPr>
        <w:tabs>
          <w:tab w:val="left" w:pos="540"/>
        </w:tabs>
        <w:jc w:val="center"/>
        <w:rPr>
          <w:rFonts w:ascii="Times New Roman" w:hAnsi="Times New Roman"/>
          <w:color w:val="000000"/>
        </w:rPr>
      </w:pPr>
      <w:r w:rsidRPr="00F446D2">
        <w:rPr>
          <w:rFonts w:ascii="Times New Roman" w:hAnsi="Times New Roman"/>
          <w:color w:val="000000"/>
        </w:rPr>
        <w:t>РАЗДЕЛ 15. ДОПОЛНИТЕЛЬНЫЕ (ИНЫЕ) ТРЕБОВАНИЯ</w:t>
      </w:r>
    </w:p>
    <w:p w:rsidR="00B61C18" w:rsidRPr="00F446D2" w:rsidRDefault="00B61C18" w:rsidP="00B61C18">
      <w:pPr>
        <w:tabs>
          <w:tab w:val="left" w:pos="540"/>
        </w:tabs>
        <w:jc w:val="center"/>
        <w:rPr>
          <w:rFonts w:ascii="Times New Roman" w:hAnsi="Times New Roman"/>
          <w:color w:val="000000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B61C18" w:rsidRPr="00F446D2" w:rsidTr="004A1273">
        <w:trPr>
          <w:trHeight w:val="7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18" w:rsidRPr="00F446D2" w:rsidRDefault="00B61C18" w:rsidP="004A1273">
            <w:pPr>
              <w:jc w:val="both"/>
              <w:rPr>
                <w:rFonts w:ascii="Times New Roman" w:hAnsi="Times New Roman"/>
              </w:rPr>
            </w:pPr>
            <w:r w:rsidRPr="00F446D2">
              <w:rPr>
                <w:rFonts w:ascii="Times New Roman" w:hAnsi="Times New Roman"/>
              </w:rPr>
              <w:t xml:space="preserve">Наличие декларации о соответствия ГОСТ </w:t>
            </w:r>
            <w:proofErr w:type="gramStart"/>
            <w:r w:rsidRPr="00F446D2">
              <w:rPr>
                <w:rFonts w:ascii="Times New Roman" w:hAnsi="Times New Roman"/>
              </w:rPr>
              <w:t>Р</w:t>
            </w:r>
            <w:proofErr w:type="gramEnd"/>
            <w:r w:rsidRPr="00F446D2">
              <w:rPr>
                <w:rFonts w:ascii="Times New Roman" w:hAnsi="Times New Roman"/>
              </w:rPr>
              <w:t>, паспорт качества</w:t>
            </w:r>
          </w:p>
        </w:tc>
      </w:tr>
    </w:tbl>
    <w:p w:rsidR="00B61C18" w:rsidRPr="00F446D2" w:rsidRDefault="00B61C18" w:rsidP="00B61C18">
      <w:pPr>
        <w:jc w:val="center"/>
        <w:rPr>
          <w:rFonts w:ascii="Times New Roman" w:hAnsi="Times New Roman"/>
          <w:color w:val="000000"/>
        </w:rPr>
      </w:pPr>
    </w:p>
    <w:p w:rsidR="00B61C18" w:rsidRPr="00F446D2" w:rsidRDefault="00B61C18" w:rsidP="00B61C18">
      <w:pPr>
        <w:jc w:val="center"/>
        <w:rPr>
          <w:rFonts w:ascii="Times New Roman" w:hAnsi="Times New Roman"/>
          <w:color w:val="000000"/>
        </w:rPr>
      </w:pPr>
      <w:r w:rsidRPr="00F446D2">
        <w:rPr>
          <w:rFonts w:ascii="Times New Roman" w:hAnsi="Times New Roman"/>
          <w:color w:val="000000"/>
        </w:rPr>
        <w:t>РАЗДЕЛ 16. ТРЕБОВАНИЯ К КОЛИЧЕСТВУ И СРОКУ (ПЕРИОДИЧНОСТИ) ПОСТАВКИ</w:t>
      </w:r>
    </w:p>
    <w:p w:rsidR="00B61C18" w:rsidRPr="00F446D2" w:rsidRDefault="00B61C18" w:rsidP="00B61C18">
      <w:pPr>
        <w:jc w:val="center"/>
        <w:rPr>
          <w:rFonts w:ascii="Times New Roman" w:hAnsi="Times New Roman"/>
          <w:color w:val="000000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B61C18" w:rsidRPr="00F446D2" w:rsidTr="004A1273">
        <w:trPr>
          <w:trHeight w:val="6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18" w:rsidRPr="00FC4FB8" w:rsidRDefault="00B61C18" w:rsidP="004A1273">
            <w:pPr>
              <w:pStyle w:val="a5"/>
              <w:tabs>
                <w:tab w:val="left" w:pos="1134"/>
              </w:tabs>
              <w:spacing w:after="0"/>
              <w:jc w:val="both"/>
            </w:pPr>
            <w:r w:rsidRPr="00FC4FB8">
              <w:t xml:space="preserve">Поставка Товара должна быть осуществлена с 01 июля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FC4FB8">
                <w:t>2014 г</w:t>
              </w:r>
            </w:smartTag>
            <w:r w:rsidRPr="00FC4FB8">
              <w:t xml:space="preserve">. по 30 сентября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FC4FB8">
                <w:t>2014 г</w:t>
              </w:r>
            </w:smartTag>
            <w:r w:rsidRPr="00FC4FB8">
              <w:t>. в соответствии с графиком:</w:t>
            </w:r>
          </w:p>
          <w:p w:rsidR="00B61C18" w:rsidRPr="00FC4FB8" w:rsidRDefault="00B61C18" w:rsidP="004A1273">
            <w:pPr>
              <w:pStyle w:val="a5"/>
              <w:tabs>
                <w:tab w:val="left" w:pos="1134"/>
              </w:tabs>
              <w:spacing w:after="0"/>
              <w:jc w:val="both"/>
            </w:pPr>
            <w:r w:rsidRPr="00FC4FB8">
              <w:t xml:space="preserve">Июль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FC4FB8">
                <w:t>2014 г</w:t>
              </w:r>
            </w:smartTag>
            <w:r w:rsidRPr="00FC4FB8">
              <w:t>. – 2 вагона</w:t>
            </w:r>
          </w:p>
          <w:p w:rsidR="00B61C18" w:rsidRPr="00FC4FB8" w:rsidRDefault="00B61C18" w:rsidP="004A1273">
            <w:pPr>
              <w:pStyle w:val="a5"/>
              <w:tabs>
                <w:tab w:val="left" w:pos="1134"/>
              </w:tabs>
              <w:spacing w:after="0"/>
              <w:jc w:val="both"/>
            </w:pPr>
            <w:r w:rsidRPr="00FC4FB8">
              <w:t xml:space="preserve">Август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FC4FB8">
                <w:t>2014 г</w:t>
              </w:r>
            </w:smartTag>
            <w:r w:rsidRPr="00FC4FB8">
              <w:t>. – 2 вагона</w:t>
            </w:r>
          </w:p>
          <w:p w:rsidR="00B61C18" w:rsidRPr="00FC4FB8" w:rsidRDefault="00B61C18" w:rsidP="004A1273">
            <w:pPr>
              <w:pStyle w:val="a5"/>
              <w:tabs>
                <w:tab w:val="left" w:pos="1134"/>
              </w:tabs>
              <w:spacing w:after="0"/>
              <w:jc w:val="both"/>
            </w:pPr>
            <w:r w:rsidRPr="00FC4FB8">
              <w:t xml:space="preserve">Сентябрь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FC4FB8">
                <w:t>2014 г</w:t>
              </w:r>
            </w:smartTag>
            <w:r w:rsidRPr="00FC4FB8">
              <w:t>. – 1 вагон</w:t>
            </w:r>
          </w:p>
          <w:p w:rsidR="00B61C18" w:rsidRPr="00F446D2" w:rsidRDefault="00B61C18" w:rsidP="004A1273">
            <w:pPr>
              <w:pStyle w:val="a5"/>
              <w:tabs>
                <w:tab w:val="left" w:pos="1134"/>
              </w:tabs>
              <w:spacing w:after="0"/>
              <w:jc w:val="both"/>
            </w:pPr>
            <w:r w:rsidRPr="00FC4FB8">
              <w:t xml:space="preserve">Датой поставки (перехода права собственности) считается дата отгрузки вагона </w:t>
            </w:r>
            <w:proofErr w:type="gramStart"/>
            <w:r w:rsidRPr="00FC4FB8">
              <w:t>с ж</w:t>
            </w:r>
            <w:proofErr w:type="gramEnd"/>
            <w:r w:rsidRPr="00FC4FB8">
              <w:t>/д станции отправления, указанной в ж/д накладной.</w:t>
            </w:r>
          </w:p>
        </w:tc>
      </w:tr>
    </w:tbl>
    <w:p w:rsidR="00B61C18" w:rsidRPr="00F446D2" w:rsidRDefault="00B61C18" w:rsidP="00B61C18">
      <w:pPr>
        <w:jc w:val="center"/>
        <w:rPr>
          <w:rFonts w:ascii="Times New Roman" w:hAnsi="Times New Roman"/>
          <w:color w:val="000000"/>
        </w:rPr>
      </w:pPr>
    </w:p>
    <w:p w:rsidR="00B61C18" w:rsidRPr="00F446D2" w:rsidRDefault="00B61C18" w:rsidP="00B61C18">
      <w:pPr>
        <w:jc w:val="center"/>
        <w:rPr>
          <w:rFonts w:ascii="Times New Roman" w:hAnsi="Times New Roman"/>
          <w:color w:val="000000"/>
        </w:rPr>
      </w:pPr>
      <w:r w:rsidRPr="00F446D2">
        <w:rPr>
          <w:rFonts w:ascii="Times New Roman" w:hAnsi="Times New Roman"/>
          <w:color w:val="000000"/>
        </w:rPr>
        <w:lastRenderedPageBreak/>
        <w:t>РАЗДЕЛ 17. ТРЕБОВАНИЕ К ФОРМЕ ПРЕДСТАВЛЯЕМОЙ ИНФОРМАЦИИ</w:t>
      </w:r>
    </w:p>
    <w:p w:rsidR="00B61C18" w:rsidRPr="00F446D2" w:rsidRDefault="00B61C18" w:rsidP="00B61C18">
      <w:pPr>
        <w:jc w:val="center"/>
        <w:rPr>
          <w:rFonts w:ascii="Times New Roman" w:hAnsi="Times New Roman"/>
          <w:color w:val="000000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B61C18" w:rsidRPr="00F446D2" w:rsidTr="004A1273">
        <w:trPr>
          <w:trHeight w:val="138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18" w:rsidRPr="00F446D2" w:rsidRDefault="00B61C18" w:rsidP="004A1273">
            <w:pPr>
              <w:jc w:val="both"/>
              <w:rPr>
                <w:rFonts w:ascii="Times New Roman" w:hAnsi="Times New Roman"/>
              </w:rPr>
            </w:pPr>
            <w:r w:rsidRPr="00F446D2">
              <w:rPr>
                <w:rFonts w:ascii="Times New Roman" w:hAnsi="Times New Roman"/>
              </w:rPr>
              <w:t>Не предусмотрены</w:t>
            </w:r>
          </w:p>
        </w:tc>
      </w:tr>
    </w:tbl>
    <w:p w:rsidR="00B61C18" w:rsidRPr="00F446D2" w:rsidRDefault="00B61C18" w:rsidP="00B61C18">
      <w:pPr>
        <w:jc w:val="center"/>
        <w:rPr>
          <w:rFonts w:ascii="Times New Roman" w:hAnsi="Times New Roman"/>
          <w:color w:val="000000"/>
        </w:rPr>
      </w:pPr>
    </w:p>
    <w:p w:rsidR="00B61C18" w:rsidRDefault="00B61C18" w:rsidP="00B61C18">
      <w:pPr>
        <w:jc w:val="center"/>
        <w:rPr>
          <w:rFonts w:ascii="Times New Roman" w:hAnsi="Times New Roman"/>
          <w:color w:val="000000"/>
        </w:rPr>
      </w:pPr>
      <w:r w:rsidRPr="00F446D2">
        <w:rPr>
          <w:rFonts w:ascii="Times New Roman" w:hAnsi="Times New Roman"/>
          <w:color w:val="000000"/>
        </w:rPr>
        <w:t>РАЗДЕЛ 18. ТРЕБОВАНИЯ К ТЕХНИЧЕСКОМУ ОБУЧЕНИЮ</w:t>
      </w:r>
    </w:p>
    <w:p w:rsidR="00B61C18" w:rsidRPr="00F446D2" w:rsidRDefault="00B61C18" w:rsidP="00B61C18">
      <w:pPr>
        <w:jc w:val="center"/>
        <w:rPr>
          <w:rFonts w:ascii="Times New Roman" w:hAnsi="Times New Roman"/>
          <w:color w:val="000000"/>
        </w:rPr>
      </w:pPr>
      <w:r w:rsidRPr="00F446D2">
        <w:rPr>
          <w:rFonts w:ascii="Times New Roman" w:hAnsi="Times New Roman"/>
          <w:color w:val="000000"/>
        </w:rPr>
        <w:t xml:space="preserve"> ПЕРСОНАЛА ЗАКАЗЧИКА</w:t>
      </w:r>
    </w:p>
    <w:p w:rsidR="00B61C18" w:rsidRPr="00F446D2" w:rsidRDefault="00B61C18" w:rsidP="00B61C18">
      <w:pPr>
        <w:jc w:val="center"/>
        <w:rPr>
          <w:rFonts w:ascii="Times New Roman" w:hAnsi="Times New Roman"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B61C18" w:rsidRPr="00F446D2" w:rsidTr="004A1273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18" w:rsidRPr="00F446D2" w:rsidRDefault="00B61C18" w:rsidP="004A1273">
            <w:pPr>
              <w:jc w:val="both"/>
              <w:rPr>
                <w:rFonts w:ascii="Times New Roman" w:hAnsi="Times New Roman"/>
                <w:i/>
                <w:color w:val="000000"/>
              </w:rPr>
            </w:pPr>
            <w:r w:rsidRPr="00F446D2">
              <w:rPr>
                <w:rFonts w:ascii="Times New Roman" w:hAnsi="Times New Roman"/>
              </w:rPr>
              <w:t>Не предусмотрены</w:t>
            </w:r>
          </w:p>
        </w:tc>
      </w:tr>
    </w:tbl>
    <w:p w:rsidR="00B61C18" w:rsidRPr="00F446D2" w:rsidRDefault="00B61C18" w:rsidP="00B61C18">
      <w:pPr>
        <w:rPr>
          <w:rFonts w:ascii="Times New Roman" w:hAnsi="Times New Roman"/>
          <w:color w:val="000000"/>
        </w:rPr>
      </w:pPr>
    </w:p>
    <w:p w:rsidR="00B61C18" w:rsidRPr="00F446D2" w:rsidRDefault="00B61C18" w:rsidP="00B61C18">
      <w:pPr>
        <w:jc w:val="center"/>
        <w:rPr>
          <w:rFonts w:ascii="Times New Roman" w:hAnsi="Times New Roman"/>
          <w:color w:val="000000"/>
        </w:rPr>
      </w:pPr>
      <w:r w:rsidRPr="00F446D2">
        <w:rPr>
          <w:rFonts w:ascii="Times New Roman" w:hAnsi="Times New Roman"/>
          <w:color w:val="000000"/>
        </w:rPr>
        <w:t>РАЗДЕЛ 19. ПЕРЕЧЕНЬ ПРИНЯТЫХ СОКРАЩЕНИЙ</w:t>
      </w:r>
    </w:p>
    <w:p w:rsidR="00B61C18" w:rsidRPr="00F446D2" w:rsidRDefault="00B61C18" w:rsidP="00B61C18">
      <w:pPr>
        <w:ind w:firstLine="567"/>
        <w:jc w:val="both"/>
        <w:rPr>
          <w:rFonts w:ascii="Times New Roman" w:hAnsi="Times New Roman"/>
          <w:color w:val="000000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2410"/>
        <w:gridCol w:w="6237"/>
      </w:tblGrid>
      <w:tr w:rsidR="00B61C18" w:rsidRPr="00F446D2" w:rsidTr="004A127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C18" w:rsidRPr="00F446D2" w:rsidRDefault="00B61C18" w:rsidP="004A12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F446D2">
              <w:rPr>
                <w:rFonts w:ascii="Times New Roman" w:hAnsi="Times New Roman"/>
                <w:color w:val="000000"/>
              </w:rPr>
              <w:t xml:space="preserve">№ </w:t>
            </w:r>
            <w:proofErr w:type="gramStart"/>
            <w:r w:rsidRPr="00F446D2">
              <w:rPr>
                <w:rFonts w:ascii="Times New Roman" w:hAnsi="Times New Roman"/>
                <w:color w:val="000000"/>
              </w:rPr>
              <w:t>п</w:t>
            </w:r>
            <w:proofErr w:type="gramEnd"/>
            <w:r w:rsidRPr="00F446D2">
              <w:rPr>
                <w:rFonts w:ascii="Times New Roman" w:hAnsi="Times New Roman"/>
                <w:color w:val="000000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C18" w:rsidRPr="00F446D2" w:rsidRDefault="00B61C18" w:rsidP="004A127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F446D2">
              <w:rPr>
                <w:rFonts w:ascii="Times New Roman" w:hAnsi="Times New Roman"/>
                <w:color w:val="000000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C18" w:rsidRPr="00F446D2" w:rsidRDefault="00B61C18" w:rsidP="004A12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F446D2">
              <w:rPr>
                <w:rFonts w:ascii="Times New Roman" w:hAnsi="Times New Roman"/>
                <w:color w:val="000000"/>
              </w:rPr>
              <w:t>Расшифровка сокращения</w:t>
            </w:r>
          </w:p>
        </w:tc>
      </w:tr>
      <w:tr w:rsidR="00B61C18" w:rsidRPr="00F446D2" w:rsidTr="004A127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18" w:rsidRPr="00F446D2" w:rsidRDefault="00B61C18" w:rsidP="004A1273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18" w:rsidRPr="00F446D2" w:rsidRDefault="00B61C18" w:rsidP="004A127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18" w:rsidRPr="00F446D2" w:rsidRDefault="00B61C18" w:rsidP="004A1273">
            <w:pPr>
              <w:jc w:val="both"/>
              <w:rPr>
                <w:rFonts w:ascii="Times New Roman" w:hAnsi="Times New Roman"/>
                <w:i/>
                <w:color w:val="000000"/>
              </w:rPr>
            </w:pPr>
          </w:p>
        </w:tc>
      </w:tr>
    </w:tbl>
    <w:p w:rsidR="00B61C18" w:rsidRPr="00F446D2" w:rsidRDefault="00B61C18" w:rsidP="00B61C18">
      <w:pPr>
        <w:ind w:firstLine="567"/>
        <w:jc w:val="both"/>
        <w:rPr>
          <w:rFonts w:ascii="Times New Roman" w:hAnsi="Times New Roman"/>
          <w:color w:val="000000"/>
        </w:rPr>
      </w:pPr>
    </w:p>
    <w:p w:rsidR="00B61C18" w:rsidRPr="00F446D2" w:rsidRDefault="00B61C18" w:rsidP="00B61C18">
      <w:pPr>
        <w:jc w:val="center"/>
        <w:rPr>
          <w:rFonts w:ascii="Times New Roman" w:hAnsi="Times New Roman"/>
          <w:color w:val="000000"/>
        </w:rPr>
      </w:pPr>
      <w:r w:rsidRPr="00F446D2">
        <w:rPr>
          <w:rFonts w:ascii="Times New Roman" w:hAnsi="Times New Roman"/>
          <w:color w:val="000000"/>
        </w:rPr>
        <w:t>РАЗДЕЛ 20. ПЕРЕЧЕНЬ ПРИЛОЖЕНИЙ</w:t>
      </w:r>
    </w:p>
    <w:p w:rsidR="00B61C18" w:rsidRPr="00F446D2" w:rsidRDefault="00B61C18" w:rsidP="00B61C18">
      <w:pPr>
        <w:ind w:firstLine="567"/>
        <w:jc w:val="both"/>
        <w:rPr>
          <w:rFonts w:ascii="Times New Roman" w:hAnsi="Times New Roman"/>
          <w:color w:val="000000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7229"/>
        <w:gridCol w:w="1418"/>
      </w:tblGrid>
      <w:tr w:rsidR="00B61C18" w:rsidRPr="00F446D2" w:rsidTr="004A127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C18" w:rsidRPr="00F446D2" w:rsidRDefault="00B61C18" w:rsidP="004A12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F446D2">
              <w:rPr>
                <w:rFonts w:ascii="Times New Roman" w:hAnsi="Times New Roman"/>
                <w:color w:val="000000"/>
              </w:rPr>
              <w:t xml:space="preserve">№ </w:t>
            </w:r>
            <w:proofErr w:type="gramStart"/>
            <w:r w:rsidRPr="00F446D2">
              <w:rPr>
                <w:rFonts w:ascii="Times New Roman" w:hAnsi="Times New Roman"/>
                <w:color w:val="000000"/>
              </w:rPr>
              <w:t>п</w:t>
            </w:r>
            <w:proofErr w:type="gramEnd"/>
            <w:r w:rsidRPr="00F446D2">
              <w:rPr>
                <w:rFonts w:ascii="Times New Roman" w:hAnsi="Times New Roman"/>
                <w:color w:val="000000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C18" w:rsidRPr="00F446D2" w:rsidRDefault="00B61C18" w:rsidP="004A127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F446D2">
              <w:rPr>
                <w:rFonts w:ascii="Times New Roman" w:hAnsi="Times New Roman"/>
                <w:color w:val="000000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C18" w:rsidRPr="00F446D2" w:rsidRDefault="00B61C18" w:rsidP="004A1273">
            <w:pPr>
              <w:jc w:val="center"/>
              <w:rPr>
                <w:rFonts w:ascii="Times New Roman" w:hAnsi="Times New Roman"/>
                <w:color w:val="000000"/>
              </w:rPr>
            </w:pPr>
            <w:r w:rsidRPr="00F446D2">
              <w:rPr>
                <w:rFonts w:ascii="Times New Roman" w:hAnsi="Times New Roman"/>
                <w:color w:val="000000"/>
              </w:rPr>
              <w:t>Номер страницы</w:t>
            </w:r>
          </w:p>
        </w:tc>
      </w:tr>
      <w:tr w:rsidR="00B61C18" w:rsidRPr="00F446D2" w:rsidTr="004A127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18" w:rsidRPr="00F446D2" w:rsidRDefault="00B61C18" w:rsidP="004A1273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18" w:rsidRPr="00F446D2" w:rsidRDefault="00B61C18" w:rsidP="004A127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18" w:rsidRPr="00F446D2" w:rsidRDefault="00B61C18" w:rsidP="004A1273">
            <w:pPr>
              <w:jc w:val="both"/>
              <w:rPr>
                <w:rFonts w:ascii="Times New Roman" w:hAnsi="Times New Roman"/>
                <w:i/>
                <w:color w:val="000000"/>
              </w:rPr>
            </w:pPr>
          </w:p>
        </w:tc>
      </w:tr>
      <w:tr w:rsidR="00B61C18" w:rsidRPr="00F446D2" w:rsidTr="004A127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18" w:rsidRPr="00F446D2" w:rsidRDefault="00B61C18" w:rsidP="004A1273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18" w:rsidRPr="00F446D2" w:rsidRDefault="00B61C18" w:rsidP="004A127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18" w:rsidRPr="00F446D2" w:rsidRDefault="00B61C18" w:rsidP="004A1273">
            <w:pPr>
              <w:jc w:val="both"/>
              <w:rPr>
                <w:rFonts w:ascii="Times New Roman" w:hAnsi="Times New Roman"/>
                <w:i/>
                <w:color w:val="000000"/>
              </w:rPr>
            </w:pPr>
          </w:p>
        </w:tc>
      </w:tr>
    </w:tbl>
    <w:p w:rsidR="00B61C18" w:rsidRPr="00F43FC9" w:rsidRDefault="00B61C18" w:rsidP="00B61C18">
      <w:pPr>
        <w:rPr>
          <w:rFonts w:ascii="Times New Roman" w:hAnsi="Times New Roman"/>
        </w:rPr>
      </w:pPr>
    </w:p>
    <w:p w:rsidR="00B61C18" w:rsidRPr="00C304CE" w:rsidRDefault="00B61C18" w:rsidP="00B61C18">
      <w:pPr>
        <w:jc w:val="both"/>
        <w:rPr>
          <w:rFonts w:ascii="Times New Roman" w:hAnsi="Times New Roman"/>
          <w:szCs w:val="24"/>
        </w:rPr>
      </w:pPr>
    </w:p>
    <w:p w:rsidR="00B61C18" w:rsidRPr="00C304CE" w:rsidRDefault="00B61C18" w:rsidP="00B61C18">
      <w:pPr>
        <w:jc w:val="both"/>
        <w:rPr>
          <w:rFonts w:ascii="Times New Roman" w:hAnsi="Times New Roman"/>
          <w:szCs w:val="24"/>
        </w:rPr>
      </w:pPr>
      <w:r w:rsidRPr="00C304CE">
        <w:rPr>
          <w:rFonts w:ascii="Times New Roman" w:hAnsi="Times New Roman"/>
          <w:b/>
          <w:szCs w:val="24"/>
        </w:rPr>
        <w:t xml:space="preserve">Контактное </w:t>
      </w:r>
      <w:r w:rsidRPr="00FC4FB8">
        <w:rPr>
          <w:rFonts w:ascii="Times New Roman" w:hAnsi="Times New Roman"/>
          <w:b/>
          <w:szCs w:val="24"/>
        </w:rPr>
        <w:t>лицо</w:t>
      </w:r>
      <w:r>
        <w:rPr>
          <w:rFonts w:ascii="Times New Roman" w:hAnsi="Times New Roman"/>
          <w:b/>
          <w:szCs w:val="24"/>
        </w:rPr>
        <w:t>:</w:t>
      </w:r>
      <w:r w:rsidRPr="00FC4FB8">
        <w:rPr>
          <w:bCs/>
          <w:color w:val="000000"/>
          <w:sz w:val="22"/>
          <w:szCs w:val="22"/>
        </w:rPr>
        <w:t xml:space="preserve"> </w:t>
      </w:r>
      <w:r w:rsidRPr="00FC4FB8">
        <w:rPr>
          <w:rFonts w:ascii="Times New Roman" w:hAnsi="Times New Roman"/>
          <w:bCs/>
          <w:color w:val="000000"/>
          <w:szCs w:val="24"/>
        </w:rPr>
        <w:t>Павлова Юлия Викторовна</w:t>
      </w:r>
      <w:r w:rsidRPr="00FC4FB8">
        <w:rPr>
          <w:rFonts w:ascii="Times New Roman" w:hAnsi="Times New Roman"/>
          <w:szCs w:val="24"/>
        </w:rPr>
        <w:t xml:space="preserve"> (</w:t>
      </w:r>
      <w:r w:rsidRPr="00C304CE">
        <w:rPr>
          <w:rFonts w:ascii="Times New Roman" w:hAnsi="Times New Roman"/>
          <w:szCs w:val="24"/>
        </w:rPr>
        <w:t>48439) 9-4</w:t>
      </w:r>
      <w:r>
        <w:rPr>
          <w:rFonts w:ascii="Times New Roman" w:hAnsi="Times New Roman"/>
          <w:szCs w:val="24"/>
        </w:rPr>
        <w:t>7-50</w:t>
      </w:r>
      <w:r w:rsidRPr="00C304CE">
        <w:rPr>
          <w:rFonts w:ascii="Times New Roman" w:hAnsi="Times New Roman"/>
          <w:szCs w:val="24"/>
        </w:rPr>
        <w:t>.</w:t>
      </w:r>
    </w:p>
    <w:p w:rsidR="008E3C0C" w:rsidRDefault="008E3C0C">
      <w:bookmarkStart w:id="0" w:name="_GoBack"/>
      <w:bookmarkEnd w:id="0"/>
    </w:p>
    <w:sectPr w:rsidR="008E3C0C" w:rsidSect="00602099">
      <w:pgSz w:w="11907" w:h="16840" w:code="9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2707"/>
    <w:rsid w:val="001A2707"/>
    <w:rsid w:val="008E3C0C"/>
    <w:rsid w:val="00B61C18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1C1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B61C18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val="x-none" w:eastAsia="x-non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B61C18"/>
    <w:rPr>
      <w:rFonts w:eastAsia="Times New Roman"/>
      <w:lang w:val="x-none" w:eastAsia="x-none"/>
    </w:rPr>
  </w:style>
  <w:style w:type="paragraph" w:styleId="a5">
    <w:name w:val="Body Text"/>
    <w:basedOn w:val="a"/>
    <w:link w:val="a6"/>
    <w:semiHidden/>
    <w:rsid w:val="00B61C18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6">
    <w:name w:val="Основной текст Знак"/>
    <w:basedOn w:val="a0"/>
    <w:link w:val="a5"/>
    <w:semiHidden/>
    <w:rsid w:val="00B61C18"/>
    <w:rPr>
      <w:rFonts w:eastAsia="Times New Roman"/>
      <w:lang w:eastAsia="ru-RU"/>
    </w:rPr>
  </w:style>
  <w:style w:type="paragraph" w:customStyle="1" w:styleId="a7">
    <w:name w:val="Обычный текст с отступом"/>
    <w:basedOn w:val="a"/>
    <w:rsid w:val="00B61C18"/>
    <w:pPr>
      <w:suppressAutoHyphens w:val="0"/>
      <w:spacing w:line="360" w:lineRule="auto"/>
      <w:ind w:firstLine="720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formattext">
    <w:name w:val="formattext"/>
    <w:basedOn w:val="a"/>
    <w:rsid w:val="00B61C18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1C1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B61C18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val="x-none" w:eastAsia="x-non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B61C18"/>
    <w:rPr>
      <w:rFonts w:eastAsia="Times New Roman"/>
      <w:lang w:val="x-none" w:eastAsia="x-none"/>
    </w:rPr>
  </w:style>
  <w:style w:type="paragraph" w:styleId="a5">
    <w:name w:val="Body Text"/>
    <w:basedOn w:val="a"/>
    <w:link w:val="a6"/>
    <w:semiHidden/>
    <w:rsid w:val="00B61C18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6">
    <w:name w:val="Основной текст Знак"/>
    <w:basedOn w:val="a0"/>
    <w:link w:val="a5"/>
    <w:semiHidden/>
    <w:rsid w:val="00B61C18"/>
    <w:rPr>
      <w:rFonts w:eastAsia="Times New Roman"/>
      <w:lang w:eastAsia="ru-RU"/>
    </w:rPr>
  </w:style>
  <w:style w:type="paragraph" w:customStyle="1" w:styleId="a7">
    <w:name w:val="Обычный текст с отступом"/>
    <w:basedOn w:val="a"/>
    <w:rsid w:val="00B61C18"/>
    <w:pPr>
      <w:suppressAutoHyphens w:val="0"/>
      <w:spacing w:line="360" w:lineRule="auto"/>
      <w:ind w:firstLine="720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formattext">
    <w:name w:val="formattext"/>
    <w:basedOn w:val="a"/>
    <w:rsid w:val="00B61C18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1096</Words>
  <Characters>6250</Characters>
  <Application>Microsoft Office Word</Application>
  <DocSecurity>0</DocSecurity>
  <Lines>52</Lines>
  <Paragraphs>14</Paragraphs>
  <ScaleCrop>false</ScaleCrop>
  <Company>Организация</Company>
  <LinksUpToDate>false</LinksUpToDate>
  <CharactersWithSpaces>7332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2014-04-23T12:40:00Z</dcterms:created>
  <dcterms:modified xsi:type="dcterms:W3CDTF">2014-04-23T12:40:00Z</dcterms:modified>
</cp:coreProperties>
</file>