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117C1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251F85" w:rsidP="002B6DE8">
      <w:pPr>
        <w:spacing w:before="60" w:after="60"/>
        <w:jc w:val="center"/>
        <w:rPr>
          <w:b/>
          <w:bCs/>
          <w:sz w:val="26"/>
          <w:szCs w:val="26"/>
        </w:rPr>
      </w:pPr>
      <w:proofErr w:type="gramStart"/>
      <w:r w:rsidRPr="004C1C67">
        <w:rPr>
          <w:sz w:val="28"/>
          <w:szCs w:val="28"/>
        </w:rPr>
        <w:t>открытый</w:t>
      </w:r>
      <w:proofErr w:type="gramEnd"/>
      <w:r w:rsidRPr="004C1C67">
        <w:rPr>
          <w:sz w:val="28"/>
          <w:szCs w:val="28"/>
        </w:rPr>
        <w:t xml:space="preserve"> одноэтапный конкурс в электронной форме на право заключения договора </w:t>
      </w:r>
      <w:r w:rsidRPr="000B7339">
        <w:rPr>
          <w:sz w:val="28"/>
          <w:szCs w:val="28"/>
        </w:rPr>
        <w:t xml:space="preserve">на </w:t>
      </w:r>
      <w:r w:rsidRPr="000B7339">
        <w:rPr>
          <w:bCs/>
          <w:color w:val="000000"/>
          <w:sz w:val="28"/>
          <w:szCs w:val="28"/>
        </w:rPr>
        <w:t xml:space="preserve">выполнение изоляционно-ликвидационных работ на скважинах по теме: «Реабилитация объекта «Глобус-1» (Ивановская область)» в обеспечение мероприятия «Проектирование и реализация мероприятий по радиоэкологической и </w:t>
      </w:r>
      <w:proofErr w:type="spellStart"/>
      <w:r w:rsidRPr="000B7339">
        <w:rPr>
          <w:bCs/>
          <w:color w:val="000000"/>
          <w:sz w:val="28"/>
          <w:szCs w:val="28"/>
        </w:rPr>
        <w:t>геоэкологической</w:t>
      </w:r>
      <w:proofErr w:type="spellEnd"/>
      <w:r w:rsidRPr="000B7339">
        <w:rPr>
          <w:bCs/>
          <w:color w:val="000000"/>
          <w:sz w:val="28"/>
          <w:szCs w:val="28"/>
        </w:rPr>
        <w:t xml:space="preserve"> реабилитации объектов подземных ядерных взрывов в мирных целях и выполнение работ по мониторингу состояния недр предприятий отрасли»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66765B" w:rsidRPr="008E7113">
        <w:rPr>
          <w:rFonts w:ascii="Times New Roman" w:hAnsi="Times New Roman" w:cs="Times New Roman"/>
          <w:sz w:val="24"/>
          <w:szCs w:val="24"/>
        </w:rPr>
        <w:t>4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6765B" w:rsidRPr="006234A5">
        <w:t>4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51F85" w:rsidRPr="005117C1" w:rsidRDefault="002A75E9" w:rsidP="005117C1">
      <w:pPr>
        <w:jc w:val="center"/>
      </w:pPr>
      <w:r>
        <w:rPr>
          <w:rStyle w:val="FontStyle158"/>
          <w:sz w:val="24"/>
          <w:szCs w:val="24"/>
        </w:rPr>
        <w:br w:type="page"/>
      </w:r>
      <w:r w:rsidR="00251F85" w:rsidRPr="005117C1">
        <w:t>СОДЕРЖАНИЕ</w:t>
      </w:r>
    </w:p>
    <w:p w:rsidR="00251F85" w:rsidRPr="005117C1" w:rsidRDefault="00251F85" w:rsidP="005117C1">
      <w:pPr>
        <w:jc w:val="center"/>
      </w:pPr>
    </w:p>
    <w:p w:rsidR="00251F85" w:rsidRPr="005117C1" w:rsidRDefault="00251F85" w:rsidP="005117C1">
      <w:r w:rsidRPr="005117C1">
        <w:t>РАЗДЕЛ 1. НАИМЕНОВАНИЕ ВЫПОЛНЯЕМЫХ РАБОТ.</w:t>
      </w:r>
    </w:p>
    <w:p w:rsidR="00251F85" w:rsidRPr="005117C1" w:rsidRDefault="00251F85" w:rsidP="005117C1">
      <w:r w:rsidRPr="005117C1">
        <w:t>РАЗДЕЛ 2. ЦЕЛЬ И ЗАДАЧИ РАБОТЫ.</w:t>
      </w:r>
    </w:p>
    <w:p w:rsidR="00251F85" w:rsidRPr="005117C1" w:rsidRDefault="00251F85" w:rsidP="005117C1">
      <w:pPr>
        <w:ind w:left="851"/>
      </w:pPr>
      <w:r w:rsidRPr="005117C1">
        <w:t>Подраздел 2.1 Цель и задачи работы</w:t>
      </w:r>
    </w:p>
    <w:p w:rsidR="00251F85" w:rsidRPr="005117C1" w:rsidRDefault="00251F85" w:rsidP="005117C1">
      <w:pPr>
        <w:ind w:left="851"/>
      </w:pPr>
      <w:r w:rsidRPr="005117C1">
        <w:t>Подраздел 2.2 Вид строительства</w:t>
      </w:r>
    </w:p>
    <w:p w:rsidR="00251F85" w:rsidRPr="005117C1" w:rsidRDefault="00251F85" w:rsidP="005117C1">
      <w:pPr>
        <w:ind w:left="851"/>
      </w:pPr>
      <w:r w:rsidRPr="005117C1">
        <w:t>Подраздел 2.3 Нормативная база</w:t>
      </w:r>
    </w:p>
    <w:p w:rsidR="00251F85" w:rsidRPr="005117C1" w:rsidRDefault="00251F85" w:rsidP="005117C1">
      <w:r w:rsidRPr="005117C1">
        <w:t>РАЗДЕЛ 3. ОПИСАНИЕ РАБОТ.</w:t>
      </w:r>
    </w:p>
    <w:p w:rsidR="00251F85" w:rsidRPr="005117C1" w:rsidRDefault="00251F85" w:rsidP="005117C1">
      <w:r w:rsidRPr="005117C1">
        <w:t>РАЗДЕЛ 4. ИСХОДНЫЕ ДАННЫЕ ДЛЯ ВЫПОЛНЕНИЯ РАБОТЫ</w:t>
      </w:r>
    </w:p>
    <w:p w:rsidR="00251F85" w:rsidRPr="005117C1" w:rsidRDefault="00251F85" w:rsidP="005117C1">
      <w:pPr>
        <w:ind w:left="2552" w:hanging="1701"/>
      </w:pPr>
      <w:r w:rsidRPr="005117C1">
        <w:t>Подраздел 4.1 Месторасположение объекта строительства и инженерных систем</w:t>
      </w:r>
    </w:p>
    <w:p w:rsidR="00251F85" w:rsidRPr="005117C1" w:rsidRDefault="00251F85" w:rsidP="005117C1">
      <w:pPr>
        <w:ind w:left="851"/>
      </w:pPr>
      <w:r w:rsidRPr="005117C1">
        <w:t>Подраздел 4.2 Характеристика проектируемого объекта</w:t>
      </w:r>
    </w:p>
    <w:p w:rsidR="00251F85" w:rsidRPr="005117C1" w:rsidRDefault="00251F85" w:rsidP="005117C1">
      <w:pPr>
        <w:ind w:left="851"/>
      </w:pPr>
      <w:r w:rsidRPr="005117C1">
        <w:t>Подраздел 4.3 Характеристика площадки строительства</w:t>
      </w:r>
    </w:p>
    <w:p w:rsidR="00251F85" w:rsidRPr="005117C1" w:rsidRDefault="00251F85" w:rsidP="005117C1">
      <w:pPr>
        <w:ind w:left="851"/>
      </w:pPr>
      <w:r w:rsidRPr="005117C1">
        <w:t>Подраздел 4.4 Потребность электроэнергии и воде</w:t>
      </w:r>
    </w:p>
    <w:p w:rsidR="00251F85" w:rsidRPr="005117C1" w:rsidRDefault="00251F85" w:rsidP="005117C1">
      <w:pPr>
        <w:ind w:left="851"/>
      </w:pPr>
      <w:r w:rsidRPr="005117C1">
        <w:t>Подраздел 4.5 Существующая инфраструктура</w:t>
      </w:r>
    </w:p>
    <w:p w:rsidR="00251F85" w:rsidRPr="005117C1" w:rsidRDefault="00251F85" w:rsidP="005117C1">
      <w:pPr>
        <w:ind w:left="851"/>
      </w:pPr>
      <w:r w:rsidRPr="005117C1">
        <w:t>Подраздел 4.6 Сведения о ранее выполненных инженерных изысканиях</w:t>
      </w:r>
    </w:p>
    <w:p w:rsidR="00251F85" w:rsidRPr="005117C1" w:rsidRDefault="00251F85" w:rsidP="005117C1">
      <w:pPr>
        <w:ind w:left="851"/>
      </w:pPr>
      <w:r w:rsidRPr="005117C1">
        <w:t>Подраздел 4.7 Дополнительные материалы</w:t>
      </w:r>
    </w:p>
    <w:p w:rsidR="00251F85" w:rsidRPr="005117C1" w:rsidRDefault="00251F85" w:rsidP="005117C1">
      <w:r w:rsidRPr="005117C1">
        <w:t>РАЗДЕЛ 5. ТРЕБОВАНИЯ К ТЕХНИЧЕСКИМ РЕЗУЛЬТАТАМ РАБОТЫ</w:t>
      </w:r>
    </w:p>
    <w:p w:rsidR="00251F85" w:rsidRPr="005117C1" w:rsidRDefault="00251F85" w:rsidP="005117C1">
      <w:pPr>
        <w:ind w:left="851"/>
      </w:pPr>
      <w:r w:rsidRPr="005117C1">
        <w:t>Подраздел 5.1 Требования к достоверности и полноте результатов инженерных изысканий</w:t>
      </w:r>
    </w:p>
    <w:p w:rsidR="00251F85" w:rsidRPr="005117C1" w:rsidRDefault="00251F85" w:rsidP="005117C1">
      <w:pPr>
        <w:ind w:left="851"/>
      </w:pPr>
      <w:r w:rsidRPr="005117C1">
        <w:t>Подраздел 5.2 Программа изысканий</w:t>
      </w:r>
    </w:p>
    <w:p w:rsidR="00251F85" w:rsidRPr="005117C1" w:rsidRDefault="00251F85" w:rsidP="005117C1">
      <w:pPr>
        <w:ind w:left="851"/>
      </w:pPr>
      <w:r w:rsidRPr="005117C1">
        <w:t>Подраздел 5.3 Требования к составу документации</w:t>
      </w:r>
    </w:p>
    <w:p w:rsidR="00251F85" w:rsidRPr="005117C1" w:rsidRDefault="00251F85" w:rsidP="005117C1">
      <w:pPr>
        <w:ind w:left="851"/>
      </w:pPr>
      <w:r w:rsidRPr="005117C1">
        <w:t>Подраздел 5.4 Требования к метрологическому обеспечению работ</w:t>
      </w:r>
    </w:p>
    <w:p w:rsidR="00251F85" w:rsidRPr="005117C1" w:rsidRDefault="00251F85" w:rsidP="005117C1">
      <w:pPr>
        <w:ind w:left="2552" w:hanging="1701"/>
      </w:pPr>
      <w:r w:rsidRPr="005117C1">
        <w:t>Подраздел 5.5 Требования по охране окружающей среды при выполнении работ</w:t>
      </w:r>
    </w:p>
    <w:p w:rsidR="00251F85" w:rsidRPr="005117C1" w:rsidRDefault="00251F85" w:rsidP="005117C1">
      <w:pPr>
        <w:ind w:left="851"/>
      </w:pPr>
      <w:r w:rsidRPr="005117C1">
        <w:t>Подраздел 5.6 Перечень согласований, выполняемых Подрядчиком</w:t>
      </w:r>
    </w:p>
    <w:p w:rsidR="00251F85" w:rsidRPr="005117C1" w:rsidRDefault="00251F85" w:rsidP="005117C1">
      <w:r w:rsidRPr="005117C1">
        <w:t>РАЗДЕЛ 6. ТРЕБОВАНИЯ К СМЕТНОЙ ДОКУМЕНТАЦИИ.</w:t>
      </w:r>
    </w:p>
    <w:p w:rsidR="00251F85" w:rsidRPr="005117C1" w:rsidRDefault="00251F85" w:rsidP="005117C1">
      <w:r w:rsidRPr="005117C1">
        <w:t>РАЗДЕЛ 7. ТРЕБОВАНИЕ К КАЧЕСТВУ ВЫПОЛНЕНИЯ РАБОТ.</w:t>
      </w:r>
    </w:p>
    <w:p w:rsidR="00251F85" w:rsidRPr="005117C1" w:rsidRDefault="00251F85" w:rsidP="005117C1">
      <w:r w:rsidRPr="005117C1">
        <w:t>РАЗДЕЛ 8. ТРЕБОВАНИЕ К СРОКУ ВЫПОЛНЕНИЯ РАБОТ.</w:t>
      </w:r>
    </w:p>
    <w:p w:rsidR="00251F85" w:rsidRPr="005117C1" w:rsidRDefault="00251F85" w:rsidP="005117C1">
      <w:pPr>
        <w:ind w:left="851" w:hanging="851"/>
      </w:pPr>
      <w:r w:rsidRPr="005117C1">
        <w:t>РАЗДЕЛ 9. ТРЕБОВАНИЯ К РЕЗУЛЬТАТАМ РАБОТ И ПОРЯДКУ ПРИЕМКИ ИНЖЕНЕРНЫХ ИЗЫСКАНИЙ</w:t>
      </w:r>
    </w:p>
    <w:p w:rsidR="00251F85" w:rsidRPr="005117C1" w:rsidRDefault="00251F85" w:rsidP="005117C1">
      <w:pPr>
        <w:ind w:left="851"/>
      </w:pPr>
      <w:r w:rsidRPr="005117C1">
        <w:t>Подраздел 9.1 Требования к результатам работ</w:t>
      </w:r>
    </w:p>
    <w:p w:rsidR="00251F85" w:rsidRPr="005117C1" w:rsidRDefault="00251F85" w:rsidP="005117C1">
      <w:pPr>
        <w:ind w:left="851"/>
      </w:pPr>
      <w:r w:rsidRPr="005117C1">
        <w:t>Подраздел 9.2 Требования к форме представляемой информации</w:t>
      </w:r>
    </w:p>
    <w:p w:rsidR="00251F85" w:rsidRPr="005117C1" w:rsidRDefault="00251F85" w:rsidP="005117C1">
      <w:pPr>
        <w:ind w:left="2552" w:hanging="1701"/>
      </w:pPr>
      <w:r w:rsidRPr="005117C1">
        <w:t>Подраздел 9.3 Количество экземпляров отчетов по результатам инженерных изысканий</w:t>
      </w:r>
    </w:p>
    <w:p w:rsidR="00251F85" w:rsidRPr="005117C1" w:rsidRDefault="00251F85" w:rsidP="005117C1">
      <w:pPr>
        <w:ind w:left="851"/>
      </w:pPr>
      <w:r w:rsidRPr="005117C1">
        <w:t>Подраздел 9.4 Порядок приемки инженерных изысканий</w:t>
      </w:r>
    </w:p>
    <w:p w:rsidR="00251F85" w:rsidRPr="005117C1" w:rsidRDefault="00251F85" w:rsidP="005117C1">
      <w:r w:rsidRPr="005117C1">
        <w:t>РАЗДЕЛ 10. ПЕРЕЧЕНЬ ПРИНЯТЫХ СОКРАЩЕНИЙ</w:t>
      </w:r>
      <w:r w:rsidRPr="005117C1">
        <w:tab/>
      </w:r>
    </w:p>
    <w:p w:rsidR="00251F85" w:rsidRPr="005117C1" w:rsidRDefault="00251F85" w:rsidP="005117C1">
      <w:r w:rsidRPr="005117C1">
        <w:t>РАЗДЕЛ 11. ПЕРЕЧЕНЬ ПРИЛОЖЕНИЙ</w:t>
      </w:r>
    </w:p>
    <w:p w:rsidR="00251F85" w:rsidRPr="005117C1" w:rsidRDefault="00251F85" w:rsidP="005117C1"/>
    <w:p w:rsidR="00251F85" w:rsidRPr="005117C1" w:rsidRDefault="00251F85" w:rsidP="005117C1">
      <w:pPr>
        <w:spacing w:after="160"/>
      </w:pPr>
      <w:r w:rsidRPr="005117C1">
        <w:br w:type="page"/>
      </w:r>
    </w:p>
    <w:p w:rsidR="00251F85" w:rsidRPr="005117C1" w:rsidRDefault="00251F85" w:rsidP="005117C1">
      <w:r w:rsidRPr="005117C1">
        <w:t>РАЗДЕЛ 1. НАИМЕНОВАНИЕ ВЫПОЛНЯЕМЫХ РАБОТ</w:t>
      </w:r>
    </w:p>
    <w:p w:rsidR="00251F85" w:rsidRPr="005117C1" w:rsidRDefault="00251F85" w:rsidP="005117C1">
      <w:pPr>
        <w:ind w:firstLine="851"/>
        <w:jc w:val="both"/>
      </w:pPr>
      <w:r w:rsidRPr="005117C1">
        <w:t xml:space="preserve">Выполнение изоляционно-ликвидационных работ на скважинах по теме: «Реабилитация объекта «Глобус-1» (Ивановская область)» в обеспечение мероприятия «Проектирование и реализация мероприятий по радиоэкологической и </w:t>
      </w:r>
      <w:proofErr w:type="spellStart"/>
      <w:r w:rsidRPr="005117C1">
        <w:t>геоэкологической</w:t>
      </w:r>
      <w:proofErr w:type="spellEnd"/>
      <w:r w:rsidRPr="005117C1">
        <w:t xml:space="preserve"> реабилитации объектов подземных ядерных взрывов в мирных целях и выполнение работ по мониторингу состояния недр предприятий отрасли».</w:t>
      </w:r>
    </w:p>
    <w:p w:rsidR="00251F85" w:rsidRPr="005117C1" w:rsidRDefault="00251F85" w:rsidP="005117C1"/>
    <w:p w:rsidR="00251F85" w:rsidRPr="005117C1" w:rsidRDefault="00251F85" w:rsidP="005117C1">
      <w:r w:rsidRPr="005117C1">
        <w:t>РАЗДЕЛ 2. ЦЕЛЬ И ЗАДАЧИ РАБОТЫ</w:t>
      </w:r>
    </w:p>
    <w:p w:rsidR="00251F85" w:rsidRPr="005117C1" w:rsidRDefault="00251F85" w:rsidP="005117C1">
      <w:r w:rsidRPr="005117C1">
        <w:t>Подраздел 2.1 Цель и задачи работы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Цель работ - реабилитация радиоактивно загрязнённой территории объекта «Глобус-1», расположенного на территории Кинешемского района Ивановской области.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 xml:space="preserve">Для достижения указанной цели необходимо выполнить перевод в экологически безопасное состояние скважин, в том числе: </w:t>
      </w:r>
    </w:p>
    <w:p w:rsidR="00251F85" w:rsidRPr="005117C1" w:rsidRDefault="00251F85" w:rsidP="005117C1">
      <w:pPr>
        <w:pStyle w:val="afff2"/>
        <w:numPr>
          <w:ilvl w:val="0"/>
          <w:numId w:val="25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117C1">
        <w:rPr>
          <w:rFonts w:ascii="Times New Roman" w:hAnsi="Times New Roman"/>
          <w:sz w:val="24"/>
          <w:szCs w:val="24"/>
        </w:rPr>
        <w:t>ликвидация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7C1">
        <w:rPr>
          <w:rFonts w:ascii="Times New Roman" w:hAnsi="Times New Roman"/>
          <w:sz w:val="24"/>
          <w:szCs w:val="24"/>
        </w:rPr>
        <w:t>негерметичности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7C1">
        <w:rPr>
          <w:rFonts w:ascii="Times New Roman" w:hAnsi="Times New Roman"/>
          <w:sz w:val="24"/>
          <w:szCs w:val="24"/>
        </w:rPr>
        <w:t>затрубного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пространства технологической скважины ГБ-1 и исследовательских скважин № И-1 и № И-2, в случае, если такая </w:t>
      </w:r>
      <w:proofErr w:type="spellStart"/>
      <w:r w:rsidRPr="005117C1">
        <w:rPr>
          <w:rFonts w:ascii="Times New Roman" w:hAnsi="Times New Roman"/>
          <w:sz w:val="24"/>
          <w:szCs w:val="24"/>
        </w:rPr>
        <w:t>негерметичность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будет выявлена;</w:t>
      </w:r>
    </w:p>
    <w:p w:rsidR="00251F85" w:rsidRPr="005117C1" w:rsidRDefault="00251F85" w:rsidP="005117C1">
      <w:pPr>
        <w:pStyle w:val="afff2"/>
        <w:numPr>
          <w:ilvl w:val="0"/>
          <w:numId w:val="25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117C1">
        <w:rPr>
          <w:rFonts w:ascii="Times New Roman" w:hAnsi="Times New Roman"/>
          <w:sz w:val="24"/>
          <w:szCs w:val="24"/>
        </w:rPr>
        <w:t>ликвидация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каналов гидродинамической связи водоносных горизонтов зоны воздействия ядерного взрыва с дневной поверхностью через стволы исследовательских скважин И</w:t>
      </w:r>
      <w:r w:rsidRPr="005117C1">
        <w:rPr>
          <w:rFonts w:ascii="Times New Roman" w:hAnsi="Times New Roman"/>
          <w:sz w:val="24"/>
          <w:szCs w:val="24"/>
        </w:rPr>
        <w:noBreakHyphen/>
        <w:t>1, И</w:t>
      </w:r>
      <w:r w:rsidRPr="005117C1">
        <w:rPr>
          <w:rFonts w:ascii="Times New Roman" w:hAnsi="Times New Roman"/>
          <w:sz w:val="24"/>
          <w:szCs w:val="24"/>
        </w:rPr>
        <w:noBreakHyphen/>
        <w:t>2.</w:t>
      </w:r>
    </w:p>
    <w:p w:rsidR="00251F85" w:rsidRPr="005117C1" w:rsidRDefault="00251F85" w:rsidP="005117C1"/>
    <w:p w:rsidR="00251F85" w:rsidRPr="005117C1" w:rsidRDefault="00251F85" w:rsidP="005117C1">
      <w:r w:rsidRPr="005117C1">
        <w:t>Подраздел 2.2 Вид строительства</w:t>
      </w:r>
    </w:p>
    <w:p w:rsidR="00251F85" w:rsidRPr="005117C1" w:rsidRDefault="00251F85" w:rsidP="005117C1">
      <w:pPr>
        <w:ind w:firstLine="709"/>
      </w:pPr>
      <w:r w:rsidRPr="005117C1">
        <w:t>Затраты не капитальные.</w:t>
      </w:r>
    </w:p>
    <w:p w:rsidR="00251F85" w:rsidRPr="005117C1" w:rsidRDefault="00251F85" w:rsidP="005117C1">
      <w:pPr>
        <w:ind w:firstLine="709"/>
      </w:pPr>
    </w:p>
    <w:p w:rsidR="00251F85" w:rsidRPr="005117C1" w:rsidRDefault="00251F85" w:rsidP="005117C1">
      <w:r w:rsidRPr="005117C1">
        <w:t>Подраздел 2.3 Нормативная база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Водный кодекс Российской Федерации;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Градостроительный кодекс Российской Федерации;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Земельный кодекс Российской федерации; 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«Об использовании атомной энергии» от 21.11.1995 № 170-ФЗ (с дополнениями и изменениями);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09.01.1996 № 3-ФЗ «О радиационной безопасности населения»;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10.01.2002 № 7-ФЗ «Об охране окружающей среды»;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21.12.1994 №68-ФЗ «О защите населения и территорий от чрезвычайных ситуаций природного и техногенного характера»;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30.03.99 № 52-ФЗ «О санитарно-эпидемиологическом благополучии населения»;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Закон Российской Федерации «О недрах» от 03.03.1995 г. № 27-ФЗ;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21.07.97 № 116-ФЗ «О промышленной безопасности опасных производственных объектов»;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22.07.2008г. № 123-ФЗ «Технический регламент о требованиях пожарной безопасности»;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11.07.2011 № 190-ФЗ «Об обращении с радиоактивными отходами и о внесении изменений в отдельные законодательные акты Российской Федерации»;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Постановление Правительства РФ от 19.10.2012 № 1069 «О критериях отнесения твердых, жидких и газообразных отходов к радиоактивным отходам,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РД 08-492-02 Инструкция о порядке ликвидации, консервации скважин и оборудования их устьев и стволов.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НП-038-11 Федеральные нормы и правила в области использования атомной энергии «Общие положения обеспечения безопасности радиационных источников»;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НП-055-04 Федеральные нормы и правила в области использования атомной энергии «Захоронение радиоактивных отходов. Принципы, критерии и основные требования безопасности»;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НП-058-04 Федеральные нормы и правила в области использования атомной энергии «Безопасность при обращении с радиоактивными отходами. Общие положения»;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НП-067-2005 Федеральные нормы и правила в области использования атомной энергии «Основные правила учёта и контроля радиоактивных веществ и радиоактивных отходов»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РБ-003-98 Руководство по безопасности «Требования к программе обеспечения качества при обращении с радиоактивными отходами»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СанПиН 2.6.1.2523-09. Санитарные правила и нормативы. «Нормы радиационной безопасности (НРБ-99/2009)»;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СанПиН 2.6.1.2819-10 «Обеспечение радиационной безопасности населения, проживающего в районах проведения (1965 - 1988 гг.) ядерных взрывов в мирных целях»;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СП 2.6.1.2612-10. Санитарные правила и нормативы. «Основные санитарные правила обеспечения радиационной безопасности (ОСПОРБ-99/2010)»;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СП 2.6.6.1168-02 Санитарные правила. «Санитарные правила обращения с радиоактивными отходами (СПОРО-2002)».</w:t>
      </w:r>
    </w:p>
    <w:p w:rsidR="00251F85" w:rsidRPr="005117C1" w:rsidRDefault="00251F85" w:rsidP="005117C1">
      <w:pPr>
        <w:jc w:val="center"/>
      </w:pPr>
    </w:p>
    <w:p w:rsidR="00251F85" w:rsidRPr="005117C1" w:rsidRDefault="00251F85" w:rsidP="005117C1">
      <w:r w:rsidRPr="005117C1">
        <w:t>РАЗДЕЛ 3. ОПИСАНИЕ РАБОТ</w:t>
      </w:r>
    </w:p>
    <w:p w:rsidR="00251F85" w:rsidRPr="005117C1" w:rsidRDefault="00251F85" w:rsidP="005117C1">
      <w:pPr>
        <w:shd w:val="clear" w:color="auto" w:fill="FFFFFF"/>
        <w:suppressAutoHyphens/>
        <w:jc w:val="both"/>
      </w:pPr>
      <w:r w:rsidRPr="005117C1">
        <w:t>Этапы работ:</w:t>
      </w:r>
    </w:p>
    <w:p w:rsidR="00251F85" w:rsidRPr="005117C1" w:rsidRDefault="00251F85" w:rsidP="005117C1">
      <w:pPr>
        <w:pStyle w:val="afff2"/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Организация временных подъездных путей от дер. </w:t>
      </w:r>
      <w:proofErr w:type="spellStart"/>
      <w:r w:rsidRPr="005117C1">
        <w:rPr>
          <w:rFonts w:ascii="Times New Roman" w:hAnsi="Times New Roman"/>
          <w:sz w:val="24"/>
          <w:szCs w:val="24"/>
        </w:rPr>
        <w:t>Жажлево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до площадки объекта.</w:t>
      </w:r>
    </w:p>
    <w:p w:rsidR="00251F85" w:rsidRPr="005117C1" w:rsidRDefault="00251F85" w:rsidP="005117C1">
      <w:pPr>
        <w:pStyle w:val="afff2"/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Оборудование бытового городка и его эксплуатация на время проведения работ.</w:t>
      </w:r>
    </w:p>
    <w:p w:rsidR="00251F85" w:rsidRPr="005117C1" w:rsidRDefault="00251F85" w:rsidP="005117C1">
      <w:pPr>
        <w:pStyle w:val="afff2"/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Составление Программы работ, в </w:t>
      </w:r>
      <w:proofErr w:type="spellStart"/>
      <w:r w:rsidRPr="005117C1">
        <w:rPr>
          <w:rFonts w:ascii="Times New Roman" w:hAnsi="Times New Roman"/>
          <w:sz w:val="24"/>
          <w:szCs w:val="24"/>
        </w:rPr>
        <w:t>т.ч</w:t>
      </w:r>
      <w:proofErr w:type="spellEnd"/>
      <w:r w:rsidRPr="005117C1">
        <w:rPr>
          <w:rFonts w:ascii="Times New Roman" w:hAnsi="Times New Roman"/>
          <w:sz w:val="24"/>
          <w:szCs w:val="24"/>
        </w:rPr>
        <w:t>.: сбор и анализ имеющихся данных по объекту, создание разделов по объему, методике работ, охране труда и окружающей среды, ожидаемые результаты.</w:t>
      </w:r>
    </w:p>
    <w:p w:rsidR="00251F85" w:rsidRPr="005117C1" w:rsidRDefault="00251F85" w:rsidP="005117C1">
      <w:pPr>
        <w:pStyle w:val="afff2"/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117C1">
        <w:rPr>
          <w:rFonts w:ascii="Times New Roman" w:hAnsi="Times New Roman"/>
          <w:sz w:val="24"/>
          <w:szCs w:val="24"/>
        </w:rPr>
        <w:t>Радиометрический  мониторинг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участка изоляционно-ликвидационных работ, в </w:t>
      </w:r>
      <w:proofErr w:type="spellStart"/>
      <w:r w:rsidRPr="005117C1">
        <w:rPr>
          <w:rFonts w:ascii="Times New Roman" w:hAnsi="Times New Roman"/>
          <w:sz w:val="24"/>
          <w:szCs w:val="24"/>
        </w:rPr>
        <w:t>т.ч</w:t>
      </w:r>
      <w:proofErr w:type="spellEnd"/>
      <w:r w:rsidRPr="005117C1">
        <w:rPr>
          <w:rFonts w:ascii="Times New Roman" w:hAnsi="Times New Roman"/>
          <w:sz w:val="24"/>
          <w:szCs w:val="24"/>
        </w:rPr>
        <w:t>.:</w:t>
      </w:r>
    </w:p>
    <w:p w:rsidR="00251F85" w:rsidRPr="005117C1" w:rsidRDefault="00251F85" w:rsidP="005117C1">
      <w:pPr>
        <w:autoSpaceDE w:val="0"/>
        <w:autoSpaceDN w:val="0"/>
        <w:adjustRightInd w:val="0"/>
        <w:jc w:val="both"/>
      </w:pPr>
      <w:r w:rsidRPr="005117C1">
        <w:t>- радиационная съемка площади объекта с выходом в натуральный фон, до начала работ (м 1:500);</w:t>
      </w:r>
    </w:p>
    <w:p w:rsidR="00251F85" w:rsidRPr="005117C1" w:rsidRDefault="00251F85" w:rsidP="005117C1">
      <w:pPr>
        <w:autoSpaceDE w:val="0"/>
        <w:autoSpaceDN w:val="0"/>
        <w:adjustRightInd w:val="0"/>
        <w:jc w:val="both"/>
      </w:pPr>
      <w:r w:rsidRPr="005117C1">
        <w:t>-  отбор и анализ проб почво-грунтов на глубину до 2 м с промером гамма активности пород разреза (м 1:2000) с учетом специфики рельефа;</w:t>
      </w:r>
    </w:p>
    <w:p w:rsidR="00251F85" w:rsidRPr="005117C1" w:rsidRDefault="00251F85" w:rsidP="005117C1">
      <w:pPr>
        <w:autoSpaceDE w:val="0"/>
        <w:autoSpaceDN w:val="0"/>
        <w:adjustRightInd w:val="0"/>
        <w:jc w:val="both"/>
      </w:pPr>
      <w:r w:rsidRPr="005117C1">
        <w:t>- отбор и анализ подземных вод;</w:t>
      </w:r>
    </w:p>
    <w:p w:rsidR="00251F85" w:rsidRPr="005117C1" w:rsidRDefault="00251F85" w:rsidP="005117C1">
      <w:pPr>
        <w:autoSpaceDE w:val="0"/>
        <w:autoSpaceDN w:val="0"/>
        <w:adjustRightInd w:val="0"/>
        <w:jc w:val="both"/>
      </w:pPr>
      <w:r w:rsidRPr="005117C1">
        <w:t>- отбор и анализ проб растительности и живых организмов;</w:t>
      </w:r>
    </w:p>
    <w:p w:rsidR="00251F85" w:rsidRPr="005117C1" w:rsidRDefault="00251F85" w:rsidP="005117C1">
      <w:pPr>
        <w:autoSpaceDE w:val="0"/>
        <w:autoSpaceDN w:val="0"/>
        <w:adjustRightInd w:val="0"/>
        <w:jc w:val="both"/>
      </w:pPr>
      <w:r w:rsidRPr="005117C1">
        <w:t>- радиационная съемка с отбором контрольных проб грунта после проведения ликвидации РАО в скважинах и завершения работ по реабилитации объекта.</w:t>
      </w:r>
    </w:p>
    <w:p w:rsidR="00251F85" w:rsidRPr="005117C1" w:rsidRDefault="00251F85" w:rsidP="005117C1">
      <w:pPr>
        <w:pStyle w:val="afff2"/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Проведение геофизических исследований и изоляционно-ликвидационных работ в скважинах ГБ-1, И-1, И-2.</w:t>
      </w:r>
    </w:p>
    <w:p w:rsidR="00251F85" w:rsidRPr="005117C1" w:rsidRDefault="00251F85" w:rsidP="005117C1">
      <w:pPr>
        <w:pStyle w:val="afff2"/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Демонтаж бытового городка и рекультивация территории объекта.</w:t>
      </w:r>
    </w:p>
    <w:p w:rsidR="00251F85" w:rsidRPr="005117C1" w:rsidRDefault="00251F85" w:rsidP="005117C1">
      <w:pPr>
        <w:rPr>
          <w:highlight w:val="yellow"/>
        </w:rPr>
      </w:pPr>
    </w:p>
    <w:p w:rsidR="00251F85" w:rsidRPr="005117C1" w:rsidRDefault="00251F85" w:rsidP="005117C1">
      <w:pPr>
        <w:ind w:firstLine="709"/>
        <w:jc w:val="both"/>
      </w:pPr>
      <w:r w:rsidRPr="005117C1">
        <w:t>Современное состояние стволов скважин ГБ-1, И-1 и И-2 и окружающего их горного массива не изучалось.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В связи с этим необходимо проведение геофизических исследований скважин И-1 и И-2, которые позволят определить техническое состояние колонн (дефектоскопия, </w:t>
      </w:r>
      <w:proofErr w:type="spellStart"/>
      <w:r w:rsidRPr="005117C1">
        <w:t>цементометрия</w:t>
      </w:r>
      <w:proofErr w:type="spellEnd"/>
      <w:r w:rsidRPr="005117C1">
        <w:t xml:space="preserve">), интервалы в открытом стволе, пригодные для установки </w:t>
      </w:r>
      <w:proofErr w:type="spellStart"/>
      <w:r w:rsidRPr="005117C1">
        <w:t>пакеров</w:t>
      </w:r>
      <w:proofErr w:type="spellEnd"/>
      <w:r w:rsidRPr="005117C1">
        <w:t xml:space="preserve"> (кавернометрия), интервалы </w:t>
      </w:r>
      <w:proofErr w:type="spellStart"/>
      <w:r w:rsidRPr="005117C1">
        <w:t>слабонапорных</w:t>
      </w:r>
      <w:proofErr w:type="spellEnd"/>
      <w:r w:rsidRPr="005117C1">
        <w:t xml:space="preserve"> (поглощающих) горизонтов и наличие возможных </w:t>
      </w:r>
      <w:proofErr w:type="spellStart"/>
      <w:r w:rsidRPr="005117C1">
        <w:t>заколонных</w:t>
      </w:r>
      <w:proofErr w:type="spellEnd"/>
      <w:r w:rsidRPr="005117C1">
        <w:t xml:space="preserve"> </w:t>
      </w:r>
      <w:proofErr w:type="spellStart"/>
      <w:r w:rsidRPr="005117C1">
        <w:t>перетоков</w:t>
      </w:r>
      <w:proofErr w:type="spellEnd"/>
      <w:r w:rsidRPr="005117C1">
        <w:t xml:space="preserve"> (γ-каротаж, термометрия), плотность заполняющей скважины жидкости (</w:t>
      </w:r>
      <w:proofErr w:type="spellStart"/>
      <w:r w:rsidRPr="005117C1">
        <w:t>барометрия</w:t>
      </w:r>
      <w:proofErr w:type="spellEnd"/>
      <w:r w:rsidRPr="005117C1">
        <w:t xml:space="preserve">). 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Геофизические </w:t>
      </w:r>
      <w:proofErr w:type="gramStart"/>
      <w:r w:rsidRPr="005117C1">
        <w:t>исследования  должны</w:t>
      </w:r>
      <w:proofErr w:type="gramEnd"/>
      <w:r w:rsidRPr="005117C1">
        <w:t xml:space="preserve"> быть  проведены  как в стационарных условиях (при открытом устье), так и динамических (через лубрикатор).</w:t>
      </w:r>
    </w:p>
    <w:p w:rsidR="00251F85" w:rsidRPr="005117C1" w:rsidRDefault="00251F85" w:rsidP="005117C1">
      <w:pPr>
        <w:ind w:firstLine="709"/>
        <w:jc w:val="both"/>
        <w:rPr>
          <w:u w:val="single"/>
        </w:rPr>
      </w:pPr>
    </w:p>
    <w:p w:rsidR="00251F85" w:rsidRPr="005117C1" w:rsidRDefault="00251F85" w:rsidP="005117C1">
      <w:pPr>
        <w:jc w:val="both"/>
        <w:rPr>
          <w:u w:val="single"/>
        </w:rPr>
      </w:pPr>
      <w:r w:rsidRPr="005117C1">
        <w:rPr>
          <w:u w:val="single"/>
        </w:rPr>
        <w:t>Проведение изоляционно-ликвидационных работ в скважинах И-1и И-2:</w:t>
      </w:r>
    </w:p>
    <w:p w:rsidR="00251F85" w:rsidRPr="005117C1" w:rsidRDefault="00251F85" w:rsidP="005117C1">
      <w:pPr>
        <w:pStyle w:val="afff2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Работы по освобождению и </w:t>
      </w:r>
      <w:proofErr w:type="gramStart"/>
      <w:r w:rsidRPr="005117C1">
        <w:rPr>
          <w:rFonts w:ascii="Times New Roman" w:hAnsi="Times New Roman"/>
          <w:sz w:val="24"/>
          <w:szCs w:val="24"/>
        </w:rPr>
        <w:t>проработки  внутреннего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пространства технической колонны и открытого ствола с использованием бурового инструмента в соответствии с Программой работ.</w:t>
      </w:r>
    </w:p>
    <w:p w:rsidR="00251F85" w:rsidRPr="005117C1" w:rsidRDefault="00251F85" w:rsidP="005117C1">
      <w:pPr>
        <w:pStyle w:val="afff2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Проведение ГИС с целью определения технического состояния колонны (дефектоскопия, </w:t>
      </w:r>
      <w:proofErr w:type="spellStart"/>
      <w:r w:rsidRPr="005117C1">
        <w:rPr>
          <w:rFonts w:ascii="Times New Roman" w:hAnsi="Times New Roman"/>
          <w:sz w:val="24"/>
          <w:szCs w:val="24"/>
        </w:rPr>
        <w:t>цементометрия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), интервалы в открытом стволе, пригодные для установки </w:t>
      </w:r>
      <w:proofErr w:type="spellStart"/>
      <w:r w:rsidRPr="005117C1">
        <w:rPr>
          <w:rFonts w:ascii="Times New Roman" w:hAnsi="Times New Roman"/>
          <w:sz w:val="24"/>
          <w:szCs w:val="24"/>
        </w:rPr>
        <w:t>пакеров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(кавернометрия), интервалы </w:t>
      </w:r>
      <w:proofErr w:type="spellStart"/>
      <w:r w:rsidRPr="005117C1">
        <w:rPr>
          <w:rFonts w:ascii="Times New Roman" w:hAnsi="Times New Roman"/>
          <w:sz w:val="24"/>
          <w:szCs w:val="24"/>
        </w:rPr>
        <w:t>слабонапорных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(поглощающих) горизонтов и наличие возможных </w:t>
      </w:r>
      <w:proofErr w:type="spellStart"/>
      <w:r w:rsidRPr="005117C1">
        <w:rPr>
          <w:rFonts w:ascii="Times New Roman" w:hAnsi="Times New Roman"/>
          <w:sz w:val="24"/>
          <w:szCs w:val="24"/>
        </w:rPr>
        <w:t>заколонных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7C1">
        <w:rPr>
          <w:rFonts w:ascii="Times New Roman" w:hAnsi="Times New Roman"/>
          <w:sz w:val="24"/>
          <w:szCs w:val="24"/>
        </w:rPr>
        <w:t>перетоков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(γ-каротаж, термометрия), плотность заполняющей скважины жидкости (</w:t>
      </w:r>
      <w:proofErr w:type="spellStart"/>
      <w:r w:rsidRPr="005117C1">
        <w:rPr>
          <w:rFonts w:ascii="Times New Roman" w:hAnsi="Times New Roman"/>
          <w:sz w:val="24"/>
          <w:szCs w:val="24"/>
        </w:rPr>
        <w:t>барометрия</w:t>
      </w:r>
      <w:proofErr w:type="spellEnd"/>
      <w:r w:rsidRPr="005117C1">
        <w:rPr>
          <w:rFonts w:ascii="Times New Roman" w:hAnsi="Times New Roman"/>
          <w:sz w:val="24"/>
          <w:szCs w:val="24"/>
        </w:rPr>
        <w:t>).</w:t>
      </w:r>
    </w:p>
    <w:p w:rsidR="00251F85" w:rsidRPr="005117C1" w:rsidRDefault="00251F85" w:rsidP="005117C1">
      <w:pPr>
        <w:pStyle w:val="afff2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Кратковременная экспресс-откачка.</w:t>
      </w:r>
    </w:p>
    <w:p w:rsidR="00251F85" w:rsidRPr="005117C1" w:rsidRDefault="00251F85" w:rsidP="005117C1">
      <w:pPr>
        <w:pStyle w:val="afff2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Работы по нарушению целостности стенок технической колонны в выбранных интервалах и цементация ствола </w:t>
      </w:r>
      <w:proofErr w:type="gramStart"/>
      <w:r w:rsidRPr="005117C1">
        <w:rPr>
          <w:rFonts w:ascii="Times New Roman" w:hAnsi="Times New Roman"/>
          <w:sz w:val="24"/>
          <w:szCs w:val="24"/>
        </w:rPr>
        <w:t>скважины  и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5117C1">
        <w:rPr>
          <w:rFonts w:ascii="Times New Roman" w:hAnsi="Times New Roman"/>
          <w:sz w:val="24"/>
          <w:szCs w:val="24"/>
        </w:rPr>
        <w:t>затрубного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пространства с применением  </w:t>
      </w:r>
      <w:proofErr w:type="spellStart"/>
      <w:r w:rsidRPr="005117C1">
        <w:rPr>
          <w:rFonts w:ascii="Times New Roman" w:hAnsi="Times New Roman"/>
          <w:sz w:val="24"/>
          <w:szCs w:val="24"/>
        </w:rPr>
        <w:t>тампонажно</w:t>
      </w:r>
      <w:proofErr w:type="spellEnd"/>
      <w:r w:rsidRPr="005117C1">
        <w:rPr>
          <w:rFonts w:ascii="Times New Roman" w:hAnsi="Times New Roman"/>
          <w:sz w:val="24"/>
          <w:szCs w:val="24"/>
        </w:rPr>
        <w:t>-цементного или полимерно-</w:t>
      </w:r>
      <w:proofErr w:type="spellStart"/>
      <w:r w:rsidRPr="005117C1">
        <w:rPr>
          <w:rFonts w:ascii="Times New Roman" w:hAnsi="Times New Roman"/>
          <w:sz w:val="24"/>
          <w:szCs w:val="24"/>
        </w:rPr>
        <w:t>тампонажного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материала в соответствии с Программой работ.</w:t>
      </w:r>
    </w:p>
    <w:p w:rsidR="00251F85" w:rsidRPr="005117C1" w:rsidRDefault="00251F85" w:rsidP="005117C1">
      <w:pPr>
        <w:ind w:firstLine="709"/>
        <w:rPr>
          <w:u w:val="single"/>
        </w:rPr>
      </w:pPr>
    </w:p>
    <w:p w:rsidR="00251F85" w:rsidRPr="005117C1" w:rsidRDefault="00251F85" w:rsidP="005117C1">
      <w:pPr>
        <w:ind w:firstLine="709"/>
        <w:rPr>
          <w:u w:val="single"/>
        </w:rPr>
      </w:pPr>
      <w:r w:rsidRPr="005117C1">
        <w:rPr>
          <w:u w:val="single"/>
        </w:rPr>
        <w:t>Проведение изоляционно-ликвидационных работ в скважине ГБ-1:</w:t>
      </w:r>
    </w:p>
    <w:p w:rsidR="00251F85" w:rsidRPr="005117C1" w:rsidRDefault="00251F85" w:rsidP="005117C1">
      <w:pPr>
        <w:ind w:firstLine="709"/>
        <w:jc w:val="both"/>
      </w:pPr>
      <w:r w:rsidRPr="005117C1">
        <w:t>Для ликвидации миграции радиоактивных продуктов из окрестностей технологической скважины ГБ-1 в проницаемые зоны вмещающего массива и на поверхность проводятся следующие мероприятия:</w:t>
      </w:r>
    </w:p>
    <w:p w:rsidR="00251F85" w:rsidRPr="005117C1" w:rsidRDefault="00251F85" w:rsidP="005117C1">
      <w:pPr>
        <w:pStyle w:val="afff2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117C1">
        <w:rPr>
          <w:rFonts w:ascii="Times New Roman" w:hAnsi="Times New Roman"/>
          <w:sz w:val="24"/>
          <w:szCs w:val="24"/>
        </w:rPr>
        <w:t>заполнение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межтрубного пространства спускной и обсадной колонн и </w:t>
      </w:r>
      <w:proofErr w:type="spellStart"/>
      <w:r w:rsidRPr="005117C1">
        <w:rPr>
          <w:rFonts w:ascii="Times New Roman" w:hAnsi="Times New Roman"/>
          <w:sz w:val="24"/>
          <w:szCs w:val="24"/>
        </w:rPr>
        <w:t>заколонного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пространства последней полимерным </w:t>
      </w:r>
      <w:proofErr w:type="spellStart"/>
      <w:r w:rsidRPr="005117C1">
        <w:rPr>
          <w:rFonts w:ascii="Times New Roman" w:hAnsi="Times New Roman"/>
          <w:sz w:val="24"/>
          <w:szCs w:val="24"/>
        </w:rPr>
        <w:t>тампонажным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материалом (ПТМ);</w:t>
      </w:r>
    </w:p>
    <w:p w:rsidR="00251F85" w:rsidRPr="005117C1" w:rsidRDefault="00251F85" w:rsidP="005117C1">
      <w:pPr>
        <w:pStyle w:val="afff2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117C1">
        <w:rPr>
          <w:rFonts w:ascii="Times New Roman" w:hAnsi="Times New Roman"/>
          <w:sz w:val="24"/>
          <w:szCs w:val="24"/>
        </w:rPr>
        <w:t>заполнение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глинистым раствором искусственно созданной вследствие проведения подземного ядерного взрыва (ПЯВ) зоны </w:t>
      </w:r>
      <w:proofErr w:type="spellStart"/>
      <w:r w:rsidRPr="005117C1">
        <w:rPr>
          <w:rFonts w:ascii="Times New Roman" w:hAnsi="Times New Roman"/>
          <w:sz w:val="24"/>
          <w:szCs w:val="24"/>
        </w:rPr>
        <w:t>трещиноватости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в доломитах и известняках в интервале 550-540 м.</w:t>
      </w:r>
    </w:p>
    <w:p w:rsidR="00251F85" w:rsidRPr="005117C1" w:rsidRDefault="00251F85" w:rsidP="005117C1">
      <w:pPr>
        <w:pStyle w:val="afff2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Последовательность работ на скважине ГБ-1 следующая:</w:t>
      </w:r>
    </w:p>
    <w:p w:rsidR="00251F85" w:rsidRPr="005117C1" w:rsidRDefault="00251F85" w:rsidP="005117C1">
      <w:pPr>
        <w:pStyle w:val="afff2"/>
        <w:numPr>
          <w:ilvl w:val="0"/>
          <w:numId w:val="29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Подготовительные работы на устье скважины;</w:t>
      </w:r>
    </w:p>
    <w:p w:rsidR="00251F85" w:rsidRPr="005117C1" w:rsidRDefault="00251F85" w:rsidP="005117C1">
      <w:pPr>
        <w:pStyle w:val="afff2"/>
        <w:numPr>
          <w:ilvl w:val="0"/>
          <w:numId w:val="29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Буровые работы и определение максимальной глубины проходимости в спускной колонне и межтрубном пространстве.</w:t>
      </w:r>
    </w:p>
    <w:p w:rsidR="00251F85" w:rsidRPr="005117C1" w:rsidRDefault="00251F85" w:rsidP="005117C1">
      <w:pPr>
        <w:pStyle w:val="afff2"/>
        <w:numPr>
          <w:ilvl w:val="0"/>
          <w:numId w:val="29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Работы по нарушению целостности стенок спускной колонны в нарушенных интервалах </w:t>
      </w:r>
      <w:proofErr w:type="spellStart"/>
      <w:r w:rsidRPr="005117C1">
        <w:rPr>
          <w:rFonts w:ascii="Times New Roman" w:hAnsi="Times New Roman"/>
          <w:sz w:val="24"/>
          <w:szCs w:val="24"/>
        </w:rPr>
        <w:t>затрубья</w:t>
      </w:r>
      <w:proofErr w:type="spellEnd"/>
      <w:r w:rsidRPr="005117C1">
        <w:rPr>
          <w:rFonts w:ascii="Times New Roman" w:hAnsi="Times New Roman"/>
          <w:sz w:val="24"/>
          <w:szCs w:val="24"/>
        </w:rPr>
        <w:t>;</w:t>
      </w:r>
    </w:p>
    <w:p w:rsidR="00251F85" w:rsidRPr="005117C1" w:rsidRDefault="00251F85" w:rsidP="005117C1">
      <w:pPr>
        <w:pStyle w:val="afff2"/>
        <w:numPr>
          <w:ilvl w:val="0"/>
          <w:numId w:val="29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Отжим воды с помощью компрессора через перфорационные отверстия по внутритрубному пространству до места нарушения герметичности спускной колонны;</w:t>
      </w:r>
    </w:p>
    <w:p w:rsidR="00251F85" w:rsidRPr="005117C1" w:rsidRDefault="00251F85" w:rsidP="005117C1">
      <w:pPr>
        <w:pStyle w:val="afff2"/>
        <w:numPr>
          <w:ilvl w:val="0"/>
          <w:numId w:val="29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Заполнение ствола спускной </w:t>
      </w:r>
      <w:proofErr w:type="gramStart"/>
      <w:r w:rsidRPr="005117C1">
        <w:rPr>
          <w:rFonts w:ascii="Times New Roman" w:hAnsi="Times New Roman"/>
          <w:sz w:val="24"/>
          <w:szCs w:val="24"/>
        </w:rPr>
        <w:t>колонны,  межтрубного</w:t>
      </w:r>
      <w:proofErr w:type="gramEnd"/>
      <w:r w:rsidRPr="005117C1">
        <w:rPr>
          <w:rFonts w:ascii="Times New Roman" w:hAnsi="Times New Roman"/>
          <w:sz w:val="24"/>
          <w:szCs w:val="24"/>
        </w:rPr>
        <w:t xml:space="preserve"> пространства спускной и обсадной колонн и </w:t>
      </w:r>
      <w:proofErr w:type="spellStart"/>
      <w:r w:rsidRPr="005117C1">
        <w:rPr>
          <w:rFonts w:ascii="Times New Roman" w:hAnsi="Times New Roman"/>
          <w:sz w:val="24"/>
          <w:szCs w:val="24"/>
        </w:rPr>
        <w:t>заколонного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пространства   </w:t>
      </w:r>
      <w:proofErr w:type="spellStart"/>
      <w:r w:rsidRPr="005117C1">
        <w:rPr>
          <w:rFonts w:ascii="Times New Roman" w:hAnsi="Times New Roman"/>
          <w:sz w:val="24"/>
          <w:szCs w:val="24"/>
        </w:rPr>
        <w:t>тампонажно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-цементным или </w:t>
      </w:r>
      <w:proofErr w:type="spellStart"/>
      <w:r w:rsidRPr="005117C1">
        <w:rPr>
          <w:rFonts w:ascii="Times New Roman" w:hAnsi="Times New Roman"/>
          <w:sz w:val="24"/>
          <w:szCs w:val="24"/>
        </w:rPr>
        <w:t>полимерно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117C1">
        <w:rPr>
          <w:rFonts w:ascii="Times New Roman" w:hAnsi="Times New Roman"/>
          <w:sz w:val="24"/>
          <w:szCs w:val="24"/>
        </w:rPr>
        <w:t>тампонажным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материалом,  включая искусственно созданную  зону </w:t>
      </w:r>
      <w:proofErr w:type="spellStart"/>
      <w:r w:rsidRPr="005117C1">
        <w:rPr>
          <w:rFonts w:ascii="Times New Roman" w:hAnsi="Times New Roman"/>
          <w:sz w:val="24"/>
          <w:szCs w:val="24"/>
        </w:rPr>
        <w:t>трещиноватости</w:t>
      </w:r>
      <w:proofErr w:type="spellEnd"/>
      <w:r w:rsidRPr="005117C1">
        <w:rPr>
          <w:rFonts w:ascii="Times New Roman" w:hAnsi="Times New Roman"/>
          <w:sz w:val="24"/>
          <w:szCs w:val="24"/>
        </w:rPr>
        <w:t xml:space="preserve"> в доломитах и известняках.</w:t>
      </w:r>
    </w:p>
    <w:p w:rsidR="00251F85" w:rsidRPr="005117C1" w:rsidRDefault="00251F85" w:rsidP="005117C1">
      <w:pPr>
        <w:pStyle w:val="afff2"/>
        <w:numPr>
          <w:ilvl w:val="0"/>
          <w:numId w:val="29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Заключительные работы после окончания ИЛР и работы по обустройству устья скважины.</w:t>
      </w:r>
    </w:p>
    <w:p w:rsidR="00251F85" w:rsidRPr="005117C1" w:rsidRDefault="00251F85" w:rsidP="005117C1">
      <w:pPr>
        <w:tabs>
          <w:tab w:val="num" w:pos="-567"/>
        </w:tabs>
        <w:ind w:firstLine="709"/>
        <w:jc w:val="both"/>
      </w:pPr>
      <w:r w:rsidRPr="005117C1">
        <w:t xml:space="preserve">В заключительной стадии ИЛР устьевые трубы, спущенные в скважины обрезают на одном уровне (~1,0 м от поверхности), их внутреннее и межтрубное (ГБ-1) пространства заполняют цементным раствором. Торцы устьевых труб накрывают планшайбами и обваривают тройным швом по кругу. Над устьем устанавливают опалубку, имеющую в плане форму квадрата. Внутреннее пространство опалубки заливают бетоном в виде куба со стороной </w:t>
      </w:r>
      <w:smartTag w:uri="urn:schemas-microsoft-com:office:smarttags" w:element="metricconverter">
        <w:smartTagPr>
          <w:attr w:name="ProductID" w:val="1,0 м"/>
        </w:smartTagPr>
        <w:r w:rsidRPr="005117C1">
          <w:t>1,0 м</w:t>
        </w:r>
      </w:smartTag>
      <w:r w:rsidRPr="005117C1">
        <w:t>.</w:t>
      </w:r>
    </w:p>
    <w:p w:rsidR="00251F85" w:rsidRPr="005117C1" w:rsidRDefault="00251F85" w:rsidP="005117C1">
      <w:pPr>
        <w:tabs>
          <w:tab w:val="num" w:pos="-567"/>
        </w:tabs>
        <w:ind w:firstLine="709"/>
        <w:jc w:val="both"/>
      </w:pPr>
      <w:r w:rsidRPr="005117C1">
        <w:t xml:space="preserve">Бетонные кубы (тумбы) на устьях ликвидируемых скважин снабжаются реперами высотой не менее 0,5м с металлическими таблицами, на которых электросваркой указывается номер скважины, площадь, предприятие-пользователь недр, дата их ликвидации. </w:t>
      </w:r>
    </w:p>
    <w:p w:rsidR="00251F85" w:rsidRPr="005117C1" w:rsidRDefault="00251F85" w:rsidP="005117C1">
      <w:pPr>
        <w:ind w:firstLine="709"/>
        <w:jc w:val="both"/>
      </w:pPr>
      <w:r w:rsidRPr="005117C1">
        <w:t>В ходе проведения буровых работ (проработки открытых и обсаженных частей скважин, закачки цементного и глинистого растворов и т.д.) будут образовываться отходы. Ориентировочный объём отходов согласно расчетам составит:</w:t>
      </w:r>
    </w:p>
    <w:p w:rsidR="00251F85" w:rsidRPr="005117C1" w:rsidRDefault="00251F85" w:rsidP="005117C1">
      <w:pPr>
        <w:ind w:firstLine="709"/>
        <w:jc w:val="both"/>
      </w:pPr>
    </w:p>
    <w:tbl>
      <w:tblPr>
        <w:tblStyle w:val="a8"/>
        <w:tblW w:w="8237" w:type="dxa"/>
        <w:tblInd w:w="534" w:type="dxa"/>
        <w:tblLook w:val="04A0" w:firstRow="1" w:lastRow="0" w:firstColumn="1" w:lastColumn="0" w:noHBand="0" w:noVBand="1"/>
      </w:tblPr>
      <w:tblGrid>
        <w:gridCol w:w="2092"/>
        <w:gridCol w:w="710"/>
        <w:gridCol w:w="991"/>
        <w:gridCol w:w="1134"/>
        <w:gridCol w:w="1000"/>
        <w:gridCol w:w="1177"/>
        <w:gridCol w:w="1133"/>
      </w:tblGrid>
      <w:tr w:rsidR="00251F85" w:rsidRPr="005117C1" w:rsidTr="00EA0B78">
        <w:trPr>
          <w:trHeight w:val="420"/>
        </w:trPr>
        <w:tc>
          <w:tcPr>
            <w:tcW w:w="2093" w:type="dxa"/>
            <w:vMerge w:val="restart"/>
            <w:vAlign w:val="center"/>
          </w:tcPr>
          <w:p w:rsidR="00251F85" w:rsidRPr="005117C1" w:rsidRDefault="00251F85" w:rsidP="005117C1">
            <w:pPr>
              <w:tabs>
                <w:tab w:val="num" w:pos="0"/>
                <w:tab w:val="left" w:pos="1708"/>
              </w:tabs>
              <w:jc w:val="center"/>
            </w:pPr>
            <w:r w:rsidRPr="005117C1">
              <w:t>Виды отходов</w:t>
            </w:r>
          </w:p>
        </w:tc>
        <w:tc>
          <w:tcPr>
            <w:tcW w:w="710" w:type="dxa"/>
            <w:vMerge w:val="restart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Ед.</w:t>
            </w:r>
          </w:p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изм.</w:t>
            </w:r>
          </w:p>
        </w:tc>
        <w:tc>
          <w:tcPr>
            <w:tcW w:w="2125" w:type="dxa"/>
            <w:gridSpan w:val="2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</w:pPr>
            <w:r w:rsidRPr="005117C1">
              <w:t>Скважина И-1</w:t>
            </w:r>
          </w:p>
        </w:tc>
        <w:tc>
          <w:tcPr>
            <w:tcW w:w="2175" w:type="dxa"/>
            <w:gridSpan w:val="2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Скважина И-2</w:t>
            </w:r>
          </w:p>
        </w:tc>
        <w:tc>
          <w:tcPr>
            <w:tcW w:w="1134" w:type="dxa"/>
            <w:vMerge w:val="restart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Итого</w:t>
            </w:r>
          </w:p>
        </w:tc>
      </w:tr>
      <w:tr w:rsidR="00251F85" w:rsidRPr="005117C1" w:rsidTr="00EA0B78">
        <w:trPr>
          <w:trHeight w:val="405"/>
        </w:trPr>
        <w:tc>
          <w:tcPr>
            <w:tcW w:w="2093" w:type="dxa"/>
            <w:vMerge/>
          </w:tcPr>
          <w:p w:rsidR="00251F85" w:rsidRPr="005117C1" w:rsidRDefault="00251F85" w:rsidP="005117C1">
            <w:pPr>
              <w:tabs>
                <w:tab w:val="num" w:pos="0"/>
              </w:tabs>
            </w:pPr>
          </w:p>
        </w:tc>
        <w:tc>
          <w:tcPr>
            <w:tcW w:w="710" w:type="dxa"/>
            <w:vMerge/>
          </w:tcPr>
          <w:p w:rsidR="00251F85" w:rsidRPr="005117C1" w:rsidRDefault="00251F85" w:rsidP="005117C1">
            <w:pPr>
              <w:tabs>
                <w:tab w:val="num" w:pos="0"/>
              </w:tabs>
            </w:pPr>
          </w:p>
        </w:tc>
        <w:tc>
          <w:tcPr>
            <w:tcW w:w="991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proofErr w:type="spellStart"/>
            <w:r w:rsidRPr="005117C1">
              <w:t>Обсаж</w:t>
            </w:r>
            <w:proofErr w:type="spellEnd"/>
            <w:proofErr w:type="gramStart"/>
            <w:r w:rsidRPr="005117C1">
              <w:t>. ствол</w:t>
            </w:r>
            <w:proofErr w:type="gramEnd"/>
          </w:p>
        </w:tc>
        <w:tc>
          <w:tcPr>
            <w:tcW w:w="1134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proofErr w:type="spellStart"/>
            <w:r w:rsidRPr="005117C1">
              <w:t>Необсаж</w:t>
            </w:r>
            <w:proofErr w:type="spellEnd"/>
            <w:r w:rsidRPr="005117C1">
              <w:t xml:space="preserve"> ствол</w:t>
            </w:r>
          </w:p>
        </w:tc>
        <w:tc>
          <w:tcPr>
            <w:tcW w:w="1000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proofErr w:type="spellStart"/>
            <w:r w:rsidRPr="005117C1">
              <w:t>Обсаж</w:t>
            </w:r>
            <w:proofErr w:type="spellEnd"/>
            <w:proofErr w:type="gramStart"/>
            <w:r w:rsidRPr="005117C1">
              <w:t>. ствол</w:t>
            </w:r>
            <w:proofErr w:type="gramEnd"/>
          </w:p>
        </w:tc>
        <w:tc>
          <w:tcPr>
            <w:tcW w:w="1175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proofErr w:type="spellStart"/>
            <w:r w:rsidRPr="005117C1">
              <w:t>Необсаж</w:t>
            </w:r>
            <w:proofErr w:type="spellEnd"/>
            <w:proofErr w:type="gramStart"/>
            <w:r w:rsidRPr="005117C1">
              <w:t>. ствол</w:t>
            </w:r>
            <w:proofErr w:type="gramEnd"/>
          </w:p>
        </w:tc>
        <w:tc>
          <w:tcPr>
            <w:tcW w:w="1134" w:type="dxa"/>
            <w:vMerge/>
          </w:tcPr>
          <w:p w:rsidR="00251F85" w:rsidRPr="005117C1" w:rsidRDefault="00251F85" w:rsidP="005117C1">
            <w:pPr>
              <w:tabs>
                <w:tab w:val="num" w:pos="0"/>
              </w:tabs>
            </w:pPr>
          </w:p>
        </w:tc>
      </w:tr>
      <w:tr w:rsidR="00251F85" w:rsidRPr="005117C1" w:rsidTr="00EA0B78">
        <w:trPr>
          <w:trHeight w:val="569"/>
        </w:trPr>
        <w:tc>
          <w:tcPr>
            <w:tcW w:w="2093" w:type="dxa"/>
          </w:tcPr>
          <w:p w:rsidR="00251F85" w:rsidRPr="005117C1" w:rsidRDefault="00251F85" w:rsidP="005117C1">
            <w:pPr>
              <w:tabs>
                <w:tab w:val="num" w:pos="0"/>
              </w:tabs>
            </w:pPr>
            <w:r w:rsidRPr="005117C1">
              <w:t>Твёрдые (шлам, каменная соль)</w:t>
            </w:r>
          </w:p>
        </w:tc>
        <w:tc>
          <w:tcPr>
            <w:tcW w:w="710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proofErr w:type="gramStart"/>
            <w:r w:rsidRPr="005117C1">
              <w:t>м</w:t>
            </w:r>
            <w:proofErr w:type="gramEnd"/>
            <w:r w:rsidRPr="005117C1">
              <w:t>3</w:t>
            </w:r>
          </w:p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(</w:t>
            </w:r>
            <w:proofErr w:type="gramStart"/>
            <w:r w:rsidRPr="005117C1">
              <w:t>т</w:t>
            </w:r>
            <w:proofErr w:type="gramEnd"/>
            <w:r w:rsidRPr="005117C1">
              <w:t>)</w:t>
            </w:r>
          </w:p>
        </w:tc>
        <w:tc>
          <w:tcPr>
            <w:tcW w:w="991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1,5</w:t>
            </w:r>
          </w:p>
        </w:tc>
        <w:tc>
          <w:tcPr>
            <w:tcW w:w="1134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3,4</w:t>
            </w:r>
          </w:p>
        </w:tc>
        <w:tc>
          <w:tcPr>
            <w:tcW w:w="1000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1,1</w:t>
            </w:r>
          </w:p>
        </w:tc>
        <w:tc>
          <w:tcPr>
            <w:tcW w:w="1175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1,6</w:t>
            </w:r>
          </w:p>
        </w:tc>
        <w:tc>
          <w:tcPr>
            <w:tcW w:w="1134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7,6</w:t>
            </w:r>
          </w:p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(~20)</w:t>
            </w:r>
          </w:p>
        </w:tc>
      </w:tr>
      <w:tr w:rsidR="00251F85" w:rsidRPr="005117C1" w:rsidTr="00EA0B78">
        <w:trPr>
          <w:trHeight w:val="887"/>
        </w:trPr>
        <w:tc>
          <w:tcPr>
            <w:tcW w:w="2093" w:type="dxa"/>
          </w:tcPr>
          <w:p w:rsidR="00251F85" w:rsidRPr="005117C1" w:rsidRDefault="00251F85" w:rsidP="005117C1">
            <w:pPr>
              <w:tabs>
                <w:tab w:val="num" w:pos="0"/>
              </w:tabs>
            </w:pPr>
            <w:r w:rsidRPr="005117C1">
              <w:t>Жидкие (</w:t>
            </w:r>
            <w:proofErr w:type="spellStart"/>
            <w:r w:rsidRPr="005117C1">
              <w:t>отрабо-таннаяпромывоч-ная</w:t>
            </w:r>
            <w:proofErr w:type="spellEnd"/>
            <w:r w:rsidRPr="005117C1">
              <w:t xml:space="preserve"> жидкость)</w:t>
            </w:r>
          </w:p>
        </w:tc>
        <w:tc>
          <w:tcPr>
            <w:tcW w:w="710" w:type="dxa"/>
            <w:vAlign w:val="center"/>
          </w:tcPr>
          <w:p w:rsidR="00251F85" w:rsidRPr="005117C1" w:rsidRDefault="00251F85" w:rsidP="005117C1">
            <w:pPr>
              <w:tabs>
                <w:tab w:val="num" w:pos="176"/>
              </w:tabs>
              <w:jc w:val="center"/>
            </w:pPr>
            <w:proofErr w:type="gramStart"/>
            <w:r w:rsidRPr="005117C1">
              <w:t>м</w:t>
            </w:r>
            <w:proofErr w:type="gramEnd"/>
            <w:r w:rsidRPr="005117C1">
              <w:t>3</w:t>
            </w:r>
          </w:p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</w:p>
        </w:tc>
        <w:tc>
          <w:tcPr>
            <w:tcW w:w="2125" w:type="dxa"/>
            <w:gridSpan w:val="2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~30</w:t>
            </w:r>
          </w:p>
        </w:tc>
        <w:tc>
          <w:tcPr>
            <w:tcW w:w="2175" w:type="dxa"/>
            <w:gridSpan w:val="2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~30</w:t>
            </w:r>
          </w:p>
        </w:tc>
        <w:tc>
          <w:tcPr>
            <w:tcW w:w="1134" w:type="dxa"/>
            <w:vAlign w:val="center"/>
          </w:tcPr>
          <w:p w:rsidR="00251F85" w:rsidRPr="005117C1" w:rsidRDefault="00251F85" w:rsidP="005117C1">
            <w:pPr>
              <w:tabs>
                <w:tab w:val="num" w:pos="0"/>
              </w:tabs>
              <w:jc w:val="center"/>
            </w:pPr>
            <w:r w:rsidRPr="005117C1">
              <w:t>~60</w:t>
            </w:r>
          </w:p>
        </w:tc>
      </w:tr>
    </w:tbl>
    <w:p w:rsidR="00251F85" w:rsidRPr="005117C1" w:rsidRDefault="00251F85" w:rsidP="005117C1">
      <w:pPr>
        <w:rPr>
          <w:highlight w:val="yellow"/>
        </w:rPr>
      </w:pPr>
    </w:p>
    <w:p w:rsidR="00251F85" w:rsidRPr="005117C1" w:rsidRDefault="00251F85" w:rsidP="005117C1">
      <w:pPr>
        <w:ind w:firstLine="709"/>
        <w:jc w:val="both"/>
      </w:pPr>
      <w:r w:rsidRPr="005117C1">
        <w:t xml:space="preserve">Если при проведении ГИС и ИЛР будут выявлены новые обстоятельства, угрожающие безопасности жизни и здоровья рабочих и населения, безопасности окружающей среды, а также в виду аварийности скважин или сложности геолого-тектонических условий, возможны исключение </w:t>
      </w:r>
      <w:proofErr w:type="gramStart"/>
      <w:r w:rsidRPr="005117C1">
        <w:t>определенного  ГИС</w:t>
      </w:r>
      <w:proofErr w:type="gramEnd"/>
      <w:r w:rsidRPr="005117C1">
        <w:t xml:space="preserve"> или замена одного вида ГИС на другой, а также изменение порядка проведения ИЛР. Все изменения должны быть согласованы с Заказчиком с обязательным оформлением акта о неполном комплексе ГИС.</w:t>
      </w:r>
    </w:p>
    <w:p w:rsidR="00251F85" w:rsidRPr="005117C1" w:rsidRDefault="00251F85" w:rsidP="005117C1">
      <w:pPr>
        <w:ind w:firstLine="709"/>
        <w:jc w:val="both"/>
      </w:pPr>
      <w:r w:rsidRPr="005117C1">
        <w:t>Изоляционно-ликвидационные работы должны проводиться с консультационно-радиологическим сопровождением.</w:t>
      </w:r>
    </w:p>
    <w:p w:rsidR="00251F85" w:rsidRPr="005117C1" w:rsidRDefault="00251F85" w:rsidP="005117C1"/>
    <w:p w:rsidR="00251F85" w:rsidRPr="005117C1" w:rsidRDefault="00251F85" w:rsidP="005117C1">
      <w:pPr>
        <w:ind w:firstLine="709"/>
        <w:rPr>
          <w:u w:val="single"/>
        </w:rPr>
      </w:pPr>
      <w:r w:rsidRPr="005117C1">
        <w:rPr>
          <w:u w:val="single"/>
        </w:rPr>
        <w:t>Организация бытового городка.</w:t>
      </w:r>
    </w:p>
    <w:p w:rsidR="00251F85" w:rsidRPr="005117C1" w:rsidRDefault="00251F85" w:rsidP="005117C1">
      <w:pPr>
        <w:ind w:firstLine="709"/>
        <w:jc w:val="both"/>
      </w:pPr>
      <w:r w:rsidRPr="005117C1">
        <w:t>Бытовой городок должен обеспечивать проживание не менее 36 человек на весь период работ. В состав бытового городка должны входить:</w:t>
      </w:r>
    </w:p>
    <w:p w:rsidR="00251F85" w:rsidRPr="005117C1" w:rsidRDefault="00251F85" w:rsidP="005117C1">
      <w:pPr>
        <w:ind w:firstLine="709"/>
        <w:jc w:val="both"/>
      </w:pPr>
      <w:r w:rsidRPr="005117C1">
        <w:t>- вагончики для проживания, оборудованные кроватями, столами, стульями для каждого человека;</w:t>
      </w:r>
    </w:p>
    <w:p w:rsidR="00251F85" w:rsidRPr="005117C1" w:rsidRDefault="00251F85" w:rsidP="005117C1">
      <w:pPr>
        <w:ind w:firstLine="709"/>
        <w:jc w:val="both"/>
      </w:pPr>
      <w:r w:rsidRPr="005117C1">
        <w:t>- санитарно-гигиенический блок, оборудованный душем и туалетом с приспособлением для сушки одежды и обуви;</w:t>
      </w:r>
    </w:p>
    <w:p w:rsidR="00251F85" w:rsidRPr="005117C1" w:rsidRDefault="00251F85" w:rsidP="005117C1">
      <w:pPr>
        <w:ind w:firstLine="709"/>
        <w:jc w:val="both"/>
      </w:pPr>
      <w:r w:rsidRPr="005117C1">
        <w:t>- вагончик-столовая, оборудованный для приёма и приготовления пищи;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- </w:t>
      </w:r>
      <w:proofErr w:type="spellStart"/>
      <w:r w:rsidRPr="005117C1">
        <w:t>водообеспечение</w:t>
      </w:r>
      <w:proofErr w:type="spellEnd"/>
      <w:r w:rsidRPr="005117C1">
        <w:t xml:space="preserve"> питьевой, хозяйственно-бытовой и технической водой;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- </w:t>
      </w:r>
      <w:proofErr w:type="gramStart"/>
      <w:r w:rsidRPr="005117C1">
        <w:t xml:space="preserve">энергоснабжение </w:t>
      </w:r>
      <w:r w:rsidRPr="005117C1">
        <w:sym w:font="Symbol" w:char="F02D"/>
      </w:r>
      <w:r w:rsidRPr="005117C1">
        <w:t xml:space="preserve"> дизель</w:t>
      </w:r>
      <w:proofErr w:type="gramEnd"/>
      <w:r w:rsidRPr="005117C1">
        <w:t xml:space="preserve"> генератор, обеспечивающий потребности городка в электроэнергии;</w:t>
      </w:r>
    </w:p>
    <w:p w:rsidR="00251F85" w:rsidRPr="005117C1" w:rsidRDefault="00251F85" w:rsidP="005117C1">
      <w:pPr>
        <w:ind w:firstLine="709"/>
        <w:jc w:val="both"/>
      </w:pPr>
      <w:r w:rsidRPr="005117C1">
        <w:t>- пункт связи;</w:t>
      </w:r>
    </w:p>
    <w:p w:rsidR="00251F85" w:rsidRPr="005117C1" w:rsidRDefault="00251F85" w:rsidP="005117C1">
      <w:pPr>
        <w:ind w:firstLine="709"/>
        <w:jc w:val="both"/>
      </w:pPr>
      <w:r w:rsidRPr="005117C1">
        <w:t>- 2 площадки для размещения контейнеров типа КМЗ-РАДОН отдельно порожних и загруженных РАО (площадки для хранения порожних и загруженных контейнеров должны позволять проведение погрузочно-разгрузочных работ с использованием автокрана и большегрузных автомобилей);</w:t>
      </w:r>
    </w:p>
    <w:p w:rsidR="00251F85" w:rsidRPr="005117C1" w:rsidRDefault="00251F85" w:rsidP="005117C1">
      <w:pPr>
        <w:ind w:firstLine="709"/>
        <w:jc w:val="both"/>
      </w:pPr>
      <w:r w:rsidRPr="005117C1">
        <w:t>- площадка для размещения и хранения используемого автотранспорта, механизмов и другого оборудования;</w:t>
      </w:r>
    </w:p>
    <w:p w:rsidR="00251F85" w:rsidRPr="005117C1" w:rsidRDefault="00251F85" w:rsidP="005117C1">
      <w:pPr>
        <w:ind w:firstLine="709"/>
        <w:jc w:val="both"/>
      </w:pPr>
      <w:r w:rsidRPr="005117C1">
        <w:t>- подъездные пути и проходами для персонала;</w:t>
      </w:r>
    </w:p>
    <w:p w:rsidR="00251F85" w:rsidRPr="005117C1" w:rsidRDefault="00251F85" w:rsidP="005117C1">
      <w:pPr>
        <w:ind w:firstLine="709"/>
        <w:jc w:val="both"/>
      </w:pPr>
      <w:r w:rsidRPr="005117C1">
        <w:t>- бытовой городок и место проведения работ должны быть обеспечено оградой по периметру.</w:t>
      </w:r>
    </w:p>
    <w:p w:rsidR="00251F85" w:rsidRPr="005117C1" w:rsidRDefault="00251F85" w:rsidP="005117C1">
      <w:pPr>
        <w:ind w:firstLine="709"/>
      </w:pPr>
    </w:p>
    <w:p w:rsidR="00251F85" w:rsidRPr="005117C1" w:rsidRDefault="00251F85" w:rsidP="005117C1">
      <w:pPr>
        <w:ind w:firstLine="709"/>
        <w:rPr>
          <w:u w:val="single"/>
        </w:rPr>
      </w:pPr>
      <w:r w:rsidRPr="005117C1">
        <w:rPr>
          <w:u w:val="single"/>
        </w:rPr>
        <w:t>Рекультивация территории объекта.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Общий объем отсыпки замещающего чистого грунта в выемки в местах извлечения РАО и загрязненного техногенными радионуклидами материала составляет 2 415 </w:t>
      </w:r>
      <w:proofErr w:type="spellStart"/>
      <w:r w:rsidRPr="005117C1">
        <w:t>куб.м</w:t>
      </w:r>
      <w:proofErr w:type="spellEnd"/>
      <w:r w:rsidRPr="005117C1">
        <w:t>.</w:t>
      </w:r>
    </w:p>
    <w:p w:rsidR="00251F85" w:rsidRPr="005117C1" w:rsidRDefault="00251F85" w:rsidP="005117C1">
      <w:pPr>
        <w:ind w:firstLine="709"/>
      </w:pPr>
    </w:p>
    <w:p w:rsidR="00251F85" w:rsidRPr="005117C1" w:rsidRDefault="00251F85" w:rsidP="005117C1">
      <w:r w:rsidRPr="005117C1">
        <w:t>РАЗДЕЛ 4. ИСХОДНЫЕ ДАННЫЕ ДЛЯ ВЫПОЛНЕНИЯ РАБОТЫ</w:t>
      </w:r>
    </w:p>
    <w:p w:rsidR="00251F85" w:rsidRPr="005117C1" w:rsidRDefault="00251F85" w:rsidP="005117C1">
      <w:r w:rsidRPr="005117C1">
        <w:t>Подраздел 4.1 Месторасположение объекта строительства и инженерных систем.</w:t>
      </w:r>
    </w:p>
    <w:p w:rsidR="00251F85" w:rsidRPr="005117C1" w:rsidRDefault="00251F85" w:rsidP="005117C1">
      <w:pPr>
        <w:ind w:firstLine="709"/>
        <w:jc w:val="both"/>
      </w:pPr>
      <w:proofErr w:type="gramStart"/>
      <w:r w:rsidRPr="005117C1">
        <w:t>Ивановская  область</w:t>
      </w:r>
      <w:proofErr w:type="gramEnd"/>
      <w:r w:rsidRPr="005117C1">
        <w:t xml:space="preserve">,  Кинешемский  район. Левый берег реки </w:t>
      </w:r>
      <w:proofErr w:type="spellStart"/>
      <w:r w:rsidRPr="005117C1">
        <w:t>Шача</w:t>
      </w:r>
      <w:proofErr w:type="spellEnd"/>
      <w:r w:rsidRPr="005117C1">
        <w:t>. Ситуационный план приведен в Приложении 3.</w:t>
      </w:r>
    </w:p>
    <w:p w:rsidR="00251F85" w:rsidRPr="005117C1" w:rsidRDefault="00251F85" w:rsidP="005117C1">
      <w:pPr>
        <w:jc w:val="both"/>
      </w:pPr>
    </w:p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Подраздел 4.2 Характеристика объекта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 xml:space="preserve">Объект «Глобус-1» являлся одним из четырех пунктов на геофизическом профиле Москва-Воркута (профиль «Глобус»), в которых в 1971 году были проведены подземные ядерные взрывы в целях глубинного сейсмического зондирования земной коры. Взрыв на объекте «Глобус-1» был произведён 19 сентября 1971 года на глубине около 600 метров в технологической (зарядной) скважине ГБ-1, устье которой расположено на левом берегу реки </w:t>
      </w:r>
      <w:proofErr w:type="spellStart"/>
      <w:r w:rsidRPr="005117C1">
        <w:t>Шача</w:t>
      </w:r>
      <w:proofErr w:type="spellEnd"/>
      <w:r w:rsidRPr="005117C1">
        <w:t xml:space="preserve"> в Кинешемском районе Ивановской области.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 xml:space="preserve">Взрыв сопровождался аварийным выходом на дневную поверхность радиоактивных глины, песка, воды и газов из </w:t>
      </w:r>
      <w:proofErr w:type="spellStart"/>
      <w:r w:rsidRPr="005117C1">
        <w:t>затрубного</w:t>
      </w:r>
      <w:proofErr w:type="spellEnd"/>
      <w:r w:rsidRPr="005117C1">
        <w:t xml:space="preserve"> пространства технологической скважины, приведшим к радиоактивному загрязнению прилегающей территории за пределами технологической площадки скважины. Радиоактивная вода растеклась на поверхности приустьевой части технологической площадки скважины, примыкающей к ней территории и частично стекла в реку </w:t>
      </w:r>
      <w:proofErr w:type="spellStart"/>
      <w:r w:rsidRPr="005117C1">
        <w:t>Шача</w:t>
      </w:r>
      <w:proofErr w:type="spellEnd"/>
      <w:r w:rsidRPr="005117C1">
        <w:t xml:space="preserve">, впадающую в реку </w:t>
      </w:r>
      <w:proofErr w:type="spellStart"/>
      <w:r w:rsidRPr="005117C1">
        <w:t>Надога</w:t>
      </w:r>
      <w:proofErr w:type="spellEnd"/>
      <w:r w:rsidRPr="005117C1">
        <w:t xml:space="preserve"> – приток реки Волга. Газообразные и летучие радионуклиды распространились по долине реки </w:t>
      </w:r>
      <w:proofErr w:type="spellStart"/>
      <w:r w:rsidRPr="005117C1">
        <w:t>Шача</w:t>
      </w:r>
      <w:proofErr w:type="spellEnd"/>
      <w:r w:rsidRPr="005117C1">
        <w:t xml:space="preserve"> на расстояние до 1,5 км.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С целью выяснения причин аварии в период 1976-1977 годы по заданию ОАО «</w:t>
      </w:r>
      <w:proofErr w:type="spellStart"/>
      <w:r w:rsidRPr="005117C1">
        <w:t>ВНИПИпромтехнологии</w:t>
      </w:r>
      <w:proofErr w:type="spellEnd"/>
      <w:r w:rsidRPr="005117C1">
        <w:t>» (в тот период – институт «</w:t>
      </w:r>
      <w:proofErr w:type="spellStart"/>
      <w:r w:rsidRPr="005117C1">
        <w:t>ПромНИИпроект</w:t>
      </w:r>
      <w:proofErr w:type="spellEnd"/>
      <w:r w:rsidRPr="005117C1">
        <w:t xml:space="preserve">») Ярославским управлением буровых работ (г. </w:t>
      </w:r>
      <w:proofErr w:type="spellStart"/>
      <w:r w:rsidRPr="005117C1">
        <w:t>Печёра</w:t>
      </w:r>
      <w:proofErr w:type="spellEnd"/>
      <w:r w:rsidRPr="005117C1">
        <w:t>, пос. Энергетиков) в зону взрыва были пробурены 2 исследовательские скважины И-1 и И-2. В процессе буровых работ на территории объекта были вырыты 3 амбара для буровой промывочной жидкости. Концентрация радионуклидов в буровой жидкости позволяет отнести эту жидкость к радиоактивным отходам (РАО).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По завершении исследовательских работ в 1977 г. была проведена дезактивация территории путем снятия грунта бульдозером и сброса его в существовавшие амбары для буровой жидкости.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В эти же амбары были сброшены радиоактивный шлам, загрязненная спецодежда и другие материалы. В итоге возник необустроенный пункт хранения радиоактивных отходов с нечетко выраженными границами и глубиной залегания. Пункт хранения был засыпан песком слоем 0,1- 1 м.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 xml:space="preserve"> По результатам мониторинга радиационной обстановки на объекте, выполняющегося до 2012 года </w:t>
      </w:r>
      <w:proofErr w:type="gramStart"/>
      <w:r w:rsidRPr="005117C1">
        <w:t xml:space="preserve">включительно,   </w:t>
      </w:r>
      <w:proofErr w:type="gramEnd"/>
      <w:r w:rsidRPr="005117C1">
        <w:t>установлено, что в результате аварийного выброса техногенными радионуклидами была загрязнена территория около технологической скважины ГБ-1 в радиусе до 10 м и территория площадью около 15000 м</w:t>
      </w:r>
      <w:r w:rsidRPr="005117C1">
        <w:rPr>
          <w:vertAlign w:val="superscript"/>
        </w:rPr>
        <w:t>2</w:t>
      </w:r>
      <w:r w:rsidRPr="005117C1">
        <w:t xml:space="preserve"> в направлении на юг и юго-восток от скважины ГБ-1 в сторону русла реки </w:t>
      </w:r>
      <w:proofErr w:type="spellStart"/>
      <w:r w:rsidRPr="005117C1">
        <w:t>Шача</w:t>
      </w:r>
      <w:proofErr w:type="spellEnd"/>
      <w:r w:rsidRPr="005117C1">
        <w:t xml:space="preserve">.  В процессе бурения исследовательских скважин произошло локальное загрязнение территории в местах расположения амбаров для буровой жидкости и желобов от устьев скважин до амбаров (след длиной 60 м и шириной до 3 м) в юго-юго-восточном направлении. 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 xml:space="preserve">В процессе проведения первичной реабилитации территории наряду с созданием защитного слоя чистого грунта произошло и частичное перемещение активности из первичных источников. В связи с этим в настоящее время верхний слой грунта до 1,5 м представляет </w:t>
      </w:r>
      <w:proofErr w:type="spellStart"/>
      <w:r w:rsidRPr="005117C1">
        <w:t>переслаивание</w:t>
      </w:r>
      <w:proofErr w:type="spellEnd"/>
      <w:r w:rsidRPr="005117C1">
        <w:t xml:space="preserve"> чистого и загрязненного радионуклидами грунта. 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 xml:space="preserve">Наиболее загрязненными участками объекта являются территория расположения необустроенного пункта хранения РАО, приустьевые площадки технологической скважины ГБ-1 и исследовательских скважин И-1 и И-2. 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На исследовательские скважины И-1 и И-</w:t>
      </w:r>
      <w:proofErr w:type="gramStart"/>
      <w:r w:rsidRPr="005117C1">
        <w:t>2  происходит</w:t>
      </w:r>
      <w:proofErr w:type="gramEnd"/>
      <w:r w:rsidRPr="005117C1">
        <w:t xml:space="preserve"> процесс опускания установленных в 1981 году цементных пробок до глубины 1,58 м (И-1) и 3,68 м (И-2). Над цементными пробками накапливается слой ила вследствие сноса в скважины грунта в период паводков.</w:t>
      </w:r>
    </w:p>
    <w:p w:rsidR="00251F85" w:rsidRPr="005117C1" w:rsidRDefault="00251F85" w:rsidP="005117C1">
      <w:pPr>
        <w:jc w:val="both"/>
      </w:pPr>
    </w:p>
    <w:p w:rsidR="00251F85" w:rsidRPr="005117C1" w:rsidRDefault="00251F85" w:rsidP="005117C1">
      <w:pPr>
        <w:jc w:val="both"/>
      </w:pPr>
      <w:r w:rsidRPr="005117C1">
        <w:t>Подраздел 4.3 Характеристика площадки строительства</w:t>
      </w:r>
    </w:p>
    <w:p w:rsidR="00251F85" w:rsidRPr="005117C1" w:rsidRDefault="00251F85" w:rsidP="005117C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Площадка проведения работ расположена в Кинешемском муниципальном районе Ивановской области на левом берегу реки Волга на территории </w:t>
      </w:r>
      <w:proofErr w:type="spellStart"/>
      <w:r w:rsidRPr="005117C1">
        <w:rPr>
          <w:rFonts w:ascii="Times New Roman" w:eastAsia="Times New Roman" w:hAnsi="Times New Roman" w:cs="Times New Roman"/>
          <w:sz w:val="24"/>
          <w:szCs w:val="24"/>
        </w:rPr>
        <w:t>Ласкарихинского</w:t>
      </w:r>
      <w:proofErr w:type="spellEnd"/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Участок расположен в 25 км северо-восточнее районного центра г. Кинешмы на левом берегу реки </w:t>
      </w:r>
      <w:proofErr w:type="spellStart"/>
      <w:r w:rsidRPr="005117C1">
        <w:rPr>
          <w:rFonts w:ascii="Times New Roman" w:eastAsia="Times New Roman" w:hAnsi="Times New Roman" w:cs="Times New Roman"/>
          <w:sz w:val="24"/>
          <w:szCs w:val="24"/>
        </w:rPr>
        <w:t>Шачи</w:t>
      </w:r>
      <w:proofErr w:type="spellEnd"/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, впадающей в реку </w:t>
      </w:r>
      <w:proofErr w:type="spellStart"/>
      <w:r w:rsidRPr="005117C1">
        <w:rPr>
          <w:rFonts w:ascii="Times New Roman" w:eastAsia="Times New Roman" w:hAnsi="Times New Roman" w:cs="Times New Roman"/>
          <w:sz w:val="24"/>
          <w:szCs w:val="24"/>
        </w:rPr>
        <w:t>Надога</w:t>
      </w:r>
      <w:proofErr w:type="spellEnd"/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 – приток реки </w:t>
      </w:r>
      <w:proofErr w:type="gramStart"/>
      <w:r w:rsidRPr="005117C1">
        <w:rPr>
          <w:rFonts w:ascii="Times New Roman" w:eastAsia="Times New Roman" w:hAnsi="Times New Roman" w:cs="Times New Roman"/>
          <w:sz w:val="24"/>
          <w:szCs w:val="24"/>
        </w:rPr>
        <w:t>Волга..</w:t>
      </w:r>
      <w:proofErr w:type="gramEnd"/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 Ближайший населенный пункт – деревня Галкино – находится в 4-х километрах на юго-запад от участка работ. </w:t>
      </w:r>
    </w:p>
    <w:p w:rsidR="00251F85" w:rsidRPr="005117C1" w:rsidRDefault="00251F85" w:rsidP="005117C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Существующие грунтовые дороги в этом районе в теплое время года малопригодны для проезда по ним. </w:t>
      </w:r>
    </w:p>
    <w:p w:rsidR="00251F85" w:rsidRPr="005117C1" w:rsidRDefault="00251F85" w:rsidP="005117C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7C1">
        <w:rPr>
          <w:rFonts w:ascii="Times New Roman" w:eastAsia="Times New Roman" w:hAnsi="Times New Roman" w:cs="Times New Roman"/>
          <w:sz w:val="24"/>
          <w:szCs w:val="24"/>
        </w:rPr>
        <w:t>В сухое, летнее время года мелкие грузы могут доставляться только на транспортных средствах с высокой проходимостью.</w:t>
      </w:r>
    </w:p>
    <w:p w:rsidR="00251F85" w:rsidRPr="005117C1" w:rsidRDefault="00251F85" w:rsidP="005117C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7C1">
        <w:rPr>
          <w:rFonts w:ascii="Times New Roman" w:eastAsia="Times New Roman" w:hAnsi="Times New Roman" w:cs="Times New Roman"/>
          <w:sz w:val="24"/>
          <w:szCs w:val="24"/>
        </w:rPr>
        <w:t>По геологическим, гидрогеологическим и гидрологическим условиям площадка размещения объекта «Глобус-1» относится к неблагоприятной территории:</w:t>
      </w:r>
    </w:p>
    <w:p w:rsidR="00251F85" w:rsidRPr="005117C1" w:rsidRDefault="00251F85" w:rsidP="005117C1">
      <w:pPr>
        <w:pStyle w:val="-10"/>
        <w:rPr>
          <w:sz w:val="24"/>
        </w:rPr>
      </w:pPr>
      <w:r w:rsidRPr="005117C1">
        <w:rPr>
          <w:sz w:val="24"/>
        </w:rPr>
        <w:t>- подвергается подтоплению;</w:t>
      </w:r>
    </w:p>
    <w:p w:rsidR="00251F85" w:rsidRPr="005117C1" w:rsidRDefault="00251F85" w:rsidP="005117C1">
      <w:pPr>
        <w:pStyle w:val="-10"/>
        <w:rPr>
          <w:sz w:val="24"/>
        </w:rPr>
      </w:pPr>
      <w:r w:rsidRPr="005117C1">
        <w:rPr>
          <w:sz w:val="24"/>
        </w:rPr>
        <w:t>- высокий уровень грунтовых вод;</w:t>
      </w:r>
    </w:p>
    <w:p w:rsidR="00251F85" w:rsidRPr="005117C1" w:rsidRDefault="00251F85" w:rsidP="005117C1">
      <w:pPr>
        <w:pStyle w:val="-10"/>
        <w:rPr>
          <w:sz w:val="24"/>
        </w:rPr>
      </w:pPr>
      <w:r w:rsidRPr="005117C1">
        <w:rPr>
          <w:sz w:val="24"/>
        </w:rPr>
        <w:t>- подверженность колебаниям уровня грунтовых вод.</w:t>
      </w:r>
    </w:p>
    <w:p w:rsidR="00251F85" w:rsidRPr="005117C1" w:rsidRDefault="00251F85" w:rsidP="005117C1">
      <w:pPr>
        <w:ind w:firstLine="709"/>
        <w:jc w:val="both"/>
      </w:pPr>
      <w:r w:rsidRPr="005117C1">
        <w:t>На объект необходимо доставлять горюче-смазочные материалы, продукты питания, строительные материалы и т.п.</w:t>
      </w:r>
    </w:p>
    <w:p w:rsidR="00251F85" w:rsidRPr="005117C1" w:rsidRDefault="00251F85" w:rsidP="005117C1">
      <w:pPr>
        <w:jc w:val="both"/>
      </w:pPr>
    </w:p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Подраздел 4.4 Потребность в электроэнергии и воде</w:t>
      </w:r>
    </w:p>
    <w:p w:rsidR="00251F85" w:rsidRPr="005117C1" w:rsidRDefault="00251F85" w:rsidP="005117C1">
      <w:pPr>
        <w:autoSpaceDE w:val="0"/>
        <w:autoSpaceDN w:val="0"/>
        <w:adjustRightInd w:val="0"/>
        <w:ind w:firstLine="709"/>
        <w:jc w:val="both"/>
      </w:pPr>
      <w:r w:rsidRPr="005117C1">
        <w:t>В процессе производства работ Исполнитель обеспечивает себя ресурсами, в том числе электроэнергией, дизельным топливом, моторным маслом, питьевой, хозяйственно-бытовой и технической водой, исходя из собственных фактических потребностей, а также организует сбор и утилизацию стоков.</w:t>
      </w:r>
    </w:p>
    <w:p w:rsidR="00251F85" w:rsidRPr="005117C1" w:rsidRDefault="00251F85" w:rsidP="005117C1">
      <w:pPr>
        <w:autoSpaceDE w:val="0"/>
        <w:autoSpaceDN w:val="0"/>
        <w:adjustRightInd w:val="0"/>
        <w:ind w:firstLine="709"/>
        <w:jc w:val="both"/>
      </w:pPr>
      <w:r w:rsidRPr="005117C1">
        <w:t xml:space="preserve">Электроснабжение площадок предусматривается от передвижных дизельных электростанций. </w:t>
      </w:r>
    </w:p>
    <w:p w:rsidR="00251F85" w:rsidRPr="005117C1" w:rsidRDefault="00251F85" w:rsidP="005117C1">
      <w:pPr>
        <w:autoSpaceDE w:val="0"/>
        <w:autoSpaceDN w:val="0"/>
        <w:adjustRightInd w:val="0"/>
        <w:ind w:firstLine="709"/>
        <w:jc w:val="both"/>
      </w:pPr>
      <w:r w:rsidRPr="005117C1">
        <w:t xml:space="preserve">Источник воды для производственно-технических нужд – р. </w:t>
      </w:r>
      <w:proofErr w:type="spellStart"/>
      <w:r w:rsidRPr="005117C1">
        <w:t>Шача</w:t>
      </w:r>
      <w:proofErr w:type="spellEnd"/>
      <w:r w:rsidRPr="005117C1">
        <w:t>. Вода для хозяйственно-бытовых нужд – привозная.</w:t>
      </w:r>
    </w:p>
    <w:p w:rsidR="00251F85" w:rsidRPr="005117C1" w:rsidRDefault="00251F85" w:rsidP="005117C1">
      <w:pPr>
        <w:autoSpaceDE w:val="0"/>
        <w:autoSpaceDN w:val="0"/>
        <w:adjustRightInd w:val="0"/>
        <w:ind w:firstLine="709"/>
        <w:jc w:val="both"/>
      </w:pPr>
      <w:r w:rsidRPr="005117C1">
        <w:t>Потребители газа на период производства работ на объекте не предусмотрены.</w:t>
      </w:r>
    </w:p>
    <w:p w:rsidR="00251F85" w:rsidRPr="005117C1" w:rsidRDefault="00251F85" w:rsidP="005117C1">
      <w:pPr>
        <w:jc w:val="both"/>
      </w:pPr>
    </w:p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Подраздел 4.5 Существующая инфраструктура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Объектом работ является полигон в </w:t>
      </w:r>
      <w:proofErr w:type="gramStart"/>
      <w:r w:rsidRPr="005117C1">
        <w:t>составе  технологической</w:t>
      </w:r>
      <w:proofErr w:type="gramEnd"/>
      <w:r w:rsidRPr="005117C1">
        <w:t xml:space="preserve"> и наблюдательных скважин.</w:t>
      </w:r>
    </w:p>
    <w:p w:rsidR="00251F85" w:rsidRPr="005117C1" w:rsidRDefault="00251F85" w:rsidP="005117C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Для транспортного обеспечения работ по реабилитации объекта используются существующие автодороги. От города Кинешма до поселка Решма движение транспорта будет осуществляться по существующей дороге с твердым покрытием, далее – переправой через реку Волга и от переправы через деревню Галкино на объект по грунтовым дорогам. </w:t>
      </w:r>
    </w:p>
    <w:p w:rsidR="00251F85" w:rsidRPr="005117C1" w:rsidRDefault="00251F85" w:rsidP="005117C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По левому берегу реки Волга от города Заволжска до деревни </w:t>
      </w:r>
      <w:proofErr w:type="spellStart"/>
      <w:r w:rsidRPr="005117C1">
        <w:rPr>
          <w:rFonts w:ascii="Times New Roman" w:eastAsia="Times New Roman" w:hAnsi="Times New Roman" w:cs="Times New Roman"/>
          <w:sz w:val="24"/>
          <w:szCs w:val="24"/>
        </w:rPr>
        <w:t>Жажлево</w:t>
      </w:r>
      <w:proofErr w:type="spellEnd"/>
      <w:r w:rsidRPr="005117C1">
        <w:rPr>
          <w:rFonts w:ascii="Times New Roman" w:eastAsia="Times New Roman" w:hAnsi="Times New Roman" w:cs="Times New Roman"/>
          <w:sz w:val="24"/>
          <w:szCs w:val="24"/>
        </w:rPr>
        <w:t xml:space="preserve"> движение транспорта будет осуществляться по существующей дороге с твердым покрытием, далее через деревню Галкино на объект по грунтовым дорогам.</w:t>
      </w:r>
    </w:p>
    <w:p w:rsidR="00251F85" w:rsidRPr="005117C1" w:rsidRDefault="00251F85" w:rsidP="005117C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7C1">
        <w:rPr>
          <w:rFonts w:ascii="Times New Roman" w:eastAsia="Times New Roman" w:hAnsi="Times New Roman" w:cs="Times New Roman"/>
          <w:sz w:val="24"/>
          <w:szCs w:val="24"/>
        </w:rPr>
        <w:t>Грунтовые дороги труднопроходимые.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Для проезда транспорта через реку </w:t>
      </w:r>
      <w:proofErr w:type="spellStart"/>
      <w:r w:rsidRPr="005117C1">
        <w:t>Шача</w:t>
      </w:r>
      <w:proofErr w:type="spellEnd"/>
      <w:r w:rsidRPr="005117C1">
        <w:t xml:space="preserve"> используется существующий брод.</w:t>
      </w:r>
    </w:p>
    <w:p w:rsidR="00251F85" w:rsidRPr="005117C1" w:rsidRDefault="00251F85" w:rsidP="005117C1">
      <w:pPr>
        <w:ind w:firstLine="709"/>
        <w:jc w:val="both"/>
      </w:pPr>
      <w:r w:rsidRPr="005117C1">
        <w:t>Сети инженерно-технического обеспечения общего пользования, а также какие – либо здания и сооружения на площадке отсутствуют.</w:t>
      </w:r>
    </w:p>
    <w:p w:rsidR="00251F85" w:rsidRPr="005117C1" w:rsidRDefault="00251F85" w:rsidP="005117C1">
      <w:pPr>
        <w:ind w:firstLine="709"/>
        <w:jc w:val="both"/>
      </w:pPr>
    </w:p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Подраздел 4.6 Сведения о ранее выполненных инженерных изысканиях.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Мониторинг радиационной обстановки на объекте осуществляет лаборатория радиационной безопасности ОАО «</w:t>
      </w:r>
      <w:proofErr w:type="spellStart"/>
      <w:r w:rsidRPr="005117C1">
        <w:t>ВНИПИпромтехнологии</w:t>
      </w:r>
      <w:proofErr w:type="spellEnd"/>
      <w:r w:rsidRPr="005117C1">
        <w:t>». Исследованиями, в том числе и проведенными в 2011-2012 годах, установлено: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 xml:space="preserve">-в настоящее время верхний слой грунта до 1,5 м представляет сложный конгломерат случайного </w:t>
      </w:r>
      <w:proofErr w:type="spellStart"/>
      <w:r w:rsidRPr="005117C1">
        <w:t>переслаивания</w:t>
      </w:r>
      <w:proofErr w:type="spellEnd"/>
      <w:r w:rsidRPr="005117C1">
        <w:t xml:space="preserve"> чистого и загрязненного радионуклидами грунта;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-наиболее загрязненными участками объекта являются территория расположения необустроенного пункта хранения РАО, приустьевые площадки технологической скважины ГБ-1 и исследовательских скважин И-1 и И-2;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-на исследовательские скважины И-1 и И-2 продолжается воздействие внешних факторов и пластового давления и происходит процесс опускания цементных пробок до глубины 1,58 м (И-1) и 3,68 м (И-2);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</w:pPr>
      <w:r w:rsidRPr="005117C1">
        <w:t>-исследованы основные параметры пункта хранения РАО в части объёмов загрязненного грунта и его активности.</w:t>
      </w:r>
    </w:p>
    <w:p w:rsidR="00251F85" w:rsidRPr="005117C1" w:rsidRDefault="00251F85" w:rsidP="005117C1">
      <w:pPr>
        <w:jc w:val="both"/>
      </w:pPr>
      <w:r w:rsidRPr="005117C1">
        <w:t xml:space="preserve">         -период потенциальной опасности РАО, размещенных в пункте хранения, составляет ~150 лет.</w:t>
      </w:r>
    </w:p>
    <w:p w:rsidR="00251F85" w:rsidRPr="005117C1" w:rsidRDefault="00251F85" w:rsidP="005117C1">
      <w:pPr>
        <w:jc w:val="both"/>
      </w:pPr>
    </w:p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Подраздел 4.7 Дополнительные материалы</w:t>
      </w:r>
    </w:p>
    <w:p w:rsidR="00251F85" w:rsidRPr="005117C1" w:rsidRDefault="00251F85" w:rsidP="005117C1">
      <w:pPr>
        <w:ind w:firstLine="709"/>
        <w:jc w:val="both"/>
      </w:pPr>
      <w:r w:rsidRPr="005117C1">
        <w:t>Объект «Глобус-1» являлся пунктом геофизического профиля Москва-</w:t>
      </w:r>
      <w:proofErr w:type="gramStart"/>
      <w:r w:rsidRPr="005117C1">
        <w:t>Воркута,  на</w:t>
      </w:r>
      <w:proofErr w:type="gramEnd"/>
      <w:r w:rsidRPr="005117C1">
        <w:t xml:space="preserve">  котором в 1971 г. были проведены  специализированные работы в целях глубинного сейсмического зондирования земной коры на глубине около 600 м в технологической скважине ГБ-1.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В результате </w:t>
      </w:r>
      <w:proofErr w:type="gramStart"/>
      <w:r w:rsidRPr="005117C1">
        <w:t>анализа  работ</w:t>
      </w:r>
      <w:proofErr w:type="gramEnd"/>
      <w:r w:rsidRPr="005117C1">
        <w:t xml:space="preserve"> по многолетнему мониторингу радиационной обстановки территории полигона принято решение о ликвидации  технологической ГБ-1 и исследовательских скважин И-1 и И-2, как  утративших свое целевое назначение.</w:t>
      </w:r>
    </w:p>
    <w:p w:rsidR="00251F85" w:rsidRPr="005117C1" w:rsidRDefault="00251F85" w:rsidP="005117C1">
      <w:pPr>
        <w:ind w:firstLine="709"/>
        <w:jc w:val="both"/>
      </w:pPr>
      <w:r w:rsidRPr="005117C1">
        <w:t xml:space="preserve">Условия труда на рабочем месте соответствуют требованиям НРБ-99/2009.  Значения мощности эквивалентной дозы </w:t>
      </w:r>
      <w:r w:rsidRPr="005117C1">
        <w:sym w:font="Symbol" w:char="0067"/>
      </w:r>
      <w:r w:rsidRPr="005117C1">
        <w:t xml:space="preserve">-излучения (МЭД) на территории объекта «Глобус-1» и прилегающей к ней территории находятся в пределах от 0,04 до 1,3 </w:t>
      </w:r>
      <w:proofErr w:type="spellStart"/>
      <w:r w:rsidRPr="005117C1">
        <w:t>мкЗв</w:t>
      </w:r>
      <w:proofErr w:type="spellEnd"/>
      <w:r w:rsidRPr="005117C1">
        <w:t xml:space="preserve">/ч, доходя в отдельных точках до 6 </w:t>
      </w:r>
      <w:proofErr w:type="spellStart"/>
      <w:r w:rsidRPr="005117C1">
        <w:t>мкЗв</w:t>
      </w:r>
      <w:proofErr w:type="spellEnd"/>
      <w:r w:rsidRPr="005117C1">
        <w:t xml:space="preserve">/ч (приустьевая площадка скважины И-1). За пределами объекта «Глобус-1» радиационная обстановка соответствует естественному радиационному фону (ЕРФ), характерному для данного региона (0,12 ± 0,04 </w:t>
      </w:r>
      <w:proofErr w:type="spellStart"/>
      <w:r w:rsidRPr="005117C1">
        <w:t>мкЗв</w:t>
      </w:r>
      <w:proofErr w:type="spellEnd"/>
      <w:r w:rsidRPr="005117C1">
        <w:t>/ч)</w:t>
      </w:r>
    </w:p>
    <w:p w:rsidR="00251F85" w:rsidRPr="005117C1" w:rsidRDefault="00251F85" w:rsidP="005117C1">
      <w:pPr>
        <w:jc w:val="both"/>
      </w:pPr>
    </w:p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РАЗДЕЛ 5. ТРЕБОВАНИЯ К ТЕХНИЧЕСКИМ РЕЗУЛЬТАТАМ РАБОТЫ</w:t>
      </w:r>
    </w:p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Подраздел 5.1. Требования к достоверности и полноте результатов инженерных изысканий.</w:t>
      </w:r>
    </w:p>
    <w:p w:rsidR="00251F85" w:rsidRPr="005117C1" w:rsidRDefault="00251F85" w:rsidP="005117C1">
      <w:pPr>
        <w:ind w:firstLine="709"/>
        <w:jc w:val="both"/>
      </w:pPr>
      <w:proofErr w:type="gramStart"/>
      <w:r w:rsidRPr="005117C1">
        <w:t>Результаты  изоляционно</w:t>
      </w:r>
      <w:proofErr w:type="gramEnd"/>
      <w:r w:rsidRPr="005117C1">
        <w:t xml:space="preserve">-ликвидационных работ должны быть достоверными и достаточными для обоснования  радиоэкологической  и </w:t>
      </w:r>
      <w:proofErr w:type="spellStart"/>
      <w:r w:rsidRPr="005117C1">
        <w:t>геоэкологической</w:t>
      </w:r>
      <w:proofErr w:type="spellEnd"/>
      <w:r w:rsidRPr="005117C1">
        <w:t xml:space="preserve"> реабилитации объекта.</w:t>
      </w:r>
    </w:p>
    <w:p w:rsidR="00251F85" w:rsidRPr="005117C1" w:rsidRDefault="00251F85" w:rsidP="005117C1">
      <w:pPr>
        <w:ind w:firstLine="709"/>
        <w:jc w:val="both"/>
      </w:pPr>
      <w:r w:rsidRPr="005117C1">
        <w:t>Расчетные данные, полученные в результате работ по ликвидации каналов гидродинамической связи зоны воздействия специализированных работ с дневной поверхностью через стволы исследовательских скважин, быть обоснованы исполнителем и содержать прогноз их изменения сроком на 5, 25 лет.</w:t>
      </w:r>
    </w:p>
    <w:p w:rsidR="00251F85" w:rsidRPr="005117C1" w:rsidRDefault="00251F85" w:rsidP="005117C1">
      <w:pPr>
        <w:ind w:firstLine="709"/>
        <w:jc w:val="both"/>
      </w:pPr>
    </w:p>
    <w:p w:rsidR="00251F85" w:rsidRPr="005117C1" w:rsidRDefault="00251F85" w:rsidP="005117C1">
      <w:pPr>
        <w:rPr>
          <w:b/>
        </w:rPr>
      </w:pPr>
      <w:r w:rsidRPr="005117C1">
        <w:rPr>
          <w:b/>
        </w:rPr>
        <w:t>Подраздел 5.2 Программа работ.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 xml:space="preserve">Программа работ должна содержать общие сведения, оценку изученности территории, физико-географическую характеристику района работ, обоснование состава и объемов работ, методы и технологии их выполнения, применяемые приборы и оборудование, последовательность выполнения видов работ, сведения о метрологическом обеспечении средств измерений, требования по охране труда и технике безопасности при проведении работ и др. 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 xml:space="preserve">Приложения к программе выполнения работ должны содержать: перечень нормативно-технических документов или их частей, обосновывающих методы выполнения работ, копии документов, определенных законодательством Российской Федерации ее субъектов, требуемых для выполнения радиоэкологических и </w:t>
      </w:r>
      <w:proofErr w:type="spellStart"/>
      <w:r w:rsidRPr="005117C1">
        <w:t>геоэкологических</w:t>
      </w:r>
      <w:proofErr w:type="spellEnd"/>
      <w:r w:rsidRPr="005117C1">
        <w:t xml:space="preserve"> исследований и графические приложения для планирования и организации производства работ и др.</w:t>
      </w:r>
    </w:p>
    <w:p w:rsidR="00251F85" w:rsidRPr="005117C1" w:rsidRDefault="00251F85" w:rsidP="005117C1">
      <w:pPr>
        <w:pStyle w:val="FORMATTEXT"/>
        <w:ind w:firstLine="568"/>
        <w:jc w:val="both"/>
      </w:pPr>
    </w:p>
    <w:p w:rsidR="00251F85" w:rsidRPr="005117C1" w:rsidRDefault="00251F85" w:rsidP="005117C1">
      <w:pPr>
        <w:pStyle w:val="FORMATTEXT"/>
        <w:jc w:val="both"/>
        <w:rPr>
          <w:b/>
        </w:rPr>
      </w:pPr>
      <w:r w:rsidRPr="005117C1">
        <w:rPr>
          <w:b/>
        </w:rPr>
        <w:t>Подраздел 5.3 Требования к составу отчетной документации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Приемка работ осуществляется поэтапно в соответствии с календарным планом, разрабатываемым на стадии заключения договора. Полностью работа считается завершенной после передачи Заказчику всей нижеперечисленной документации и оформления акта сдачи-приемки работ: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программа работ;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</w:t>
      </w:r>
      <w:r w:rsidRPr="005117C1">
        <w:tab/>
        <w:t>результаты    радиометрического мониторинга площадки буровых работ на объекте «Глобус-1»;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о готовности буровой установки к производству работ;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проверки готовности скважины к проведению геофизических             исследований;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наряд-заказ на производство ГИС;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обмера объемов ГИС;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о неполном комплексе ГИС (при невозможности выполнения в полном объеме работ, указанных в наряд-заказе ввиду аварийности скважины или сложности геолого-технических условий);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заключение по результатам ГИС;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контрольного замера глубины скважины;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 xml:space="preserve">- акт на установку </w:t>
      </w:r>
      <w:proofErr w:type="spellStart"/>
      <w:r w:rsidRPr="005117C1">
        <w:t>пакер</w:t>
      </w:r>
      <w:proofErr w:type="spellEnd"/>
      <w:r w:rsidRPr="005117C1">
        <w:t>-пробки в скважине;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на проведение экспресс-откачки в скважинах;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 xml:space="preserve">- акт на проведение нагнетания </w:t>
      </w:r>
      <w:proofErr w:type="spellStart"/>
      <w:r w:rsidRPr="005117C1">
        <w:t>тампонажной</w:t>
      </w:r>
      <w:proofErr w:type="spellEnd"/>
      <w:r w:rsidRPr="005117C1">
        <w:t xml:space="preserve"> смеси (цементация </w:t>
      </w:r>
      <w:proofErr w:type="spellStart"/>
      <w:r w:rsidRPr="005117C1">
        <w:t>затрубного</w:t>
      </w:r>
      <w:proofErr w:type="spellEnd"/>
      <w:r w:rsidRPr="005117C1">
        <w:t xml:space="preserve"> пространства) в скважине;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  буровой журнал по скважине;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геолого-</w:t>
      </w:r>
      <w:proofErr w:type="gramStart"/>
      <w:r w:rsidRPr="005117C1">
        <w:t>технический  наряд</w:t>
      </w:r>
      <w:proofErr w:type="gramEnd"/>
      <w:r w:rsidRPr="005117C1">
        <w:t xml:space="preserve"> на  скважину;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ликвидации скважин;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фотоотчёт о проведении работ на объекте;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отчет о выполненных работах;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>- акт сдачи-приемки выполненных работ.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ab/>
        <w:t>Материалы предоставляются в бумажном и электронном виде на CD-R дисках.</w:t>
      </w:r>
    </w:p>
    <w:p w:rsidR="00251F85" w:rsidRPr="005117C1" w:rsidRDefault="00251F85" w:rsidP="005117C1">
      <w:pPr>
        <w:jc w:val="both"/>
        <w:rPr>
          <w:i/>
        </w:rPr>
      </w:pPr>
    </w:p>
    <w:p w:rsidR="00251F85" w:rsidRPr="005117C1" w:rsidRDefault="00251F85" w:rsidP="005117C1">
      <w:pPr>
        <w:pStyle w:val="FORMATTEXT"/>
        <w:jc w:val="both"/>
        <w:rPr>
          <w:b/>
        </w:rPr>
      </w:pPr>
      <w:r w:rsidRPr="005117C1">
        <w:rPr>
          <w:b/>
        </w:rPr>
        <w:t>Подраздел 5.4 Требования к метрологическому обеспечению работ</w:t>
      </w:r>
    </w:p>
    <w:p w:rsidR="00251F85" w:rsidRPr="005117C1" w:rsidRDefault="00251F85" w:rsidP="005117C1">
      <w:pPr>
        <w:ind w:firstLine="709"/>
        <w:jc w:val="both"/>
      </w:pPr>
      <w:r w:rsidRPr="005117C1">
        <w:t>Применяемые на каротаже средства измерения должны иметь действующие свидетельства о поверке, выданные ведомственными метрологическими службами, имеющими действующие Аттестаты аккредитации на право поверки средств измерений. Метрологическая поверка аппаратуры и оборудования должна выполняться с периодичностью, отвечающей требованиям действующих инструкций, внеочередная поверка выполняется после ремонта. В процессе полевых работ должны быть предусмотрены периодическая проверка и контроль точности измерений и, при необходимости, полевая тарировка применяемого геофизического оборудования.</w:t>
      </w:r>
    </w:p>
    <w:p w:rsidR="00251F85" w:rsidRPr="005117C1" w:rsidRDefault="00251F85" w:rsidP="005117C1">
      <w:pPr>
        <w:ind w:firstLine="709"/>
        <w:jc w:val="both"/>
      </w:pPr>
      <w:r w:rsidRPr="005117C1">
        <w:t>Все виды работ должны выполняться в соответствии с программой работ, с соблюдением методических требований и указаний действующих инструкций. В отчетной документации должны приводиться сведения о точности работ и погрешностях измерений, а также метрологические характеристики и необходимые сведения по поверке геофизической и аппаратуры и оборудования, которая будет применяться в производственном процессе.</w:t>
      </w:r>
    </w:p>
    <w:p w:rsidR="00251F85" w:rsidRPr="005117C1" w:rsidRDefault="00251F85" w:rsidP="005117C1">
      <w:pPr>
        <w:pStyle w:val="FORMATTEXT"/>
        <w:jc w:val="both"/>
      </w:pPr>
    </w:p>
    <w:p w:rsidR="00251F85" w:rsidRPr="005117C1" w:rsidRDefault="00251F85" w:rsidP="005117C1">
      <w:pPr>
        <w:pStyle w:val="FORMATTEXT"/>
        <w:jc w:val="both"/>
        <w:rPr>
          <w:b/>
        </w:rPr>
      </w:pPr>
      <w:r w:rsidRPr="005117C1">
        <w:rPr>
          <w:b/>
        </w:rPr>
        <w:t>Подраздел 5.5 Требования по охране окружающей среды при выполнении работ</w:t>
      </w:r>
    </w:p>
    <w:p w:rsidR="00251F85" w:rsidRPr="005117C1" w:rsidRDefault="00251F85" w:rsidP="005117C1">
      <w:pPr>
        <w:pStyle w:val="FORMATTEXT"/>
        <w:ind w:firstLine="709"/>
        <w:jc w:val="both"/>
      </w:pPr>
      <w:r w:rsidRPr="005117C1">
        <w:t>При разработке Программы работ руководствоваться законодательством Российской Федерации об охране окружающей среды и нормативными документами, устанавливающими требования к охране природной среды при инженерной деятельности.</w:t>
      </w:r>
    </w:p>
    <w:p w:rsidR="00251F85" w:rsidRPr="005117C1" w:rsidRDefault="00251F85" w:rsidP="005117C1">
      <w:pPr>
        <w:pStyle w:val="FORMATTEXT"/>
        <w:ind w:firstLine="709"/>
        <w:jc w:val="both"/>
      </w:pPr>
      <w:r w:rsidRPr="005117C1">
        <w:t>В составе Программы работ разработать раздел «Перечень мероприятий по охране окружающей среды» с учетом требований российского и международного природоохранного законодательства и нормативных документов РФ.</w:t>
      </w:r>
    </w:p>
    <w:p w:rsidR="00251F85" w:rsidRPr="005117C1" w:rsidRDefault="00251F85" w:rsidP="005117C1">
      <w:pPr>
        <w:pStyle w:val="FORMATTEXT"/>
        <w:jc w:val="both"/>
      </w:pPr>
    </w:p>
    <w:p w:rsidR="00251F85" w:rsidRPr="005117C1" w:rsidRDefault="00251F85" w:rsidP="005117C1">
      <w:pPr>
        <w:pStyle w:val="FORMATTEXT"/>
        <w:jc w:val="both"/>
        <w:rPr>
          <w:b/>
        </w:rPr>
      </w:pPr>
      <w:r w:rsidRPr="005117C1">
        <w:rPr>
          <w:b/>
        </w:rPr>
        <w:t>Подраздел 5.6 Перечень согласований, выполняемых Поставщиком</w:t>
      </w:r>
    </w:p>
    <w:p w:rsidR="00251F85" w:rsidRPr="005117C1" w:rsidRDefault="00251F85" w:rsidP="005117C1">
      <w:pPr>
        <w:pStyle w:val="FORMATTEXT"/>
        <w:ind w:firstLine="709"/>
        <w:jc w:val="both"/>
      </w:pPr>
      <w:r w:rsidRPr="005117C1">
        <w:t>Не требуется.</w:t>
      </w:r>
    </w:p>
    <w:p w:rsidR="00251F85" w:rsidRPr="005117C1" w:rsidRDefault="00251F85" w:rsidP="005117C1">
      <w:pPr>
        <w:jc w:val="center"/>
      </w:pPr>
    </w:p>
    <w:p w:rsidR="00251F85" w:rsidRPr="005117C1" w:rsidRDefault="00251F85" w:rsidP="005117C1">
      <w:pPr>
        <w:rPr>
          <w:b/>
        </w:rPr>
      </w:pPr>
      <w:r w:rsidRPr="005117C1">
        <w:rPr>
          <w:b/>
        </w:rPr>
        <w:t>РАЗДЕЛ 6. ТРЕБОВАНИЯ К СМЕТНОЙ ДОКУМЕНТАЦИИ</w:t>
      </w:r>
    </w:p>
    <w:p w:rsidR="00251F85" w:rsidRPr="005117C1" w:rsidRDefault="00251F85" w:rsidP="005117C1">
      <w:pPr>
        <w:ind w:firstLine="709"/>
      </w:pPr>
      <w:r w:rsidRPr="005117C1">
        <w:t>Разработка сметной документации не требуется.</w:t>
      </w:r>
    </w:p>
    <w:p w:rsidR="00251F85" w:rsidRPr="005117C1" w:rsidRDefault="00251F85" w:rsidP="005117C1">
      <w:pPr>
        <w:jc w:val="center"/>
      </w:pPr>
    </w:p>
    <w:p w:rsidR="00251F85" w:rsidRPr="005117C1" w:rsidRDefault="00251F85" w:rsidP="005117C1">
      <w:pPr>
        <w:rPr>
          <w:b/>
        </w:rPr>
      </w:pPr>
      <w:r w:rsidRPr="005117C1">
        <w:rPr>
          <w:b/>
        </w:rPr>
        <w:t>РАЗДЕЛ 7. ТРЕБОВАНИЕ К КАЧЕСТВУ ВЫПОЛНЕНИЯ РАБОТ</w:t>
      </w:r>
    </w:p>
    <w:p w:rsidR="00251F85" w:rsidRPr="005117C1" w:rsidRDefault="00251F85" w:rsidP="005117C1">
      <w:pPr>
        <w:tabs>
          <w:tab w:val="center" w:pos="0"/>
        </w:tabs>
        <w:suppressAutoHyphens/>
        <w:ind w:firstLine="709"/>
        <w:jc w:val="both"/>
        <w:rPr>
          <w:bCs/>
        </w:rPr>
      </w:pPr>
      <w:r w:rsidRPr="005117C1">
        <w:rPr>
          <w:bCs/>
        </w:rPr>
        <w:t>7.1.</w:t>
      </w:r>
      <w:r w:rsidRPr="005117C1">
        <w:rPr>
          <w:bCs/>
        </w:rPr>
        <w:tab/>
        <w:t xml:space="preserve">Исполнитель работ должен иметь программу обеспечения качества (ПОК) (форма прилагается) и сетевой график выполняемых по контракту работ. Сетевой график строится на основании календарного плана путем декомпозиции работ на </w:t>
      </w:r>
      <w:proofErr w:type="spellStart"/>
      <w:r w:rsidRPr="005117C1">
        <w:rPr>
          <w:bCs/>
        </w:rPr>
        <w:t>подэтапы</w:t>
      </w:r>
      <w:proofErr w:type="spellEnd"/>
      <w:r w:rsidRPr="005117C1">
        <w:rPr>
          <w:bCs/>
        </w:rPr>
        <w:t>, имеющие измеряемые значения на конец отчетных периодов: 3 мес., 6 мес., 9 мес., 10 мес., 11 мес., 12 мес. В процессе выполнения контракта Исполнитель представляет Заказчику отчет об исполнении сетевого графика (форма прилагается) в трехдневный срок по каждому отчетному периоду. При наличии отставания от сетевого графика по требованию Заказчика может быть установлен недельный период отчетности.</w:t>
      </w:r>
    </w:p>
    <w:p w:rsidR="00251F85" w:rsidRPr="005117C1" w:rsidRDefault="00251F85" w:rsidP="005117C1">
      <w:pPr>
        <w:tabs>
          <w:tab w:val="center" w:pos="0"/>
        </w:tabs>
        <w:suppressAutoHyphens/>
        <w:ind w:firstLine="709"/>
        <w:jc w:val="both"/>
        <w:rPr>
          <w:bCs/>
        </w:rPr>
      </w:pPr>
      <w:r w:rsidRPr="005117C1">
        <w:rPr>
          <w:bCs/>
        </w:rPr>
        <w:t>7.2.</w:t>
      </w:r>
      <w:r w:rsidRPr="005117C1">
        <w:rPr>
          <w:bCs/>
        </w:rPr>
        <w:tab/>
        <w:t>Результаты работы должны отвечать: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Водный кодекс Российской Федерации;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Градостроительный кодекс Российской Федерации;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Земельный кодекс Российской федерации; 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«Об использовании атомной энергии» от 21.11.1995 № 170-ФЗ (с дополнениями и изменениями);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09.01.1996 № 3-ФЗ «О радиационной безопасности населения»;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10.01.2002 № 7-ФЗ «Об охране окружающей среды»;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21.12.1994 №68-ФЗ «О защите населения и территорий от чрезвычайных ситуаций природного и техногенного характера»;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30.03.99 № 52-ФЗ «О санитарно-эпидемиологическом благополучии населения»;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Закон Российской Федерации «О недрах» от 03.03.1995 г. № 27-ФЗ;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21.07.97 № 116-ФЗ «О промышленной безопасности опасных производственных объектов»;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22.07.2008г. № 123-ФЗ «Технический регламент о требованиях пожарной безопасности»;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11.07.2011 № 190-ФЗ «Об обращении с радиоактивными отходами и о внесении изменений в отдельные законодательные акты Российской Федерации»;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Постановление Правительства РФ от 19.10.2012 № 1069 «О критериях отнесения твердых, жидких и газообразных отходов к радиоактивным отходам,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РД 08-492-02 Инструкция о порядке ликвидации, консервации скважин и оборудования их устьев и стволов.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НП-038-11 Федеральные нормы и правила в области использования атомной энергии «Общие положения обеспечения безопасности радиационных источников»;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НП-055-04 Федеральные нормы и правила в области использования атомной энергии «Захоронение радиоактивных отходов. Принципы, критерии и основные требования безопасности»;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НП-058-04 Федеральные нормы и правила в области использования атомной энергии «Безопасность при обращении с радиоактивными отходами. Общие положения»;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НП-067-2005 Федеральные нормы и правила в области использования атомной энергии «Основные правила учёта и контроля радиоактивных веществ и радиоактивных отходов»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РБ-003-98 Руководство по безопасности «Требования к программе обеспечения качества при обращении с радиоактивными отходами»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СанПиН 2.6.1.2523-09. Санитарные правила и нормативы. «Нормы радиационной безопасности (НРБ-99/2009)»;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СанПиН 2.6.1.2819-10 «Обеспечение радиационной безопасности населения, проживающего в районах проведения (1965 - 1988 гг.) ядерных взрывов в мирных целях»;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СП 2.6.1.2612-10. Санитарные правила и нормативы. «Основные санитарные правила обеспечения радиационной безопасности (ОСПОРБ-99/2010)»;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СП 2.6.6.1168-02 Санитарные правила. «Санитарные правила обращения с радиоактивными отходами (СПОРО-2002)».</w:t>
      </w:r>
    </w:p>
    <w:p w:rsidR="00251F85" w:rsidRPr="005117C1" w:rsidRDefault="00251F85" w:rsidP="005117C1">
      <w:pPr>
        <w:ind w:firstLine="709"/>
      </w:pPr>
    </w:p>
    <w:p w:rsidR="00251F85" w:rsidRPr="005117C1" w:rsidRDefault="00251F85" w:rsidP="005117C1">
      <w:pPr>
        <w:ind w:firstLine="709"/>
      </w:pPr>
      <w:r w:rsidRPr="005117C1">
        <w:t>7.3. Требования по обеспечению радиационной безопасности.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117C1">
        <w:rPr>
          <w:spacing w:val="-1"/>
        </w:rPr>
        <w:t>Все работы должны выполняться обученным персоналом с соблюдением требований промышленной безопасности, норм радиационной безопасности, а также инструкций на проведение отдельных видов работ с использованием соответствующего оборудования, инструмента и применением средств индивидуальной защиты.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117C1">
        <w:rPr>
          <w:spacing w:val="-1"/>
        </w:rPr>
        <w:t xml:space="preserve">Персонал, занятый на работах по рекультивации, относится к персоналу группы Б по НРБ-99/2009. </w:t>
      </w:r>
    </w:p>
    <w:p w:rsidR="00251F85" w:rsidRPr="005117C1" w:rsidRDefault="00251F85" w:rsidP="005117C1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5117C1">
        <w:rPr>
          <w:spacing w:val="-1"/>
        </w:rPr>
        <w:t>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(ОСПОРБ 99/2010, НРБ 99/2009).</w:t>
      </w:r>
    </w:p>
    <w:p w:rsidR="00251F85" w:rsidRPr="005117C1" w:rsidRDefault="00251F85" w:rsidP="005117C1"/>
    <w:p w:rsidR="00251F85" w:rsidRPr="005117C1" w:rsidRDefault="00251F85" w:rsidP="005117C1">
      <w:pPr>
        <w:rPr>
          <w:b/>
        </w:rPr>
      </w:pPr>
      <w:r w:rsidRPr="005117C1">
        <w:rPr>
          <w:b/>
        </w:rPr>
        <w:t>РАЗДЕЛ 8. ТРЕБОВАНИЕ К СРОКУ ВЫПОЛНЕНИЯ РАБОТ</w:t>
      </w:r>
    </w:p>
    <w:p w:rsidR="00251F85" w:rsidRPr="005117C1" w:rsidRDefault="00251F85" w:rsidP="005117C1">
      <w:pPr>
        <w:widowControl w:val="0"/>
        <w:shd w:val="clear" w:color="auto" w:fill="FFFFFF"/>
        <w:tabs>
          <w:tab w:val="left" w:pos="1080"/>
          <w:tab w:val="left" w:pos="1134"/>
        </w:tabs>
        <w:autoSpaceDE w:val="0"/>
        <w:autoSpaceDN w:val="0"/>
        <w:adjustRightInd w:val="0"/>
        <w:ind w:right="40"/>
        <w:jc w:val="both"/>
        <w:rPr>
          <w:spacing w:val="-1"/>
        </w:rPr>
      </w:pPr>
      <w:r w:rsidRPr="005117C1">
        <w:rPr>
          <w:spacing w:val="-1"/>
        </w:rPr>
        <w:t>Начало работ – с даты заключения контракта.</w:t>
      </w:r>
    </w:p>
    <w:p w:rsidR="00251F85" w:rsidRPr="005117C1" w:rsidRDefault="00251F85" w:rsidP="005117C1">
      <w:pPr>
        <w:widowControl w:val="0"/>
        <w:shd w:val="clear" w:color="auto" w:fill="FFFFFF"/>
        <w:tabs>
          <w:tab w:val="left" w:pos="1080"/>
          <w:tab w:val="left" w:pos="1134"/>
        </w:tabs>
        <w:autoSpaceDE w:val="0"/>
        <w:autoSpaceDN w:val="0"/>
        <w:adjustRightInd w:val="0"/>
        <w:ind w:right="40"/>
        <w:jc w:val="both"/>
        <w:rPr>
          <w:spacing w:val="-1"/>
        </w:rPr>
      </w:pPr>
      <w:r w:rsidRPr="005117C1">
        <w:rPr>
          <w:spacing w:val="-1"/>
        </w:rPr>
        <w:t>Окончание работ – 15.11. 2015 года.</w:t>
      </w:r>
    </w:p>
    <w:p w:rsidR="00251F85" w:rsidRPr="005117C1" w:rsidRDefault="00251F85" w:rsidP="005117C1">
      <w:pPr>
        <w:widowControl w:val="0"/>
        <w:shd w:val="clear" w:color="auto" w:fill="FFFFFF"/>
        <w:tabs>
          <w:tab w:val="left" w:pos="1080"/>
          <w:tab w:val="left" w:pos="1134"/>
        </w:tabs>
        <w:autoSpaceDE w:val="0"/>
        <w:autoSpaceDN w:val="0"/>
        <w:adjustRightInd w:val="0"/>
        <w:ind w:right="40"/>
        <w:jc w:val="both"/>
        <w:rPr>
          <w:spacing w:val="-1"/>
        </w:rPr>
      </w:pPr>
    </w:p>
    <w:tbl>
      <w:tblPr>
        <w:tblW w:w="5000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17"/>
        <w:gridCol w:w="4954"/>
        <w:gridCol w:w="3877"/>
      </w:tblGrid>
      <w:tr w:rsidR="00251F85" w:rsidRPr="005117C1" w:rsidTr="00EA0B78">
        <w:trPr>
          <w:trHeight w:val="322"/>
          <w:tblHeader/>
        </w:trPr>
        <w:tc>
          <w:tcPr>
            <w:tcW w:w="723" w:type="dxa"/>
            <w:gridSpan w:val="2"/>
            <w:vMerge w:val="restart"/>
            <w:vAlign w:val="center"/>
          </w:tcPr>
          <w:p w:rsidR="00251F85" w:rsidRPr="005117C1" w:rsidRDefault="00251F85" w:rsidP="005117C1">
            <w:pPr>
              <w:suppressAutoHyphens/>
              <w:jc w:val="center"/>
            </w:pPr>
            <w:r w:rsidRPr="005117C1">
              <w:rPr>
                <w:b/>
                <w:snapToGrid w:val="0"/>
              </w:rPr>
              <w:t>№ п/п</w:t>
            </w:r>
          </w:p>
        </w:tc>
        <w:tc>
          <w:tcPr>
            <w:tcW w:w="4837" w:type="dxa"/>
            <w:vMerge w:val="restart"/>
            <w:vAlign w:val="center"/>
          </w:tcPr>
          <w:p w:rsidR="00251F85" w:rsidRPr="005117C1" w:rsidRDefault="00251F85" w:rsidP="005117C1">
            <w:pPr>
              <w:suppressAutoHyphens/>
              <w:spacing w:before="120"/>
              <w:jc w:val="center"/>
              <w:rPr>
                <w:b/>
                <w:bCs/>
              </w:rPr>
            </w:pPr>
            <w:r w:rsidRPr="005117C1">
              <w:rPr>
                <w:b/>
              </w:rPr>
              <w:t>Наименование этапов работ</w:t>
            </w:r>
          </w:p>
        </w:tc>
        <w:tc>
          <w:tcPr>
            <w:tcW w:w="3785" w:type="dxa"/>
            <w:vMerge w:val="restart"/>
            <w:tcBorders>
              <w:right w:val="single" w:sz="4" w:space="0" w:color="auto"/>
            </w:tcBorders>
            <w:vAlign w:val="center"/>
          </w:tcPr>
          <w:p w:rsidR="00251F85" w:rsidRPr="005117C1" w:rsidRDefault="00251F85" w:rsidP="005117C1">
            <w:pPr>
              <w:suppressAutoHyphens/>
              <w:jc w:val="center"/>
            </w:pPr>
            <w:r w:rsidRPr="005117C1">
              <w:rPr>
                <w:b/>
                <w:snapToGrid w:val="0"/>
              </w:rPr>
              <w:t>Дата начала и окончания</w:t>
            </w:r>
          </w:p>
        </w:tc>
      </w:tr>
      <w:tr w:rsidR="00251F85" w:rsidRPr="005117C1" w:rsidTr="00EA0B78">
        <w:trPr>
          <w:trHeight w:val="321"/>
        </w:trPr>
        <w:tc>
          <w:tcPr>
            <w:tcW w:w="723" w:type="dxa"/>
            <w:gridSpan w:val="2"/>
            <w:vMerge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4837" w:type="dxa"/>
            <w:vMerge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</w:p>
        </w:tc>
        <w:tc>
          <w:tcPr>
            <w:tcW w:w="3785" w:type="dxa"/>
            <w:vMerge/>
            <w:tcBorders>
              <w:right w:val="single" w:sz="4" w:space="0" w:color="auto"/>
            </w:tcBorders>
          </w:tcPr>
          <w:p w:rsidR="00251F85" w:rsidRPr="005117C1" w:rsidRDefault="00251F85" w:rsidP="005117C1">
            <w:pPr>
              <w:suppressAutoHyphens/>
              <w:jc w:val="center"/>
              <w:rPr>
                <w:bCs/>
              </w:rPr>
            </w:pPr>
          </w:p>
        </w:tc>
      </w:tr>
      <w:tr w:rsidR="00251F85" w:rsidRPr="005117C1" w:rsidTr="00EA0B78">
        <w:trPr>
          <w:trHeight w:val="339"/>
        </w:trPr>
        <w:tc>
          <w:tcPr>
            <w:tcW w:w="723" w:type="dxa"/>
            <w:gridSpan w:val="2"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  <w:r w:rsidRPr="005117C1">
              <w:rPr>
                <w:b/>
                <w:snapToGrid w:val="0"/>
              </w:rPr>
              <w:t>1.</w:t>
            </w:r>
          </w:p>
        </w:tc>
        <w:tc>
          <w:tcPr>
            <w:tcW w:w="8622" w:type="dxa"/>
            <w:gridSpan w:val="2"/>
          </w:tcPr>
          <w:p w:rsidR="00251F85" w:rsidRPr="005117C1" w:rsidRDefault="00251F85" w:rsidP="005117C1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r w:rsidRPr="005117C1">
              <w:rPr>
                <w:b/>
                <w:sz w:val="24"/>
                <w:szCs w:val="24"/>
              </w:rPr>
              <w:t>2014 год</w:t>
            </w:r>
          </w:p>
        </w:tc>
      </w:tr>
      <w:tr w:rsidR="00251F85" w:rsidRPr="005117C1" w:rsidTr="00EA0B78">
        <w:trPr>
          <w:trHeight w:val="622"/>
        </w:trPr>
        <w:tc>
          <w:tcPr>
            <w:tcW w:w="723" w:type="dxa"/>
            <w:gridSpan w:val="2"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  <w:r w:rsidRPr="005117C1">
              <w:rPr>
                <w:b/>
                <w:snapToGrid w:val="0"/>
              </w:rPr>
              <w:t>1.1.</w:t>
            </w:r>
          </w:p>
        </w:tc>
        <w:tc>
          <w:tcPr>
            <w:tcW w:w="4837" w:type="dxa"/>
          </w:tcPr>
          <w:p w:rsidR="00251F85" w:rsidRPr="005117C1" w:rsidRDefault="00251F85" w:rsidP="005117C1">
            <w:pPr>
              <w:suppressAutoHyphens/>
            </w:pPr>
            <w:r w:rsidRPr="005117C1">
              <w:t xml:space="preserve">Составление Программы работ. Подготовительные работы.  </w:t>
            </w:r>
            <w:proofErr w:type="gramStart"/>
            <w:r w:rsidRPr="005117C1">
              <w:t>Организация  подъездных</w:t>
            </w:r>
            <w:proofErr w:type="gramEnd"/>
            <w:r w:rsidRPr="005117C1">
              <w:t xml:space="preserve"> дорог,  переправ и буровых площадок.</w:t>
            </w:r>
          </w:p>
          <w:p w:rsidR="00251F85" w:rsidRPr="005117C1" w:rsidRDefault="00251F85" w:rsidP="005117C1">
            <w:pPr>
              <w:suppressAutoHyphens/>
            </w:pPr>
          </w:p>
        </w:tc>
        <w:tc>
          <w:tcPr>
            <w:tcW w:w="3785" w:type="dxa"/>
            <w:vAlign w:val="center"/>
          </w:tcPr>
          <w:p w:rsidR="00251F85" w:rsidRPr="005117C1" w:rsidRDefault="00251F85" w:rsidP="005117C1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5117C1">
              <w:rPr>
                <w:sz w:val="24"/>
                <w:szCs w:val="24"/>
              </w:rPr>
              <w:t>с</w:t>
            </w:r>
            <w:proofErr w:type="gramEnd"/>
            <w:r w:rsidRPr="005117C1">
              <w:rPr>
                <w:sz w:val="24"/>
                <w:szCs w:val="24"/>
              </w:rPr>
              <w:t xml:space="preserve"> даты заключения договора по 1</w:t>
            </w:r>
            <w:r w:rsidRPr="005117C1">
              <w:rPr>
                <w:snapToGrid w:val="0"/>
                <w:sz w:val="24"/>
                <w:szCs w:val="24"/>
              </w:rPr>
              <w:t>0.08.2014</w:t>
            </w:r>
          </w:p>
        </w:tc>
      </w:tr>
      <w:tr w:rsidR="00251F85" w:rsidRPr="005117C1" w:rsidTr="00EA0B78">
        <w:trPr>
          <w:trHeight w:val="622"/>
        </w:trPr>
        <w:tc>
          <w:tcPr>
            <w:tcW w:w="723" w:type="dxa"/>
            <w:gridSpan w:val="2"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  <w:r w:rsidRPr="005117C1">
              <w:rPr>
                <w:b/>
                <w:snapToGrid w:val="0"/>
              </w:rPr>
              <w:t>1.2.</w:t>
            </w:r>
          </w:p>
        </w:tc>
        <w:tc>
          <w:tcPr>
            <w:tcW w:w="4837" w:type="dxa"/>
          </w:tcPr>
          <w:p w:rsidR="00251F85" w:rsidRPr="005117C1" w:rsidRDefault="00251F85" w:rsidP="005117C1">
            <w:pPr>
              <w:suppressAutoHyphens/>
            </w:pPr>
            <w:r w:rsidRPr="005117C1">
              <w:t xml:space="preserve"> Организация бытового городка и технических площадок. Радиометрическое сопровождение, ГИС и ИЛР на </w:t>
            </w:r>
            <w:proofErr w:type="gramStart"/>
            <w:r w:rsidRPr="005117C1">
              <w:t>скважинах  И</w:t>
            </w:r>
            <w:proofErr w:type="gramEnd"/>
            <w:r w:rsidRPr="005117C1">
              <w:t>-1, И-2.</w:t>
            </w:r>
          </w:p>
          <w:p w:rsidR="00251F85" w:rsidRPr="005117C1" w:rsidRDefault="00251F85" w:rsidP="005117C1">
            <w:pPr>
              <w:suppressAutoHyphens/>
            </w:pPr>
            <w:r w:rsidRPr="005117C1">
              <w:t>Поддержание бытового городка.</w:t>
            </w:r>
          </w:p>
        </w:tc>
        <w:tc>
          <w:tcPr>
            <w:tcW w:w="3785" w:type="dxa"/>
            <w:vAlign w:val="center"/>
          </w:tcPr>
          <w:p w:rsidR="00251F85" w:rsidRPr="005117C1" w:rsidRDefault="00251F85" w:rsidP="005117C1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5117C1">
              <w:rPr>
                <w:sz w:val="24"/>
                <w:szCs w:val="24"/>
              </w:rPr>
              <w:t>с</w:t>
            </w:r>
            <w:proofErr w:type="gramEnd"/>
            <w:r w:rsidRPr="005117C1">
              <w:rPr>
                <w:sz w:val="24"/>
                <w:szCs w:val="24"/>
              </w:rPr>
              <w:t xml:space="preserve"> 10.08.2014 по </w:t>
            </w:r>
            <w:r w:rsidRPr="005117C1">
              <w:rPr>
                <w:snapToGrid w:val="0"/>
                <w:sz w:val="24"/>
                <w:szCs w:val="24"/>
              </w:rPr>
              <w:t>30.09.2014</w:t>
            </w:r>
          </w:p>
        </w:tc>
      </w:tr>
      <w:tr w:rsidR="00251F85" w:rsidRPr="005117C1" w:rsidTr="00EA0B78">
        <w:trPr>
          <w:trHeight w:val="622"/>
        </w:trPr>
        <w:tc>
          <w:tcPr>
            <w:tcW w:w="723" w:type="dxa"/>
            <w:gridSpan w:val="2"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  <w:r w:rsidRPr="005117C1">
              <w:rPr>
                <w:b/>
                <w:snapToGrid w:val="0"/>
              </w:rPr>
              <w:t>1.3.</w:t>
            </w:r>
          </w:p>
        </w:tc>
        <w:tc>
          <w:tcPr>
            <w:tcW w:w="4837" w:type="dxa"/>
          </w:tcPr>
          <w:p w:rsidR="00251F85" w:rsidRPr="005117C1" w:rsidRDefault="00251F85" w:rsidP="005117C1">
            <w:pPr>
              <w:suppressAutoHyphens/>
            </w:pPr>
            <w:r w:rsidRPr="005117C1">
              <w:t>ИЛР на скважине ГБ-1. Доставка замещающего чистого грунта для отсыпки, разравнивания, уплотнения. Радиометрическое сопровождение.</w:t>
            </w:r>
          </w:p>
        </w:tc>
        <w:tc>
          <w:tcPr>
            <w:tcW w:w="3785" w:type="dxa"/>
            <w:vAlign w:val="center"/>
          </w:tcPr>
          <w:p w:rsidR="00251F85" w:rsidRPr="005117C1" w:rsidRDefault="00251F85" w:rsidP="005117C1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5117C1">
              <w:rPr>
                <w:sz w:val="24"/>
                <w:szCs w:val="24"/>
              </w:rPr>
              <w:t>с</w:t>
            </w:r>
            <w:proofErr w:type="gramEnd"/>
            <w:r w:rsidRPr="005117C1">
              <w:rPr>
                <w:sz w:val="24"/>
                <w:szCs w:val="24"/>
              </w:rPr>
              <w:t xml:space="preserve"> 30.09.2014 по 30</w:t>
            </w:r>
            <w:r w:rsidRPr="005117C1">
              <w:rPr>
                <w:snapToGrid w:val="0"/>
                <w:sz w:val="24"/>
                <w:szCs w:val="24"/>
              </w:rPr>
              <w:t>.11.2014</w:t>
            </w:r>
          </w:p>
        </w:tc>
      </w:tr>
      <w:tr w:rsidR="00251F85" w:rsidRPr="005117C1" w:rsidTr="00EA0B78">
        <w:trPr>
          <w:trHeight w:val="318"/>
        </w:trPr>
        <w:tc>
          <w:tcPr>
            <w:tcW w:w="706" w:type="dxa"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  <w:r w:rsidRPr="005117C1">
              <w:rPr>
                <w:b/>
                <w:snapToGrid w:val="0"/>
              </w:rPr>
              <w:t>2.</w:t>
            </w:r>
          </w:p>
        </w:tc>
        <w:tc>
          <w:tcPr>
            <w:tcW w:w="8639" w:type="dxa"/>
            <w:gridSpan w:val="3"/>
          </w:tcPr>
          <w:p w:rsidR="00251F85" w:rsidRPr="005117C1" w:rsidRDefault="00251F85" w:rsidP="005117C1">
            <w:pPr>
              <w:pStyle w:val="affffb"/>
              <w:suppressAutoHyphens/>
              <w:jc w:val="center"/>
              <w:rPr>
                <w:b/>
                <w:sz w:val="24"/>
                <w:szCs w:val="24"/>
              </w:rPr>
            </w:pPr>
            <w:r w:rsidRPr="005117C1">
              <w:rPr>
                <w:b/>
                <w:sz w:val="24"/>
                <w:szCs w:val="24"/>
              </w:rPr>
              <w:t>2015 год</w:t>
            </w:r>
          </w:p>
        </w:tc>
      </w:tr>
      <w:tr w:rsidR="00251F85" w:rsidRPr="005117C1" w:rsidTr="00EA0B78">
        <w:trPr>
          <w:trHeight w:val="318"/>
        </w:trPr>
        <w:tc>
          <w:tcPr>
            <w:tcW w:w="706" w:type="dxa"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  <w:r w:rsidRPr="005117C1">
              <w:rPr>
                <w:b/>
                <w:snapToGrid w:val="0"/>
              </w:rPr>
              <w:t>2.1.</w:t>
            </w:r>
          </w:p>
        </w:tc>
        <w:tc>
          <w:tcPr>
            <w:tcW w:w="4854" w:type="dxa"/>
            <w:gridSpan w:val="2"/>
          </w:tcPr>
          <w:p w:rsidR="00251F85" w:rsidRPr="005117C1" w:rsidRDefault="00251F85" w:rsidP="005117C1">
            <w:pPr>
              <w:pStyle w:val="3a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5117C1">
              <w:rPr>
                <w:sz w:val="24"/>
              </w:rPr>
              <w:t>Демонтажные работы, рекультивация бурового участка.</w:t>
            </w:r>
          </w:p>
        </w:tc>
        <w:tc>
          <w:tcPr>
            <w:tcW w:w="3785" w:type="dxa"/>
            <w:vAlign w:val="center"/>
          </w:tcPr>
          <w:p w:rsidR="00251F85" w:rsidRPr="005117C1" w:rsidRDefault="00251F85" w:rsidP="005117C1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5117C1">
              <w:rPr>
                <w:sz w:val="24"/>
                <w:szCs w:val="24"/>
              </w:rPr>
              <w:t>с</w:t>
            </w:r>
            <w:proofErr w:type="gramEnd"/>
            <w:r w:rsidRPr="005117C1">
              <w:rPr>
                <w:sz w:val="24"/>
                <w:szCs w:val="24"/>
              </w:rPr>
              <w:t xml:space="preserve"> 10.01.2015г. по 01.06.2015</w:t>
            </w:r>
          </w:p>
        </w:tc>
      </w:tr>
      <w:tr w:rsidR="00251F85" w:rsidRPr="005117C1" w:rsidTr="00EA0B78">
        <w:trPr>
          <w:trHeight w:val="318"/>
        </w:trPr>
        <w:tc>
          <w:tcPr>
            <w:tcW w:w="706" w:type="dxa"/>
          </w:tcPr>
          <w:p w:rsidR="00251F85" w:rsidRPr="005117C1" w:rsidRDefault="00251F85" w:rsidP="005117C1">
            <w:pPr>
              <w:suppressAutoHyphens/>
              <w:jc w:val="center"/>
              <w:rPr>
                <w:b/>
                <w:snapToGrid w:val="0"/>
              </w:rPr>
            </w:pPr>
            <w:r w:rsidRPr="005117C1">
              <w:rPr>
                <w:b/>
                <w:snapToGrid w:val="0"/>
              </w:rPr>
              <w:t>2.2</w:t>
            </w:r>
          </w:p>
        </w:tc>
        <w:tc>
          <w:tcPr>
            <w:tcW w:w="4854" w:type="dxa"/>
            <w:gridSpan w:val="2"/>
          </w:tcPr>
          <w:p w:rsidR="00251F85" w:rsidRPr="005117C1" w:rsidRDefault="00251F85" w:rsidP="005117C1">
            <w:pPr>
              <w:pStyle w:val="3a"/>
              <w:suppressAutoHyphens/>
              <w:spacing w:before="0"/>
              <w:ind w:firstLine="0"/>
              <w:jc w:val="left"/>
              <w:rPr>
                <w:sz w:val="24"/>
              </w:rPr>
            </w:pPr>
            <w:r w:rsidRPr="005117C1">
              <w:rPr>
                <w:sz w:val="24"/>
              </w:rPr>
              <w:t>Камеральные работы и подготовка итогового отчета</w:t>
            </w:r>
          </w:p>
        </w:tc>
        <w:tc>
          <w:tcPr>
            <w:tcW w:w="3785" w:type="dxa"/>
            <w:vAlign w:val="center"/>
          </w:tcPr>
          <w:p w:rsidR="00251F85" w:rsidRPr="005117C1" w:rsidRDefault="00251F85" w:rsidP="005117C1">
            <w:pPr>
              <w:pStyle w:val="affffb"/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5117C1">
              <w:rPr>
                <w:sz w:val="24"/>
                <w:szCs w:val="24"/>
              </w:rPr>
              <w:t>с</w:t>
            </w:r>
            <w:proofErr w:type="gramEnd"/>
            <w:r w:rsidRPr="005117C1">
              <w:rPr>
                <w:sz w:val="24"/>
                <w:szCs w:val="24"/>
              </w:rPr>
              <w:t xml:space="preserve"> 01.06.2015 по 15.11.2015</w:t>
            </w:r>
          </w:p>
        </w:tc>
      </w:tr>
    </w:tbl>
    <w:p w:rsidR="00251F85" w:rsidRPr="005117C1" w:rsidRDefault="00251F85" w:rsidP="005117C1"/>
    <w:p w:rsidR="00251F85" w:rsidRPr="005117C1" w:rsidRDefault="00251F85" w:rsidP="005117C1">
      <w:pPr>
        <w:jc w:val="both"/>
        <w:rPr>
          <w:b/>
        </w:rPr>
      </w:pPr>
      <w:r w:rsidRPr="005117C1">
        <w:rPr>
          <w:b/>
        </w:rPr>
        <w:t>РАЗДЕЛ 9. ТРЕБОВАНИЯ К РЕЗУЛЬТАТАМ РАБОТ И ПОРЯДКУ ПРИЕМКИ</w:t>
      </w:r>
    </w:p>
    <w:p w:rsidR="00251F85" w:rsidRPr="005117C1" w:rsidRDefault="00251F85" w:rsidP="005117C1">
      <w:r w:rsidRPr="005117C1">
        <w:t>Подраздел 9.1 Требования к результатам работ</w:t>
      </w:r>
    </w:p>
    <w:p w:rsidR="00251F85" w:rsidRPr="005117C1" w:rsidRDefault="00251F85" w:rsidP="005117C1">
      <w:pPr>
        <w:ind w:firstLine="709"/>
      </w:pPr>
      <w:r w:rsidRPr="005117C1">
        <w:t>Результаты работ должны отвечать нормативным документам: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Водный кодекс Российской Федерации;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Градостроительный кодекс Российской Федерации;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 xml:space="preserve">Земельный кодекс Российской федерации; 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«Об использовании атомной энергии» от 21.11.1995 № 170-ФЗ (с дополнениями и изменениями);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09.01.1996 № 3-ФЗ «О радиационной безопасности населения»;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10.01.2002 № 7-ФЗ «Об охране окружающей среды»;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21.12.1994 №68-ФЗ «О защите населения и территорий от чрезвычайных ситуаций природного и техногенного характера»;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30.03.99 № 52-ФЗ «О санитарно-эпидемиологическом благополучии населения»;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Закон Российской Федерации «О недрах» от 03.03.1995 г. № 27-ФЗ;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21.07.97 № 116-ФЗ «О промышленной безопасности опасных производственных объектов»;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22.07.2008г. № 123-ФЗ «Технический регламент о требованиях пожарной безопасности»;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Федеральный закон от 11.07.2011 № 190-ФЗ «Об обращении с радиоактивными отходами и о внесении изменений в отдельные законодательные акты Российской Федерации»;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Постановление Правительства РФ от 19.10.2012 № 1069 «О критериях отнесения твердых, жидких и газообразных отходов к радиоактивным отходам,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РД 08-492-02 Инструкция о порядке ликвидации, консервации скважин и оборудования их устьев и стволов.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tabs>
          <w:tab w:val="left" w:pos="10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НП-038-11 Федеральные нормы и правила в области использования атомной энергии «Общие положения обеспечения безопасности радиационных источников»;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НП-055-04 Федеральные нормы и правила в области использования атомной энергии «Захоронение радиоактивных отходов. Принципы, критерии и основные требования безопасности»;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НП-058-04 Федеральные нормы и правила в области использования атомной энергии «Безопасность при обращении с радиоактивными отходами. Общие положения»;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НП-067-2005 Федеральные нормы и правила в области использования атомной энергии «Основные правила учёта и контроля радиоактивных веществ и радиоактивных отходов»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РБ-003-98 Руководство по безопасности «Требования к программе обеспечения качества при обращении с радиоактивными отходами»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СанПиН 2.6.1.2523-09. Санитарные правила и нормативы. «Нормы радиационной безопасности (НРБ-99/2009)»;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СанПиН 2.6.1.2819-10 «Обеспечение радиационной безопасности населения, проживающего в районах проведения (1965 - 1988 гг.) ядерных взрывов в мирных целях»;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СП 2.6.1.2612-10. Санитарные правила и нормативы. «Основные санитарные правила обеспечения радиационной безопасности (ОСПОРБ-99/2010)»;</w:t>
      </w:r>
    </w:p>
    <w:p w:rsidR="00251F85" w:rsidRPr="005117C1" w:rsidRDefault="00251F85" w:rsidP="005117C1">
      <w:pPr>
        <w:pStyle w:val="afff2"/>
        <w:numPr>
          <w:ilvl w:val="0"/>
          <w:numId w:val="26"/>
        </w:numPr>
        <w:shd w:val="clear" w:color="auto" w:fill="FFFFFF"/>
        <w:spacing w:before="5"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5117C1">
        <w:rPr>
          <w:rFonts w:ascii="Times New Roman" w:hAnsi="Times New Roman"/>
          <w:sz w:val="24"/>
          <w:szCs w:val="24"/>
        </w:rPr>
        <w:t>СП 2.6.6.1168-02 Санитарные правила. «Санитарные правила обращения с радиоактивными отходами (СПОРО-2002)».</w:t>
      </w:r>
    </w:p>
    <w:p w:rsidR="00251F85" w:rsidRPr="005117C1" w:rsidRDefault="00251F85" w:rsidP="005117C1">
      <w:pPr>
        <w:shd w:val="clear" w:color="auto" w:fill="FFFFFF"/>
        <w:spacing w:before="5"/>
        <w:ind w:right="-1"/>
        <w:jc w:val="both"/>
      </w:pPr>
    </w:p>
    <w:p w:rsidR="00251F85" w:rsidRPr="005117C1" w:rsidRDefault="00251F85" w:rsidP="005117C1">
      <w:pPr>
        <w:shd w:val="clear" w:color="auto" w:fill="FFFFFF"/>
        <w:spacing w:before="5"/>
        <w:ind w:right="-1"/>
        <w:jc w:val="both"/>
      </w:pPr>
      <w:r w:rsidRPr="005117C1">
        <w:t>Подраздел 9.2 Требования к форме представляемой информации</w:t>
      </w:r>
    </w:p>
    <w:p w:rsidR="00251F85" w:rsidRPr="005117C1" w:rsidRDefault="00251F85" w:rsidP="005117C1">
      <w:pPr>
        <w:pStyle w:val="FORMATTEXT"/>
        <w:ind w:firstLine="568"/>
        <w:jc w:val="both"/>
      </w:pPr>
      <w:r w:rsidRPr="005117C1">
        <w:tab/>
        <w:t>Отчетные материалы предоставляются в бумажном и электронном виде на CD-R дисках.</w:t>
      </w:r>
    </w:p>
    <w:p w:rsidR="00251F85" w:rsidRPr="005117C1" w:rsidRDefault="00251F85" w:rsidP="005117C1">
      <w:pPr>
        <w:shd w:val="clear" w:color="auto" w:fill="FFFFFF"/>
        <w:spacing w:before="5"/>
        <w:ind w:right="-1"/>
        <w:jc w:val="both"/>
      </w:pPr>
    </w:p>
    <w:p w:rsidR="00251F85" w:rsidRPr="005117C1" w:rsidRDefault="00251F85" w:rsidP="005117C1">
      <w:pPr>
        <w:shd w:val="clear" w:color="auto" w:fill="FFFFFF"/>
        <w:spacing w:before="5"/>
        <w:ind w:right="-1"/>
        <w:jc w:val="both"/>
      </w:pPr>
      <w:r w:rsidRPr="005117C1">
        <w:t>Подраздел 9.3 Количество экземпляров отчетов.</w:t>
      </w:r>
    </w:p>
    <w:p w:rsidR="00251F85" w:rsidRPr="005117C1" w:rsidRDefault="00251F85" w:rsidP="005117C1">
      <w:pPr>
        <w:shd w:val="clear" w:color="auto" w:fill="FFFFFF"/>
        <w:spacing w:before="5"/>
        <w:ind w:right="-1" w:firstLine="709"/>
        <w:jc w:val="both"/>
      </w:pPr>
      <w:r w:rsidRPr="005117C1">
        <w:t xml:space="preserve">Отчетные материалы предоставляются в бумажном виде в 3-х экземплярах и электронном виде на CD-R дисках в одном экземпляре. </w:t>
      </w:r>
    </w:p>
    <w:p w:rsidR="00251F85" w:rsidRPr="005117C1" w:rsidRDefault="00251F85" w:rsidP="005117C1">
      <w:pPr>
        <w:shd w:val="clear" w:color="auto" w:fill="FFFFFF"/>
        <w:spacing w:before="5"/>
        <w:ind w:right="-1"/>
        <w:jc w:val="both"/>
      </w:pPr>
    </w:p>
    <w:p w:rsidR="00251F85" w:rsidRPr="005117C1" w:rsidRDefault="00251F85" w:rsidP="005117C1">
      <w:pPr>
        <w:shd w:val="clear" w:color="auto" w:fill="FFFFFF"/>
        <w:spacing w:before="5"/>
        <w:ind w:right="-1"/>
        <w:jc w:val="both"/>
      </w:pPr>
      <w:r w:rsidRPr="005117C1">
        <w:t>Подраздел 9.4 Порядок приемки результатов работ.</w:t>
      </w:r>
    </w:p>
    <w:p w:rsidR="00251F85" w:rsidRPr="005117C1" w:rsidRDefault="00251F85" w:rsidP="005117C1">
      <w:pPr>
        <w:suppressAutoHyphens/>
        <w:ind w:firstLine="709"/>
        <w:jc w:val="both"/>
        <w:rPr>
          <w:bCs/>
        </w:rPr>
      </w:pPr>
      <w:r w:rsidRPr="005117C1">
        <w:rPr>
          <w:bCs/>
        </w:rPr>
        <w:t>Контроль за ходом выполнения работ осуществляется представлением Заказчику ежеквартальных отчетов по выполнению сетевого графика. Отчеты представляются в адрес ФГУП «РосРАО»</w:t>
      </w:r>
      <w:r w:rsidRPr="005117C1">
        <w:t xml:space="preserve"> </w:t>
      </w:r>
      <w:r w:rsidRPr="005117C1">
        <w:rPr>
          <w:bCs/>
        </w:rPr>
        <w:t xml:space="preserve">в электронном виде (только общедоступная информация) на адрес </w:t>
      </w:r>
      <w:proofErr w:type="spellStart"/>
      <w:r w:rsidRPr="005117C1">
        <w:rPr>
          <w:bCs/>
          <w:lang w:val="en-US"/>
        </w:rPr>
        <w:t>EAUlitina</w:t>
      </w:r>
      <w:proofErr w:type="spellEnd"/>
      <w:r w:rsidRPr="005117C1">
        <w:rPr>
          <w:bCs/>
        </w:rPr>
        <w:t>@</w:t>
      </w:r>
      <w:proofErr w:type="spellStart"/>
      <w:r w:rsidRPr="005117C1">
        <w:rPr>
          <w:bCs/>
        </w:rPr>
        <w:t>ros</w:t>
      </w:r>
      <w:r w:rsidRPr="005117C1">
        <w:rPr>
          <w:bCs/>
          <w:lang w:val="en-US"/>
        </w:rPr>
        <w:t>rao</w:t>
      </w:r>
      <w:proofErr w:type="spellEnd"/>
      <w:r w:rsidRPr="005117C1">
        <w:rPr>
          <w:bCs/>
        </w:rPr>
        <w:t>.</w:t>
      </w:r>
      <w:proofErr w:type="spellStart"/>
      <w:r w:rsidRPr="005117C1">
        <w:rPr>
          <w:bCs/>
        </w:rPr>
        <w:t>ru</w:t>
      </w:r>
      <w:proofErr w:type="spellEnd"/>
      <w:r w:rsidRPr="005117C1">
        <w:rPr>
          <w:bCs/>
        </w:rPr>
        <w:t>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мерам.</w:t>
      </w:r>
    </w:p>
    <w:p w:rsidR="00251F85" w:rsidRPr="005117C1" w:rsidRDefault="00251F85" w:rsidP="005117C1">
      <w:pPr>
        <w:suppressAutoHyphens/>
        <w:ind w:firstLine="709"/>
        <w:jc w:val="both"/>
        <w:rPr>
          <w:bCs/>
        </w:rPr>
      </w:pPr>
      <w:r w:rsidRPr="005117C1">
        <w:rPr>
          <w:bCs/>
        </w:rPr>
        <w:t>При завершении выполнения этапа работ, Исполнитель обязан в письменной форме уведомить Заказчика о готовности этапа работ к сдаче.</w:t>
      </w:r>
    </w:p>
    <w:p w:rsidR="00251F85" w:rsidRPr="005117C1" w:rsidRDefault="00251F85" w:rsidP="005117C1">
      <w:pPr>
        <w:suppressAutoHyphens/>
        <w:ind w:firstLine="709"/>
        <w:jc w:val="both"/>
        <w:rPr>
          <w:bCs/>
        </w:rPr>
      </w:pPr>
      <w:r w:rsidRPr="005117C1">
        <w:rPr>
          <w:bCs/>
        </w:rPr>
        <w:t>Уведомление Исполнителя о готовности этапа работ к сдаче должно быть подписано руководителем Исполнителя или иным надлежащим образом уполномоченным должностным лицом Исполнителя.</w:t>
      </w:r>
    </w:p>
    <w:p w:rsidR="00251F85" w:rsidRPr="005117C1" w:rsidRDefault="00251F85" w:rsidP="005117C1">
      <w:pPr>
        <w:jc w:val="center"/>
      </w:pPr>
    </w:p>
    <w:p w:rsidR="00251F85" w:rsidRPr="005117C1" w:rsidRDefault="00251F85" w:rsidP="005117C1">
      <w:r w:rsidRPr="005117C1">
        <w:t xml:space="preserve">РАЗДЕЛ </w:t>
      </w:r>
      <w:r w:rsidRPr="005117C1">
        <w:rPr>
          <w:lang w:val="en-US"/>
        </w:rPr>
        <w:t>1</w:t>
      </w:r>
      <w:r w:rsidRPr="005117C1">
        <w:t>0. ПЕРЕЧЕНЬ ПРИНЯТЫХ СОКРАЩЕНИЙ</w:t>
      </w:r>
    </w:p>
    <w:p w:rsidR="00251F85" w:rsidRPr="005117C1" w:rsidRDefault="00251F85" w:rsidP="005117C1">
      <w:pPr>
        <w:jc w:val="center"/>
      </w:pPr>
      <w:r w:rsidRPr="005117C1"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379"/>
      </w:tblGrid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F85" w:rsidRPr="005117C1" w:rsidRDefault="00251F85" w:rsidP="005117C1">
            <w:pPr>
              <w:jc w:val="center"/>
            </w:pPr>
            <w:r w:rsidRPr="005117C1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F85" w:rsidRPr="005117C1" w:rsidRDefault="00251F85" w:rsidP="005117C1">
            <w:pPr>
              <w:autoSpaceDE w:val="0"/>
              <w:autoSpaceDN w:val="0"/>
              <w:adjustRightInd w:val="0"/>
              <w:jc w:val="center"/>
            </w:pPr>
            <w:r w:rsidRPr="005117C1"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F85" w:rsidRPr="005117C1" w:rsidRDefault="00251F85" w:rsidP="005117C1">
            <w:pPr>
              <w:jc w:val="center"/>
            </w:pPr>
            <w:r w:rsidRPr="005117C1">
              <w:t>Расшифровка сокращения</w:t>
            </w:r>
          </w:p>
        </w:tc>
      </w:tr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autoSpaceDE w:val="0"/>
              <w:autoSpaceDN w:val="0"/>
              <w:adjustRightInd w:val="0"/>
              <w:rPr>
                <w:bCs/>
              </w:rPr>
            </w:pPr>
            <w:r w:rsidRPr="005117C1">
              <w:rPr>
                <w:bCs/>
              </w:rPr>
              <w:t>ГИС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  <w:rPr>
                <w:bCs/>
              </w:rPr>
            </w:pPr>
            <w:r w:rsidRPr="005117C1">
              <w:rPr>
                <w:bCs/>
              </w:rPr>
              <w:t>Геофизические исследования скважин</w:t>
            </w:r>
          </w:p>
        </w:tc>
      </w:tr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autoSpaceDE w:val="0"/>
              <w:autoSpaceDN w:val="0"/>
              <w:adjustRightInd w:val="0"/>
              <w:rPr>
                <w:bCs/>
              </w:rPr>
            </w:pPr>
            <w:r w:rsidRPr="005117C1">
              <w:rPr>
                <w:bCs/>
              </w:rPr>
              <w:t>ГК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  <w:rPr>
                <w:bCs/>
              </w:rPr>
            </w:pPr>
            <w:r w:rsidRPr="005117C1">
              <w:rPr>
                <w:bCs/>
              </w:rPr>
              <w:t>Гамма-каротаж</w:t>
            </w:r>
          </w:p>
        </w:tc>
      </w:tr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rPr>
                <w:bCs/>
              </w:rPr>
            </w:pPr>
            <w:r w:rsidRPr="005117C1">
              <w:rPr>
                <w:bCs/>
              </w:rPr>
              <w:t>ЕРФ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rPr>
                <w:bCs/>
              </w:rPr>
            </w:pPr>
            <w:r w:rsidRPr="005117C1">
              <w:rPr>
                <w:bCs/>
              </w:rPr>
              <w:t xml:space="preserve">Естественный радиационный фон </w:t>
            </w:r>
          </w:p>
        </w:tc>
      </w:tr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rPr>
                <w:bCs/>
              </w:rPr>
            </w:pPr>
            <w:r w:rsidRPr="005117C1">
              <w:rPr>
                <w:bCs/>
              </w:rPr>
              <w:t>ИЛР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rPr>
                <w:bCs/>
              </w:rPr>
            </w:pPr>
            <w:r w:rsidRPr="005117C1">
              <w:rPr>
                <w:bCs/>
              </w:rPr>
              <w:t>Изоляционно-ликвидационные работы</w:t>
            </w:r>
          </w:p>
        </w:tc>
      </w:tr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autoSpaceDE w:val="0"/>
              <w:autoSpaceDN w:val="0"/>
              <w:adjustRightInd w:val="0"/>
              <w:rPr>
                <w:bCs/>
              </w:rPr>
            </w:pPr>
            <w:r w:rsidRPr="005117C1">
              <w:rPr>
                <w:bCs/>
              </w:rPr>
              <w:t>КМ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  <w:rPr>
                <w:bCs/>
              </w:rPr>
            </w:pPr>
            <w:r w:rsidRPr="005117C1">
              <w:rPr>
                <w:bCs/>
              </w:rPr>
              <w:t>Кавернометрия</w:t>
            </w:r>
          </w:p>
        </w:tc>
      </w:tr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autoSpaceDE w:val="0"/>
              <w:autoSpaceDN w:val="0"/>
              <w:adjustRightInd w:val="0"/>
              <w:rPr>
                <w:bCs/>
              </w:rPr>
            </w:pPr>
            <w:r w:rsidRPr="005117C1">
              <w:rPr>
                <w:bCs/>
              </w:rPr>
              <w:t>МЭД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jc w:val="both"/>
              <w:rPr>
                <w:bCs/>
              </w:rPr>
            </w:pPr>
            <w:r w:rsidRPr="005117C1">
              <w:rPr>
                <w:bCs/>
              </w:rPr>
              <w:t>Мощность эквивалентной дозы</w:t>
            </w:r>
          </w:p>
        </w:tc>
      </w:tr>
      <w:tr w:rsidR="00251F85" w:rsidRPr="005117C1" w:rsidTr="00EA0B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rPr>
                <w:bCs/>
              </w:rPr>
            </w:pPr>
            <w:r w:rsidRPr="005117C1">
              <w:rPr>
                <w:bCs/>
              </w:rPr>
              <w:t>РАО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85" w:rsidRPr="005117C1" w:rsidRDefault="00251F85" w:rsidP="005117C1">
            <w:pPr>
              <w:rPr>
                <w:bCs/>
              </w:rPr>
            </w:pPr>
            <w:r w:rsidRPr="005117C1">
              <w:rPr>
                <w:bCs/>
              </w:rPr>
              <w:t xml:space="preserve">Радиоактивные отходы </w:t>
            </w:r>
          </w:p>
        </w:tc>
      </w:tr>
    </w:tbl>
    <w:p w:rsidR="00251F85" w:rsidRPr="005117C1" w:rsidRDefault="00251F85" w:rsidP="005117C1">
      <w:pPr>
        <w:jc w:val="center"/>
      </w:pPr>
    </w:p>
    <w:p w:rsidR="00251F85" w:rsidRPr="005117C1" w:rsidRDefault="00251F85" w:rsidP="005117C1">
      <w:r w:rsidRPr="005117C1">
        <w:t xml:space="preserve">РАЗДЕЛ </w:t>
      </w:r>
      <w:r w:rsidRPr="005117C1">
        <w:rPr>
          <w:lang w:val="en-US"/>
        </w:rPr>
        <w:t>1</w:t>
      </w:r>
      <w:r w:rsidRPr="005117C1">
        <w:t>1. ПЕРЕЧЕНЬ ПРИЛОЖЕНИЙ</w:t>
      </w:r>
    </w:p>
    <w:p w:rsidR="00251F85" w:rsidRPr="005117C1" w:rsidRDefault="00251F85" w:rsidP="005117C1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6141"/>
        <w:gridCol w:w="1540"/>
      </w:tblGrid>
      <w:tr w:rsidR="00251F85" w:rsidRPr="005117C1" w:rsidTr="00EA0B78">
        <w:tc>
          <w:tcPr>
            <w:tcW w:w="1556" w:type="dxa"/>
          </w:tcPr>
          <w:p w:rsidR="00251F85" w:rsidRPr="005117C1" w:rsidRDefault="00251F85" w:rsidP="005117C1">
            <w:pPr>
              <w:jc w:val="center"/>
            </w:pPr>
            <w:r w:rsidRPr="005117C1">
              <w:t>Номер приложения</w:t>
            </w:r>
          </w:p>
        </w:tc>
        <w:tc>
          <w:tcPr>
            <w:tcW w:w="6141" w:type="dxa"/>
          </w:tcPr>
          <w:p w:rsidR="00251F85" w:rsidRPr="005117C1" w:rsidRDefault="00251F85" w:rsidP="005117C1">
            <w:pPr>
              <w:jc w:val="center"/>
            </w:pPr>
            <w:r w:rsidRPr="005117C1">
              <w:t>Наименование приложения</w:t>
            </w:r>
          </w:p>
        </w:tc>
        <w:tc>
          <w:tcPr>
            <w:tcW w:w="1540" w:type="dxa"/>
          </w:tcPr>
          <w:p w:rsidR="00251F85" w:rsidRPr="005117C1" w:rsidRDefault="00251F85" w:rsidP="005117C1">
            <w:pPr>
              <w:jc w:val="center"/>
            </w:pPr>
            <w:r w:rsidRPr="005117C1">
              <w:t>Номера страницы</w:t>
            </w:r>
          </w:p>
        </w:tc>
      </w:tr>
      <w:tr w:rsidR="00251F85" w:rsidRPr="005117C1" w:rsidTr="00EA0B78">
        <w:tc>
          <w:tcPr>
            <w:tcW w:w="1556" w:type="dxa"/>
            <w:vAlign w:val="center"/>
          </w:tcPr>
          <w:p w:rsidR="00251F85" w:rsidRPr="005117C1" w:rsidRDefault="00251F85" w:rsidP="005117C1">
            <w:pPr>
              <w:jc w:val="center"/>
            </w:pPr>
            <w:r w:rsidRPr="005117C1">
              <w:t>1.</w:t>
            </w:r>
          </w:p>
        </w:tc>
        <w:tc>
          <w:tcPr>
            <w:tcW w:w="6141" w:type="dxa"/>
          </w:tcPr>
          <w:p w:rsidR="00251F85" w:rsidRPr="005117C1" w:rsidRDefault="00251F85" w:rsidP="005117C1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117C1">
              <w:rPr>
                <w:bCs/>
              </w:rPr>
              <w:t>Форма титульного листа программы обеспечения качества</w:t>
            </w:r>
          </w:p>
        </w:tc>
        <w:tc>
          <w:tcPr>
            <w:tcW w:w="1540" w:type="dxa"/>
          </w:tcPr>
          <w:p w:rsidR="00251F85" w:rsidRPr="005117C1" w:rsidRDefault="00251F85" w:rsidP="005117C1">
            <w:pPr>
              <w:jc w:val="both"/>
            </w:pPr>
            <w:r w:rsidRPr="005117C1">
              <w:t>19</w:t>
            </w:r>
          </w:p>
        </w:tc>
      </w:tr>
      <w:tr w:rsidR="00251F85" w:rsidRPr="005117C1" w:rsidTr="00EA0B78">
        <w:tc>
          <w:tcPr>
            <w:tcW w:w="1556" w:type="dxa"/>
            <w:vAlign w:val="center"/>
          </w:tcPr>
          <w:p w:rsidR="00251F85" w:rsidRPr="005117C1" w:rsidRDefault="00251F85" w:rsidP="005117C1">
            <w:pPr>
              <w:jc w:val="center"/>
            </w:pPr>
            <w:r w:rsidRPr="005117C1">
              <w:t>2.</w:t>
            </w:r>
          </w:p>
        </w:tc>
        <w:tc>
          <w:tcPr>
            <w:tcW w:w="6141" w:type="dxa"/>
          </w:tcPr>
          <w:p w:rsidR="00251F85" w:rsidRPr="005117C1" w:rsidRDefault="00251F85" w:rsidP="005117C1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5117C1">
              <w:rPr>
                <w:bCs/>
              </w:rPr>
              <w:t>Форма сетевого графика</w:t>
            </w:r>
          </w:p>
        </w:tc>
        <w:tc>
          <w:tcPr>
            <w:tcW w:w="1540" w:type="dxa"/>
          </w:tcPr>
          <w:p w:rsidR="00251F85" w:rsidRPr="005117C1" w:rsidRDefault="00251F85" w:rsidP="005117C1">
            <w:pPr>
              <w:jc w:val="both"/>
            </w:pPr>
            <w:r w:rsidRPr="005117C1">
              <w:t>20</w:t>
            </w:r>
          </w:p>
        </w:tc>
      </w:tr>
      <w:tr w:rsidR="00251F85" w:rsidRPr="005117C1" w:rsidTr="00EA0B78">
        <w:tc>
          <w:tcPr>
            <w:tcW w:w="1556" w:type="dxa"/>
            <w:vAlign w:val="center"/>
          </w:tcPr>
          <w:p w:rsidR="00251F85" w:rsidRPr="005117C1" w:rsidRDefault="00251F85" w:rsidP="005117C1">
            <w:pPr>
              <w:jc w:val="center"/>
            </w:pPr>
            <w:r w:rsidRPr="005117C1">
              <w:t>3.</w:t>
            </w:r>
          </w:p>
        </w:tc>
        <w:tc>
          <w:tcPr>
            <w:tcW w:w="6141" w:type="dxa"/>
          </w:tcPr>
          <w:p w:rsidR="00251F85" w:rsidRPr="005117C1" w:rsidRDefault="00251F85" w:rsidP="005117C1">
            <w:pPr>
              <w:jc w:val="both"/>
            </w:pPr>
            <w:r w:rsidRPr="005117C1">
              <w:t>Ситуационный план</w:t>
            </w:r>
          </w:p>
        </w:tc>
        <w:tc>
          <w:tcPr>
            <w:tcW w:w="1540" w:type="dxa"/>
          </w:tcPr>
          <w:p w:rsidR="00251F85" w:rsidRPr="005117C1" w:rsidRDefault="00251F85" w:rsidP="005117C1">
            <w:pPr>
              <w:jc w:val="both"/>
            </w:pPr>
            <w:r w:rsidRPr="005117C1">
              <w:t>21</w:t>
            </w:r>
          </w:p>
        </w:tc>
      </w:tr>
    </w:tbl>
    <w:p w:rsidR="00251F85" w:rsidRPr="00845E0B" w:rsidRDefault="00251F85" w:rsidP="00251F85">
      <w:pPr>
        <w:spacing w:after="160" w:line="259" w:lineRule="auto"/>
        <w:rPr>
          <w:rFonts w:eastAsia="Calibri"/>
          <w:lang w:eastAsia="en-US"/>
        </w:rPr>
      </w:pPr>
      <w:bookmarkStart w:id="3" w:name="_GoBack"/>
      <w:bookmarkEnd w:id="3"/>
    </w:p>
    <w:p w:rsidR="00251F85" w:rsidRPr="00845E0B" w:rsidRDefault="00251F85" w:rsidP="00251F85">
      <w:pPr>
        <w:suppressAutoHyphens/>
        <w:jc w:val="right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>Приложение 1.</w:t>
      </w:r>
    </w:p>
    <w:p w:rsidR="00251F85" w:rsidRPr="00845E0B" w:rsidRDefault="00251F85" w:rsidP="00251F85">
      <w:pPr>
        <w:suppressAutoHyphens/>
        <w:jc w:val="right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>Форма титульного листа программы обеспечения качества</w:t>
      </w:r>
    </w:p>
    <w:p w:rsidR="00251F85" w:rsidRPr="00845E0B" w:rsidRDefault="00251F85" w:rsidP="00251F85">
      <w:pPr>
        <w:suppressAutoHyphens/>
        <w:spacing w:before="480"/>
        <w:jc w:val="both"/>
        <w:rPr>
          <w:rFonts w:eastAsia="Calibri"/>
          <w:lang w:eastAsia="en-US"/>
        </w:rPr>
      </w:pPr>
      <w:proofErr w:type="gramStart"/>
      <w:r w:rsidRPr="00845E0B">
        <w:rPr>
          <w:rFonts w:eastAsia="Calibri"/>
          <w:lang w:eastAsia="en-US"/>
        </w:rPr>
        <w:t xml:space="preserve">«  </w:t>
      </w:r>
      <w:proofErr w:type="gramEnd"/>
      <w:r w:rsidRPr="00845E0B">
        <w:rPr>
          <w:rFonts w:eastAsia="Calibri"/>
          <w:lang w:eastAsia="en-US"/>
        </w:rPr>
        <w:t xml:space="preserve">                            НАИМЕНОВАНИЕ ОРГАНИЗАЦИИ – ИСПОЛНИТЕЛЯ                               »</w:t>
      </w:r>
    </w:p>
    <w:p w:rsidR="00251F85" w:rsidRPr="00845E0B" w:rsidRDefault="00251F85" w:rsidP="00251F85">
      <w:pPr>
        <w:suppressAutoHyphens/>
        <w:jc w:val="both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>¯¯¯¯¯¯¯¯¯¯¯¯¯¯¯¯¯¯¯¯¯¯¯¯¯¯¯¯¯¯¯¯¯¯¯¯¯¯¯¯¯¯¯¯¯¯¯¯¯¯¯¯¯¯¯¯¯¯¯¯¯¯¯¯¯¯¯¯¯¯¯¯¯¯¯¯¯¯¯¯¯¯</w:t>
      </w:r>
    </w:p>
    <w:p w:rsidR="00251F85" w:rsidRPr="00845E0B" w:rsidRDefault="00251F85" w:rsidP="00251F85">
      <w:pPr>
        <w:suppressAutoHyphens/>
        <w:spacing w:line="312" w:lineRule="auto"/>
        <w:jc w:val="both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 xml:space="preserve">                                                                      УТВЕРЖДАЮ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 xml:space="preserve">                                                                                             Руководитель </w:t>
      </w:r>
      <w:proofErr w:type="gramStart"/>
      <w:r w:rsidRPr="00845E0B">
        <w:rPr>
          <w:rFonts w:eastAsia="Calibri"/>
          <w:lang w:eastAsia="en-US"/>
        </w:rPr>
        <w:t>организации  -</w:t>
      </w:r>
      <w:proofErr w:type="gramEnd"/>
      <w:r w:rsidRPr="00845E0B">
        <w:rPr>
          <w:rFonts w:eastAsia="Calibri"/>
          <w:lang w:eastAsia="en-US"/>
        </w:rPr>
        <w:t xml:space="preserve"> </w:t>
      </w:r>
    </w:p>
    <w:p w:rsidR="00251F85" w:rsidRPr="00845E0B" w:rsidRDefault="00251F85" w:rsidP="00251F85">
      <w:pPr>
        <w:suppressAutoHyphens/>
        <w:spacing w:line="312" w:lineRule="auto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 xml:space="preserve">                                                                                                         </w:t>
      </w:r>
      <w:proofErr w:type="gramStart"/>
      <w:r w:rsidRPr="00845E0B">
        <w:rPr>
          <w:rFonts w:eastAsia="Calibri"/>
          <w:lang w:eastAsia="en-US"/>
        </w:rPr>
        <w:t>исполнителя</w:t>
      </w:r>
      <w:proofErr w:type="gramEnd"/>
      <w:r w:rsidRPr="00845E0B">
        <w:rPr>
          <w:rFonts w:eastAsia="Calibri"/>
          <w:lang w:eastAsia="en-US"/>
        </w:rPr>
        <w:t>, ФИО, подпись,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 xml:space="preserve">                                                                 </w:t>
      </w:r>
      <w:proofErr w:type="gramStart"/>
      <w:r w:rsidRPr="00845E0B">
        <w:rPr>
          <w:rFonts w:eastAsia="Calibri"/>
          <w:lang w:eastAsia="en-US"/>
        </w:rPr>
        <w:t>печать</w:t>
      </w:r>
      <w:proofErr w:type="gramEnd"/>
      <w:r w:rsidRPr="00845E0B">
        <w:rPr>
          <w:rFonts w:eastAsia="Calibri"/>
          <w:lang w:eastAsia="en-US"/>
        </w:rPr>
        <w:t>, дата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>ПРОГРАММА ОБЕСПЕЧЕНИЯ КАЧЕСТВА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proofErr w:type="gramStart"/>
      <w:r w:rsidRPr="00845E0B">
        <w:rPr>
          <w:rFonts w:eastAsia="Calibri"/>
          <w:lang w:eastAsia="en-US"/>
        </w:rPr>
        <w:t>работ</w:t>
      </w:r>
      <w:proofErr w:type="gramEnd"/>
      <w:r w:rsidRPr="00845E0B">
        <w:rPr>
          <w:rFonts w:eastAsia="Calibri"/>
          <w:lang w:eastAsia="en-US"/>
        </w:rPr>
        <w:t xml:space="preserve">, выполняемых по контракту на выполнение работ 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proofErr w:type="gramStart"/>
      <w:r w:rsidRPr="00845E0B">
        <w:rPr>
          <w:rFonts w:eastAsia="Calibri"/>
          <w:lang w:eastAsia="en-US"/>
        </w:rPr>
        <w:t>по</w:t>
      </w:r>
      <w:proofErr w:type="gramEnd"/>
      <w:r w:rsidRPr="00845E0B">
        <w:rPr>
          <w:rFonts w:eastAsia="Calibri"/>
          <w:lang w:eastAsia="en-US"/>
        </w:rPr>
        <w:t xml:space="preserve"> теме: «___ наименование работ___ »   в рамках федеральной целевой программы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>«___ наименование ФЦП__</w:t>
      </w:r>
      <w:proofErr w:type="gramStart"/>
      <w:r w:rsidRPr="00845E0B">
        <w:rPr>
          <w:rFonts w:eastAsia="Calibri"/>
          <w:lang w:eastAsia="en-US"/>
        </w:rPr>
        <w:t>_ »</w:t>
      </w:r>
      <w:proofErr w:type="gramEnd"/>
      <w:r w:rsidRPr="00845E0B">
        <w:rPr>
          <w:rFonts w:eastAsia="Calibri"/>
          <w:lang w:eastAsia="en-US"/>
        </w:rPr>
        <w:t xml:space="preserve"> 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>Москва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smartTag w:uri="urn:schemas-microsoft-com:office:smarttags" w:element="metricconverter">
        <w:smartTagPr>
          <w:attr w:name="ProductID" w:val="2013 г"/>
        </w:smartTagPr>
        <w:r w:rsidRPr="00845E0B">
          <w:rPr>
            <w:rFonts w:eastAsia="Calibri"/>
            <w:lang w:eastAsia="en-US"/>
          </w:rPr>
          <w:t>2013 г</w:t>
        </w:r>
      </w:smartTag>
      <w:r w:rsidRPr="00845E0B">
        <w:rPr>
          <w:rFonts w:eastAsia="Calibri"/>
          <w:lang w:eastAsia="en-US"/>
        </w:rPr>
        <w:t>.</w:t>
      </w:r>
    </w:p>
    <w:p w:rsidR="00251F85" w:rsidRPr="00845E0B" w:rsidRDefault="00251F85" w:rsidP="00251F8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845E0B">
        <w:rPr>
          <w:rFonts w:eastAsia="Calibri"/>
          <w:lang w:eastAsia="en-US"/>
        </w:rPr>
        <w:t xml:space="preserve">  </w:t>
      </w:r>
    </w:p>
    <w:p w:rsidR="00251F85" w:rsidRPr="00845E0B" w:rsidRDefault="00251F85" w:rsidP="00251F85">
      <w:pPr>
        <w:suppressAutoHyphens/>
        <w:jc w:val="right"/>
        <w:sectPr w:rsidR="00251F85" w:rsidRPr="00845E0B" w:rsidSect="004D28E5">
          <w:footerReference w:type="default" r:id="rId12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251F85" w:rsidRPr="00845E0B" w:rsidRDefault="00251F85" w:rsidP="00251F85">
      <w:pPr>
        <w:suppressAutoHyphens/>
        <w:jc w:val="right"/>
        <w:sectPr w:rsidR="00251F85" w:rsidRPr="00845E0B" w:rsidSect="00D10BF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1F85" w:rsidRPr="00845E0B" w:rsidRDefault="00251F85" w:rsidP="00251F85">
      <w:pPr>
        <w:suppressAutoHyphens/>
        <w:jc w:val="right"/>
      </w:pPr>
      <w:r w:rsidRPr="00845E0B">
        <w:t>Приложение 2.</w:t>
      </w:r>
    </w:p>
    <w:p w:rsidR="00251F85" w:rsidRPr="00845E0B" w:rsidRDefault="00251F85" w:rsidP="00251F85">
      <w:pPr>
        <w:suppressAutoHyphens/>
        <w:jc w:val="right"/>
      </w:pPr>
      <w:r w:rsidRPr="00845E0B">
        <w:t>Форма сетевого графика</w:t>
      </w:r>
    </w:p>
    <w:p w:rsidR="00251F85" w:rsidRPr="00845E0B" w:rsidRDefault="00251F85" w:rsidP="00251F85">
      <w:pPr>
        <w:suppressAutoHyphens/>
        <w:jc w:val="right"/>
      </w:pPr>
    </w:p>
    <w:p w:rsidR="00251F85" w:rsidRPr="00845E0B" w:rsidRDefault="00251F85" w:rsidP="00251F85">
      <w:pPr>
        <w:suppressAutoHyphens/>
        <w:jc w:val="center"/>
      </w:pPr>
      <w:r w:rsidRPr="00845E0B">
        <w:t>Сетевой график выполнения работ по контракту</w:t>
      </w:r>
    </w:p>
    <w:p w:rsidR="00251F85" w:rsidRPr="00845E0B" w:rsidRDefault="00251F85" w:rsidP="00251F85">
      <w:pPr>
        <w:suppressAutoHyphens/>
        <w:jc w:val="center"/>
      </w:pPr>
      <w:r w:rsidRPr="00845E0B">
        <w:t>От «__</w:t>
      </w:r>
      <w:proofErr w:type="gramStart"/>
      <w:r w:rsidRPr="00845E0B">
        <w:t>_»_</w:t>
      </w:r>
      <w:proofErr w:type="gramEnd"/>
      <w:r w:rsidRPr="00845E0B">
        <w:t xml:space="preserve">_______20___ года №___________________________ </w:t>
      </w:r>
    </w:p>
    <w:p w:rsidR="00251F85" w:rsidRPr="00845E0B" w:rsidRDefault="00251F85" w:rsidP="00251F85">
      <w:pPr>
        <w:suppressAutoHyphens/>
        <w:jc w:val="center"/>
      </w:pPr>
      <w:proofErr w:type="gramStart"/>
      <w:r w:rsidRPr="00845E0B">
        <w:t>по</w:t>
      </w:r>
      <w:proofErr w:type="gramEnd"/>
      <w:r w:rsidRPr="00845E0B">
        <w:t xml:space="preserve"> состоянию на ______________ 201__ года</w:t>
      </w:r>
    </w:p>
    <w:p w:rsidR="00251F85" w:rsidRPr="00845E0B" w:rsidRDefault="00251F85" w:rsidP="00251F85">
      <w:pPr>
        <w:suppressAutoHyphens/>
        <w:jc w:val="center"/>
      </w:pPr>
    </w:p>
    <w:tbl>
      <w:tblPr>
        <w:tblW w:w="15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796"/>
        <w:gridCol w:w="720"/>
        <w:gridCol w:w="1800"/>
        <w:gridCol w:w="935"/>
        <w:gridCol w:w="1048"/>
        <w:gridCol w:w="935"/>
        <w:gridCol w:w="935"/>
        <w:gridCol w:w="935"/>
        <w:gridCol w:w="934"/>
        <w:gridCol w:w="1672"/>
        <w:gridCol w:w="2731"/>
      </w:tblGrid>
      <w:tr w:rsidR="00251F85" w:rsidRPr="00845E0B" w:rsidTr="00EA0B78">
        <w:trPr>
          <w:trHeight w:val="1291"/>
        </w:trPr>
        <w:tc>
          <w:tcPr>
            <w:tcW w:w="64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r w:rsidRPr="00845E0B">
              <w:t>№</w:t>
            </w:r>
          </w:p>
          <w:p w:rsidR="00251F85" w:rsidRPr="00845E0B" w:rsidRDefault="00251F85" w:rsidP="00EA0B78">
            <w:pPr>
              <w:suppressAutoHyphens/>
              <w:jc w:val="center"/>
            </w:pPr>
          </w:p>
          <w:p w:rsidR="00251F85" w:rsidRPr="00845E0B" w:rsidRDefault="00251F85" w:rsidP="00EA0B78">
            <w:pPr>
              <w:suppressAutoHyphens/>
              <w:jc w:val="center"/>
            </w:pPr>
          </w:p>
          <w:p w:rsidR="00251F85" w:rsidRPr="00845E0B" w:rsidRDefault="00251F85" w:rsidP="00EA0B78">
            <w:pPr>
              <w:suppressAutoHyphens/>
              <w:jc w:val="center"/>
            </w:pPr>
          </w:p>
          <w:p w:rsidR="00251F85" w:rsidRPr="00845E0B" w:rsidRDefault="00251F85" w:rsidP="00EA0B78">
            <w:pPr>
              <w:suppressAutoHyphens/>
              <w:jc w:val="center"/>
            </w:pPr>
          </w:p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796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r w:rsidRPr="00845E0B">
              <w:t>Наименование этапа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r w:rsidRPr="00845E0B">
              <w:t>Стоимость этапа, тыс. руб.</w:t>
            </w:r>
          </w:p>
        </w:tc>
        <w:tc>
          <w:tcPr>
            <w:tcW w:w="572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r w:rsidRPr="00845E0B">
              <w:t>График</w:t>
            </w:r>
          </w:p>
        </w:tc>
        <w:tc>
          <w:tcPr>
            <w:tcW w:w="167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r w:rsidRPr="00845E0B">
              <w:t>Текущее отставание</w:t>
            </w:r>
          </w:p>
        </w:tc>
        <w:tc>
          <w:tcPr>
            <w:tcW w:w="2731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r w:rsidRPr="00845E0B">
              <w:t>Причины отставания и меры по устранению</w:t>
            </w:r>
          </w:p>
        </w:tc>
      </w:tr>
      <w:tr w:rsidR="00251F85" w:rsidRPr="00845E0B" w:rsidTr="00EA0B78">
        <w:trPr>
          <w:trHeight w:val="641"/>
        </w:trPr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720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 xml:space="preserve">30 </w:t>
            </w:r>
            <w:proofErr w:type="spellStart"/>
            <w:r w:rsidRPr="00845E0B">
              <w:t>мар</w:t>
            </w:r>
            <w:proofErr w:type="spellEnd"/>
            <w:r w:rsidRPr="00845E0B">
              <w:t xml:space="preserve"> </w:t>
            </w:r>
          </w:p>
        </w:tc>
        <w:tc>
          <w:tcPr>
            <w:tcW w:w="1048" w:type="dxa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 xml:space="preserve">30 </w:t>
            </w:r>
            <w:proofErr w:type="spellStart"/>
            <w:r w:rsidRPr="00845E0B">
              <w:t>июн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>30 сен</w:t>
            </w: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 xml:space="preserve">31 </w:t>
            </w:r>
            <w:proofErr w:type="spellStart"/>
            <w:r w:rsidRPr="00845E0B">
              <w:t>окт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>30 ноя</w:t>
            </w:r>
          </w:p>
        </w:tc>
        <w:tc>
          <w:tcPr>
            <w:tcW w:w="934" w:type="dxa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>05 дек</w:t>
            </w:r>
          </w:p>
        </w:tc>
        <w:tc>
          <w:tcPr>
            <w:tcW w:w="1672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</w:tr>
      <w:tr w:rsidR="00251F85" w:rsidRPr="00845E0B" w:rsidTr="00EA0B78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>1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proofErr w:type="gramStart"/>
            <w:r w:rsidRPr="00845E0B">
              <w:t>план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</w:tr>
      <w:tr w:rsidR="00251F85" w:rsidRPr="00845E0B" w:rsidTr="00EA0B78">
        <w:tc>
          <w:tcPr>
            <w:tcW w:w="642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proofErr w:type="gramStart"/>
            <w:r w:rsidRPr="00845E0B">
              <w:t>факт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</w:tr>
      <w:tr w:rsidR="00251F85" w:rsidRPr="00845E0B" w:rsidTr="00EA0B78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>2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proofErr w:type="gramStart"/>
            <w:r w:rsidRPr="00845E0B">
              <w:t>план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</w:tr>
      <w:tr w:rsidR="00251F85" w:rsidRPr="00845E0B" w:rsidTr="00EA0B78">
        <w:tc>
          <w:tcPr>
            <w:tcW w:w="642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proofErr w:type="gramStart"/>
            <w:r w:rsidRPr="00845E0B">
              <w:t>факт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</w:tr>
      <w:tr w:rsidR="00251F85" w:rsidRPr="00845E0B" w:rsidTr="00EA0B78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</w:pPr>
            <w:r w:rsidRPr="00845E0B">
              <w:t>3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proofErr w:type="gramStart"/>
            <w:r w:rsidRPr="00845E0B">
              <w:t>план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</w:tr>
      <w:tr w:rsidR="00251F85" w:rsidRPr="00845E0B" w:rsidTr="00EA0B78">
        <w:tc>
          <w:tcPr>
            <w:tcW w:w="642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  <w:proofErr w:type="gramStart"/>
            <w:r w:rsidRPr="00845E0B">
              <w:t>факт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251F85" w:rsidRPr="00845E0B" w:rsidRDefault="00251F85" w:rsidP="00EA0B78">
            <w:pPr>
              <w:suppressAutoHyphens/>
              <w:jc w:val="center"/>
            </w:pPr>
          </w:p>
        </w:tc>
      </w:tr>
    </w:tbl>
    <w:p w:rsidR="00251F85" w:rsidRPr="00845E0B" w:rsidRDefault="00251F85" w:rsidP="00251F85">
      <w:pPr>
        <w:suppressAutoHyphens/>
        <w:jc w:val="center"/>
      </w:pPr>
    </w:p>
    <w:p w:rsidR="00251F85" w:rsidRPr="00845E0B" w:rsidRDefault="00251F85" w:rsidP="00251F85">
      <w:pPr>
        <w:suppressAutoHyphens/>
        <w:jc w:val="center"/>
      </w:pPr>
    </w:p>
    <w:p w:rsidR="00251F85" w:rsidRPr="00845E0B" w:rsidRDefault="00251F85" w:rsidP="00251F85">
      <w:pPr>
        <w:suppressAutoHyphens/>
        <w:jc w:val="both"/>
      </w:pPr>
      <w:r w:rsidRPr="00845E0B">
        <w:t>УТВЕРЖДАЮ</w:t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  <w:t>СОГЛАСОВАНО</w:t>
      </w:r>
    </w:p>
    <w:p w:rsidR="00251F85" w:rsidRPr="00845E0B" w:rsidRDefault="00251F85" w:rsidP="00251F85">
      <w:pPr>
        <w:suppressAutoHyphens/>
      </w:pPr>
      <w:r w:rsidRPr="00845E0B">
        <w:t>Руководитель организации –</w:t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</w:r>
      <w:r w:rsidRPr="00845E0B">
        <w:tab/>
        <w:t>Руководитель заказчика работ, ФИО, подпись, дата</w:t>
      </w:r>
    </w:p>
    <w:p w:rsidR="00251F85" w:rsidRPr="00845E0B" w:rsidRDefault="00251F85" w:rsidP="00251F85">
      <w:pPr>
        <w:suppressAutoHyphens/>
      </w:pPr>
      <w:r w:rsidRPr="00845E0B">
        <w:t xml:space="preserve"> </w:t>
      </w:r>
      <w:proofErr w:type="gramStart"/>
      <w:r w:rsidRPr="00845E0B">
        <w:t>печать</w:t>
      </w:r>
      <w:proofErr w:type="gramEnd"/>
      <w:r w:rsidRPr="00845E0B">
        <w:t>, дата</w:t>
      </w:r>
    </w:p>
    <w:sectPr w:rsidR="00251F85" w:rsidRPr="00845E0B" w:rsidSect="00251F85">
      <w:footerReference w:type="even" r:id="rId13"/>
      <w:footerReference w:type="default" r:id="rId14"/>
      <w:pgSz w:w="16838" w:h="11906" w:orient="landscape"/>
      <w:pgMar w:top="1418" w:right="1276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113" w:rsidRDefault="008E7113">
      <w:r>
        <w:separator/>
      </w:r>
    </w:p>
  </w:endnote>
  <w:endnote w:type="continuationSeparator" w:id="0">
    <w:p w:rsidR="008E7113" w:rsidRDefault="008E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F85" w:rsidRPr="003962B8" w:rsidRDefault="00251F85" w:rsidP="002E32B8">
    <w:pPr>
      <w:pStyle w:val="af5"/>
      <w:jc w:val="right"/>
      <w:rPr>
        <w:rFonts w:ascii="Times New Roman" w:hAnsi="Times New Roman"/>
        <w:sz w:val="28"/>
        <w:szCs w:val="28"/>
      </w:rPr>
    </w:pPr>
    <w:r w:rsidRPr="003962B8">
      <w:rPr>
        <w:rFonts w:ascii="Times New Roman" w:hAnsi="Times New Roman"/>
        <w:sz w:val="28"/>
        <w:szCs w:val="28"/>
      </w:rPr>
      <w:fldChar w:fldCharType="begin"/>
    </w:r>
    <w:r w:rsidRPr="003962B8">
      <w:rPr>
        <w:rFonts w:ascii="Times New Roman" w:hAnsi="Times New Roman"/>
        <w:sz w:val="28"/>
        <w:szCs w:val="28"/>
      </w:rPr>
      <w:instrText xml:space="preserve"> PAGE   \* MERGEFORMAT </w:instrText>
    </w:r>
    <w:r w:rsidRPr="003962B8">
      <w:rPr>
        <w:rFonts w:ascii="Times New Roman" w:hAnsi="Times New Roman"/>
        <w:sz w:val="28"/>
        <w:szCs w:val="28"/>
      </w:rPr>
      <w:fldChar w:fldCharType="separate"/>
    </w:r>
    <w:r w:rsidR="005117C1">
      <w:rPr>
        <w:rFonts w:ascii="Times New Roman" w:hAnsi="Times New Roman"/>
        <w:noProof/>
        <w:sz w:val="28"/>
        <w:szCs w:val="28"/>
      </w:rPr>
      <w:t>15</w:t>
    </w:r>
    <w:r w:rsidRPr="003962B8">
      <w:rPr>
        <w:rFonts w:ascii="Times New Roman" w:hAnsi="Times New Roman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113" w:rsidRDefault="008E7113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8E7113" w:rsidRDefault="008E7113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2115818343"/>
      <w:docPartObj>
        <w:docPartGallery w:val="Page Numbers (Bottom of Page)"/>
        <w:docPartUnique/>
      </w:docPartObj>
    </w:sdtPr>
    <w:sdtEndPr/>
    <w:sdtContent>
      <w:p w:rsidR="008E7113" w:rsidRPr="004A2DFE" w:rsidRDefault="008E711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51F85">
          <w:rPr>
            <w:rFonts w:ascii="Times New Roman" w:hAnsi="Times New Roman" w:cs="Times New Roman"/>
            <w:noProof/>
            <w:sz w:val="22"/>
            <w:szCs w:val="22"/>
          </w:rPr>
          <w:t>17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E7113" w:rsidRPr="0065416D" w:rsidRDefault="008E7113" w:rsidP="002968E4">
    <w:pPr>
      <w:pStyle w:val="af5"/>
      <w:jc w:val="center"/>
      <w:rPr>
        <w:rFonts w:ascii="Times New Roman" w:hAnsi="Times New Roman" w:cs="Times New Roman"/>
      </w:rPr>
    </w:pPr>
    <w:r w:rsidRPr="0065416D">
      <w:rPr>
        <w:rFonts w:ascii="Times New Roman" w:hAnsi="Times New Roman" w:cs="Times New Roman"/>
      </w:rPr>
      <w:t xml:space="preserve">ТОМ 2 «Техническая часть» </w:t>
    </w:r>
  </w:p>
  <w:p w:rsidR="008E7113" w:rsidRPr="0065416D" w:rsidRDefault="008E7113" w:rsidP="00125262">
    <w:pPr>
      <w:tabs>
        <w:tab w:val="left" w:pos="1276"/>
      </w:tabs>
      <w:jc w:val="center"/>
      <w:rPr>
        <w:sz w:val="20"/>
        <w:szCs w:val="20"/>
      </w:rPr>
    </w:pPr>
    <w:r w:rsidRPr="0065416D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65416D">
      <w:rPr>
        <w:bCs/>
        <w:color w:val="000000"/>
        <w:sz w:val="20"/>
        <w:szCs w:val="20"/>
      </w:rPr>
      <w:t xml:space="preserve">на </w:t>
    </w:r>
    <w:r w:rsidR="005C500D" w:rsidRPr="005C500D">
      <w:rPr>
        <w:sz w:val="20"/>
        <w:szCs w:val="20"/>
      </w:rPr>
      <w:t>выполнение работ «Р</w:t>
    </w:r>
    <w:r w:rsidR="005C500D" w:rsidRPr="005C500D">
      <w:rPr>
        <w:bCs/>
        <w:color w:val="000000"/>
        <w:sz w:val="20"/>
        <w:szCs w:val="20"/>
      </w:rPr>
      <w:t xml:space="preserve">екультивация рудника №1 и </w:t>
    </w:r>
    <w:proofErr w:type="spellStart"/>
    <w:r w:rsidR="005C500D" w:rsidRPr="005C500D">
      <w:rPr>
        <w:bCs/>
        <w:color w:val="000000"/>
        <w:sz w:val="20"/>
        <w:szCs w:val="20"/>
      </w:rPr>
      <w:t>хвостохранилища</w:t>
    </w:r>
    <w:proofErr w:type="spellEnd"/>
    <w:r w:rsidR="005C500D" w:rsidRPr="005C500D">
      <w:rPr>
        <w:bCs/>
        <w:color w:val="000000"/>
        <w:sz w:val="20"/>
        <w:szCs w:val="20"/>
      </w:rPr>
      <w:t xml:space="preserve"> по теме: «Рекультивация </w:t>
    </w:r>
    <w:proofErr w:type="spellStart"/>
    <w:r w:rsidR="005C500D" w:rsidRPr="005C500D">
      <w:rPr>
        <w:bCs/>
        <w:color w:val="000000"/>
        <w:sz w:val="20"/>
        <w:szCs w:val="20"/>
      </w:rPr>
      <w:t>хвостохранилища</w:t>
    </w:r>
    <w:proofErr w:type="spellEnd"/>
    <w:r w:rsidR="005C500D" w:rsidRPr="005C500D">
      <w:rPr>
        <w:bCs/>
        <w:color w:val="000000"/>
        <w:sz w:val="20"/>
        <w:szCs w:val="20"/>
      </w:rPr>
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113" w:rsidRDefault="008E7113">
      <w:r>
        <w:separator/>
      </w:r>
    </w:p>
  </w:footnote>
  <w:footnote w:type="continuationSeparator" w:id="0">
    <w:p w:rsidR="008E7113" w:rsidRDefault="008E7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D87D67"/>
    <w:multiLevelType w:val="hybridMultilevel"/>
    <w:tmpl w:val="6CD6D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3D6800"/>
    <w:multiLevelType w:val="hybridMultilevel"/>
    <w:tmpl w:val="82CEB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6B3AE2"/>
    <w:multiLevelType w:val="hybridMultilevel"/>
    <w:tmpl w:val="92541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0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F6904EC"/>
    <w:multiLevelType w:val="hybridMultilevel"/>
    <w:tmpl w:val="E2241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98155E1"/>
    <w:multiLevelType w:val="hybridMultilevel"/>
    <w:tmpl w:val="A8F8D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3E769E"/>
    <w:multiLevelType w:val="hybridMultilevel"/>
    <w:tmpl w:val="9D649D4A"/>
    <w:lvl w:ilvl="0" w:tplc="684A5F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EF669B6"/>
    <w:multiLevelType w:val="hybridMultilevel"/>
    <w:tmpl w:val="5FB07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DD18EB"/>
    <w:multiLevelType w:val="hybridMultilevel"/>
    <w:tmpl w:val="4D38A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625794"/>
    <w:multiLevelType w:val="hybridMultilevel"/>
    <w:tmpl w:val="2BB40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99319F"/>
    <w:multiLevelType w:val="hybridMultilevel"/>
    <w:tmpl w:val="CDD63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29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28"/>
  </w:num>
  <w:num w:numId="13">
    <w:abstractNumId w:val="8"/>
  </w:num>
  <w:num w:numId="14">
    <w:abstractNumId w:val="20"/>
  </w:num>
  <w:num w:numId="15">
    <w:abstractNumId w:val="26"/>
  </w:num>
  <w:num w:numId="16">
    <w:abstractNumId w:val="13"/>
  </w:num>
  <w:num w:numId="17">
    <w:abstractNumId w:val="17"/>
  </w:num>
  <w:num w:numId="18">
    <w:abstractNumId w:val="9"/>
  </w:num>
  <w:num w:numId="19">
    <w:abstractNumId w:val="10"/>
  </w:num>
  <w:num w:numId="20">
    <w:abstractNumId w:val="23"/>
  </w:num>
  <w:num w:numId="21">
    <w:abstractNumId w:val="12"/>
  </w:num>
  <w:num w:numId="22">
    <w:abstractNumId w:val="7"/>
  </w:num>
  <w:num w:numId="23">
    <w:abstractNumId w:val="6"/>
  </w:num>
  <w:num w:numId="24">
    <w:abstractNumId w:val="24"/>
  </w:num>
  <w:num w:numId="25">
    <w:abstractNumId w:val="19"/>
  </w:num>
  <w:num w:numId="26">
    <w:abstractNumId w:val="15"/>
  </w:num>
  <w:num w:numId="27">
    <w:abstractNumId w:val="5"/>
  </w:num>
  <w:num w:numId="28">
    <w:abstractNumId w:val="21"/>
  </w:num>
  <w:num w:numId="29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85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7C1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500D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4A5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555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6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65B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8D7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113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434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6E99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370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3489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uiPriority w:val="99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aliases w:val="Основной текст Знак Знак Знак1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99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18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3a">
    <w:name w:val="ОТО с АО 3"/>
    <w:basedOn w:val="a4"/>
    <w:qFormat/>
    <w:rsid w:val="006234A5"/>
    <w:pPr>
      <w:spacing w:before="60"/>
      <w:ind w:firstLine="720"/>
      <w:jc w:val="both"/>
    </w:pPr>
    <w:rPr>
      <w:sz w:val="26"/>
    </w:rPr>
  </w:style>
  <w:style w:type="paragraph" w:styleId="1f0">
    <w:name w:val="index 1"/>
    <w:basedOn w:val="a4"/>
    <w:next w:val="a4"/>
    <w:autoRedefine/>
    <w:semiHidden/>
    <w:unhideWhenUsed/>
    <w:rsid w:val="006234A5"/>
    <w:pPr>
      <w:ind w:left="240" w:hanging="240"/>
    </w:pPr>
  </w:style>
  <w:style w:type="paragraph" w:styleId="affffa">
    <w:name w:val="index heading"/>
    <w:basedOn w:val="a4"/>
    <w:next w:val="1f0"/>
    <w:semiHidden/>
    <w:rsid w:val="006234A5"/>
  </w:style>
  <w:style w:type="paragraph" w:customStyle="1" w:styleId="affffb">
    <w:name w:val="Нормальный"/>
    <w:uiPriority w:val="99"/>
    <w:rsid w:val="005C500D"/>
    <w:pPr>
      <w:snapToGrid w:val="0"/>
    </w:pPr>
  </w:style>
  <w:style w:type="paragraph" w:customStyle="1" w:styleId="ConsPlusNormal">
    <w:name w:val="ConsPlusNormal"/>
    <w:rsid w:val="00251F85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</w:rPr>
  </w:style>
  <w:style w:type="paragraph" w:customStyle="1" w:styleId="-10">
    <w:name w:val="Отчет Глобус-1"/>
    <w:basedOn w:val="a4"/>
    <w:qFormat/>
    <w:rsid w:val="00251F85"/>
    <w:pPr>
      <w:ind w:left="284" w:right="-284" w:firstLine="709"/>
      <w:jc w:val="both"/>
    </w:pPr>
    <w:rPr>
      <w:sz w:val="28"/>
    </w:rPr>
  </w:style>
  <w:style w:type="paragraph" w:customStyle="1" w:styleId="FORMATTEXT">
    <w:name w:val=".FORMATTEXT"/>
    <w:uiPriority w:val="99"/>
    <w:rsid w:val="00251F85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0589E1-C1C2-4D71-A205-5E415C25F1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29B539-59C7-4483-8715-FBBC34F18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2071</TotalTime>
  <Pages>16</Pages>
  <Words>5560</Words>
  <Characters>31694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415</cp:revision>
  <cp:lastPrinted>2012-04-20T11:24:00Z</cp:lastPrinted>
  <dcterms:created xsi:type="dcterms:W3CDTF">2012-03-23T07:01:00Z</dcterms:created>
  <dcterms:modified xsi:type="dcterms:W3CDTF">2014-06-17T13:31:00Z</dcterms:modified>
</cp:coreProperties>
</file>