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2F0" w:rsidRPr="009C32F0" w:rsidRDefault="009C32F0" w:rsidP="009C32F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Техническое задание</w:t>
      </w:r>
    </w:p>
    <w:p w:rsidR="009C32F0" w:rsidRDefault="009C32F0" w:rsidP="009C32F0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4819"/>
        <w:gridCol w:w="993"/>
        <w:gridCol w:w="1134"/>
      </w:tblGrid>
      <w:tr w:rsidR="009C32F0" w:rsidRPr="008D34AB" w:rsidTr="009C32F0">
        <w:tc>
          <w:tcPr>
            <w:tcW w:w="534" w:type="dxa"/>
            <w:vAlign w:val="center"/>
          </w:tcPr>
          <w:p w:rsidR="009C32F0" w:rsidRPr="008D34AB" w:rsidRDefault="009C32F0" w:rsidP="00E5016F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lang w:val="ru-RU"/>
              </w:rPr>
            </w:pPr>
            <w:r w:rsidRPr="008D34AB">
              <w:rPr>
                <w:sz w:val="20"/>
                <w:lang w:val="ru-RU"/>
              </w:rPr>
              <w:t xml:space="preserve">№ </w:t>
            </w:r>
            <w:r w:rsidRPr="008D34AB">
              <w:rPr>
                <w:sz w:val="20"/>
                <w:lang w:val="ru-RU"/>
              </w:rPr>
              <w:br/>
            </w:r>
            <w:proofErr w:type="spellStart"/>
            <w:proofErr w:type="gramStart"/>
            <w:r w:rsidRPr="008D34AB">
              <w:rPr>
                <w:sz w:val="20"/>
                <w:lang w:val="ru-RU"/>
              </w:rPr>
              <w:t>п</w:t>
            </w:r>
            <w:proofErr w:type="spellEnd"/>
            <w:proofErr w:type="gramEnd"/>
            <w:r w:rsidRPr="008D34AB">
              <w:rPr>
                <w:sz w:val="20"/>
                <w:lang w:val="ru-RU"/>
              </w:rPr>
              <w:t>/</w:t>
            </w:r>
            <w:proofErr w:type="spellStart"/>
            <w:r w:rsidRPr="008D34AB">
              <w:rPr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9C32F0" w:rsidRDefault="009C32F0" w:rsidP="00E5016F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left"/>
              <w:rPr>
                <w:sz w:val="20"/>
                <w:lang w:val="ru-RU"/>
              </w:rPr>
            </w:pPr>
            <w:r w:rsidRPr="008D34AB">
              <w:rPr>
                <w:sz w:val="20"/>
                <w:lang w:val="ru-RU"/>
              </w:rPr>
              <w:t>Наименов</w:t>
            </w:r>
            <w:r w:rsidRPr="008D34AB">
              <w:rPr>
                <w:sz w:val="20"/>
                <w:lang w:val="ru-RU"/>
              </w:rPr>
              <w:t>а</w:t>
            </w:r>
            <w:r w:rsidRPr="008D34AB">
              <w:rPr>
                <w:sz w:val="20"/>
                <w:lang w:val="ru-RU"/>
              </w:rPr>
              <w:t>ние</w:t>
            </w:r>
          </w:p>
          <w:p w:rsidR="009C32F0" w:rsidRPr="009C3C29" w:rsidRDefault="009C32F0" w:rsidP="00E5016F">
            <w:pPr>
              <w:rPr>
                <w:lang/>
              </w:rPr>
            </w:pPr>
          </w:p>
        </w:tc>
        <w:tc>
          <w:tcPr>
            <w:tcW w:w="4819" w:type="dxa"/>
            <w:vAlign w:val="center"/>
          </w:tcPr>
          <w:p w:rsidR="009C32F0" w:rsidRPr="008D34AB" w:rsidRDefault="009C32F0" w:rsidP="00E5016F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lang w:val="ru-RU"/>
              </w:rPr>
            </w:pPr>
            <w:r w:rsidRPr="008D34AB">
              <w:rPr>
                <w:sz w:val="20"/>
                <w:lang w:val="ru-RU"/>
              </w:rPr>
              <w:t>Требования, к качеству, техническим характерист</w:t>
            </w:r>
            <w:r w:rsidRPr="008D34AB">
              <w:rPr>
                <w:sz w:val="20"/>
                <w:lang w:val="ru-RU"/>
              </w:rPr>
              <w:t>и</w:t>
            </w:r>
            <w:r w:rsidRPr="008D34AB">
              <w:rPr>
                <w:sz w:val="20"/>
                <w:lang w:val="ru-RU"/>
              </w:rPr>
              <w:t>кам ТМЦ, требования к их безопасности, требования к фун</w:t>
            </w:r>
            <w:r w:rsidRPr="008D34AB">
              <w:rPr>
                <w:sz w:val="20"/>
                <w:lang w:val="ru-RU"/>
              </w:rPr>
              <w:t>к</w:t>
            </w:r>
            <w:r w:rsidRPr="008D34AB">
              <w:rPr>
                <w:sz w:val="20"/>
                <w:lang w:val="ru-RU"/>
              </w:rPr>
              <w:t>циональным характеристикам (потребительским свойствам) товара, требов</w:t>
            </w:r>
            <w:r w:rsidRPr="008D34AB">
              <w:rPr>
                <w:sz w:val="20"/>
                <w:lang w:val="ru-RU"/>
              </w:rPr>
              <w:t>а</w:t>
            </w:r>
            <w:r w:rsidRPr="008D34AB">
              <w:rPr>
                <w:sz w:val="20"/>
                <w:lang w:val="ru-RU"/>
              </w:rPr>
              <w:t>ния к размерам, упаковке, отгрузке товара, иные показатели, связанные с опр</w:t>
            </w:r>
            <w:r w:rsidRPr="008D34AB">
              <w:rPr>
                <w:sz w:val="20"/>
                <w:lang w:val="ru-RU"/>
              </w:rPr>
              <w:t>е</w:t>
            </w:r>
            <w:r w:rsidRPr="008D34AB">
              <w:rPr>
                <w:sz w:val="20"/>
                <w:lang w:val="ru-RU"/>
              </w:rPr>
              <w:t>делением соответствия поставляемого товара, оказываемых услуг потребн</w:t>
            </w:r>
            <w:r w:rsidRPr="008D34AB">
              <w:rPr>
                <w:sz w:val="20"/>
                <w:lang w:val="ru-RU"/>
              </w:rPr>
              <w:t>о</w:t>
            </w:r>
            <w:r w:rsidRPr="008D34AB">
              <w:rPr>
                <w:sz w:val="20"/>
                <w:lang w:val="ru-RU"/>
              </w:rPr>
              <w:t>стям заказчика</w:t>
            </w:r>
          </w:p>
        </w:tc>
        <w:tc>
          <w:tcPr>
            <w:tcW w:w="993" w:type="dxa"/>
            <w:vAlign w:val="center"/>
          </w:tcPr>
          <w:p w:rsidR="009C32F0" w:rsidRDefault="009C32F0" w:rsidP="00E5016F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sz w:val="20"/>
                <w:lang w:val="ru-RU"/>
              </w:rPr>
            </w:pPr>
            <w:proofErr w:type="spellStart"/>
            <w:r w:rsidRPr="008D34AB">
              <w:rPr>
                <w:sz w:val="20"/>
                <w:lang w:val="ru-RU"/>
              </w:rPr>
              <w:t>Ед</w:t>
            </w:r>
            <w:proofErr w:type="gramStart"/>
            <w:r w:rsidRPr="008D34AB">
              <w:rPr>
                <w:sz w:val="20"/>
                <w:lang w:val="ru-RU"/>
              </w:rPr>
              <w:t>.и</w:t>
            </w:r>
            <w:proofErr w:type="gramEnd"/>
            <w:r w:rsidRPr="008D34AB">
              <w:rPr>
                <w:sz w:val="20"/>
                <w:lang w:val="ru-RU"/>
              </w:rPr>
              <w:t>зм</w:t>
            </w:r>
            <w:proofErr w:type="spellEnd"/>
            <w:r w:rsidRPr="008D34AB">
              <w:rPr>
                <w:sz w:val="20"/>
                <w:lang w:val="ru-RU"/>
              </w:rPr>
              <w:t>.</w:t>
            </w:r>
          </w:p>
          <w:p w:rsidR="009C32F0" w:rsidRPr="009C3C29" w:rsidRDefault="009C32F0" w:rsidP="00E5016F">
            <w:pPr>
              <w:jc w:val="center"/>
              <w:rPr>
                <w:lang/>
              </w:rPr>
            </w:pPr>
          </w:p>
        </w:tc>
        <w:tc>
          <w:tcPr>
            <w:tcW w:w="1134" w:type="dxa"/>
            <w:vAlign w:val="center"/>
          </w:tcPr>
          <w:p w:rsidR="009C32F0" w:rsidRPr="008D34AB" w:rsidRDefault="009C32F0" w:rsidP="00E5016F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lang w:val="ru-RU"/>
              </w:rPr>
            </w:pPr>
            <w:r w:rsidRPr="008D34AB">
              <w:rPr>
                <w:sz w:val="20"/>
                <w:lang w:val="ru-RU"/>
              </w:rPr>
              <w:t>Колич</w:t>
            </w:r>
            <w:r w:rsidRPr="008D34AB">
              <w:rPr>
                <w:sz w:val="20"/>
                <w:lang w:val="ru-RU"/>
              </w:rPr>
              <w:t>е</w:t>
            </w:r>
            <w:r w:rsidRPr="008D34AB">
              <w:rPr>
                <w:sz w:val="20"/>
                <w:lang w:val="ru-RU"/>
              </w:rPr>
              <w:t>ство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1"/>
              <w:numPr>
                <w:ilvl w:val="0"/>
                <w:numId w:val="3"/>
              </w:numPr>
              <w:ind w:hanging="720"/>
              <w:jc w:val="left"/>
              <w:rPr>
                <w:sz w:val="18"/>
                <w:szCs w:val="18"/>
                <w:lang w:val="ru-RU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жидкое</w:t>
            </w:r>
          </w:p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«Вкусная косметика»», объем 5000 мл, канис</w:t>
            </w:r>
            <w:r>
              <w:rPr>
                <w:bCs/>
                <w:color w:val="000000"/>
                <w:sz w:val="22"/>
                <w:szCs w:val="22"/>
              </w:rPr>
              <w:t>т</w:t>
            </w:r>
            <w:r>
              <w:rPr>
                <w:bCs/>
                <w:color w:val="000000"/>
                <w:sz w:val="22"/>
                <w:szCs w:val="22"/>
              </w:rPr>
              <w:t>ра (только не синего цвета)</w:t>
            </w:r>
          </w:p>
        </w:tc>
        <w:tc>
          <w:tcPr>
            <w:tcW w:w="993" w:type="dxa"/>
          </w:tcPr>
          <w:p w:rsidR="009C32F0" w:rsidRPr="00402F09" w:rsidRDefault="009C32F0" w:rsidP="00E5016F">
            <w:pPr>
              <w:pStyle w:val="a4"/>
              <w:ind w:right="-3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жидкое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Для рук и тела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объем 500 мл, с дозатором «Вкусная косметика» ,аромат в ассортименте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755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 жидкое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Для рук, «Вкусная косметика», объем 250 мл, с д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затором.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1080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туале</w:t>
            </w:r>
            <w:r>
              <w:rPr>
                <w:bCs/>
                <w:color w:val="000000"/>
                <w:sz w:val="22"/>
                <w:szCs w:val="22"/>
              </w:rPr>
              <w:t>т</w:t>
            </w:r>
            <w:r>
              <w:rPr>
                <w:bCs/>
                <w:color w:val="000000"/>
                <w:sz w:val="22"/>
                <w:szCs w:val="22"/>
              </w:rPr>
              <w:t>ное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 г в индивидуальной упаковке, «Детское»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3500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хозяйстве</w:t>
            </w:r>
            <w:r>
              <w:rPr>
                <w:bCs/>
                <w:color w:val="000000"/>
                <w:sz w:val="22"/>
                <w:szCs w:val="22"/>
              </w:rPr>
              <w:t>н</w:t>
            </w:r>
            <w:r>
              <w:rPr>
                <w:bCs/>
                <w:color w:val="000000"/>
                <w:sz w:val="22"/>
                <w:szCs w:val="22"/>
              </w:rPr>
              <w:t>ное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400 г, в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индивид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.у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паковке</w:t>
            </w:r>
            <w:proofErr w:type="spellEnd"/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125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Чистящее сре</w:t>
            </w:r>
            <w:r>
              <w:rPr>
                <w:bCs/>
                <w:color w:val="000000"/>
                <w:sz w:val="22"/>
                <w:szCs w:val="22"/>
              </w:rPr>
              <w:t>д</w:t>
            </w:r>
            <w:r>
              <w:rPr>
                <w:bCs/>
                <w:color w:val="000000"/>
                <w:sz w:val="22"/>
                <w:szCs w:val="22"/>
              </w:rPr>
              <w:t>ство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Санокс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,о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бъем 750 мл, гель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660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Порошок для уборки дома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«Мистер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П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ропер», объем 400 г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420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для уборки дома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«Мистер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 xml:space="preserve"> П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ропер», объем 500 мл, жидкое.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1130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Чистящее сре</w:t>
            </w:r>
            <w:r>
              <w:rPr>
                <w:bCs/>
                <w:color w:val="000000"/>
                <w:sz w:val="22"/>
                <w:szCs w:val="22"/>
              </w:rPr>
              <w:t>д</w:t>
            </w:r>
            <w:r>
              <w:rPr>
                <w:bCs/>
                <w:color w:val="000000"/>
                <w:sz w:val="22"/>
                <w:szCs w:val="22"/>
              </w:rPr>
              <w:t>ство для кухни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«Мистер Мускул Эксперт для кухни», объем 450 мл, триггер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Чистящее сре</w:t>
            </w:r>
            <w:r>
              <w:rPr>
                <w:bCs/>
                <w:color w:val="000000"/>
                <w:sz w:val="22"/>
                <w:szCs w:val="22"/>
              </w:rPr>
              <w:t>д</w:t>
            </w:r>
            <w:r>
              <w:rPr>
                <w:bCs/>
                <w:color w:val="000000"/>
                <w:sz w:val="22"/>
                <w:szCs w:val="22"/>
              </w:rPr>
              <w:t>ство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Доместос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», объем 1л., «Свежесть лаванды»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495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Чистящий пор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шок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Пемолюкс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», объем 400 г.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650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Чистящее сре</w:t>
            </w:r>
            <w:r>
              <w:rPr>
                <w:bCs/>
                <w:color w:val="000000"/>
                <w:sz w:val="22"/>
                <w:szCs w:val="22"/>
              </w:rPr>
              <w:t>д</w:t>
            </w:r>
            <w:r>
              <w:rPr>
                <w:bCs/>
                <w:color w:val="000000"/>
                <w:sz w:val="22"/>
                <w:szCs w:val="22"/>
              </w:rPr>
              <w:t>ство для туалета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Бреф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», 360 мл.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250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для ч</w:t>
            </w:r>
            <w:r>
              <w:rPr>
                <w:bCs/>
                <w:color w:val="000000"/>
                <w:sz w:val="22"/>
                <w:szCs w:val="22"/>
              </w:rPr>
              <w:t>и</w:t>
            </w:r>
            <w:r>
              <w:rPr>
                <w:bCs/>
                <w:color w:val="000000"/>
                <w:sz w:val="22"/>
                <w:szCs w:val="22"/>
              </w:rPr>
              <w:t>стки туалета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Силит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», 450 мл, гель пластиковая бутылка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для мытья окон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«Мистер мускул», объем 500 мл.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295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Стиральный пор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шок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«Аист» для ручной стирки, объем 400г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390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Стиральный пор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шок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Ариэль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или 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Тайд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автомат, для белого б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лья, объем 4,5кг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Стиральный пор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шок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Ариэль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или 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Тайд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автомат, для цветного б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лья, объем 4,5кг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Pr="00034652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от п</w:t>
            </w:r>
            <w:r>
              <w:rPr>
                <w:bCs/>
                <w:color w:val="000000"/>
                <w:sz w:val="22"/>
                <w:szCs w:val="22"/>
              </w:rPr>
              <w:t>ы</w:t>
            </w:r>
            <w:r>
              <w:rPr>
                <w:bCs/>
                <w:color w:val="000000"/>
                <w:sz w:val="22"/>
                <w:szCs w:val="22"/>
              </w:rPr>
              <w:t xml:space="preserve">ли 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Pronto</w:t>
            </w:r>
            <w:r>
              <w:rPr>
                <w:bCs/>
                <w:color w:val="000000"/>
                <w:sz w:val="22"/>
                <w:szCs w:val="22"/>
              </w:rPr>
              <w:t>», аэрозоль 250 мл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Порошок отбел</w:t>
            </w:r>
            <w:r>
              <w:rPr>
                <w:bCs/>
                <w:color w:val="000000"/>
                <w:sz w:val="22"/>
                <w:szCs w:val="22"/>
              </w:rPr>
              <w:t>и</w:t>
            </w:r>
            <w:r>
              <w:rPr>
                <w:bCs/>
                <w:color w:val="000000"/>
                <w:sz w:val="22"/>
                <w:szCs w:val="22"/>
              </w:rPr>
              <w:t>вающий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Отбеливающий  порошок «БОС+» 600 гр.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 для пос</w:t>
            </w:r>
            <w:r>
              <w:rPr>
                <w:bCs/>
                <w:color w:val="000000"/>
                <w:sz w:val="22"/>
                <w:szCs w:val="22"/>
              </w:rPr>
              <w:t>у</w:t>
            </w:r>
            <w:r>
              <w:rPr>
                <w:bCs/>
                <w:color w:val="000000"/>
                <w:sz w:val="22"/>
                <w:szCs w:val="22"/>
              </w:rPr>
              <w:t>домоечных машин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для мытья посуды в посудомоечных м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шинах 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Калгонит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(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FINISH</w:t>
            </w:r>
            <w:r>
              <w:rPr>
                <w:bCs/>
                <w:color w:val="000000"/>
                <w:sz w:val="22"/>
                <w:szCs w:val="22"/>
              </w:rPr>
              <w:t xml:space="preserve">) в таблетках  (28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для плит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для чистки плит 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Адриэль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0,85 л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Средство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чист</w:t>
            </w:r>
            <w:r>
              <w:rPr>
                <w:bCs/>
                <w:color w:val="000000"/>
                <w:sz w:val="22"/>
                <w:szCs w:val="22"/>
              </w:rPr>
              <w:t>я</w:t>
            </w:r>
            <w:r>
              <w:rPr>
                <w:bCs/>
                <w:color w:val="000000"/>
                <w:sz w:val="22"/>
                <w:szCs w:val="22"/>
              </w:rPr>
              <w:t xml:space="preserve">щее  для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СВЧ-печей</w:t>
            </w:r>
            <w:proofErr w:type="spellEnd"/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Баги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фикс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клинер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» объем 500 мл,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спрей</w:t>
            </w:r>
            <w:proofErr w:type="spellEnd"/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от н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кипи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Кумкумит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Баги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550 гр.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для мытья посуды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Фери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500 мл.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215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Средство для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пароконвект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мата</w:t>
            </w:r>
            <w:proofErr w:type="spellEnd"/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Щелочное средство, удаляющее пригоревший жир с поверхностей «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Ecolab</w:t>
            </w:r>
            <w:r>
              <w:rPr>
                <w:bCs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bCs/>
                <w:color w:val="000000"/>
                <w:sz w:val="22"/>
                <w:szCs w:val="22"/>
                <w:lang w:val="en-US"/>
              </w:rPr>
              <w:t>Greasestripplus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5л.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Дезинфициру</w:t>
            </w:r>
            <w:r>
              <w:rPr>
                <w:bCs/>
                <w:color w:val="000000"/>
                <w:sz w:val="22"/>
                <w:szCs w:val="22"/>
              </w:rPr>
              <w:t>ю</w:t>
            </w:r>
            <w:r>
              <w:rPr>
                <w:bCs/>
                <w:color w:val="000000"/>
                <w:sz w:val="22"/>
                <w:szCs w:val="22"/>
              </w:rPr>
              <w:t>щее сре</w:t>
            </w:r>
            <w:r>
              <w:rPr>
                <w:bCs/>
                <w:color w:val="000000"/>
                <w:sz w:val="22"/>
                <w:szCs w:val="22"/>
              </w:rPr>
              <w:t>д</w:t>
            </w:r>
            <w:r>
              <w:rPr>
                <w:bCs/>
                <w:color w:val="000000"/>
                <w:sz w:val="22"/>
                <w:szCs w:val="22"/>
              </w:rPr>
              <w:t>ство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Тетрамин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», 1л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Дезинфициру</w:t>
            </w:r>
            <w:r>
              <w:rPr>
                <w:bCs/>
                <w:color w:val="000000"/>
                <w:sz w:val="22"/>
                <w:szCs w:val="22"/>
              </w:rPr>
              <w:t>ю</w:t>
            </w:r>
            <w:r>
              <w:rPr>
                <w:bCs/>
                <w:color w:val="000000"/>
                <w:sz w:val="22"/>
                <w:szCs w:val="22"/>
              </w:rPr>
              <w:t xml:space="preserve">щее </w:t>
            </w:r>
            <w:r>
              <w:rPr>
                <w:bCs/>
                <w:color w:val="000000"/>
                <w:sz w:val="22"/>
                <w:szCs w:val="22"/>
              </w:rPr>
              <w:lastRenderedPageBreak/>
              <w:t>сре</w:t>
            </w:r>
            <w:r>
              <w:rPr>
                <w:bCs/>
                <w:color w:val="000000"/>
                <w:sz w:val="22"/>
                <w:szCs w:val="22"/>
              </w:rPr>
              <w:t>д</w:t>
            </w:r>
            <w:r>
              <w:rPr>
                <w:bCs/>
                <w:color w:val="000000"/>
                <w:sz w:val="22"/>
                <w:szCs w:val="22"/>
              </w:rPr>
              <w:t>ство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lastRenderedPageBreak/>
              <w:t>«Ультра Софт», 1 л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Дезинфициру</w:t>
            </w:r>
            <w:r>
              <w:rPr>
                <w:bCs/>
                <w:color w:val="000000"/>
                <w:sz w:val="22"/>
                <w:szCs w:val="22"/>
              </w:rPr>
              <w:t>ю</w:t>
            </w:r>
            <w:r>
              <w:rPr>
                <w:bCs/>
                <w:color w:val="000000"/>
                <w:sz w:val="22"/>
                <w:szCs w:val="22"/>
              </w:rPr>
              <w:t>щее сре</w:t>
            </w:r>
            <w:r>
              <w:rPr>
                <w:bCs/>
                <w:color w:val="000000"/>
                <w:sz w:val="22"/>
                <w:szCs w:val="22"/>
              </w:rPr>
              <w:t>д</w:t>
            </w:r>
            <w:r>
              <w:rPr>
                <w:bCs/>
                <w:color w:val="000000"/>
                <w:sz w:val="22"/>
                <w:szCs w:val="22"/>
              </w:rPr>
              <w:t>ство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«Жавель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Солид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по 1 кг в упаковке (320 табл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ток)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Сода кальцинир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ванная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Упаковка по 0.4 кг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375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Сода каустич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ская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Упаковка 25 кг.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9C32F0" w:rsidRPr="008D34AB" w:rsidTr="009C32F0">
        <w:tc>
          <w:tcPr>
            <w:tcW w:w="534" w:type="dxa"/>
          </w:tcPr>
          <w:p w:rsidR="009C32F0" w:rsidRPr="003155E8" w:rsidRDefault="009C32F0" w:rsidP="009C32F0">
            <w:pPr>
              <w:pStyle w:val="-0"/>
              <w:numPr>
                <w:ilvl w:val="0"/>
                <w:numId w:val="3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9C32F0" w:rsidRDefault="009C32F0" w:rsidP="00E5016F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Хлорная и</w:t>
            </w:r>
            <w:r>
              <w:rPr>
                <w:bCs/>
                <w:color w:val="000000"/>
                <w:sz w:val="22"/>
                <w:szCs w:val="22"/>
              </w:rPr>
              <w:t>з</w:t>
            </w:r>
            <w:r>
              <w:rPr>
                <w:bCs/>
                <w:color w:val="000000"/>
                <w:sz w:val="22"/>
                <w:szCs w:val="22"/>
              </w:rPr>
              <w:t>весть</w:t>
            </w:r>
          </w:p>
        </w:tc>
        <w:tc>
          <w:tcPr>
            <w:tcW w:w="4819" w:type="dxa"/>
          </w:tcPr>
          <w:p w:rsidR="009C32F0" w:rsidRDefault="009C32F0" w:rsidP="00E5016F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Упаковка 21 кг.</w:t>
            </w:r>
          </w:p>
        </w:tc>
        <w:tc>
          <w:tcPr>
            <w:tcW w:w="993" w:type="dxa"/>
          </w:tcPr>
          <w:p w:rsidR="009C32F0" w:rsidRPr="002207AF" w:rsidRDefault="009C32F0" w:rsidP="00E5016F">
            <w:pPr>
              <w:pStyle w:val="a4"/>
              <w:tabs>
                <w:tab w:val="left" w:pos="237"/>
              </w:tabs>
              <w:ind w:right="-3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02F0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9C32F0" w:rsidRPr="00B23982" w:rsidRDefault="009C32F0" w:rsidP="00E5016F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398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</w:tbl>
    <w:p w:rsidR="00547298" w:rsidRDefault="00547298"/>
    <w:p w:rsidR="009C32F0" w:rsidRDefault="009C32F0" w:rsidP="009C32F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9C32F0" w:rsidRDefault="009C32F0" w:rsidP="009C32F0">
      <w:pPr>
        <w:pStyle w:val="-0"/>
        <w:numPr>
          <w:ilvl w:val="0"/>
          <w:numId w:val="4"/>
        </w:numPr>
        <w:tabs>
          <w:tab w:val="left" w:pos="708"/>
          <w:tab w:val="num" w:pos="1561"/>
        </w:tabs>
      </w:pPr>
      <w:r>
        <w:t>Участник размещения заказа обязуется выполнить поставку товара в полном объеме и в сроки в соответствии с требованиями З</w:t>
      </w:r>
      <w:r>
        <w:t>а</w:t>
      </w:r>
      <w:r>
        <w:t xml:space="preserve">казчика. </w:t>
      </w:r>
    </w:p>
    <w:p w:rsidR="009C32F0" w:rsidRDefault="009C32F0" w:rsidP="009C32F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9C32F0" w:rsidRPr="00050CC3" w:rsidRDefault="009C32F0" w:rsidP="009C32F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50CC3">
        <w:rPr>
          <w:b/>
        </w:rPr>
        <w:t xml:space="preserve">Особые требования: </w:t>
      </w:r>
    </w:p>
    <w:p w:rsidR="009C32F0" w:rsidRPr="007D7735" w:rsidRDefault="009C32F0" w:rsidP="009C32F0">
      <w:pPr>
        <w:pStyle w:val="a6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050CC3">
        <w:rPr>
          <w:rFonts w:ascii="Times New Roman" w:hAnsi="Times New Roman"/>
          <w:b/>
        </w:rPr>
        <w:t xml:space="preserve">обязательное наличие: </w:t>
      </w:r>
      <w:r w:rsidRPr="009877E0">
        <w:rPr>
          <w:rFonts w:ascii="Times New Roman" w:hAnsi="Times New Roman"/>
          <w:bCs/>
          <w:sz w:val="24"/>
          <w:szCs w:val="24"/>
        </w:rPr>
        <w:t>сопроводительной документации (</w:t>
      </w:r>
      <w:r w:rsidRPr="009877E0">
        <w:rPr>
          <w:rFonts w:ascii="Times New Roman" w:hAnsi="Times New Roman"/>
          <w:sz w:val="24"/>
          <w:szCs w:val="24"/>
        </w:rPr>
        <w:t>сертификаты соответствия</w:t>
      </w:r>
      <w:r w:rsidRPr="009877E0">
        <w:rPr>
          <w:rFonts w:ascii="Times New Roman" w:hAnsi="Times New Roman"/>
          <w:bCs/>
          <w:sz w:val="24"/>
          <w:szCs w:val="24"/>
        </w:rPr>
        <w:t xml:space="preserve">, </w:t>
      </w:r>
      <w:r w:rsidRPr="009877E0">
        <w:rPr>
          <w:rFonts w:ascii="Times New Roman" w:hAnsi="Times New Roman"/>
          <w:sz w:val="24"/>
          <w:szCs w:val="24"/>
        </w:rPr>
        <w:t>т</w:t>
      </w:r>
      <w:r w:rsidRPr="009877E0">
        <w:rPr>
          <w:rFonts w:ascii="Times New Roman" w:hAnsi="Times New Roman"/>
          <w:sz w:val="24"/>
          <w:szCs w:val="24"/>
        </w:rPr>
        <w:t>о</w:t>
      </w:r>
      <w:r w:rsidRPr="009877E0">
        <w:rPr>
          <w:rFonts w:ascii="Times New Roman" w:hAnsi="Times New Roman"/>
          <w:sz w:val="24"/>
          <w:szCs w:val="24"/>
        </w:rPr>
        <w:t>варная накладная,</w:t>
      </w:r>
      <w:r>
        <w:rPr>
          <w:rFonts w:ascii="Times New Roman" w:hAnsi="Times New Roman"/>
          <w:sz w:val="24"/>
          <w:szCs w:val="24"/>
        </w:rPr>
        <w:t xml:space="preserve"> товарно-транспортная накладная,</w:t>
      </w:r>
      <w:r w:rsidRPr="009877E0">
        <w:rPr>
          <w:rFonts w:ascii="Times New Roman" w:hAnsi="Times New Roman"/>
          <w:sz w:val="24"/>
          <w:szCs w:val="24"/>
        </w:rPr>
        <w:t xml:space="preserve"> счет-фактура</w:t>
      </w:r>
      <w:r w:rsidRPr="009877E0">
        <w:rPr>
          <w:rFonts w:ascii="Times New Roman" w:hAnsi="Times New Roman"/>
          <w:bCs/>
          <w:sz w:val="24"/>
          <w:szCs w:val="24"/>
        </w:rPr>
        <w:t>);</w:t>
      </w:r>
    </w:p>
    <w:p w:rsidR="009C32F0" w:rsidRPr="007065D1" w:rsidRDefault="009C32F0" w:rsidP="009C32F0">
      <w:pPr>
        <w:pStyle w:val="21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>
        <w:rPr>
          <w:sz w:val="22"/>
          <w:szCs w:val="22"/>
        </w:rPr>
        <w:t xml:space="preserve"> быть новым</w:t>
      </w:r>
      <w:r w:rsidRPr="003C0872">
        <w:rPr>
          <w:sz w:val="22"/>
          <w:szCs w:val="22"/>
        </w:rPr>
        <w:t xml:space="preserve">; </w:t>
      </w:r>
      <w:r>
        <w:rPr>
          <w:sz w:val="22"/>
          <w:szCs w:val="22"/>
        </w:rPr>
        <w:t xml:space="preserve">не с хранения (не допускается поставка выставочных образцов), </w:t>
      </w:r>
      <w:r w:rsidRPr="00B11D32">
        <w:rPr>
          <w:sz w:val="22"/>
          <w:szCs w:val="22"/>
        </w:rPr>
        <w:t>в</w:t>
      </w:r>
      <w:r w:rsidRPr="00B11D32">
        <w:rPr>
          <w:sz w:val="22"/>
          <w:szCs w:val="22"/>
        </w:rPr>
        <w:t>ы</w:t>
      </w:r>
      <w:r w:rsidRPr="00B11D32">
        <w:rPr>
          <w:sz w:val="22"/>
          <w:szCs w:val="22"/>
        </w:rPr>
        <w:t>пуска не ранее 201</w:t>
      </w:r>
      <w:r>
        <w:rPr>
          <w:sz w:val="22"/>
          <w:szCs w:val="22"/>
        </w:rPr>
        <w:t>4</w:t>
      </w:r>
      <w:r w:rsidRPr="00B11D32">
        <w:rPr>
          <w:sz w:val="22"/>
          <w:szCs w:val="22"/>
        </w:rPr>
        <w:t xml:space="preserve"> года</w:t>
      </w:r>
      <w:r>
        <w:rPr>
          <w:sz w:val="22"/>
          <w:szCs w:val="22"/>
        </w:rPr>
        <w:t>;</w:t>
      </w:r>
    </w:p>
    <w:p w:rsidR="009C32F0" w:rsidRPr="007065D1" w:rsidRDefault="009C32F0" w:rsidP="009C32F0">
      <w:pPr>
        <w:pStyle w:val="21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>
        <w:rPr>
          <w:sz w:val="22"/>
          <w:szCs w:val="22"/>
        </w:rPr>
        <w:t>товар должен быть рассортирован по видам;</w:t>
      </w:r>
    </w:p>
    <w:p w:rsidR="009C32F0" w:rsidRPr="006542DB" w:rsidRDefault="009C32F0" w:rsidP="009C32F0">
      <w:pPr>
        <w:pStyle w:val="21"/>
        <w:widowControl w:val="0"/>
        <w:numPr>
          <w:ilvl w:val="0"/>
          <w:numId w:val="5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6542DB">
        <w:rPr>
          <w:sz w:val="22"/>
          <w:szCs w:val="22"/>
        </w:rPr>
        <w:t xml:space="preserve">гарантийный срок хранения – </w:t>
      </w:r>
      <w:r w:rsidRPr="00AB53E6">
        <w:rPr>
          <w:sz w:val="22"/>
          <w:szCs w:val="22"/>
        </w:rPr>
        <w:t>не меньше указанного  производителем</w:t>
      </w:r>
      <w:r w:rsidRPr="006542DB">
        <w:rPr>
          <w:sz w:val="22"/>
          <w:szCs w:val="22"/>
        </w:rPr>
        <w:t>;</w:t>
      </w:r>
      <w:r w:rsidRPr="003C0872">
        <w:rPr>
          <w:sz w:val="22"/>
          <w:szCs w:val="22"/>
        </w:rPr>
        <w:t xml:space="preserve"> </w:t>
      </w:r>
    </w:p>
    <w:p w:rsidR="009C32F0" w:rsidRDefault="009C32F0" w:rsidP="009C32F0"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</w:t>
      </w:r>
      <w:r w:rsidRPr="003C0872">
        <w:rPr>
          <w:sz w:val="22"/>
          <w:szCs w:val="22"/>
        </w:rPr>
        <w:t>ю</w:t>
      </w:r>
      <w:r w:rsidRPr="003C0872">
        <w:rPr>
          <w:sz w:val="22"/>
          <w:szCs w:val="22"/>
        </w:rPr>
        <w:t>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</w:t>
      </w:r>
      <w:r w:rsidRPr="003C0872">
        <w:rPr>
          <w:sz w:val="22"/>
          <w:szCs w:val="22"/>
        </w:rPr>
        <w:t>е</w:t>
      </w:r>
      <w:r w:rsidRPr="003C0872">
        <w:rPr>
          <w:sz w:val="22"/>
          <w:szCs w:val="22"/>
        </w:rPr>
        <w:t>бованиям (техническим, функциональным характеристикам, потребительским свойствам и качественным характеристикам).</w:t>
      </w:r>
    </w:p>
    <w:sectPr w:rsidR="009C32F0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DC47BBD"/>
    <w:multiLevelType w:val="hybridMultilevel"/>
    <w:tmpl w:val="78F6DAEA"/>
    <w:lvl w:ilvl="0" w:tplc="DCA64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C32F0"/>
    <w:rsid w:val="00547298"/>
    <w:rsid w:val="006D6C8F"/>
    <w:rsid w:val="009B4FEE"/>
    <w:rsid w:val="009C3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C3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C32F0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C32F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C32F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9C32F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9C32F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9C32F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9C32F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9C32F0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9C32F0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9C32F0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9C32F0"/>
    <w:pPr>
      <w:numPr>
        <w:ilvl w:val="3"/>
        <w:numId w:val="2"/>
      </w:numPr>
      <w:jc w:val="both"/>
    </w:pPr>
  </w:style>
  <w:style w:type="paragraph" w:styleId="21">
    <w:name w:val="Body Text Indent 2"/>
    <w:basedOn w:val="a0"/>
    <w:link w:val="22"/>
    <w:rsid w:val="009C32F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9C32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C32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525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2014-04-29T06:23:00Z</dcterms:created>
  <dcterms:modified xsi:type="dcterms:W3CDTF">2014-04-29T06:27:00Z</dcterms:modified>
</cp:coreProperties>
</file>