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9EC" w:rsidRPr="00EC7B14" w:rsidRDefault="00BA69EC" w:rsidP="00BA69EC">
      <w:bookmarkStart w:id="0" w:name="_Toc347315016"/>
      <w:bookmarkStart w:id="1" w:name="_Toc368904433"/>
      <w:bookmarkStart w:id="2" w:name="_Toc368904454"/>
      <w:bookmarkStart w:id="3" w:name="_Toc368904609"/>
      <w:bookmarkStart w:id="4" w:name="_Toc370292699"/>
      <w:r w:rsidRPr="00EC7B14">
        <w:t>ИЗВЕЩЕНИЕ О ПРОВЕДЕНИИ КОНКУРСА</w:t>
      </w:r>
      <w:bookmarkEnd w:id="0"/>
      <w:bookmarkEnd w:id="1"/>
      <w:bookmarkEnd w:id="2"/>
      <w:bookmarkEnd w:id="3"/>
      <w:bookmarkEnd w:id="4"/>
    </w:p>
    <w:p w:rsidR="00BA69EC" w:rsidRPr="00EC7B14" w:rsidRDefault="00BA69EC" w:rsidP="00BA69EC"/>
    <w:tbl>
      <w:tblPr>
        <w:tblW w:w="10728" w:type="dxa"/>
        <w:tblLook w:val="01E0"/>
      </w:tblPr>
      <w:tblGrid>
        <w:gridCol w:w="10728"/>
      </w:tblGrid>
      <w:tr w:rsidR="00BA69EC" w:rsidRPr="00EC7B14" w:rsidTr="007606C4">
        <w:tc>
          <w:tcPr>
            <w:tcW w:w="10728" w:type="dxa"/>
            <w:shd w:val="clear" w:color="auto" w:fill="E0E0E0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i/>
                <w:sz w:val="22"/>
                <w:szCs w:val="22"/>
              </w:rPr>
              <w:br w:type="page"/>
            </w:r>
            <w:r w:rsidRPr="00EC7B14">
              <w:rPr>
                <w:b/>
                <w:i/>
                <w:sz w:val="22"/>
                <w:szCs w:val="22"/>
              </w:rPr>
              <w:br w:type="page"/>
            </w:r>
            <w:r w:rsidRPr="00EC7B14">
              <w:rPr>
                <w:b/>
                <w:i/>
                <w:sz w:val="22"/>
                <w:szCs w:val="22"/>
              </w:rPr>
              <w:br w:type="page"/>
            </w:r>
            <w:r w:rsidRPr="00EC7B14">
              <w:rPr>
                <w:sz w:val="22"/>
                <w:szCs w:val="22"/>
              </w:rPr>
              <w:br w:type="page"/>
            </w:r>
            <w:r w:rsidRPr="00EC7B14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BA69EC" w:rsidRPr="00EC7B14" w:rsidTr="007606C4">
        <w:tc>
          <w:tcPr>
            <w:tcW w:w="10728" w:type="dxa"/>
            <w:shd w:val="clear" w:color="auto" w:fill="auto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Открытый одноэтапный конкурс в электронной форме без квалификационного отбора.</w:t>
            </w:r>
          </w:p>
        </w:tc>
      </w:tr>
      <w:tr w:rsidR="00BA69EC" w:rsidRPr="00EC7B14" w:rsidTr="007606C4">
        <w:tc>
          <w:tcPr>
            <w:tcW w:w="10728" w:type="dxa"/>
            <w:shd w:val="clear" w:color="auto" w:fill="auto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</w:p>
        </w:tc>
      </w:tr>
      <w:tr w:rsidR="00BA69EC" w:rsidRPr="00EC7B14" w:rsidTr="007606C4">
        <w:tc>
          <w:tcPr>
            <w:tcW w:w="10728" w:type="dxa"/>
            <w:shd w:val="clear" w:color="auto" w:fill="E0E0E0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Заказчик (организатор конкурса):</w:t>
            </w:r>
          </w:p>
        </w:tc>
      </w:tr>
      <w:tr w:rsidR="00BA69EC" w:rsidRPr="00EC7B14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BA69EC" w:rsidRPr="00EC7B14" w:rsidTr="007606C4">
        <w:tc>
          <w:tcPr>
            <w:tcW w:w="10728" w:type="dxa"/>
            <w:shd w:val="clear" w:color="auto" w:fill="auto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7B14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EC7B14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EC7B14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EC7B14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BA69EC" w:rsidRPr="00EC7B14" w:rsidTr="007606C4">
        <w:tc>
          <w:tcPr>
            <w:tcW w:w="10728" w:type="dxa"/>
            <w:shd w:val="clear" w:color="auto" w:fill="auto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Почтовый адрес:</w:t>
            </w:r>
            <w:r w:rsidRPr="00EC7B14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EC7B14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EC7B14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EC7B14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EC7B14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BA69EC" w:rsidRPr="00EC7B14" w:rsidTr="007606C4">
        <w:tc>
          <w:tcPr>
            <w:tcW w:w="10728" w:type="dxa"/>
            <w:shd w:val="clear" w:color="auto" w:fill="auto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EC7B14">
              <w:rPr>
                <w:sz w:val="22"/>
                <w:szCs w:val="22"/>
                <w:lang w:val="en-US"/>
              </w:rPr>
              <w:t>e</w:t>
            </w:r>
            <w:r w:rsidRPr="00EC7B14">
              <w:rPr>
                <w:sz w:val="22"/>
                <w:szCs w:val="22"/>
              </w:rPr>
              <w:t>-</w:t>
            </w:r>
            <w:r w:rsidRPr="00EC7B14">
              <w:rPr>
                <w:sz w:val="22"/>
                <w:szCs w:val="22"/>
                <w:lang w:val="en-US"/>
              </w:rPr>
              <w:t>mail</w:t>
            </w:r>
            <w:r w:rsidRPr="00EC7B14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EC7B14">
                <w:rPr>
                  <w:sz w:val="22"/>
                  <w:szCs w:val="22"/>
                </w:rPr>
                <w:t>Ермолов Иван Валерьевич</w:t>
              </w:r>
            </w:smartTag>
            <w:r w:rsidRPr="00EC7B14">
              <w:rPr>
                <w:sz w:val="22"/>
                <w:szCs w:val="22"/>
              </w:rPr>
              <w:t xml:space="preserve">, (499) 972-84-27/(499) 978-44-72, </w:t>
            </w:r>
            <w:hyperlink r:id="rId5" w:history="1">
              <w:r w:rsidRPr="00EC7B14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r w:rsidRPr="00EC7B14">
                <w:rPr>
                  <w:rStyle w:val="a3"/>
                  <w:sz w:val="22"/>
                  <w:szCs w:val="22"/>
                </w:rPr>
                <w:t>@</w:t>
              </w:r>
              <w:r w:rsidRPr="00EC7B14">
                <w:rPr>
                  <w:rStyle w:val="a3"/>
                  <w:sz w:val="22"/>
                  <w:szCs w:val="22"/>
                  <w:lang w:val="en-US"/>
                </w:rPr>
                <w:t>vniia</w:t>
              </w:r>
              <w:r w:rsidRPr="00EC7B14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EC7B14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BA69EC" w:rsidRPr="00EC7B14" w:rsidTr="007606C4">
        <w:tc>
          <w:tcPr>
            <w:tcW w:w="10728" w:type="dxa"/>
            <w:shd w:val="clear" w:color="auto" w:fill="auto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</w:p>
        </w:tc>
      </w:tr>
      <w:tr w:rsidR="00BA69EC" w:rsidRPr="00EC7B14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BA69EC" w:rsidRPr="00EC7B14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 xml:space="preserve">Поставка микроэлектронных устройств </w:t>
            </w:r>
            <w:r w:rsidRPr="00EC7B14">
              <w:rPr>
                <w:sz w:val="22"/>
                <w:szCs w:val="22"/>
              </w:rPr>
              <w:t xml:space="preserve">(Далее «Товар»). </w:t>
            </w:r>
            <w:r w:rsidRPr="00EC7B14">
              <w:rPr>
                <w:sz w:val="21"/>
                <w:szCs w:val="21"/>
              </w:rPr>
              <w:t xml:space="preserve">Количество и технические характеристики Товара приведены в </w:t>
            </w:r>
            <w:r w:rsidRPr="00EC7B14">
              <w:rPr>
                <w:sz w:val="22"/>
                <w:szCs w:val="22"/>
              </w:rPr>
              <w:t>конкурсной документации.</w:t>
            </w:r>
          </w:p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</w:p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Срок поставки: единовременно и в полном объеме не позднее 45 (сорока пяти) календарных дней с момента подписания договора.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45FC3" w:rsidRDefault="00BA69EC" w:rsidP="007606C4">
            <w:pPr>
              <w:snapToGrid w:val="0"/>
              <w:rPr>
                <w:sz w:val="22"/>
                <w:szCs w:val="22"/>
                <w:highlight w:val="yellow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Место поставки: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г. Москва, ул. </w:t>
            </w:r>
            <w:proofErr w:type="spellStart"/>
            <w:r w:rsidRPr="00EC7B14">
              <w:rPr>
                <w:sz w:val="22"/>
                <w:szCs w:val="22"/>
              </w:rPr>
              <w:t>Сущевская</w:t>
            </w:r>
            <w:proofErr w:type="spellEnd"/>
            <w:r w:rsidRPr="00EC7B14">
              <w:rPr>
                <w:sz w:val="22"/>
                <w:szCs w:val="22"/>
              </w:rPr>
              <w:t>, д.22.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31002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конкурсе, определении лица, выигравшего конкурс: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10024" w:rsidRDefault="00BA69EC" w:rsidP="007606C4">
            <w:pPr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 xml:space="preserve">Конкурс проводится на электронной торговой площадке «Аукционный Конкурсный Дом» в сети «Интернет» по адресу: </w:t>
            </w:r>
            <w:hyperlink r:id="rId6" w:history="1">
              <w:r w:rsidRPr="00310024">
                <w:rPr>
                  <w:rStyle w:val="a3"/>
                  <w:sz w:val="22"/>
                  <w:szCs w:val="22"/>
                </w:rPr>
                <w:t>www.</w:t>
              </w:r>
              <w:r w:rsidRPr="00310024">
                <w:rPr>
                  <w:rStyle w:val="a3"/>
                  <w:sz w:val="22"/>
                  <w:szCs w:val="22"/>
                  <w:lang w:val="en-US"/>
                </w:rPr>
                <w:t>a</w:t>
              </w:r>
              <w:r w:rsidRPr="00310024">
                <w:rPr>
                  <w:rStyle w:val="a3"/>
                  <w:sz w:val="22"/>
                  <w:szCs w:val="22"/>
                </w:rPr>
                <w:t>-</w:t>
              </w:r>
              <w:r w:rsidRPr="00310024">
                <w:rPr>
                  <w:rStyle w:val="a3"/>
                  <w:sz w:val="22"/>
                  <w:szCs w:val="22"/>
                  <w:lang w:val="en-US"/>
                </w:rPr>
                <w:t>k</w:t>
              </w:r>
              <w:r w:rsidRPr="00310024">
                <w:rPr>
                  <w:rStyle w:val="a3"/>
                  <w:sz w:val="22"/>
                  <w:szCs w:val="22"/>
                </w:rPr>
                <w:t>-</w:t>
              </w:r>
              <w:r w:rsidRPr="00310024">
                <w:rPr>
                  <w:rStyle w:val="a3"/>
                  <w:sz w:val="22"/>
                  <w:szCs w:val="22"/>
                  <w:lang w:val="en-US"/>
                </w:rPr>
                <w:t>d</w:t>
              </w:r>
              <w:r w:rsidRPr="00310024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310024">
                <w:rPr>
                  <w:rStyle w:val="a3"/>
                  <w:sz w:val="22"/>
                  <w:szCs w:val="22"/>
                </w:rPr>
                <w:t>ru</w:t>
              </w:r>
              <w:proofErr w:type="spellEnd"/>
            </w:hyperlink>
            <w:r w:rsidRPr="00310024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      </w:r>
          </w:p>
          <w:p w:rsidR="00BA69EC" w:rsidRPr="00310024" w:rsidRDefault="00BA69EC" w:rsidP="007606C4">
            <w:pPr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BA69EC" w:rsidRPr="00310024" w:rsidRDefault="00BA69EC" w:rsidP="007606C4">
            <w:pPr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Победителем конкурса признается, по решению единой комиссии по размещению заказов,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45FC3" w:rsidRDefault="00BA69EC" w:rsidP="007606C4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с НДС 18% - </w:t>
            </w:r>
            <w:r w:rsidRPr="00EC7B14">
              <w:rPr>
                <w:b/>
                <w:sz w:val="22"/>
                <w:szCs w:val="22"/>
              </w:rPr>
              <w:t xml:space="preserve">93 173 220,19 </w:t>
            </w:r>
            <w:r w:rsidRPr="00EC7B14">
              <w:rPr>
                <w:sz w:val="22"/>
                <w:szCs w:val="22"/>
              </w:rPr>
              <w:t>(Девяносто три миллиона сто семьдесят три тысячи двести двадцать) руб. 19 коп.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 xml:space="preserve">без НДС – </w:t>
            </w:r>
            <w:bookmarkStart w:id="5" w:name="OLE_LINK9"/>
            <w:bookmarkStart w:id="6" w:name="OLE_LINK10"/>
            <w:bookmarkStart w:id="7" w:name="OLE_LINK11"/>
            <w:r w:rsidRPr="00EC7B14">
              <w:rPr>
                <w:b/>
                <w:sz w:val="22"/>
                <w:szCs w:val="22"/>
              </w:rPr>
              <w:t xml:space="preserve">78 960 356,09 </w:t>
            </w:r>
            <w:r w:rsidRPr="00EC7B14">
              <w:rPr>
                <w:sz w:val="22"/>
                <w:szCs w:val="22"/>
              </w:rPr>
              <w:t>(Семьдесят восемь миллионов девятьсот шестьдесят тысяч триста пятьдесят шесть) руб. 09 коп.</w:t>
            </w:r>
            <w:bookmarkEnd w:id="5"/>
            <w:bookmarkEnd w:id="6"/>
            <w:bookmarkEnd w:id="7"/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Цена Договора включает в себя стоимость Товара, доставки Товара до склада Заказчика, погрузочно-разгрузочных работ,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Срок, место и порядок предоставления конкурсной документации: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C7B14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EC7B14">
              <w:rPr>
                <w:color w:val="0000FF"/>
                <w:sz w:val="22"/>
                <w:szCs w:val="22"/>
                <w:u w:val="single"/>
              </w:rPr>
              <w:fldChar w:fldCharType="begin"/>
            </w:r>
            <w:r w:rsidRPr="00EC7B14">
              <w:rPr>
                <w:color w:val="0000FF"/>
                <w:sz w:val="22"/>
                <w:szCs w:val="22"/>
                <w:u w:val="single"/>
              </w:rPr>
              <w:instrText>HYPERLINK "http://www.zakupki.gov.ru/"</w:instrText>
            </w:r>
            <w:r w:rsidRPr="00EC7B14">
              <w:rPr>
                <w:color w:val="0000FF"/>
                <w:sz w:val="22"/>
                <w:szCs w:val="22"/>
                <w:u w:val="single"/>
              </w:rPr>
            </w:r>
            <w:r w:rsidRPr="00EC7B14">
              <w:rPr>
                <w:color w:val="0000FF"/>
                <w:sz w:val="22"/>
                <w:szCs w:val="22"/>
                <w:u w:val="single"/>
              </w:rPr>
              <w:fldChar w:fldCharType="separate"/>
            </w:r>
            <w:r w:rsidRPr="00EC7B14">
              <w:rPr>
                <w:color w:val="0000FF"/>
                <w:sz w:val="22"/>
                <w:szCs w:val="22"/>
                <w:u w:val="single"/>
              </w:rPr>
              <w:t>http://</w:t>
            </w:r>
            <w:r w:rsidRPr="00EC7B14">
              <w:rPr>
                <w:color w:val="0000FF"/>
                <w:sz w:val="22"/>
                <w:szCs w:val="22"/>
                <w:u w:val="single"/>
              </w:rPr>
              <w:t>w</w:t>
            </w:r>
            <w:r w:rsidRPr="00EC7B14">
              <w:rPr>
                <w:color w:val="0000FF"/>
                <w:sz w:val="22"/>
                <w:szCs w:val="22"/>
                <w:u w:val="single"/>
              </w:rPr>
              <w:t>ww.zakupki.gov.ru</w:t>
            </w:r>
            <w:r w:rsidRPr="00EC7B14">
              <w:rPr>
                <w:color w:val="0000FF"/>
                <w:sz w:val="22"/>
                <w:szCs w:val="22"/>
                <w:u w:val="single"/>
              </w:rPr>
              <w:fldChar w:fldCharType="end"/>
            </w:r>
            <w:r w:rsidRPr="00EC7B14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EC7B14">
              <w:rPr>
                <w:sz w:val="22"/>
                <w:szCs w:val="22"/>
              </w:rPr>
              <w:t>Госкорпорации</w:t>
            </w:r>
            <w:proofErr w:type="spellEnd"/>
            <w:r w:rsidRPr="00EC7B14">
              <w:rPr>
                <w:sz w:val="22"/>
                <w:szCs w:val="22"/>
              </w:rPr>
              <w:t xml:space="preserve"> «</w:t>
            </w:r>
            <w:proofErr w:type="spellStart"/>
            <w:r w:rsidRPr="00EC7B14">
              <w:rPr>
                <w:sz w:val="22"/>
                <w:szCs w:val="22"/>
              </w:rPr>
              <w:t>Росатом</w:t>
            </w:r>
            <w:proofErr w:type="spellEnd"/>
            <w:r w:rsidRPr="00EC7B14">
              <w:rPr>
                <w:sz w:val="22"/>
                <w:szCs w:val="22"/>
              </w:rPr>
              <w:t>» (</w:t>
            </w:r>
            <w:hyperlink r:id="rId7" w:history="1">
              <w:r w:rsidRPr="00EC7B14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EC7B14">
              <w:rPr>
                <w:sz w:val="22"/>
                <w:szCs w:val="22"/>
              </w:rPr>
              <w:t>) конкурсная документация находится в открытом доступе, начиная с даты размещения настоящего извещения и конкурсной документации.</w:t>
            </w:r>
            <w:proofErr w:type="gramEnd"/>
            <w:r w:rsidRPr="00EC7B14">
              <w:rPr>
                <w:sz w:val="22"/>
                <w:szCs w:val="22"/>
              </w:rPr>
              <w:t xml:space="preserve"> Порядок получения конкурсной документации на электронной торговой площадке «Аукционный Конкурсный Дом» </w:t>
            </w:r>
            <w:hyperlink r:id="rId8" w:history="1">
              <w:r w:rsidRPr="00EC7B14">
                <w:rPr>
                  <w:rStyle w:val="a3"/>
                  <w:sz w:val="22"/>
                  <w:szCs w:val="22"/>
                </w:rPr>
                <w:t>www.a-k-d.ru</w:t>
              </w:r>
            </w:hyperlink>
            <w:r w:rsidRPr="00EC7B14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45FC3" w:rsidRDefault="00BA69EC" w:rsidP="007606C4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EC7B14">
              <w:rPr>
                <w:sz w:val="23"/>
                <w:szCs w:val="23"/>
              </w:rPr>
              <w:t>(Форма и срок предоставления обеспечения заявки на участие в конкурсе приведены в Разделе 5 конкурсной документации «Информационная карта конкурса»)</w:t>
            </w:r>
            <w:r w:rsidRPr="00EC7B14">
              <w:rPr>
                <w:b/>
                <w:sz w:val="23"/>
                <w:szCs w:val="23"/>
              </w:rPr>
              <w:t>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конкурсе цены: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jc w:val="both"/>
              <w:rPr>
                <w:b/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Возможна</w:t>
            </w:r>
            <w:r w:rsidRPr="00EC7B14">
              <w:rPr>
                <w:sz w:val="22"/>
                <w:szCs w:val="22"/>
                <w:lang w:val="en-US"/>
              </w:rPr>
              <w:t>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45FC3" w:rsidRDefault="00BA69EC" w:rsidP="007606C4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lastRenderedPageBreak/>
              <w:t>Дата начала и дата и время окончания подачи заявок на участие в конкурсе, место и порядок их подачи участниками: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EC7B14">
              <w:rPr>
                <w:sz w:val="22"/>
                <w:szCs w:val="22"/>
              </w:rPr>
              <w:t xml:space="preserve">Заявки на участие в конкурсе предоставляются на электронную торговую площадку «Аукционный Конкурсный Дом» </w:t>
            </w:r>
            <w:hyperlink r:id="rId9" w:history="1">
              <w:proofErr w:type="gramEnd"/>
              <w:r w:rsidRPr="00EC7B14">
                <w:rPr>
                  <w:rStyle w:val="a3"/>
                  <w:sz w:val="22"/>
                  <w:szCs w:val="22"/>
                </w:rPr>
                <w:t>www.a-k-d.ru</w:t>
              </w:r>
              <w:proofErr w:type="gramStart"/>
            </w:hyperlink>
            <w:r w:rsidRPr="00EC7B14">
              <w:rPr>
                <w:sz w:val="22"/>
                <w:szCs w:val="22"/>
              </w:rPr>
      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09-00 (время московское) «</w:t>
            </w:r>
            <w:r>
              <w:rPr>
                <w:sz w:val="22"/>
                <w:szCs w:val="22"/>
              </w:rPr>
              <w:t>28</w:t>
            </w:r>
            <w:r w:rsidRPr="00EC7B14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июл</w:t>
            </w:r>
            <w:r w:rsidRPr="00EC7B14">
              <w:rPr>
                <w:sz w:val="22"/>
                <w:szCs w:val="22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C7B14">
                <w:rPr>
                  <w:sz w:val="22"/>
                  <w:szCs w:val="22"/>
                </w:rPr>
                <w:t>2014 г</w:t>
              </w:r>
            </w:smartTag>
            <w:r w:rsidRPr="00EC7B14">
              <w:rPr>
                <w:sz w:val="22"/>
                <w:szCs w:val="22"/>
              </w:rPr>
              <w:t>.</w:t>
            </w:r>
            <w:proofErr w:type="gramEnd"/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C7B14">
              <w:rPr>
                <w:b/>
                <w:sz w:val="22"/>
                <w:szCs w:val="22"/>
              </w:rPr>
              <w:t>Место, дата и время открытия доступа к поданным заявкам на участие в конкурсе: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09-00 (время московское) «</w:t>
            </w:r>
            <w:r>
              <w:rPr>
                <w:sz w:val="22"/>
                <w:szCs w:val="22"/>
              </w:rPr>
              <w:t>28</w:t>
            </w:r>
            <w:r w:rsidRPr="00EC7B14">
              <w:rPr>
                <w:sz w:val="22"/>
                <w:szCs w:val="22"/>
              </w:rPr>
              <w:t>» ию</w:t>
            </w:r>
            <w:r>
              <w:rPr>
                <w:sz w:val="22"/>
                <w:szCs w:val="22"/>
              </w:rPr>
              <w:t>л</w:t>
            </w:r>
            <w:r w:rsidRPr="00EC7B14">
              <w:rPr>
                <w:sz w:val="22"/>
                <w:szCs w:val="22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C7B14">
                <w:rPr>
                  <w:sz w:val="22"/>
                  <w:szCs w:val="22"/>
                </w:rPr>
                <w:t>2014 г</w:t>
              </w:r>
            </w:smartTag>
            <w:r w:rsidRPr="00EC7B14">
              <w:rPr>
                <w:sz w:val="22"/>
                <w:szCs w:val="22"/>
              </w:rPr>
              <w:t xml:space="preserve">., </w:t>
            </w:r>
            <w:bookmarkStart w:id="8" w:name="OLE_LINK1"/>
            <w:bookmarkStart w:id="9" w:name="OLE_LINK2"/>
            <w:r w:rsidRPr="00EC7B14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7B14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EC7B14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EC7B14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EC7B14">
              <w:rPr>
                <w:rFonts w:eastAsia="Calibri"/>
                <w:sz w:val="22"/>
                <w:szCs w:val="22"/>
              </w:rPr>
              <w:t xml:space="preserve"> д. 22.</w:t>
            </w:r>
            <w:bookmarkEnd w:id="8"/>
            <w:bookmarkEnd w:id="9"/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EC7B14" w:rsidRDefault="00BA69EC" w:rsidP="007606C4">
            <w:pPr>
              <w:snapToGrid w:val="0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CA04ED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CA04ED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CA04ED" w:rsidRDefault="00BA69EC" w:rsidP="007606C4">
            <w:pPr>
              <w:snapToGrid w:val="0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04</w:t>
            </w:r>
            <w:r w:rsidRPr="00CA04ED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Pr="00CA04ED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A04ED">
                <w:rPr>
                  <w:sz w:val="22"/>
                  <w:szCs w:val="22"/>
                </w:rPr>
                <w:t>2014 г</w:t>
              </w:r>
            </w:smartTag>
            <w:r w:rsidRPr="00CA04ED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CA04ED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CA04ED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CA04ED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CA04ED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CA04ED" w:rsidRDefault="00BA69EC" w:rsidP="007606C4">
            <w:pPr>
              <w:snapToGrid w:val="0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31002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Место и дата подведения итогов конкурса: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10024" w:rsidRDefault="00BA69EC" w:rsidP="007606C4">
            <w:pPr>
              <w:snapToGrid w:val="0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11</w:t>
            </w:r>
            <w:r w:rsidRPr="00310024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августа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10024">
                <w:rPr>
                  <w:sz w:val="22"/>
                  <w:szCs w:val="22"/>
                </w:rPr>
                <w:t>2014 г</w:t>
              </w:r>
            </w:smartTag>
            <w:r w:rsidRPr="00310024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10024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310024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310024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310024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10024" w:rsidRDefault="00BA69EC" w:rsidP="007606C4">
            <w:pPr>
              <w:snapToGrid w:val="0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31002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Срок заключения договора после определения победителя конкурса: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1002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310024">
              <w:rPr>
                <w:sz w:val="22"/>
                <w:szCs w:val="22"/>
              </w:rPr>
              <w:t>,</w:t>
            </w:r>
            <w:proofErr w:type="gramEnd"/>
            <w:r w:rsidRPr="00310024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310024">
              <w:rPr>
                <w:sz w:val="22"/>
                <w:szCs w:val="22"/>
              </w:rPr>
              <w:t>Росатом</w:t>
            </w:r>
            <w:proofErr w:type="spellEnd"/>
            <w:r w:rsidRPr="00310024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310024">
              <w:rPr>
                <w:sz w:val="22"/>
                <w:szCs w:val="22"/>
              </w:rPr>
              <w:t>Росатом</w:t>
            </w:r>
            <w:proofErr w:type="spellEnd"/>
            <w:r w:rsidRPr="00310024">
              <w:rPr>
                <w:sz w:val="22"/>
                <w:szCs w:val="22"/>
              </w:rPr>
              <w:t>».</w:t>
            </w:r>
          </w:p>
          <w:p w:rsidR="00BA69EC" w:rsidRPr="0031002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r w:rsidRPr="00310024">
              <w:rPr>
                <w:sz w:val="22"/>
                <w:szCs w:val="22"/>
              </w:rPr>
              <w:t xml:space="preserve">С победителем конкурса будет заключен Договор, путем подписания его на территории ФГУП «ВНИИА» по адресу: </w:t>
            </w:r>
            <w:proofErr w:type="gramStart"/>
            <w:r w:rsidRPr="00310024">
              <w:rPr>
                <w:sz w:val="22"/>
                <w:szCs w:val="22"/>
              </w:rPr>
              <w:t>г</w:t>
            </w:r>
            <w:proofErr w:type="gramEnd"/>
            <w:r w:rsidRPr="00310024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310024">
              <w:rPr>
                <w:sz w:val="22"/>
                <w:szCs w:val="22"/>
              </w:rPr>
              <w:t>Сущевская</w:t>
            </w:r>
            <w:proofErr w:type="spellEnd"/>
            <w:r w:rsidRPr="00310024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10024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31002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10024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CA04ED" w:rsidRDefault="00BA69EC" w:rsidP="007606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25 % от стоимости договора, заключаемого с победителем отрытого конкурса в электронной форме.</w:t>
            </w:r>
          </w:p>
          <w:p w:rsidR="00BA69EC" w:rsidRPr="00CA04ED" w:rsidRDefault="00BA69EC" w:rsidP="007606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Поставщиком, включая исполнение гарантийных обязательств, плюс 60 дней.</w:t>
            </w:r>
          </w:p>
          <w:p w:rsidR="00BA69EC" w:rsidRPr="00CA04ED" w:rsidRDefault="00BA69EC" w:rsidP="007606C4">
            <w:pPr>
              <w:jc w:val="both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При этом на срок исполнения гарантийных обязательств сумма обеспечения может быть снижена до 2% от общей цены договора.</w:t>
            </w:r>
          </w:p>
          <w:p w:rsidR="00BA69EC" w:rsidRPr="00CA04ED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CA04ED">
              <w:rPr>
                <w:sz w:val="22"/>
                <w:szCs w:val="22"/>
              </w:rPr>
              <w:t>Обеспечение исполнения обязательств по договору (включая исполнение гарантийных обязательств)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  <w:proofErr w:type="gramEnd"/>
          </w:p>
          <w:p w:rsidR="00BA69EC" w:rsidRPr="00CA04ED" w:rsidRDefault="00BA69EC" w:rsidP="007606C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A69EC" w:rsidRPr="00CA04ED" w:rsidRDefault="00BA69EC" w:rsidP="007606C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CA04ED">
              <w:rPr>
                <w:sz w:val="22"/>
                <w:szCs w:val="22"/>
              </w:rPr>
              <w:t>г</w:t>
            </w:r>
            <w:proofErr w:type="gramEnd"/>
            <w:r w:rsidRPr="00CA04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CA04ED">
              <w:rPr>
                <w:sz w:val="22"/>
                <w:szCs w:val="22"/>
              </w:rPr>
              <w:t xml:space="preserve">Москва, ул. </w:t>
            </w:r>
            <w:proofErr w:type="spellStart"/>
            <w:r w:rsidRPr="00CA04ED">
              <w:rPr>
                <w:sz w:val="22"/>
                <w:szCs w:val="22"/>
              </w:rPr>
              <w:t>Сущевская</w:t>
            </w:r>
            <w:proofErr w:type="spellEnd"/>
            <w:r w:rsidRPr="00CA04ED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BA69EC" w:rsidRPr="00CA04ED" w:rsidRDefault="00BA69EC" w:rsidP="007606C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Рабочее время Заказчика:</w:t>
            </w:r>
          </w:p>
          <w:p w:rsidR="00BA69EC" w:rsidRPr="00CA04ED" w:rsidRDefault="00BA69EC" w:rsidP="007606C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BA69EC" w:rsidRPr="00CA04ED" w:rsidRDefault="00BA69EC" w:rsidP="007606C4">
            <w:pPr>
              <w:snapToGrid w:val="0"/>
              <w:jc w:val="both"/>
              <w:rPr>
                <w:sz w:val="22"/>
                <w:szCs w:val="22"/>
              </w:rPr>
            </w:pPr>
            <w:r w:rsidRPr="00CA04ED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45FC3" w:rsidRDefault="00BA69EC" w:rsidP="007606C4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D7000B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D7000B">
              <w:rPr>
                <w:sz w:val="22"/>
                <w:szCs w:val="22"/>
              </w:rPr>
              <w:t xml:space="preserve">Организатор конкурса отказывается от проведения конкурса не позднее, </w:t>
            </w:r>
            <w:r w:rsidRPr="00D7000B">
              <w:rPr>
                <w:sz w:val="23"/>
                <w:szCs w:val="23"/>
              </w:rPr>
              <w:t>чем за 5 (пять) дней до дня окончания подачи заявок</w:t>
            </w:r>
            <w:r w:rsidRPr="00D7000B">
              <w:rPr>
                <w:sz w:val="22"/>
                <w:szCs w:val="22"/>
              </w:rPr>
              <w:t>, не неся никакой ответственности перед участниками конкурса или третьими лицами, которым такое действие может принести убытки. Отказ организатора от проведения конкурса не приводит к каким-либо последствиям для организатора.</w:t>
            </w:r>
          </w:p>
        </w:tc>
      </w:tr>
      <w:tr w:rsidR="00BA69EC" w:rsidRPr="00345FC3" w:rsidTr="007606C4">
        <w:tc>
          <w:tcPr>
            <w:tcW w:w="10728" w:type="dxa"/>
            <w:shd w:val="clear" w:color="auto" w:fill="auto"/>
            <w:vAlign w:val="center"/>
          </w:tcPr>
          <w:p w:rsidR="00BA69EC" w:rsidRPr="00345FC3" w:rsidRDefault="00BA69EC" w:rsidP="007606C4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A69EC" w:rsidRPr="00345FC3" w:rsidTr="007606C4">
        <w:tc>
          <w:tcPr>
            <w:tcW w:w="10728" w:type="dxa"/>
            <w:shd w:val="clear" w:color="auto" w:fill="E0E0E0"/>
            <w:vAlign w:val="center"/>
          </w:tcPr>
          <w:p w:rsidR="00BA69EC" w:rsidRPr="00EC7B14" w:rsidRDefault="00BA69EC" w:rsidP="00BA69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      </w:r>
          </w:p>
        </w:tc>
      </w:tr>
    </w:tbl>
    <w:p w:rsidR="00BA69EC" w:rsidRPr="00345FC3" w:rsidRDefault="00BA69EC" w:rsidP="00BA69EC">
      <w:pPr>
        <w:rPr>
          <w:highlight w:val="yellow"/>
        </w:rPr>
      </w:pPr>
    </w:p>
    <w:p w:rsidR="00704E6E" w:rsidRDefault="00704E6E"/>
    <w:sectPr w:rsidR="00704E6E" w:rsidSect="00BA69EC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A69EC"/>
    <w:rsid w:val="00704E6E"/>
    <w:rsid w:val="00BA6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69EC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"/>
    <w:basedOn w:val="a"/>
    <w:link w:val="a5"/>
    <w:rsid w:val="00BA69EC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"/>
    <w:link w:val="a4"/>
    <w:rsid w:val="00BA69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vniia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1047</Words>
  <Characters>5974</Characters>
  <Application>Microsoft Office Word</Application>
  <DocSecurity>0</DocSecurity>
  <Lines>49</Lines>
  <Paragraphs>14</Paragraphs>
  <ScaleCrop>false</ScaleCrop>
  <Company/>
  <LinksUpToDate>false</LinksUpToDate>
  <CharactersWithSpaces>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132-noi</dc:creator>
  <cp:lastModifiedBy>132-noi</cp:lastModifiedBy>
  <cp:revision>1</cp:revision>
  <dcterms:created xsi:type="dcterms:W3CDTF">2014-06-27T10:48:00Z</dcterms:created>
  <dcterms:modified xsi:type="dcterms:W3CDTF">2014-06-27T10:49:00Z</dcterms:modified>
</cp:coreProperties>
</file>