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Pr="00DC379C" w:rsidRDefault="0047131F" w:rsidP="00292A14">
      <w:pPr>
        <w:jc w:val="center"/>
        <w:rPr>
          <w:u w:val="single"/>
        </w:rPr>
      </w:pPr>
      <w:r>
        <w:rPr>
          <w:sz w:val="28"/>
          <w:u w:val="single"/>
        </w:rPr>
        <w:t>Поковка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992"/>
        <w:gridCol w:w="709"/>
        <w:gridCol w:w="1274"/>
      </w:tblGrid>
      <w:tr w:rsidR="009C6B31" w:rsidTr="0047131F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п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47131F" w:rsidTr="00BA27D0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31F" w:rsidRDefault="0047131F" w:rsidP="00BA27D0">
            <w:pPr>
              <w:ind w:left="360"/>
              <w:jc w:val="center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1F" w:rsidRDefault="0047131F" w:rsidP="00BA27D0">
            <w:pPr>
              <w:rPr>
                <w:color w:val="000000"/>
              </w:rPr>
            </w:pPr>
            <w:r>
              <w:t>Поковка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1F" w:rsidRDefault="0047131F" w:rsidP="0007298C">
            <w:r>
              <w:t>ГОСТ</w:t>
            </w:r>
            <w:r w:rsidR="0007298C" w:rsidRPr="0007298C">
              <w:t xml:space="preserve"> </w:t>
            </w:r>
            <w:r>
              <w:t>8479-70, сталь 20 гр. IV-КП215-</w:t>
            </w:r>
            <w:r w:rsidR="0007298C">
              <w:t>σ</w:t>
            </w:r>
            <w:r>
              <w:t>в</w:t>
            </w:r>
            <w:r w:rsidR="0007298C">
              <w:t>≥43МП</w:t>
            </w:r>
            <w:r>
              <w:t>а-</w:t>
            </w:r>
            <w:r w:rsidR="0007298C">
              <w:t>δ</w:t>
            </w:r>
            <w:r>
              <w:t>5</w:t>
            </w:r>
            <w:r w:rsidR="0007298C">
              <w:t>≥</w:t>
            </w:r>
            <w:r>
              <w:t>20%-КС</w:t>
            </w:r>
            <w:proofErr w:type="gramStart"/>
            <w:r>
              <w:t>U</w:t>
            </w:r>
            <w:proofErr w:type="gramEnd"/>
            <w:r w:rsidR="0007298C">
              <w:t>≥49, Ø</w:t>
            </w:r>
            <w:r>
              <w:t>300мм</w:t>
            </w:r>
            <w:r w:rsidR="0007298C">
              <w:t xml:space="preserve"> (не менее)</w:t>
            </w:r>
            <w:r>
              <w:t>, Lmin=0.25м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1F" w:rsidRDefault="0047131F" w:rsidP="00BA27D0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1F" w:rsidRDefault="0047131F" w:rsidP="00BA27D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1F" w:rsidRDefault="0047131F" w:rsidP="00BA27D0">
            <w:pPr>
              <w:spacing w:before="100" w:beforeAutospacing="1" w:after="100" w:afterAutospacing="1"/>
              <w:ind w:right="-66" w:firstLine="34"/>
              <w:jc w:val="center"/>
            </w:pPr>
            <w:r>
              <w:t>700</w:t>
            </w:r>
          </w:p>
        </w:tc>
      </w:tr>
      <w:tr w:rsidR="0007298C" w:rsidTr="00BA27D0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98C" w:rsidRDefault="0007298C" w:rsidP="00BA27D0">
            <w:pPr>
              <w:ind w:left="360"/>
              <w:jc w:val="center"/>
            </w:pPr>
            <w: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98C" w:rsidRDefault="0007298C" w:rsidP="00BA27D0">
            <w:pPr>
              <w:rPr>
                <w:color w:val="000000"/>
              </w:rPr>
            </w:pPr>
            <w:r>
              <w:t>Поковка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98C" w:rsidRDefault="0007298C" w:rsidP="0007298C">
            <w:r>
              <w:t>ГОСТ</w:t>
            </w:r>
            <w:r w:rsidRPr="0007298C">
              <w:t xml:space="preserve"> </w:t>
            </w:r>
            <w:r>
              <w:t>8479-70, сталь 20 гр. IV-КП215-σв≥43МПа-δ5≥20%-КС</w:t>
            </w:r>
            <w:proofErr w:type="gramStart"/>
            <w:r>
              <w:t>U</w:t>
            </w:r>
            <w:proofErr w:type="gramEnd"/>
            <w:r>
              <w:t>≥49, 150х100мм (не менее), Lmin=0.25м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98C" w:rsidRDefault="0007298C" w:rsidP="00BA27D0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98C" w:rsidRDefault="0007298C" w:rsidP="00BA27D0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98C" w:rsidRDefault="0007298C" w:rsidP="00BA27D0">
            <w:pPr>
              <w:spacing w:before="100" w:beforeAutospacing="1" w:after="100" w:afterAutospacing="1"/>
              <w:ind w:right="-66" w:firstLine="34"/>
              <w:jc w:val="center"/>
            </w:pPr>
            <w:r>
              <w:t>300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6A205F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6A205F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товарная накладная, сертификат соответствия);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</w:t>
      </w:r>
      <w:r w:rsidR="0007298C">
        <w:rPr>
          <w:sz w:val="22"/>
          <w:szCs w:val="22"/>
        </w:rPr>
        <w:t>2014</w:t>
      </w:r>
      <w:r>
        <w:rPr>
          <w:sz w:val="22"/>
          <w:szCs w:val="22"/>
        </w:rPr>
        <w:t xml:space="preserve"> года;</w:t>
      </w:r>
    </w:p>
    <w:p w:rsidR="00292A14" w:rsidRDefault="00292A14" w:rsidP="0007298C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343A4F">
        <w:rPr>
          <w:sz w:val="22"/>
          <w:szCs w:val="22"/>
        </w:rPr>
        <w:t xml:space="preserve">другие дополнительные требования: </w:t>
      </w:r>
    </w:p>
    <w:p w:rsidR="0007298C" w:rsidRDefault="0007298C" w:rsidP="0007298C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Качество поставляемой продукции должно соответствовать техническим условиям завода производителя, нормам и стандартам, действующим на территории РФ.</w:t>
      </w:r>
    </w:p>
    <w:p w:rsidR="0007298C" w:rsidRDefault="0007298C" w:rsidP="0007298C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Продукция должна быть проверена ультразвуком по ГОСТ 24507-80, группа качества 2П.</w:t>
      </w:r>
    </w:p>
    <w:p w:rsidR="0007298C" w:rsidRDefault="0007298C" w:rsidP="0007298C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Продукция, имеющая дефекты. Должна быть заменена Поставщиком в кратчайший срок после направления соответствующего письма Поставщику.</w:t>
      </w:r>
    </w:p>
    <w:p w:rsidR="0007298C" w:rsidRDefault="0007298C" w:rsidP="0007298C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Поставляемая продукция должна быть укомплектована паспортами организации изготовителя, должна иметь надлежащие клейма и орнаментовку.</w:t>
      </w:r>
    </w:p>
    <w:p w:rsidR="00292A14" w:rsidRDefault="00292A14" w:rsidP="00292A14">
      <w:pPr>
        <w:rPr>
          <w:sz w:val="22"/>
          <w:szCs w:val="22"/>
        </w:rPr>
      </w:pPr>
    </w:p>
    <w:p w:rsidR="00292A14" w:rsidRPr="000C1BE1" w:rsidRDefault="00292A14" w:rsidP="00292A14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</w:rPr>
        <w:t xml:space="preserve">От исполнителя:  </w:t>
      </w:r>
      <w:r w:rsidR="0007298C">
        <w:rPr>
          <w:sz w:val="22"/>
          <w:szCs w:val="22"/>
        </w:rPr>
        <w:t xml:space="preserve">                </w:t>
      </w: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</w:p>
    <w:p w:rsidR="009961BC" w:rsidRDefault="009961BC"/>
    <w:sectPr w:rsidR="009961BC" w:rsidSect="00CC1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AAF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298C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2E30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31F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05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8D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46B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1154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0729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227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Baranetskaya.YV</cp:lastModifiedBy>
  <cp:revision>6</cp:revision>
  <cp:lastPrinted>2014-08-29T09:49:00Z</cp:lastPrinted>
  <dcterms:created xsi:type="dcterms:W3CDTF">2014-08-29T09:26:00Z</dcterms:created>
  <dcterms:modified xsi:type="dcterms:W3CDTF">2014-09-04T12:20:00Z</dcterms:modified>
</cp:coreProperties>
</file>