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93F" w:rsidRDefault="00F5181C" w:rsidP="00C27DD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  <w:r w:rsidR="003778B9">
        <w:rPr>
          <w:sz w:val="28"/>
          <w:szCs w:val="28"/>
        </w:rPr>
        <w:t>о продлении срока</w:t>
      </w:r>
    </w:p>
    <w:p w:rsidR="00F5181C" w:rsidRPr="00F5181C" w:rsidRDefault="00D6760A" w:rsidP="00C27DD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рассмотрения заявок и подведения итогов</w:t>
      </w:r>
    </w:p>
    <w:p w:rsidR="00F5181C" w:rsidRPr="00894A84" w:rsidRDefault="00F5181C" w:rsidP="00C27DDB">
      <w:pPr>
        <w:spacing w:line="360" w:lineRule="auto"/>
        <w:jc w:val="center"/>
        <w:rPr>
          <w:sz w:val="28"/>
          <w:szCs w:val="28"/>
        </w:rPr>
      </w:pPr>
    </w:p>
    <w:p w:rsidR="00D6760A" w:rsidRPr="009310A3" w:rsidRDefault="00D6760A" w:rsidP="009310A3">
      <w:pPr>
        <w:spacing w:line="360" w:lineRule="auto"/>
        <w:ind w:firstLine="708"/>
        <w:jc w:val="both"/>
        <w:rPr>
          <w:sz w:val="28"/>
          <w:szCs w:val="28"/>
        </w:rPr>
      </w:pPr>
      <w:r w:rsidRPr="009310A3">
        <w:rPr>
          <w:sz w:val="28"/>
          <w:szCs w:val="28"/>
        </w:rPr>
        <w:t>АО ФЦЯРБ как о</w:t>
      </w:r>
      <w:r w:rsidR="009011A6" w:rsidRPr="009310A3">
        <w:rPr>
          <w:sz w:val="28"/>
          <w:szCs w:val="28"/>
        </w:rPr>
        <w:t xml:space="preserve">рганизатор </w:t>
      </w:r>
      <w:r w:rsidR="00C068B5" w:rsidRPr="009310A3">
        <w:rPr>
          <w:sz w:val="28"/>
          <w:szCs w:val="28"/>
        </w:rPr>
        <w:t xml:space="preserve">открытого запроса цен </w:t>
      </w:r>
      <w:r w:rsidR="00525C56" w:rsidRPr="009310A3">
        <w:rPr>
          <w:sz w:val="28"/>
          <w:szCs w:val="28"/>
        </w:rPr>
        <w:t xml:space="preserve">на право заключения договора на </w:t>
      </w:r>
      <w:r w:rsidR="009310A3" w:rsidRPr="009310A3">
        <w:rPr>
          <w:b/>
          <w:spacing w:val="-6"/>
          <w:sz w:val="28"/>
          <w:szCs w:val="28"/>
        </w:rPr>
        <w:t>Выполнение работ по текущему ремонту помещения АО ФЦЯРБ.</w:t>
      </w:r>
      <w:r w:rsidR="00525C56" w:rsidRPr="009310A3">
        <w:rPr>
          <w:sz w:val="28"/>
          <w:szCs w:val="28"/>
        </w:rPr>
        <w:t xml:space="preserve"> </w:t>
      </w:r>
      <w:r w:rsidR="006539DC" w:rsidRPr="009310A3">
        <w:rPr>
          <w:sz w:val="28"/>
          <w:szCs w:val="28"/>
        </w:rPr>
        <w:t>(</w:t>
      </w:r>
      <w:r w:rsidR="009310A3" w:rsidRPr="009310A3">
        <w:rPr>
          <w:sz w:val="28"/>
          <w:szCs w:val="28"/>
        </w:rPr>
        <w:t xml:space="preserve">Извещение о проведении </w:t>
      </w:r>
      <w:r w:rsidR="009310A3" w:rsidRPr="009310A3">
        <w:rPr>
          <w:bCs/>
          <w:sz w:val="28"/>
          <w:szCs w:val="28"/>
        </w:rPr>
        <w:t>запроса цен</w:t>
      </w:r>
      <w:r w:rsidR="009310A3" w:rsidRPr="009310A3">
        <w:rPr>
          <w:sz w:val="28"/>
          <w:szCs w:val="28"/>
        </w:rPr>
        <w:t xml:space="preserve"> и закупочная документация опубликованы «19»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9310A3" w:rsidRPr="009310A3">
          <w:rPr>
            <w:rStyle w:val="a3"/>
            <w:sz w:val="28"/>
            <w:szCs w:val="28"/>
          </w:rPr>
          <w:t>http://www.zakupki.gov.ru</w:t>
        </w:r>
      </w:hyperlink>
      <w:r w:rsidR="009310A3" w:rsidRPr="009310A3">
        <w:rPr>
          <w:rStyle w:val="a3"/>
          <w:sz w:val="28"/>
          <w:szCs w:val="28"/>
        </w:rPr>
        <w:t>/</w:t>
      </w:r>
      <w:r w:rsidR="009310A3" w:rsidRPr="009310A3">
        <w:rPr>
          <w:sz w:val="28"/>
          <w:szCs w:val="28"/>
        </w:rPr>
        <w:t xml:space="preserve">, закупка № 31502367378, на официальном сайте о размещении заказов  на закупки товаров, работ и услуг для нужд </w:t>
      </w:r>
      <w:proofErr w:type="spellStart"/>
      <w:r w:rsidR="009310A3" w:rsidRPr="009310A3">
        <w:rPr>
          <w:sz w:val="28"/>
          <w:szCs w:val="28"/>
        </w:rPr>
        <w:t>Госкорпорации</w:t>
      </w:r>
      <w:proofErr w:type="spellEnd"/>
      <w:r w:rsidR="009310A3" w:rsidRPr="009310A3">
        <w:rPr>
          <w:sz w:val="28"/>
          <w:szCs w:val="28"/>
        </w:rPr>
        <w:t xml:space="preserve"> «</w:t>
      </w:r>
      <w:proofErr w:type="spellStart"/>
      <w:r w:rsidR="009310A3" w:rsidRPr="009310A3">
        <w:rPr>
          <w:sz w:val="28"/>
          <w:szCs w:val="28"/>
        </w:rPr>
        <w:t>Росатом</w:t>
      </w:r>
      <w:proofErr w:type="spellEnd"/>
      <w:r w:rsidR="009310A3" w:rsidRPr="009310A3">
        <w:rPr>
          <w:sz w:val="28"/>
          <w:szCs w:val="28"/>
        </w:rPr>
        <w:t xml:space="preserve">» </w:t>
      </w:r>
      <w:hyperlink r:id="rId6" w:history="1">
        <w:r w:rsidR="009310A3" w:rsidRPr="009310A3">
          <w:rPr>
            <w:rStyle w:val="a3"/>
            <w:sz w:val="28"/>
            <w:szCs w:val="28"/>
          </w:rPr>
          <w:t>http://zakupki.</w:t>
        </w:r>
        <w:proofErr w:type="spellStart"/>
        <w:r w:rsidR="009310A3" w:rsidRPr="009310A3">
          <w:rPr>
            <w:rStyle w:val="a3"/>
            <w:sz w:val="28"/>
            <w:szCs w:val="28"/>
            <w:lang w:val="en-US"/>
          </w:rPr>
          <w:t>rosatom</w:t>
        </w:r>
        <w:proofErr w:type="spellEnd"/>
        <w:r w:rsidR="009310A3" w:rsidRPr="009310A3">
          <w:rPr>
            <w:rStyle w:val="a3"/>
            <w:sz w:val="28"/>
            <w:szCs w:val="28"/>
          </w:rPr>
          <w:t>.</w:t>
        </w:r>
        <w:proofErr w:type="spellStart"/>
        <w:r w:rsidR="009310A3" w:rsidRPr="009310A3">
          <w:rPr>
            <w:rStyle w:val="a3"/>
            <w:sz w:val="28"/>
            <w:szCs w:val="28"/>
          </w:rPr>
          <w:t>ru</w:t>
        </w:r>
        <w:proofErr w:type="spellEnd"/>
      </w:hyperlink>
      <w:r w:rsidR="009310A3" w:rsidRPr="009310A3">
        <w:rPr>
          <w:rStyle w:val="a3"/>
          <w:sz w:val="28"/>
          <w:szCs w:val="28"/>
        </w:rPr>
        <w:t>/</w:t>
      </w:r>
      <w:r w:rsidR="009310A3" w:rsidRPr="009310A3">
        <w:rPr>
          <w:sz w:val="28"/>
          <w:szCs w:val="28"/>
        </w:rPr>
        <w:t>, закупка №150519/4527/037, на ЭТП Аукционный Ко</w:t>
      </w:r>
      <w:r w:rsidR="009310A3" w:rsidRPr="009310A3">
        <w:rPr>
          <w:sz w:val="28"/>
          <w:szCs w:val="28"/>
        </w:rPr>
        <w:t>нкурсный Дом, закупка  №Z038565</w:t>
      </w:r>
      <w:r w:rsidR="00397EED" w:rsidRPr="009310A3">
        <w:rPr>
          <w:sz w:val="28"/>
          <w:szCs w:val="28"/>
        </w:rPr>
        <w:t>)</w:t>
      </w:r>
      <w:r w:rsidR="00C845BD" w:rsidRPr="009310A3">
        <w:rPr>
          <w:sz w:val="28"/>
          <w:szCs w:val="28"/>
        </w:rPr>
        <w:t xml:space="preserve">, </w:t>
      </w:r>
      <w:r w:rsidR="009310A3">
        <w:rPr>
          <w:sz w:val="28"/>
          <w:szCs w:val="28"/>
        </w:rPr>
        <w:t xml:space="preserve"> в связи направлением запросов участникам запроса цен, </w:t>
      </w:r>
      <w:r w:rsidR="00C845BD" w:rsidRPr="009310A3">
        <w:rPr>
          <w:sz w:val="28"/>
          <w:szCs w:val="28"/>
        </w:rPr>
        <w:t>в соответствии с п.14.8.11 ЕОСЗ</w:t>
      </w:r>
      <w:bookmarkStart w:id="0" w:name="_GoBack"/>
      <w:bookmarkEnd w:id="0"/>
      <w:r w:rsidR="00C845BD" w:rsidRPr="009310A3">
        <w:rPr>
          <w:sz w:val="28"/>
          <w:szCs w:val="28"/>
        </w:rPr>
        <w:t xml:space="preserve"> </w:t>
      </w:r>
      <w:r w:rsidR="009C01C1" w:rsidRPr="009310A3">
        <w:rPr>
          <w:sz w:val="28"/>
          <w:szCs w:val="28"/>
        </w:rPr>
        <w:t>продлевает сроки рассмотрения и подведения итогов:</w:t>
      </w:r>
    </w:p>
    <w:p w:rsidR="003778B9" w:rsidRPr="009310A3" w:rsidRDefault="003778B9" w:rsidP="009310A3">
      <w:pPr>
        <w:pStyle w:val="a6"/>
        <w:numPr>
          <w:ilvl w:val="0"/>
          <w:numId w:val="3"/>
        </w:numPr>
        <w:tabs>
          <w:tab w:val="left" w:pos="1843"/>
          <w:tab w:val="left" w:pos="198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310A3">
        <w:rPr>
          <w:sz w:val="28"/>
          <w:szCs w:val="28"/>
        </w:rPr>
        <w:t xml:space="preserve">Место и дата рассмотрения заявок: 115409, РФ, г. Москва, Каширское шоссе, д. 33 (территория ОАО «ВНИИХТ) </w:t>
      </w:r>
      <w:r w:rsidR="00634985" w:rsidRPr="009310A3">
        <w:rPr>
          <w:sz w:val="28"/>
          <w:szCs w:val="28"/>
        </w:rPr>
        <w:t xml:space="preserve">не позднее </w:t>
      </w:r>
      <w:r w:rsidRPr="009310A3">
        <w:rPr>
          <w:sz w:val="28"/>
          <w:szCs w:val="28"/>
        </w:rPr>
        <w:t>«</w:t>
      </w:r>
      <w:r w:rsidR="009310A3">
        <w:rPr>
          <w:sz w:val="28"/>
          <w:szCs w:val="28"/>
        </w:rPr>
        <w:t>10</w:t>
      </w:r>
      <w:r w:rsidRPr="009310A3">
        <w:rPr>
          <w:sz w:val="28"/>
          <w:szCs w:val="28"/>
        </w:rPr>
        <w:t xml:space="preserve">» </w:t>
      </w:r>
      <w:r w:rsidR="009310A3">
        <w:rPr>
          <w:sz w:val="28"/>
          <w:szCs w:val="28"/>
        </w:rPr>
        <w:t>июня</w:t>
      </w:r>
      <w:r w:rsidRPr="009310A3">
        <w:rPr>
          <w:sz w:val="28"/>
          <w:szCs w:val="28"/>
        </w:rPr>
        <w:t xml:space="preserve"> 201</w:t>
      </w:r>
      <w:r w:rsidR="000D6F3E" w:rsidRPr="009310A3">
        <w:rPr>
          <w:sz w:val="28"/>
          <w:szCs w:val="28"/>
        </w:rPr>
        <w:t>5</w:t>
      </w:r>
      <w:r w:rsidRPr="009310A3">
        <w:rPr>
          <w:sz w:val="28"/>
          <w:szCs w:val="28"/>
        </w:rPr>
        <w:t xml:space="preserve"> года.</w:t>
      </w:r>
    </w:p>
    <w:p w:rsidR="003778B9" w:rsidRPr="009310A3" w:rsidRDefault="003778B9" w:rsidP="009310A3">
      <w:pPr>
        <w:pStyle w:val="a6"/>
        <w:numPr>
          <w:ilvl w:val="0"/>
          <w:numId w:val="3"/>
        </w:numPr>
        <w:tabs>
          <w:tab w:val="left" w:pos="1843"/>
          <w:tab w:val="left" w:pos="198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310A3">
        <w:rPr>
          <w:sz w:val="28"/>
          <w:szCs w:val="28"/>
        </w:rPr>
        <w:t xml:space="preserve">Место и дата подведения итогов </w:t>
      </w:r>
      <w:r w:rsidR="006A593F" w:rsidRPr="009310A3">
        <w:rPr>
          <w:spacing w:val="-6"/>
          <w:sz w:val="28"/>
          <w:szCs w:val="28"/>
        </w:rPr>
        <w:t>конкурса</w:t>
      </w:r>
      <w:r w:rsidRPr="009310A3">
        <w:rPr>
          <w:sz w:val="28"/>
          <w:szCs w:val="28"/>
        </w:rPr>
        <w:t>: 115409, РФ, г. Москва, Каширское шоссе, д</w:t>
      </w:r>
      <w:r w:rsidR="000B1BAD" w:rsidRPr="009310A3">
        <w:rPr>
          <w:sz w:val="28"/>
          <w:szCs w:val="28"/>
        </w:rPr>
        <w:t xml:space="preserve">. 33 (территория ОАО «ВНИИХТ) </w:t>
      </w:r>
      <w:r w:rsidR="00634985" w:rsidRPr="009310A3">
        <w:rPr>
          <w:sz w:val="28"/>
          <w:szCs w:val="28"/>
        </w:rPr>
        <w:t xml:space="preserve">не позднее </w:t>
      </w:r>
      <w:r w:rsidR="000B1BAD" w:rsidRPr="009310A3">
        <w:rPr>
          <w:sz w:val="28"/>
          <w:szCs w:val="28"/>
        </w:rPr>
        <w:t>«</w:t>
      </w:r>
      <w:r w:rsidR="009310A3">
        <w:rPr>
          <w:sz w:val="28"/>
          <w:szCs w:val="28"/>
        </w:rPr>
        <w:t>10</w:t>
      </w:r>
      <w:r w:rsidRPr="009310A3">
        <w:rPr>
          <w:sz w:val="28"/>
          <w:szCs w:val="28"/>
        </w:rPr>
        <w:t xml:space="preserve">» </w:t>
      </w:r>
      <w:r w:rsidR="00670B20">
        <w:rPr>
          <w:sz w:val="28"/>
          <w:szCs w:val="28"/>
        </w:rPr>
        <w:t>июня</w:t>
      </w:r>
      <w:r w:rsidRPr="009310A3">
        <w:rPr>
          <w:sz w:val="28"/>
          <w:szCs w:val="28"/>
        </w:rPr>
        <w:t xml:space="preserve"> 201</w:t>
      </w:r>
      <w:r w:rsidR="000D6F3E" w:rsidRPr="009310A3">
        <w:rPr>
          <w:sz w:val="28"/>
          <w:szCs w:val="28"/>
        </w:rPr>
        <w:t>5</w:t>
      </w:r>
      <w:r w:rsidRPr="009310A3">
        <w:rPr>
          <w:sz w:val="28"/>
          <w:szCs w:val="28"/>
        </w:rPr>
        <w:t xml:space="preserve"> года.</w:t>
      </w:r>
    </w:p>
    <w:p w:rsidR="00F5181C" w:rsidRPr="00F5181C" w:rsidRDefault="00F5181C" w:rsidP="00C27DDB">
      <w:pPr>
        <w:spacing w:line="360" w:lineRule="auto"/>
        <w:rPr>
          <w:sz w:val="28"/>
          <w:szCs w:val="28"/>
        </w:rPr>
      </w:pPr>
    </w:p>
    <w:sectPr w:rsidR="00F5181C" w:rsidRPr="00F5181C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5D72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5C56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0B20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93F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1655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0A3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068B5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27DDB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45BD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059E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EA4D4-8303-49DB-A4E4-C640982D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link w:val="a7"/>
    <w:qFormat/>
    <w:rsid w:val="000F6B15"/>
    <w:pPr>
      <w:ind w:left="720"/>
      <w:contextualSpacing/>
    </w:pPr>
  </w:style>
  <w:style w:type="character" w:customStyle="1" w:styleId="a7">
    <w:name w:val="Абзац списка Знак"/>
    <w:link w:val="a6"/>
    <w:rsid w:val="009310A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potapenkotv</dc:creator>
  <cp:lastModifiedBy>Бандюков Юрий Николаевич</cp:lastModifiedBy>
  <cp:revision>2</cp:revision>
  <cp:lastPrinted>2014-07-04T10:05:00Z</cp:lastPrinted>
  <dcterms:created xsi:type="dcterms:W3CDTF">2015-06-05T12:06:00Z</dcterms:created>
  <dcterms:modified xsi:type="dcterms:W3CDTF">2015-06-05T12:06:00Z</dcterms:modified>
</cp:coreProperties>
</file>