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86D93">
        <w:rPr>
          <w:sz w:val="28"/>
          <w:szCs w:val="28"/>
        </w:rPr>
        <w:t>источников бесперебойного питания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586D93" w:rsidRDefault="00586D93" w:rsidP="004B5E5D">
      <w:pPr>
        <w:ind w:left="567"/>
      </w:pPr>
      <w:r>
        <w:t>Начальник 4 отделения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А.И. Колесников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655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655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655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655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655B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655B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655B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F655B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655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6D9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655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86D93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85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857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C44AE7-4ADB-49EE-BC50-DB8542F95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27</Pages>
  <Words>5089</Words>
  <Characters>36949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52</cp:revision>
  <cp:lastPrinted>2015-08-11T10:21:00Z</cp:lastPrinted>
  <dcterms:created xsi:type="dcterms:W3CDTF">2015-05-22T08:43:00Z</dcterms:created>
  <dcterms:modified xsi:type="dcterms:W3CDTF">2015-08-28T11:56:00Z</dcterms:modified>
</cp:coreProperties>
</file>