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40" w:rsidRPr="00F05040" w:rsidRDefault="00F05040" w:rsidP="00F05040">
      <w:pPr>
        <w:pStyle w:val="1"/>
        <w:spacing w:before="0" w:beforeAutospacing="0" w:after="0" w:afterAutospacing="0"/>
        <w:jc w:val="center"/>
        <w:rPr>
          <w:rFonts w:eastAsia="Times New Roman"/>
          <w:sz w:val="36"/>
          <w:szCs w:val="36"/>
        </w:rPr>
      </w:pPr>
      <w:r w:rsidRPr="00F05040">
        <w:rPr>
          <w:rFonts w:eastAsia="Times New Roman"/>
          <w:sz w:val="36"/>
          <w:szCs w:val="36"/>
        </w:rPr>
        <w:t>ПРОТОКОЛ №Z017392</w:t>
      </w:r>
      <w:r w:rsidRPr="00F05040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Pr="00F05040">
        <w:rPr>
          <w:rFonts w:eastAsia="Times New Roman"/>
          <w:sz w:val="36"/>
          <w:szCs w:val="36"/>
        </w:rPr>
        <w:br/>
        <w:t xml:space="preserve">«Материалы, оборудование»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F05040" w:rsidTr="007A58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05040" w:rsidRDefault="00F05040" w:rsidP="00F0504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09.10.2012 г.</w:t>
            </w:r>
          </w:p>
        </w:tc>
      </w:tr>
    </w:tbl>
    <w:p w:rsidR="00F05040" w:rsidRDefault="00F05040" w:rsidP="00F05040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Z017392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M000260</w:t>
      </w:r>
      <w:r>
        <w:rPr>
          <w:rFonts w:eastAsia="Times New Roman"/>
        </w:rPr>
        <w:br/>
        <w:t>Порядковый номер лота: Лот №: 2.</w:t>
      </w:r>
      <w:r>
        <w:rPr>
          <w:rFonts w:eastAsia="Times New Roman"/>
        </w:rPr>
        <w:br/>
        <w:t>Номер протокола: Z017392.</w:t>
      </w:r>
      <w:r>
        <w:rPr>
          <w:rFonts w:eastAsia="Times New Roman"/>
        </w:rPr>
        <w:br/>
        <w:t>Дата протокола: 09.10.2012 г.</w:t>
      </w:r>
    </w:p>
    <w:p w:rsidR="00F05040" w:rsidRDefault="00F05040" w:rsidP="00F05040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t>ФГУП "РосРАО", в лице СЗЦ "СевРАО" - филиал ФГУП "РосРАО"</w:t>
      </w:r>
      <w:r>
        <w:rPr>
          <w:rFonts w:eastAsia="Times New Roman"/>
        </w:rPr>
        <w:br/>
        <w:t xml:space="preserve">(119017,  г. Москва, ул. Большая Ордынка, 24). </w:t>
      </w:r>
    </w:p>
    <w:p w:rsidR="00F05040" w:rsidRDefault="00F05040" w:rsidP="00F05040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Наименование запроса цен: Материалы, оборудование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28.09.2012 </w:t>
      </w:r>
    </w:p>
    <w:p w:rsidR="00F05040" w:rsidRDefault="00F05040" w:rsidP="00F05040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Шишкин Сергей Михайлович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Богданов Степан Валентинович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Николаев Александр Викторович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Атрошкина Юлия Николаевна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Панкратов Вячеслав Анатольевич</w:t>
      </w:r>
    </w:p>
    <w:p w:rsidR="00F05040" w:rsidRDefault="00F05040" w:rsidP="00F05040">
      <w:pPr>
        <w:numPr>
          <w:ilvl w:val="1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>Марченко Вячеслав Федорович</w:t>
      </w:r>
    </w:p>
    <w:p w:rsidR="00F05040" w:rsidRDefault="00F05040" w:rsidP="00F05040">
      <w:pPr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F05040" w:rsidRDefault="00F05040" w:rsidP="00F05040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1 057 061.17 российский рубль (один миллион пятьдесят семь тысяч шестьдесят один рубль 17 копеек) без учета НДС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Поставка Товара осуществляется до склада Покупателя находящегося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ЗАТО г. Островной, Мурманской области (Центр по обращению с радиоактивными отходами - отделение Гремиха СЗЦ «СевРАО» - филиала ФГУП «РосРАО»).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позднее 31 октября 2012 года. </w:t>
      </w:r>
    </w:p>
    <w:p w:rsidR="00F05040" w:rsidRP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по факту получения всей продукции, с оформлением счета, счета – фактуры и товарной накладной и после поступления денежных средств от Донора </w:t>
      </w:r>
    </w:p>
    <w:p w:rsidR="00F05040" w:rsidRDefault="00F05040" w:rsidP="00F05040">
      <w:pPr>
        <w:numPr>
          <w:ilvl w:val="0"/>
          <w:numId w:val="2"/>
        </w:numPr>
        <w:ind w:left="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05.10.2012 г., 10:00 поступило 2 заявки на участие в запросе цен через сайт в сети Интернет http://www.a-k-d.ru: </w:t>
      </w:r>
    </w:p>
    <w:p w:rsidR="00F05040" w:rsidRDefault="00F05040" w:rsidP="00F05040">
      <w:pPr>
        <w:rPr>
          <w:rFonts w:eastAsia="Times New Roman"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"/>
        <w:gridCol w:w="2411"/>
        <w:gridCol w:w="2195"/>
        <w:gridCol w:w="1464"/>
        <w:gridCol w:w="2894"/>
      </w:tblGrid>
      <w:tr w:rsidR="00F05040" w:rsidTr="00F050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закупки, </w:t>
            </w:r>
            <w:r>
              <w:rPr>
                <w:rFonts w:eastAsia="Times New Roman"/>
                <w:b/>
                <w:bCs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14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28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05040" w:rsidTr="00F050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"НордСнаб"</w:t>
            </w:r>
            <w:r>
              <w:rPr>
                <w:rFonts w:eastAsia="Times New Roman"/>
              </w:rPr>
              <w:br/>
              <w:t>ИНН 5190934774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183010, Мурманская область, город Мурманск, улица Колхозная, дом 16</w:t>
            </w:r>
          </w:p>
        </w:tc>
        <w:tc>
          <w:tcPr>
            <w:tcW w:w="141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2012 г. 09:45:34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888 311.98 российский рубль (восемьсот восемьдесят восемь тысяч триста одиннадцать рублей 98 копеек) с учетом НДС</w:t>
            </w:r>
          </w:p>
        </w:tc>
      </w:tr>
      <w:tr w:rsidR="00F05040" w:rsidTr="00F050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"Пятёрочка"</w:t>
            </w:r>
            <w:r>
              <w:rPr>
                <w:rFonts w:eastAsia="Times New Roman"/>
              </w:rPr>
              <w:br/>
              <w:t>ИНН 5190009600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183053, Россия, Мурманская обл., Мурманск,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апитана</w:t>
            </w:r>
            <w:proofErr w:type="spellEnd"/>
            <w:r>
              <w:rPr>
                <w:rFonts w:eastAsia="Times New Roman"/>
              </w:rPr>
              <w:t xml:space="preserve"> Копытова , д.26, кв.6</w:t>
            </w:r>
          </w:p>
        </w:tc>
        <w:tc>
          <w:tcPr>
            <w:tcW w:w="141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октября 2012 г. 09:54:49</w:t>
            </w:r>
          </w:p>
        </w:tc>
        <w:tc>
          <w:tcPr>
            <w:tcW w:w="284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1 057 000.00 российский рубль (один миллион пятьдесят семь тысяч рублей 00 копеек) без учета НДС</w:t>
            </w:r>
          </w:p>
        </w:tc>
      </w:tr>
    </w:tbl>
    <w:p w:rsidR="00F05040" w:rsidRDefault="00F05040" w:rsidP="00F05040">
      <w:pPr>
        <w:numPr>
          <w:ilvl w:val="0"/>
          <w:numId w:val="2"/>
        </w:numPr>
        <w:ind w:left="0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5"/>
        <w:gridCol w:w="4485"/>
      </w:tblGrid>
      <w:tr w:rsidR="00F05040" w:rsidTr="00F050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F05040" w:rsidTr="00F050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"Пятёрочка"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Несоответствие представленного предложения требованиям, </w:t>
            </w:r>
            <w:proofErr w:type="gramStart"/>
            <w:r>
              <w:rPr>
                <w:rFonts w:eastAsia="Times New Roman"/>
              </w:rPr>
              <w:t>указанных</w:t>
            </w:r>
            <w:proofErr w:type="gramEnd"/>
            <w:r>
              <w:rPr>
                <w:rFonts w:eastAsia="Times New Roman"/>
              </w:rPr>
              <w:t xml:space="preserve"> в Извещении п.4, п.5</w:t>
            </w:r>
          </w:p>
        </w:tc>
      </w:tr>
    </w:tbl>
    <w:p w:rsidR="00F05040" w:rsidRDefault="00F05040" w:rsidP="00F05040">
      <w:pPr>
        <w:numPr>
          <w:ilvl w:val="0"/>
          <w:numId w:val="2"/>
        </w:numPr>
        <w:ind w:left="0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  <w:vanish/>
        </w:rPr>
      </w:pP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"НордСнаб" и составило 888 311.98 российский рубль (восемьсот восемьдесят восемь тысяч триста одиннадцать рублей 98 копеек) с учетом НДС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"НордСнаб"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F05040" w:rsidRDefault="00F05040" w:rsidP="00F05040">
      <w:pPr>
        <w:numPr>
          <w:ilvl w:val="1"/>
          <w:numId w:val="2"/>
        </w:numPr>
        <w:ind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05040" w:rsidRDefault="00F05040" w:rsidP="00F05040">
      <w:pPr>
        <w:rPr>
          <w:rFonts w:eastAsia="Times New Roman"/>
        </w:rPr>
      </w:pPr>
    </w:p>
    <w:p w:rsidR="00F05040" w:rsidRDefault="00F05040" w:rsidP="00F05040">
      <w:pPr>
        <w:numPr>
          <w:ilvl w:val="0"/>
          <w:numId w:val="2"/>
        </w:numPr>
        <w:ind w:left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0"/>
        <w:gridCol w:w="2235"/>
      </w:tblGrid>
      <w:tr w:rsidR="00F05040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5040" w:rsidRDefault="00AF1D1D" w:rsidP="00AF1D1D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И.о</w:t>
            </w:r>
            <w:proofErr w:type="spellEnd"/>
            <w:r>
              <w:rPr>
                <w:rFonts w:eastAsia="Times New Roman"/>
                <w:b/>
                <w:bCs/>
              </w:rPr>
              <w:t>. п</w:t>
            </w:r>
            <w:r w:rsidR="00F05040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bookmarkStart w:id="0" w:name="_GoBack"/>
            <w:bookmarkEnd w:id="0"/>
            <w:r w:rsidR="00F05040">
              <w:rPr>
                <w:rFonts w:eastAsia="Times New Roman"/>
                <w:b/>
                <w:bCs/>
              </w:rPr>
              <w:t xml:space="preserve"> Единой комиссии: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Богданов Степан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5040" w:rsidRDefault="00F05040" w:rsidP="00F0504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Николаев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05040" w:rsidTr="007A58C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Марченко Вячеслав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05040" w:rsidRDefault="00F05040" w:rsidP="00F050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05040" w:rsidRDefault="00F05040" w:rsidP="00F05040">
      <w:pPr>
        <w:rPr>
          <w:rFonts w:eastAsia="Times New Roman"/>
        </w:rPr>
      </w:pPr>
    </w:p>
    <w:p w:rsidR="00D007F3" w:rsidRDefault="00D007F3" w:rsidP="00F05040"/>
    <w:sectPr w:rsidR="00D00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62EF"/>
    <w:multiLevelType w:val="multilevel"/>
    <w:tmpl w:val="73FCE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40"/>
    <w:rsid w:val="00AF1D1D"/>
    <w:rsid w:val="00D007F3"/>
    <w:rsid w:val="00F0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0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05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04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050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0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05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04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050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2012-10-09T11:54:00Z</dcterms:created>
  <dcterms:modified xsi:type="dcterms:W3CDTF">2012-10-10T06:39:00Z</dcterms:modified>
</cp:coreProperties>
</file>