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B0E6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Z024819-2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поставку</w:t>
      </w:r>
      <w:proofErr w:type="gramEnd"/>
      <w:r>
        <w:rPr>
          <w:rFonts w:eastAsia="Times New Roman"/>
          <w:sz w:val="28"/>
          <w:szCs w:val="28"/>
        </w:rPr>
        <w:t xml:space="preserve"> датчика влажности M2LR и датчика кислорода O2Х1 (или эквивалент).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4"/>
        <w:gridCol w:w="7025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«02» августа 2013 г.</w:t>
            </w:r>
          </w:p>
        </w:tc>
      </w:tr>
    </w:tbl>
    <w:p w:rsidR="00000000" w:rsidRDefault="006B0E6F" w:rsidP="00F04AF3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</w:t>
      </w:r>
      <w:r>
        <w:t>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6B0E6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6B0E6F" w:rsidP="00F04AF3">
      <w:pPr>
        <w:pStyle w:val="a3"/>
        <w:jc w:val="both"/>
      </w:pPr>
      <w:r>
        <w:t>Заказчик: ОАО «СХК» Организат</w:t>
      </w:r>
      <w:r>
        <w:t>ор запроса цен: ОАО «СХК».</w:t>
      </w:r>
      <w:r>
        <w:br/>
        <w:t>Предмет договора: право заключения договора на поставку датчика влажности M2LR и датчика кислорода O2Х1 (или эквивалент).</w:t>
      </w:r>
      <w:r>
        <w:t xml:space="preserve"> </w:t>
      </w:r>
    </w:p>
    <w:p w:rsidR="00000000" w:rsidRDefault="006B0E6F" w:rsidP="00F04AF3">
      <w:pPr>
        <w:pStyle w:val="a3"/>
        <w:jc w:val="both"/>
      </w:pPr>
      <w:r>
        <w:t>Начальная (максимальная) цена договора: 1 504 625.54 российский рубль (один миллион пятьсот четыре тысячи</w:t>
      </w:r>
      <w:r>
        <w:t xml:space="preserve"> шестьсот двадцать пять рублей 54 копейки) включая НДС. </w:t>
      </w:r>
    </w:p>
    <w:p w:rsidR="00000000" w:rsidRDefault="006B0E6F" w:rsidP="00F04AF3">
      <w:pPr>
        <w:pStyle w:val="a3"/>
        <w:jc w:val="both"/>
      </w:pPr>
      <w:r>
        <w:t>Срок исполнения договора: 84 календарных дней с момента подписания договора уполномоченными представителями сторон.</w:t>
      </w:r>
      <w:r>
        <w:t xml:space="preserve"> </w:t>
      </w:r>
    </w:p>
    <w:p w:rsidR="00000000" w:rsidRDefault="006B0E6F" w:rsidP="00F04AF3">
      <w:pPr>
        <w:pStyle w:val="a3"/>
        <w:jc w:val="both"/>
      </w:pPr>
      <w:r>
        <w:t>Извещение о проведении запроса цен и документации по запросу цен опубликованы «1</w:t>
      </w:r>
      <w:r>
        <w:t xml:space="preserve">8»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</w:t>
        </w:r>
        <w:r>
          <w:rPr>
            <w:rStyle w:val="a4"/>
          </w:rPr>
          <w:t>om.ru/</w:t>
        </w:r>
      </w:hyperlink>
      <w:r>
        <w:t>, закупка №130718/0506/491,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№Z024819. </w:t>
      </w:r>
    </w:p>
    <w:p w:rsidR="00000000" w:rsidRDefault="006B0E6F" w:rsidP="00F04AF3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«02» августа 2013 года, по адресу: 636039, г. </w:t>
      </w:r>
      <w:proofErr w:type="spellStart"/>
      <w:r>
        <w:t>Северск</w:t>
      </w:r>
      <w:proofErr w:type="spellEnd"/>
      <w:r>
        <w:t>, Томской</w:t>
      </w:r>
      <w:r>
        <w:t xml:space="preserve">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Ерофеева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6B0E6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41"/>
        <w:gridCol w:w="4638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 w:rsidP="00F04A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F04AF3">
              <w:rPr>
                <w:rFonts w:eastAsia="Times New Roman"/>
                <w:b/>
                <w:bCs/>
              </w:rPr>
              <w:t xml:space="preserve">без </w:t>
            </w:r>
            <w:r>
              <w:rPr>
                <w:rFonts w:eastAsia="Times New Roman"/>
                <w:b/>
                <w:bCs/>
              </w:rPr>
              <w:t>прав</w:t>
            </w:r>
            <w:r w:rsidR="00F04AF3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</w:p>
        </w:tc>
      </w:tr>
    </w:tbl>
    <w:p w:rsidR="00000000" w:rsidRDefault="006B0E6F">
      <w:pPr>
        <w:pStyle w:val="a3"/>
      </w:pPr>
      <w:r>
        <w:t xml:space="preserve">Заседание проводится в присутствии </w:t>
      </w:r>
      <w:r w:rsidR="00F04AF3">
        <w:t>3</w:t>
      </w:r>
      <w:r>
        <w:t xml:space="preserve"> из </w:t>
      </w:r>
      <w:r w:rsidR="00F04AF3">
        <w:t>5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6B0E6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цен от «01» августа 2013 были поданы заявки на участие в запросе цен следующими участниками запроса цен: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401"/>
        <w:gridCol w:w="2730"/>
        <w:gridCol w:w="3891"/>
      </w:tblGrid>
      <w:tr w:rsidR="00000000" w:rsidTr="00F04A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</w:t>
            </w:r>
            <w:r>
              <w:rPr>
                <w:rFonts w:eastAsia="Times New Roman"/>
                <w:b/>
                <w:bCs/>
              </w:rPr>
              <w:t xml:space="preserve">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F04AF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7598_Z024819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Открытое акционерное общество «Пергам-Инжиниринг»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7713226814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Юридический адрес: 127247 г. Москва, Дмитровское шоссе, д. 100, стр. 3, офис 312</w:t>
            </w:r>
            <w:r>
              <w:rPr>
                <w:rFonts w:eastAsia="Times New Roman"/>
              </w:rPr>
              <w:br/>
              <w:t xml:space="preserve">Фактический адрес: 129085, Россия, г. Москва, </w:t>
            </w:r>
            <w:proofErr w:type="spellStart"/>
            <w:r>
              <w:rPr>
                <w:rFonts w:eastAsia="Times New Roman"/>
              </w:rPr>
              <w:t>Ольминского</w:t>
            </w:r>
            <w:proofErr w:type="spellEnd"/>
            <w:r>
              <w:rPr>
                <w:rFonts w:eastAsia="Times New Roman"/>
              </w:rPr>
              <w:t xml:space="preserve"> проезд, д.3А, офис 830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1 502 133.51 российский рубль (один миллион пятьсот две тысячи сто тридцать три</w:t>
            </w:r>
            <w:r>
              <w:rPr>
                <w:rFonts w:eastAsia="Times New Roman"/>
              </w:rPr>
              <w:t xml:space="preserve"> рубля 51 копейка) с учетом НДС </w:t>
            </w:r>
          </w:p>
        </w:tc>
      </w:tr>
    </w:tbl>
    <w:p w:rsidR="00000000" w:rsidRDefault="006B0E6F" w:rsidP="00F04AF3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6B0E6F" w:rsidP="00F04AF3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F04AF3">
        <w:rPr>
          <w:rFonts w:eastAsia="Times New Roman"/>
        </w:rPr>
        <w:t>В соответствии с пунктом 14.8.4 ЕОСЗ</w:t>
      </w:r>
      <w:r w:rsidRPr="00F04AF3">
        <w:rPr>
          <w:rFonts w:eastAsia="Times New Roman"/>
        </w:rPr>
        <w:t xml:space="preserve"> </w:t>
      </w:r>
      <w:r w:rsidRPr="00F04AF3">
        <w:rPr>
          <w:rFonts w:eastAsia="Times New Roman"/>
        </w:rPr>
        <w:t>направить запрос</w:t>
      </w:r>
      <w:r w:rsidRPr="00F04AF3">
        <w:rPr>
          <w:rFonts w:eastAsia="Times New Roman"/>
        </w:rPr>
        <w:t xml:space="preserve"> по уточнению заяв</w:t>
      </w:r>
      <w:r w:rsidRPr="00F04AF3">
        <w:rPr>
          <w:rFonts w:eastAsia="Times New Roman"/>
        </w:rPr>
        <w:t>к</w:t>
      </w:r>
      <w:r w:rsidR="00F04AF3">
        <w:rPr>
          <w:rFonts w:eastAsia="Times New Roman"/>
        </w:rPr>
        <w:t>и</w:t>
      </w:r>
      <w:r w:rsidRPr="00F04AF3">
        <w:rPr>
          <w:rFonts w:eastAsia="Times New Roman"/>
        </w:rPr>
        <w:t xml:space="preserve"> на участие в</w:t>
      </w:r>
      <w:r w:rsidRPr="00F04AF3">
        <w:rPr>
          <w:rFonts w:eastAsia="Times New Roman"/>
        </w:rPr>
        <w:t xml:space="preserve"> запросе цен</w:t>
      </w:r>
      <w:r w:rsidR="00F04AF3" w:rsidRPr="00F04AF3">
        <w:rPr>
          <w:rFonts w:eastAsia="Times New Roman"/>
        </w:rPr>
        <w:t xml:space="preserve"> в срок </w:t>
      </w:r>
      <w:r w:rsidR="00F04AF3">
        <w:rPr>
          <w:rFonts w:eastAsia="Times New Roman"/>
        </w:rPr>
        <w:t xml:space="preserve">до </w:t>
      </w:r>
      <w:r w:rsidR="00F04AF3" w:rsidRPr="00F04AF3">
        <w:rPr>
          <w:rFonts w:eastAsia="Times New Roman"/>
        </w:rPr>
        <w:t>07.08.2013 до 05-00 (время московское)</w:t>
      </w:r>
      <w:r w:rsidRPr="00F04AF3">
        <w:rPr>
          <w:rFonts w:eastAsia="Times New Roman"/>
        </w:rPr>
        <w:t xml:space="preserve">, </w:t>
      </w:r>
      <w:r w:rsidRPr="00F04AF3">
        <w:rPr>
          <w:rFonts w:eastAsia="Times New Roman"/>
        </w:rPr>
        <w:t>участнику запроса цен Открытое акционерное общество «Пергам-Инжиниринг»</w:t>
      </w:r>
      <w:r w:rsidRPr="00F04AF3">
        <w:rPr>
          <w:rFonts w:eastAsia="Times New Roman"/>
        </w:rPr>
        <w:t xml:space="preserve"> </w:t>
      </w:r>
      <w:r w:rsidRPr="00F04AF3">
        <w:rPr>
          <w:rFonts w:eastAsia="Times New Roman"/>
        </w:rPr>
        <w:t>о предоставлении представленных</w:t>
      </w:r>
      <w:r w:rsidR="00F04AF3">
        <w:rPr>
          <w:rFonts w:eastAsia="Times New Roman"/>
        </w:rPr>
        <w:t xml:space="preserve"> не в полном объеме документов, а именно:</w:t>
      </w:r>
    </w:p>
    <w:p w:rsidR="00F04AF3" w:rsidRPr="00F04AF3" w:rsidRDefault="00F04AF3" w:rsidP="00F04AF3">
      <w:pPr>
        <w:pStyle w:val="Times12"/>
        <w:widowControl w:val="0"/>
        <w:numPr>
          <w:ilvl w:val="2"/>
          <w:numId w:val="2"/>
        </w:numPr>
        <w:spacing w:before="120"/>
        <w:ind w:left="567" w:right="-1" w:hanging="567"/>
        <w:textAlignment w:val="baseline"/>
        <w:rPr>
          <w:szCs w:val="24"/>
        </w:rPr>
      </w:pPr>
      <w:r w:rsidRPr="00F04AF3">
        <w:rPr>
          <w:szCs w:val="24"/>
        </w:rPr>
        <w:t>Сведения о том, что цена договора включает</w:t>
      </w:r>
      <w:r>
        <w:rPr>
          <w:szCs w:val="24"/>
        </w:rPr>
        <w:t xml:space="preserve"> в себя</w:t>
      </w:r>
      <w:proofErr w:type="gramStart"/>
      <w:r>
        <w:rPr>
          <w:szCs w:val="24"/>
        </w:rPr>
        <w:t xml:space="preserve"> </w:t>
      </w:r>
      <w:r w:rsidRPr="00F04AF3">
        <w:rPr>
          <w:szCs w:val="24"/>
        </w:rPr>
        <w:t>,</w:t>
      </w:r>
      <w:proofErr w:type="gramEnd"/>
      <w:r w:rsidRPr="00F04AF3">
        <w:rPr>
          <w:szCs w:val="24"/>
        </w:rPr>
        <w:t xml:space="preserve"> а именно: расходы, связанные с заводской поверкой (калибровкой), а также стоимость тары, упаковки, маркировки согласно Ч. 1 Р.4 п.8 Информационной карты «Документации по запросу цен».</w:t>
      </w:r>
    </w:p>
    <w:p w:rsidR="00000000" w:rsidRDefault="006B0E6F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06"/>
        <w:gridCol w:w="3440"/>
        <w:gridCol w:w="273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 w:rsidP="00F04AF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F04AF3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F04AF3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B0E6F">
            <w:pPr>
              <w:rPr>
                <w:rFonts w:eastAsia="Times New Roman"/>
              </w:rPr>
            </w:pPr>
          </w:p>
        </w:tc>
      </w:tr>
    </w:tbl>
    <w:p w:rsidR="00000000" w:rsidRDefault="006B0E6F">
      <w:pPr>
        <w:rPr>
          <w:rFonts w:eastAsia="Times New Roman"/>
        </w:rPr>
      </w:pPr>
    </w:p>
    <w:sectPr w:rsidR="00000000" w:rsidSect="006B0E6F">
      <w:pgSz w:w="11906" w:h="16838"/>
      <w:pgMar w:top="709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162C9"/>
    <w:multiLevelType w:val="multilevel"/>
    <w:tmpl w:val="14267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F75F64"/>
    <w:multiLevelType w:val="hybridMultilevel"/>
    <w:tmpl w:val="69041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F04AF3"/>
    <w:rsid w:val="006B0E6F"/>
    <w:rsid w:val="00F04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Times12">
    <w:name w:val="Times 12"/>
    <w:basedOn w:val="a"/>
    <w:rsid w:val="00F04AF3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18050649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3286</Characters>
  <Application>Microsoft Office Word</Application>
  <DocSecurity>0</DocSecurity>
  <Lines>27</Lines>
  <Paragraphs>7</Paragraphs>
  <ScaleCrop>false</ScaleCrop>
  <Company/>
  <LinksUpToDate>false</LinksUpToDate>
  <CharactersWithSpaces>3771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2013-08-05T02:33:00Z</dcterms:created>
  <dcterms:modified xsi:type="dcterms:W3CDTF">2013-08-05T02:33:00Z</dcterms:modified>
</cp:coreProperties>
</file>