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C837D3" w:rsidTr="00CE22F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CE22F6">
        <w:trPr>
          <w:trHeight w:val="242"/>
          <w:jc w:val="center"/>
        </w:trPr>
        <w:tc>
          <w:tcPr>
            <w:tcW w:w="547" w:type="dxa"/>
          </w:tcPr>
          <w:p w:rsidR="004508D6" w:rsidRDefault="004508D6" w:rsidP="00CE22F6"/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4508D6" w:rsidRDefault="004508D6" w:rsidP="00CE22F6">
            <w:pPr>
              <w:jc w:val="left"/>
              <w:rPr>
                <w:bCs/>
                <w:color w:val="000000"/>
              </w:rPr>
            </w:pPr>
          </w:p>
          <w:p w:rsidR="00C837D3" w:rsidRDefault="00AC68EE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Лист </w:t>
            </w:r>
            <w:r w:rsidR="004508D6">
              <w:rPr>
                <w:bCs/>
                <w:color w:val="000000"/>
              </w:rPr>
              <w:t>АМЦМ</w:t>
            </w:r>
          </w:p>
          <w:p w:rsidR="00AC68EE" w:rsidRDefault="00AC68EE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ГОСТ </w:t>
            </w:r>
            <w:r w:rsidR="004508D6">
              <w:rPr>
                <w:bCs/>
                <w:color w:val="000000"/>
              </w:rPr>
              <w:t>21631-76</w:t>
            </w:r>
          </w:p>
          <w:p w:rsidR="00AC68EE" w:rsidRPr="00B91FD3" w:rsidRDefault="00AC68EE" w:rsidP="004508D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ГОСТ </w:t>
            </w:r>
            <w:r w:rsidR="004508D6">
              <w:rPr>
                <w:bCs/>
                <w:color w:val="000000"/>
              </w:rPr>
              <w:t>4784-97</w:t>
            </w:r>
          </w:p>
        </w:tc>
        <w:tc>
          <w:tcPr>
            <w:tcW w:w="3168" w:type="dxa"/>
          </w:tcPr>
          <w:p w:rsidR="00E41AA5" w:rsidRDefault="004508D6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2х1200х3000 – 75 </w:t>
            </w: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  <w:p w:rsidR="00AC68EE" w:rsidRDefault="004508D6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3х1200х3000 – 13 </w:t>
            </w: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  <w:p w:rsidR="004508D6" w:rsidRDefault="004508D6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3х1200х2000 – 80 </w:t>
            </w: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  <w:p w:rsidR="004508D6" w:rsidRDefault="004508D6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5х1200х3000 – 132 </w:t>
            </w: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  <w:p w:rsidR="004508D6" w:rsidRPr="00D4386C" w:rsidRDefault="004508D6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5х1200х2000 – 198 </w:t>
            </w: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694" w:type="dxa"/>
          </w:tcPr>
          <w:p w:rsidR="00C837D3" w:rsidRDefault="00C837D3" w:rsidP="00E41AA5">
            <w:pPr>
              <w:jc w:val="center"/>
            </w:pPr>
          </w:p>
          <w:p w:rsidR="00AC68EE" w:rsidRDefault="00AC68EE" w:rsidP="00E41AA5">
            <w:pPr>
              <w:jc w:val="center"/>
            </w:pPr>
          </w:p>
          <w:p w:rsidR="004508D6" w:rsidRDefault="008E1615" w:rsidP="00E41AA5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C837D3" w:rsidRDefault="00C837D3" w:rsidP="00E41AA5">
            <w:pPr>
              <w:jc w:val="center"/>
            </w:pPr>
          </w:p>
          <w:p w:rsidR="004508D6" w:rsidRDefault="004508D6" w:rsidP="00E41AA5">
            <w:pPr>
              <w:jc w:val="center"/>
            </w:pPr>
          </w:p>
          <w:p w:rsidR="00D56547" w:rsidRPr="00210A5F" w:rsidRDefault="008E1615" w:rsidP="00E41AA5">
            <w:pPr>
              <w:jc w:val="center"/>
            </w:pPr>
            <w:r>
              <w:t>498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F609C" w:rsidRPr="009F609C" w:rsidRDefault="009F609C" w:rsidP="009F609C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proofErr w:type="spellStart"/>
      <w:r w:rsidRPr="009F609C">
        <w:t>Металлострой</w:t>
      </w:r>
      <w:proofErr w:type="spellEnd"/>
      <w:r w:rsidRPr="009F609C">
        <w:t xml:space="preserve">, дорога на </w:t>
      </w:r>
      <w:proofErr w:type="spellStart"/>
      <w:r w:rsidRPr="009F609C">
        <w:t>Металлострой</w:t>
      </w:r>
      <w:proofErr w:type="spellEnd"/>
      <w:r w:rsidRPr="009F609C">
        <w:t xml:space="preserve">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4508D6">
        <w:t>40</w:t>
      </w:r>
      <w:r w:rsidR="00DF2392">
        <w:t xml:space="preserve"> календарных дне</w:t>
      </w:r>
      <w:r w:rsidR="00E34705">
        <w:t xml:space="preserve">й </w:t>
      </w:r>
      <w:proofErr w:type="gramStart"/>
      <w:r w:rsidR="00E34705">
        <w:t>с даты подписания</w:t>
      </w:r>
      <w:proofErr w:type="gramEnd"/>
      <w:r w:rsidR="00E34705">
        <w:t xml:space="preserve"> д</w:t>
      </w:r>
      <w:r w:rsidR="00DF2392">
        <w:t>оговора.</w:t>
      </w:r>
      <w:r w:rsidR="009F609C">
        <w:t xml:space="preserve">  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</w:t>
      </w:r>
      <w:proofErr w:type="gramStart"/>
      <w:r w:rsidR="00360C9F">
        <w:rPr>
          <w:rFonts w:eastAsia="SimSun" w:cs="Tahoma"/>
          <w:kern w:val="1"/>
          <w:lang w:eastAsia="hi-IN" w:bidi="hi-IN"/>
        </w:rPr>
        <w:t>с даты получения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в течени</w:t>
      </w:r>
      <w:proofErr w:type="gramStart"/>
      <w:r w:rsidR="00360C9F">
        <w:rPr>
          <w:rFonts w:eastAsia="SimSun" w:cs="Tahoma"/>
          <w:kern w:val="1"/>
          <w:lang w:eastAsia="hi-IN" w:bidi="hi-IN"/>
        </w:rPr>
        <w:t>и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E34705" w:rsidRDefault="00CE22F6" w:rsidP="00872248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>
        <w:rPr>
          <w:rFonts w:eastAsia="SimSun" w:cs="Tahoma"/>
          <w:b/>
          <w:kern w:val="1"/>
          <w:lang w:eastAsia="hi-IN" w:bidi="hi-IN"/>
        </w:rPr>
        <w:t>:</w:t>
      </w:r>
      <w:r w:rsidR="00C139AB">
        <w:rPr>
          <w:rFonts w:eastAsia="SimSun" w:cs="Tahoma"/>
          <w:b/>
          <w:kern w:val="1"/>
          <w:lang w:eastAsia="hi-IN" w:bidi="hi-IN"/>
        </w:rPr>
        <w:t xml:space="preserve"> </w:t>
      </w:r>
      <w:r w:rsidR="005E18BB">
        <w:rPr>
          <w:rFonts w:eastAsia="SimSun" w:cs="Tahoma"/>
          <w:kern w:val="1"/>
          <w:lang w:eastAsia="hi-IN" w:bidi="hi-IN"/>
        </w:rPr>
        <w:t xml:space="preserve"> </w:t>
      </w:r>
      <w:r w:rsidR="004508D6">
        <w:rPr>
          <w:rFonts w:eastAsia="SimSun" w:cs="Tahoma"/>
          <w:kern w:val="1"/>
          <w:lang w:eastAsia="hi-IN" w:bidi="hi-IN"/>
        </w:rPr>
        <w:t>листы должны быть в обрешетках по каждому типоразмеру, маркировка каждого листа должна быть выбита четко и содержать следующую информацию:</w:t>
      </w:r>
    </w:p>
    <w:p w:rsidR="00872248" w:rsidRDefault="00E34705" w:rsidP="00872248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SimSun" w:cs="Tahoma"/>
          <w:kern w:val="1"/>
          <w:lang w:eastAsia="hi-IN" w:bidi="hi-IN"/>
        </w:rPr>
        <w:t xml:space="preserve">           </w:t>
      </w:r>
      <w:r w:rsidR="00872248" w:rsidRPr="00872248">
        <w:rPr>
          <w:rFonts w:eastAsia="Times New Roman CYR"/>
          <w:kern w:val="1"/>
        </w:rPr>
        <w:t xml:space="preserve"> </w:t>
      </w:r>
      <w:r w:rsidR="00872248">
        <w:rPr>
          <w:rFonts w:eastAsia="Times New Roman CYR"/>
          <w:kern w:val="1"/>
        </w:rPr>
        <w:t>- наименование и товарны</w:t>
      </w:r>
      <w:r w:rsidR="003E71E8">
        <w:rPr>
          <w:rFonts w:eastAsia="Times New Roman CYR"/>
          <w:kern w:val="1"/>
        </w:rPr>
        <w:t>й знак предприятия изготовителя</w:t>
      </w:r>
    </w:p>
    <w:p w:rsidR="00872248" w:rsidRPr="00FD629A" w:rsidRDefault="00A74EE3" w:rsidP="00872248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            - марка алюминия</w:t>
      </w:r>
      <w:r w:rsidR="00FD629A">
        <w:rPr>
          <w:rFonts w:eastAsia="SimSun" w:cs="Tahoma"/>
          <w:kern w:val="1"/>
          <w:lang w:eastAsia="hi-IN" w:bidi="hi-IN"/>
        </w:rPr>
        <w:t>;</w:t>
      </w:r>
    </w:p>
    <w:p w:rsidR="00872248" w:rsidRDefault="00872248" w:rsidP="00872248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A74EE3" w:rsidRDefault="00A74EE3" w:rsidP="00872248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 xml:space="preserve">            -толщина, ширина, длина листа;</w:t>
      </w:r>
    </w:p>
    <w:p w:rsidR="00872248" w:rsidRDefault="003E71E8" w:rsidP="00872248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</w:r>
    </w:p>
    <w:p w:rsidR="00AF4355" w:rsidRPr="003E71E8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о качестве должен содержать:</w:t>
      </w:r>
    </w:p>
    <w:p w:rsidR="00FD629A" w:rsidRDefault="00360C9F" w:rsidP="00FD629A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FD629A" w:rsidRPr="00FD629A" w:rsidRDefault="00FD629A" w:rsidP="00FD629A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 xml:space="preserve">         </w:t>
      </w:r>
      <w:r>
        <w:rPr>
          <w:rFonts w:eastAsia="SimSun" w:cs="Tahoma"/>
          <w:kern w:val="1"/>
          <w:lang w:eastAsia="hi-IN" w:bidi="hi-IN"/>
        </w:rPr>
        <w:t xml:space="preserve">   </w:t>
      </w:r>
      <w:r>
        <w:rPr>
          <w:rFonts w:eastAsia="Times New Roman CYR"/>
          <w:kern w:val="1"/>
        </w:rPr>
        <w:t>- анализ химического состава материала;</w:t>
      </w:r>
    </w:p>
    <w:p w:rsidR="00FD629A" w:rsidRDefault="00FD629A" w:rsidP="00FD629A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lastRenderedPageBreak/>
        <w:t xml:space="preserve">            - результаты механических испытаний;</w:t>
      </w:r>
    </w:p>
    <w:p w:rsidR="00360C9F" w:rsidRDefault="00FD629A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 xml:space="preserve">            - марку алюминия</w:t>
      </w:r>
      <w:r w:rsidR="00360C9F">
        <w:rPr>
          <w:rFonts w:eastAsia="Times New Roman CYR"/>
          <w:kern w:val="1"/>
        </w:rPr>
        <w:t>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AF4355" w:rsidRDefault="00360C9F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дату изготовления.</w:t>
      </w:r>
    </w:p>
    <w:p w:rsidR="00FD629A" w:rsidRDefault="00FD629A" w:rsidP="00FD629A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            -штамп технического контроля</w:t>
      </w:r>
    </w:p>
    <w:p w:rsidR="00CF710D" w:rsidRPr="00360C9F" w:rsidRDefault="00CF710D" w:rsidP="00360C9F">
      <w:pPr>
        <w:widowControl w:val="0"/>
        <w:autoSpaceDE w:val="0"/>
        <w:jc w:val="left"/>
      </w:pPr>
    </w:p>
    <w:p w:rsidR="00C837D3" w:rsidRDefault="00CE22F6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4508D6">
        <w:rPr>
          <w:rFonts w:eastAsia="SimSun" w:cs="Tahoma"/>
          <w:kern w:val="1"/>
          <w:lang w:eastAsia="hi-IN" w:bidi="hi-IN"/>
        </w:rPr>
        <w:t>2 431 764,77</w:t>
      </w:r>
      <w:r w:rsidR="00360C9F">
        <w:rPr>
          <w:rFonts w:eastAsia="SimSun" w:cs="Tahoma"/>
          <w:kern w:val="1"/>
          <w:lang w:eastAsia="hi-IN" w:bidi="hi-IN"/>
        </w:rPr>
        <w:t xml:space="preserve"> рублей</w:t>
      </w:r>
      <w:r w:rsidR="00CF710D">
        <w:rPr>
          <w:rFonts w:eastAsia="SimSun" w:cs="Tahoma"/>
          <w:kern w:val="1"/>
          <w:lang w:eastAsia="hi-IN" w:bidi="hi-IN"/>
        </w:rPr>
        <w:t>.</w:t>
      </w:r>
    </w:p>
    <w:p w:rsidR="00CF710D" w:rsidRPr="00360C9F" w:rsidRDefault="00CF710D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</w:p>
    <w:p w:rsidR="00AF4355" w:rsidRDefault="00AF4355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  <w:r w:rsidRPr="00AF4355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proofErr w:type="gramStart"/>
      <w:r w:rsidRPr="00AF4355">
        <w:rPr>
          <w:rFonts w:eastAsia="SimSun"/>
          <w:kern w:val="1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обязательных платежей и т.д. и т.п.</w:t>
      </w:r>
      <w:proofErr w:type="gramEnd"/>
    </w:p>
    <w:p w:rsidR="00CF710D" w:rsidRPr="00AF4355" w:rsidRDefault="00CF710D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</w:p>
    <w:p w:rsidR="00C837D3" w:rsidRDefault="00BB77E6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360C9F" w:rsidRPr="00360C9F">
        <w:rPr>
          <w:rFonts w:eastAsia="SimSun"/>
          <w:kern w:val="1"/>
          <w:lang w:eastAsia="hi-IN" w:bidi="hi-IN"/>
        </w:rPr>
        <w:t>Без аванса</w:t>
      </w:r>
      <w:r w:rsidR="00360C9F">
        <w:rPr>
          <w:rFonts w:eastAsia="SimSun"/>
          <w:kern w:val="1"/>
          <w:lang w:eastAsia="hi-IN" w:bidi="hi-IN"/>
        </w:rPr>
        <w:t xml:space="preserve">, </w:t>
      </w:r>
      <w:r w:rsidR="009837F6">
        <w:rPr>
          <w:rFonts w:eastAsia="SimSun"/>
          <w:kern w:val="1"/>
          <w:lang w:eastAsia="hi-IN" w:bidi="hi-IN"/>
        </w:rPr>
        <w:t>окончательный расчет в течени</w:t>
      </w:r>
      <w:proofErr w:type="gramStart"/>
      <w:r w:rsidR="009837F6">
        <w:rPr>
          <w:rFonts w:eastAsia="SimSun"/>
          <w:kern w:val="1"/>
          <w:lang w:eastAsia="hi-IN" w:bidi="hi-IN"/>
        </w:rPr>
        <w:t>и</w:t>
      </w:r>
      <w:proofErr w:type="gramEnd"/>
      <w:r w:rsidR="009837F6">
        <w:rPr>
          <w:rFonts w:eastAsia="SimSun"/>
          <w:kern w:val="1"/>
          <w:lang w:eastAsia="hi-IN" w:bidi="hi-IN"/>
        </w:rPr>
        <w:t xml:space="preserve"> 10 (десяти) банковских дней после получения Заказчиком документов о сертификации Продукции, счета, счета-фактуры и подписания накладной ТОРГ-12.</w:t>
      </w:r>
    </w:p>
    <w:p w:rsidR="00CF710D" w:rsidRPr="00D56547" w:rsidRDefault="00CF710D" w:rsidP="00D56547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C837D3" w:rsidRDefault="00BB77E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</w:p>
    <w:p w:rsid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9837F6" w:rsidRP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F50BF"/>
    <w:rsid w:val="00163E0D"/>
    <w:rsid w:val="001B7F69"/>
    <w:rsid w:val="001E3BCA"/>
    <w:rsid w:val="00284C19"/>
    <w:rsid w:val="0033331E"/>
    <w:rsid w:val="0034378F"/>
    <w:rsid w:val="00360C9F"/>
    <w:rsid w:val="003E71E8"/>
    <w:rsid w:val="004508D6"/>
    <w:rsid w:val="00524BAE"/>
    <w:rsid w:val="005727C8"/>
    <w:rsid w:val="005B0B80"/>
    <w:rsid w:val="005C5979"/>
    <w:rsid w:val="005E18BB"/>
    <w:rsid w:val="006713D1"/>
    <w:rsid w:val="006A43FF"/>
    <w:rsid w:val="007E1843"/>
    <w:rsid w:val="00872248"/>
    <w:rsid w:val="008E1615"/>
    <w:rsid w:val="009837F6"/>
    <w:rsid w:val="00993716"/>
    <w:rsid w:val="009F609C"/>
    <w:rsid w:val="00A107FC"/>
    <w:rsid w:val="00A331A5"/>
    <w:rsid w:val="00A74EE3"/>
    <w:rsid w:val="00A97401"/>
    <w:rsid w:val="00AC68EE"/>
    <w:rsid w:val="00AF4355"/>
    <w:rsid w:val="00BA141A"/>
    <w:rsid w:val="00BB77E6"/>
    <w:rsid w:val="00C139AB"/>
    <w:rsid w:val="00C837D3"/>
    <w:rsid w:val="00CA3376"/>
    <w:rsid w:val="00CD27A6"/>
    <w:rsid w:val="00CE22F6"/>
    <w:rsid w:val="00CF710D"/>
    <w:rsid w:val="00D42CF8"/>
    <w:rsid w:val="00D56547"/>
    <w:rsid w:val="00D90212"/>
    <w:rsid w:val="00DF2392"/>
    <w:rsid w:val="00E34705"/>
    <w:rsid w:val="00E41AA5"/>
    <w:rsid w:val="00F11E93"/>
    <w:rsid w:val="00F40BBC"/>
    <w:rsid w:val="00F42DF0"/>
    <w:rsid w:val="00FD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12</cp:revision>
  <cp:lastPrinted>2013-03-11T07:01:00Z</cp:lastPrinted>
  <dcterms:created xsi:type="dcterms:W3CDTF">2013-02-22T05:26:00Z</dcterms:created>
  <dcterms:modified xsi:type="dcterms:W3CDTF">2013-03-19T08:49:00Z</dcterms:modified>
</cp:coreProperties>
</file>