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9FA" w:rsidRPr="00A10BA5" w:rsidRDefault="000029FA" w:rsidP="000029FA">
      <w:pPr>
        <w:ind w:left="5279"/>
        <w:jc w:val="right"/>
      </w:pPr>
      <w:r w:rsidRPr="00A10BA5">
        <w:t>«УТВЕРЖДАЮ»</w:t>
      </w:r>
    </w:p>
    <w:p w:rsidR="000029FA" w:rsidRPr="00A10BA5" w:rsidRDefault="000029FA" w:rsidP="000029FA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0029FA" w:rsidRPr="00A10BA5" w:rsidRDefault="000029FA" w:rsidP="000029FA">
      <w:pPr>
        <w:ind w:left="5280"/>
        <w:jc w:val="right"/>
      </w:pPr>
      <w:r w:rsidRPr="00A10BA5">
        <w:t>_____________________________</w:t>
      </w:r>
    </w:p>
    <w:p w:rsidR="000029FA" w:rsidRPr="0040771D" w:rsidRDefault="000029FA" w:rsidP="000029FA">
      <w:pPr>
        <w:jc w:val="right"/>
      </w:pPr>
      <w:r w:rsidRPr="0040771D">
        <w:t xml:space="preserve"> «</w:t>
      </w:r>
      <w:r>
        <w:t>1</w:t>
      </w:r>
      <w:r w:rsidRPr="0040771D">
        <w:t xml:space="preserve">» </w:t>
      </w:r>
      <w:r w:rsidR="00295C1C">
        <w:t>апреля</w:t>
      </w:r>
      <w:r>
        <w:t xml:space="preserve"> 2013</w:t>
      </w:r>
      <w:r w:rsidRPr="0040771D">
        <w:t xml:space="preserve"> г.</w:t>
      </w: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0029FA" w:rsidRDefault="000029FA" w:rsidP="000029FA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0029FA" w:rsidRPr="00026427" w:rsidRDefault="000029FA" w:rsidP="000029FA">
      <w:pPr>
        <w:jc w:val="center"/>
        <w:rPr>
          <w:b/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</w:t>
      </w:r>
      <w:r w:rsidR="00295C1C">
        <w:rPr>
          <w:sz w:val="28"/>
          <w:szCs w:val="28"/>
        </w:rPr>
        <w:t>на оказания охранных услуг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Техническое задание</w:t>
      </w:r>
      <w:r w:rsidRPr="008C473C">
        <w:rPr>
          <w:caps/>
          <w:sz w:val="28"/>
          <w:szCs w:val="28"/>
        </w:rPr>
        <w:t>»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Default="000029FA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Pr="008C473C" w:rsidRDefault="003D0394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</w:pPr>
    </w:p>
    <w:p w:rsidR="000029FA" w:rsidRPr="00A00A13" w:rsidRDefault="000029FA" w:rsidP="000029FA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13г.</w:t>
      </w:r>
    </w:p>
    <w:p w:rsidR="00112863" w:rsidRDefault="000029FA" w:rsidP="00295C1C">
      <w:pPr>
        <w:keepNext/>
        <w:keepLines/>
        <w:jc w:val="both"/>
        <w:rPr>
          <w:kern w:val="28"/>
        </w:rPr>
      </w:pPr>
      <w:r>
        <w:rPr>
          <w:b/>
          <w:sz w:val="32"/>
        </w:rPr>
        <w:br w:type="page"/>
      </w:r>
    </w:p>
    <w:p w:rsidR="00112863" w:rsidRPr="00386B2D" w:rsidRDefault="00112863" w:rsidP="00112863">
      <w:pPr>
        <w:ind w:right="-1"/>
        <w:rPr>
          <w:kern w:val="28"/>
        </w:rPr>
      </w:pPr>
    </w:p>
    <w:p w:rsidR="00295C1C" w:rsidRDefault="00295C1C" w:rsidP="00295C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Техническое задание</w:t>
      </w:r>
    </w:p>
    <w:p w:rsidR="00295C1C" w:rsidRDefault="00295C1C" w:rsidP="00295C1C">
      <w:pPr>
        <w:jc w:val="center"/>
        <w:rPr>
          <w:b/>
          <w:sz w:val="28"/>
          <w:szCs w:val="28"/>
        </w:rPr>
      </w:pPr>
    </w:p>
    <w:p w:rsidR="00295C1C" w:rsidRDefault="00295C1C" w:rsidP="00295C1C">
      <w:pPr>
        <w:rPr>
          <w:sz w:val="28"/>
          <w:szCs w:val="28"/>
        </w:rPr>
      </w:pPr>
      <w:r>
        <w:rPr>
          <w:sz w:val="28"/>
          <w:szCs w:val="28"/>
        </w:rPr>
        <w:t>на оказание охранных  услуг объекту (ВНИИНП) на год: объект - здание Всероссийского Научно-Исследовательского Института по Переработке Нефти по адресу: г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осква, ул.Авиамоторная, д.6. 5 постов охраны – 10 сотрудников охраны с круглосуточным дежурством с 8:00 до 8:00ч.</w:t>
      </w:r>
    </w:p>
    <w:p w:rsidR="00295C1C" w:rsidRDefault="00295C1C" w:rsidP="00295C1C">
      <w:pPr>
        <w:rPr>
          <w:sz w:val="28"/>
          <w:szCs w:val="28"/>
        </w:rPr>
      </w:pPr>
    </w:p>
    <w:p w:rsidR="00295C1C" w:rsidRDefault="00295C1C" w:rsidP="00295C1C">
      <w:pPr>
        <w:pStyle w:val="a4"/>
        <w:numPr>
          <w:ilvl w:val="0"/>
          <w:numId w:val="18"/>
        </w:num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положения:</w:t>
      </w:r>
    </w:p>
    <w:p w:rsidR="00295C1C" w:rsidRDefault="00295C1C" w:rsidP="00295C1C">
      <w:pPr>
        <w:jc w:val="both"/>
        <w:rPr>
          <w:sz w:val="28"/>
          <w:szCs w:val="28"/>
        </w:rPr>
      </w:pPr>
      <w:r>
        <w:rPr>
          <w:sz w:val="28"/>
          <w:szCs w:val="28"/>
        </w:rPr>
        <w:t>1.1</w:t>
      </w:r>
      <w:proofErr w:type="gramStart"/>
      <w:r>
        <w:rPr>
          <w:sz w:val="28"/>
          <w:szCs w:val="28"/>
        </w:rPr>
        <w:t xml:space="preserve"> </w:t>
      </w:r>
      <w:r w:rsidRPr="009A113F">
        <w:rPr>
          <w:sz w:val="28"/>
          <w:szCs w:val="28"/>
        </w:rPr>
        <w:t>В</w:t>
      </w:r>
      <w:proofErr w:type="gramEnd"/>
      <w:r w:rsidRPr="009A113F">
        <w:rPr>
          <w:sz w:val="28"/>
          <w:szCs w:val="28"/>
        </w:rPr>
        <w:t xml:space="preserve">се услуги должны быть оказаны своевременно. Услуги должны быть оказаны </w:t>
      </w:r>
      <w:r>
        <w:rPr>
          <w:sz w:val="28"/>
          <w:szCs w:val="28"/>
        </w:rPr>
        <w:t>качественно, с соблюдением всех принятых норм и правил в соответствии с законодательством РФ.</w:t>
      </w:r>
    </w:p>
    <w:p w:rsidR="00295C1C" w:rsidRDefault="00295C1C" w:rsidP="00295C1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Все услуги должны быть оказаны в соответствии с требованиями промышленной безопасности, охраны труда, техники безопасности и </w:t>
      </w:r>
      <w:proofErr w:type="spellStart"/>
      <w:r>
        <w:rPr>
          <w:sz w:val="28"/>
          <w:szCs w:val="28"/>
        </w:rPr>
        <w:t>электробезопасности</w:t>
      </w:r>
      <w:proofErr w:type="spellEnd"/>
      <w:r>
        <w:rPr>
          <w:sz w:val="28"/>
          <w:szCs w:val="28"/>
        </w:rPr>
        <w:t xml:space="preserve"> законодательства РФ.</w:t>
      </w:r>
    </w:p>
    <w:p w:rsidR="00295C1C" w:rsidRDefault="00295C1C" w:rsidP="00295C1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 Характеристики оказываемых услуг, а также используемых товаров и материалов:</w:t>
      </w:r>
    </w:p>
    <w:p w:rsidR="00295C1C" w:rsidRPr="00E12D87" w:rsidRDefault="00295C1C" w:rsidP="00295C1C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2.1. Описание оказываемых услуг:</w:t>
      </w:r>
    </w:p>
    <w:p w:rsidR="00295C1C" w:rsidRDefault="00295C1C" w:rsidP="00295C1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 предоставляет Исполнителю (сотрудникам охраны) на время исполнения </w:t>
      </w:r>
      <w:proofErr w:type="gramStart"/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оборудованные помещения (комнаты) для отдыха и приема пищи в соответствии с Трудовым Кодексом РФ и санитарными нормами.</w:t>
      </w:r>
    </w:p>
    <w:p w:rsidR="00295C1C" w:rsidRPr="00E12D87" w:rsidRDefault="00295C1C" w:rsidP="00295C1C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</w:t>
      </w:r>
      <w:r w:rsidRPr="00E12D87">
        <w:rPr>
          <w:sz w:val="28"/>
          <w:szCs w:val="28"/>
          <w:u w:val="single"/>
        </w:rPr>
        <w:t>.2. Наименование услуг</w:t>
      </w:r>
      <w:r>
        <w:rPr>
          <w:sz w:val="28"/>
          <w:szCs w:val="28"/>
          <w:u w:val="single"/>
        </w:rPr>
        <w:t>:</w:t>
      </w:r>
    </w:p>
    <w:p w:rsidR="00295C1C" w:rsidRDefault="00295C1C" w:rsidP="00295C1C">
      <w:pPr>
        <w:jc w:val="both"/>
        <w:rPr>
          <w:sz w:val="28"/>
          <w:szCs w:val="28"/>
        </w:rPr>
      </w:pPr>
      <w:r>
        <w:rPr>
          <w:sz w:val="28"/>
          <w:szCs w:val="28"/>
        </w:rPr>
        <w:t>2.2.1. Выставлять 5 постов охраны-10 сотрудников охраны на круглосуточное дежурство с режимом работы с 08:00 до 08:00ч;</w:t>
      </w:r>
    </w:p>
    <w:p w:rsidR="00295C1C" w:rsidRDefault="00295C1C" w:rsidP="00295C1C">
      <w:pPr>
        <w:jc w:val="both"/>
        <w:rPr>
          <w:sz w:val="28"/>
          <w:szCs w:val="28"/>
        </w:rPr>
      </w:pPr>
      <w:r>
        <w:rPr>
          <w:sz w:val="28"/>
          <w:szCs w:val="28"/>
        </w:rPr>
        <w:t>2.2.2. Обеспечить пропускной режим, круглосуточную охрану объекта ВНИИНП, охрану имущества Заказчика, контроль соблюдения правил пожарной безопасности на объекте, антитеррористическую защищенность;</w:t>
      </w:r>
    </w:p>
    <w:p w:rsidR="00295C1C" w:rsidRDefault="00295C1C" w:rsidP="00295C1C">
      <w:pPr>
        <w:jc w:val="both"/>
        <w:rPr>
          <w:sz w:val="28"/>
          <w:szCs w:val="28"/>
        </w:rPr>
      </w:pPr>
      <w:r>
        <w:rPr>
          <w:sz w:val="28"/>
          <w:szCs w:val="28"/>
        </w:rPr>
        <w:t>2.2.3.  Организовать систему постов охраны на объекте. Силами 5-ти постов охраны в ручном режиме обеспечить строгий пропускной режим на объекте ВНИИНП, исключить доступ лиц, не имеющих пропусков установленного образца, либо прибывших на объект в нарушение Правил внутреннего распорядка. Ежедневно выставлять 10 сотрудников охраны. Из них:</w:t>
      </w:r>
    </w:p>
    <w:p w:rsidR="00295C1C" w:rsidRDefault="00295C1C" w:rsidP="00295C1C">
      <w:pPr>
        <w:jc w:val="both"/>
        <w:rPr>
          <w:sz w:val="28"/>
          <w:szCs w:val="28"/>
        </w:rPr>
      </w:pPr>
      <w:r>
        <w:rPr>
          <w:sz w:val="28"/>
          <w:szCs w:val="28"/>
        </w:rPr>
        <w:t>- Пост №1 – 4 сотрудника охраны на Главном входе на круглосуточное дежурство, включая начальника объекта с высшим образованием и с опытом работы в должности начальника объекта не менее 3-х лет.</w:t>
      </w:r>
    </w:p>
    <w:p w:rsidR="00295C1C" w:rsidRDefault="00295C1C" w:rsidP="00295C1C">
      <w:pPr>
        <w:jc w:val="both"/>
        <w:rPr>
          <w:sz w:val="28"/>
          <w:szCs w:val="28"/>
        </w:rPr>
      </w:pPr>
      <w:r>
        <w:rPr>
          <w:sz w:val="28"/>
          <w:szCs w:val="28"/>
        </w:rPr>
        <w:t>- Пост №2 – 1 сотрудник охраны, оператор систем видеонаблюдения.</w:t>
      </w:r>
    </w:p>
    <w:p w:rsidR="00295C1C" w:rsidRDefault="00295C1C" w:rsidP="00295C1C">
      <w:pPr>
        <w:jc w:val="both"/>
        <w:rPr>
          <w:sz w:val="28"/>
          <w:szCs w:val="28"/>
        </w:rPr>
      </w:pPr>
      <w:r>
        <w:rPr>
          <w:sz w:val="28"/>
          <w:szCs w:val="28"/>
        </w:rPr>
        <w:t>- Пост №3 – 2 сотрудника охраны на круглосуточное дежурство на въездных воротах (отдельно стоящая будка охраны) на въезде в хозяйственный двор корпуса – контроль ввоза/вывоза имущества, оборудования и материальных ценностей и т.д.</w:t>
      </w:r>
    </w:p>
    <w:p w:rsidR="00295C1C" w:rsidRDefault="00295C1C" w:rsidP="00295C1C">
      <w:pPr>
        <w:jc w:val="both"/>
        <w:rPr>
          <w:sz w:val="28"/>
          <w:szCs w:val="28"/>
        </w:rPr>
      </w:pPr>
      <w:r>
        <w:rPr>
          <w:sz w:val="28"/>
          <w:szCs w:val="28"/>
        </w:rPr>
        <w:t>- Пост №4 – 1 сотрудник охраны на круглосуточное дежурство (контроль въезда и выезда по утвержденным спискам автомашин сотрудников).</w:t>
      </w:r>
    </w:p>
    <w:p w:rsidR="00295C1C" w:rsidRDefault="00295C1C" w:rsidP="00295C1C">
      <w:pPr>
        <w:jc w:val="both"/>
        <w:rPr>
          <w:sz w:val="28"/>
          <w:szCs w:val="28"/>
        </w:rPr>
      </w:pPr>
      <w:r>
        <w:rPr>
          <w:sz w:val="28"/>
          <w:szCs w:val="28"/>
        </w:rPr>
        <w:t>- Пост №5 – 2 сотрудника охраны на круглосуточное дежурство в составе патруля по территории внешнего периметра и контроля въездных ворот и усиление охранных мероприятий на территории ВНИИНП.</w:t>
      </w:r>
    </w:p>
    <w:p w:rsidR="00295C1C" w:rsidRDefault="00295C1C" w:rsidP="00295C1C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График работы сотрудников в соответствии с трудовым законодательством РФ.</w:t>
      </w:r>
    </w:p>
    <w:p w:rsidR="00295C1C" w:rsidRDefault="00295C1C" w:rsidP="00295C1C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Вахтовый метод несения службы сотрудниками охраны исключается.</w:t>
      </w:r>
    </w:p>
    <w:p w:rsidR="00295C1C" w:rsidRDefault="00295C1C" w:rsidP="00295C1C">
      <w:pPr>
        <w:jc w:val="both"/>
        <w:rPr>
          <w:sz w:val="28"/>
          <w:szCs w:val="28"/>
        </w:rPr>
      </w:pPr>
      <w:r>
        <w:rPr>
          <w:sz w:val="28"/>
          <w:szCs w:val="28"/>
        </w:rPr>
        <w:t>2.2.4. Организовать охрану объекта и сохранность находящегося в нем имущества. Обеспечить сохранность имущества Заказчика путем организации стационарного поста и контроля выноса материальных ценностей, оборудования и имущества;</w:t>
      </w:r>
    </w:p>
    <w:p w:rsidR="00295C1C" w:rsidRDefault="00295C1C" w:rsidP="00295C1C">
      <w:pPr>
        <w:jc w:val="both"/>
        <w:rPr>
          <w:sz w:val="28"/>
          <w:szCs w:val="28"/>
        </w:rPr>
      </w:pPr>
      <w:r>
        <w:rPr>
          <w:sz w:val="28"/>
          <w:szCs w:val="28"/>
        </w:rPr>
        <w:t>2.2.5. Организовать взаимодействие с оперативными службами Заказчика и их оповещения. Контролировать соблюдение общественного порядка на объекте. В случае возникновения угрозы проникновения на объект посторонних лиц немедленно информировать полицию и Заказчика, принимать меры по наведению порядка до прибытия наряда полиции и руководства заказчика. При необходимости охранники обязаны: задержать виновников беспорядка для передачи в полицию, привлечь для наведения порядка администрацию объекта. Исполнитель гарантирует оснащение постов охраны выделением 5-ти переносных радиостанций.</w:t>
      </w:r>
    </w:p>
    <w:p w:rsidR="00295C1C" w:rsidRDefault="00295C1C" w:rsidP="00295C1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2.2.6. Организовать на постах ведение документации, отражающей осуществление охранной деятельности на объекте. На постах должен находиться журнал строгой отчетности охранного предприятия и регулярно вестись записи с указанием времени </w:t>
      </w:r>
      <w:proofErr w:type="spellStart"/>
      <w:r>
        <w:rPr>
          <w:sz w:val="28"/>
          <w:szCs w:val="28"/>
        </w:rPr>
        <w:t>заступления</w:t>
      </w:r>
      <w:proofErr w:type="spellEnd"/>
      <w:r>
        <w:rPr>
          <w:sz w:val="28"/>
          <w:szCs w:val="28"/>
        </w:rPr>
        <w:t xml:space="preserve"> смены, фамилии дежурных сотрудников на посту, произведенных заменах и подменах дежурных лиц, о происшествиях во время дежурства, о проверках должностных лиц и лиц, контролирующих службу со стороны Исполнителя или Заказчика.</w:t>
      </w:r>
    </w:p>
    <w:p w:rsidR="00295C1C" w:rsidRDefault="00295C1C" w:rsidP="00295C1C">
      <w:pPr>
        <w:jc w:val="both"/>
        <w:rPr>
          <w:sz w:val="28"/>
          <w:szCs w:val="28"/>
        </w:rPr>
      </w:pPr>
      <w:r>
        <w:rPr>
          <w:sz w:val="28"/>
          <w:szCs w:val="28"/>
        </w:rPr>
        <w:t>2.2.7. Организовать оперативное реагирование на сигналы тревоги и ликвидации ЧП тревожной группой.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исполнения договора сформированная тревожная группа в составе 3 сотрудников охраны от охранного предприятия, обязана в течении 5 минут, после поступления сигнала от старшего смены или представителя Заказчика, группа должна прибыть на место происшествия или на рушения общественного порядка на объекте, принять меры к изоляции места происшествия от посторонних до прибытия наряда полиции, к задержанию и изоляции нарушителей, при необходимости вызвать подкрепление через начальника (старшего) смены.</w:t>
      </w:r>
    </w:p>
    <w:p w:rsidR="00295C1C" w:rsidRDefault="00295C1C" w:rsidP="00295C1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2.2.7. Организовать соблюдение </w:t>
      </w:r>
      <w:proofErr w:type="spellStart"/>
      <w:r>
        <w:rPr>
          <w:sz w:val="28"/>
          <w:szCs w:val="28"/>
        </w:rPr>
        <w:t>внутриобъектового</w:t>
      </w:r>
      <w:proofErr w:type="spellEnd"/>
      <w:r>
        <w:rPr>
          <w:sz w:val="28"/>
          <w:szCs w:val="28"/>
        </w:rPr>
        <w:t xml:space="preserve"> режима и порядка на объекте охраны. Сотрудники охраны стационарных постов обязаны контролировать: состояние пожарной безопасности, отсутствие посторонних лиц и подозрительных предметов, целостность дверей, замков и оконных стекол по всему зданию ВНИИНП. </w:t>
      </w:r>
      <w:proofErr w:type="gramStart"/>
      <w:r>
        <w:rPr>
          <w:sz w:val="28"/>
          <w:szCs w:val="28"/>
        </w:rPr>
        <w:t>При обнаружении нарушении Правил внутреннего распорядка, попытка прохода посторонних людей в корпус, распитие спиртных напитков сотрудниками и персоналом, принять меры к установлению личности нарушителей, проверить наличие пропуска, предупредить о недопустимости подобного поведения и при необходимости вызвать наряд полиции и представителей Заказчика, докладывать начальнику (старшему) смены и делать запись в журнале осмотра.</w:t>
      </w:r>
      <w:proofErr w:type="gramEnd"/>
    </w:p>
    <w:p w:rsidR="00295C1C" w:rsidRDefault="00295C1C" w:rsidP="00295C1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2.2.8. Обеспечить контроль пожарной безопасности на объекте. Силами всех охранников обеспечить соблюдение правил пожарной безопасности на объекте, а в случаях обнаружения на охраняемом объекте возгорания, </w:t>
      </w:r>
      <w:r>
        <w:rPr>
          <w:sz w:val="28"/>
          <w:szCs w:val="28"/>
        </w:rPr>
        <w:lastRenderedPageBreak/>
        <w:t>вызвать пожарную охрану и ликвидировать очаг возгорания, оказать помощь администрации в эвакуации находящихся на охраняемом объекте лиц при пожаре, затоплении и иных стихийных бедствиях.</w:t>
      </w:r>
    </w:p>
    <w:p w:rsidR="00295C1C" w:rsidRDefault="00295C1C" w:rsidP="00295C1C">
      <w:pPr>
        <w:jc w:val="both"/>
        <w:rPr>
          <w:sz w:val="28"/>
          <w:szCs w:val="28"/>
        </w:rPr>
      </w:pPr>
      <w:r>
        <w:rPr>
          <w:sz w:val="28"/>
          <w:szCs w:val="28"/>
        </w:rPr>
        <w:t>2.2.9. Организовать оперативное реагирование на сигналы тревоги и ликвидации ЧП. Контролировать соблюдение общественного порядка на объекте. В случае возникновения угрозы проникновения на объект посторонних лиц немедленно информировать полицию и дежурные службы Заказчика круглосуточно, принимать меры по наведению порядка до прибытия наряда полиции и руководства Заказчика. При необходимости охранники обязаны: задержать виновников беспорядка для передачи в отдел полиции, вызвать дежурный наряд полиции, привлечь для наведения порядка администрацию объекта.</w:t>
      </w:r>
    </w:p>
    <w:p w:rsidR="00295C1C" w:rsidRDefault="00295C1C" w:rsidP="00295C1C">
      <w:pPr>
        <w:jc w:val="both"/>
        <w:rPr>
          <w:sz w:val="28"/>
          <w:szCs w:val="28"/>
        </w:rPr>
      </w:pPr>
      <w:r>
        <w:rPr>
          <w:sz w:val="28"/>
          <w:szCs w:val="28"/>
        </w:rPr>
        <w:t>2.2.10. Организовать строгий пропускной режим на объекте и соблюдение правил пожарной безопасности на объектах охраны. Исполнитель заказа обязан обеспечить строгий пропускной режим, круглосуточную охрану объекта ВНИИНП, охрану имущества Заказчика, контроль соблюдения правил пожарной безопасности на постах охраны.</w:t>
      </w:r>
    </w:p>
    <w:p w:rsidR="00295C1C" w:rsidRDefault="00295C1C" w:rsidP="00295C1C">
      <w:pPr>
        <w:jc w:val="both"/>
        <w:rPr>
          <w:sz w:val="28"/>
          <w:szCs w:val="28"/>
        </w:rPr>
      </w:pPr>
      <w:r>
        <w:rPr>
          <w:sz w:val="28"/>
          <w:szCs w:val="28"/>
        </w:rPr>
        <w:t>2.2.11. Организовать грамотную эксплуатацию систем Заказчика. Технически грамотно знать, и умело эксплуатировать системы связи, видеонаблюдения, переданные во временное пользование Исполнителя на период исполнения договорных обязательств. В случае выхода ее из строя по вине сотрудников Исполнителя, он обязан восстановить их за свой счет в течение не более 3 (трех) дней.</w:t>
      </w:r>
    </w:p>
    <w:p w:rsidR="00295C1C" w:rsidRDefault="00295C1C" w:rsidP="00295C1C">
      <w:pPr>
        <w:jc w:val="both"/>
        <w:rPr>
          <w:sz w:val="28"/>
          <w:szCs w:val="28"/>
        </w:rPr>
      </w:pPr>
      <w:r>
        <w:rPr>
          <w:sz w:val="28"/>
          <w:szCs w:val="28"/>
        </w:rPr>
        <w:t>2.2.12. Регулярно фиксировать нарушения общественного порядка на объекте. Вести учет замеченных нарушений в специальном журнале. Ежедневно, а в случае грубых нарушений – немедленно, информировать Заказчика. Грубыми нарушениями считаются – возникновение очагов пожара в зоне наблюдения, появление в зоне наблюдения посторонних предметов, посторонних лиц или лиц в нетрезвом состоянии, хулиганское поведение, порча, уничтожение и хищение имущества.</w:t>
      </w:r>
    </w:p>
    <w:p w:rsidR="00295C1C" w:rsidRDefault="00295C1C" w:rsidP="00295C1C">
      <w:pPr>
        <w:jc w:val="both"/>
        <w:rPr>
          <w:sz w:val="28"/>
          <w:szCs w:val="28"/>
        </w:rPr>
      </w:pPr>
      <w:r>
        <w:rPr>
          <w:sz w:val="28"/>
          <w:szCs w:val="28"/>
        </w:rPr>
        <w:t>2.2.13. Обеспечить устранение нарушений в системе охраны объекта. Исполнитель обязан немедленно устранить грубые нарушения в охране, выявленные сотрудниками Заказчика. По результатам контроля может быть составлен акт проверки, который обязан подписать начальник смены Исполнителя.</w:t>
      </w:r>
    </w:p>
    <w:p w:rsidR="00295C1C" w:rsidRDefault="00295C1C" w:rsidP="00295C1C">
      <w:pPr>
        <w:jc w:val="both"/>
        <w:rPr>
          <w:sz w:val="28"/>
          <w:szCs w:val="28"/>
        </w:rPr>
      </w:pPr>
      <w:r>
        <w:rPr>
          <w:sz w:val="28"/>
          <w:szCs w:val="28"/>
        </w:rPr>
        <w:t>2.2.14. Организовать охрану на объекте, с учетом специфики учреждения. Сотрудники охраны не должны допускать нетактичного или грубого обращения с сотрудниками и посетителями, предъявлять свои требования в вежливой форме, при необходимости давать пояснения и оказать им помощь, строго соблюдать заявленную в Договоре форму одежды. Содержать рабочее место в чистоте и порядке, не появляться на рабочем месте в нетрезвом состоянии, не покидать пост без разрешения старшего смены и подмены.</w:t>
      </w:r>
    </w:p>
    <w:p w:rsidR="00295C1C" w:rsidRDefault="00295C1C" w:rsidP="00295C1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 Требования, которым должны соответствовать оказываемые услуги.</w:t>
      </w:r>
    </w:p>
    <w:p w:rsidR="00295C1C" w:rsidRDefault="00295C1C" w:rsidP="00295C1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Исполнитель заказа действует в соответствии с Гражданским Кодексом РФ, Законом РФ «О частной детективной и охранной деятельности в Российской федерации» (№2487-1 от 11.03.1992г.) и другими применимыми </w:t>
      </w:r>
      <w:r>
        <w:rPr>
          <w:sz w:val="28"/>
          <w:szCs w:val="28"/>
        </w:rPr>
        <w:lastRenderedPageBreak/>
        <w:t xml:space="preserve">нормативными правовыми актами. Исполнитель заказа организует и выполняет договорные обязательства в строгом соответствии с заключенным Договором, Инструкциями и локальными нормативными актами Заказчика по обеспечению охраны объекта. Соблюдение действующего законодательства, наличие </w:t>
      </w:r>
      <w:proofErr w:type="gramStart"/>
      <w:r>
        <w:rPr>
          <w:sz w:val="28"/>
          <w:szCs w:val="28"/>
        </w:rPr>
        <w:t>необходимых</w:t>
      </w:r>
      <w:proofErr w:type="gramEnd"/>
      <w:r>
        <w:rPr>
          <w:sz w:val="28"/>
          <w:szCs w:val="28"/>
        </w:rPr>
        <w:t xml:space="preserve"> для осуществления деятельности лицензии и другой разрешительной документации обязательно.</w:t>
      </w:r>
    </w:p>
    <w:p w:rsidR="00295C1C" w:rsidRDefault="00295C1C" w:rsidP="00295C1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 Минимальный гарантийный срок (лет, месяцев).</w:t>
      </w:r>
    </w:p>
    <w:p w:rsidR="00295C1C" w:rsidRDefault="00295C1C" w:rsidP="00295C1C">
      <w:pPr>
        <w:jc w:val="both"/>
        <w:rPr>
          <w:sz w:val="28"/>
          <w:szCs w:val="28"/>
        </w:rPr>
      </w:pPr>
      <w:r>
        <w:rPr>
          <w:sz w:val="28"/>
          <w:szCs w:val="28"/>
        </w:rPr>
        <w:t>Срок обеспечения гарантии качества услуг – срок исполнения Договора, а именно один календарный год с момента заключения договора.</w:t>
      </w:r>
    </w:p>
    <w:p w:rsidR="00295C1C" w:rsidRDefault="00295C1C" w:rsidP="00295C1C">
      <w:pPr>
        <w:jc w:val="both"/>
        <w:rPr>
          <w:sz w:val="28"/>
          <w:szCs w:val="28"/>
        </w:rPr>
      </w:pPr>
      <w:r w:rsidRPr="00295C1C">
        <w:rPr>
          <w:b/>
          <w:sz w:val="28"/>
          <w:szCs w:val="28"/>
        </w:rPr>
        <w:t>5. Срок оказания услуг</w:t>
      </w:r>
      <w:r>
        <w:rPr>
          <w:sz w:val="28"/>
          <w:szCs w:val="28"/>
        </w:rPr>
        <w:t xml:space="preserve"> – 12 месяцев с момента заключения договора.</w:t>
      </w:r>
    </w:p>
    <w:p w:rsidR="00295C1C" w:rsidRPr="00BF1313" w:rsidRDefault="00295C1C" w:rsidP="00295C1C">
      <w:pPr>
        <w:jc w:val="both"/>
        <w:rPr>
          <w:sz w:val="28"/>
          <w:szCs w:val="28"/>
        </w:rPr>
      </w:pPr>
    </w:p>
    <w:p w:rsidR="00112863" w:rsidRPr="0014033D" w:rsidRDefault="00112863" w:rsidP="00112863">
      <w:pPr>
        <w:spacing w:before="60"/>
        <w:ind w:right="-1"/>
        <w:rPr>
          <w:kern w:val="28"/>
          <w:sz w:val="22"/>
        </w:rPr>
      </w:pPr>
    </w:p>
    <w:sectPr w:rsidR="00112863" w:rsidRPr="0014033D" w:rsidSect="00932F21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9C630BA"/>
    <w:lvl w:ilvl="0">
      <w:numFmt w:val="bullet"/>
      <w:lvlText w:val="*"/>
      <w:lvlJc w:val="left"/>
    </w:lvl>
  </w:abstractNum>
  <w:abstractNum w:abstractNumId="1">
    <w:nsid w:val="02494AC0"/>
    <w:multiLevelType w:val="hybridMultilevel"/>
    <w:tmpl w:val="C0029A7E"/>
    <w:lvl w:ilvl="0" w:tplc="A1A4B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3E472F8"/>
    <w:multiLevelType w:val="hybridMultilevel"/>
    <w:tmpl w:val="71BA8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A62AD"/>
    <w:multiLevelType w:val="hybridMultilevel"/>
    <w:tmpl w:val="567EA864"/>
    <w:lvl w:ilvl="0" w:tplc="1DF6B0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F701E1"/>
    <w:multiLevelType w:val="hybridMultilevel"/>
    <w:tmpl w:val="8D8A77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E0C05"/>
    <w:multiLevelType w:val="hybridMultilevel"/>
    <w:tmpl w:val="79FAF5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D651F2"/>
    <w:multiLevelType w:val="hybridMultilevel"/>
    <w:tmpl w:val="71449D66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51F28C9"/>
    <w:multiLevelType w:val="multilevel"/>
    <w:tmpl w:val="B5F863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42057E79"/>
    <w:multiLevelType w:val="hybridMultilevel"/>
    <w:tmpl w:val="B2E6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A3E7FAC"/>
    <w:multiLevelType w:val="hybridMultilevel"/>
    <w:tmpl w:val="67AC8968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341E5B"/>
    <w:multiLevelType w:val="hybridMultilevel"/>
    <w:tmpl w:val="0F463E6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410248"/>
    <w:multiLevelType w:val="hybridMultilevel"/>
    <w:tmpl w:val="8B6299C2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13">
    <w:nsid w:val="627F758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7F41F6"/>
    <w:multiLevelType w:val="hybridMultilevel"/>
    <w:tmpl w:val="70BAF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26357F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22A7D"/>
    <w:multiLevelType w:val="hybridMultilevel"/>
    <w:tmpl w:val="29FADDB8"/>
    <w:lvl w:ilvl="0" w:tplc="8B12C9F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A162F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2"/>
  </w:num>
  <w:num w:numId="4">
    <w:abstractNumId w:val="5"/>
  </w:num>
  <w:num w:numId="5">
    <w:abstractNumId w:val="3"/>
  </w:num>
  <w:num w:numId="6">
    <w:abstractNumId w:val="8"/>
  </w:num>
  <w:num w:numId="7">
    <w:abstractNumId w:val="1"/>
  </w:num>
  <w:num w:numId="8">
    <w:abstractNumId w:val="11"/>
  </w:num>
  <w:num w:numId="9">
    <w:abstractNumId w:val="2"/>
  </w:num>
  <w:num w:numId="10">
    <w:abstractNumId w:val="10"/>
  </w:num>
  <w:num w:numId="11">
    <w:abstractNumId w:val="13"/>
  </w:num>
  <w:num w:numId="12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4"/>
  </w:num>
  <w:num w:numId="14">
    <w:abstractNumId w:val="4"/>
  </w:num>
  <w:num w:numId="15">
    <w:abstractNumId w:val="15"/>
  </w:num>
  <w:num w:numId="16">
    <w:abstractNumId w:val="17"/>
  </w:num>
  <w:num w:numId="17">
    <w:abstractNumId w:val="16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5582"/>
    <w:rsid w:val="000029FA"/>
    <w:rsid w:val="00015002"/>
    <w:rsid w:val="00017CDD"/>
    <w:rsid w:val="0002289C"/>
    <w:rsid w:val="00025B3D"/>
    <w:rsid w:val="000A0E2C"/>
    <w:rsid w:val="000F1FA3"/>
    <w:rsid w:val="000F5403"/>
    <w:rsid w:val="000F5EC5"/>
    <w:rsid w:val="00112863"/>
    <w:rsid w:val="00120C12"/>
    <w:rsid w:val="00125A0A"/>
    <w:rsid w:val="00132B10"/>
    <w:rsid w:val="00150C94"/>
    <w:rsid w:val="0018757B"/>
    <w:rsid w:val="001906B7"/>
    <w:rsid w:val="001A3235"/>
    <w:rsid w:val="001D7188"/>
    <w:rsid w:val="001E550A"/>
    <w:rsid w:val="001F65AD"/>
    <w:rsid w:val="00206599"/>
    <w:rsid w:val="00251272"/>
    <w:rsid w:val="0029094B"/>
    <w:rsid w:val="00295B27"/>
    <w:rsid w:val="00295C1C"/>
    <w:rsid w:val="002A2F74"/>
    <w:rsid w:val="002B5B9D"/>
    <w:rsid w:val="002C52CC"/>
    <w:rsid w:val="002D6241"/>
    <w:rsid w:val="003037B0"/>
    <w:rsid w:val="00316BA8"/>
    <w:rsid w:val="003337FD"/>
    <w:rsid w:val="003460EC"/>
    <w:rsid w:val="003620A6"/>
    <w:rsid w:val="00382181"/>
    <w:rsid w:val="003965E2"/>
    <w:rsid w:val="003A3A45"/>
    <w:rsid w:val="003C2931"/>
    <w:rsid w:val="003D0394"/>
    <w:rsid w:val="004105DA"/>
    <w:rsid w:val="00412880"/>
    <w:rsid w:val="004517D8"/>
    <w:rsid w:val="0045493E"/>
    <w:rsid w:val="00455234"/>
    <w:rsid w:val="00466086"/>
    <w:rsid w:val="00470161"/>
    <w:rsid w:val="004812CD"/>
    <w:rsid w:val="00494901"/>
    <w:rsid w:val="004A2F87"/>
    <w:rsid w:val="004B496D"/>
    <w:rsid w:val="004E3FF6"/>
    <w:rsid w:val="004E7C14"/>
    <w:rsid w:val="004F0599"/>
    <w:rsid w:val="005045DC"/>
    <w:rsid w:val="00595FF5"/>
    <w:rsid w:val="005D4CFB"/>
    <w:rsid w:val="005F55BB"/>
    <w:rsid w:val="00642EEF"/>
    <w:rsid w:val="006A1346"/>
    <w:rsid w:val="006B3782"/>
    <w:rsid w:val="006F4F58"/>
    <w:rsid w:val="007007B7"/>
    <w:rsid w:val="00724D9E"/>
    <w:rsid w:val="007547A8"/>
    <w:rsid w:val="007549E5"/>
    <w:rsid w:val="00760159"/>
    <w:rsid w:val="00787A0E"/>
    <w:rsid w:val="00790535"/>
    <w:rsid w:val="007A518D"/>
    <w:rsid w:val="007B00B6"/>
    <w:rsid w:val="007E2DC2"/>
    <w:rsid w:val="007E58A9"/>
    <w:rsid w:val="00801A4A"/>
    <w:rsid w:val="00870B8A"/>
    <w:rsid w:val="00897D45"/>
    <w:rsid w:val="008A3F6A"/>
    <w:rsid w:val="008B584E"/>
    <w:rsid w:val="008E69DA"/>
    <w:rsid w:val="0092080F"/>
    <w:rsid w:val="00932F21"/>
    <w:rsid w:val="009366DC"/>
    <w:rsid w:val="00956581"/>
    <w:rsid w:val="00965CB6"/>
    <w:rsid w:val="00971C4B"/>
    <w:rsid w:val="009738E5"/>
    <w:rsid w:val="009C5875"/>
    <w:rsid w:val="009E5E07"/>
    <w:rsid w:val="00A56E16"/>
    <w:rsid w:val="00A60F38"/>
    <w:rsid w:val="00B21FEF"/>
    <w:rsid w:val="00B34C3D"/>
    <w:rsid w:val="00B360B8"/>
    <w:rsid w:val="00B740D6"/>
    <w:rsid w:val="00B868A3"/>
    <w:rsid w:val="00B908AE"/>
    <w:rsid w:val="00BA305C"/>
    <w:rsid w:val="00BD5F78"/>
    <w:rsid w:val="00BE3691"/>
    <w:rsid w:val="00BF6FFB"/>
    <w:rsid w:val="00C22551"/>
    <w:rsid w:val="00C5040B"/>
    <w:rsid w:val="00C72FBE"/>
    <w:rsid w:val="00C86744"/>
    <w:rsid w:val="00CB24B9"/>
    <w:rsid w:val="00CD0192"/>
    <w:rsid w:val="00D12DFB"/>
    <w:rsid w:val="00D25785"/>
    <w:rsid w:val="00D732E0"/>
    <w:rsid w:val="00D75582"/>
    <w:rsid w:val="00D8796D"/>
    <w:rsid w:val="00D95CB0"/>
    <w:rsid w:val="00DA747A"/>
    <w:rsid w:val="00DE4E55"/>
    <w:rsid w:val="00DF2E7E"/>
    <w:rsid w:val="00E243BF"/>
    <w:rsid w:val="00E404D0"/>
    <w:rsid w:val="00E54818"/>
    <w:rsid w:val="00E6487C"/>
    <w:rsid w:val="00E71012"/>
    <w:rsid w:val="00ED1CA6"/>
    <w:rsid w:val="00EE40AF"/>
    <w:rsid w:val="00EF2A52"/>
    <w:rsid w:val="00F60892"/>
    <w:rsid w:val="00FD3017"/>
    <w:rsid w:val="00FE0675"/>
    <w:rsid w:val="00FE41FE"/>
    <w:rsid w:val="00FF7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uiPriority w:val="99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3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1387</Words>
  <Characters>7911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Говердовская</dc:creator>
  <cp:lastModifiedBy>IRONMANN (AKA SHAMAN)</cp:lastModifiedBy>
  <cp:revision>6</cp:revision>
  <dcterms:created xsi:type="dcterms:W3CDTF">2013-01-31T18:04:00Z</dcterms:created>
  <dcterms:modified xsi:type="dcterms:W3CDTF">2013-04-01T03:12:00Z</dcterms:modified>
</cp:coreProperties>
</file>