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CFF" w:rsidRPr="00DA3CFF" w:rsidRDefault="00DA3CFF" w:rsidP="00DA3CFF">
      <w:pPr>
        <w:pStyle w:val="1"/>
        <w:jc w:val="center"/>
        <w:rPr>
          <w:rFonts w:eastAsia="Times New Roman"/>
          <w:sz w:val="24"/>
          <w:szCs w:val="24"/>
        </w:rPr>
      </w:pPr>
      <w:r w:rsidRPr="00DA3CFF">
        <w:rPr>
          <w:rFonts w:eastAsia="Times New Roman"/>
          <w:sz w:val="24"/>
          <w:szCs w:val="24"/>
        </w:rPr>
        <w:t>ПРОТОКОЛ № C020003-2</w:t>
      </w:r>
      <w:r w:rsidRPr="00DA3CFF">
        <w:rPr>
          <w:rFonts w:eastAsia="Times New Roman"/>
          <w:sz w:val="24"/>
          <w:szCs w:val="24"/>
        </w:rPr>
        <w:br/>
        <w:t xml:space="preserve">очного заседания конкурсной комиссии </w:t>
      </w:r>
      <w:proofErr w:type="gramStart"/>
      <w:r w:rsidRPr="00DA3CFF">
        <w:rPr>
          <w:rFonts w:eastAsia="Times New Roman"/>
          <w:sz w:val="24"/>
          <w:szCs w:val="24"/>
        </w:rPr>
        <w:t>по рассмотрению заявок на отборочной стадии по открытому конкурсу на право заключения договора на ремонт</w:t>
      </w:r>
      <w:proofErr w:type="gramEnd"/>
      <w:r w:rsidRPr="00DA3CFF">
        <w:rPr>
          <w:rFonts w:eastAsia="Times New Roman"/>
          <w:sz w:val="24"/>
          <w:szCs w:val="24"/>
        </w:rPr>
        <w:t xml:space="preserve"> помещений отдела фондов, библиотеки, помещений музея Н.А. Доллежаля корпуса №4, замена окон в корпусе № 7 этажа № 3 ОАО "НИКИЭТ" </w:t>
      </w:r>
    </w:p>
    <w:tbl>
      <w:tblPr>
        <w:tblW w:w="5000" w:type="pct"/>
        <w:tblLook w:val="04A0"/>
      </w:tblPr>
      <w:tblGrid>
        <w:gridCol w:w="3173"/>
        <w:gridCol w:w="6272"/>
      </w:tblGrid>
      <w:tr w:rsidR="00DA3CFF" w:rsidTr="00DA3CF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«08» августа 2013 г.</w:t>
            </w:r>
          </w:p>
        </w:tc>
      </w:tr>
    </w:tbl>
    <w:p w:rsidR="00DA3CFF" w:rsidRDefault="00DA3CFF" w:rsidP="00DA3CFF">
      <w:pPr>
        <w:pStyle w:val="a4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ЕОСЗ),  в его действующей редакции, с использованием функционала ЭТП «</w:t>
      </w:r>
      <w:proofErr w:type="spellStart"/>
      <w:r w:rsidR="0011390C">
        <w:fldChar w:fldCharType="begin"/>
      </w:r>
      <w:r>
        <w:instrText xml:space="preserve"> HYPERLINK "http://www.a-k-d.ru/" </w:instrText>
      </w:r>
      <w:r w:rsidR="0011390C">
        <w:fldChar w:fldCharType="separate"/>
      </w:r>
      <w:r>
        <w:rPr>
          <w:rStyle w:val="a3"/>
        </w:rPr>
        <w:t>a-k-d.ru</w:t>
      </w:r>
      <w:proofErr w:type="spellEnd"/>
      <w:r w:rsidR="0011390C">
        <w:fldChar w:fldCharType="end"/>
      </w:r>
      <w:r>
        <w:t xml:space="preserve">» согласно регламенту ее работы. </w:t>
      </w:r>
      <w:proofErr w:type="gramEnd"/>
    </w:p>
    <w:p w:rsidR="00DA3CFF" w:rsidRDefault="00DA3CFF" w:rsidP="00DA3CF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DA3CFF" w:rsidRDefault="00DA3CFF" w:rsidP="00DA3CFF">
      <w:pPr>
        <w:pStyle w:val="a4"/>
      </w:pPr>
      <w:r>
        <w:t>Заказчик: ОАО «НИКИЭТ» Организатор конкурса: ОАО «НИКИЭТ».</w:t>
      </w:r>
      <w:r>
        <w:br/>
        <w:t xml:space="preserve">Предмет договора: право заключения договора на ремонт помещений отдела фондов, библиотеки, помещений музея Н.А. Доллежаля корпуса №4, замена окон в корпусе № 7 этажа № 3 ОАО "НИКИЭТ". </w:t>
      </w:r>
    </w:p>
    <w:p w:rsidR="00DA3CFF" w:rsidRDefault="00DA3CFF" w:rsidP="00DA3CFF">
      <w:pPr>
        <w:pStyle w:val="a4"/>
      </w:pPr>
      <w:r>
        <w:t xml:space="preserve">Начальная (максимальная) цена договора: 10 453 000.00 российский рубль (десять миллионов четыреста пятьдесят три тысячи рублей 00 копеек) включая НДС. </w:t>
      </w:r>
    </w:p>
    <w:p w:rsidR="00DA3CFF" w:rsidRDefault="00DA3CFF" w:rsidP="00DA3CFF">
      <w:pPr>
        <w:pStyle w:val="a4"/>
      </w:pPr>
      <w:r>
        <w:t xml:space="preserve">Срок исполнения договора: В </w:t>
      </w:r>
      <w:proofErr w:type="gramStart"/>
      <w:r>
        <w:t>соответствии</w:t>
      </w:r>
      <w:proofErr w:type="gramEnd"/>
      <w:r>
        <w:t xml:space="preserve"> с Извещением. </w:t>
      </w:r>
    </w:p>
    <w:p w:rsidR="00DA3CFF" w:rsidRDefault="00DA3CFF" w:rsidP="00DA3CFF">
      <w:pPr>
        <w:pStyle w:val="a4"/>
      </w:pPr>
      <w:r>
        <w:t xml:space="preserve">Извещение о проведении конкурса и конкурсной документации опубликованы «3»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№130703/0499/044, на ЭТП «</w:t>
      </w:r>
      <w:proofErr w:type="spellStart"/>
      <w:r w:rsidR="0011390C">
        <w:fldChar w:fldCharType="begin"/>
      </w:r>
      <w:r>
        <w:instrText xml:space="preserve"> HYPERLINK "http://www.a-k-d.ru/" </w:instrText>
      </w:r>
      <w:r w:rsidR="0011390C">
        <w:fldChar w:fldCharType="separate"/>
      </w:r>
      <w:r>
        <w:rPr>
          <w:rStyle w:val="a3"/>
        </w:rPr>
        <w:t>a-k-d.ru</w:t>
      </w:r>
      <w:proofErr w:type="spellEnd"/>
      <w:r w:rsidR="0011390C">
        <w:fldChar w:fldCharType="end"/>
      </w:r>
      <w:r>
        <w:t xml:space="preserve">», закупка №C020003. </w:t>
      </w:r>
    </w:p>
    <w:p w:rsidR="00DA3CFF" w:rsidRDefault="00DA3CFF" w:rsidP="00DA3CFF">
      <w:pPr>
        <w:pStyle w:val="a4"/>
      </w:pPr>
      <w:r>
        <w:t xml:space="preserve">Заседание конкурсной комиссии проводится в очной форме в 15:00:00 (время московское) «08» августа 2013 года, по адресу: </w:t>
      </w:r>
      <w:proofErr w:type="gramStart"/>
      <w:r>
        <w:t>г</w:t>
      </w:r>
      <w:proofErr w:type="gramEnd"/>
      <w:r>
        <w:t xml:space="preserve">. Москва, ул. Малая Красносельская, д. 2/8. </w:t>
      </w:r>
    </w:p>
    <w:p w:rsidR="00DA3CFF" w:rsidRDefault="00DA3CFF" w:rsidP="00DA3CFF">
      <w:pPr>
        <w:pStyle w:val="3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заседании</w:t>
      </w:r>
      <w:proofErr w:type="gramEnd"/>
      <w:r>
        <w:rPr>
          <w:rFonts w:eastAsia="Times New Roman"/>
        </w:rPr>
        <w:t xml:space="preserve"> принимают участие:</w:t>
      </w:r>
    </w:p>
    <w:tbl>
      <w:tblPr>
        <w:tblW w:w="5000" w:type="pct"/>
        <w:tblLook w:val="04A0"/>
      </w:tblPr>
      <w:tblGrid>
        <w:gridCol w:w="4452"/>
        <w:gridCol w:w="4993"/>
      </w:tblGrid>
      <w:tr w:rsidR="00DA3CFF" w:rsidTr="00DA3C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DA3CFF" w:rsidTr="00DA3C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конкурсной комиссии:</w:t>
            </w:r>
          </w:p>
        </w:tc>
      </w:tr>
      <w:tr w:rsidR="00DA3CFF" w:rsidTr="00DA3C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</w:t>
            </w:r>
          </w:p>
        </w:tc>
      </w:tr>
      <w:tr w:rsidR="00DA3CFF" w:rsidTr="00DA3C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конкурсной комиссии:</w:t>
            </w:r>
          </w:p>
        </w:tc>
      </w:tr>
      <w:tr w:rsidR="00DA3CFF" w:rsidTr="00DA3C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</w:tr>
      <w:tr w:rsidR="00DA3CFF" w:rsidTr="00DA3C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</w:tr>
      <w:tr w:rsidR="00DA3CFF" w:rsidTr="00DA3C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DA3CFF" w:rsidTr="00DA3C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DA3CFF" w:rsidTr="00DA3C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DA3CFF" w:rsidTr="00DA3C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DA3CFF" w:rsidTr="00DA3C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конкурсной комиссии с правом голоса:</w:t>
            </w:r>
          </w:p>
        </w:tc>
      </w:tr>
      <w:tr w:rsidR="00DA3CFF" w:rsidTr="00DA3C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DA3CFF" w:rsidRDefault="00DA3CFF" w:rsidP="00DA3CFF">
      <w:pPr>
        <w:pStyle w:val="a4"/>
      </w:pPr>
      <w:r>
        <w:lastRenderedPageBreak/>
        <w:t xml:space="preserve">Заседание проводится в присутствии </w:t>
      </w:r>
      <w:r w:rsidR="00731E71">
        <w:t>8</w:t>
      </w:r>
      <w:r>
        <w:t xml:space="preserve"> из </w:t>
      </w:r>
      <w:r w:rsidR="00731E71">
        <w:t>8</w:t>
      </w:r>
      <w:r>
        <w:t xml:space="preserve"> членов конкурсной комиссии. </w:t>
      </w:r>
      <w:r>
        <w:br/>
        <w:t xml:space="preserve">Кворум имеется. </w:t>
      </w:r>
    </w:p>
    <w:p w:rsidR="00DA3CFF" w:rsidRDefault="00DA3CFF" w:rsidP="00DA3CF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конкурсе от «05» августа 2013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4023"/>
        <w:gridCol w:w="3851"/>
      </w:tblGrid>
      <w:tr w:rsidR="00DA3CFF" w:rsidTr="00DA3C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Pr="00DA3CFF" w:rsidRDefault="00DA3CFF" w:rsidP="00DA3CFF">
            <w:pPr>
              <w:ind w:left="-720" w:firstLine="72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A3CFF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DA3CFF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Pr="00DA3CFF" w:rsidRDefault="00DA3CF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A3CFF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</w:t>
            </w:r>
            <w:r w:rsidRPr="00DA3CFF">
              <w:rPr>
                <w:rFonts w:eastAsia="Times New Roman"/>
                <w:b/>
                <w:bCs/>
                <w:sz w:val="20"/>
                <w:szCs w:val="20"/>
              </w:rPr>
              <w:br/>
              <w:t>ФИО (для физического лица) участника конкурса</w:t>
            </w:r>
            <w:r w:rsidRPr="00DA3CFF">
              <w:rPr>
                <w:rFonts w:eastAsia="Times New Roman"/>
                <w:b/>
                <w:bCs/>
                <w:sz w:val="20"/>
                <w:szCs w:val="20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Pr="00DA3CFF" w:rsidRDefault="00DA3CF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A3CFF">
              <w:rPr>
                <w:rFonts w:eastAsia="Times New Roman"/>
                <w:b/>
                <w:bCs/>
                <w:sz w:val="20"/>
                <w:szCs w:val="20"/>
              </w:rPr>
              <w:t xml:space="preserve">Условия исполнения договора, указанные в заявке </w:t>
            </w:r>
          </w:p>
        </w:tc>
      </w:tr>
      <w:tr w:rsidR="00DA3CFF" w:rsidTr="00DA3C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8374_C020003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"КВАЛИТЕТ"</w:t>
            </w:r>
            <w:r>
              <w:rPr>
                <w:rFonts w:eastAsia="Times New Roman"/>
              </w:rPr>
              <w:br/>
              <w:t>ИНН: 7709793850</w:t>
            </w:r>
            <w:r>
              <w:rPr>
                <w:rFonts w:eastAsia="Times New Roman"/>
              </w:rPr>
              <w:br/>
              <w:t>Юридический адрес: 109004, Россия, Московская область, Москва, Александра Солженицына, д. 27</w:t>
            </w:r>
            <w:r>
              <w:rPr>
                <w:rFonts w:eastAsia="Times New Roman"/>
              </w:rPr>
              <w:br/>
              <w:t xml:space="preserve">Фактический адрес: 109004, Россия, Московская область, Москва, Александра Солженицына, 27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9 500 000.00 (девять миллионов пятьсот тысяч рублей 00 копеек) российский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60.00 дней</w:t>
            </w:r>
            <w:r>
              <w:rPr>
                <w:rFonts w:eastAsia="Times New Roman"/>
              </w:rPr>
              <w:br/>
              <w:t>Квалификация участника: есть, подтверждена документами в составе заявки</w:t>
            </w:r>
          </w:p>
        </w:tc>
      </w:tr>
    </w:tbl>
    <w:p w:rsidR="00DA3CFF" w:rsidRDefault="00DA3CFF" w:rsidP="00DA3CF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конкурсе на отборочной стадии </w:t>
      </w:r>
      <w:r w:rsidR="00731E71">
        <w:rPr>
          <w:rFonts w:eastAsia="Times New Roman"/>
        </w:rPr>
        <w:t xml:space="preserve">Единой </w:t>
      </w:r>
      <w:r>
        <w:rPr>
          <w:rFonts w:eastAsia="Times New Roman"/>
        </w:rPr>
        <w:t xml:space="preserve"> комиссией был</w:t>
      </w:r>
      <w:r w:rsidR="00731E71">
        <w:rPr>
          <w:rFonts w:eastAsia="Times New Roman"/>
        </w:rPr>
        <w:t>о</w:t>
      </w:r>
      <w:r>
        <w:rPr>
          <w:rFonts w:eastAsia="Times New Roman"/>
        </w:rPr>
        <w:t xml:space="preserve"> принят</w:t>
      </w:r>
      <w:r w:rsidR="00731E71">
        <w:rPr>
          <w:rFonts w:eastAsia="Times New Roman"/>
        </w:rPr>
        <w:t>о следующе</w:t>
      </w:r>
      <w:r>
        <w:rPr>
          <w:rFonts w:eastAsia="Times New Roman"/>
        </w:rPr>
        <w:t>е решени</w:t>
      </w:r>
      <w:r w:rsidR="00731E71">
        <w:rPr>
          <w:rFonts w:eastAsia="Times New Roman"/>
        </w:rPr>
        <w:t>е</w:t>
      </w:r>
      <w:r>
        <w:rPr>
          <w:rFonts w:eastAsia="Times New Roman"/>
        </w:rPr>
        <w:t xml:space="preserve">: </w:t>
      </w:r>
    </w:p>
    <w:p w:rsidR="00DA3CFF" w:rsidRDefault="00731E71" w:rsidP="00DA3CFF">
      <w:pPr>
        <w:pStyle w:val="a4"/>
      </w:pPr>
      <w:r>
        <w:t xml:space="preserve">- </w:t>
      </w:r>
      <w:r w:rsidR="00DA3CFF">
        <w:t xml:space="preserve">В связи с тем, что подана только одна заявок, в соответствии с подпунктом а) пункта 13.5.1  ЕОСЗ открытый конкурс признан несостоявшимся. </w:t>
      </w:r>
    </w:p>
    <w:p w:rsidR="00DA3CFF" w:rsidRDefault="00DA3CFF" w:rsidP="00DA3CFF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Look w:val="04A0"/>
      </w:tblPr>
      <w:tblGrid>
        <w:gridCol w:w="3448"/>
        <w:gridCol w:w="3827"/>
        <w:gridCol w:w="2170"/>
      </w:tblGrid>
      <w:tr w:rsidR="00DA3CFF" w:rsidTr="00731E71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Pr="00DA3CFF" w:rsidRDefault="00DA3CF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A3CFF">
              <w:rPr>
                <w:rFonts w:eastAsia="Times New Roman"/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Pr="00DA3CFF" w:rsidRDefault="00DA3CF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A3CFF">
              <w:rPr>
                <w:rFonts w:eastAsia="Times New Roman"/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Pr="00DA3CFF" w:rsidRDefault="00DA3CF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A3CFF">
              <w:rPr>
                <w:rFonts w:eastAsia="Times New Roman"/>
                <w:b/>
                <w:bCs/>
                <w:sz w:val="20"/>
                <w:szCs w:val="20"/>
              </w:rPr>
              <w:t>Подпись</w:t>
            </w:r>
          </w:p>
        </w:tc>
      </w:tr>
      <w:tr w:rsidR="00DA3CFF" w:rsidTr="00DA3CF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Pr="00DA3CFF" w:rsidRDefault="00DA3CFF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DA3CFF">
              <w:rPr>
                <w:rFonts w:eastAsia="Times New Roman"/>
                <w:b/>
                <w:bCs/>
                <w:sz w:val="20"/>
                <w:szCs w:val="20"/>
              </w:rPr>
              <w:t>Председатель конкурсной комиссии:</w:t>
            </w:r>
          </w:p>
        </w:tc>
      </w:tr>
      <w:tr w:rsidR="00DA3CFF" w:rsidTr="00731E71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731E71" w:rsidP="00731E7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A3CFF" w:rsidTr="00DA3CF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Pr="00DA3CFF" w:rsidRDefault="00DA3CFF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DA3CFF">
              <w:rPr>
                <w:rFonts w:eastAsia="Times New Roman"/>
                <w:b/>
                <w:bCs/>
                <w:sz w:val="20"/>
                <w:szCs w:val="20"/>
              </w:rPr>
              <w:t>Члены конкурсной комиссии:</w:t>
            </w:r>
          </w:p>
        </w:tc>
      </w:tr>
      <w:tr w:rsidR="00DA3CFF" w:rsidTr="00731E71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731E7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</w:t>
            </w:r>
            <w:r w:rsidR="00DA3CFF">
              <w:rPr>
                <w:rFonts w:eastAsia="Times New Roman"/>
              </w:rPr>
              <w:t>аместитель председателя комиссии</w:t>
            </w: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A3CFF" w:rsidTr="00731E71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731E7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</w:t>
            </w:r>
            <w:r w:rsidR="00DA3CFF">
              <w:rPr>
                <w:rFonts w:eastAsia="Times New Roman"/>
              </w:rPr>
              <w:t>аместитель председателя комиссии</w:t>
            </w: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A3CFF" w:rsidTr="00731E71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A3CFF" w:rsidTr="00731E71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31E71" w:rsidTr="00731E71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1E71" w:rsidRDefault="00731E7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1E71" w:rsidRDefault="00731E71">
            <w:r w:rsidRPr="00415F2C">
              <w:rPr>
                <w:rFonts w:eastAsia="Times New Roman"/>
              </w:rPr>
              <w:t>Член комиссии</w:t>
            </w: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1E71" w:rsidRDefault="00731E7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31E71" w:rsidTr="00731E71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1E71" w:rsidRDefault="00731E7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1E71" w:rsidRDefault="00731E71">
            <w:r w:rsidRPr="00415F2C">
              <w:rPr>
                <w:rFonts w:eastAsia="Times New Roman"/>
              </w:rPr>
              <w:t>Член комиссии</w:t>
            </w: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1E71" w:rsidRDefault="00731E7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A3CFF" w:rsidTr="00DA3CF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конкурсной комиссии с правом голоса:</w:t>
            </w:r>
          </w:p>
        </w:tc>
      </w:tr>
      <w:tr w:rsidR="00DA3CFF" w:rsidTr="00731E71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CFF" w:rsidRDefault="00DA3CFF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DA3CFF" w:rsidRDefault="00DA3CFF" w:rsidP="00DA3CFF">
      <w:pPr>
        <w:rPr>
          <w:rFonts w:eastAsia="Times New Roman"/>
        </w:rPr>
      </w:pPr>
    </w:p>
    <w:p w:rsidR="0070709E" w:rsidRDefault="0070709E"/>
    <w:sectPr w:rsidR="0070709E" w:rsidSect="00731E71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26F5F"/>
    <w:multiLevelType w:val="multilevel"/>
    <w:tmpl w:val="97EA7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DA3CFF"/>
    <w:rsid w:val="0011390C"/>
    <w:rsid w:val="0070709E"/>
    <w:rsid w:val="00731E71"/>
    <w:rsid w:val="00DA3CFF"/>
    <w:rsid w:val="00ED6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CF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A3CF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DA3CF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3CF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A3CFF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A3CF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A3CF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8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Documents%20and%20Settings\koshkina_sn\Local%20Settings\Temporary%20Internet%20Files\Content.IE5\X0NES53Z\130703049904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4208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5</cp:revision>
  <cp:lastPrinted>2013-08-09T05:56:00Z</cp:lastPrinted>
  <dcterms:created xsi:type="dcterms:W3CDTF">2013-08-08T09:19:00Z</dcterms:created>
  <dcterms:modified xsi:type="dcterms:W3CDTF">2013-08-09T05:57:00Z</dcterms:modified>
</cp:coreProperties>
</file>