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B0F" w:rsidRDefault="00C17B0F" w:rsidP="00C17B0F">
      <w:pPr>
        <w:spacing w:line="276" w:lineRule="auto"/>
        <w:jc w:val="center"/>
      </w:pPr>
      <w:r w:rsidRPr="0089152F">
        <w:rPr>
          <w:b/>
          <w:bCs/>
          <w:color w:val="000000"/>
        </w:rPr>
        <w:t xml:space="preserve">ДОГОВОР  № </w:t>
      </w:r>
      <w:r w:rsidRPr="0089152F">
        <w:t>____________</w:t>
      </w:r>
    </w:p>
    <w:p w:rsidR="00795292" w:rsidRDefault="00795292" w:rsidP="00C17B0F">
      <w:pPr>
        <w:spacing w:line="276" w:lineRule="auto"/>
        <w:jc w:val="center"/>
      </w:pPr>
    </w:p>
    <w:p w:rsidR="002D21BB" w:rsidRPr="00683B70" w:rsidRDefault="002D21BB" w:rsidP="002D21BB">
      <w:pPr>
        <w:spacing w:line="276" w:lineRule="auto"/>
        <w:ind w:right="-104"/>
        <w:jc w:val="center"/>
        <w:rPr>
          <w:b/>
          <w:bCs/>
          <w:color w:val="000000"/>
        </w:rPr>
      </w:pPr>
      <w:r w:rsidRPr="002D21BB">
        <w:rPr>
          <w:b/>
          <w:bCs/>
          <w:color w:val="000000"/>
        </w:rPr>
        <w:t xml:space="preserve">выполнение работ по </w:t>
      </w:r>
      <w:r w:rsidR="001F06C6">
        <w:rPr>
          <w:b/>
          <w:bCs/>
          <w:color w:val="000000"/>
        </w:rPr>
        <w:t>доработке программного обеспечения информационной системы</w:t>
      </w:r>
      <w:r w:rsidRPr="002D21BB">
        <w:rPr>
          <w:b/>
          <w:bCs/>
          <w:color w:val="000000"/>
        </w:rPr>
        <w:t xml:space="preserve"> «Цепочка помощи»</w:t>
      </w:r>
      <w:r w:rsidR="003C0988">
        <w:rPr>
          <w:b/>
          <w:bCs/>
          <w:color w:val="000000"/>
        </w:rPr>
        <w:t xml:space="preserve"> </w:t>
      </w:r>
    </w:p>
    <w:p w:rsidR="002D21BB" w:rsidRPr="002D21BB" w:rsidRDefault="002D21BB" w:rsidP="002D21BB">
      <w:pPr>
        <w:spacing w:line="276" w:lineRule="auto"/>
        <w:ind w:right="-104"/>
        <w:jc w:val="center"/>
        <w:rPr>
          <w:b/>
          <w:bCs/>
          <w:color w:val="000000"/>
        </w:rPr>
      </w:pPr>
    </w:p>
    <w:p w:rsidR="00C17B0F" w:rsidRPr="0089152F" w:rsidRDefault="00C17B0F" w:rsidP="00C17B0F">
      <w:pPr>
        <w:spacing w:line="276" w:lineRule="auto"/>
        <w:ind w:right="-104"/>
        <w:rPr>
          <w:color w:val="000000"/>
        </w:rPr>
      </w:pPr>
      <w:r w:rsidRPr="0089152F">
        <w:rPr>
          <w:color w:val="000000"/>
        </w:rPr>
        <w:t xml:space="preserve">г. Нижний Новгород </w:t>
      </w:r>
      <w:r w:rsidRPr="0089152F">
        <w:rPr>
          <w:color w:val="000000"/>
        </w:rPr>
        <w:tab/>
      </w:r>
      <w:r w:rsidR="006F29C4">
        <w:rPr>
          <w:color w:val="000000"/>
        </w:rPr>
        <w:tab/>
      </w:r>
      <w:r w:rsidR="006F29C4">
        <w:rPr>
          <w:color w:val="000000"/>
        </w:rPr>
        <w:tab/>
      </w:r>
      <w:r w:rsidR="006F29C4">
        <w:rPr>
          <w:color w:val="000000"/>
        </w:rPr>
        <w:tab/>
      </w:r>
      <w:r w:rsidR="006F29C4">
        <w:rPr>
          <w:color w:val="000000"/>
        </w:rPr>
        <w:tab/>
      </w:r>
      <w:r w:rsidR="006F29C4">
        <w:rPr>
          <w:color w:val="000000"/>
        </w:rPr>
        <w:tab/>
        <w:t xml:space="preserve">    «___»_____________ 201</w:t>
      </w:r>
      <w:r w:rsidR="001F06C6">
        <w:rPr>
          <w:color w:val="000000"/>
        </w:rPr>
        <w:t>4</w:t>
      </w:r>
      <w:r w:rsidRPr="0089152F">
        <w:rPr>
          <w:color w:val="000000"/>
        </w:rPr>
        <w:t xml:space="preserve"> г. </w:t>
      </w:r>
    </w:p>
    <w:p w:rsidR="00C17B0F" w:rsidRDefault="00C17B0F" w:rsidP="00C17B0F">
      <w:pPr>
        <w:pStyle w:val="310"/>
        <w:tabs>
          <w:tab w:val="left" w:pos="180"/>
          <w:tab w:val="num" w:pos="3510"/>
          <w:tab w:val="num" w:pos="6390"/>
        </w:tabs>
        <w:spacing w:line="276" w:lineRule="auto"/>
        <w:ind w:firstLine="0"/>
        <w:rPr>
          <w:szCs w:val="24"/>
        </w:rPr>
      </w:pPr>
    </w:p>
    <w:p w:rsidR="00C17B0F" w:rsidRPr="00CE68DE" w:rsidRDefault="00C17B0F" w:rsidP="00C17B0F">
      <w:pPr>
        <w:spacing w:line="276" w:lineRule="auto"/>
        <w:jc w:val="center"/>
        <w:rPr>
          <w:i/>
        </w:rPr>
      </w:pPr>
    </w:p>
    <w:p w:rsidR="00C17B0F" w:rsidRPr="00C6658E" w:rsidRDefault="00CC2AEE" w:rsidP="00A1321C">
      <w:pPr>
        <w:widowControl w:val="0"/>
        <w:spacing w:after="120" w:line="276" w:lineRule="auto"/>
        <w:jc w:val="both"/>
      </w:pPr>
      <w:r>
        <w:rPr>
          <w:bCs/>
        </w:rPr>
        <w:t>____________________________</w:t>
      </w:r>
      <w:r w:rsidR="00C17B0F" w:rsidRPr="00A1321C">
        <w:t xml:space="preserve">, именуемое в дальнейшем </w:t>
      </w:r>
      <w:r w:rsidR="00C17B0F" w:rsidRPr="00A1321C">
        <w:rPr>
          <w:b/>
          <w:bCs/>
        </w:rPr>
        <w:t>«Исполнитель»</w:t>
      </w:r>
      <w:r w:rsidR="00C17B0F" w:rsidRPr="00A1321C">
        <w:t xml:space="preserve">, в лице </w:t>
      </w:r>
      <w:r>
        <w:t>_____________________________________</w:t>
      </w:r>
      <w:r w:rsidR="00C17B0F" w:rsidRPr="00CE68DE">
        <w:t xml:space="preserve">, действующего на основании </w:t>
      </w:r>
      <w:r w:rsidR="00BB148E">
        <w:t>_______________</w:t>
      </w:r>
      <w:r w:rsidR="00C17B0F" w:rsidRPr="00CE68DE">
        <w:t xml:space="preserve">, с одной стороны, и ОАО «НИАЭП», именуемое в дальнейшем </w:t>
      </w:r>
      <w:r w:rsidR="00C17B0F" w:rsidRPr="00CE68DE">
        <w:rPr>
          <w:b/>
          <w:bCs/>
        </w:rPr>
        <w:t>«Заказчик»</w:t>
      </w:r>
      <w:r w:rsidR="00C17B0F" w:rsidRPr="00CE68DE">
        <w:t>, в</w:t>
      </w:r>
      <w:r w:rsidR="00A1321C">
        <w:t xml:space="preserve"> </w:t>
      </w:r>
      <w:r w:rsidR="00C17B0F" w:rsidRPr="00CE68DE">
        <w:t>лице</w:t>
      </w:r>
      <w:r w:rsidR="00A1321C">
        <w:t>____________________________________________________________________________</w:t>
      </w:r>
      <w:r w:rsidR="00C17B0F" w:rsidRPr="00CE68DE">
        <w:t>, действующего на основании</w:t>
      </w:r>
      <w:r w:rsidR="00A1321C">
        <w:t xml:space="preserve"> _____________________________</w:t>
      </w:r>
      <w:r w:rsidR="00C17B0F" w:rsidRPr="00CE68DE">
        <w:t xml:space="preserve">, с другой стороны, именуемые в дальнейшем «Стороны», </w:t>
      </w:r>
      <w:r w:rsidR="00C17B0F" w:rsidRPr="00C6658E">
        <w:t>заключили настоящий Договор о нижеследующем</w:t>
      </w:r>
    </w:p>
    <w:p w:rsidR="00C17B0F" w:rsidRPr="00C6658E" w:rsidRDefault="00C17B0F" w:rsidP="00C17B0F">
      <w:pPr>
        <w:widowControl w:val="0"/>
        <w:spacing w:after="120" w:line="276" w:lineRule="auto"/>
        <w:jc w:val="both"/>
      </w:pPr>
    </w:p>
    <w:p w:rsidR="001F06C6" w:rsidRDefault="001F06C6" w:rsidP="00C17B0F">
      <w:pPr>
        <w:spacing w:line="276" w:lineRule="auto"/>
        <w:jc w:val="both"/>
        <w:rPr>
          <w:b/>
        </w:rPr>
      </w:pPr>
      <w:r>
        <w:rPr>
          <w:b/>
        </w:rPr>
        <w:t>Термины:</w:t>
      </w:r>
    </w:p>
    <w:p w:rsidR="00C17B0F" w:rsidRPr="00C6658E" w:rsidRDefault="00C17B0F" w:rsidP="00C17B0F">
      <w:pPr>
        <w:spacing w:line="276" w:lineRule="auto"/>
        <w:jc w:val="both"/>
      </w:pPr>
      <w:r w:rsidRPr="00C6658E">
        <w:rPr>
          <w:b/>
        </w:rPr>
        <w:t>Сведения</w:t>
      </w:r>
      <w:r w:rsidRPr="00C6658E">
        <w:t xml:space="preserve"> – сведения о</w:t>
      </w:r>
      <w:r>
        <w:t>б</w:t>
      </w:r>
      <w:r w:rsidRPr="00C6658E">
        <w:t xml:space="preserve"> </w:t>
      </w:r>
      <w:r>
        <w:t>Исполнителе</w:t>
      </w:r>
      <w:r w:rsidRPr="00C6658E">
        <w:t xml:space="preserve"> в отношении всей цепочки собственников</w:t>
      </w:r>
      <w:r w:rsidRPr="00C6658E">
        <w:rPr>
          <w:rFonts w:eastAsia="HiddenHorzOCR"/>
        </w:rPr>
        <w:t xml:space="preserve"> и руководителей</w:t>
      </w:r>
      <w:r w:rsidRPr="00C6658E">
        <w:t xml:space="preserve">, включая бенефициаров (в том числе, конечных), предоставленные </w:t>
      </w:r>
      <w:r>
        <w:t>Исполнителем</w:t>
      </w:r>
      <w:r w:rsidRPr="00C6658E">
        <w:t xml:space="preserve"> в порядке и в объеме, определенном документацией закупочной процедуры. </w:t>
      </w:r>
    </w:p>
    <w:p w:rsidR="00C17B0F" w:rsidRDefault="00C17B0F" w:rsidP="00C17B0F">
      <w:pPr>
        <w:widowControl w:val="0"/>
        <w:spacing w:after="120"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0" w:name="_Toc300837301"/>
      <w:bookmarkStart w:id="1" w:name="_Toc308688459"/>
      <w:r w:rsidRPr="00585837">
        <w:rPr>
          <w:b/>
          <w:bCs/>
          <w:caps/>
          <w:color w:val="000000"/>
        </w:rPr>
        <w:t>Предмет Договора</w:t>
      </w:r>
      <w:bookmarkEnd w:id="0"/>
      <w:bookmarkEnd w:id="1"/>
    </w:p>
    <w:p w:rsidR="00C17B0F" w:rsidRDefault="00C17B0F" w:rsidP="00C17B0F">
      <w:pPr>
        <w:spacing w:line="276" w:lineRule="auto"/>
        <w:rPr>
          <w:b/>
          <w:bCs/>
          <w:caps/>
          <w:color w:val="000000"/>
        </w:rPr>
      </w:pPr>
    </w:p>
    <w:p w:rsidR="00C17B0F"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2" w:name="_Toc300837302"/>
      <w:bookmarkStart w:id="3" w:name="_Toc308688460"/>
      <w:r>
        <w:t xml:space="preserve">Исполнитель обязуется </w:t>
      </w:r>
      <w:r w:rsidRPr="00E92AF2">
        <w:t xml:space="preserve"> выполни</w:t>
      </w:r>
      <w:r>
        <w:t>ть</w:t>
      </w:r>
      <w:r w:rsidRPr="00E92AF2">
        <w:t xml:space="preserve"> работ</w:t>
      </w:r>
      <w:r>
        <w:t>ы</w:t>
      </w:r>
      <w:r w:rsidRPr="00E92AF2">
        <w:t xml:space="preserve"> </w:t>
      </w:r>
      <w:bookmarkStart w:id="4" w:name="_Toc300837303"/>
      <w:bookmarkEnd w:id="2"/>
      <w:r>
        <w:t xml:space="preserve">по </w:t>
      </w:r>
      <w:r w:rsidR="00773ACE">
        <w:rPr>
          <w:bCs/>
          <w:color w:val="000000"/>
        </w:rPr>
        <w:t>доработке ПО информационной системы «Цепочка помощи»</w:t>
      </w:r>
      <w:r w:rsidR="00442EED">
        <w:rPr>
          <w:b/>
          <w:bCs/>
          <w:color w:val="000000"/>
        </w:rPr>
        <w:t xml:space="preserve"> </w:t>
      </w:r>
      <w:r>
        <w:t>согласно Техническому заданию (Приложение №1)</w:t>
      </w:r>
      <w:r w:rsidR="00382B30">
        <w:t xml:space="preserve"> (далее - Работы)</w:t>
      </w:r>
      <w:r w:rsidRPr="001A3339">
        <w:t>.</w:t>
      </w:r>
      <w:bookmarkEnd w:id="3"/>
      <w:bookmarkEnd w:id="4"/>
    </w:p>
    <w:p w:rsidR="00C17B0F"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5" w:name="_Toc300837306"/>
      <w:bookmarkStart w:id="6" w:name="_Toc308688463"/>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5"/>
      <w:bookmarkEnd w:id="6"/>
    </w:p>
    <w:p w:rsidR="00C17B0F" w:rsidRPr="000D1A73"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r w:rsidRPr="000D1A73">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Pr="00A259F1" w:rsidRDefault="00C17B0F" w:rsidP="00C17B0F">
      <w:pPr>
        <w:pStyle w:val="a4"/>
        <w:overflowPunct w:val="0"/>
        <w:autoSpaceDE w:val="0"/>
        <w:autoSpaceDN w:val="0"/>
        <w:adjustRightInd w:val="0"/>
        <w:spacing w:after="0" w:line="276" w:lineRule="auto"/>
        <w:jc w:val="both"/>
        <w:textAlignment w:val="baseline"/>
      </w:pPr>
      <w:bookmarkStart w:id="7" w:name="OLE_LINK2"/>
    </w:p>
    <w:p w:rsidR="00C17B0F" w:rsidRDefault="00C17B0F" w:rsidP="00C17B0F">
      <w:pPr>
        <w:numPr>
          <w:ilvl w:val="0"/>
          <w:numId w:val="2"/>
        </w:numPr>
        <w:spacing w:line="276" w:lineRule="auto"/>
        <w:ind w:left="0" w:firstLine="0"/>
        <w:jc w:val="center"/>
        <w:rPr>
          <w:b/>
          <w:bCs/>
          <w:caps/>
          <w:color w:val="000000"/>
        </w:rPr>
      </w:pPr>
      <w:bookmarkStart w:id="8" w:name="_Toc300837307"/>
      <w:bookmarkStart w:id="9" w:name="_Toc308688464"/>
      <w:bookmarkEnd w:id="7"/>
      <w:r w:rsidRPr="00585837">
        <w:rPr>
          <w:b/>
          <w:bCs/>
          <w:caps/>
          <w:color w:val="000000"/>
        </w:rPr>
        <w:t>Цена договора и порядок расчетов</w:t>
      </w:r>
      <w:bookmarkEnd w:id="8"/>
      <w:bookmarkEnd w:id="9"/>
    </w:p>
    <w:p w:rsidR="00C17B0F" w:rsidRDefault="00C17B0F" w:rsidP="00C17B0F">
      <w:pPr>
        <w:spacing w:line="276" w:lineRule="auto"/>
        <w:rPr>
          <w:b/>
          <w:bCs/>
          <w:caps/>
          <w:color w:val="000000"/>
        </w:rPr>
      </w:pPr>
    </w:p>
    <w:p w:rsidR="00C17B0F" w:rsidRPr="00B80086" w:rsidRDefault="00C17B0F" w:rsidP="00C17B0F">
      <w:pPr>
        <w:pStyle w:val="a4"/>
        <w:numPr>
          <w:ilvl w:val="1"/>
          <w:numId w:val="2"/>
        </w:numPr>
        <w:spacing w:after="0" w:line="276" w:lineRule="auto"/>
        <w:ind w:left="0" w:firstLine="0"/>
        <w:jc w:val="both"/>
      </w:pPr>
      <w:r w:rsidRPr="00B80086">
        <w:t xml:space="preserve">Цена </w:t>
      </w:r>
      <w:r w:rsidR="0043362F" w:rsidRPr="00B80086">
        <w:t xml:space="preserve">настоящего </w:t>
      </w:r>
      <w:r w:rsidRPr="00B80086">
        <w:t xml:space="preserve">Договора составляет: </w:t>
      </w:r>
      <w:r w:rsidR="00B80086" w:rsidRPr="00B80086">
        <w:t>___________</w:t>
      </w:r>
      <w:r w:rsidR="00A1321C" w:rsidRPr="00B80086">
        <w:t xml:space="preserve"> </w:t>
      </w:r>
      <w:r w:rsidR="00B80086" w:rsidRPr="00B80086">
        <w:t>руб., в том числе НДС 18 %</w:t>
      </w:r>
      <w:r w:rsidRPr="00B80086">
        <w:t>.</w:t>
      </w:r>
    </w:p>
    <w:p w:rsidR="00C17B0F" w:rsidRDefault="00C17B0F" w:rsidP="00C17B0F">
      <w:pPr>
        <w:pStyle w:val="a4"/>
        <w:numPr>
          <w:ilvl w:val="1"/>
          <w:numId w:val="2"/>
        </w:numPr>
        <w:spacing w:after="0" w:line="276" w:lineRule="auto"/>
        <w:ind w:left="0" w:firstLine="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Pr="001D63FC">
        <w:t>.</w:t>
      </w:r>
    </w:p>
    <w:p w:rsidR="00C17B0F" w:rsidRDefault="00C17B0F" w:rsidP="00C17B0F">
      <w:pPr>
        <w:pStyle w:val="a4"/>
        <w:numPr>
          <w:ilvl w:val="1"/>
          <w:numId w:val="2"/>
        </w:numPr>
        <w:spacing w:after="0" w:line="276" w:lineRule="auto"/>
        <w:ind w:left="0" w:firstLine="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C17B0F" w:rsidRPr="00056AF6" w:rsidRDefault="00C17B0F" w:rsidP="00C17B0F">
      <w:pPr>
        <w:pStyle w:val="a4"/>
        <w:numPr>
          <w:ilvl w:val="1"/>
          <w:numId w:val="2"/>
        </w:numPr>
        <w:spacing w:after="0" w:line="276" w:lineRule="auto"/>
        <w:ind w:left="0" w:firstLine="0"/>
        <w:jc w:val="both"/>
      </w:pPr>
      <w:r w:rsidRPr="00056AF6">
        <w:t xml:space="preserve">Заказчик осуществляет оплату </w:t>
      </w:r>
      <w:r>
        <w:t>выполненных р</w:t>
      </w:r>
      <w:r w:rsidRPr="00056AF6">
        <w:t>абот</w:t>
      </w:r>
      <w:r>
        <w:t xml:space="preserve"> </w:t>
      </w:r>
      <w:r w:rsidRPr="00056AF6">
        <w:t>в течение 20 (двадцати) банковских дней с момента подписания сторонами акта сдачи-приемки выполненных работ</w:t>
      </w:r>
      <w:r>
        <w:t xml:space="preserve"> </w:t>
      </w:r>
      <w:r w:rsidRPr="00056AF6">
        <w:t>по выставленному Исполнителем счету и счет</w:t>
      </w:r>
      <w:r w:rsidR="00ED3F4E">
        <w:t>у</w:t>
      </w:r>
      <w:r w:rsidRPr="00056AF6">
        <w:t>-фактуре</w:t>
      </w:r>
      <w:r w:rsidR="00B67451">
        <w:t xml:space="preserve"> и при условии предоставления </w:t>
      </w:r>
      <w:r w:rsidR="00B67451" w:rsidRPr="00B80086">
        <w:t xml:space="preserve">документов, указанных в п. </w:t>
      </w:r>
      <w:r w:rsidR="005623D6">
        <w:t>4</w:t>
      </w:r>
      <w:r w:rsidR="00B67451" w:rsidRPr="00B80086">
        <w:t>.1.7.</w:t>
      </w:r>
    </w:p>
    <w:p w:rsidR="00C17B0F" w:rsidRPr="00684F9E" w:rsidRDefault="00C17B0F" w:rsidP="00C17B0F">
      <w:pPr>
        <w:pStyle w:val="a4"/>
        <w:numPr>
          <w:ilvl w:val="1"/>
          <w:numId w:val="2"/>
        </w:numPr>
        <w:spacing w:after="0" w:line="276" w:lineRule="auto"/>
        <w:ind w:left="0" w:firstLine="0"/>
        <w:jc w:val="both"/>
      </w:pPr>
      <w:r w:rsidRPr="00056AF6">
        <w:t>Все платежи осуществляются в рублях РФ путем перечисления денежных средств на</w:t>
      </w:r>
      <w:r w:rsidRPr="00684F9E">
        <w:t xml:space="preserve"> расчетный счет Исполнителя.</w:t>
      </w:r>
    </w:p>
    <w:p w:rsidR="00C17B0F" w:rsidRPr="00684F9E" w:rsidRDefault="00C17B0F" w:rsidP="005623D6">
      <w:pPr>
        <w:pStyle w:val="a4"/>
        <w:numPr>
          <w:ilvl w:val="1"/>
          <w:numId w:val="2"/>
        </w:numPr>
        <w:overflowPunct w:val="0"/>
        <w:autoSpaceDE w:val="0"/>
        <w:autoSpaceDN w:val="0"/>
        <w:adjustRightInd w:val="0"/>
        <w:spacing w:after="0" w:line="276" w:lineRule="auto"/>
        <w:ind w:left="0" w:firstLine="0"/>
        <w:jc w:val="both"/>
        <w:textAlignment w:val="baseline"/>
      </w:pPr>
      <w:r w:rsidRPr="00684F9E">
        <w:lastRenderedPageBreak/>
        <w:t>Датой оплаты является дата платежного поручения с отметкой банка о списании денежных средств с расчетного счета Заказчика.</w:t>
      </w:r>
    </w:p>
    <w:p w:rsidR="00C17B0F" w:rsidRDefault="00C17B0F" w:rsidP="005623D6">
      <w:pPr>
        <w:widowControl w:val="0"/>
        <w:spacing w:line="276" w:lineRule="auto"/>
        <w:jc w:val="both"/>
        <w:outlineLvl w:val="1"/>
        <w:rPr>
          <w:color w:val="000000"/>
          <w:szCs w:val="28"/>
        </w:rPr>
      </w:pPr>
    </w:p>
    <w:p w:rsidR="005623D6" w:rsidRDefault="005623D6" w:rsidP="005623D6">
      <w:pPr>
        <w:numPr>
          <w:ilvl w:val="0"/>
          <w:numId w:val="2"/>
        </w:numPr>
        <w:spacing w:line="276" w:lineRule="auto"/>
        <w:ind w:left="0" w:firstLine="0"/>
        <w:jc w:val="center"/>
        <w:rPr>
          <w:b/>
          <w:bCs/>
          <w:caps/>
          <w:color w:val="000000"/>
        </w:rPr>
      </w:pPr>
      <w:bookmarkStart w:id="10" w:name="_Toc300837309"/>
      <w:bookmarkStart w:id="11" w:name="_Toc308688466"/>
      <w:r>
        <w:rPr>
          <w:b/>
          <w:bCs/>
          <w:caps/>
          <w:color w:val="000000"/>
        </w:rPr>
        <w:t>СРОК ВЫПОЛНЕНИЯ РАБОТ</w:t>
      </w:r>
    </w:p>
    <w:p w:rsidR="005623D6" w:rsidRDefault="005623D6" w:rsidP="005623D6">
      <w:pPr>
        <w:spacing w:line="276" w:lineRule="auto"/>
        <w:rPr>
          <w:b/>
          <w:bCs/>
          <w:caps/>
          <w:color w:val="000000"/>
        </w:rPr>
      </w:pPr>
    </w:p>
    <w:p w:rsidR="005623D6" w:rsidRDefault="005623D6" w:rsidP="005623D6">
      <w:pPr>
        <w:pStyle w:val="afe"/>
        <w:spacing w:before="0" w:after="0" w:line="276" w:lineRule="auto"/>
        <w:ind w:firstLine="0"/>
        <w:jc w:val="left"/>
        <w:rPr>
          <w:sz w:val="24"/>
          <w:szCs w:val="24"/>
        </w:rPr>
      </w:pPr>
      <w:r w:rsidRPr="009A6D58">
        <w:rPr>
          <w:sz w:val="24"/>
          <w:szCs w:val="24"/>
        </w:rPr>
        <w:t xml:space="preserve">Общее время выполнения работ – </w:t>
      </w:r>
      <w:r w:rsidR="00B7201E">
        <w:rPr>
          <w:sz w:val="24"/>
          <w:szCs w:val="24"/>
        </w:rPr>
        <w:t xml:space="preserve">90 (девяносто) дней </w:t>
      </w:r>
      <w:r w:rsidRPr="009A6D58">
        <w:rPr>
          <w:sz w:val="24"/>
          <w:szCs w:val="24"/>
        </w:rPr>
        <w:t>с момента заключения договора</w:t>
      </w:r>
      <w:r>
        <w:rPr>
          <w:sz w:val="24"/>
          <w:szCs w:val="24"/>
        </w:rPr>
        <w:t>.</w:t>
      </w:r>
    </w:p>
    <w:p w:rsidR="005623D6" w:rsidRPr="009A6D58" w:rsidRDefault="005623D6" w:rsidP="005623D6">
      <w:pPr>
        <w:pStyle w:val="afe"/>
        <w:spacing w:before="0" w:after="0" w:line="276" w:lineRule="auto"/>
        <w:jc w:val="left"/>
        <w:rPr>
          <w:sz w:val="24"/>
          <w:szCs w:val="24"/>
        </w:rPr>
      </w:pPr>
    </w:p>
    <w:p w:rsidR="00C17B0F" w:rsidRDefault="00C17B0F" w:rsidP="005623D6">
      <w:pPr>
        <w:numPr>
          <w:ilvl w:val="0"/>
          <w:numId w:val="2"/>
        </w:numPr>
        <w:spacing w:line="276" w:lineRule="auto"/>
        <w:ind w:left="0" w:firstLine="0"/>
        <w:jc w:val="center"/>
        <w:rPr>
          <w:b/>
          <w:bCs/>
          <w:caps/>
          <w:color w:val="000000"/>
        </w:rPr>
      </w:pPr>
      <w:r w:rsidRPr="00E32086">
        <w:rPr>
          <w:b/>
          <w:bCs/>
          <w:caps/>
          <w:color w:val="000000"/>
        </w:rPr>
        <w:t>права и обязанности сторон</w:t>
      </w:r>
      <w:bookmarkEnd w:id="10"/>
      <w:bookmarkEnd w:id="11"/>
    </w:p>
    <w:p w:rsidR="005623D6" w:rsidRDefault="005623D6" w:rsidP="005623D6">
      <w:pPr>
        <w:spacing w:line="276" w:lineRule="auto"/>
        <w:rPr>
          <w:b/>
          <w:bCs/>
          <w:caps/>
          <w:color w:val="000000"/>
        </w:rPr>
      </w:pPr>
    </w:p>
    <w:p w:rsidR="00C17B0F" w:rsidRPr="00AB66CF" w:rsidRDefault="00C17B0F" w:rsidP="005623D6">
      <w:pPr>
        <w:pStyle w:val="a4"/>
        <w:numPr>
          <w:ilvl w:val="1"/>
          <w:numId w:val="2"/>
        </w:numPr>
        <w:tabs>
          <w:tab w:val="clear" w:pos="574"/>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37F7C">
        <w:t>Исполнитель обязуется:</w:t>
      </w:r>
    </w:p>
    <w:p w:rsidR="00C17B0F" w:rsidRPr="00AB66CF" w:rsidRDefault="00C17B0F" w:rsidP="005623D6">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Выполнить работы с надлежащим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AB66CF" w:rsidRDefault="00C17B0F" w:rsidP="005623D6">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9"/>
        </w:rPr>
        <w:t xml:space="preserve">Выполнить работы в полном объеме, предусмотренном Техническим заданием </w:t>
      </w:r>
      <w:r w:rsidR="00384ED6">
        <w:rPr>
          <w:color w:val="000000"/>
          <w:spacing w:val="-9"/>
        </w:rPr>
        <w:t xml:space="preserve">(Приложение 1 к настоящему Договору) </w:t>
      </w:r>
      <w:r>
        <w:rPr>
          <w:color w:val="000000"/>
          <w:spacing w:val="-9"/>
        </w:rPr>
        <w:t>в срок, указанный в Календарном плане</w:t>
      </w:r>
      <w:r w:rsidR="00384ED6">
        <w:rPr>
          <w:color w:val="000000"/>
          <w:spacing w:val="-9"/>
        </w:rPr>
        <w:t xml:space="preserve"> (Приложение 2 к настоящему Договору).</w:t>
      </w:r>
    </w:p>
    <w:p w:rsidR="00C17B0F" w:rsidRPr="00AB66CF" w:rsidRDefault="00C17B0F" w:rsidP="005623D6">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Представлять Заказчику результаты работ, предусмотренные настоящим договором.</w:t>
      </w:r>
    </w:p>
    <w:p w:rsidR="00C17B0F" w:rsidRPr="00E74871" w:rsidRDefault="00C17B0F" w:rsidP="005623D6">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74871">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C17B0F" w:rsidRPr="00FF671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FF6719">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C17B0F" w:rsidRPr="00685164"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 срок, согласованный с Заказчиком, за собственный счет устранять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685164" w:rsidRPr="003C3453" w:rsidRDefault="00685164" w:rsidP="00685164">
      <w:pPr>
        <w:pStyle w:val="a4"/>
        <w:numPr>
          <w:ilvl w:val="2"/>
          <w:numId w:val="2"/>
        </w:numPr>
        <w:tabs>
          <w:tab w:val="clear" w:pos="1440"/>
          <w:tab w:val="num" w:pos="567"/>
          <w:tab w:val="num" w:pos="1146"/>
        </w:tabs>
        <w:overflowPunct w:val="0"/>
        <w:autoSpaceDE w:val="0"/>
        <w:autoSpaceDN w:val="0"/>
        <w:adjustRightInd w:val="0"/>
        <w:spacing w:after="0" w:line="276" w:lineRule="auto"/>
        <w:ind w:left="0" w:firstLine="0"/>
        <w:jc w:val="both"/>
        <w:textAlignment w:val="baseline"/>
      </w:pPr>
      <w:r w:rsidRPr="003C3453">
        <w:t xml:space="preserve">,), </w:t>
      </w:r>
    </w:p>
    <w:p w:rsidR="00685164" w:rsidRDefault="00685164" w:rsidP="00685164">
      <w:pPr>
        <w:pStyle w:val="aff8"/>
        <w:tabs>
          <w:tab w:val="left" w:pos="1134"/>
        </w:tabs>
        <w:ind w:firstLine="426"/>
        <w:jc w:val="both"/>
        <w:rPr>
          <w:rFonts w:ascii="Times New Roman" w:hAnsi="Times New Roman"/>
          <w:sz w:val="24"/>
          <w:szCs w:val="24"/>
        </w:rPr>
      </w:pPr>
      <w:r w:rsidRPr="003C3453">
        <w:rPr>
          <w:rFonts w:ascii="Times New Roman" w:hAnsi="Times New Roman"/>
          <w:sz w:val="24"/>
          <w:szCs w:val="24"/>
        </w:rPr>
        <w:t>.</w:t>
      </w:r>
    </w:p>
    <w:p w:rsidR="006D3F8C" w:rsidRPr="006549BB" w:rsidRDefault="006D3F8C" w:rsidP="006D3F8C">
      <w:pPr>
        <w:pStyle w:val="33"/>
        <w:tabs>
          <w:tab w:val="left" w:pos="0"/>
        </w:tabs>
        <w:spacing w:after="0"/>
        <w:ind w:left="0" w:firstLine="709"/>
        <w:jc w:val="both"/>
        <w:rPr>
          <w:sz w:val="24"/>
          <w:szCs w:val="24"/>
        </w:rPr>
      </w:pPr>
      <w:r w:rsidRPr="006549BB">
        <w:rPr>
          <w:sz w:val="24"/>
          <w:szCs w:val="24"/>
        </w:rPr>
        <w:t xml:space="preserve">Представить Покупателю не позднее пятнадцати календарных дней с даты заключения настоящего Договора документы, </w:t>
      </w:r>
      <w:bookmarkStart w:id="12" w:name="OLE_LINK4"/>
      <w:bookmarkStart w:id="13" w:name="OLE_LINK3"/>
      <w:r w:rsidRPr="006549BB">
        <w:rPr>
          <w:sz w:val="24"/>
          <w:szCs w:val="24"/>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12"/>
      <w:bookmarkEnd w:id="13"/>
      <w:r w:rsidRPr="006549BB">
        <w:rPr>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6D3F8C" w:rsidRPr="006549BB" w:rsidRDefault="006D3F8C" w:rsidP="006D3F8C">
      <w:pPr>
        <w:pStyle w:val="33"/>
        <w:tabs>
          <w:tab w:val="left" w:pos="0"/>
        </w:tabs>
        <w:spacing w:after="0"/>
        <w:ind w:left="0" w:firstLine="709"/>
        <w:jc w:val="both"/>
        <w:rPr>
          <w:sz w:val="24"/>
          <w:szCs w:val="24"/>
        </w:rPr>
      </w:pPr>
      <w:r w:rsidRPr="006549BB">
        <w:rPr>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6D3F8C" w:rsidRPr="006549BB" w:rsidRDefault="006D3F8C" w:rsidP="006D3F8C">
      <w:pPr>
        <w:pStyle w:val="311"/>
        <w:shd w:val="clear" w:color="auto" w:fill="auto"/>
        <w:spacing w:line="240" w:lineRule="auto"/>
        <w:ind w:firstLine="709"/>
        <w:rPr>
          <w:rFonts w:ascii="Times New Roman" w:hAnsi="Times New Roman" w:cs="Times New Roman"/>
          <w:sz w:val="24"/>
          <w:szCs w:val="24"/>
        </w:rPr>
      </w:pPr>
      <w:r w:rsidRPr="006549BB">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6D3F8C" w:rsidRPr="006549BB" w:rsidRDefault="006D3F8C" w:rsidP="006D3F8C">
      <w:pPr>
        <w:pStyle w:val="311"/>
        <w:shd w:val="clear" w:color="auto" w:fill="auto"/>
        <w:spacing w:line="240" w:lineRule="auto"/>
        <w:ind w:firstLine="709"/>
        <w:rPr>
          <w:rFonts w:ascii="Times New Roman" w:hAnsi="Times New Roman" w:cs="Times New Roman"/>
          <w:sz w:val="24"/>
          <w:szCs w:val="24"/>
        </w:rPr>
      </w:pPr>
      <w:r w:rsidRPr="006549BB">
        <w:rPr>
          <w:rFonts w:ascii="Times New Roman" w:hAnsi="Times New Roman" w:cs="Times New Roman"/>
          <w:sz w:val="24"/>
          <w:szCs w:val="24"/>
        </w:rPr>
        <w:lastRenderedPageBreak/>
        <w:t>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6D3F8C" w:rsidRDefault="006D3F8C" w:rsidP="006D3F8C">
      <w:pPr>
        <w:pStyle w:val="aff8"/>
        <w:tabs>
          <w:tab w:val="left" w:pos="1134"/>
        </w:tabs>
        <w:ind w:firstLine="426"/>
        <w:jc w:val="both"/>
        <w:rPr>
          <w:rFonts w:ascii="Times New Roman" w:hAnsi="Times New Roman"/>
          <w:sz w:val="24"/>
          <w:szCs w:val="24"/>
        </w:rPr>
      </w:pPr>
      <w:r w:rsidRPr="006549BB">
        <w:rPr>
          <w:rFonts w:ascii="Times New Roman" w:hAnsi="Times New Roman"/>
          <w:sz w:val="24"/>
          <w:szCs w:val="24"/>
        </w:rPr>
        <w:t>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C17B0F" w:rsidRPr="005D5865" w:rsidRDefault="00C17B0F" w:rsidP="000D1A73">
      <w:pPr>
        <w:pStyle w:val="a4"/>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szCs w:val="32"/>
        </w:rPr>
      </w:pPr>
      <w:r w:rsidRPr="00E37F7C">
        <w:rPr>
          <w:bCs/>
          <w:color w:val="000000"/>
          <w:spacing w:val="-2"/>
        </w:rPr>
        <w:t>Заказчик</w:t>
      </w:r>
      <w:r>
        <w:rPr>
          <w:b/>
          <w:bCs/>
          <w:color w:val="000000"/>
          <w:spacing w:val="-2"/>
        </w:rPr>
        <w:t xml:space="preserve"> </w:t>
      </w:r>
      <w:r>
        <w:rPr>
          <w:color w:val="000000"/>
          <w:spacing w:val="-2"/>
        </w:rPr>
        <w:t>обязуется:</w:t>
      </w:r>
    </w:p>
    <w:p w:rsidR="00C17B0F" w:rsidRPr="00210DAE"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1A3339">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C17B0F" w:rsidRPr="009407BF" w:rsidRDefault="00C17B0F" w:rsidP="000D1A73">
      <w:pPr>
        <w:tabs>
          <w:tab w:val="num" w:pos="567"/>
          <w:tab w:val="right" w:leader="underscore" w:pos="9356"/>
        </w:tabs>
        <w:spacing w:line="276" w:lineRule="auto"/>
        <w:jc w:val="both"/>
      </w:pPr>
      <w:r>
        <w:tab/>
      </w:r>
      <w:r w:rsidRPr="009407BF">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4" w:name="_Toc300837316"/>
      <w:bookmarkStart w:id="15" w:name="_Toc308688473"/>
      <w:r>
        <w:t>Информировать</w:t>
      </w:r>
      <w:r w:rsidRPr="001A3339">
        <w:t xml:space="preserve">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4"/>
      <w:bookmarkEnd w:id="15"/>
    </w:p>
    <w:p w:rsidR="00C17B0F" w:rsidRPr="001A333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6" w:name="_Toc300837317"/>
      <w:bookmarkStart w:id="17" w:name="_Toc308688474"/>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6"/>
      <w:bookmarkEnd w:id="17"/>
    </w:p>
    <w:p w:rsidR="00C17B0F" w:rsidRPr="00035595"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8" w:name="_Toc300837318"/>
      <w:bookmarkStart w:id="19" w:name="_Toc308688475"/>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8"/>
      <w:bookmarkEnd w:id="19"/>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Принять работы, выполненные Исполнителем.</w:t>
      </w:r>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Оплатить работы по цене, указанной в п. 2.1. настоящего договора.</w:t>
      </w:r>
    </w:p>
    <w:p w:rsidR="00C17B0F" w:rsidRPr="005D5865" w:rsidRDefault="00C17B0F" w:rsidP="000D1A73">
      <w:pPr>
        <w:pStyle w:val="a4"/>
        <w:tabs>
          <w:tab w:val="num" w:pos="567"/>
        </w:tabs>
        <w:overflowPunct w:val="0"/>
        <w:autoSpaceDE w:val="0"/>
        <w:autoSpaceDN w:val="0"/>
        <w:adjustRightInd w:val="0"/>
        <w:spacing w:after="0" w:line="276" w:lineRule="auto"/>
        <w:jc w:val="both"/>
        <w:textAlignment w:val="baseline"/>
        <w:rPr>
          <w:bCs/>
          <w:caps/>
          <w:kern w:val="32"/>
          <w:szCs w:val="32"/>
        </w:rPr>
      </w:pPr>
    </w:p>
    <w:p w:rsidR="00C17B0F" w:rsidRPr="005D5865" w:rsidRDefault="00C17B0F" w:rsidP="000D1A73">
      <w:pPr>
        <w:pStyle w:val="a4"/>
        <w:numPr>
          <w:ilvl w:val="1"/>
          <w:numId w:val="2"/>
        </w:numPr>
        <w:tabs>
          <w:tab w:val="clear" w:pos="574"/>
          <w:tab w:val="num" w:pos="567"/>
        </w:tabs>
        <w:overflowPunct w:val="0"/>
        <w:autoSpaceDE w:val="0"/>
        <w:autoSpaceDN w:val="0"/>
        <w:adjustRightInd w:val="0"/>
        <w:spacing w:line="276" w:lineRule="auto"/>
        <w:ind w:left="0" w:firstLine="0"/>
        <w:jc w:val="both"/>
        <w:textAlignment w:val="baseline"/>
        <w:rPr>
          <w:bCs/>
          <w:caps/>
          <w:kern w:val="32"/>
          <w:szCs w:val="32"/>
        </w:rPr>
      </w:pPr>
      <w:r w:rsidRPr="00E37F7C">
        <w:rPr>
          <w:bCs/>
          <w:color w:val="000000"/>
        </w:rPr>
        <w:t>Заказчик имеет право:</w:t>
      </w:r>
    </w:p>
    <w:p w:rsidR="00E129D1" w:rsidRPr="00E129D1" w:rsidRDefault="00C17B0F" w:rsidP="00E129D1">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2"/>
        </w:rPr>
        <w:t>П</w:t>
      </w:r>
      <w:r w:rsidRPr="00B25F44">
        <w:rPr>
          <w:color w:val="000000"/>
          <w:spacing w:val="2"/>
        </w:rPr>
        <w:t>роверять ход и качество работ, выполняемых</w:t>
      </w:r>
      <w:r>
        <w:rPr>
          <w:color w:val="000000"/>
          <w:spacing w:val="2"/>
        </w:rPr>
        <w:t xml:space="preserve"> Исполнителем, не вмешиваясь в его деятельность.</w:t>
      </w:r>
    </w:p>
    <w:p w:rsidR="00E129D1" w:rsidRPr="009823C4" w:rsidRDefault="00E129D1" w:rsidP="00E129D1">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t xml:space="preserve">Заказчик вправе в одностороннем порядке </w:t>
      </w:r>
      <w:r w:rsidR="006D3F8C">
        <w:t xml:space="preserve">отказаться от исполнения настоящего договора </w:t>
      </w:r>
      <w:r>
        <w:t xml:space="preserve">в случае </w:t>
      </w:r>
      <w:r w:rsidRPr="00A13C39">
        <w:t>непредставлени</w:t>
      </w:r>
      <w:r>
        <w:t>я</w:t>
      </w:r>
      <w:r w:rsidRPr="00A13C39">
        <w:t xml:space="preserve"> </w:t>
      </w:r>
      <w:r>
        <w:t>Исполнителем</w:t>
      </w:r>
      <w:r w:rsidRPr="00A13C39">
        <w:t xml:space="preserve"> документов, перечисленных </w:t>
      </w:r>
      <w:r>
        <w:t xml:space="preserve">в пункте </w:t>
      </w:r>
      <w:r w:rsidR="005623D6">
        <w:t>4</w:t>
      </w:r>
      <w:r>
        <w:t>.</w:t>
      </w:r>
      <w:r w:rsidR="009823C4">
        <w:t>1</w:t>
      </w:r>
      <w:r>
        <w:t>.</w:t>
      </w:r>
      <w:r w:rsidR="009823C4">
        <w:t>7</w:t>
      </w:r>
      <w:r>
        <w:t>. настоящего договора</w:t>
      </w:r>
      <w:r w:rsidRPr="00A13C39">
        <w:t xml:space="preserve"> в срок, установленный </w:t>
      </w:r>
      <w:r>
        <w:t>указанным пунктом договора</w:t>
      </w:r>
      <w:r w:rsidRPr="00A13C39">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Исполнителя</w:t>
      </w:r>
      <w:r w:rsidRPr="00A13C39">
        <w:t>, определяемой по данным бухгалтерской (финансовой) отчетности за истекший период (год, квартал/пол</w:t>
      </w:r>
      <w:r>
        <w:t>угодие/9 месяцев текущего года).</w:t>
      </w:r>
    </w:p>
    <w:p w:rsidR="009823C4" w:rsidRPr="005D5865" w:rsidRDefault="009823C4" w:rsidP="009823C4">
      <w:pPr>
        <w:pStyle w:val="a4"/>
        <w:numPr>
          <w:ilvl w:val="1"/>
          <w:numId w:val="2"/>
        </w:numPr>
        <w:tabs>
          <w:tab w:val="clear" w:pos="574"/>
          <w:tab w:val="num" w:pos="284"/>
          <w:tab w:val="num" w:pos="567"/>
        </w:tabs>
        <w:overflowPunct w:val="0"/>
        <w:autoSpaceDE w:val="0"/>
        <w:autoSpaceDN w:val="0"/>
        <w:adjustRightInd w:val="0"/>
        <w:spacing w:after="0" w:line="276" w:lineRule="auto"/>
        <w:ind w:left="0" w:firstLine="0"/>
        <w:jc w:val="both"/>
        <w:textAlignment w:val="baseline"/>
        <w:rPr>
          <w:bCs/>
          <w:caps/>
          <w:kern w:val="32"/>
          <w:szCs w:val="32"/>
        </w:rPr>
      </w:pPr>
      <w:r>
        <w:t>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договору в 2-х экземплярах. 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sidRPr="00BA7477">
        <w:t>.</w:t>
      </w:r>
    </w:p>
    <w:p w:rsidR="00C17B0F" w:rsidRDefault="00C17B0F" w:rsidP="00C17B0F">
      <w:pPr>
        <w:widowControl w:val="0"/>
        <w:spacing w:after="120"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20" w:name="_Toc300837323"/>
      <w:bookmarkStart w:id="21" w:name="_Toc308688480"/>
      <w:r w:rsidRPr="00E32086">
        <w:rPr>
          <w:b/>
          <w:bCs/>
          <w:caps/>
          <w:color w:val="000000"/>
        </w:rPr>
        <w:t>ПОРЯДОК ПРИЕМА И ПЕРЕДАЧИ ВЫПОЛНЕННЫХ РАБОТ</w:t>
      </w:r>
      <w:bookmarkEnd w:id="20"/>
      <w:bookmarkEnd w:id="21"/>
    </w:p>
    <w:p w:rsidR="00C17B0F" w:rsidRDefault="00C17B0F" w:rsidP="00C17B0F">
      <w:pPr>
        <w:spacing w:line="276" w:lineRule="auto"/>
        <w:rPr>
          <w:b/>
          <w:bCs/>
          <w:caps/>
          <w:color w:val="000000"/>
        </w:rPr>
      </w:pP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bCs/>
          <w:color w:val="000000"/>
          <w:spacing w:val="-2"/>
        </w:rPr>
        <w:t>Прием и передача выполненных работ осуществляются в соответствии с требова</w:t>
      </w:r>
      <w:r>
        <w:rPr>
          <w:bCs/>
          <w:color w:val="000000"/>
          <w:spacing w:val="-2"/>
        </w:rPr>
        <w:t>ниями Технического задания</w:t>
      </w:r>
      <w:r w:rsidR="00384ED6">
        <w:rPr>
          <w:bCs/>
          <w:color w:val="000000"/>
          <w:spacing w:val="-2"/>
        </w:rPr>
        <w:t xml:space="preserve"> (Приложение 1 к настоящему Договору)</w:t>
      </w:r>
      <w:r w:rsidR="00384ED6" w:rsidRPr="00C17563">
        <w:rPr>
          <w:bCs/>
          <w:color w:val="000000"/>
          <w:spacing w:val="-2"/>
        </w:rPr>
        <w:t xml:space="preserve"> </w:t>
      </w:r>
      <w:r w:rsidRPr="00C17563">
        <w:rPr>
          <w:bCs/>
          <w:color w:val="000000"/>
          <w:spacing w:val="-2"/>
        </w:rPr>
        <w:t>по акт</w:t>
      </w:r>
      <w:r>
        <w:rPr>
          <w:bCs/>
          <w:color w:val="000000"/>
          <w:spacing w:val="-2"/>
        </w:rPr>
        <w:t>у</w:t>
      </w:r>
      <w:r w:rsidRPr="00C17563">
        <w:rPr>
          <w:bCs/>
          <w:color w:val="000000"/>
          <w:spacing w:val="-2"/>
        </w:rPr>
        <w:t xml:space="preserve"> сдачи-приемки выполненных работ и счет-фактур</w:t>
      </w:r>
      <w:r>
        <w:rPr>
          <w:bCs/>
          <w:color w:val="000000"/>
          <w:spacing w:val="-2"/>
        </w:rPr>
        <w:t>е</w:t>
      </w:r>
      <w:r w:rsidRPr="00C17563">
        <w:rPr>
          <w:bCs/>
          <w:color w:val="000000"/>
          <w:spacing w:val="-2"/>
        </w:rPr>
        <w:t>, оформленными в надлежащем порядке.</w:t>
      </w:r>
    </w:p>
    <w:p w:rsidR="00C17B0F" w:rsidRPr="00896041" w:rsidRDefault="00A02DF0" w:rsidP="00C17B0F">
      <w:pPr>
        <w:numPr>
          <w:ilvl w:val="1"/>
          <w:numId w:val="2"/>
        </w:numPr>
        <w:tabs>
          <w:tab w:val="clear" w:pos="574"/>
          <w:tab w:val="num" w:pos="709"/>
        </w:tabs>
        <w:spacing w:line="276" w:lineRule="auto"/>
        <w:ind w:left="0" w:firstLine="0"/>
        <w:jc w:val="both"/>
        <w:rPr>
          <w:bCs/>
          <w:color w:val="000000"/>
          <w:spacing w:val="-2"/>
        </w:rPr>
      </w:pPr>
      <w:r>
        <w:rPr>
          <w:bCs/>
          <w:color w:val="000000"/>
          <w:spacing w:val="-2"/>
        </w:rPr>
        <w:t>Исполнитель обеспечивает перенос доработанного</w:t>
      </w:r>
      <w:r w:rsidR="004F15C8">
        <w:rPr>
          <w:bCs/>
          <w:color w:val="000000"/>
          <w:spacing w:val="-2"/>
        </w:rPr>
        <w:t xml:space="preserve"> </w:t>
      </w:r>
      <w:r w:rsidR="00A15D98">
        <w:rPr>
          <w:bCs/>
          <w:color w:val="000000"/>
          <w:spacing w:val="-2"/>
        </w:rPr>
        <w:t>программно</w:t>
      </w:r>
      <w:r>
        <w:rPr>
          <w:bCs/>
          <w:color w:val="000000"/>
          <w:spacing w:val="-2"/>
        </w:rPr>
        <w:t>го</w:t>
      </w:r>
      <w:r w:rsidR="00A15D98">
        <w:rPr>
          <w:bCs/>
          <w:color w:val="000000"/>
          <w:spacing w:val="-2"/>
        </w:rPr>
        <w:t xml:space="preserve"> обеспечения</w:t>
      </w:r>
      <w:r w:rsidR="004F15C8">
        <w:rPr>
          <w:bCs/>
          <w:color w:val="000000"/>
          <w:spacing w:val="-2"/>
        </w:rPr>
        <w:t xml:space="preserve"> </w:t>
      </w:r>
      <w:r w:rsidR="00A15D98">
        <w:rPr>
          <w:bCs/>
          <w:color w:val="000000"/>
          <w:spacing w:val="-2"/>
        </w:rPr>
        <w:t xml:space="preserve">информационной системы </w:t>
      </w:r>
      <w:r w:rsidR="004F15C8">
        <w:rPr>
          <w:bCs/>
          <w:color w:val="000000"/>
          <w:spacing w:val="-2"/>
        </w:rPr>
        <w:t>«</w:t>
      </w:r>
      <w:r w:rsidR="00A15D98">
        <w:rPr>
          <w:bCs/>
          <w:color w:val="000000"/>
          <w:spacing w:val="-2"/>
        </w:rPr>
        <w:t>Цепочка помощи</w:t>
      </w:r>
      <w:r w:rsidR="004F15C8">
        <w:rPr>
          <w:bCs/>
          <w:color w:val="000000"/>
          <w:spacing w:val="-2"/>
        </w:rPr>
        <w:t>»</w:t>
      </w:r>
      <w:r w:rsidRPr="00A02DF0">
        <w:t xml:space="preserve"> </w:t>
      </w:r>
      <w:r>
        <w:t xml:space="preserve">на продуктивную систему по адресу </w:t>
      </w:r>
      <w:r w:rsidRPr="00A80F9F">
        <w:t xml:space="preserve">физического размещения сервера </w:t>
      </w:r>
      <w:r>
        <w:t xml:space="preserve">приложений </w:t>
      </w:r>
      <w:r w:rsidR="001C7259">
        <w:t xml:space="preserve">продуктивной </w:t>
      </w:r>
      <w:r>
        <w:t>с</w:t>
      </w:r>
      <w:r w:rsidRPr="00A80F9F">
        <w:t>истемы</w:t>
      </w:r>
      <w:r>
        <w:t xml:space="preserve"> «Цепочка помощи»</w:t>
      </w:r>
      <w:r w:rsidRPr="00A80F9F">
        <w:t xml:space="preserve"> в ОАО «НИАЭП»: 603006, г. Нижний Новгород, площадь Свободы д.3.</w:t>
      </w:r>
      <w:r w:rsidR="00C17B0F" w:rsidRPr="00896041">
        <w:rPr>
          <w:bCs/>
          <w:color w:val="000000"/>
          <w:spacing w:val="-2"/>
        </w:rPr>
        <w:t>.</w:t>
      </w:r>
    </w:p>
    <w:p w:rsidR="00C17B0F" w:rsidRPr="00C17563"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r>
        <w:rPr>
          <w:bCs/>
          <w:color w:val="000000"/>
          <w:spacing w:val="-2"/>
        </w:rPr>
        <w:t>.</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color w:val="000000"/>
        </w:rPr>
        <w:t>Передача документов</w:t>
      </w:r>
      <w:r>
        <w:rPr>
          <w:color w:val="000000"/>
        </w:rPr>
        <w:t xml:space="preserve">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 xml:space="preserve">. </w:t>
      </w:r>
      <w:r w:rsidRPr="001A3339">
        <w:rPr>
          <w:color w:val="000000"/>
        </w:rPr>
        <w:t xml:space="preserve"> </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1A3339">
        <w:t xml:space="preserve">Заказчик в срок, но не более </w:t>
      </w:r>
      <w:r>
        <w:t>10</w:t>
      </w:r>
      <w:r w:rsidRPr="001A3339">
        <w:t xml:space="preserve"> рабочих дней</w:t>
      </w:r>
      <w:r>
        <w:t xml:space="preserve"> с момента получения акта сдачи-премки</w:t>
      </w:r>
      <w:r w:rsidRPr="001A3339">
        <w:t>, обязан рассмотреть материалы и направить Исполнителю подписанны</w:t>
      </w:r>
      <w:r>
        <w:t>й</w:t>
      </w:r>
      <w:r w:rsidRPr="001A3339">
        <w:t xml:space="preserve"> </w:t>
      </w:r>
      <w:r>
        <w:t>акт сдачи-премки</w:t>
      </w:r>
      <w:r w:rsidRPr="001A3339">
        <w:t xml:space="preserve">, либо перечень задач на доработку, требующих необходимых исправлений в согласованные сроки за счет средств Исполнителя. </w:t>
      </w:r>
    </w:p>
    <w:p w:rsidR="00E129D1" w:rsidRPr="00E129D1" w:rsidRDefault="00C17B0F" w:rsidP="00E129D1">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E129D1" w:rsidRPr="00E129D1" w:rsidRDefault="00E129D1" w:rsidP="00E129D1">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t>Д</w:t>
      </w:r>
      <w:r w:rsidRPr="00500B2B">
        <w:t xml:space="preserve">атой окончания </w:t>
      </w:r>
      <w:r>
        <w:t>р</w:t>
      </w:r>
      <w:r w:rsidRPr="00500B2B">
        <w:t xml:space="preserve">абот по Договору является дата подписания Заказчиком представленного </w:t>
      </w:r>
      <w:r>
        <w:t>Исполнителем</w:t>
      </w:r>
      <w:r w:rsidRPr="00500B2B">
        <w:t xml:space="preserve"> финального Акта пр</w:t>
      </w:r>
      <w:r>
        <w:t>иема-передачи выполненных работ.</w:t>
      </w:r>
    </w:p>
    <w:p w:rsidR="00C17B0F" w:rsidRPr="00896041"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C17B0F" w:rsidRDefault="00C17B0F" w:rsidP="00C17B0F">
      <w:pPr>
        <w:widowControl w:val="0"/>
        <w:tabs>
          <w:tab w:val="num" w:pos="709"/>
        </w:tabs>
        <w:spacing w:line="276" w:lineRule="auto"/>
        <w:jc w:val="both"/>
        <w:outlineLvl w:val="1"/>
      </w:pPr>
    </w:p>
    <w:p w:rsidR="00C17B0F" w:rsidRDefault="00C17B0F" w:rsidP="00C17B0F">
      <w:pPr>
        <w:numPr>
          <w:ilvl w:val="0"/>
          <w:numId w:val="2"/>
        </w:numPr>
        <w:tabs>
          <w:tab w:val="num" w:pos="709"/>
        </w:tabs>
        <w:spacing w:line="276" w:lineRule="auto"/>
        <w:ind w:left="0" w:firstLine="0"/>
        <w:jc w:val="center"/>
        <w:rPr>
          <w:b/>
          <w:bCs/>
          <w:caps/>
          <w:color w:val="000000"/>
        </w:rPr>
      </w:pPr>
      <w:bookmarkStart w:id="22" w:name="_Toc300837324"/>
      <w:bookmarkStart w:id="23" w:name="_Toc308688481"/>
      <w:r w:rsidRPr="00E32086">
        <w:rPr>
          <w:b/>
          <w:bCs/>
          <w:caps/>
          <w:color w:val="000000"/>
        </w:rPr>
        <w:t>ОТВЕТСТВЕННОСТЬ СТОРОН</w:t>
      </w:r>
      <w:bookmarkEnd w:id="22"/>
      <w:bookmarkEnd w:id="23"/>
    </w:p>
    <w:p w:rsidR="00C17B0F" w:rsidRDefault="00C17B0F" w:rsidP="00C17B0F">
      <w:pPr>
        <w:tabs>
          <w:tab w:val="num" w:pos="709"/>
        </w:tabs>
        <w:spacing w:line="276" w:lineRule="auto"/>
        <w:rPr>
          <w:b/>
          <w:bCs/>
          <w:caps/>
          <w:color w:val="000000"/>
        </w:rPr>
      </w:pPr>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2C329D"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756C28">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384ED6" w:rsidRPr="006626F4" w:rsidRDefault="00384ED6" w:rsidP="00384ED6">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t>Заказчик вправе потребовать от Исполнителя уплаты неустойки (штрафа) в следующих случаях:</w:t>
      </w:r>
    </w:p>
    <w:p w:rsidR="00384ED6" w:rsidRPr="006626F4" w:rsidRDefault="00384ED6" w:rsidP="00384ED6">
      <w:pPr>
        <w:pStyle w:val="a4"/>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rPr>
          <w:bCs/>
          <w:caps/>
          <w:kern w:val="32"/>
          <w:szCs w:val="32"/>
        </w:rPr>
      </w:pPr>
      <w:r w:rsidRPr="006626F4">
        <w:t>За нарушение срока выполнения работ в размере 0,1% от цены Договора за каждый день просрочки</w:t>
      </w:r>
      <w:r w:rsidR="00382B30" w:rsidRPr="00E342BE">
        <w:t>, но не более 10% от суммы договора</w:t>
      </w:r>
      <w:r w:rsidRPr="006626F4">
        <w:t>;</w:t>
      </w:r>
    </w:p>
    <w:p w:rsidR="00384ED6" w:rsidRPr="006626F4" w:rsidRDefault="00384ED6" w:rsidP="00384ED6">
      <w:pPr>
        <w:pStyle w:val="a4"/>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pPr>
      <w:r w:rsidRPr="006626F4">
        <w:t>За нарушение согласованных сроков устранения выявленных недоработок и недостатков в течение гарантийного срока в размере 0,1% от цены Договора за каждый день просрочки</w:t>
      </w:r>
      <w:r w:rsidR="00382B30" w:rsidRPr="00E342BE">
        <w:t>, но не более 10% от суммы договора</w:t>
      </w:r>
      <w:r w:rsidRPr="006626F4">
        <w:t>.</w:t>
      </w:r>
    </w:p>
    <w:p w:rsidR="00E129D1" w:rsidRPr="00E129D1" w:rsidRDefault="00384ED6" w:rsidP="00E129D1">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rPr>
          <w:color w:val="000000"/>
        </w:rPr>
        <w:t>Возмещение убытков не освобождает Исполнителя от принятых по Договору обязательств</w:t>
      </w:r>
      <w:r w:rsidR="001B1EE5">
        <w:rPr>
          <w:color w:val="000000"/>
        </w:rPr>
        <w:t>.</w:t>
      </w:r>
    </w:p>
    <w:p w:rsidR="00C17B0F" w:rsidRPr="003B56EF" w:rsidRDefault="00C17B0F" w:rsidP="00C17B0F">
      <w:pPr>
        <w:pStyle w:val="a4"/>
        <w:tabs>
          <w:tab w:val="num" w:pos="709"/>
        </w:tabs>
        <w:overflowPunct w:val="0"/>
        <w:autoSpaceDE w:val="0"/>
        <w:autoSpaceDN w:val="0"/>
        <w:adjustRightInd w:val="0"/>
        <w:spacing w:after="0" w:line="276" w:lineRule="auto"/>
        <w:jc w:val="both"/>
        <w:textAlignment w:val="baseline"/>
        <w:rPr>
          <w:bCs/>
          <w:caps/>
          <w:kern w:val="32"/>
          <w:szCs w:val="32"/>
        </w:rPr>
      </w:pPr>
    </w:p>
    <w:p w:rsidR="00C17B0F" w:rsidRDefault="00C17B0F" w:rsidP="00C17B0F">
      <w:pPr>
        <w:numPr>
          <w:ilvl w:val="0"/>
          <w:numId w:val="2"/>
        </w:numPr>
        <w:tabs>
          <w:tab w:val="num" w:pos="709"/>
        </w:tabs>
        <w:spacing w:line="276" w:lineRule="auto"/>
        <w:ind w:left="0" w:firstLine="0"/>
        <w:jc w:val="center"/>
        <w:rPr>
          <w:b/>
          <w:bCs/>
          <w:caps/>
          <w:color w:val="000000"/>
        </w:rPr>
      </w:pPr>
      <w:bookmarkStart w:id="24" w:name="_Toc300837325"/>
      <w:bookmarkStart w:id="25" w:name="_Toc308688482"/>
      <w:r w:rsidRPr="00585837">
        <w:rPr>
          <w:b/>
          <w:bCs/>
          <w:caps/>
          <w:color w:val="000000"/>
        </w:rPr>
        <w:lastRenderedPageBreak/>
        <w:t>ФОРС-МАЖОРНЫЕ ОБСТОЯТЕЛЬСТВА</w:t>
      </w:r>
      <w:bookmarkEnd w:id="24"/>
      <w:bookmarkEnd w:id="25"/>
    </w:p>
    <w:p w:rsidR="00C17B0F" w:rsidRDefault="00C17B0F" w:rsidP="00C17B0F">
      <w:pPr>
        <w:tabs>
          <w:tab w:val="num" w:pos="709"/>
        </w:tabs>
        <w:spacing w:line="276" w:lineRule="auto"/>
        <w:rPr>
          <w:b/>
          <w:bCs/>
          <w:caps/>
          <w:color w:val="000000"/>
        </w:rPr>
      </w:pPr>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17B0F" w:rsidRPr="003B56E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 xml:space="preserve">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w:t>
      </w:r>
      <w:r w:rsidR="00382B30">
        <w:t>20</w:t>
      </w:r>
      <w:r w:rsidR="00382B30" w:rsidRPr="00684F9E">
        <w:t xml:space="preserve"> </w:t>
      </w:r>
      <w:r w:rsidRPr="00684F9E">
        <w:t>(</w:t>
      </w:r>
      <w:r w:rsidR="00382B30">
        <w:t>двадцать</w:t>
      </w:r>
      <w:r w:rsidRPr="00684F9E">
        <w:t>)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r>
        <w:t xml:space="preserve"> </w:t>
      </w: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r>
        <w:t xml:space="preserve"> </w:t>
      </w:r>
    </w:p>
    <w:p w:rsidR="00C17B0F" w:rsidRDefault="00C17B0F" w:rsidP="00C17B0F">
      <w:pPr>
        <w:pStyle w:val="a4"/>
        <w:tabs>
          <w:tab w:val="num" w:pos="709"/>
        </w:tabs>
        <w:overflowPunct w:val="0"/>
        <w:autoSpaceDE w:val="0"/>
        <w:autoSpaceDN w:val="0"/>
        <w:adjustRightInd w:val="0"/>
        <w:spacing w:after="0" w:line="276" w:lineRule="auto"/>
        <w:jc w:val="both"/>
        <w:textAlignment w:val="baseline"/>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C17B0F" w:rsidRDefault="00C17B0F" w:rsidP="00C17B0F">
      <w:pPr>
        <w:numPr>
          <w:ilvl w:val="0"/>
          <w:numId w:val="2"/>
        </w:numPr>
        <w:tabs>
          <w:tab w:val="num" w:pos="709"/>
        </w:tabs>
        <w:spacing w:line="276" w:lineRule="auto"/>
        <w:ind w:left="0" w:firstLine="0"/>
        <w:jc w:val="center"/>
        <w:rPr>
          <w:b/>
          <w:bCs/>
          <w:caps/>
          <w:color w:val="000000"/>
        </w:rPr>
      </w:pPr>
      <w:bookmarkStart w:id="26" w:name="_Toc300837326"/>
      <w:bookmarkStart w:id="27" w:name="_Toc308688483"/>
      <w:r w:rsidRPr="00585837">
        <w:rPr>
          <w:b/>
          <w:bCs/>
          <w:caps/>
          <w:color w:val="000000"/>
        </w:rPr>
        <w:t>ГАРАНТИИ</w:t>
      </w:r>
      <w:bookmarkEnd w:id="26"/>
      <w:bookmarkEnd w:id="27"/>
    </w:p>
    <w:p w:rsidR="00C17B0F" w:rsidRPr="00585837" w:rsidRDefault="00C17B0F" w:rsidP="00C17B0F">
      <w:pPr>
        <w:tabs>
          <w:tab w:val="num" w:pos="709"/>
        </w:tabs>
        <w:spacing w:line="276" w:lineRule="auto"/>
        <w:jc w:val="center"/>
        <w:rPr>
          <w:b/>
          <w:bCs/>
          <w:caps/>
          <w:color w:val="000000"/>
        </w:rPr>
      </w:pPr>
    </w:p>
    <w:p w:rsidR="00C17B0F" w:rsidRPr="005D5E6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5D5E65">
        <w:t xml:space="preserve">Гарантийный срок на выполненные Работы составляет </w:t>
      </w:r>
      <w:r>
        <w:t xml:space="preserve">12 </w:t>
      </w:r>
      <w:r w:rsidRPr="005D5E65">
        <w:t>(</w:t>
      </w:r>
      <w:r>
        <w:t>двенадцать</w:t>
      </w:r>
      <w:r w:rsidRPr="005D5E65">
        <w:t xml:space="preserve">) месяцев с момента подписания Сторонами акта сдачи-приемки выполненных </w:t>
      </w:r>
      <w:r>
        <w:t>Р</w:t>
      </w:r>
      <w:r w:rsidRPr="005D5E65">
        <w:t>абот</w:t>
      </w:r>
      <w:r>
        <w:t>.</w:t>
      </w:r>
    </w:p>
    <w:p w:rsidR="009368C7" w:rsidRPr="006626F4" w:rsidRDefault="009368C7" w:rsidP="009368C7">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626F4">
        <w:t xml:space="preserve">В течение гарантийного срока Исполнитель обязуется за свой счет и в </w:t>
      </w:r>
      <w:r w:rsidR="00382B30">
        <w:t>согласованные</w:t>
      </w:r>
      <w:r w:rsidR="00382B30" w:rsidRPr="006626F4">
        <w:t xml:space="preserve"> </w:t>
      </w:r>
      <w:r w:rsidRPr="006626F4">
        <w:t xml:space="preserve">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9368C7" w:rsidRDefault="009368C7" w:rsidP="009368C7">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t>Заказчик направляет Исполнителю уведомление о необходимости гарантийного устранения выявленных недостатков и/или недоработок по почте</w:t>
      </w:r>
      <w:r w:rsidR="00382B30">
        <w:t xml:space="preserve"> или </w:t>
      </w:r>
      <w:r>
        <w:t>факсимильным сообщением</w:t>
      </w:r>
      <w:r w:rsidR="00382B30">
        <w:t>.</w:t>
      </w:r>
      <w:r>
        <w:t xml:space="preserve"> </w:t>
      </w:r>
    </w:p>
    <w:p w:rsidR="00C17B0F" w:rsidRDefault="00C17B0F" w:rsidP="00C17B0F">
      <w:pPr>
        <w:pStyle w:val="a4"/>
        <w:overflowPunct w:val="0"/>
        <w:autoSpaceDE w:val="0"/>
        <w:autoSpaceDN w:val="0"/>
        <w:adjustRightInd w:val="0"/>
        <w:spacing w:after="0" w:line="276" w:lineRule="auto"/>
        <w:jc w:val="both"/>
        <w:textAlignment w:val="baseline"/>
      </w:pPr>
    </w:p>
    <w:p w:rsidR="00C17B0F" w:rsidRDefault="00C17B0F" w:rsidP="00C17B0F">
      <w:pPr>
        <w:numPr>
          <w:ilvl w:val="0"/>
          <w:numId w:val="2"/>
        </w:numPr>
        <w:tabs>
          <w:tab w:val="num" w:pos="709"/>
        </w:tabs>
        <w:spacing w:line="276" w:lineRule="auto"/>
        <w:ind w:left="0" w:firstLine="0"/>
        <w:jc w:val="center"/>
        <w:rPr>
          <w:b/>
          <w:bCs/>
          <w:caps/>
          <w:color w:val="000000"/>
        </w:rPr>
      </w:pPr>
      <w:bookmarkStart w:id="28" w:name="_Toc300837327"/>
      <w:bookmarkStart w:id="29" w:name="_Toc308688484"/>
      <w:r w:rsidRPr="00585837">
        <w:rPr>
          <w:b/>
          <w:bCs/>
          <w:caps/>
          <w:color w:val="000000"/>
        </w:rPr>
        <w:t>ПОРЯДОК РАЗРЕШЕНИЯ СПОРОВ</w:t>
      </w:r>
      <w:bookmarkEnd w:id="28"/>
      <w:bookmarkEnd w:id="29"/>
    </w:p>
    <w:p w:rsidR="00C17B0F" w:rsidRPr="00585837" w:rsidRDefault="00C17B0F" w:rsidP="00C17B0F">
      <w:pPr>
        <w:tabs>
          <w:tab w:val="num" w:pos="709"/>
        </w:tabs>
        <w:spacing w:line="276" w:lineRule="auto"/>
        <w:jc w:val="center"/>
        <w:rPr>
          <w:b/>
          <w:bCs/>
          <w:caps/>
          <w:color w:val="000000"/>
        </w:rPr>
      </w:pP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 xml:space="preserve">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w:t>
      </w:r>
      <w:r w:rsidRPr="00684F9E">
        <w:lastRenderedPageBreak/>
        <w:t>получившая претензию, обязана дать ответ в течение 20 (двадцати) календарных дней с момента ее получения.</w:t>
      </w: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C17B0F" w:rsidRPr="00684F9E" w:rsidRDefault="00C17B0F" w:rsidP="00C17B0F">
      <w:pPr>
        <w:tabs>
          <w:tab w:val="left" w:pos="851"/>
        </w:tabs>
        <w:spacing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30" w:name="_Toc300837328"/>
      <w:bookmarkStart w:id="31" w:name="_Toc308688485"/>
      <w:r w:rsidRPr="00585837">
        <w:rPr>
          <w:b/>
          <w:bCs/>
          <w:caps/>
          <w:color w:val="000000"/>
        </w:rPr>
        <w:t>ПРОЧИЕ УСЛОВИЯ</w:t>
      </w:r>
      <w:bookmarkEnd w:id="30"/>
      <w:bookmarkEnd w:id="31"/>
    </w:p>
    <w:p w:rsidR="00C17B0F" w:rsidRPr="00585837" w:rsidRDefault="00C17B0F" w:rsidP="00C17B0F">
      <w:pPr>
        <w:spacing w:line="276" w:lineRule="auto"/>
        <w:jc w:val="center"/>
        <w:rPr>
          <w:b/>
          <w:bCs/>
          <w:caps/>
          <w:color w:val="000000"/>
        </w:rPr>
      </w:pPr>
    </w:p>
    <w:p w:rsidR="00F2052C" w:rsidRDefault="00F2052C" w:rsidP="00C17B0F">
      <w:pPr>
        <w:numPr>
          <w:ilvl w:val="1"/>
          <w:numId w:val="2"/>
        </w:numPr>
        <w:tabs>
          <w:tab w:val="clear" w:pos="574"/>
          <w:tab w:val="num" w:pos="-3828"/>
          <w:tab w:val="left" w:pos="851"/>
          <w:tab w:val="right" w:leader="underscore" w:pos="9356"/>
        </w:tabs>
        <w:spacing w:line="276" w:lineRule="auto"/>
        <w:ind w:left="0" w:firstLine="0"/>
        <w:jc w:val="both"/>
      </w:pPr>
      <w:r w:rsidRPr="005A4132">
        <w:t xml:space="preserve">Привлечение Исполнителем третьей стороны к </w:t>
      </w:r>
      <w:r>
        <w:t>оказанию</w:t>
      </w:r>
      <w:r w:rsidRPr="005A4132">
        <w:t xml:space="preserve"> </w:t>
      </w:r>
      <w:r>
        <w:t>услуг</w:t>
      </w:r>
      <w:r w:rsidRPr="005A4132">
        <w:t xml:space="preserve"> в качестве субподрядчика </w:t>
      </w:r>
      <w:r>
        <w:t>не допускается</w:t>
      </w:r>
      <w:r w:rsidRPr="005A4132">
        <w:t>.</w:t>
      </w: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В настоящий </w:t>
      </w:r>
      <w:r>
        <w:t>Договор</w:t>
      </w:r>
      <w:r w:rsidRPr="001D63FC">
        <w:t xml:space="preserve"> Сторонами могут быть внесены изменения и дополнения, которые оформляются дополнительными соглашениями к  настоящему </w:t>
      </w:r>
      <w:r>
        <w:t>Договор</w:t>
      </w:r>
      <w:r w:rsidRPr="001D63FC">
        <w:t>у</w:t>
      </w:r>
      <w:r>
        <w:t>.</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Настоящий </w:t>
      </w:r>
      <w:r>
        <w:t>Договор</w:t>
      </w:r>
      <w:r w:rsidRPr="001D63FC">
        <w:t xml:space="preserve"> может быть досрочно расторгнут по основаниям, предусмотренным законодательством Российской Федерации</w:t>
      </w:r>
      <w:r>
        <w:t>.</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t>И</w:t>
      </w:r>
      <w:r w:rsidRPr="00ED3869">
        <w:t xml:space="preserve">сполнитель гарантирует </w:t>
      </w:r>
      <w:r w:rsidRPr="0002734E">
        <w:t>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(заполняется Исполнителем) на</w:t>
      </w:r>
      <w:r w:rsidRPr="00ED3869">
        <w:t xml:space="preserve"> адреса электронной почты Заказчика </w:t>
      </w:r>
      <w:hyperlink r:id="rId8" w:history="1">
        <w:r w:rsidRPr="0002734E">
          <w:t>niaep@niaep.ru</w:t>
        </w:r>
      </w:hyperlink>
      <w:r w:rsidRPr="00ED3869">
        <w:t>, являются полными, точными и достоверными.</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02734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Приложения №</w:t>
      </w:r>
      <w:r w:rsidR="00432921">
        <w:t>4</w:t>
      </w:r>
      <w:r w:rsidRPr="0002734E">
        <w:t xml:space="preserve"> к настоящему Договору с приложением копий подтверждающих</w:t>
      </w:r>
      <w:r w:rsidRPr="00ED3869">
        <w:t xml:space="preserve"> документов, заверенных нотариусом или уполномоченным должностным</w:t>
      </w:r>
      <w:r w:rsidRPr="0002734E">
        <w:t xml:space="preserve"> лицом Исполнителя.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w:t>
      </w:r>
      <w:r w:rsidRPr="00ED3869">
        <w:t xml:space="preserve">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ED386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006D3F8C">
        <w:t>.</w:t>
      </w:r>
    </w:p>
    <w:p w:rsidR="00C17B0F" w:rsidRDefault="00C17B0F" w:rsidP="00C17B0F">
      <w:pPr>
        <w:numPr>
          <w:ilvl w:val="1"/>
          <w:numId w:val="2"/>
        </w:numPr>
        <w:tabs>
          <w:tab w:val="clear" w:pos="574"/>
          <w:tab w:val="num" w:pos="-3828"/>
          <w:tab w:val="left" w:pos="851"/>
        </w:tabs>
        <w:spacing w:line="276" w:lineRule="auto"/>
        <w:ind w:left="0" w:firstLine="0"/>
        <w:jc w:val="both"/>
      </w:pPr>
      <w:r w:rsidRPr="00ED3869">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Исполнителю, если более поздняя дата не будет установлена в уведомлении.</w:t>
      </w:r>
    </w:p>
    <w:p w:rsidR="00C17B0F" w:rsidRDefault="00C17B0F" w:rsidP="00C17B0F">
      <w:pPr>
        <w:pStyle w:val="a4"/>
        <w:overflowPunct w:val="0"/>
        <w:autoSpaceDE w:val="0"/>
        <w:autoSpaceDN w:val="0"/>
        <w:adjustRightInd w:val="0"/>
        <w:spacing w:after="0" w:line="276" w:lineRule="auto"/>
        <w:jc w:val="both"/>
        <w:textAlignment w:val="baseline"/>
      </w:pPr>
    </w:p>
    <w:p w:rsidR="00C17B0F" w:rsidRDefault="00C17B0F" w:rsidP="00C17B0F">
      <w:pPr>
        <w:numPr>
          <w:ilvl w:val="0"/>
          <w:numId w:val="2"/>
        </w:numPr>
        <w:spacing w:line="276" w:lineRule="auto"/>
        <w:ind w:left="0" w:firstLine="0"/>
        <w:jc w:val="center"/>
        <w:rPr>
          <w:b/>
          <w:bCs/>
          <w:caps/>
          <w:color w:val="000000"/>
        </w:rPr>
      </w:pPr>
      <w:bookmarkStart w:id="32" w:name="_Toc300837330"/>
      <w:bookmarkStart w:id="33" w:name="_Toc308688487"/>
      <w:r w:rsidRPr="00585837">
        <w:rPr>
          <w:b/>
          <w:bCs/>
          <w:caps/>
          <w:color w:val="000000"/>
        </w:rPr>
        <w:t>КОНФИДЕНЦИАЛЬНОСТЬ</w:t>
      </w:r>
      <w:bookmarkEnd w:id="32"/>
      <w:bookmarkEnd w:id="33"/>
    </w:p>
    <w:p w:rsidR="00C17B0F" w:rsidRPr="00585837" w:rsidRDefault="00C17B0F" w:rsidP="00C17B0F">
      <w:pPr>
        <w:spacing w:before="120" w:after="120" w:line="276" w:lineRule="auto"/>
        <w:jc w:val="center"/>
        <w:rPr>
          <w:b/>
          <w:bCs/>
          <w:caps/>
          <w:color w:val="000000"/>
        </w:rPr>
      </w:pP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17B0F" w:rsidRPr="00526513" w:rsidRDefault="00C17B0F" w:rsidP="00C17B0F">
      <w:pPr>
        <w:numPr>
          <w:ilvl w:val="1"/>
          <w:numId w:val="2"/>
        </w:numPr>
        <w:tabs>
          <w:tab w:val="clear" w:pos="574"/>
          <w:tab w:val="num" w:pos="-3828"/>
          <w:tab w:val="left" w:pos="851"/>
        </w:tabs>
        <w:spacing w:line="276" w:lineRule="auto"/>
        <w:ind w:left="0" w:firstLine="0"/>
        <w:jc w:val="both"/>
      </w:pPr>
      <w:r w:rsidRPr="00526513">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C17B0F" w:rsidRPr="00110485" w:rsidRDefault="00C17B0F" w:rsidP="00C17B0F">
      <w:pPr>
        <w:numPr>
          <w:ilvl w:val="1"/>
          <w:numId w:val="2"/>
        </w:numPr>
        <w:tabs>
          <w:tab w:val="clear" w:pos="574"/>
          <w:tab w:val="num" w:pos="-3828"/>
          <w:tab w:val="left" w:pos="851"/>
          <w:tab w:val="left" w:pos="900"/>
        </w:tabs>
        <w:spacing w:line="276" w:lineRule="auto"/>
        <w:ind w:left="0" w:firstLine="0"/>
        <w:jc w:val="both"/>
      </w:pPr>
      <w:r w:rsidRPr="00110485">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w:t>
      </w:r>
      <w:r w:rsidRPr="00110485">
        <w:lastRenderedPageBreak/>
        <w:t xml:space="preserve">нормативных актах Заказчика и условия настоящего Договора являются обязательными для выполнения Исполнителем. </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17B0F" w:rsidRDefault="00C17B0F" w:rsidP="00C17B0F">
      <w:pPr>
        <w:numPr>
          <w:ilvl w:val="1"/>
          <w:numId w:val="2"/>
        </w:numPr>
        <w:tabs>
          <w:tab w:val="clear" w:pos="574"/>
          <w:tab w:val="num" w:pos="-3828"/>
          <w:tab w:val="left" w:pos="851"/>
        </w:tabs>
        <w:spacing w:line="276" w:lineRule="auto"/>
        <w:ind w:left="0" w:firstLine="0"/>
        <w:jc w:val="both"/>
      </w:pPr>
      <w:r w:rsidRPr="00110485">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024932" w:rsidRPr="00110485" w:rsidRDefault="00024932" w:rsidP="00C17B0F">
      <w:pPr>
        <w:numPr>
          <w:ilvl w:val="1"/>
          <w:numId w:val="2"/>
        </w:numPr>
        <w:tabs>
          <w:tab w:val="clear" w:pos="574"/>
          <w:tab w:val="num" w:pos="-3828"/>
          <w:tab w:val="left" w:pos="851"/>
        </w:tabs>
        <w:spacing w:line="276" w:lineRule="auto"/>
        <w:ind w:left="0" w:firstLine="0"/>
        <w:jc w:val="both"/>
      </w:pPr>
      <w:r w:rsidRPr="00024932">
        <w:t xml:space="preserve">Иные условия о конфиденциальности изложены в Приложении № </w:t>
      </w:r>
      <w:r>
        <w:t>5</w:t>
      </w:r>
      <w:r w:rsidRPr="00024932">
        <w:t xml:space="preserve"> к настоящему Договору.</w:t>
      </w:r>
    </w:p>
    <w:p w:rsidR="00C17B0F" w:rsidRDefault="00C17B0F" w:rsidP="00C17B0F">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line="276" w:lineRule="auto"/>
        <w:rPr>
          <w:rFonts w:ascii="Times New Roman" w:hAnsi="Times New Roman"/>
          <w:sz w:val="24"/>
          <w:szCs w:val="24"/>
        </w:rPr>
      </w:pPr>
    </w:p>
    <w:p w:rsidR="00C17B0F" w:rsidRDefault="00C17B0F" w:rsidP="00C17B0F">
      <w:pPr>
        <w:numPr>
          <w:ilvl w:val="0"/>
          <w:numId w:val="2"/>
        </w:numPr>
        <w:spacing w:line="276" w:lineRule="auto"/>
        <w:ind w:left="0" w:firstLine="0"/>
        <w:jc w:val="center"/>
        <w:rPr>
          <w:b/>
          <w:bCs/>
          <w:caps/>
          <w:color w:val="000000"/>
        </w:rPr>
      </w:pPr>
      <w:bookmarkStart w:id="34" w:name="_Toc300837331"/>
      <w:bookmarkStart w:id="35" w:name="_Toc308688488"/>
      <w:r w:rsidRPr="00585837">
        <w:rPr>
          <w:b/>
          <w:bCs/>
          <w:caps/>
          <w:color w:val="000000"/>
        </w:rPr>
        <w:t>ВСТУПЛЕНИЕ ДОГОВОРА В СИЛУ И СРОК ДЕЙСТВИЯ ДОГОВОРА</w:t>
      </w:r>
      <w:bookmarkEnd w:id="34"/>
      <w:bookmarkEnd w:id="35"/>
    </w:p>
    <w:p w:rsidR="00C17B0F" w:rsidRPr="00585837" w:rsidRDefault="00C17B0F" w:rsidP="00C17B0F">
      <w:pPr>
        <w:spacing w:line="276" w:lineRule="auto"/>
        <w:rPr>
          <w:b/>
          <w:bCs/>
          <w:caps/>
          <w:color w:val="000000"/>
        </w:rPr>
      </w:pPr>
    </w:p>
    <w:p w:rsidR="00C17B0F" w:rsidRPr="00684F9E"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Договор вступает в силу с даты его подписания Заказчиком  и Исполнителем и действует до полного исполнения</w:t>
      </w:r>
      <w:r>
        <w:t xml:space="preserve"> Сторонами</w:t>
      </w:r>
      <w:r w:rsidRPr="00684F9E">
        <w:t xml:space="preserve"> своих обязательств.</w:t>
      </w:r>
    </w:p>
    <w:p w:rsidR="00C17B0F"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Договор составлен в 2 экземплярах, 1 экз. - для Заказчика и 1 экз. - для Исполнителя, имеющих одинаковую юридическую силу.</w:t>
      </w:r>
    </w:p>
    <w:p w:rsidR="0074521C" w:rsidRDefault="0074521C" w:rsidP="0074521C">
      <w:pPr>
        <w:pStyle w:val="a4"/>
        <w:tabs>
          <w:tab w:val="left" w:pos="900"/>
        </w:tabs>
        <w:overflowPunct w:val="0"/>
        <w:autoSpaceDE w:val="0"/>
        <w:autoSpaceDN w:val="0"/>
        <w:adjustRightInd w:val="0"/>
        <w:spacing w:after="0" w:line="276" w:lineRule="auto"/>
        <w:jc w:val="both"/>
        <w:textAlignment w:val="baseline"/>
      </w:pPr>
    </w:p>
    <w:p w:rsidR="0074521C" w:rsidRDefault="0074521C" w:rsidP="0074521C">
      <w:pPr>
        <w:numPr>
          <w:ilvl w:val="0"/>
          <w:numId w:val="2"/>
        </w:numPr>
        <w:spacing w:before="120" w:after="120" w:line="276" w:lineRule="auto"/>
        <w:ind w:left="0" w:firstLine="0"/>
        <w:jc w:val="center"/>
        <w:rPr>
          <w:b/>
          <w:bCs/>
          <w:caps/>
          <w:color w:val="000000"/>
        </w:rPr>
      </w:pPr>
      <w:r>
        <w:rPr>
          <w:b/>
          <w:bCs/>
          <w:caps/>
          <w:color w:val="000000"/>
        </w:rPr>
        <w:t>ПРИЛОЖЕНИЯ</w:t>
      </w:r>
    </w:p>
    <w:p w:rsidR="0074521C" w:rsidRPr="008B57DD"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Приложение 1: </w:t>
      </w:r>
      <w:r w:rsidRPr="00737B2E">
        <w:rPr>
          <w:rFonts w:ascii="Times New Roman" w:hAnsi="Times New Roman" w:cs="Times New Roman"/>
          <w:bCs/>
          <w:color w:val="000000"/>
          <w:sz w:val="24"/>
          <w:szCs w:val="24"/>
        </w:rPr>
        <w:t>Техническое задание</w:t>
      </w:r>
    </w:p>
    <w:p w:rsidR="0074521C"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Приложение 2: </w:t>
      </w:r>
      <w:r w:rsidRPr="008B57DD">
        <w:rPr>
          <w:rFonts w:ascii="Times New Roman" w:hAnsi="Times New Roman" w:cs="Times New Roman"/>
          <w:bCs/>
          <w:color w:val="000000"/>
          <w:sz w:val="24"/>
          <w:szCs w:val="24"/>
        </w:rPr>
        <w:t>Календарный план</w:t>
      </w:r>
    </w:p>
    <w:p w:rsidR="00683B70" w:rsidRDefault="00683B70"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Приложение 3:</w:t>
      </w:r>
      <w:r>
        <w:rPr>
          <w:rFonts w:ascii="Times New Roman" w:hAnsi="Times New Roman" w:cs="Times New Roman"/>
          <w:bCs/>
          <w:color w:val="000000"/>
          <w:sz w:val="24"/>
          <w:szCs w:val="24"/>
        </w:rPr>
        <w:t xml:space="preserve"> Расчет стоимости</w:t>
      </w:r>
    </w:p>
    <w:p w:rsidR="00432921" w:rsidRDefault="008F096D"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Приложение 4: </w:t>
      </w:r>
      <w:r w:rsidRPr="008F096D">
        <w:rPr>
          <w:rFonts w:ascii="Times New Roman" w:hAnsi="Times New Roman" w:cs="Times New Roman"/>
          <w:bCs/>
          <w:color w:val="000000"/>
          <w:sz w:val="24"/>
          <w:szCs w:val="24"/>
        </w:rPr>
        <w:t>Образец предоставления сведений о цепочке собственников</w:t>
      </w:r>
    </w:p>
    <w:p w:rsidR="00313533" w:rsidRDefault="00313533"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Приложение 5:</w:t>
      </w:r>
      <w:r>
        <w:rPr>
          <w:rFonts w:ascii="Times New Roman" w:hAnsi="Times New Roman" w:cs="Times New Roman"/>
          <w:bCs/>
          <w:color w:val="000000"/>
          <w:sz w:val="24"/>
          <w:szCs w:val="24"/>
        </w:rPr>
        <w:t xml:space="preserve"> Соглашение о конфиденциальности и неразглашении информации</w:t>
      </w:r>
    </w:p>
    <w:p w:rsidR="00C17B0F" w:rsidRDefault="00C17B0F" w:rsidP="00C17B0F">
      <w:pPr>
        <w:pStyle w:val="a4"/>
        <w:tabs>
          <w:tab w:val="left" w:pos="900"/>
        </w:tabs>
        <w:overflowPunct w:val="0"/>
        <w:autoSpaceDE w:val="0"/>
        <w:autoSpaceDN w:val="0"/>
        <w:adjustRightInd w:val="0"/>
        <w:spacing w:after="0" w:line="276" w:lineRule="auto"/>
        <w:jc w:val="both"/>
        <w:textAlignment w:val="baseline"/>
      </w:pPr>
    </w:p>
    <w:p w:rsidR="00C17B0F" w:rsidRDefault="00281587" w:rsidP="00C17B0F">
      <w:pPr>
        <w:numPr>
          <w:ilvl w:val="0"/>
          <w:numId w:val="2"/>
        </w:numPr>
        <w:spacing w:before="120" w:after="120" w:line="276" w:lineRule="auto"/>
        <w:ind w:left="0" w:firstLine="0"/>
        <w:jc w:val="center"/>
        <w:rPr>
          <w:b/>
          <w:bCs/>
          <w:caps/>
          <w:color w:val="000000"/>
        </w:rPr>
      </w:pPr>
      <w:bookmarkStart w:id="36" w:name="_Toc300837332"/>
      <w:bookmarkStart w:id="37" w:name="_Toc308688489"/>
      <w:r>
        <w:rPr>
          <w:b/>
          <w:bCs/>
          <w:caps/>
          <w:color w:val="000000"/>
        </w:rPr>
        <w:t>Ю</w:t>
      </w:r>
      <w:r w:rsidR="00C17B0F" w:rsidRPr="00585837">
        <w:rPr>
          <w:b/>
          <w:bCs/>
          <w:caps/>
          <w:color w:val="000000"/>
        </w:rPr>
        <w:t>РИДИЧЕСКИЕ АДРЕСА И БАНКОВСКИЕ РЕКВИЗИТЫ СТОРОН</w:t>
      </w:r>
      <w:bookmarkEnd w:id="36"/>
      <w:bookmarkEnd w:id="37"/>
    </w:p>
    <w:p w:rsidR="00C17B0F"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C17B0F" w:rsidRPr="00684F9E" w:rsidRDefault="00C17B0F" w:rsidP="00C17B0F">
      <w:pPr>
        <w:pStyle w:val="a4"/>
        <w:overflowPunct w:val="0"/>
        <w:autoSpaceDE w:val="0"/>
        <w:autoSpaceDN w:val="0"/>
        <w:adjustRightInd w:val="0"/>
        <w:spacing w:after="0" w:line="276" w:lineRule="auto"/>
        <w:textAlignment w:val="baseline"/>
      </w:pPr>
    </w:p>
    <w:tbl>
      <w:tblPr>
        <w:tblW w:w="0" w:type="auto"/>
        <w:tblLook w:val="01E0"/>
      </w:tblPr>
      <w:tblGrid>
        <w:gridCol w:w="4827"/>
        <w:gridCol w:w="4827"/>
      </w:tblGrid>
      <w:tr w:rsidR="00C17B0F" w:rsidRPr="001C0E76" w:rsidTr="00ED3F4E">
        <w:tc>
          <w:tcPr>
            <w:tcW w:w="4827" w:type="dxa"/>
          </w:tcPr>
          <w:p w:rsidR="00C17B0F" w:rsidRPr="001C0E76" w:rsidRDefault="00C17B0F" w:rsidP="00C17B0F">
            <w:pPr>
              <w:tabs>
                <w:tab w:val="left" w:pos="4882"/>
              </w:tabs>
              <w:spacing w:line="276" w:lineRule="auto"/>
              <w:rPr>
                <w:bCs/>
                <w:color w:val="000000"/>
              </w:rPr>
            </w:pPr>
            <w:r w:rsidRPr="001C0E76">
              <w:rPr>
                <w:bCs/>
                <w:color w:val="000000"/>
              </w:rPr>
              <w:t>Исполнитель:</w:t>
            </w:r>
          </w:p>
        </w:tc>
        <w:tc>
          <w:tcPr>
            <w:tcW w:w="4827" w:type="dxa"/>
          </w:tcPr>
          <w:p w:rsidR="00C17B0F" w:rsidRPr="001C0E76" w:rsidRDefault="00C17B0F" w:rsidP="00C17B0F">
            <w:pPr>
              <w:tabs>
                <w:tab w:val="left" w:pos="4882"/>
              </w:tabs>
              <w:spacing w:line="276" w:lineRule="auto"/>
              <w:rPr>
                <w:bCs/>
                <w:color w:val="000000"/>
              </w:rPr>
            </w:pPr>
            <w:r w:rsidRPr="001C0E76">
              <w:rPr>
                <w:bCs/>
                <w:color w:val="000000"/>
              </w:rPr>
              <w:t>Заказчик:</w:t>
            </w:r>
          </w:p>
        </w:tc>
      </w:tr>
      <w:tr w:rsidR="00C17B0F" w:rsidRPr="001C0E76" w:rsidTr="00ED3F4E">
        <w:tc>
          <w:tcPr>
            <w:tcW w:w="4827" w:type="dxa"/>
          </w:tcPr>
          <w:p w:rsidR="00C17B0F" w:rsidRPr="001C0E76" w:rsidRDefault="00C17B0F" w:rsidP="00C17B0F">
            <w:pPr>
              <w:tabs>
                <w:tab w:val="left" w:pos="4882"/>
              </w:tabs>
              <w:spacing w:line="276" w:lineRule="auto"/>
              <w:rPr>
                <w:b/>
                <w:color w:val="000000"/>
              </w:rPr>
            </w:pPr>
          </w:p>
        </w:tc>
        <w:tc>
          <w:tcPr>
            <w:tcW w:w="4827" w:type="dxa"/>
          </w:tcPr>
          <w:p w:rsidR="00C17B0F" w:rsidRPr="001C0E76" w:rsidRDefault="00C17B0F" w:rsidP="00C17B0F">
            <w:pPr>
              <w:tabs>
                <w:tab w:val="center" w:pos="2305"/>
              </w:tabs>
              <w:spacing w:line="276" w:lineRule="auto"/>
              <w:rPr>
                <w:b/>
                <w:color w:val="000000"/>
              </w:rPr>
            </w:pPr>
            <w:r w:rsidRPr="001C0E76">
              <w:rPr>
                <w:b/>
                <w:color w:val="000000"/>
              </w:rPr>
              <w:t>ОАО «НИАЭП»</w:t>
            </w:r>
          </w:p>
        </w:tc>
      </w:tr>
      <w:tr w:rsidR="00C17B0F" w:rsidRPr="001C0E76" w:rsidTr="00ED3F4E">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1C0E76" w:rsidRDefault="00C17B0F" w:rsidP="00C17B0F">
            <w:pPr>
              <w:tabs>
                <w:tab w:val="left" w:pos="4882"/>
              </w:tabs>
              <w:spacing w:line="276" w:lineRule="auto"/>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C17B0F" w:rsidRPr="001C0E76" w:rsidTr="00ED3F4E">
        <w:tc>
          <w:tcPr>
            <w:tcW w:w="4827" w:type="dxa"/>
          </w:tcPr>
          <w:p w:rsidR="00C17B0F" w:rsidRPr="001C0E76" w:rsidRDefault="00C17B0F" w:rsidP="00C17B0F">
            <w:pPr>
              <w:tabs>
                <w:tab w:val="left" w:pos="4882"/>
              </w:tabs>
              <w:spacing w:line="276" w:lineRule="auto"/>
            </w:pPr>
          </w:p>
        </w:tc>
        <w:tc>
          <w:tcPr>
            <w:tcW w:w="4827" w:type="dxa"/>
          </w:tcPr>
          <w:p w:rsidR="00C17B0F" w:rsidRPr="001C0E76" w:rsidRDefault="00C17B0F" w:rsidP="00C17B0F">
            <w:pPr>
              <w:tabs>
                <w:tab w:val="left" w:pos="4882"/>
              </w:tabs>
              <w:spacing w:line="276" w:lineRule="auto"/>
              <w:rPr>
                <w:color w:val="000000"/>
              </w:rPr>
            </w:pPr>
            <w:r w:rsidRPr="001C0E76">
              <w:rPr>
                <w:color w:val="000000"/>
              </w:rPr>
              <w:t>ИНН/КПП: 5260214123/525350001</w:t>
            </w:r>
          </w:p>
        </w:tc>
      </w:tr>
      <w:tr w:rsidR="00C17B0F" w:rsidRPr="001C0E76" w:rsidTr="00ED3F4E">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ОГРН: 1075260029240</w:t>
            </w:r>
          </w:p>
        </w:tc>
      </w:tr>
      <w:tr w:rsidR="00C17B0F" w:rsidRPr="001C0E76" w:rsidTr="00ED3F4E">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F8721F" w:rsidRDefault="00C17B0F" w:rsidP="00C17B0F">
            <w:pPr>
              <w:tabs>
                <w:tab w:val="left" w:pos="4882"/>
              </w:tabs>
              <w:spacing w:line="276" w:lineRule="auto"/>
              <w:rPr>
                <w:color w:val="000000"/>
                <w:lang w:val="en-US"/>
              </w:rPr>
            </w:pPr>
            <w:r w:rsidRPr="001C0E76">
              <w:rPr>
                <w:color w:val="000000"/>
              </w:rPr>
              <w:t>р/сч. 40</w:t>
            </w:r>
            <w:r>
              <w:rPr>
                <w:color w:val="000000"/>
              </w:rPr>
              <w:t>7</w:t>
            </w:r>
            <w:r w:rsidRPr="001C0E76">
              <w:rPr>
                <w:color w:val="000000"/>
              </w:rPr>
              <w:t>0281</w:t>
            </w:r>
            <w:r>
              <w:rPr>
                <w:color w:val="000000"/>
                <w:lang w:val="en-US"/>
              </w:rPr>
              <w:t>0200000002518</w:t>
            </w:r>
          </w:p>
        </w:tc>
      </w:tr>
      <w:tr w:rsidR="00C17B0F" w:rsidRPr="001C0E76" w:rsidTr="00ED3F4E">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в НФ "ГАРАНТИЯ" ОАО "АКБ САРОВБИЗНЕСБАНК" г.Н.Новгород</w:t>
            </w:r>
          </w:p>
        </w:tc>
      </w:tr>
      <w:tr w:rsidR="00C17B0F" w:rsidRPr="001C0E76" w:rsidTr="00ED3F4E">
        <w:tc>
          <w:tcPr>
            <w:tcW w:w="4827" w:type="dxa"/>
          </w:tcPr>
          <w:p w:rsidR="00C17B0F" w:rsidRPr="001C0E76" w:rsidRDefault="00C17B0F" w:rsidP="00C17B0F">
            <w:pPr>
              <w:tabs>
                <w:tab w:val="left" w:pos="4882"/>
              </w:tabs>
              <w:spacing w:line="276" w:lineRule="auto"/>
              <w:rPr>
                <w:noProof/>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К/сч. 30101810400000000710</w:t>
            </w:r>
          </w:p>
        </w:tc>
      </w:tr>
      <w:tr w:rsidR="00C17B0F" w:rsidRPr="001C0E76" w:rsidTr="00ED3F4E">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БИК 042282710</w:t>
            </w:r>
          </w:p>
        </w:tc>
      </w:tr>
      <w:tr w:rsidR="00C17B0F" w:rsidRPr="001C0E76" w:rsidTr="00ED3F4E">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bCs/>
                <w:color w:val="000000"/>
              </w:rPr>
            </w:pPr>
          </w:p>
        </w:tc>
      </w:tr>
    </w:tbl>
    <w:p w:rsidR="00C17B0F" w:rsidRPr="001B6E5B" w:rsidRDefault="00C17B0F" w:rsidP="00C17B0F">
      <w:pPr>
        <w:pStyle w:val="a4"/>
        <w:spacing w:after="0" w:line="276" w:lineRule="auto"/>
        <w:rPr>
          <w:bCs/>
          <w:color w:val="000000"/>
        </w:rPr>
      </w:pPr>
      <w:r w:rsidRPr="001B6E5B">
        <w:t>ПОДПИСИ</w:t>
      </w:r>
      <w:r w:rsidRPr="001B6E5B">
        <w:rPr>
          <w:bCs/>
          <w:color w:val="000000"/>
        </w:rPr>
        <w:t xml:space="preserve"> СТОРОН:</w:t>
      </w:r>
    </w:p>
    <w:tbl>
      <w:tblPr>
        <w:tblW w:w="0" w:type="auto"/>
        <w:tblLook w:val="01E0"/>
      </w:tblPr>
      <w:tblGrid>
        <w:gridCol w:w="4968"/>
        <w:gridCol w:w="4968"/>
      </w:tblGrid>
      <w:tr w:rsidR="00C17B0F" w:rsidRPr="003C5C13" w:rsidTr="00ED3F4E">
        <w:tc>
          <w:tcPr>
            <w:tcW w:w="4968" w:type="dxa"/>
          </w:tcPr>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B84CC5">
            <w:pPr>
              <w:spacing w:line="276" w:lineRule="auto"/>
              <w:rPr>
                <w:bCs/>
                <w:color w:val="000000"/>
              </w:rPr>
            </w:pPr>
            <w:r w:rsidRPr="003C5C13">
              <w:rPr>
                <w:color w:val="000000"/>
              </w:rPr>
              <w:t>«____» _________________ 201</w:t>
            </w:r>
            <w:r w:rsidR="00B84CC5">
              <w:rPr>
                <w:color w:val="000000"/>
              </w:rPr>
              <w:t>4</w:t>
            </w:r>
          </w:p>
        </w:tc>
        <w:tc>
          <w:tcPr>
            <w:tcW w:w="4968" w:type="dxa"/>
          </w:tcPr>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B84CC5">
            <w:pPr>
              <w:spacing w:line="276" w:lineRule="auto"/>
              <w:rPr>
                <w:bCs/>
                <w:color w:val="000000"/>
              </w:rPr>
            </w:pPr>
            <w:r w:rsidRPr="003C5C13">
              <w:rPr>
                <w:color w:val="000000"/>
              </w:rPr>
              <w:t>«____» _________________ 201</w:t>
            </w:r>
            <w:r w:rsidR="00B84CC5">
              <w:rPr>
                <w:color w:val="000000"/>
              </w:rPr>
              <w:t>4</w:t>
            </w:r>
            <w:r w:rsidRPr="003C5C13">
              <w:rPr>
                <w:color w:val="000000"/>
              </w:rPr>
              <w:t xml:space="preserve"> </w:t>
            </w:r>
          </w:p>
        </w:tc>
      </w:tr>
    </w:tbl>
    <w:p w:rsidR="00C17B0F" w:rsidRDefault="00C17B0F" w:rsidP="00C17B0F">
      <w:pPr>
        <w:spacing w:line="276" w:lineRule="auto"/>
        <w:rPr>
          <w:bCs/>
          <w:color w:val="000000"/>
        </w:rPr>
      </w:pPr>
    </w:p>
    <w:p w:rsidR="00E164D7" w:rsidRDefault="00266D06" w:rsidP="008A668C">
      <w:pPr>
        <w:spacing w:after="200" w:line="276" w:lineRule="auto"/>
        <w:ind w:firstLine="5103"/>
      </w:pPr>
      <w:r>
        <w:rPr>
          <w:b/>
        </w:rPr>
        <w:br w:type="page"/>
      </w:r>
    </w:p>
    <w:p w:rsidR="00E164D7" w:rsidRPr="008A668C" w:rsidRDefault="00E164D7" w:rsidP="00E164D7">
      <w:pPr>
        <w:tabs>
          <w:tab w:val="left" w:pos="5103"/>
        </w:tabs>
      </w:pPr>
    </w:p>
    <w:p w:rsidR="008A668C" w:rsidRPr="008A668C" w:rsidRDefault="008A668C" w:rsidP="008A668C">
      <w:pPr>
        <w:tabs>
          <w:tab w:val="left" w:pos="5103"/>
        </w:tabs>
        <w:jc w:val="right"/>
        <w:rPr>
          <w:b/>
        </w:rPr>
      </w:pPr>
      <w:r w:rsidRPr="008A668C">
        <w:rPr>
          <w:b/>
        </w:rPr>
        <w:t>Приложение №1</w:t>
      </w:r>
    </w:p>
    <w:p w:rsidR="008A668C" w:rsidRPr="008A668C" w:rsidRDefault="008A668C" w:rsidP="008A668C">
      <w:pPr>
        <w:tabs>
          <w:tab w:val="left" w:pos="5103"/>
        </w:tabs>
        <w:jc w:val="right"/>
      </w:pPr>
      <w:r w:rsidRPr="008A668C">
        <w:rPr>
          <w:b/>
        </w:rPr>
        <w:tab/>
      </w:r>
      <w:r w:rsidRPr="008A668C">
        <w:t>К договору №_________________</w:t>
      </w:r>
    </w:p>
    <w:p w:rsidR="008A668C" w:rsidRPr="008A668C" w:rsidRDefault="008A668C" w:rsidP="008A668C">
      <w:pPr>
        <w:tabs>
          <w:tab w:val="left" w:pos="5103"/>
        </w:tabs>
        <w:jc w:val="right"/>
      </w:pPr>
      <w:r w:rsidRPr="008A668C">
        <w:tab/>
        <w:t>от «___»______________2014</w:t>
      </w:r>
    </w:p>
    <w:p w:rsidR="008A668C" w:rsidRPr="008A668C" w:rsidRDefault="008A668C" w:rsidP="008A668C">
      <w:pPr>
        <w:tabs>
          <w:tab w:val="left" w:pos="5103"/>
        </w:tabs>
      </w:pPr>
    </w:p>
    <w:tbl>
      <w:tblPr>
        <w:tblStyle w:val="ae"/>
        <w:tblW w:w="10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4998"/>
      </w:tblGrid>
      <w:tr w:rsidR="008A668C" w:rsidRPr="008A668C" w:rsidTr="008A668C">
        <w:tc>
          <w:tcPr>
            <w:tcW w:w="5353" w:type="dxa"/>
          </w:tcPr>
          <w:p w:rsidR="008A668C" w:rsidRPr="008A668C" w:rsidRDefault="008A668C" w:rsidP="009A6D58">
            <w:pPr>
              <w:spacing w:after="200" w:line="276" w:lineRule="auto"/>
              <w:rPr>
                <w:b/>
              </w:rPr>
            </w:pPr>
          </w:p>
          <w:p w:rsidR="008A668C" w:rsidRPr="008A668C" w:rsidRDefault="008A668C" w:rsidP="009A6D58">
            <w:pPr>
              <w:spacing w:after="200" w:line="276" w:lineRule="auto"/>
              <w:rPr>
                <w:b/>
              </w:rPr>
            </w:pPr>
            <w:r w:rsidRPr="008A668C">
              <w:rPr>
                <w:b/>
              </w:rPr>
              <w:t>СОГЛАСОВАНО:</w:t>
            </w:r>
          </w:p>
          <w:p w:rsidR="008A668C" w:rsidRPr="008A668C" w:rsidRDefault="008A668C" w:rsidP="009A6D58">
            <w:pPr>
              <w:spacing w:line="276" w:lineRule="auto"/>
              <w:rPr>
                <w:b/>
              </w:rPr>
            </w:pPr>
          </w:p>
          <w:p w:rsidR="008A668C" w:rsidRPr="008A668C" w:rsidRDefault="008A668C" w:rsidP="009A6D58">
            <w:pPr>
              <w:spacing w:line="276" w:lineRule="auto"/>
              <w:rPr>
                <w:b/>
              </w:rPr>
            </w:pPr>
          </w:p>
          <w:p w:rsidR="008A668C" w:rsidRPr="008A668C" w:rsidRDefault="008A668C" w:rsidP="009A6D58">
            <w:pPr>
              <w:spacing w:line="276" w:lineRule="auto"/>
              <w:rPr>
                <w:b/>
              </w:rPr>
            </w:pPr>
          </w:p>
          <w:p w:rsidR="008A668C" w:rsidRPr="008A668C" w:rsidRDefault="008A668C" w:rsidP="009A6D58">
            <w:pPr>
              <w:spacing w:line="276" w:lineRule="auto"/>
              <w:rPr>
                <w:b/>
              </w:rPr>
            </w:pPr>
            <w:r w:rsidRPr="008A668C">
              <w:rPr>
                <w:b/>
              </w:rPr>
              <w:t xml:space="preserve">/_________________/                </w:t>
            </w:r>
            <w:r>
              <w:rPr>
                <w:b/>
              </w:rPr>
              <w:t xml:space="preserve">       </w:t>
            </w:r>
            <w:r w:rsidRPr="008A668C">
              <w:rPr>
                <w:b/>
              </w:rPr>
              <w:t xml:space="preserve">   /</w:t>
            </w:r>
          </w:p>
          <w:p w:rsidR="008A668C" w:rsidRPr="008A668C" w:rsidRDefault="008A668C" w:rsidP="009A6D58">
            <w:pPr>
              <w:spacing w:line="276" w:lineRule="auto"/>
            </w:pPr>
            <w:r w:rsidRPr="008A668C">
              <w:t>М.П.</w:t>
            </w:r>
          </w:p>
        </w:tc>
        <w:tc>
          <w:tcPr>
            <w:tcW w:w="4998" w:type="dxa"/>
          </w:tcPr>
          <w:p w:rsidR="008A668C" w:rsidRPr="008A668C" w:rsidRDefault="008A668C" w:rsidP="009A6D58">
            <w:pPr>
              <w:spacing w:after="200" w:line="276" w:lineRule="auto"/>
              <w:rPr>
                <w:b/>
              </w:rPr>
            </w:pPr>
          </w:p>
          <w:p w:rsidR="008A668C" w:rsidRPr="008A668C" w:rsidRDefault="008A668C" w:rsidP="009A6D58">
            <w:pPr>
              <w:spacing w:after="200" w:line="276" w:lineRule="auto"/>
              <w:rPr>
                <w:b/>
              </w:rPr>
            </w:pPr>
            <w:r w:rsidRPr="008A668C">
              <w:rPr>
                <w:b/>
              </w:rPr>
              <w:t>УТВЕРЖДАЮ:</w:t>
            </w:r>
          </w:p>
          <w:p w:rsidR="008A668C" w:rsidRPr="008A668C" w:rsidRDefault="008A668C" w:rsidP="009A6D58">
            <w:pPr>
              <w:spacing w:line="276" w:lineRule="auto"/>
            </w:pPr>
            <w:r w:rsidRPr="008A668C">
              <w:t>И.о. президента ОАО «НИАЭП»</w:t>
            </w:r>
          </w:p>
          <w:p w:rsidR="008A668C" w:rsidRPr="008A668C" w:rsidRDefault="008A668C" w:rsidP="009A6D58">
            <w:pPr>
              <w:spacing w:line="276" w:lineRule="auto"/>
              <w:rPr>
                <w:b/>
              </w:rPr>
            </w:pPr>
          </w:p>
          <w:p w:rsidR="008A668C" w:rsidRPr="008A668C" w:rsidRDefault="008A668C" w:rsidP="009A6D58">
            <w:pPr>
              <w:spacing w:line="276" w:lineRule="auto"/>
              <w:rPr>
                <w:b/>
              </w:rPr>
            </w:pPr>
          </w:p>
          <w:p w:rsidR="008A668C" w:rsidRPr="008A668C" w:rsidRDefault="008A668C" w:rsidP="009A6D58">
            <w:pPr>
              <w:spacing w:line="276" w:lineRule="auto"/>
            </w:pPr>
            <w:r w:rsidRPr="008A668C">
              <w:rPr>
                <w:b/>
              </w:rPr>
              <w:t xml:space="preserve">/________________/ </w:t>
            </w:r>
            <w:r w:rsidRPr="008A668C">
              <w:t>Ю.А. Иванов /</w:t>
            </w:r>
          </w:p>
          <w:p w:rsidR="008A668C" w:rsidRPr="008A668C" w:rsidRDefault="008A668C" w:rsidP="009A6D58">
            <w:pPr>
              <w:spacing w:after="200" w:line="276" w:lineRule="auto"/>
              <w:rPr>
                <w:b/>
              </w:rPr>
            </w:pPr>
            <w:r w:rsidRPr="008A668C">
              <w:t>М.П.</w:t>
            </w:r>
          </w:p>
        </w:tc>
      </w:tr>
    </w:tbl>
    <w:p w:rsidR="008A668C" w:rsidRDefault="008A668C" w:rsidP="008A668C">
      <w:pPr>
        <w:spacing w:after="200" w:line="276" w:lineRule="auto"/>
        <w:rPr>
          <w:b/>
        </w:rPr>
      </w:pPr>
    </w:p>
    <w:p w:rsidR="008A668C" w:rsidRDefault="008A668C" w:rsidP="008A668C">
      <w:pPr>
        <w:spacing w:after="200" w:line="276" w:lineRule="auto"/>
        <w:rPr>
          <w:b/>
        </w:rPr>
      </w:pPr>
    </w:p>
    <w:p w:rsidR="008A668C" w:rsidRDefault="008A668C" w:rsidP="008A668C">
      <w:pPr>
        <w:spacing w:after="200" w:line="276" w:lineRule="auto"/>
        <w:rPr>
          <w:b/>
        </w:rPr>
      </w:pPr>
    </w:p>
    <w:p w:rsidR="008A668C" w:rsidRDefault="008A668C" w:rsidP="008A668C">
      <w:pPr>
        <w:spacing w:after="200" w:line="276" w:lineRule="auto"/>
        <w:rPr>
          <w:b/>
        </w:rPr>
      </w:pPr>
    </w:p>
    <w:p w:rsidR="008A668C" w:rsidRPr="00AF7891" w:rsidRDefault="008A668C" w:rsidP="008A668C">
      <w:pPr>
        <w:spacing w:after="200" w:line="276" w:lineRule="auto"/>
        <w:jc w:val="center"/>
        <w:rPr>
          <w:b/>
          <w:sz w:val="28"/>
          <w:szCs w:val="28"/>
        </w:rPr>
      </w:pPr>
      <w:r w:rsidRPr="00AF7891">
        <w:rPr>
          <w:b/>
          <w:sz w:val="28"/>
          <w:szCs w:val="28"/>
        </w:rPr>
        <w:t xml:space="preserve">Техническое задание на выполнение работ по </w:t>
      </w:r>
      <w:r>
        <w:rPr>
          <w:b/>
          <w:sz w:val="28"/>
          <w:szCs w:val="28"/>
        </w:rPr>
        <w:t>доработке программного обеспечения информационной системы «Цепочка помощи»</w:t>
      </w: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rPr>
          <w:b/>
        </w:rPr>
      </w:pPr>
    </w:p>
    <w:p w:rsidR="008A668C" w:rsidRDefault="008A668C" w:rsidP="008A668C">
      <w:pPr>
        <w:spacing w:after="200" w:line="276" w:lineRule="auto"/>
        <w:jc w:val="center"/>
      </w:pPr>
      <w:r>
        <w:t>г. Нижний Новгород</w:t>
      </w:r>
    </w:p>
    <w:p w:rsidR="00D6713D" w:rsidRDefault="008A668C" w:rsidP="008A668C">
      <w:pPr>
        <w:spacing w:after="200" w:line="276" w:lineRule="auto"/>
        <w:jc w:val="center"/>
        <w:rPr>
          <w:b/>
        </w:rPr>
      </w:pPr>
      <w:r>
        <w:t>2014</w:t>
      </w:r>
    </w:p>
    <w:p w:rsidR="009A6D58" w:rsidRPr="009A6D58" w:rsidRDefault="009A6D58" w:rsidP="009A6D58">
      <w:pPr>
        <w:pStyle w:val="1"/>
        <w:keepLines/>
        <w:pageBreakBefore/>
        <w:numPr>
          <w:ilvl w:val="0"/>
          <w:numId w:val="18"/>
        </w:numPr>
        <w:tabs>
          <w:tab w:val="left" w:pos="1276"/>
        </w:tabs>
        <w:spacing w:before="240" w:after="360" w:line="360" w:lineRule="auto"/>
        <w:ind w:right="170"/>
        <w:jc w:val="left"/>
        <w:rPr>
          <w:b/>
        </w:rPr>
      </w:pPr>
      <w:bookmarkStart w:id="38" w:name="_Toc356986630"/>
      <w:bookmarkStart w:id="39" w:name="_Toc369077973"/>
      <w:bookmarkStart w:id="40" w:name="_Toc385314341"/>
      <w:bookmarkStart w:id="41" w:name="_Toc385509395"/>
      <w:r w:rsidRPr="009A6D58">
        <w:rPr>
          <w:b/>
        </w:rPr>
        <w:lastRenderedPageBreak/>
        <w:t>Общие сведения</w:t>
      </w:r>
      <w:bookmarkEnd w:id="38"/>
      <w:bookmarkEnd w:id="39"/>
      <w:bookmarkEnd w:id="40"/>
      <w:bookmarkEnd w:id="41"/>
      <w:r w:rsidRPr="009A6D58">
        <w:rPr>
          <w:b/>
        </w:rPr>
        <w:t xml:space="preserve"> </w:t>
      </w:r>
    </w:p>
    <w:p w:rsidR="009A6D58" w:rsidRPr="009A6D58" w:rsidRDefault="009A6D58" w:rsidP="009A6D58">
      <w:pPr>
        <w:pStyle w:val="a0"/>
        <w:numPr>
          <w:ilvl w:val="0"/>
          <w:numId w:val="0"/>
        </w:numPr>
        <w:spacing w:before="240" w:after="240" w:line="360" w:lineRule="auto"/>
        <w:ind w:firstLine="709"/>
        <w:rPr>
          <w:b/>
          <w:sz w:val="24"/>
          <w:szCs w:val="24"/>
        </w:rPr>
      </w:pPr>
      <w:bookmarkStart w:id="42" w:name="_Toc356986631"/>
      <w:bookmarkStart w:id="43" w:name="_Toc369077974"/>
      <w:r w:rsidRPr="009A6D58">
        <w:rPr>
          <w:b/>
          <w:sz w:val="24"/>
          <w:szCs w:val="24"/>
        </w:rPr>
        <w:t>1.1 Полное наименование системы и ее условное обозначение</w:t>
      </w:r>
      <w:bookmarkEnd w:id="42"/>
      <w:bookmarkEnd w:id="43"/>
    </w:p>
    <w:p w:rsidR="009A6D58" w:rsidRPr="009A6D58" w:rsidRDefault="009A6D58" w:rsidP="009A6D58">
      <w:pPr>
        <w:pStyle w:val="afe"/>
        <w:spacing w:before="0" w:after="0" w:line="360" w:lineRule="auto"/>
        <w:rPr>
          <w:sz w:val="24"/>
          <w:szCs w:val="24"/>
        </w:rPr>
      </w:pPr>
      <w:r w:rsidRPr="009A6D58">
        <w:rPr>
          <w:sz w:val="24"/>
          <w:szCs w:val="24"/>
        </w:rPr>
        <w:t>Наименование работ: «Доработка программного обеспечения информационной системы «Цепочка помощи»».</w:t>
      </w:r>
    </w:p>
    <w:p w:rsidR="009A6D58" w:rsidRPr="009A6D58" w:rsidRDefault="009A6D58" w:rsidP="009A6D58">
      <w:pPr>
        <w:pStyle w:val="afe"/>
        <w:spacing w:before="0" w:after="0" w:line="360" w:lineRule="auto"/>
        <w:rPr>
          <w:sz w:val="24"/>
          <w:szCs w:val="24"/>
        </w:rPr>
      </w:pPr>
      <w:r w:rsidRPr="009A6D58">
        <w:rPr>
          <w:sz w:val="24"/>
          <w:szCs w:val="24"/>
        </w:rPr>
        <w:t>Полное наименование системы: Информационная система «Цепочка помощи» ОАО НИАЭП.</w:t>
      </w:r>
    </w:p>
    <w:p w:rsidR="009A6D58" w:rsidRPr="009A6D58" w:rsidRDefault="009A6D58" w:rsidP="009A6D58">
      <w:pPr>
        <w:pStyle w:val="afe"/>
        <w:spacing w:before="0" w:after="0" w:line="360" w:lineRule="auto"/>
        <w:rPr>
          <w:sz w:val="24"/>
          <w:szCs w:val="24"/>
        </w:rPr>
      </w:pPr>
      <w:r w:rsidRPr="009A6D58">
        <w:rPr>
          <w:sz w:val="24"/>
          <w:szCs w:val="24"/>
        </w:rPr>
        <w:t>Краткое наименование системы: Система.</w:t>
      </w:r>
      <w:bookmarkStart w:id="44" w:name="_Toc356986632"/>
    </w:p>
    <w:p w:rsidR="009A6D58" w:rsidRPr="009A6D58" w:rsidRDefault="009A6D58" w:rsidP="009A6D58">
      <w:pPr>
        <w:pStyle w:val="a0"/>
        <w:numPr>
          <w:ilvl w:val="1"/>
          <w:numId w:val="31"/>
        </w:numPr>
        <w:spacing w:before="240" w:after="240" w:line="360" w:lineRule="auto"/>
        <w:ind w:left="0" w:firstLine="709"/>
        <w:rPr>
          <w:b/>
          <w:sz w:val="24"/>
          <w:szCs w:val="24"/>
        </w:rPr>
      </w:pPr>
      <w:bookmarkStart w:id="45" w:name="_Toc369077975"/>
      <w:r w:rsidRPr="009A6D58">
        <w:rPr>
          <w:b/>
          <w:sz w:val="24"/>
          <w:szCs w:val="24"/>
        </w:rPr>
        <w:t>Шифр темы или шифр (номер) договора</w:t>
      </w:r>
      <w:bookmarkEnd w:id="44"/>
      <w:bookmarkEnd w:id="45"/>
    </w:p>
    <w:p w:rsidR="009A6D58" w:rsidRPr="009A6D58" w:rsidRDefault="009A6D58" w:rsidP="009A6D58">
      <w:pPr>
        <w:pStyle w:val="afe"/>
        <w:spacing w:before="0" w:after="0" w:line="360" w:lineRule="auto"/>
        <w:rPr>
          <w:sz w:val="24"/>
          <w:szCs w:val="24"/>
        </w:rPr>
      </w:pPr>
      <w:r w:rsidRPr="009A6D58">
        <w:rPr>
          <w:sz w:val="24"/>
          <w:szCs w:val="24"/>
        </w:rPr>
        <w:t>«Цепочка помощи».</w:t>
      </w:r>
    </w:p>
    <w:p w:rsidR="009A6D58" w:rsidRPr="009A6D58" w:rsidRDefault="009A6D58" w:rsidP="009A6D58">
      <w:pPr>
        <w:pStyle w:val="a0"/>
        <w:numPr>
          <w:ilvl w:val="1"/>
          <w:numId w:val="31"/>
        </w:numPr>
        <w:spacing w:before="240" w:after="240" w:line="360" w:lineRule="auto"/>
        <w:ind w:left="0" w:firstLine="709"/>
        <w:rPr>
          <w:b/>
          <w:sz w:val="24"/>
          <w:szCs w:val="24"/>
        </w:rPr>
      </w:pPr>
      <w:bookmarkStart w:id="46" w:name="_Toc356986633"/>
      <w:bookmarkStart w:id="47" w:name="_Toc369077978"/>
      <w:r w:rsidRPr="009A6D58">
        <w:rPr>
          <w:b/>
          <w:sz w:val="24"/>
          <w:szCs w:val="24"/>
        </w:rPr>
        <w:t>Наименование разработчика и заказчика системы</w:t>
      </w:r>
      <w:bookmarkEnd w:id="46"/>
      <w:bookmarkEnd w:id="47"/>
      <w:r w:rsidRPr="009A6D58">
        <w:rPr>
          <w:b/>
          <w:sz w:val="24"/>
          <w:szCs w:val="24"/>
        </w:rPr>
        <w:t xml:space="preserve"> </w:t>
      </w:r>
    </w:p>
    <w:p w:rsidR="009A6D58" w:rsidRPr="009A6D58" w:rsidRDefault="009A6D58" w:rsidP="009A6D58">
      <w:pPr>
        <w:pStyle w:val="afe"/>
        <w:spacing w:before="0" w:after="0" w:line="360" w:lineRule="auto"/>
        <w:rPr>
          <w:sz w:val="24"/>
          <w:szCs w:val="24"/>
        </w:rPr>
      </w:pPr>
      <w:r w:rsidRPr="009A6D58">
        <w:rPr>
          <w:sz w:val="24"/>
          <w:szCs w:val="24"/>
        </w:rPr>
        <w:t>Заказчик: Открытое акционерное общество «НИЖЕГОРОДСКАЯ ИНЖИНИРИНГОВАЯ КОМПАНИЯ «АТОМЭНЕРГОПРОЕКТ» (ОАО</w:t>
      </w:r>
      <w:r w:rsidRPr="009A6D58">
        <w:rPr>
          <w:sz w:val="24"/>
          <w:szCs w:val="24"/>
          <w:lang w:val="en-US"/>
        </w:rPr>
        <w:t> </w:t>
      </w:r>
      <w:r w:rsidRPr="009A6D58">
        <w:rPr>
          <w:sz w:val="24"/>
          <w:szCs w:val="24"/>
        </w:rPr>
        <w:t>«НИАЭП»). Адрес: 603006, г. Нижний Новгород, площадь Свободы, д.3.</w:t>
      </w:r>
    </w:p>
    <w:p w:rsidR="009A6D58" w:rsidRPr="009A6D58" w:rsidRDefault="009A6D58" w:rsidP="009A6D58">
      <w:pPr>
        <w:overflowPunct w:val="0"/>
        <w:spacing w:line="360" w:lineRule="auto"/>
        <w:ind w:right="-1" w:firstLine="709"/>
        <w:jc w:val="both"/>
      </w:pPr>
      <w:r w:rsidRPr="009A6D58">
        <w:t xml:space="preserve">Разработчик: ЗАО «НЕОЛАНТ». Адрес юридический: </w:t>
      </w:r>
      <w:smartTag w:uri="urn:schemas-microsoft-com:office:smarttags" w:element="metricconverter">
        <w:smartTagPr>
          <w:attr w:name="ProductID" w:val="107076, г"/>
        </w:smartTagPr>
        <w:r w:rsidRPr="009A6D58">
          <w:t>107076, г</w:t>
        </w:r>
      </w:smartTag>
      <w:r w:rsidRPr="009A6D58">
        <w:t xml:space="preserve">. Москва, ул. Стромынка, д. 19, корп. 2. Адрес почтовый: </w:t>
      </w:r>
      <w:smartTag w:uri="urn:schemas-microsoft-com:office:smarttags" w:element="metricconverter">
        <w:smartTagPr>
          <w:attr w:name="ProductID" w:val="105062, г"/>
        </w:smartTagPr>
        <w:r w:rsidRPr="009A6D58">
          <w:t>105062, г</w:t>
        </w:r>
      </w:smartTag>
      <w:r w:rsidRPr="009A6D58">
        <w:t>. Москва, ул. Покровка, д. 47А.</w:t>
      </w:r>
    </w:p>
    <w:p w:rsidR="009A6D58" w:rsidRPr="009A6D58" w:rsidRDefault="009A6D58" w:rsidP="009A6D58">
      <w:pPr>
        <w:pStyle w:val="afe"/>
        <w:spacing w:before="0" w:after="0" w:line="360" w:lineRule="auto"/>
        <w:rPr>
          <w:sz w:val="24"/>
          <w:szCs w:val="24"/>
        </w:rPr>
      </w:pPr>
      <w:r w:rsidRPr="009A6D58">
        <w:rPr>
          <w:sz w:val="24"/>
          <w:szCs w:val="24"/>
        </w:rPr>
        <w:t>Исполнитель работ по доработке программного обеспечения (далее - ПО) Системы: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p w:rsidR="009A6D58" w:rsidRPr="009A6D58" w:rsidRDefault="009A6D58" w:rsidP="009A6D58">
      <w:pPr>
        <w:pStyle w:val="a0"/>
        <w:numPr>
          <w:ilvl w:val="1"/>
          <w:numId w:val="31"/>
        </w:numPr>
        <w:spacing w:before="240" w:after="240" w:line="360" w:lineRule="auto"/>
        <w:ind w:left="0" w:firstLine="709"/>
        <w:rPr>
          <w:b/>
          <w:sz w:val="24"/>
          <w:szCs w:val="24"/>
        </w:rPr>
      </w:pPr>
      <w:bookmarkStart w:id="48" w:name="_Toc356986634"/>
      <w:bookmarkStart w:id="49" w:name="_Toc369077979"/>
      <w:r w:rsidRPr="009A6D58">
        <w:rPr>
          <w:b/>
          <w:sz w:val="24"/>
          <w:szCs w:val="24"/>
        </w:rPr>
        <w:t xml:space="preserve">Перечень документов, на основании которых создана </w:t>
      </w:r>
      <w:bookmarkEnd w:id="48"/>
      <w:bookmarkEnd w:id="49"/>
      <w:r w:rsidRPr="009A6D58">
        <w:rPr>
          <w:b/>
          <w:sz w:val="24"/>
          <w:szCs w:val="24"/>
        </w:rPr>
        <w:t>Система и выполняется доработка программного обеспечения Системы</w:t>
      </w:r>
    </w:p>
    <w:p w:rsidR="009A6D58" w:rsidRPr="009A6D58" w:rsidRDefault="009A6D58" w:rsidP="009A6D58">
      <w:pPr>
        <w:pStyle w:val="a0"/>
        <w:numPr>
          <w:ilvl w:val="0"/>
          <w:numId w:val="22"/>
        </w:numPr>
        <w:spacing w:before="0" w:line="360" w:lineRule="auto"/>
        <w:ind w:left="0" w:firstLine="709"/>
        <w:rPr>
          <w:sz w:val="24"/>
          <w:szCs w:val="24"/>
        </w:rPr>
      </w:pPr>
      <w:r w:rsidRPr="009A6D58">
        <w:rPr>
          <w:sz w:val="24"/>
          <w:szCs w:val="24"/>
        </w:rPr>
        <w:t>Приказ ОАО «НИАЭП» от 08.02.2013 года №40/91-П «О реестре проектов управления информационных проектов развития на 2013 год».</w:t>
      </w:r>
    </w:p>
    <w:p w:rsidR="009A6D58" w:rsidRPr="009A6D58" w:rsidRDefault="009A6D58" w:rsidP="009A6D58">
      <w:pPr>
        <w:pStyle w:val="a0"/>
        <w:numPr>
          <w:ilvl w:val="0"/>
          <w:numId w:val="22"/>
        </w:numPr>
        <w:spacing w:before="0" w:line="360" w:lineRule="auto"/>
        <w:ind w:left="0" w:firstLine="709"/>
        <w:rPr>
          <w:sz w:val="24"/>
          <w:szCs w:val="24"/>
        </w:rPr>
      </w:pPr>
      <w:r w:rsidRPr="009A6D58">
        <w:rPr>
          <w:sz w:val="24"/>
          <w:szCs w:val="24"/>
        </w:rPr>
        <w:t>Техническое задание на выполнение работ по созданию информационной системы принятия решений «Цепочка помощи» на базе ПО «Omnitracker».</w:t>
      </w:r>
    </w:p>
    <w:p w:rsidR="009A6D58" w:rsidRPr="009A6D58" w:rsidRDefault="009A6D58" w:rsidP="009A6D58">
      <w:pPr>
        <w:pStyle w:val="a0"/>
        <w:numPr>
          <w:ilvl w:val="0"/>
          <w:numId w:val="22"/>
        </w:numPr>
        <w:spacing w:before="0" w:line="360" w:lineRule="auto"/>
        <w:ind w:left="0" w:firstLine="709"/>
        <w:rPr>
          <w:sz w:val="24"/>
          <w:szCs w:val="24"/>
        </w:rPr>
      </w:pPr>
      <w:r w:rsidRPr="009A6D58">
        <w:rPr>
          <w:sz w:val="24"/>
          <w:szCs w:val="24"/>
        </w:rPr>
        <w:t>Проект приказа ОАО «НИАЭП» № 40/13485-проект «О реестре проектов управления информационных проектов развития на 2014 год».</w:t>
      </w:r>
    </w:p>
    <w:p w:rsidR="009A6D58" w:rsidRPr="009A6D58" w:rsidRDefault="009A6D58" w:rsidP="009A6D58">
      <w:pPr>
        <w:pStyle w:val="a0"/>
        <w:numPr>
          <w:ilvl w:val="0"/>
          <w:numId w:val="22"/>
        </w:numPr>
        <w:spacing w:before="0" w:line="360" w:lineRule="auto"/>
        <w:ind w:left="0" w:firstLine="709"/>
        <w:rPr>
          <w:sz w:val="24"/>
          <w:szCs w:val="24"/>
        </w:rPr>
      </w:pPr>
      <w:r w:rsidRPr="009A6D58">
        <w:rPr>
          <w:sz w:val="24"/>
          <w:szCs w:val="24"/>
        </w:rPr>
        <w:t>Требования к доработкам ПО Системы.</w:t>
      </w:r>
    </w:p>
    <w:p w:rsidR="009A6D58" w:rsidRPr="009A6D58" w:rsidRDefault="009A6D58" w:rsidP="009A6D58">
      <w:pPr>
        <w:pStyle w:val="a0"/>
        <w:numPr>
          <w:ilvl w:val="1"/>
          <w:numId w:val="31"/>
        </w:numPr>
        <w:spacing w:before="240" w:after="240" w:line="360" w:lineRule="auto"/>
        <w:ind w:left="0" w:firstLine="709"/>
        <w:rPr>
          <w:b/>
          <w:sz w:val="24"/>
          <w:szCs w:val="24"/>
        </w:rPr>
      </w:pPr>
      <w:bookmarkStart w:id="50" w:name="_Toc356986635"/>
      <w:bookmarkStart w:id="51" w:name="_Toc369077980"/>
      <w:bookmarkStart w:id="52" w:name="_Toc369077976"/>
      <w:r w:rsidRPr="009A6D58">
        <w:rPr>
          <w:b/>
          <w:sz w:val="24"/>
          <w:szCs w:val="24"/>
        </w:rPr>
        <w:lastRenderedPageBreak/>
        <w:t xml:space="preserve">Плановые сроки начала и окончания работы по </w:t>
      </w:r>
      <w:bookmarkEnd w:id="50"/>
      <w:bookmarkEnd w:id="51"/>
      <w:r w:rsidRPr="009A6D58">
        <w:rPr>
          <w:b/>
          <w:sz w:val="24"/>
          <w:szCs w:val="24"/>
        </w:rPr>
        <w:t>доработке программного обеспечения Системы</w:t>
      </w:r>
    </w:p>
    <w:p w:rsidR="009A6D58" w:rsidRPr="009A6D58" w:rsidRDefault="009A6D58" w:rsidP="009A6D58">
      <w:pPr>
        <w:pStyle w:val="afe"/>
        <w:spacing w:before="0" w:after="0" w:line="360" w:lineRule="auto"/>
        <w:rPr>
          <w:sz w:val="24"/>
          <w:szCs w:val="24"/>
        </w:rPr>
      </w:pPr>
      <w:r w:rsidRPr="009A6D58">
        <w:rPr>
          <w:sz w:val="24"/>
          <w:szCs w:val="24"/>
        </w:rPr>
        <w:t>Общее время выполнения работ –</w:t>
      </w:r>
      <w:r w:rsidR="00B7201E">
        <w:rPr>
          <w:sz w:val="24"/>
          <w:szCs w:val="24"/>
        </w:rPr>
        <w:t xml:space="preserve"> 90 (девяносто) дней </w:t>
      </w:r>
      <w:r w:rsidRPr="009A6D58">
        <w:rPr>
          <w:sz w:val="24"/>
          <w:szCs w:val="24"/>
        </w:rPr>
        <w:t>с момента заключения договора</w:t>
      </w:r>
      <w:r w:rsidR="005623D6">
        <w:rPr>
          <w:sz w:val="24"/>
          <w:szCs w:val="24"/>
        </w:rPr>
        <w:t>.</w:t>
      </w:r>
    </w:p>
    <w:p w:rsidR="009A6D58" w:rsidRPr="009A6D58" w:rsidRDefault="009A6D58" w:rsidP="009A6D58">
      <w:pPr>
        <w:pStyle w:val="a0"/>
        <w:numPr>
          <w:ilvl w:val="1"/>
          <w:numId w:val="31"/>
        </w:numPr>
        <w:spacing w:before="240" w:after="240" w:line="360" w:lineRule="auto"/>
        <w:ind w:left="0" w:firstLine="709"/>
        <w:rPr>
          <w:b/>
          <w:sz w:val="24"/>
          <w:szCs w:val="24"/>
        </w:rPr>
      </w:pPr>
      <w:bookmarkStart w:id="53" w:name="_Toc356986636"/>
      <w:bookmarkStart w:id="54" w:name="_Toc369077981"/>
      <w:r w:rsidRPr="009A6D58">
        <w:rPr>
          <w:b/>
          <w:sz w:val="24"/>
          <w:szCs w:val="24"/>
        </w:rPr>
        <w:t>Сведения об источниках и порядке финансирования работ</w:t>
      </w:r>
      <w:bookmarkEnd w:id="53"/>
      <w:bookmarkEnd w:id="54"/>
    </w:p>
    <w:p w:rsidR="009A6D58" w:rsidRPr="009A6D58" w:rsidRDefault="009A6D58" w:rsidP="009A6D58">
      <w:pPr>
        <w:pStyle w:val="afe"/>
        <w:spacing w:before="0" w:after="0" w:line="360" w:lineRule="auto"/>
        <w:rPr>
          <w:sz w:val="24"/>
          <w:szCs w:val="24"/>
        </w:rPr>
      </w:pPr>
      <w:r w:rsidRPr="009A6D58">
        <w:rPr>
          <w:sz w:val="24"/>
          <w:szCs w:val="24"/>
        </w:rPr>
        <w:t>Источник финансирования – бюджет ОАО «НИАЭП» на 2014 год.</w:t>
      </w:r>
    </w:p>
    <w:p w:rsidR="009A6D58" w:rsidRPr="009A6D58" w:rsidRDefault="009A6D58" w:rsidP="009A6D58">
      <w:pPr>
        <w:pStyle w:val="afe"/>
        <w:spacing w:before="0" w:after="0" w:line="360" w:lineRule="auto"/>
        <w:rPr>
          <w:sz w:val="24"/>
          <w:szCs w:val="24"/>
        </w:rPr>
      </w:pPr>
      <w:r w:rsidRPr="009A6D58">
        <w:rPr>
          <w:sz w:val="24"/>
          <w:szCs w:val="24"/>
        </w:rPr>
        <w:t xml:space="preserve">Оплата осуществляется безналичным расчётом путем перечисления денежных средств с расчетного счёта Заказчика  на расчетный счет Исполнителя за фактически выполненные работы в течение </w:t>
      </w:r>
      <w:r w:rsidR="00692AA7">
        <w:rPr>
          <w:sz w:val="24"/>
          <w:szCs w:val="24"/>
        </w:rPr>
        <w:t>2</w:t>
      </w:r>
      <w:r w:rsidR="00692AA7" w:rsidRPr="009A6D58">
        <w:rPr>
          <w:sz w:val="24"/>
          <w:szCs w:val="24"/>
        </w:rPr>
        <w:t xml:space="preserve">0 </w:t>
      </w:r>
      <w:r w:rsidRPr="009A6D58">
        <w:rPr>
          <w:sz w:val="24"/>
          <w:szCs w:val="24"/>
        </w:rPr>
        <w:t>банковских дней с даты подписания акта сдачи-приемки выполненных работ на основании выставленного Исполнителем счета на оплату (счета-фактуры). Аванс не предусмотрен.</w:t>
      </w:r>
    </w:p>
    <w:p w:rsidR="009A6D58" w:rsidRPr="009A6D58" w:rsidRDefault="009A6D58" w:rsidP="009A6D58">
      <w:pPr>
        <w:pStyle w:val="a0"/>
        <w:numPr>
          <w:ilvl w:val="1"/>
          <w:numId w:val="31"/>
        </w:numPr>
        <w:spacing w:before="240" w:after="240" w:line="360" w:lineRule="auto"/>
        <w:ind w:left="0" w:firstLine="709"/>
        <w:rPr>
          <w:b/>
          <w:sz w:val="24"/>
          <w:szCs w:val="24"/>
        </w:rPr>
      </w:pPr>
      <w:bookmarkStart w:id="55" w:name="_Toc356986637"/>
      <w:bookmarkStart w:id="56" w:name="_Toc369077982"/>
      <w:r w:rsidRPr="009A6D58">
        <w:rPr>
          <w:b/>
          <w:sz w:val="24"/>
          <w:szCs w:val="24"/>
        </w:rPr>
        <w:t xml:space="preserve">Порядок оформления и предъявления заказчику результатов работ по </w:t>
      </w:r>
      <w:bookmarkEnd w:id="55"/>
      <w:bookmarkEnd w:id="56"/>
      <w:r w:rsidRPr="009A6D58">
        <w:rPr>
          <w:b/>
          <w:sz w:val="24"/>
          <w:szCs w:val="24"/>
        </w:rPr>
        <w:t xml:space="preserve">доработке программного обеспечения Системы </w:t>
      </w:r>
    </w:p>
    <w:p w:rsidR="009A6D58" w:rsidRPr="009A6D58" w:rsidRDefault="009A6D58" w:rsidP="009A6D58">
      <w:pPr>
        <w:pStyle w:val="afe"/>
        <w:spacing w:before="0" w:after="0" w:line="360" w:lineRule="auto"/>
        <w:rPr>
          <w:sz w:val="24"/>
          <w:szCs w:val="24"/>
        </w:rPr>
      </w:pPr>
      <w:r w:rsidRPr="009A6D58">
        <w:rPr>
          <w:sz w:val="24"/>
          <w:szCs w:val="24"/>
        </w:rPr>
        <w:t>По результатам выполненных работ Исполнитель представляет Заказчику следующие отчеты:</w:t>
      </w:r>
    </w:p>
    <w:p w:rsidR="009A6D58" w:rsidRPr="009A6D58" w:rsidRDefault="009A6D58" w:rsidP="009A6D58">
      <w:pPr>
        <w:pStyle w:val="afe"/>
        <w:numPr>
          <w:ilvl w:val="0"/>
          <w:numId w:val="23"/>
        </w:numPr>
        <w:spacing w:before="0" w:after="0" w:line="360" w:lineRule="auto"/>
        <w:ind w:left="0" w:firstLine="709"/>
        <w:rPr>
          <w:sz w:val="24"/>
          <w:szCs w:val="24"/>
        </w:rPr>
      </w:pPr>
      <w:r w:rsidRPr="009A6D58">
        <w:rPr>
          <w:sz w:val="24"/>
          <w:szCs w:val="24"/>
        </w:rPr>
        <w:t xml:space="preserve">Еженедельные отчеты. </w:t>
      </w:r>
    </w:p>
    <w:p w:rsidR="009A6D58" w:rsidRPr="009A6D58" w:rsidRDefault="009A6D58" w:rsidP="009A6D58">
      <w:pPr>
        <w:pStyle w:val="afe"/>
        <w:spacing w:before="0" w:after="0" w:line="360" w:lineRule="auto"/>
        <w:rPr>
          <w:sz w:val="24"/>
          <w:szCs w:val="24"/>
        </w:rPr>
      </w:pPr>
      <w:r w:rsidRPr="009A6D58">
        <w:rPr>
          <w:sz w:val="24"/>
          <w:szCs w:val="24"/>
        </w:rPr>
        <w:t xml:space="preserve">Исполнитель направляет на электронную почту представителя Заказчика еженедельный статус-отчет с описанием выполненных работ. </w:t>
      </w:r>
    </w:p>
    <w:p w:rsidR="009A6D58" w:rsidRPr="009A6D58" w:rsidRDefault="009A6D58" w:rsidP="009A6D58">
      <w:pPr>
        <w:pStyle w:val="afe"/>
        <w:numPr>
          <w:ilvl w:val="0"/>
          <w:numId w:val="24"/>
        </w:numPr>
        <w:spacing w:before="0" w:after="0" w:line="360" w:lineRule="auto"/>
        <w:ind w:left="0" w:firstLine="709"/>
        <w:rPr>
          <w:sz w:val="24"/>
          <w:szCs w:val="24"/>
        </w:rPr>
      </w:pPr>
      <w:r w:rsidRPr="009A6D58">
        <w:rPr>
          <w:sz w:val="24"/>
          <w:szCs w:val="24"/>
        </w:rPr>
        <w:t xml:space="preserve">Отчеты по факту выполнения работ. </w:t>
      </w:r>
    </w:p>
    <w:p w:rsidR="009A6D58" w:rsidRPr="009A6D58" w:rsidRDefault="009A6D58" w:rsidP="009A6D58">
      <w:pPr>
        <w:pStyle w:val="afe"/>
        <w:spacing w:before="0" w:after="0" w:line="360" w:lineRule="auto"/>
        <w:rPr>
          <w:sz w:val="24"/>
          <w:szCs w:val="24"/>
        </w:rPr>
      </w:pPr>
      <w:r w:rsidRPr="009A6D58">
        <w:rPr>
          <w:sz w:val="24"/>
          <w:szCs w:val="24"/>
        </w:rPr>
        <w:t>Исполнитель составляет План реализации Требований к доработкам ПО Системы (далее - План) с учетом сроков выполнения работ по договору. Сроки и порядок выполнения работ в соответствии с Планом согласовываются с Заказчиком. При реализации блока функционально связанных Требований к доработкам ПО из Плана Исполнитель разрабатывает сценарий функционального тестирования выполненных доработок на соответствие заявленным в настоящем ТЗ требованиям (сценарий тестирования согласовывается с Заказчиком), выполняет тестирование, направляет Заказчику отчет о результатах тестирования по электронной почте.</w:t>
      </w:r>
    </w:p>
    <w:p w:rsidR="009A6D58" w:rsidRPr="009A6D58" w:rsidRDefault="009A6D58" w:rsidP="009A6D58">
      <w:pPr>
        <w:pStyle w:val="afe"/>
        <w:spacing w:before="0" w:after="0" w:line="360" w:lineRule="auto"/>
        <w:rPr>
          <w:sz w:val="24"/>
          <w:szCs w:val="24"/>
        </w:rPr>
      </w:pPr>
      <w:r w:rsidRPr="009A6D58">
        <w:rPr>
          <w:sz w:val="24"/>
          <w:szCs w:val="24"/>
        </w:rPr>
        <w:t>Отчет о результатах тестирования должен содержать название тестируемого процесса - наименование блока функционально связанных Требований к доработкам из Плана, сценарий тестирования, результаты выполнения сценария тестирования, статус, дату проверки, ФИО проверяющего.</w:t>
      </w:r>
    </w:p>
    <w:p w:rsidR="009A6D58" w:rsidRPr="009A6D58" w:rsidRDefault="009A6D58" w:rsidP="009A6D58">
      <w:pPr>
        <w:pStyle w:val="afe"/>
        <w:spacing w:before="0" w:after="0" w:line="360" w:lineRule="auto"/>
        <w:rPr>
          <w:sz w:val="24"/>
          <w:szCs w:val="24"/>
        </w:rPr>
      </w:pPr>
      <w:r w:rsidRPr="009A6D58">
        <w:rPr>
          <w:sz w:val="24"/>
          <w:szCs w:val="24"/>
        </w:rPr>
        <w:lastRenderedPageBreak/>
        <w:t>При согласовании Заказчиком Отчета о результатах тестирования соответствующее требование из Плана считается реализованным. Подтверждение согласования отчета направляется Заказчиком на электронный адрес Исполнителя.</w:t>
      </w:r>
    </w:p>
    <w:p w:rsidR="009A6D58" w:rsidRPr="009A6D58" w:rsidRDefault="009A6D58" w:rsidP="009A6D58">
      <w:pPr>
        <w:pStyle w:val="afe"/>
        <w:spacing w:before="0" w:after="0" w:line="360" w:lineRule="auto"/>
        <w:rPr>
          <w:sz w:val="24"/>
          <w:szCs w:val="24"/>
        </w:rPr>
      </w:pPr>
      <w:r w:rsidRPr="009A6D58">
        <w:rPr>
          <w:sz w:val="24"/>
          <w:szCs w:val="24"/>
        </w:rPr>
        <w:t>Разработанные сценарии функционального тестирования всех требований Плана составят основу программы и методики приемочных испытаний, разрабатываемой Заказчиком в рамках мероприятий по приемке выполненных работ.</w:t>
      </w:r>
    </w:p>
    <w:p w:rsidR="009A6D58" w:rsidRPr="009A6D58" w:rsidRDefault="009A6D58" w:rsidP="009A6D58">
      <w:pPr>
        <w:pStyle w:val="afe"/>
        <w:numPr>
          <w:ilvl w:val="0"/>
          <w:numId w:val="25"/>
        </w:numPr>
        <w:spacing w:before="0" w:after="0" w:line="360" w:lineRule="auto"/>
        <w:ind w:left="0" w:firstLine="709"/>
        <w:rPr>
          <w:sz w:val="24"/>
          <w:szCs w:val="24"/>
        </w:rPr>
      </w:pPr>
      <w:r w:rsidRPr="009A6D58">
        <w:rPr>
          <w:sz w:val="24"/>
          <w:szCs w:val="24"/>
        </w:rPr>
        <w:t xml:space="preserve">Отчетная документация. </w:t>
      </w:r>
    </w:p>
    <w:p w:rsidR="009A6D58" w:rsidRPr="009A6D58" w:rsidRDefault="009A6D58" w:rsidP="009A6D58">
      <w:pPr>
        <w:pStyle w:val="afe"/>
        <w:spacing w:before="0" w:after="0" w:line="360" w:lineRule="auto"/>
        <w:rPr>
          <w:sz w:val="24"/>
          <w:szCs w:val="24"/>
        </w:rPr>
      </w:pPr>
      <w:r w:rsidRPr="009A6D58">
        <w:rPr>
          <w:sz w:val="24"/>
          <w:szCs w:val="24"/>
        </w:rPr>
        <w:t>В рамках выполнения работ Исполнителем разрабатываются инструкции по работе с новым функционалом Системы в виде новых инструкций или доработки существующих, документация на выполненные доработки ПО, инструкция по переносу обновленного ПО на продуктивную Систему.</w:t>
      </w:r>
    </w:p>
    <w:p w:rsidR="009A6D58" w:rsidRPr="009A6D58" w:rsidRDefault="009A6D58" w:rsidP="009A6D58">
      <w:pPr>
        <w:pStyle w:val="afe"/>
        <w:spacing w:before="0" w:after="0" w:line="360" w:lineRule="auto"/>
        <w:rPr>
          <w:sz w:val="24"/>
          <w:szCs w:val="24"/>
        </w:rPr>
      </w:pPr>
      <w:r w:rsidRPr="009A6D58">
        <w:rPr>
          <w:sz w:val="24"/>
          <w:szCs w:val="24"/>
        </w:rPr>
        <w:t>Разработанная документация направляется в электронном виде на согласование Заказчику не позднее 15 рабочих дней до планируемой даты сдачи-приемки работ.</w:t>
      </w:r>
    </w:p>
    <w:p w:rsidR="009A6D58" w:rsidRPr="009A6D58" w:rsidRDefault="009A6D58" w:rsidP="009A6D58">
      <w:pPr>
        <w:pStyle w:val="afe"/>
        <w:spacing w:before="0" w:after="0" w:line="360" w:lineRule="auto"/>
        <w:rPr>
          <w:sz w:val="24"/>
          <w:szCs w:val="24"/>
        </w:rPr>
      </w:pPr>
      <w:r w:rsidRPr="009A6D58">
        <w:rPr>
          <w:sz w:val="24"/>
          <w:szCs w:val="24"/>
        </w:rPr>
        <w:t>Согласованные Заказчиком документы подлежат утверждению со стороны Исполнителя и Заказчика.</w:t>
      </w:r>
    </w:p>
    <w:p w:rsidR="009A6D58" w:rsidRPr="009A6D58" w:rsidRDefault="009A6D58" w:rsidP="009A6D58">
      <w:pPr>
        <w:pStyle w:val="afe"/>
        <w:spacing w:before="0" w:after="0" w:line="360" w:lineRule="auto"/>
        <w:rPr>
          <w:sz w:val="24"/>
          <w:szCs w:val="24"/>
        </w:rPr>
      </w:pPr>
      <w:r w:rsidRPr="009A6D58">
        <w:rPr>
          <w:sz w:val="24"/>
          <w:szCs w:val="24"/>
        </w:rPr>
        <w:t>Отчетные документы должны быть переданы Заказчику в бумажном виде в количестве 2 (двух) экземпляров, по одному для Заказчика и Исполнителя, каждый из которых должен содержать на титульной странице подписи лиц, ответственных за утверждение, и фирменные печати организаций Заказчика, и Исполнителя.  А так же в электронном виде (широко используемом редактируемом формате MS Office, OpenOffice и т.д.) на CD/DVD-диске в количестве 1 (одного) экземпляра.</w:t>
      </w:r>
    </w:p>
    <w:p w:rsidR="009A6D58" w:rsidRPr="009A6D58" w:rsidRDefault="009A6D58" w:rsidP="009A6D58">
      <w:pPr>
        <w:pStyle w:val="afe"/>
        <w:spacing w:before="0" w:after="0" w:line="360" w:lineRule="auto"/>
        <w:rPr>
          <w:sz w:val="24"/>
          <w:szCs w:val="24"/>
        </w:rPr>
      </w:pPr>
      <w:r w:rsidRPr="009A6D58">
        <w:rPr>
          <w:sz w:val="24"/>
          <w:szCs w:val="24"/>
        </w:rPr>
        <w:t xml:space="preserve">Отчетные документы являются приложением к Акту выполненных работ. </w:t>
      </w:r>
    </w:p>
    <w:p w:rsidR="009A6D58" w:rsidRPr="009A6D58" w:rsidRDefault="009A6D58" w:rsidP="009A6D58">
      <w:pPr>
        <w:pStyle w:val="afe"/>
        <w:spacing w:before="0" w:after="0" w:line="360" w:lineRule="auto"/>
        <w:rPr>
          <w:sz w:val="24"/>
          <w:szCs w:val="24"/>
        </w:rPr>
      </w:pPr>
      <w:r w:rsidRPr="009A6D58">
        <w:rPr>
          <w:sz w:val="24"/>
          <w:szCs w:val="24"/>
        </w:rPr>
        <w:t>Окончательная приёмка работ по доработке ПО Системы и подписание Акта выполненных работ осуществляется в головном офисе ОАО «НИАЭП» с участием заинтересованных подразделений ОАО «НИАЭП».</w:t>
      </w:r>
    </w:p>
    <w:p w:rsidR="009A6D58" w:rsidRPr="009A6D58" w:rsidRDefault="009A6D58" w:rsidP="009A6D58">
      <w:pPr>
        <w:pStyle w:val="afe"/>
        <w:spacing w:before="0" w:after="0" w:line="360" w:lineRule="auto"/>
        <w:rPr>
          <w:sz w:val="24"/>
          <w:szCs w:val="24"/>
        </w:rPr>
      </w:pPr>
      <w:r w:rsidRPr="009A6D58">
        <w:rPr>
          <w:sz w:val="24"/>
          <w:szCs w:val="24"/>
        </w:rPr>
        <w:t>Основным критерием для приёмки выполненных работ является успешное прохождение сценариев программы и методики испытаний и утвержденные Заказчиком отчетные документы.</w:t>
      </w:r>
    </w:p>
    <w:p w:rsidR="009A6D58" w:rsidRPr="009A6D58" w:rsidRDefault="009A6D58" w:rsidP="009A6D58">
      <w:pPr>
        <w:pStyle w:val="a0"/>
        <w:numPr>
          <w:ilvl w:val="1"/>
          <w:numId w:val="31"/>
        </w:numPr>
        <w:spacing w:before="240" w:after="240" w:line="360" w:lineRule="auto"/>
        <w:ind w:left="0" w:firstLine="709"/>
        <w:rPr>
          <w:b/>
          <w:sz w:val="24"/>
          <w:szCs w:val="24"/>
        </w:rPr>
      </w:pPr>
      <w:r w:rsidRPr="009A6D58">
        <w:rPr>
          <w:b/>
          <w:sz w:val="24"/>
          <w:szCs w:val="24"/>
        </w:rPr>
        <w:t>Место выполнения работ</w:t>
      </w:r>
      <w:bookmarkEnd w:id="52"/>
    </w:p>
    <w:p w:rsidR="009A6D58" w:rsidRPr="009A6D58" w:rsidRDefault="009A6D58" w:rsidP="009A6D58">
      <w:pPr>
        <w:pStyle w:val="a0"/>
        <w:numPr>
          <w:ilvl w:val="0"/>
          <w:numId w:val="0"/>
        </w:numPr>
        <w:spacing w:before="0" w:line="360" w:lineRule="auto"/>
        <w:ind w:firstLine="709"/>
        <w:rPr>
          <w:sz w:val="24"/>
          <w:szCs w:val="24"/>
        </w:rPr>
      </w:pPr>
      <w:r w:rsidRPr="009A6D58">
        <w:rPr>
          <w:sz w:val="24"/>
          <w:szCs w:val="24"/>
        </w:rPr>
        <w:t>Доработка ПО Системы осуществляется на территории Исполнителя.</w:t>
      </w:r>
    </w:p>
    <w:p w:rsidR="009A6D58" w:rsidRPr="009A6D58" w:rsidRDefault="009A6D58" w:rsidP="009A6D58">
      <w:pPr>
        <w:pStyle w:val="a0"/>
        <w:numPr>
          <w:ilvl w:val="0"/>
          <w:numId w:val="0"/>
        </w:numPr>
        <w:spacing w:before="0" w:line="360" w:lineRule="auto"/>
        <w:ind w:firstLine="709"/>
        <w:rPr>
          <w:sz w:val="24"/>
          <w:szCs w:val="24"/>
        </w:rPr>
      </w:pPr>
      <w:r w:rsidRPr="009A6D58">
        <w:rPr>
          <w:sz w:val="24"/>
          <w:szCs w:val="24"/>
        </w:rPr>
        <w:t>Установка обновленной версии ПО производится Исполнителем по адресу физического размещения сервера приложений Системы в ОАО «НИАЭП»: 603006, г. Нижний Новгород, площадь Свободы д.3.</w:t>
      </w:r>
    </w:p>
    <w:p w:rsidR="009A6D58" w:rsidRPr="009A6D58" w:rsidRDefault="009A6D58" w:rsidP="009A6D58">
      <w:pPr>
        <w:pStyle w:val="a0"/>
        <w:numPr>
          <w:ilvl w:val="1"/>
          <w:numId w:val="31"/>
        </w:numPr>
        <w:spacing w:before="240" w:after="240" w:line="360" w:lineRule="auto"/>
        <w:ind w:left="0" w:firstLine="709"/>
        <w:rPr>
          <w:b/>
          <w:sz w:val="24"/>
          <w:szCs w:val="24"/>
        </w:rPr>
      </w:pPr>
      <w:r w:rsidRPr="009A6D58">
        <w:rPr>
          <w:b/>
          <w:sz w:val="24"/>
          <w:szCs w:val="24"/>
        </w:rPr>
        <w:lastRenderedPageBreak/>
        <w:t>Термины и сокращения</w:t>
      </w:r>
    </w:p>
    <w:tbl>
      <w:tblPr>
        <w:tblStyle w:val="ae"/>
        <w:tblW w:w="10173" w:type="dxa"/>
        <w:tblLook w:val="04A0"/>
      </w:tblPr>
      <w:tblGrid>
        <w:gridCol w:w="2376"/>
        <w:gridCol w:w="7797"/>
      </w:tblGrid>
      <w:tr w:rsidR="009A6D58" w:rsidRPr="009A6D58" w:rsidTr="009A6D58">
        <w:tc>
          <w:tcPr>
            <w:tcW w:w="2376" w:type="dxa"/>
          </w:tcPr>
          <w:p w:rsidR="009A6D58" w:rsidRPr="009A6D58" w:rsidRDefault="009A6D58" w:rsidP="009A6D58">
            <w:pPr>
              <w:jc w:val="center"/>
            </w:pPr>
            <w:r w:rsidRPr="009A6D58">
              <w:t>ГУЦП</w:t>
            </w:r>
          </w:p>
        </w:tc>
        <w:tc>
          <w:tcPr>
            <w:tcW w:w="7797" w:type="dxa"/>
          </w:tcPr>
          <w:p w:rsidR="009A6D58" w:rsidRPr="009A6D58" w:rsidRDefault="009A6D58" w:rsidP="009A6D58">
            <w:r w:rsidRPr="009A6D58">
              <w:t xml:space="preserve">Группа управления цепочкой помощи </w:t>
            </w:r>
          </w:p>
        </w:tc>
      </w:tr>
      <w:tr w:rsidR="009A6D58" w:rsidRPr="009A6D58" w:rsidTr="009A6D58">
        <w:tc>
          <w:tcPr>
            <w:tcW w:w="2376" w:type="dxa"/>
          </w:tcPr>
          <w:p w:rsidR="009A6D58" w:rsidRPr="009A6D58" w:rsidRDefault="009A6D58" w:rsidP="009A6D58">
            <w:pPr>
              <w:jc w:val="center"/>
            </w:pPr>
            <w:r w:rsidRPr="009A6D58">
              <w:t xml:space="preserve">Инициатор </w:t>
            </w:r>
          </w:p>
        </w:tc>
        <w:tc>
          <w:tcPr>
            <w:tcW w:w="7797" w:type="dxa"/>
          </w:tcPr>
          <w:p w:rsidR="009A6D58" w:rsidRPr="009A6D58" w:rsidRDefault="009A6D58" w:rsidP="009A6D58">
            <w:r w:rsidRPr="009A6D58">
              <w:t>Инициатор регистрации проблемы в Системе: участник сооружения АЭС, столкнувшийся с проблемой при сооружении АЭС</w:t>
            </w:r>
          </w:p>
        </w:tc>
      </w:tr>
      <w:tr w:rsidR="009A6D58" w:rsidRPr="009A6D58" w:rsidTr="009A6D58">
        <w:tc>
          <w:tcPr>
            <w:tcW w:w="2376" w:type="dxa"/>
          </w:tcPr>
          <w:p w:rsidR="009A6D58" w:rsidRPr="009A6D58" w:rsidRDefault="009A6D58" w:rsidP="009A6D58">
            <w:pPr>
              <w:jc w:val="center"/>
            </w:pPr>
            <w:r w:rsidRPr="009A6D58">
              <w:t>Маршрут</w:t>
            </w:r>
          </w:p>
        </w:tc>
        <w:tc>
          <w:tcPr>
            <w:tcW w:w="7797" w:type="dxa"/>
          </w:tcPr>
          <w:p w:rsidR="009A6D58" w:rsidRPr="009A6D58" w:rsidRDefault="009A6D58" w:rsidP="009A6D58">
            <w:r w:rsidRPr="009A6D58">
              <w:t>Маршрут перевода Проблемы между ответственными ЦП, заданный для решения проблемного вопроса определенного типа</w:t>
            </w:r>
          </w:p>
        </w:tc>
      </w:tr>
      <w:tr w:rsidR="009A6D58" w:rsidRPr="009A6D58" w:rsidTr="009A6D58">
        <w:tc>
          <w:tcPr>
            <w:tcW w:w="2376" w:type="dxa"/>
          </w:tcPr>
          <w:p w:rsidR="009A6D58" w:rsidRPr="009A6D58" w:rsidRDefault="009A6D58" w:rsidP="009A6D58">
            <w:pPr>
              <w:jc w:val="center"/>
            </w:pPr>
            <w:r w:rsidRPr="009A6D58">
              <w:t>Ответственный ЦП</w:t>
            </w:r>
          </w:p>
        </w:tc>
        <w:tc>
          <w:tcPr>
            <w:tcW w:w="7797" w:type="dxa"/>
          </w:tcPr>
          <w:p w:rsidR="009A6D58" w:rsidRPr="009A6D58" w:rsidRDefault="009A6D58" w:rsidP="009A6D58">
            <w:r w:rsidRPr="009A6D58">
              <w:t xml:space="preserve">Сотрудник, обладающий компетенцией по решению проблемы (исполнитель) </w:t>
            </w:r>
          </w:p>
        </w:tc>
      </w:tr>
      <w:tr w:rsidR="009A6D58" w:rsidRPr="009A6D58" w:rsidTr="009A6D58">
        <w:tc>
          <w:tcPr>
            <w:tcW w:w="2376" w:type="dxa"/>
          </w:tcPr>
          <w:p w:rsidR="009A6D58" w:rsidRPr="009A6D58" w:rsidRDefault="009A6D58" w:rsidP="009A6D58">
            <w:pPr>
              <w:jc w:val="center"/>
            </w:pPr>
            <w:r w:rsidRPr="009A6D58">
              <w:t>Пользователь</w:t>
            </w:r>
          </w:p>
        </w:tc>
        <w:tc>
          <w:tcPr>
            <w:tcW w:w="7797" w:type="dxa"/>
          </w:tcPr>
          <w:p w:rsidR="009A6D58" w:rsidRPr="009A6D58" w:rsidRDefault="009A6D58" w:rsidP="009A6D58">
            <w:r w:rsidRPr="009A6D58">
              <w:t>Любой сотрудник, имеющий полномочия для работы в Системе</w:t>
            </w:r>
          </w:p>
        </w:tc>
      </w:tr>
      <w:tr w:rsidR="009A6D58" w:rsidRPr="009A6D58" w:rsidTr="009A6D58">
        <w:tc>
          <w:tcPr>
            <w:tcW w:w="2376" w:type="dxa"/>
          </w:tcPr>
          <w:p w:rsidR="009A6D58" w:rsidRPr="009A6D58" w:rsidRDefault="009A6D58" w:rsidP="009A6D58">
            <w:pPr>
              <w:jc w:val="center"/>
            </w:pPr>
            <w:r w:rsidRPr="009A6D58">
              <w:t>Проблема</w:t>
            </w:r>
          </w:p>
        </w:tc>
        <w:tc>
          <w:tcPr>
            <w:tcW w:w="7797" w:type="dxa"/>
          </w:tcPr>
          <w:p w:rsidR="009A6D58" w:rsidRPr="009A6D58" w:rsidRDefault="009A6D58" w:rsidP="009A6D58">
            <w:r w:rsidRPr="009A6D58">
              <w:t>Обращение с описанием проблемы, зарегистрированное в Системе</w:t>
            </w:r>
          </w:p>
        </w:tc>
      </w:tr>
      <w:tr w:rsidR="009A6D58" w:rsidRPr="009A6D58" w:rsidTr="009A6D58">
        <w:tc>
          <w:tcPr>
            <w:tcW w:w="2376" w:type="dxa"/>
          </w:tcPr>
          <w:p w:rsidR="009A6D58" w:rsidRPr="009A6D58" w:rsidRDefault="009A6D58" w:rsidP="009A6D58">
            <w:pPr>
              <w:jc w:val="center"/>
            </w:pPr>
            <w:r w:rsidRPr="009A6D58">
              <w:t>Уровень (линия ЦП)</w:t>
            </w:r>
          </w:p>
        </w:tc>
        <w:tc>
          <w:tcPr>
            <w:tcW w:w="7797" w:type="dxa"/>
          </w:tcPr>
          <w:p w:rsidR="009A6D58" w:rsidRPr="009A6D58" w:rsidRDefault="009A6D58" w:rsidP="009A6D58">
            <w:r w:rsidRPr="009A6D58">
              <w:t>Номер уровня в иерархии исполнителей Проблемы</w:t>
            </w:r>
          </w:p>
        </w:tc>
      </w:tr>
    </w:tbl>
    <w:p w:rsidR="009A6D58" w:rsidRPr="009A6D58" w:rsidRDefault="009A6D58" w:rsidP="009A6D58">
      <w:pPr>
        <w:ind w:firstLine="709"/>
      </w:pPr>
    </w:p>
    <w:p w:rsidR="009A6D58" w:rsidRPr="009A6D58" w:rsidRDefault="009A6D58" w:rsidP="009A6D58">
      <w:pPr>
        <w:pStyle w:val="1"/>
        <w:keepLines/>
        <w:pageBreakBefore/>
        <w:numPr>
          <w:ilvl w:val="0"/>
          <w:numId w:val="18"/>
        </w:numPr>
        <w:tabs>
          <w:tab w:val="left" w:pos="1276"/>
        </w:tabs>
        <w:spacing w:before="240" w:after="360" w:line="360" w:lineRule="auto"/>
        <w:ind w:right="170"/>
        <w:jc w:val="left"/>
        <w:rPr>
          <w:b/>
        </w:rPr>
      </w:pPr>
      <w:bookmarkStart w:id="57" w:name="_Toc356986638"/>
      <w:bookmarkStart w:id="58" w:name="_Toc369077983"/>
      <w:bookmarkStart w:id="59" w:name="_Toc385314342"/>
      <w:bookmarkStart w:id="60" w:name="_Toc385509396"/>
      <w:r w:rsidRPr="009A6D58">
        <w:rPr>
          <w:b/>
        </w:rPr>
        <w:lastRenderedPageBreak/>
        <w:t>Назначение и цели доработки системы</w:t>
      </w:r>
      <w:bookmarkEnd w:id="57"/>
      <w:bookmarkEnd w:id="58"/>
      <w:bookmarkEnd w:id="59"/>
      <w:bookmarkEnd w:id="60"/>
    </w:p>
    <w:p w:rsidR="009A6D58" w:rsidRPr="009A6D58" w:rsidRDefault="009A6D58" w:rsidP="009A6D58">
      <w:pPr>
        <w:pStyle w:val="afe"/>
        <w:spacing w:before="240" w:after="240" w:line="360" w:lineRule="auto"/>
        <w:rPr>
          <w:b/>
          <w:sz w:val="24"/>
          <w:szCs w:val="24"/>
        </w:rPr>
      </w:pPr>
      <w:r w:rsidRPr="009A6D58">
        <w:rPr>
          <w:b/>
          <w:sz w:val="24"/>
          <w:szCs w:val="24"/>
        </w:rPr>
        <w:t>2.1 Назначение Системы</w:t>
      </w:r>
    </w:p>
    <w:p w:rsidR="009A6D58" w:rsidRPr="009A6D58" w:rsidRDefault="009A6D58" w:rsidP="009A6D58">
      <w:pPr>
        <w:pStyle w:val="afe"/>
        <w:spacing w:before="0" w:after="0" w:line="360" w:lineRule="auto"/>
        <w:rPr>
          <w:sz w:val="24"/>
          <w:szCs w:val="24"/>
        </w:rPr>
      </w:pPr>
      <w:r w:rsidRPr="009A6D58">
        <w:rPr>
          <w:sz w:val="24"/>
          <w:szCs w:val="24"/>
        </w:rPr>
        <w:t>Информационная система «Цепочка помощи» ОАО НИАЭП предназначена для автоматизации деятельности специалистов ОАО «НИАЭП» по управлению проблемами, возникающими в процессе сооружения АЭС. Система обеспечивает:</w:t>
      </w:r>
    </w:p>
    <w:p w:rsidR="009A6D58" w:rsidRPr="009A6D58" w:rsidRDefault="009A6D58" w:rsidP="009A6D58">
      <w:pPr>
        <w:pStyle w:val="af"/>
        <w:numPr>
          <w:ilvl w:val="1"/>
          <w:numId w:val="26"/>
        </w:numPr>
        <w:tabs>
          <w:tab w:val="left" w:pos="567"/>
          <w:tab w:val="left" w:pos="1276"/>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стандартный способ регистрации проблем; </w:t>
      </w:r>
    </w:p>
    <w:p w:rsidR="009A6D58" w:rsidRPr="009A6D58" w:rsidRDefault="009A6D58" w:rsidP="009A6D58">
      <w:pPr>
        <w:pStyle w:val="af"/>
        <w:numPr>
          <w:ilvl w:val="1"/>
          <w:numId w:val="26"/>
        </w:numPr>
        <w:tabs>
          <w:tab w:val="left" w:pos="567"/>
          <w:tab w:val="left" w:pos="1276"/>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корректную автоматическую маршрутизацию проблем между исполнителями в зависимости от типа проблем; </w:t>
      </w:r>
    </w:p>
    <w:p w:rsidR="009A6D58" w:rsidRPr="009A6D58" w:rsidRDefault="009A6D58" w:rsidP="009A6D58">
      <w:pPr>
        <w:pStyle w:val="af"/>
        <w:numPr>
          <w:ilvl w:val="1"/>
          <w:numId w:val="26"/>
        </w:numPr>
        <w:tabs>
          <w:tab w:val="left" w:pos="567"/>
          <w:tab w:val="left" w:pos="1276"/>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отображение хода решения проблемы (у кого на исполнении находится проблемный вопрос, какие действия были предприняты предыдущими участниками)</w:t>
      </w:r>
    </w:p>
    <w:p w:rsidR="009A6D58" w:rsidRPr="009A6D58" w:rsidRDefault="009A6D58" w:rsidP="009A6D58">
      <w:pPr>
        <w:pStyle w:val="af"/>
        <w:numPr>
          <w:ilvl w:val="1"/>
          <w:numId w:val="26"/>
        </w:numPr>
        <w:tabs>
          <w:tab w:val="left" w:pos="567"/>
          <w:tab w:val="left" w:pos="1276"/>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уведомление участников процесса по электронной почте при поступлении проблем; </w:t>
      </w:r>
    </w:p>
    <w:p w:rsidR="009A6D58" w:rsidRPr="009A6D58" w:rsidRDefault="009A6D58" w:rsidP="009A6D58">
      <w:pPr>
        <w:pStyle w:val="af"/>
        <w:numPr>
          <w:ilvl w:val="1"/>
          <w:numId w:val="26"/>
        </w:numPr>
        <w:tabs>
          <w:tab w:val="left" w:pos="567"/>
          <w:tab w:val="left" w:pos="1276"/>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накопление базы знаний по возникающим проблемам.</w:t>
      </w:r>
    </w:p>
    <w:p w:rsidR="009A6D58" w:rsidRPr="009A6D58" w:rsidRDefault="009A6D58" w:rsidP="009A6D58">
      <w:pPr>
        <w:pStyle w:val="a0"/>
        <w:numPr>
          <w:ilvl w:val="0"/>
          <w:numId w:val="0"/>
        </w:numPr>
        <w:spacing w:before="240" w:after="240" w:line="360" w:lineRule="auto"/>
        <w:ind w:left="644"/>
        <w:rPr>
          <w:b/>
          <w:sz w:val="24"/>
          <w:szCs w:val="24"/>
        </w:rPr>
      </w:pPr>
      <w:r w:rsidRPr="009A6D58">
        <w:rPr>
          <w:b/>
          <w:sz w:val="24"/>
          <w:szCs w:val="24"/>
        </w:rPr>
        <w:t>2.2 Цели доработки Системы</w:t>
      </w:r>
    </w:p>
    <w:p w:rsidR="009A6D58" w:rsidRPr="009A6D58" w:rsidRDefault="009A6D58" w:rsidP="009A6D58">
      <w:pPr>
        <w:pStyle w:val="a0"/>
        <w:numPr>
          <w:ilvl w:val="0"/>
          <w:numId w:val="27"/>
        </w:numPr>
        <w:tabs>
          <w:tab w:val="left" w:pos="1276"/>
        </w:tabs>
        <w:spacing w:before="0" w:line="360" w:lineRule="auto"/>
        <w:ind w:left="0" w:firstLine="709"/>
        <w:rPr>
          <w:sz w:val="24"/>
          <w:szCs w:val="24"/>
        </w:rPr>
      </w:pPr>
      <w:r w:rsidRPr="009A6D58">
        <w:rPr>
          <w:sz w:val="24"/>
          <w:szCs w:val="24"/>
        </w:rPr>
        <w:t>Обеспечение возможности масштабирования Системы на любое количество площадок сооружения программным способом с использованием существующей серверной лицензии при условии наличия доступа сотрудников площадки сооружения к серверу приложений.</w:t>
      </w:r>
    </w:p>
    <w:p w:rsidR="009A6D58" w:rsidRPr="009A6D58" w:rsidRDefault="009A6D58" w:rsidP="009A6D58">
      <w:pPr>
        <w:pStyle w:val="af"/>
        <w:tabs>
          <w:tab w:val="left" w:pos="1276"/>
        </w:tabs>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Критерием достижения цели будет являться возможность разграничения доступа пользователей к данным Системы в зависимости от площадок сооружения, к которым они принадлежат. </w:t>
      </w:r>
    </w:p>
    <w:p w:rsidR="009A6D58" w:rsidRPr="009A6D58" w:rsidRDefault="009A6D58" w:rsidP="009A6D58">
      <w:pPr>
        <w:pStyle w:val="a0"/>
        <w:numPr>
          <w:ilvl w:val="0"/>
          <w:numId w:val="27"/>
        </w:numPr>
        <w:tabs>
          <w:tab w:val="left" w:pos="1276"/>
        </w:tabs>
        <w:spacing w:before="0" w:line="360" w:lineRule="auto"/>
        <w:ind w:left="0" w:firstLine="709"/>
        <w:rPr>
          <w:sz w:val="24"/>
          <w:szCs w:val="24"/>
        </w:rPr>
      </w:pPr>
      <w:r w:rsidRPr="009A6D58">
        <w:rPr>
          <w:sz w:val="24"/>
          <w:szCs w:val="24"/>
        </w:rPr>
        <w:t>Повышение удобства работы в Системе.</w:t>
      </w:r>
    </w:p>
    <w:p w:rsidR="009A6D58" w:rsidRPr="009A6D58" w:rsidRDefault="009A6D58" w:rsidP="009A6D58">
      <w:pPr>
        <w:pStyle w:val="a0"/>
        <w:numPr>
          <w:ilvl w:val="0"/>
          <w:numId w:val="0"/>
        </w:numPr>
        <w:tabs>
          <w:tab w:val="left" w:pos="1276"/>
        </w:tabs>
        <w:spacing w:before="0" w:line="360" w:lineRule="auto"/>
        <w:ind w:firstLine="709"/>
        <w:rPr>
          <w:sz w:val="24"/>
          <w:szCs w:val="24"/>
        </w:rPr>
      </w:pPr>
      <w:r w:rsidRPr="009A6D58">
        <w:rPr>
          <w:sz w:val="24"/>
          <w:szCs w:val="24"/>
        </w:rPr>
        <w:t>Критерий достижения цели: оптимизация функционала Системы в соответствии с предложениями, выдвинутыми в ходе опытной эксплуатации Системы на Ростовской АЭС и ЮГРЭС-2.</w:t>
      </w:r>
    </w:p>
    <w:p w:rsidR="009A6D58" w:rsidRPr="009A6D58" w:rsidRDefault="009A6D58" w:rsidP="009A6D58">
      <w:pPr>
        <w:pStyle w:val="1"/>
        <w:keepLines/>
        <w:pageBreakBefore/>
        <w:numPr>
          <w:ilvl w:val="0"/>
          <w:numId w:val="18"/>
        </w:numPr>
        <w:tabs>
          <w:tab w:val="left" w:pos="1276"/>
        </w:tabs>
        <w:spacing w:before="240" w:after="360" w:line="360" w:lineRule="auto"/>
        <w:ind w:right="170"/>
        <w:jc w:val="left"/>
        <w:rPr>
          <w:b/>
        </w:rPr>
      </w:pPr>
      <w:bookmarkStart w:id="61" w:name="_Toc356986641"/>
      <w:bookmarkStart w:id="62" w:name="_Toc369077984"/>
      <w:bookmarkStart w:id="63" w:name="_Toc385314343"/>
      <w:bookmarkStart w:id="64" w:name="_Toc385509397"/>
      <w:r w:rsidRPr="009A6D58">
        <w:rPr>
          <w:b/>
        </w:rPr>
        <w:lastRenderedPageBreak/>
        <w:t xml:space="preserve">Описание </w:t>
      </w:r>
      <w:bookmarkEnd w:id="61"/>
      <w:bookmarkEnd w:id="62"/>
      <w:r w:rsidRPr="009A6D58">
        <w:rPr>
          <w:b/>
        </w:rPr>
        <w:t>функционала системы</w:t>
      </w:r>
      <w:bookmarkEnd w:id="63"/>
      <w:bookmarkEnd w:id="64"/>
    </w:p>
    <w:p w:rsidR="009A6D58" w:rsidRPr="009A6D58" w:rsidRDefault="009A6D58" w:rsidP="009A6D58">
      <w:pPr>
        <w:spacing w:line="360" w:lineRule="auto"/>
        <w:ind w:firstLine="709"/>
        <w:jc w:val="both"/>
      </w:pPr>
      <w:r w:rsidRPr="009A6D58">
        <w:t xml:space="preserve">Информационная система «Цепочка помощи» разработана </w:t>
      </w:r>
      <w:r w:rsidR="00777E5E">
        <w:t xml:space="preserve">в 2013 году </w:t>
      </w:r>
      <w:r w:rsidRPr="009A6D58">
        <w:t>в соответствии с техническим</w:t>
      </w:r>
      <w:r w:rsidR="001C05DF">
        <w:t>и</w:t>
      </w:r>
      <w:r w:rsidRPr="009A6D58">
        <w:t xml:space="preserve"> </w:t>
      </w:r>
      <w:r w:rsidR="001C05DF">
        <w:t>требованиями</w:t>
      </w:r>
      <w:r w:rsidR="001C05DF" w:rsidRPr="009A6D58">
        <w:t xml:space="preserve"> </w:t>
      </w:r>
      <w:r w:rsidRPr="009A6D58">
        <w:t xml:space="preserve">на </w:t>
      </w:r>
      <w:r w:rsidR="001C05DF" w:rsidRPr="009A6D58">
        <w:t>создани</w:t>
      </w:r>
      <w:r w:rsidR="001C05DF">
        <w:t>е</w:t>
      </w:r>
      <w:r w:rsidR="001C05DF" w:rsidRPr="009A6D58">
        <w:t xml:space="preserve"> </w:t>
      </w:r>
      <w:r w:rsidRPr="009A6D58">
        <w:t>информационной системы принятия решений «Цепочка помощи» на базе ПО «Omnitracker» (прилагается к настоящему ТЗ).</w:t>
      </w:r>
    </w:p>
    <w:p w:rsidR="009A6D58" w:rsidRPr="009A6D58" w:rsidRDefault="009A6D58" w:rsidP="009A6D58">
      <w:pPr>
        <w:spacing w:line="360" w:lineRule="auto"/>
        <w:ind w:firstLine="709"/>
        <w:jc w:val="both"/>
      </w:pPr>
      <w:r w:rsidRPr="009A6D58">
        <w:t xml:space="preserve">В качестве программного компонента используется программное обеспечение ПО </w:t>
      </w:r>
      <w:r w:rsidRPr="009A6D58">
        <w:rPr>
          <w:lang w:val="en-US"/>
        </w:rPr>
        <w:t>OmniTracker</w:t>
      </w:r>
      <w:r w:rsidRPr="009A6D58">
        <w:t xml:space="preserve"> версии 10.2.</w:t>
      </w:r>
    </w:p>
    <w:p w:rsidR="009A6D58" w:rsidRPr="009A6D58" w:rsidRDefault="009A6D58" w:rsidP="009A6D58">
      <w:pPr>
        <w:spacing w:before="240" w:after="240" w:line="360" w:lineRule="auto"/>
        <w:ind w:firstLine="709"/>
        <w:jc w:val="both"/>
        <w:rPr>
          <w:b/>
        </w:rPr>
      </w:pPr>
      <w:r w:rsidRPr="009A6D58">
        <w:rPr>
          <w:b/>
        </w:rPr>
        <w:t>3.1 Общее описание функционала</w:t>
      </w:r>
    </w:p>
    <w:p w:rsidR="009A6D58" w:rsidRPr="009A6D58" w:rsidRDefault="009A6D58" w:rsidP="009A6D58">
      <w:pPr>
        <w:pStyle w:val="Standard"/>
        <w:tabs>
          <w:tab w:val="left" w:pos="300"/>
        </w:tabs>
        <w:spacing w:line="360" w:lineRule="auto"/>
        <w:ind w:firstLine="709"/>
        <w:rPr>
          <w:rFonts w:eastAsia="+mn-ea"/>
          <w:sz w:val="24"/>
          <w:szCs w:val="24"/>
          <w:lang w:eastAsia="ru-RU"/>
        </w:rPr>
      </w:pPr>
      <w:r w:rsidRPr="009A6D58">
        <w:rPr>
          <w:rFonts w:eastAsia="+mn-ea"/>
          <w:sz w:val="24"/>
          <w:szCs w:val="24"/>
          <w:lang w:eastAsia="ru-RU"/>
        </w:rPr>
        <w:t>Функционал Системы</w:t>
      </w:r>
      <w:r w:rsidR="00777E5E">
        <w:rPr>
          <w:rFonts w:eastAsia="+mn-ea"/>
          <w:sz w:val="24"/>
          <w:szCs w:val="24"/>
          <w:lang w:eastAsia="ru-RU"/>
        </w:rPr>
        <w:t>, внедренной в ОАО «НИАЭП»,</w:t>
      </w:r>
      <w:r w:rsidRPr="009A6D58">
        <w:rPr>
          <w:rFonts w:eastAsia="+mn-ea"/>
          <w:sz w:val="24"/>
          <w:szCs w:val="24"/>
          <w:lang w:eastAsia="ru-RU"/>
        </w:rPr>
        <w:t xml:space="preserve"> обеспечивает:</w:t>
      </w:r>
    </w:p>
    <w:p w:rsidR="009A6D58" w:rsidRPr="009A6D58" w:rsidRDefault="009A6D58" w:rsidP="009A6D58">
      <w:pPr>
        <w:pStyle w:val="Standard"/>
        <w:numPr>
          <w:ilvl w:val="0"/>
          <w:numId w:val="30"/>
        </w:numPr>
        <w:tabs>
          <w:tab w:val="clear" w:pos="708"/>
          <w:tab w:val="left" w:pos="-420"/>
          <w:tab w:val="left" w:pos="-12"/>
          <w:tab w:val="left" w:pos="1276"/>
        </w:tabs>
        <w:spacing w:line="360" w:lineRule="auto"/>
        <w:ind w:left="0" w:firstLine="709"/>
        <w:rPr>
          <w:rFonts w:eastAsia="+mn-ea"/>
          <w:sz w:val="24"/>
          <w:szCs w:val="24"/>
          <w:lang w:eastAsia="ru-RU"/>
        </w:rPr>
      </w:pPr>
      <w:r w:rsidRPr="009A6D58">
        <w:rPr>
          <w:rFonts w:eastAsia="+mn-ea"/>
          <w:sz w:val="24"/>
          <w:szCs w:val="24"/>
          <w:lang w:eastAsia="ru-RU"/>
        </w:rPr>
        <w:t>Стандартный способ регистрации проблемных вопросов.</w:t>
      </w:r>
    </w:p>
    <w:p w:rsidR="009A6D58" w:rsidRPr="009A6D58" w:rsidRDefault="009A6D58" w:rsidP="009A6D58">
      <w:pPr>
        <w:pStyle w:val="Standard"/>
        <w:numPr>
          <w:ilvl w:val="0"/>
          <w:numId w:val="30"/>
        </w:numPr>
        <w:tabs>
          <w:tab w:val="clear" w:pos="708"/>
          <w:tab w:val="left" w:pos="-420"/>
          <w:tab w:val="left" w:pos="-12"/>
          <w:tab w:val="left" w:pos="1276"/>
        </w:tabs>
        <w:spacing w:line="360" w:lineRule="auto"/>
        <w:ind w:left="0" w:firstLine="709"/>
        <w:rPr>
          <w:rFonts w:eastAsia="+mn-ea"/>
          <w:sz w:val="24"/>
          <w:szCs w:val="24"/>
          <w:lang w:eastAsia="ru-RU"/>
        </w:rPr>
      </w:pPr>
      <w:r w:rsidRPr="009A6D58">
        <w:rPr>
          <w:rFonts w:eastAsia="+mn-ea"/>
          <w:sz w:val="24"/>
          <w:szCs w:val="24"/>
          <w:lang w:eastAsia="ru-RU"/>
        </w:rPr>
        <w:t>Корректную автоматическую маршрутизацию проблем в зависимости от типа проблем.</w:t>
      </w:r>
    </w:p>
    <w:p w:rsidR="009A6D58" w:rsidRPr="009A6D58" w:rsidRDefault="009A6D58" w:rsidP="009A6D58">
      <w:pPr>
        <w:pStyle w:val="Standard"/>
        <w:numPr>
          <w:ilvl w:val="0"/>
          <w:numId w:val="30"/>
        </w:numPr>
        <w:tabs>
          <w:tab w:val="clear" w:pos="708"/>
          <w:tab w:val="left" w:pos="-420"/>
          <w:tab w:val="left" w:pos="-12"/>
          <w:tab w:val="left" w:pos="1276"/>
        </w:tabs>
        <w:spacing w:line="360" w:lineRule="auto"/>
        <w:ind w:left="0" w:firstLine="709"/>
        <w:rPr>
          <w:rFonts w:eastAsia="+mn-ea"/>
          <w:sz w:val="24"/>
          <w:szCs w:val="24"/>
          <w:lang w:eastAsia="ru-RU"/>
        </w:rPr>
      </w:pPr>
      <w:r w:rsidRPr="009A6D58">
        <w:rPr>
          <w:rFonts w:eastAsia="+mn-ea"/>
          <w:sz w:val="24"/>
          <w:szCs w:val="24"/>
          <w:lang w:eastAsia="ru-RU"/>
        </w:rPr>
        <w:t>Прозрачность хода решения проблемы (у кого на исполнении находится проблемный вопрос, какие действия были предприняты предыдущими участниками).</w:t>
      </w:r>
    </w:p>
    <w:p w:rsidR="009A6D58" w:rsidRPr="009A6D58" w:rsidRDefault="009A6D58" w:rsidP="009A6D58">
      <w:pPr>
        <w:pStyle w:val="Standard"/>
        <w:numPr>
          <w:ilvl w:val="0"/>
          <w:numId w:val="30"/>
        </w:numPr>
        <w:tabs>
          <w:tab w:val="clear" w:pos="708"/>
          <w:tab w:val="left" w:pos="-420"/>
          <w:tab w:val="left" w:pos="-12"/>
          <w:tab w:val="left" w:pos="1276"/>
        </w:tabs>
        <w:spacing w:line="360" w:lineRule="auto"/>
        <w:ind w:left="0" w:firstLine="709"/>
        <w:rPr>
          <w:rFonts w:eastAsia="+mn-ea"/>
          <w:sz w:val="24"/>
          <w:szCs w:val="24"/>
          <w:lang w:eastAsia="ru-RU"/>
        </w:rPr>
      </w:pPr>
      <w:r w:rsidRPr="009A6D58">
        <w:rPr>
          <w:rFonts w:eastAsia="+mn-ea"/>
          <w:sz w:val="24"/>
          <w:szCs w:val="24"/>
          <w:lang w:eastAsia="ru-RU"/>
        </w:rPr>
        <w:t>Автоматическую рассылку уведомлений участникам процесса при поступлении на исполнение нового проблемного вопроса.</w:t>
      </w:r>
    </w:p>
    <w:p w:rsidR="009A6D58" w:rsidRPr="009A6D58" w:rsidRDefault="009A6D58" w:rsidP="009A6D58">
      <w:pPr>
        <w:pStyle w:val="Standard"/>
        <w:numPr>
          <w:ilvl w:val="0"/>
          <w:numId w:val="30"/>
        </w:numPr>
        <w:tabs>
          <w:tab w:val="clear" w:pos="708"/>
          <w:tab w:val="left" w:pos="-420"/>
          <w:tab w:val="left" w:pos="-12"/>
          <w:tab w:val="left" w:pos="1276"/>
        </w:tabs>
        <w:spacing w:line="360" w:lineRule="auto"/>
        <w:ind w:left="0" w:firstLine="709"/>
        <w:rPr>
          <w:rFonts w:eastAsia="+mn-ea"/>
          <w:sz w:val="24"/>
          <w:szCs w:val="24"/>
          <w:lang w:eastAsia="ru-RU"/>
        </w:rPr>
      </w:pPr>
      <w:r w:rsidRPr="009A6D58">
        <w:rPr>
          <w:rFonts w:eastAsia="+mn-ea"/>
          <w:sz w:val="24"/>
          <w:szCs w:val="24"/>
          <w:lang w:eastAsia="ru-RU"/>
        </w:rPr>
        <w:t>Накопление базы знаний по решенным проблемам.</w:t>
      </w:r>
    </w:p>
    <w:p w:rsidR="009A6D58" w:rsidRPr="009A6D58" w:rsidRDefault="009A6D58" w:rsidP="009A6D58">
      <w:pPr>
        <w:pStyle w:val="Standard"/>
        <w:spacing w:line="360" w:lineRule="auto"/>
        <w:ind w:firstLine="709"/>
        <w:rPr>
          <w:sz w:val="24"/>
          <w:szCs w:val="24"/>
        </w:rPr>
      </w:pPr>
      <w:r w:rsidRPr="009A6D58">
        <w:rPr>
          <w:sz w:val="24"/>
          <w:szCs w:val="24"/>
        </w:rPr>
        <w:t>В основе автоматизации процесса управления проблемами с помощью информационной системы «Цепочка помощи» лежит выделение основных типов проблемных вопросов, возникающих при сооружении АЭС, таких как: выпуск ПСД, закупка, поставка, контрактация и финансирование, производственные проблемы, и т. д.</w:t>
      </w:r>
    </w:p>
    <w:p w:rsidR="009A6D58" w:rsidRPr="009A6D58" w:rsidRDefault="009A6D58" w:rsidP="009A6D58">
      <w:pPr>
        <w:pStyle w:val="Standard"/>
        <w:spacing w:line="360" w:lineRule="auto"/>
        <w:ind w:firstLine="709"/>
        <w:rPr>
          <w:sz w:val="24"/>
          <w:szCs w:val="24"/>
        </w:rPr>
      </w:pPr>
      <w:r w:rsidRPr="009A6D58">
        <w:rPr>
          <w:sz w:val="24"/>
          <w:szCs w:val="24"/>
        </w:rPr>
        <w:t>Для каждого типа проблем определяется и настраивается в Системе цепочка исполнителей с нижнего до верхнего уровня иерархии, в чьей зоне ответственности находятся вопросы данного типа.</w:t>
      </w:r>
    </w:p>
    <w:p w:rsidR="009A6D58" w:rsidRPr="009A6D58" w:rsidRDefault="009A6D58" w:rsidP="009A6D58">
      <w:pPr>
        <w:pStyle w:val="Standard"/>
        <w:spacing w:line="360" w:lineRule="auto"/>
        <w:ind w:firstLine="709"/>
        <w:rPr>
          <w:sz w:val="24"/>
          <w:szCs w:val="24"/>
        </w:rPr>
      </w:pPr>
      <w:r w:rsidRPr="009A6D58">
        <w:rPr>
          <w:sz w:val="24"/>
          <w:szCs w:val="24"/>
        </w:rPr>
        <w:t>При регистрации проблемы в Системе оператор определяет ее тип, и в зависимости от типа автоматически назначается цепочка исполнителей.</w:t>
      </w:r>
    </w:p>
    <w:p w:rsidR="009A6D58" w:rsidRPr="009A6D58" w:rsidRDefault="009A6D58" w:rsidP="009A6D58">
      <w:pPr>
        <w:pStyle w:val="Standard"/>
        <w:spacing w:line="360" w:lineRule="auto"/>
        <w:ind w:firstLine="709"/>
        <w:rPr>
          <w:sz w:val="24"/>
          <w:szCs w:val="24"/>
        </w:rPr>
      </w:pPr>
      <w:r w:rsidRPr="009A6D58">
        <w:rPr>
          <w:sz w:val="24"/>
          <w:szCs w:val="24"/>
        </w:rPr>
        <w:t>Перевод зарегистрированной проблемы исполнителю следующей линии «Цепочки помощи» осуществляется:</w:t>
      </w:r>
    </w:p>
    <w:p w:rsidR="009A6D58" w:rsidRPr="009A6D58" w:rsidRDefault="009A6D58" w:rsidP="009A6D58">
      <w:pPr>
        <w:pStyle w:val="Standard"/>
        <w:numPr>
          <w:ilvl w:val="0"/>
          <w:numId w:val="29"/>
        </w:numPr>
        <w:tabs>
          <w:tab w:val="left" w:pos="1276"/>
        </w:tabs>
        <w:spacing w:line="360" w:lineRule="auto"/>
        <w:ind w:left="0" w:firstLine="709"/>
        <w:rPr>
          <w:sz w:val="24"/>
          <w:szCs w:val="24"/>
        </w:rPr>
      </w:pPr>
      <w:r w:rsidRPr="009A6D58">
        <w:rPr>
          <w:sz w:val="24"/>
          <w:szCs w:val="24"/>
        </w:rPr>
        <w:t>В случае расхода лимита времени, определенного на решение проблемы на текущей линии «Цепочки помощи».</w:t>
      </w:r>
    </w:p>
    <w:p w:rsidR="009A6D58" w:rsidRPr="009A6D58" w:rsidRDefault="009A6D58" w:rsidP="009A6D58">
      <w:pPr>
        <w:pStyle w:val="Standard"/>
        <w:numPr>
          <w:ilvl w:val="0"/>
          <w:numId w:val="29"/>
        </w:numPr>
        <w:tabs>
          <w:tab w:val="left" w:pos="1276"/>
        </w:tabs>
        <w:spacing w:line="360" w:lineRule="auto"/>
        <w:ind w:left="0" w:firstLine="709"/>
        <w:rPr>
          <w:sz w:val="24"/>
          <w:szCs w:val="24"/>
        </w:rPr>
      </w:pPr>
      <w:r w:rsidRPr="009A6D58">
        <w:rPr>
          <w:sz w:val="24"/>
          <w:szCs w:val="24"/>
        </w:rPr>
        <w:t>В случае нехватки полномочий для решения проблемного вопроса на текущей линии «Цепочки помощи».</w:t>
      </w:r>
    </w:p>
    <w:p w:rsidR="009A6D58" w:rsidRPr="009A6D58" w:rsidRDefault="009A6D58" w:rsidP="009A6D58">
      <w:pPr>
        <w:pStyle w:val="Standard"/>
        <w:spacing w:line="360" w:lineRule="auto"/>
        <w:ind w:firstLine="709"/>
        <w:rPr>
          <w:rFonts w:eastAsia="+mn-ea"/>
          <w:sz w:val="24"/>
          <w:szCs w:val="24"/>
          <w:lang w:eastAsia="ru-RU"/>
        </w:rPr>
      </w:pPr>
      <w:r w:rsidRPr="009A6D58">
        <w:rPr>
          <w:rFonts w:eastAsia="+mn-ea"/>
          <w:sz w:val="24"/>
          <w:szCs w:val="24"/>
          <w:lang w:eastAsia="ru-RU"/>
        </w:rPr>
        <w:lastRenderedPageBreak/>
        <w:t>Комментарии исполнителей по решению проблемы, а также список исполнителей, у кого на исполнении находился проблемный вопрос, фиксируются в карточке проблемы и доступны всем участникам, принимающим участие в решении проблемы, в том числе инициаторам регистрации проблемы.</w:t>
      </w:r>
    </w:p>
    <w:p w:rsidR="009A6D58" w:rsidRPr="009A6D58" w:rsidRDefault="009A6D58" w:rsidP="009A6D58">
      <w:pPr>
        <w:pStyle w:val="1"/>
        <w:keepLines/>
        <w:pageBreakBefore/>
        <w:numPr>
          <w:ilvl w:val="0"/>
          <w:numId w:val="18"/>
        </w:numPr>
        <w:tabs>
          <w:tab w:val="left" w:pos="1276"/>
        </w:tabs>
        <w:spacing w:before="240" w:after="360" w:line="360" w:lineRule="auto"/>
        <w:ind w:left="720" w:right="170" w:firstLine="0"/>
        <w:jc w:val="left"/>
        <w:rPr>
          <w:b/>
        </w:rPr>
      </w:pPr>
      <w:bookmarkStart w:id="65" w:name="_Toc356986645"/>
      <w:bookmarkStart w:id="66" w:name="_Toc369077985"/>
      <w:bookmarkStart w:id="67" w:name="_Toc385314363"/>
      <w:bookmarkStart w:id="68" w:name="_Toc385509398"/>
      <w:r w:rsidRPr="009A6D58">
        <w:rPr>
          <w:b/>
        </w:rPr>
        <w:lastRenderedPageBreak/>
        <w:t xml:space="preserve">Требования к </w:t>
      </w:r>
      <w:bookmarkEnd w:id="65"/>
      <w:bookmarkEnd w:id="66"/>
      <w:r w:rsidRPr="009A6D58">
        <w:rPr>
          <w:b/>
        </w:rPr>
        <w:t xml:space="preserve">доработке ПО </w:t>
      </w:r>
      <w:bookmarkEnd w:id="67"/>
      <w:bookmarkEnd w:id="68"/>
      <w:r w:rsidRPr="009A6D58">
        <w:rPr>
          <w:b/>
        </w:rPr>
        <w:t>Системы</w:t>
      </w:r>
    </w:p>
    <w:p w:rsidR="009A6D58" w:rsidRPr="009A6D58" w:rsidRDefault="009A6D58" w:rsidP="009A6D58">
      <w:pPr>
        <w:pStyle w:val="a0"/>
        <w:numPr>
          <w:ilvl w:val="1"/>
          <w:numId w:val="32"/>
        </w:numPr>
        <w:ind w:left="0" w:firstLine="709"/>
        <w:rPr>
          <w:b/>
          <w:sz w:val="24"/>
          <w:szCs w:val="24"/>
        </w:rPr>
      </w:pPr>
      <w:bookmarkStart w:id="69" w:name="_Toc356986675"/>
      <w:bookmarkStart w:id="70" w:name="_Toc369077986"/>
      <w:r w:rsidRPr="009A6D58">
        <w:rPr>
          <w:b/>
          <w:sz w:val="24"/>
          <w:szCs w:val="24"/>
        </w:rPr>
        <w:t xml:space="preserve">Требования к </w:t>
      </w:r>
      <w:bookmarkStart w:id="71" w:name="_Toc356986676"/>
      <w:bookmarkEnd w:id="69"/>
      <w:bookmarkEnd w:id="70"/>
      <w:r w:rsidRPr="009A6D58">
        <w:rPr>
          <w:b/>
          <w:sz w:val="24"/>
          <w:szCs w:val="24"/>
        </w:rPr>
        <w:t>доработке ПО Системы в целом</w:t>
      </w:r>
    </w:p>
    <w:p w:rsidR="009A6D58" w:rsidRPr="009A6D58" w:rsidRDefault="009A6D58" w:rsidP="009A6D58">
      <w:pPr>
        <w:pStyle w:val="a0"/>
        <w:numPr>
          <w:ilvl w:val="0"/>
          <w:numId w:val="0"/>
        </w:numPr>
        <w:ind w:left="720"/>
        <w:rPr>
          <w:spacing w:val="3"/>
          <w:sz w:val="24"/>
          <w:szCs w:val="24"/>
        </w:rPr>
      </w:pPr>
    </w:p>
    <w:p w:rsidR="009A6D58" w:rsidRPr="009A6D58" w:rsidRDefault="009A6D58" w:rsidP="009A6D58">
      <w:pPr>
        <w:pStyle w:val="a0"/>
        <w:numPr>
          <w:ilvl w:val="2"/>
          <w:numId w:val="32"/>
        </w:numPr>
        <w:spacing w:before="240" w:after="240" w:line="360" w:lineRule="auto"/>
        <w:ind w:left="0" w:firstLine="709"/>
        <w:rPr>
          <w:b/>
          <w:spacing w:val="3"/>
          <w:sz w:val="24"/>
          <w:szCs w:val="24"/>
        </w:rPr>
      </w:pPr>
      <w:r w:rsidRPr="009A6D58">
        <w:rPr>
          <w:b/>
          <w:spacing w:val="3"/>
          <w:sz w:val="24"/>
          <w:szCs w:val="24"/>
        </w:rPr>
        <w:t>Требования к сохранности функционала и данных текущей версии ПО Системы</w:t>
      </w:r>
    </w:p>
    <w:p w:rsidR="009A6D58" w:rsidRPr="009A6D58" w:rsidRDefault="009A6D58" w:rsidP="009A6D58">
      <w:pPr>
        <w:pStyle w:val="a0"/>
        <w:numPr>
          <w:ilvl w:val="0"/>
          <w:numId w:val="0"/>
        </w:numPr>
        <w:spacing w:before="0" w:line="360" w:lineRule="auto"/>
        <w:ind w:firstLine="709"/>
        <w:rPr>
          <w:spacing w:val="3"/>
          <w:sz w:val="24"/>
          <w:szCs w:val="24"/>
        </w:rPr>
      </w:pPr>
      <w:r w:rsidRPr="009A6D58">
        <w:rPr>
          <w:spacing w:val="3"/>
          <w:sz w:val="24"/>
          <w:szCs w:val="24"/>
        </w:rPr>
        <w:t xml:space="preserve">Обеспечение сохранности существующих данных (учетных записей пользователей, заявок, справочников) или добавленных/измененных в продуктивной Системе во время выполнения работ по договору после установки доработанной версии ПО. </w:t>
      </w:r>
    </w:p>
    <w:p w:rsidR="009A6D58" w:rsidRPr="009A6D58" w:rsidRDefault="009A6D58" w:rsidP="009A6D58">
      <w:pPr>
        <w:pStyle w:val="a0"/>
        <w:numPr>
          <w:ilvl w:val="0"/>
          <w:numId w:val="0"/>
        </w:numPr>
        <w:spacing w:before="0" w:line="360" w:lineRule="auto"/>
        <w:ind w:firstLine="709"/>
        <w:rPr>
          <w:spacing w:val="3"/>
          <w:sz w:val="24"/>
          <w:szCs w:val="24"/>
        </w:rPr>
      </w:pPr>
      <w:r w:rsidRPr="009A6D58">
        <w:rPr>
          <w:spacing w:val="3"/>
          <w:sz w:val="24"/>
          <w:szCs w:val="24"/>
        </w:rPr>
        <w:t>Обеспечение работоспособности существующего функционала Системы, не затронутого доработками,  после установки доработанной версии ПО.</w:t>
      </w:r>
    </w:p>
    <w:p w:rsidR="009A6D58" w:rsidRPr="009A6D58" w:rsidRDefault="009A6D58" w:rsidP="009A6D58">
      <w:pPr>
        <w:pStyle w:val="30"/>
        <w:numPr>
          <w:ilvl w:val="2"/>
          <w:numId w:val="32"/>
        </w:numPr>
        <w:spacing w:before="240" w:after="240" w:line="360" w:lineRule="auto"/>
        <w:ind w:left="0" w:firstLine="709"/>
        <w:jc w:val="both"/>
        <w:rPr>
          <w:rFonts w:ascii="Times New Roman" w:hAnsi="Times New Roman" w:cs="Times New Roman"/>
          <w:color w:val="auto"/>
        </w:rPr>
      </w:pPr>
      <w:bookmarkStart w:id="72" w:name="_Toc384995968"/>
      <w:bookmarkStart w:id="73" w:name="_Toc385509399"/>
      <w:bookmarkStart w:id="74" w:name="_Toc369077987"/>
      <w:bookmarkStart w:id="75" w:name="_Toc385314364"/>
      <w:bookmarkEnd w:id="71"/>
      <w:r w:rsidRPr="009A6D58">
        <w:rPr>
          <w:rFonts w:ascii="Times New Roman" w:hAnsi="Times New Roman" w:cs="Times New Roman"/>
          <w:color w:val="auto"/>
        </w:rPr>
        <w:t xml:space="preserve">Требования к сохранности доработанного функционала при обновлении версии </w:t>
      </w:r>
      <w:r w:rsidRPr="009A6D58">
        <w:rPr>
          <w:rFonts w:ascii="Times New Roman" w:hAnsi="Times New Roman" w:cs="Times New Roman"/>
          <w:color w:val="auto"/>
          <w:lang w:val="en-US"/>
        </w:rPr>
        <w:t>OMNITRACKER</w:t>
      </w:r>
    </w:p>
    <w:p w:rsidR="009A6D58" w:rsidRPr="009A6D58" w:rsidRDefault="009A6D58" w:rsidP="009A6D58">
      <w:pPr>
        <w:spacing w:line="360" w:lineRule="auto"/>
        <w:ind w:firstLine="709"/>
        <w:jc w:val="both"/>
      </w:pPr>
      <w:r w:rsidRPr="009A6D58">
        <w:t xml:space="preserve">Доработка ПО должна выполняться с учетом возможности обновления версии </w:t>
      </w:r>
      <w:r w:rsidRPr="009A6D58">
        <w:rPr>
          <w:lang w:val="en-US"/>
        </w:rPr>
        <w:t>OMNITRACKER</w:t>
      </w:r>
      <w:r w:rsidRPr="009A6D58">
        <w:t xml:space="preserve"> и обеспечивать сохранность выполненных доработок при обновления версии </w:t>
      </w:r>
      <w:r w:rsidRPr="009A6D58">
        <w:rPr>
          <w:lang w:val="en-US"/>
        </w:rPr>
        <w:t>OMNITRACKER</w:t>
      </w:r>
      <w:r w:rsidRPr="009A6D58">
        <w:t>.</w:t>
      </w:r>
    </w:p>
    <w:p w:rsidR="009A6D58" w:rsidRPr="009A6D58" w:rsidRDefault="009A6D58" w:rsidP="009A6D58">
      <w:pPr>
        <w:pStyle w:val="30"/>
        <w:spacing w:before="240" w:after="240" w:line="360" w:lineRule="auto"/>
        <w:ind w:firstLine="709"/>
        <w:rPr>
          <w:rFonts w:ascii="Times New Roman" w:hAnsi="Times New Roman" w:cs="Times New Roman"/>
          <w:color w:val="auto"/>
        </w:rPr>
      </w:pPr>
      <w:r w:rsidRPr="009A6D58">
        <w:rPr>
          <w:rFonts w:ascii="Times New Roman" w:hAnsi="Times New Roman" w:cs="Times New Roman"/>
          <w:color w:val="auto"/>
        </w:rPr>
        <w:t>4.1.3 Требования к защите информации от несанкционированного доступа</w:t>
      </w:r>
      <w:bookmarkEnd w:id="72"/>
      <w:bookmarkEnd w:id="73"/>
    </w:p>
    <w:p w:rsidR="009A6D58" w:rsidRPr="009A6D58" w:rsidRDefault="009A6D58" w:rsidP="009A6D58">
      <w:pPr>
        <w:pStyle w:val="phnormal"/>
        <w:rPr>
          <w:szCs w:val="24"/>
        </w:rPr>
      </w:pPr>
      <w:r w:rsidRPr="009A6D58">
        <w:rPr>
          <w:szCs w:val="24"/>
        </w:rPr>
        <w:t>Использование Системы предполагается исключительно во внутренней корпоративной сети Заказчика. Меры по защите Системы от НСД обеспечиваются средствами внутренней корпоративной сети Заказчика.</w:t>
      </w:r>
    </w:p>
    <w:p w:rsidR="009A6D58" w:rsidRPr="009A6D58" w:rsidRDefault="009A6D58" w:rsidP="009A6D58">
      <w:pPr>
        <w:pStyle w:val="phnormal"/>
        <w:rPr>
          <w:szCs w:val="24"/>
        </w:rPr>
      </w:pPr>
      <w:r w:rsidRPr="009A6D58">
        <w:rPr>
          <w:szCs w:val="24"/>
        </w:rPr>
        <w:t>Комплекс механизмов защиты информации включает в себя стандартные механизмы по защите информации, имеющиеся в используемом ПО, включающие настройку доступа к информации для различных групп пользователей на основе ролевой политики.</w:t>
      </w:r>
    </w:p>
    <w:p w:rsidR="009A6D58" w:rsidRPr="009A6D58" w:rsidRDefault="009A6D58" w:rsidP="009A6D58">
      <w:pPr>
        <w:pStyle w:val="afe"/>
        <w:spacing w:before="0" w:after="0" w:line="360" w:lineRule="auto"/>
        <w:ind w:firstLine="720"/>
        <w:rPr>
          <w:sz w:val="24"/>
          <w:szCs w:val="24"/>
        </w:rPr>
      </w:pPr>
      <w:r w:rsidRPr="009A6D58">
        <w:rPr>
          <w:sz w:val="24"/>
          <w:szCs w:val="24"/>
        </w:rPr>
        <w:t>В ходе доработок ПО Системы не должны быть затронуты следующие функции:</w:t>
      </w:r>
    </w:p>
    <w:p w:rsidR="009A6D58" w:rsidRPr="009A6D58" w:rsidRDefault="009A6D58" w:rsidP="009A6D58">
      <w:pPr>
        <w:pStyle w:val="a0"/>
        <w:numPr>
          <w:ilvl w:val="0"/>
          <w:numId w:val="39"/>
        </w:numPr>
        <w:tabs>
          <w:tab w:val="left" w:pos="1276"/>
        </w:tabs>
        <w:spacing w:before="0" w:line="360" w:lineRule="auto"/>
        <w:ind w:left="0" w:firstLine="709"/>
        <w:rPr>
          <w:sz w:val="24"/>
          <w:szCs w:val="24"/>
        </w:rPr>
      </w:pPr>
      <w:r w:rsidRPr="009A6D58">
        <w:rPr>
          <w:sz w:val="24"/>
          <w:szCs w:val="24"/>
        </w:rPr>
        <w:t>предоставление доступа только авторизованным в Системе пользователям;</w:t>
      </w:r>
    </w:p>
    <w:p w:rsidR="009A6D58" w:rsidRPr="009A6D58" w:rsidRDefault="009A6D58" w:rsidP="009A6D58">
      <w:pPr>
        <w:pStyle w:val="a0"/>
        <w:numPr>
          <w:ilvl w:val="0"/>
          <w:numId w:val="39"/>
        </w:numPr>
        <w:tabs>
          <w:tab w:val="left" w:pos="1276"/>
        </w:tabs>
        <w:spacing w:before="0" w:line="360" w:lineRule="auto"/>
        <w:ind w:left="0" w:firstLine="709"/>
        <w:rPr>
          <w:sz w:val="24"/>
          <w:szCs w:val="24"/>
        </w:rPr>
      </w:pPr>
      <w:r w:rsidRPr="009A6D58">
        <w:rPr>
          <w:sz w:val="24"/>
          <w:szCs w:val="24"/>
        </w:rPr>
        <w:t xml:space="preserve">разграничение доступа администраторов и пользователей к информационным ресурсам, программным средствам обработки (передачи) и защиты информации; </w:t>
      </w:r>
    </w:p>
    <w:p w:rsidR="009A6D58" w:rsidRPr="009A6D58" w:rsidRDefault="009A6D58" w:rsidP="009A6D58">
      <w:pPr>
        <w:pStyle w:val="a0"/>
        <w:numPr>
          <w:ilvl w:val="0"/>
          <w:numId w:val="39"/>
        </w:numPr>
        <w:tabs>
          <w:tab w:val="left" w:pos="1276"/>
        </w:tabs>
        <w:spacing w:before="0" w:line="360" w:lineRule="auto"/>
        <w:ind w:left="0" w:firstLine="709"/>
        <w:rPr>
          <w:sz w:val="24"/>
          <w:szCs w:val="24"/>
        </w:rPr>
      </w:pPr>
      <w:r w:rsidRPr="009A6D58">
        <w:rPr>
          <w:sz w:val="24"/>
          <w:szCs w:val="24"/>
        </w:rPr>
        <w:t>регистрация действий и контроль за несанкционированным доступом администраторов, пользователей и посторонних лиц к защищенным информационным ресурсам.</w:t>
      </w:r>
    </w:p>
    <w:p w:rsidR="009A6D58" w:rsidRPr="009A6D58" w:rsidRDefault="009A6D58" w:rsidP="009A6D58">
      <w:pPr>
        <w:pStyle w:val="30"/>
        <w:spacing w:before="240" w:after="240" w:line="360" w:lineRule="auto"/>
        <w:ind w:firstLine="709"/>
        <w:rPr>
          <w:rFonts w:ascii="Times New Roman" w:hAnsi="Times New Roman" w:cs="Times New Roman"/>
          <w:color w:val="auto"/>
        </w:rPr>
      </w:pPr>
      <w:bookmarkStart w:id="76" w:name="_Toc384995969"/>
      <w:bookmarkStart w:id="77" w:name="_Toc385509400"/>
      <w:r w:rsidRPr="009A6D58">
        <w:rPr>
          <w:rFonts w:ascii="Times New Roman" w:hAnsi="Times New Roman" w:cs="Times New Roman"/>
          <w:color w:val="auto"/>
        </w:rPr>
        <w:lastRenderedPageBreak/>
        <w:t>4.1.4 Требования по сохранности информации при авариях</w:t>
      </w:r>
      <w:bookmarkEnd w:id="76"/>
      <w:bookmarkEnd w:id="77"/>
    </w:p>
    <w:p w:rsidR="009A6D58" w:rsidRPr="009A6D58" w:rsidRDefault="009A6D58" w:rsidP="009A6D58">
      <w:pPr>
        <w:pStyle w:val="phnormal"/>
        <w:rPr>
          <w:szCs w:val="24"/>
        </w:rPr>
      </w:pPr>
      <w:r w:rsidRPr="009A6D58">
        <w:rPr>
          <w:szCs w:val="24"/>
        </w:rPr>
        <w:t>Сохранность информации при авариях оборудования должна обеспечиваться за счет создания резервных копий данных с помощью средств и инструментов СУБД Системы. Настройка резервного копирования выполняется Заказчиком на базе используемой в Системе СУБД.</w:t>
      </w:r>
    </w:p>
    <w:p w:rsidR="009A6D58" w:rsidRPr="009A6D58" w:rsidRDefault="009A6D58" w:rsidP="009A6D58">
      <w:pPr>
        <w:pStyle w:val="30"/>
        <w:numPr>
          <w:ilvl w:val="2"/>
          <w:numId w:val="46"/>
        </w:numPr>
        <w:spacing w:before="240" w:after="240" w:line="360" w:lineRule="auto"/>
        <w:ind w:left="0" w:firstLine="709"/>
        <w:jc w:val="both"/>
        <w:rPr>
          <w:rFonts w:ascii="Times New Roman" w:hAnsi="Times New Roman" w:cs="Times New Roman"/>
          <w:color w:val="auto"/>
        </w:rPr>
      </w:pPr>
      <w:bookmarkStart w:id="78" w:name="_Toc385509401"/>
      <w:r w:rsidRPr="009A6D58">
        <w:rPr>
          <w:rFonts w:ascii="Times New Roman" w:hAnsi="Times New Roman" w:cs="Times New Roman"/>
          <w:color w:val="auto"/>
        </w:rPr>
        <w:t>Требования к сервисной аппаратуре, стендам для проверки элементов Системы</w:t>
      </w:r>
      <w:bookmarkEnd w:id="78"/>
      <w:r w:rsidRPr="009A6D58">
        <w:rPr>
          <w:rFonts w:ascii="Times New Roman" w:hAnsi="Times New Roman" w:cs="Times New Roman"/>
          <w:color w:val="auto"/>
        </w:rPr>
        <w:t xml:space="preserve"> </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Для проведения работ Заказчик предоставляет Исполнителю </w:t>
      </w:r>
      <w:r w:rsidRPr="009A6D58">
        <w:rPr>
          <w:rFonts w:ascii="Times New Roman" w:hAnsi="Times New Roman" w:cs="Times New Roman"/>
          <w:sz w:val="24"/>
          <w:szCs w:val="24"/>
          <w:lang w:val="en-US"/>
        </w:rPr>
        <w:t>RDP</w:t>
      </w:r>
      <w:r w:rsidRPr="009A6D58">
        <w:rPr>
          <w:rFonts w:ascii="Times New Roman" w:hAnsi="Times New Roman" w:cs="Times New Roman"/>
          <w:sz w:val="24"/>
          <w:szCs w:val="24"/>
        </w:rPr>
        <w:t>-доступ к тестовым серверам:</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1. серверу для разработки; </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 xml:space="preserve">2. серверу для испытания переноса доработанного ПО на продуктивную Систему. </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Перенос конфигурации продуктивной Системы на тестовые серверы и перенос доработанного ПО на продуктивную Систему осуществляется Исполнителем по адресу физического размещения сервера приложений Системы в ОАО «НИАЭП»: 603006, г. Нижний Новгород, площадь Свободы д.3.</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По результатам тестирования корректности обновления продуктивной Системы документируется протокол действий, используемых при переносе.</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Последовательность установки обновленного ПО приведена на Рис. 1.</w:t>
      </w:r>
    </w:p>
    <w:p w:rsidR="009A6D58" w:rsidRPr="009A6D58" w:rsidRDefault="009A6D58" w:rsidP="009A6D58">
      <w:pPr>
        <w:pStyle w:val="af"/>
        <w:spacing w:line="360" w:lineRule="auto"/>
        <w:ind w:left="0" w:firstLine="709"/>
        <w:jc w:val="both"/>
        <w:rPr>
          <w:rFonts w:ascii="Times New Roman" w:hAnsi="Times New Roman" w:cs="Times New Roman"/>
          <w:sz w:val="24"/>
          <w:szCs w:val="24"/>
        </w:rPr>
      </w:pPr>
    </w:p>
    <w:p w:rsidR="009A6D58" w:rsidRPr="009A6D58" w:rsidRDefault="009A6D58" w:rsidP="009A6D58">
      <w:pPr>
        <w:pStyle w:val="af"/>
        <w:spacing w:line="360" w:lineRule="auto"/>
        <w:ind w:left="0" w:firstLine="709"/>
        <w:jc w:val="both"/>
        <w:rPr>
          <w:rFonts w:ascii="Times New Roman" w:hAnsi="Times New Roman" w:cs="Times New Roman"/>
          <w:sz w:val="24"/>
          <w:szCs w:val="24"/>
        </w:rPr>
      </w:pPr>
      <w:r w:rsidRPr="009A6D58">
        <w:rPr>
          <w:rFonts w:ascii="Times New Roman" w:hAnsi="Times New Roman" w:cs="Times New Roman"/>
          <w:noProof/>
          <w:sz w:val="24"/>
          <w:szCs w:val="24"/>
          <w:lang w:eastAsia="ru-RU"/>
        </w:rPr>
        <w:drawing>
          <wp:inline distT="0" distB="0" distL="0" distR="0">
            <wp:extent cx="5629275" cy="3673475"/>
            <wp:effectExtent l="19050" t="0" r="9525" b="0"/>
            <wp:docPr id="1" name="Picture 1" descr="cid:image001.jpg@01CF58A6.51EAC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8A6.51EAC6F0"/>
                    <pic:cNvPicPr>
                      <a:picLocks noChangeAspect="1" noChangeArrowheads="1"/>
                    </pic:cNvPicPr>
                  </pic:nvPicPr>
                  <pic:blipFill>
                    <a:blip r:embed="rId9" r:link="rId10" cstate="print"/>
                    <a:srcRect/>
                    <a:stretch>
                      <a:fillRect/>
                    </a:stretch>
                  </pic:blipFill>
                  <pic:spPr bwMode="auto">
                    <a:xfrm>
                      <a:off x="0" y="0"/>
                      <a:ext cx="5629275" cy="3673475"/>
                    </a:xfrm>
                    <a:prstGeom prst="rect">
                      <a:avLst/>
                    </a:prstGeom>
                    <a:noFill/>
                    <a:ln w="9525">
                      <a:noFill/>
                      <a:miter lim="800000"/>
                      <a:headEnd/>
                      <a:tailEnd/>
                    </a:ln>
                  </pic:spPr>
                </pic:pic>
              </a:graphicData>
            </a:graphic>
          </wp:inline>
        </w:drawing>
      </w:r>
    </w:p>
    <w:p w:rsidR="009A6D58" w:rsidRPr="009A6D58" w:rsidRDefault="009A6D58" w:rsidP="009A6D58">
      <w:pPr>
        <w:pStyle w:val="af"/>
        <w:spacing w:line="360" w:lineRule="auto"/>
        <w:ind w:left="0" w:firstLine="709"/>
        <w:jc w:val="center"/>
        <w:rPr>
          <w:rFonts w:ascii="Times New Roman" w:hAnsi="Times New Roman" w:cs="Times New Roman"/>
          <w:sz w:val="24"/>
          <w:szCs w:val="24"/>
        </w:rPr>
      </w:pPr>
      <w:r w:rsidRPr="009A6D58">
        <w:rPr>
          <w:rFonts w:ascii="Times New Roman" w:hAnsi="Times New Roman" w:cs="Times New Roman"/>
          <w:sz w:val="24"/>
          <w:szCs w:val="24"/>
        </w:rPr>
        <w:lastRenderedPageBreak/>
        <w:t>Рис.1 – Последовательность установки обновленного ПО</w:t>
      </w:r>
    </w:p>
    <w:p w:rsidR="009A6D58" w:rsidRPr="009A6D58" w:rsidRDefault="009A6D58" w:rsidP="009A6D58">
      <w:pPr>
        <w:pStyle w:val="phnormal"/>
        <w:spacing w:before="240" w:after="240"/>
        <w:ind w:right="0" w:firstLine="709"/>
        <w:rPr>
          <w:b/>
          <w:szCs w:val="24"/>
        </w:rPr>
      </w:pPr>
      <w:bookmarkStart w:id="79" w:name="_Toc384995951"/>
      <w:r w:rsidRPr="009A6D58">
        <w:rPr>
          <w:b/>
          <w:szCs w:val="24"/>
        </w:rPr>
        <w:t xml:space="preserve">4.1.6 Требования к режимам функционирования </w:t>
      </w:r>
      <w:bookmarkEnd w:id="79"/>
      <w:r w:rsidRPr="009A6D58">
        <w:rPr>
          <w:b/>
          <w:szCs w:val="24"/>
        </w:rPr>
        <w:t xml:space="preserve">Системы </w:t>
      </w:r>
    </w:p>
    <w:p w:rsidR="009A6D58" w:rsidRPr="009A6D58" w:rsidRDefault="009A6D58" w:rsidP="009A6D58">
      <w:pPr>
        <w:pStyle w:val="phnormal"/>
        <w:ind w:right="0" w:firstLine="709"/>
        <w:rPr>
          <w:szCs w:val="24"/>
        </w:rPr>
      </w:pPr>
      <w:r w:rsidRPr="009A6D58">
        <w:rPr>
          <w:szCs w:val="24"/>
        </w:rPr>
        <w:t>Доработки ПО Системы не должны нарушать установленное функционирование Системы. Работы, требующие остановки Системы, должны проводиться по выходным или праздничным дням. В случае крайней необходимости¸ например по причине отказов в работе Системы, остановка может быть выполнена и в рабочее время по согласованию с Заказчиком.</w:t>
      </w:r>
    </w:p>
    <w:p w:rsidR="009A6D58" w:rsidRPr="009A6D58" w:rsidRDefault="009A6D58" w:rsidP="009A6D58">
      <w:pPr>
        <w:pStyle w:val="phnormal"/>
        <w:numPr>
          <w:ilvl w:val="1"/>
          <w:numId w:val="38"/>
        </w:numPr>
        <w:spacing w:before="240" w:after="240"/>
        <w:ind w:left="0" w:firstLine="709"/>
        <w:rPr>
          <w:b/>
          <w:szCs w:val="24"/>
        </w:rPr>
      </w:pPr>
      <w:r w:rsidRPr="009A6D58">
        <w:rPr>
          <w:b/>
          <w:szCs w:val="24"/>
        </w:rPr>
        <w:t>Функциональные требования к доработке ПО Системы</w:t>
      </w:r>
    </w:p>
    <w:p w:rsidR="009A6D58" w:rsidRPr="009A6D58" w:rsidRDefault="009A6D58" w:rsidP="009A6D58">
      <w:pPr>
        <w:pStyle w:val="phnormal"/>
        <w:numPr>
          <w:ilvl w:val="2"/>
          <w:numId w:val="38"/>
        </w:numPr>
        <w:ind w:left="0" w:firstLine="709"/>
        <w:rPr>
          <w:b/>
          <w:szCs w:val="24"/>
        </w:rPr>
      </w:pPr>
      <w:r w:rsidRPr="009A6D58">
        <w:rPr>
          <w:b/>
          <w:szCs w:val="24"/>
        </w:rPr>
        <w:t>Требования к доработке ролевой структуры</w:t>
      </w:r>
    </w:p>
    <w:p w:rsidR="009A6D58" w:rsidRPr="009A6D58" w:rsidRDefault="009A6D58" w:rsidP="009A6D58">
      <w:pPr>
        <w:pStyle w:val="2"/>
        <w:numPr>
          <w:ilvl w:val="3"/>
          <w:numId w:val="36"/>
        </w:numPr>
        <w:tabs>
          <w:tab w:val="left" w:pos="1418"/>
        </w:tabs>
        <w:ind w:left="0" w:firstLine="709"/>
        <w:rPr>
          <w:sz w:val="24"/>
        </w:rPr>
      </w:pPr>
      <w:r w:rsidRPr="009A6D58">
        <w:rPr>
          <w:sz w:val="24"/>
        </w:rPr>
        <w:t>Разработать механизм привязки пользователей к конкретной площадке сооружения (с использованием справочника площадок сооружения). Предусмотреть возможность привязки пользователя к нескольким площадкам, ко всем площадкам.</w:t>
      </w:r>
    </w:p>
    <w:p w:rsidR="009A6D58" w:rsidRPr="009A6D58" w:rsidRDefault="009A6D58" w:rsidP="009A6D58">
      <w:pPr>
        <w:pStyle w:val="2"/>
        <w:numPr>
          <w:ilvl w:val="3"/>
          <w:numId w:val="36"/>
        </w:numPr>
        <w:tabs>
          <w:tab w:val="left" w:pos="1418"/>
        </w:tabs>
        <w:ind w:left="0" w:firstLine="709"/>
        <w:rPr>
          <w:sz w:val="24"/>
        </w:rPr>
      </w:pPr>
      <w:r w:rsidRPr="009A6D58">
        <w:rPr>
          <w:sz w:val="24"/>
        </w:rPr>
        <w:t>Настроить права пользователей на просмотр и управление данными (в соответствии с их ролями) только тех площадок, к которым они принадлежат.</w:t>
      </w:r>
    </w:p>
    <w:p w:rsidR="009A6D58" w:rsidRPr="009A6D58" w:rsidRDefault="009A6D58" w:rsidP="009A6D58">
      <w:pPr>
        <w:pStyle w:val="afe"/>
        <w:rPr>
          <w:sz w:val="24"/>
          <w:szCs w:val="24"/>
        </w:rPr>
      </w:pPr>
      <w:r w:rsidRPr="009A6D58">
        <w:rPr>
          <w:sz w:val="24"/>
          <w:szCs w:val="24"/>
        </w:rPr>
        <w:t>Роли пользователей должны быть настроены в соответствии с правилами, указанными в таблице 1.</w:t>
      </w:r>
    </w:p>
    <w:p w:rsidR="009A6D58" w:rsidRPr="009A6D58" w:rsidRDefault="009A6D58" w:rsidP="009A6D58">
      <w:pPr>
        <w:pStyle w:val="afe"/>
        <w:rPr>
          <w:sz w:val="24"/>
          <w:szCs w:val="24"/>
        </w:rPr>
      </w:pPr>
    </w:p>
    <w:p w:rsidR="009A6D58" w:rsidRPr="009A6D58" w:rsidRDefault="009A6D58" w:rsidP="009A6D58">
      <w:pPr>
        <w:pStyle w:val="af7"/>
        <w:ind w:firstLine="709"/>
        <w:jc w:val="both"/>
        <w:rPr>
          <w:sz w:val="24"/>
          <w:szCs w:val="24"/>
        </w:rPr>
      </w:pPr>
      <w:r w:rsidRPr="009A6D58">
        <w:rPr>
          <w:sz w:val="24"/>
          <w:szCs w:val="24"/>
        </w:rPr>
        <w:t>Таблица 1. Доработка ролевой структуры Системы</w:t>
      </w:r>
    </w:p>
    <w:tbl>
      <w:tblPr>
        <w:tblStyle w:val="ae"/>
        <w:tblW w:w="0" w:type="auto"/>
        <w:tblLook w:val="04A0"/>
      </w:tblPr>
      <w:tblGrid>
        <w:gridCol w:w="2186"/>
        <w:gridCol w:w="7810"/>
      </w:tblGrid>
      <w:tr w:rsidR="009A6D58" w:rsidRPr="009A6D58" w:rsidTr="009A6D58">
        <w:tc>
          <w:tcPr>
            <w:tcW w:w="2194" w:type="dxa"/>
          </w:tcPr>
          <w:p w:rsidR="009A6D58" w:rsidRPr="009A6D58" w:rsidRDefault="009A6D58" w:rsidP="009A6D58">
            <w:pPr>
              <w:pStyle w:val="afe"/>
              <w:ind w:firstLine="0"/>
              <w:rPr>
                <w:b/>
                <w:sz w:val="24"/>
                <w:szCs w:val="24"/>
              </w:rPr>
            </w:pPr>
            <w:r w:rsidRPr="009A6D58">
              <w:rPr>
                <w:b/>
                <w:sz w:val="24"/>
                <w:szCs w:val="24"/>
              </w:rPr>
              <w:t>Роль</w:t>
            </w:r>
          </w:p>
        </w:tc>
        <w:tc>
          <w:tcPr>
            <w:tcW w:w="7943" w:type="dxa"/>
          </w:tcPr>
          <w:p w:rsidR="009A6D58" w:rsidRPr="009A6D58" w:rsidRDefault="009A6D58" w:rsidP="009A6D58">
            <w:pPr>
              <w:pStyle w:val="afe"/>
              <w:ind w:firstLine="0"/>
              <w:rPr>
                <w:b/>
                <w:sz w:val="24"/>
                <w:szCs w:val="24"/>
              </w:rPr>
            </w:pPr>
            <w:r w:rsidRPr="009A6D58">
              <w:rPr>
                <w:b/>
                <w:sz w:val="24"/>
                <w:szCs w:val="24"/>
              </w:rPr>
              <w:t>Требования к доработке и настройке</w:t>
            </w:r>
          </w:p>
        </w:tc>
      </w:tr>
      <w:tr w:rsidR="009A6D58" w:rsidRPr="009A6D58" w:rsidTr="009A6D58">
        <w:tc>
          <w:tcPr>
            <w:tcW w:w="2194" w:type="dxa"/>
          </w:tcPr>
          <w:p w:rsidR="009A6D58" w:rsidRPr="009A6D58" w:rsidRDefault="009A6D58" w:rsidP="009A6D58">
            <w:pPr>
              <w:pStyle w:val="afe"/>
              <w:ind w:firstLine="0"/>
              <w:rPr>
                <w:sz w:val="24"/>
                <w:szCs w:val="24"/>
              </w:rPr>
            </w:pPr>
            <w:r w:rsidRPr="009A6D58">
              <w:rPr>
                <w:sz w:val="24"/>
                <w:szCs w:val="24"/>
              </w:rPr>
              <w:t>Инициатор</w:t>
            </w:r>
          </w:p>
        </w:tc>
        <w:tc>
          <w:tcPr>
            <w:tcW w:w="7943" w:type="dxa"/>
          </w:tcPr>
          <w:p w:rsidR="009A6D58" w:rsidRPr="009A6D58" w:rsidRDefault="009A6D58" w:rsidP="009A6D58">
            <w:pPr>
              <w:pStyle w:val="afe"/>
              <w:ind w:firstLine="0"/>
              <w:rPr>
                <w:sz w:val="24"/>
                <w:szCs w:val="24"/>
              </w:rPr>
            </w:pPr>
            <w:r w:rsidRPr="009A6D58">
              <w:rPr>
                <w:sz w:val="24"/>
                <w:szCs w:val="24"/>
              </w:rPr>
              <w:t>Принадлежит к одной площадке.</w:t>
            </w:r>
          </w:p>
          <w:p w:rsidR="009A6D58" w:rsidRPr="009A6D58" w:rsidRDefault="009A6D58" w:rsidP="009A6D58">
            <w:pPr>
              <w:pStyle w:val="afe"/>
              <w:ind w:firstLine="0"/>
              <w:rPr>
                <w:sz w:val="24"/>
                <w:szCs w:val="24"/>
              </w:rPr>
            </w:pPr>
            <w:r w:rsidRPr="009A6D58">
              <w:rPr>
                <w:sz w:val="24"/>
                <w:szCs w:val="24"/>
              </w:rPr>
              <w:t>Должен видеть проблемы только той площадки, к которой относится.</w:t>
            </w:r>
          </w:p>
          <w:p w:rsidR="009A6D58" w:rsidRPr="009A6D58" w:rsidRDefault="009A6D58" w:rsidP="009A6D58">
            <w:pPr>
              <w:pStyle w:val="afe"/>
              <w:ind w:firstLine="0"/>
              <w:rPr>
                <w:sz w:val="24"/>
                <w:szCs w:val="24"/>
              </w:rPr>
            </w:pPr>
            <w:r w:rsidRPr="009A6D58">
              <w:rPr>
                <w:sz w:val="24"/>
                <w:szCs w:val="24"/>
              </w:rPr>
              <w:t>В форме новой карточки проблемы элементы выбора (тип проблемы, объект) должны содержать значения справочников и классификаторов той площадки, к которой принадлежит Инициатор.</w:t>
            </w:r>
          </w:p>
          <w:p w:rsidR="009A6D58" w:rsidRPr="009A6D58" w:rsidRDefault="009A6D58" w:rsidP="009A6D58">
            <w:pPr>
              <w:pStyle w:val="afe"/>
              <w:ind w:firstLine="0"/>
              <w:rPr>
                <w:sz w:val="24"/>
                <w:szCs w:val="24"/>
              </w:rPr>
            </w:pPr>
            <w:r w:rsidRPr="009A6D58">
              <w:rPr>
                <w:sz w:val="24"/>
                <w:szCs w:val="24"/>
              </w:rPr>
              <w:t>При регистрации новой карточки проблемы поле «Площадка» должно заполняться автоматически и быть нередактируемым.</w:t>
            </w:r>
          </w:p>
          <w:p w:rsidR="009A6D58" w:rsidRPr="009A6D58" w:rsidRDefault="009A6D58" w:rsidP="009A6D58">
            <w:pPr>
              <w:pStyle w:val="afe"/>
              <w:ind w:firstLine="0"/>
              <w:rPr>
                <w:sz w:val="24"/>
                <w:szCs w:val="24"/>
              </w:rPr>
            </w:pPr>
            <w:r w:rsidRPr="009A6D58">
              <w:rPr>
                <w:sz w:val="24"/>
                <w:szCs w:val="24"/>
              </w:rPr>
              <w:t>Заполненные карточки проблем должны попадать на рассмотрение оператору ГУЦП той площадки, к которой принадлежит Инициатор (должна быть обеспечена возможность для каждой площадки прописать операторов ГУЦП, к которым будут попадать карточки проблем).</w:t>
            </w:r>
          </w:p>
        </w:tc>
      </w:tr>
      <w:tr w:rsidR="009A6D58" w:rsidRPr="009A6D58" w:rsidTr="009A6D58">
        <w:tc>
          <w:tcPr>
            <w:tcW w:w="2194" w:type="dxa"/>
          </w:tcPr>
          <w:p w:rsidR="009A6D58" w:rsidRPr="009A6D58" w:rsidRDefault="009A6D58" w:rsidP="009A6D58">
            <w:pPr>
              <w:pStyle w:val="afe"/>
              <w:ind w:firstLine="0"/>
              <w:rPr>
                <w:sz w:val="24"/>
                <w:szCs w:val="24"/>
              </w:rPr>
            </w:pPr>
            <w:r w:rsidRPr="009A6D58">
              <w:rPr>
                <w:sz w:val="24"/>
                <w:szCs w:val="24"/>
              </w:rPr>
              <w:t>Оператор ГУЦП</w:t>
            </w:r>
          </w:p>
        </w:tc>
        <w:tc>
          <w:tcPr>
            <w:tcW w:w="7943" w:type="dxa"/>
          </w:tcPr>
          <w:p w:rsidR="009A6D58" w:rsidRPr="009A6D58" w:rsidRDefault="009A6D58" w:rsidP="009A6D58">
            <w:pPr>
              <w:pStyle w:val="afe"/>
              <w:ind w:firstLine="0"/>
              <w:rPr>
                <w:sz w:val="24"/>
                <w:szCs w:val="24"/>
              </w:rPr>
            </w:pPr>
            <w:r w:rsidRPr="009A6D58">
              <w:rPr>
                <w:sz w:val="24"/>
                <w:szCs w:val="24"/>
              </w:rPr>
              <w:t>Может принадлежать к нескольким площадкам.</w:t>
            </w:r>
          </w:p>
          <w:p w:rsidR="009A6D58" w:rsidRPr="009A6D58" w:rsidRDefault="009A6D58" w:rsidP="009A6D58">
            <w:pPr>
              <w:pStyle w:val="afe"/>
              <w:ind w:firstLine="0"/>
              <w:rPr>
                <w:sz w:val="24"/>
                <w:szCs w:val="24"/>
              </w:rPr>
            </w:pPr>
            <w:r w:rsidRPr="009A6D58">
              <w:rPr>
                <w:sz w:val="24"/>
                <w:szCs w:val="24"/>
              </w:rPr>
              <w:t>Должен видеть проблемы только тех площадок, к которым относится.</w:t>
            </w:r>
          </w:p>
          <w:p w:rsidR="009A6D58" w:rsidRPr="009A6D58" w:rsidRDefault="009A6D58" w:rsidP="009A6D58">
            <w:pPr>
              <w:pStyle w:val="afe"/>
              <w:ind w:firstLine="0"/>
              <w:rPr>
                <w:sz w:val="24"/>
                <w:szCs w:val="24"/>
              </w:rPr>
            </w:pPr>
            <w:r w:rsidRPr="009A6D58">
              <w:rPr>
                <w:sz w:val="24"/>
                <w:szCs w:val="24"/>
              </w:rPr>
              <w:t xml:space="preserve">Должен иметь возможность генерировать отчеты по проблемам тех площадок, к которым относится (в </w:t>
            </w:r>
            <w:r w:rsidRPr="009A6D58">
              <w:rPr>
                <w:sz w:val="24"/>
                <w:szCs w:val="24"/>
                <w:lang w:val="en-US"/>
              </w:rPr>
              <w:t>windows</w:t>
            </w:r>
            <w:r w:rsidRPr="009A6D58">
              <w:rPr>
                <w:sz w:val="24"/>
                <w:szCs w:val="24"/>
              </w:rPr>
              <w:t xml:space="preserve">-клиенте). </w:t>
            </w:r>
          </w:p>
          <w:p w:rsidR="009A6D58" w:rsidRPr="009A6D58" w:rsidRDefault="009A6D58" w:rsidP="009A6D58">
            <w:pPr>
              <w:pStyle w:val="afe"/>
              <w:ind w:firstLine="0"/>
              <w:rPr>
                <w:sz w:val="24"/>
                <w:szCs w:val="24"/>
              </w:rPr>
            </w:pPr>
            <w:r w:rsidRPr="009A6D58">
              <w:rPr>
                <w:sz w:val="24"/>
                <w:szCs w:val="24"/>
              </w:rPr>
              <w:t xml:space="preserve">В форме карточки проблемы, которую заполняет Оператор ГУЦП, </w:t>
            </w:r>
            <w:r w:rsidRPr="009A6D58">
              <w:rPr>
                <w:sz w:val="24"/>
                <w:szCs w:val="24"/>
              </w:rPr>
              <w:lastRenderedPageBreak/>
              <w:t>элементы выбора (инициатор, линия ЦП, ответственный исполнитель, тип проблемы, объект, маршрут) должны содержать значения справочников и классификаторов тех площадок, к которым принадлежит Оператор ГУЦП.</w:t>
            </w:r>
          </w:p>
          <w:p w:rsidR="009A6D58" w:rsidRPr="009A6D58" w:rsidRDefault="009A6D58" w:rsidP="009A6D58">
            <w:pPr>
              <w:pStyle w:val="afe"/>
              <w:ind w:firstLine="0"/>
              <w:rPr>
                <w:sz w:val="24"/>
                <w:szCs w:val="24"/>
              </w:rPr>
            </w:pPr>
            <w:r w:rsidRPr="009A6D58">
              <w:rPr>
                <w:sz w:val="24"/>
                <w:szCs w:val="24"/>
              </w:rPr>
              <w:t>При регистрации новой карточки проблемы поле «Площадка» должно заполняться автоматически и быть нередактируемым, если Оператор ГУЦП принадлежит к одной площадке; должно представлять собой элемент выбора, если Оператор ГУЦП принадлежит к нескольким площадкам.</w:t>
            </w:r>
          </w:p>
        </w:tc>
      </w:tr>
      <w:tr w:rsidR="009A6D58" w:rsidRPr="009A6D58" w:rsidTr="009A6D58">
        <w:tc>
          <w:tcPr>
            <w:tcW w:w="2194" w:type="dxa"/>
          </w:tcPr>
          <w:p w:rsidR="009A6D58" w:rsidRPr="009A6D58" w:rsidRDefault="009A6D58" w:rsidP="009A6D58">
            <w:pPr>
              <w:pStyle w:val="afe"/>
              <w:ind w:firstLine="0"/>
              <w:rPr>
                <w:sz w:val="24"/>
                <w:szCs w:val="24"/>
              </w:rPr>
            </w:pPr>
            <w:r w:rsidRPr="009A6D58">
              <w:rPr>
                <w:sz w:val="24"/>
                <w:szCs w:val="24"/>
              </w:rPr>
              <w:lastRenderedPageBreak/>
              <w:t>Ответственный 1-, 2-линий ЦП</w:t>
            </w:r>
          </w:p>
        </w:tc>
        <w:tc>
          <w:tcPr>
            <w:tcW w:w="7943" w:type="dxa"/>
          </w:tcPr>
          <w:p w:rsidR="009A6D58" w:rsidRPr="009A6D58" w:rsidRDefault="009A6D58" w:rsidP="009A6D58">
            <w:pPr>
              <w:pStyle w:val="afe"/>
              <w:ind w:firstLine="0"/>
              <w:rPr>
                <w:sz w:val="24"/>
                <w:szCs w:val="24"/>
              </w:rPr>
            </w:pPr>
            <w:r w:rsidRPr="009A6D58">
              <w:rPr>
                <w:sz w:val="24"/>
                <w:szCs w:val="24"/>
              </w:rPr>
              <w:t>Должен видеть проблемы только тех площадок, к которым относится.</w:t>
            </w:r>
          </w:p>
          <w:p w:rsidR="009A6D58" w:rsidRPr="009A6D58" w:rsidRDefault="009A6D58" w:rsidP="009A6D58">
            <w:pPr>
              <w:pStyle w:val="afe"/>
              <w:ind w:firstLine="0"/>
              <w:rPr>
                <w:sz w:val="24"/>
                <w:szCs w:val="24"/>
              </w:rPr>
            </w:pPr>
            <w:r w:rsidRPr="009A6D58">
              <w:rPr>
                <w:sz w:val="24"/>
                <w:szCs w:val="24"/>
              </w:rPr>
              <w:t xml:space="preserve">Должен иметь возможность генерировать отчеты по проблемам тех площадок, к которым относится (в </w:t>
            </w:r>
            <w:r w:rsidRPr="009A6D58">
              <w:rPr>
                <w:sz w:val="24"/>
                <w:szCs w:val="24"/>
                <w:lang w:val="en-US"/>
              </w:rPr>
              <w:t>windows</w:t>
            </w:r>
            <w:r w:rsidRPr="009A6D58">
              <w:rPr>
                <w:sz w:val="24"/>
                <w:szCs w:val="24"/>
              </w:rPr>
              <w:t>-клиенте).</w:t>
            </w:r>
          </w:p>
        </w:tc>
      </w:tr>
      <w:tr w:rsidR="009A6D58" w:rsidRPr="009A6D58" w:rsidTr="009A6D58">
        <w:tc>
          <w:tcPr>
            <w:tcW w:w="2194" w:type="dxa"/>
          </w:tcPr>
          <w:p w:rsidR="009A6D58" w:rsidRPr="009A6D58" w:rsidRDefault="009A6D58" w:rsidP="009A6D58">
            <w:pPr>
              <w:pStyle w:val="afe"/>
              <w:ind w:firstLine="0"/>
              <w:rPr>
                <w:sz w:val="24"/>
                <w:szCs w:val="24"/>
              </w:rPr>
            </w:pPr>
            <w:r w:rsidRPr="009A6D58">
              <w:rPr>
                <w:sz w:val="24"/>
                <w:szCs w:val="24"/>
              </w:rPr>
              <w:t>Ответственный 3, 4, 5, 6-линий ЦП</w:t>
            </w:r>
          </w:p>
        </w:tc>
        <w:tc>
          <w:tcPr>
            <w:tcW w:w="7943" w:type="dxa"/>
          </w:tcPr>
          <w:p w:rsidR="009A6D58" w:rsidRPr="009A6D58" w:rsidRDefault="009A6D58" w:rsidP="009A6D58">
            <w:pPr>
              <w:pStyle w:val="afe"/>
              <w:ind w:firstLine="0"/>
              <w:rPr>
                <w:sz w:val="24"/>
                <w:szCs w:val="24"/>
              </w:rPr>
            </w:pPr>
            <w:r w:rsidRPr="009A6D58">
              <w:rPr>
                <w:sz w:val="24"/>
                <w:szCs w:val="24"/>
              </w:rPr>
              <w:t xml:space="preserve">Должен видеть проблемы всех площадок с возможностью фильтровать значения по площадкам и иметь возможность генерировать отчеты по проблемам выбранных площадок (в </w:t>
            </w:r>
            <w:r w:rsidRPr="009A6D58">
              <w:rPr>
                <w:sz w:val="24"/>
                <w:szCs w:val="24"/>
                <w:lang w:val="en-US"/>
              </w:rPr>
              <w:t>windows</w:t>
            </w:r>
            <w:r w:rsidRPr="009A6D58">
              <w:rPr>
                <w:sz w:val="24"/>
                <w:szCs w:val="24"/>
              </w:rPr>
              <w:t xml:space="preserve">-клиенте). </w:t>
            </w:r>
          </w:p>
        </w:tc>
      </w:tr>
      <w:tr w:rsidR="009A6D58" w:rsidRPr="009A6D58" w:rsidTr="009A6D58">
        <w:tc>
          <w:tcPr>
            <w:tcW w:w="2194" w:type="dxa"/>
          </w:tcPr>
          <w:p w:rsidR="009A6D58" w:rsidRPr="009A6D58" w:rsidRDefault="009A6D58" w:rsidP="009A6D58">
            <w:pPr>
              <w:pStyle w:val="afe"/>
              <w:ind w:firstLine="0"/>
              <w:rPr>
                <w:sz w:val="24"/>
                <w:szCs w:val="24"/>
              </w:rPr>
            </w:pPr>
            <w:r w:rsidRPr="009A6D58">
              <w:rPr>
                <w:sz w:val="24"/>
                <w:szCs w:val="24"/>
              </w:rPr>
              <w:t>Администратор</w:t>
            </w:r>
          </w:p>
        </w:tc>
        <w:tc>
          <w:tcPr>
            <w:tcW w:w="7943" w:type="dxa"/>
          </w:tcPr>
          <w:p w:rsidR="009A6D58" w:rsidRPr="009A6D58" w:rsidRDefault="009A6D58" w:rsidP="009A6D58">
            <w:pPr>
              <w:pStyle w:val="afe"/>
              <w:ind w:firstLine="0"/>
              <w:rPr>
                <w:sz w:val="24"/>
                <w:szCs w:val="24"/>
              </w:rPr>
            </w:pPr>
            <w:r w:rsidRPr="009A6D58">
              <w:rPr>
                <w:sz w:val="24"/>
                <w:szCs w:val="24"/>
              </w:rPr>
              <w:t xml:space="preserve">Должен иметь возможность просматривать, создавать, редактировать, удалять карточки проблем, классификаторы, справочники и маршруты всех площадок; фильтровать значения по всем площадкам; генерировать и распечатывать отчеты по проблемам выбранных площадок (в </w:t>
            </w:r>
            <w:r w:rsidRPr="009A6D58">
              <w:rPr>
                <w:sz w:val="24"/>
                <w:szCs w:val="24"/>
                <w:lang w:val="en-US"/>
              </w:rPr>
              <w:t>windows</w:t>
            </w:r>
            <w:r w:rsidRPr="009A6D58">
              <w:rPr>
                <w:sz w:val="24"/>
                <w:szCs w:val="24"/>
              </w:rPr>
              <w:t>-клиенте).</w:t>
            </w:r>
          </w:p>
          <w:p w:rsidR="009A6D58" w:rsidRPr="009A6D58" w:rsidRDefault="009A6D58" w:rsidP="009A6D58">
            <w:pPr>
              <w:pStyle w:val="afe"/>
              <w:ind w:firstLine="0"/>
              <w:rPr>
                <w:sz w:val="24"/>
                <w:szCs w:val="24"/>
              </w:rPr>
            </w:pPr>
            <w:r w:rsidRPr="009A6D58">
              <w:rPr>
                <w:sz w:val="24"/>
                <w:szCs w:val="24"/>
              </w:rPr>
              <w:t>Должен иметь возможность привязывать пользователей к площадкам; привязывать классификаторы, справочники и маршруты к площадкам.</w:t>
            </w:r>
          </w:p>
        </w:tc>
      </w:tr>
    </w:tbl>
    <w:p w:rsidR="009A6D58" w:rsidRPr="009A6D58" w:rsidRDefault="009A6D58" w:rsidP="009A6D58">
      <w:pPr>
        <w:pStyle w:val="phnormal"/>
        <w:ind w:firstLine="709"/>
        <w:rPr>
          <w:szCs w:val="24"/>
        </w:rPr>
      </w:pPr>
    </w:p>
    <w:p w:rsidR="009A6D58" w:rsidRPr="009A6D58" w:rsidRDefault="009A6D58" w:rsidP="009A6D58">
      <w:pPr>
        <w:pStyle w:val="phnormal"/>
        <w:numPr>
          <w:ilvl w:val="2"/>
          <w:numId w:val="35"/>
        </w:numPr>
        <w:ind w:left="0" w:firstLine="709"/>
        <w:rPr>
          <w:b/>
          <w:szCs w:val="24"/>
        </w:rPr>
      </w:pPr>
      <w:r w:rsidRPr="009A6D58">
        <w:rPr>
          <w:b/>
          <w:szCs w:val="24"/>
        </w:rPr>
        <w:t>Требования к настройке структурных элементов Системы для разных площадок сооружения</w:t>
      </w:r>
    </w:p>
    <w:p w:rsidR="009A6D58" w:rsidRPr="009A6D58" w:rsidRDefault="009A6D58" w:rsidP="009A6D58">
      <w:pPr>
        <w:pStyle w:val="2"/>
        <w:numPr>
          <w:ilvl w:val="3"/>
          <w:numId w:val="37"/>
        </w:numPr>
        <w:tabs>
          <w:tab w:val="left" w:pos="1418"/>
          <w:tab w:val="left" w:pos="1560"/>
        </w:tabs>
        <w:spacing w:before="0" w:after="0"/>
        <w:ind w:left="0" w:firstLine="709"/>
        <w:rPr>
          <w:sz w:val="24"/>
        </w:rPr>
      </w:pPr>
      <w:r w:rsidRPr="009A6D58">
        <w:rPr>
          <w:sz w:val="24"/>
        </w:rPr>
        <w:t xml:space="preserve">Разработать механизм привязки классификаторов, справочников и маршрутов к конкретной площадке сооружения. Набор и структура справочников и классификаторов могут отличаться для разных площадок. </w:t>
      </w:r>
    </w:p>
    <w:p w:rsidR="009A6D58" w:rsidRPr="009A6D58" w:rsidRDefault="009A6D58" w:rsidP="009A6D58">
      <w:pPr>
        <w:pStyle w:val="af"/>
        <w:numPr>
          <w:ilvl w:val="3"/>
          <w:numId w:val="37"/>
        </w:numPr>
        <w:tabs>
          <w:tab w:val="left" w:pos="1418"/>
          <w:tab w:val="left" w:pos="1560"/>
        </w:tabs>
        <w:spacing w:after="0" w:line="360" w:lineRule="auto"/>
        <w:ind w:left="0" w:firstLine="709"/>
        <w:jc w:val="both"/>
        <w:rPr>
          <w:rFonts w:ascii="Times New Roman" w:hAnsi="Times New Roman" w:cs="Times New Roman"/>
          <w:sz w:val="24"/>
          <w:szCs w:val="24"/>
        </w:rPr>
      </w:pPr>
      <w:r w:rsidRPr="009A6D58">
        <w:rPr>
          <w:rFonts w:ascii="Times New Roman" w:hAnsi="Times New Roman" w:cs="Times New Roman"/>
          <w:sz w:val="24"/>
          <w:szCs w:val="24"/>
        </w:rPr>
        <w:t>Обеспечить возможность настройки своего производственного календаря для каждой площадки и настройки автоматического перевода карточек проблем с учетом производственного календаря площадки.</w:t>
      </w:r>
    </w:p>
    <w:p w:rsidR="009A6D58" w:rsidRPr="009A6D58" w:rsidRDefault="009A6D58" w:rsidP="009A6D58">
      <w:pPr>
        <w:pStyle w:val="30"/>
        <w:spacing w:before="240" w:after="240"/>
        <w:ind w:firstLine="709"/>
        <w:jc w:val="both"/>
        <w:rPr>
          <w:rFonts w:ascii="Times New Roman" w:hAnsi="Times New Roman" w:cs="Times New Roman"/>
          <w:color w:val="auto"/>
        </w:rPr>
      </w:pPr>
      <w:bookmarkStart w:id="80" w:name="_Toc384044631"/>
      <w:bookmarkStart w:id="81" w:name="_Toc385509402"/>
      <w:r w:rsidRPr="009A6D58">
        <w:rPr>
          <w:rFonts w:ascii="Times New Roman" w:hAnsi="Times New Roman" w:cs="Times New Roman"/>
          <w:color w:val="auto"/>
        </w:rPr>
        <w:t>4.2.3 Требования к доработке системы уведомлений</w:t>
      </w:r>
      <w:bookmarkEnd w:id="80"/>
      <w:bookmarkEnd w:id="81"/>
    </w:p>
    <w:p w:rsidR="009A6D58" w:rsidRPr="009A6D58" w:rsidRDefault="009A6D58" w:rsidP="009A6D58">
      <w:pPr>
        <w:pStyle w:val="afe"/>
        <w:spacing w:before="0" w:after="0" w:line="360" w:lineRule="auto"/>
        <w:rPr>
          <w:sz w:val="24"/>
          <w:szCs w:val="24"/>
        </w:rPr>
      </w:pPr>
      <w:r w:rsidRPr="009A6D58">
        <w:rPr>
          <w:sz w:val="24"/>
          <w:szCs w:val="24"/>
        </w:rPr>
        <w:t>Обеспечить отправку уведомлений в соответствии с таблицей 2. Обеспечить возможность задавать текст уведомления в зависимости от события, группы адресатов, площадки строительства. Тексты уведомлений составляются и настраиваются Заказчиком.</w:t>
      </w:r>
    </w:p>
    <w:p w:rsidR="009A6D58" w:rsidRPr="009A6D58" w:rsidRDefault="009A6D58" w:rsidP="009A6D58">
      <w:pPr>
        <w:pStyle w:val="afe"/>
        <w:spacing w:before="0" w:after="0" w:line="360" w:lineRule="auto"/>
        <w:rPr>
          <w:sz w:val="24"/>
          <w:szCs w:val="24"/>
        </w:rPr>
      </w:pPr>
      <w:r w:rsidRPr="009A6D58">
        <w:rPr>
          <w:sz w:val="24"/>
          <w:szCs w:val="24"/>
        </w:rPr>
        <w:t>Обеспечить отправление операторам ГУЦП ежедневного отчёта по всем проблемам их площадки, в которых были изменения за прошлые сутки.</w:t>
      </w:r>
    </w:p>
    <w:p w:rsidR="009A6D58" w:rsidRPr="009A6D58" w:rsidRDefault="009A6D58" w:rsidP="009A6D58">
      <w:pPr>
        <w:pStyle w:val="afe"/>
        <w:spacing w:before="0" w:after="0" w:line="360" w:lineRule="auto"/>
        <w:rPr>
          <w:sz w:val="24"/>
          <w:szCs w:val="24"/>
        </w:rPr>
      </w:pPr>
      <w:r w:rsidRPr="009A6D58">
        <w:rPr>
          <w:sz w:val="24"/>
          <w:szCs w:val="24"/>
        </w:rPr>
        <w:lastRenderedPageBreak/>
        <w:t>Обеспечить отправление определенным пользователям ежедневного отчёта по всем изменениям в карточках проблем за прошлые сутки.</w:t>
      </w:r>
    </w:p>
    <w:p w:rsidR="009A6D58" w:rsidRPr="009A6D58" w:rsidRDefault="009A6D58" w:rsidP="009A6D58">
      <w:pPr>
        <w:pStyle w:val="afe"/>
        <w:spacing w:before="0" w:after="0" w:line="360" w:lineRule="auto"/>
        <w:rPr>
          <w:sz w:val="24"/>
          <w:szCs w:val="24"/>
        </w:rPr>
      </w:pPr>
      <w:r w:rsidRPr="009A6D58">
        <w:rPr>
          <w:sz w:val="24"/>
          <w:szCs w:val="24"/>
        </w:rPr>
        <w:t>Механизм реализации отправки ежедневных отчетов должен быть согласован с Заказчиком в ходе обследования Системы.</w:t>
      </w:r>
    </w:p>
    <w:p w:rsidR="009A6D58" w:rsidRPr="009A6D58" w:rsidRDefault="009A6D58" w:rsidP="009A6D58">
      <w:pPr>
        <w:pStyle w:val="afe"/>
        <w:spacing w:before="0" w:after="0" w:line="360" w:lineRule="auto"/>
        <w:rPr>
          <w:sz w:val="24"/>
          <w:szCs w:val="24"/>
        </w:rPr>
      </w:pPr>
    </w:p>
    <w:p w:rsidR="009A6D58" w:rsidRPr="009A6D58" w:rsidRDefault="009A6D58" w:rsidP="009A6D58">
      <w:pPr>
        <w:pStyle w:val="af7"/>
        <w:ind w:firstLine="709"/>
        <w:jc w:val="both"/>
        <w:rPr>
          <w:sz w:val="24"/>
          <w:szCs w:val="24"/>
        </w:rPr>
      </w:pPr>
      <w:r w:rsidRPr="009A6D58">
        <w:rPr>
          <w:sz w:val="24"/>
          <w:szCs w:val="24"/>
        </w:rPr>
        <w:t>Таблица 2. Требования к доработке системы уведомлений</w:t>
      </w:r>
    </w:p>
    <w:tbl>
      <w:tblPr>
        <w:tblStyle w:val="ae"/>
        <w:tblW w:w="4891" w:type="pct"/>
        <w:tblLook w:val="04A0"/>
      </w:tblPr>
      <w:tblGrid>
        <w:gridCol w:w="4914"/>
        <w:gridCol w:w="4864"/>
      </w:tblGrid>
      <w:tr w:rsidR="009A6D58" w:rsidRPr="009A6D58" w:rsidTr="009A6D58">
        <w:tc>
          <w:tcPr>
            <w:tcW w:w="2513" w:type="pct"/>
          </w:tcPr>
          <w:p w:rsidR="009A6D58" w:rsidRPr="009A6D58" w:rsidRDefault="009A6D58" w:rsidP="009A6D58">
            <w:pPr>
              <w:pStyle w:val="afe"/>
              <w:ind w:firstLine="0"/>
              <w:rPr>
                <w:b/>
                <w:sz w:val="24"/>
                <w:szCs w:val="24"/>
              </w:rPr>
            </w:pPr>
            <w:r w:rsidRPr="009A6D58">
              <w:rPr>
                <w:b/>
                <w:sz w:val="24"/>
                <w:szCs w:val="24"/>
              </w:rPr>
              <w:t>Событие по Проблеме</w:t>
            </w:r>
          </w:p>
        </w:tc>
        <w:tc>
          <w:tcPr>
            <w:tcW w:w="2487" w:type="pct"/>
          </w:tcPr>
          <w:p w:rsidR="009A6D58" w:rsidRPr="009A6D58" w:rsidRDefault="009A6D58" w:rsidP="009A6D58">
            <w:pPr>
              <w:pStyle w:val="afe"/>
              <w:ind w:hanging="22"/>
              <w:rPr>
                <w:b/>
                <w:sz w:val="24"/>
                <w:szCs w:val="24"/>
              </w:rPr>
            </w:pPr>
            <w:r w:rsidRPr="009A6D58">
              <w:rPr>
                <w:b/>
                <w:sz w:val="24"/>
                <w:szCs w:val="24"/>
              </w:rPr>
              <w:t>Адресат</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Каждые 24 часа с момента поступления проблемы (период времени может быть изменен Заказчиком) при отсутствии представленного исполнителем решения, когда проблема находится на линии «Цепочки помощи» бессрочно: проблема на последней линии маршрута, проблема на маршруте «Ручной перевод»</w:t>
            </w:r>
          </w:p>
        </w:tc>
        <w:tc>
          <w:tcPr>
            <w:tcW w:w="2487" w:type="pct"/>
          </w:tcPr>
          <w:p w:rsidR="009A6D58" w:rsidRPr="009A6D58" w:rsidRDefault="009A6D58" w:rsidP="009A6D58">
            <w:pPr>
              <w:pStyle w:val="afe"/>
              <w:ind w:hanging="22"/>
              <w:rPr>
                <w:sz w:val="24"/>
                <w:szCs w:val="24"/>
              </w:rPr>
            </w:pPr>
            <w:r w:rsidRPr="009A6D58">
              <w:rPr>
                <w:sz w:val="24"/>
                <w:szCs w:val="24"/>
              </w:rPr>
              <w:t>Операторы ГУЦП соответствующей площадки</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Перевод Проблемы вручную Оператором ГУЦП новому исполнителю</w:t>
            </w:r>
          </w:p>
        </w:tc>
        <w:tc>
          <w:tcPr>
            <w:tcW w:w="2487" w:type="pct"/>
          </w:tcPr>
          <w:p w:rsidR="009A6D58" w:rsidRPr="009A6D58" w:rsidRDefault="009A6D58" w:rsidP="009A6D58">
            <w:pPr>
              <w:pStyle w:val="afe"/>
              <w:ind w:hanging="22"/>
              <w:rPr>
                <w:sz w:val="24"/>
                <w:szCs w:val="24"/>
              </w:rPr>
            </w:pPr>
            <w:r w:rsidRPr="009A6D58">
              <w:rPr>
                <w:sz w:val="24"/>
                <w:szCs w:val="24"/>
              </w:rPr>
              <w:t>Новый Ответственный ЦП, предыдущий Ответственный ЦП</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Внесение записи в журнал Ответственным ЦП</w:t>
            </w:r>
          </w:p>
        </w:tc>
        <w:tc>
          <w:tcPr>
            <w:tcW w:w="2487" w:type="pct"/>
          </w:tcPr>
          <w:p w:rsidR="009A6D58" w:rsidRPr="009A6D58" w:rsidRDefault="009A6D58" w:rsidP="009A6D58">
            <w:pPr>
              <w:pStyle w:val="afe"/>
              <w:ind w:hanging="22"/>
              <w:rPr>
                <w:sz w:val="24"/>
                <w:szCs w:val="24"/>
              </w:rPr>
            </w:pPr>
            <w:r w:rsidRPr="009A6D58">
              <w:rPr>
                <w:sz w:val="24"/>
                <w:szCs w:val="24"/>
              </w:rPr>
              <w:t>Операторы ГУЦП соответствующей площадки</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Внесение записи в журнал Оператором ГУЦП</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Внесение записи в журнал Инициатором</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 Операторы ГУЦП соответствующей площадки</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Приостановка работы с проблемой Оператором ГУЦП</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За 24 часа до срока возвращения проблемы в работу</w:t>
            </w:r>
          </w:p>
        </w:tc>
        <w:tc>
          <w:tcPr>
            <w:tcW w:w="2487" w:type="pct"/>
          </w:tcPr>
          <w:p w:rsidR="009A6D58" w:rsidRPr="009A6D58" w:rsidDel="003D3E79" w:rsidRDefault="009A6D58" w:rsidP="009A6D58">
            <w:pPr>
              <w:pStyle w:val="afe"/>
              <w:ind w:hanging="22"/>
              <w:rPr>
                <w:sz w:val="24"/>
                <w:szCs w:val="24"/>
              </w:rPr>
            </w:pPr>
            <w:r w:rsidRPr="009A6D58">
              <w:rPr>
                <w:sz w:val="24"/>
                <w:szCs w:val="24"/>
              </w:rPr>
              <w:t>Ответственный ЦП, Операторы ГУЦП соответствующей площадки</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Автоматическое возвращение проблемы в работу после приостановки</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 Операторы ГУЦП соответствующей площадки</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Возвращение проблемы в работу Оператором ГУЦП после приостановки</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По истечении половины времени, отведенного на решение проблемы на текущей линии «Цепочки помощи»</w:t>
            </w:r>
          </w:p>
        </w:tc>
        <w:tc>
          <w:tcPr>
            <w:tcW w:w="2487" w:type="pct"/>
          </w:tcPr>
          <w:p w:rsidR="009A6D58" w:rsidRPr="009A6D58" w:rsidRDefault="009A6D58" w:rsidP="009A6D58">
            <w:pPr>
              <w:pStyle w:val="afe"/>
              <w:ind w:hanging="22"/>
              <w:rPr>
                <w:sz w:val="24"/>
                <w:szCs w:val="24"/>
              </w:rPr>
            </w:pPr>
            <w:r w:rsidRPr="009A6D58">
              <w:rPr>
                <w:sz w:val="24"/>
                <w:szCs w:val="24"/>
              </w:rPr>
              <w:t>Ответственный ЦП</w:t>
            </w:r>
          </w:p>
        </w:tc>
      </w:tr>
      <w:tr w:rsidR="009A6D58" w:rsidRPr="009A6D58" w:rsidTr="009A6D58">
        <w:tc>
          <w:tcPr>
            <w:tcW w:w="2513" w:type="pct"/>
          </w:tcPr>
          <w:p w:rsidR="009A6D58" w:rsidRPr="009A6D58" w:rsidRDefault="009A6D58" w:rsidP="009A6D58">
            <w:pPr>
              <w:pStyle w:val="afe"/>
              <w:ind w:firstLine="0"/>
              <w:rPr>
                <w:sz w:val="24"/>
                <w:szCs w:val="24"/>
              </w:rPr>
            </w:pPr>
            <w:r w:rsidRPr="009A6D58">
              <w:rPr>
                <w:sz w:val="24"/>
                <w:szCs w:val="24"/>
              </w:rPr>
              <w:t>При изменении статуса проблемы на «выполнено» для согласования предложенного решения</w:t>
            </w:r>
          </w:p>
        </w:tc>
        <w:tc>
          <w:tcPr>
            <w:tcW w:w="2487" w:type="pct"/>
          </w:tcPr>
          <w:p w:rsidR="009A6D58" w:rsidRPr="009A6D58" w:rsidRDefault="009A6D58" w:rsidP="009A6D58">
            <w:pPr>
              <w:pStyle w:val="afe"/>
              <w:ind w:hanging="22"/>
              <w:rPr>
                <w:sz w:val="24"/>
                <w:szCs w:val="24"/>
              </w:rPr>
            </w:pPr>
            <w:r w:rsidRPr="009A6D58">
              <w:rPr>
                <w:sz w:val="24"/>
                <w:szCs w:val="24"/>
              </w:rPr>
              <w:t>Инициатор</w:t>
            </w:r>
          </w:p>
        </w:tc>
      </w:tr>
    </w:tbl>
    <w:p w:rsidR="009A6D58" w:rsidRPr="009A6D58" w:rsidRDefault="009A6D58" w:rsidP="009A6D58">
      <w:pPr>
        <w:pStyle w:val="afe"/>
        <w:spacing w:before="0" w:after="0" w:line="360" w:lineRule="auto"/>
        <w:rPr>
          <w:sz w:val="24"/>
          <w:szCs w:val="24"/>
        </w:rPr>
      </w:pPr>
    </w:p>
    <w:p w:rsidR="009A6D58" w:rsidRPr="009A6D58" w:rsidRDefault="009A6D58" w:rsidP="009A6D58">
      <w:pPr>
        <w:pStyle w:val="afe"/>
        <w:spacing w:before="0" w:after="0" w:line="360" w:lineRule="auto"/>
        <w:rPr>
          <w:sz w:val="24"/>
          <w:szCs w:val="24"/>
        </w:rPr>
      </w:pPr>
      <w:r w:rsidRPr="009A6D58">
        <w:rPr>
          <w:sz w:val="24"/>
          <w:szCs w:val="24"/>
        </w:rPr>
        <w:lastRenderedPageBreak/>
        <w:t>В уведомлении необходимо создать механизм, указывающий контактную информацию оператора ГУЦП той площадки, по которой возникла проблема.</w:t>
      </w:r>
    </w:p>
    <w:p w:rsidR="009A6D58" w:rsidRPr="009A6D58" w:rsidRDefault="009A6D58" w:rsidP="009A6D58">
      <w:pPr>
        <w:pStyle w:val="afe"/>
        <w:spacing w:before="0" w:after="0" w:line="360" w:lineRule="auto"/>
        <w:rPr>
          <w:sz w:val="24"/>
          <w:szCs w:val="24"/>
        </w:rPr>
      </w:pPr>
      <w:r w:rsidRPr="009A6D58">
        <w:rPr>
          <w:sz w:val="24"/>
          <w:szCs w:val="24"/>
        </w:rPr>
        <w:t>В информацию, выгружаемую из карточки проблемы, необходимо добавить  информацию с идентификатором наличия приложений.</w:t>
      </w:r>
    </w:p>
    <w:p w:rsidR="009A6D58" w:rsidRPr="009A6D58" w:rsidRDefault="009A6D58" w:rsidP="009A6D58">
      <w:pPr>
        <w:pStyle w:val="afe"/>
        <w:spacing w:before="0" w:after="0" w:line="360" w:lineRule="auto"/>
        <w:rPr>
          <w:sz w:val="24"/>
          <w:szCs w:val="24"/>
        </w:rPr>
      </w:pPr>
      <w:r w:rsidRPr="009A6D58">
        <w:rPr>
          <w:sz w:val="24"/>
          <w:szCs w:val="24"/>
        </w:rPr>
        <w:t>Окончание обращения «Уважаемый (ая)» должно автоматически определяться в зависимости от пола пользователя.</w:t>
      </w:r>
    </w:p>
    <w:p w:rsidR="009A6D58" w:rsidRPr="009A6D58" w:rsidRDefault="009A6D58" w:rsidP="009A6D58">
      <w:pPr>
        <w:pStyle w:val="30"/>
        <w:numPr>
          <w:ilvl w:val="2"/>
          <w:numId w:val="0"/>
        </w:numPr>
        <w:suppressAutoHyphens/>
        <w:spacing w:before="240" w:after="240" w:line="360" w:lineRule="auto"/>
        <w:ind w:firstLine="709"/>
        <w:jc w:val="both"/>
        <w:rPr>
          <w:rFonts w:ascii="Times New Roman" w:hAnsi="Times New Roman" w:cs="Times New Roman"/>
          <w:color w:val="auto"/>
        </w:rPr>
      </w:pPr>
      <w:bookmarkStart w:id="82" w:name="_Toc384044633"/>
      <w:bookmarkStart w:id="83" w:name="_Toc385509404"/>
      <w:r w:rsidRPr="009A6D58">
        <w:rPr>
          <w:rFonts w:ascii="Times New Roman" w:hAnsi="Times New Roman" w:cs="Times New Roman"/>
          <w:color w:val="auto"/>
        </w:rPr>
        <w:t>4.2.4 Требования к доработке внутренних механизмов Системы</w:t>
      </w:r>
      <w:bookmarkEnd w:id="82"/>
      <w:bookmarkEnd w:id="83"/>
    </w:p>
    <w:p w:rsidR="009A6D58" w:rsidRPr="009A6D58" w:rsidRDefault="009A6D58" w:rsidP="009A6D58">
      <w:pPr>
        <w:pStyle w:val="afe"/>
        <w:spacing w:before="0" w:after="0" w:line="360" w:lineRule="auto"/>
        <w:rPr>
          <w:sz w:val="24"/>
          <w:szCs w:val="24"/>
        </w:rPr>
      </w:pPr>
      <w:r w:rsidRPr="009A6D58">
        <w:rPr>
          <w:sz w:val="24"/>
          <w:szCs w:val="24"/>
        </w:rPr>
        <w:t>Для обеспечения работы Системы на нескольких площадках Исполнитель должен выполнить следующие задачи:</w:t>
      </w:r>
    </w:p>
    <w:p w:rsidR="009A6D58" w:rsidRPr="009A6D58" w:rsidRDefault="009A6D58" w:rsidP="009A6D58">
      <w:pPr>
        <w:pStyle w:val="2"/>
        <w:numPr>
          <w:ilvl w:val="0"/>
          <w:numId w:val="34"/>
        </w:numPr>
        <w:spacing w:before="0" w:after="0"/>
        <w:ind w:firstLine="709"/>
        <w:rPr>
          <w:sz w:val="24"/>
        </w:rPr>
      </w:pPr>
      <w:r w:rsidRPr="009A6D58">
        <w:rPr>
          <w:sz w:val="24"/>
        </w:rPr>
        <w:t>Обеспечить контекстный поиск информации по проблемам и из справочников по части слова.</w:t>
      </w:r>
    </w:p>
    <w:p w:rsidR="009A6D58" w:rsidRPr="009A6D58" w:rsidRDefault="009A6D58" w:rsidP="009A6D58">
      <w:pPr>
        <w:pStyle w:val="2"/>
        <w:numPr>
          <w:ilvl w:val="0"/>
          <w:numId w:val="34"/>
        </w:numPr>
        <w:spacing w:before="0" w:after="0"/>
        <w:ind w:firstLine="709"/>
        <w:rPr>
          <w:sz w:val="24"/>
        </w:rPr>
      </w:pPr>
      <w:r w:rsidRPr="009A6D58">
        <w:rPr>
          <w:sz w:val="24"/>
        </w:rPr>
        <w:t>При регистрации проблемы обеспечить автоматическое заполнение поля «Площадка» в карточке проблемы в зависимости от площадки пользователя, регистрирующего проблему.</w:t>
      </w:r>
    </w:p>
    <w:p w:rsidR="009A6D58" w:rsidRPr="009A6D58" w:rsidRDefault="009A6D58" w:rsidP="009A6D58">
      <w:pPr>
        <w:pStyle w:val="2"/>
        <w:numPr>
          <w:ilvl w:val="0"/>
          <w:numId w:val="34"/>
        </w:numPr>
        <w:spacing w:before="0" w:after="0"/>
        <w:ind w:firstLine="709"/>
        <w:rPr>
          <w:color w:val="000000"/>
          <w:sz w:val="24"/>
        </w:rPr>
      </w:pPr>
      <w:r w:rsidRPr="009A6D58">
        <w:rPr>
          <w:color w:val="000000"/>
          <w:sz w:val="24"/>
        </w:rPr>
        <w:t>Изменить механизм работы приостановки таким образом, чтобы статус «Приостановлено» имел задаваемую при установке статуса дату окончания, при наступлении которой проблема возвращается «В работу». За 24 часа до срока возвращения в работу, а также в момент возвращения оператору ГУЦП и ответственному ЦП должно отправляться соответствующее уведомление на адрес электронной почты (см. таблицу 2).</w:t>
      </w:r>
    </w:p>
    <w:p w:rsidR="009A6D58" w:rsidRPr="009A6D58" w:rsidRDefault="009A6D58" w:rsidP="009A6D58">
      <w:pPr>
        <w:pStyle w:val="2"/>
        <w:numPr>
          <w:ilvl w:val="0"/>
          <w:numId w:val="34"/>
        </w:numPr>
        <w:spacing w:before="0" w:after="0"/>
        <w:ind w:firstLine="709"/>
        <w:rPr>
          <w:sz w:val="24"/>
        </w:rPr>
      </w:pPr>
      <w:r w:rsidRPr="009A6D58">
        <w:rPr>
          <w:sz w:val="24"/>
        </w:rPr>
        <w:t>Создать механизм, который позволит оставшееся время на решение каждой Проблемы на текущей линии «Цепочки помощи» отображать в общем списке Проблем, для приостановленных проблем также отображать оставшееся время до возвращения проблемы в работу после приостановки.</w:t>
      </w:r>
    </w:p>
    <w:p w:rsidR="009A6D58" w:rsidRPr="009A6D58" w:rsidRDefault="009A6D58" w:rsidP="009A6D58">
      <w:pPr>
        <w:pStyle w:val="2"/>
        <w:numPr>
          <w:ilvl w:val="0"/>
          <w:numId w:val="34"/>
        </w:numPr>
        <w:spacing w:before="0" w:after="0"/>
        <w:ind w:firstLine="709"/>
        <w:rPr>
          <w:sz w:val="24"/>
        </w:rPr>
      </w:pPr>
      <w:r w:rsidRPr="009A6D58">
        <w:rPr>
          <w:sz w:val="24"/>
        </w:rPr>
        <w:t>Добавить маску ввода мобильного телефона.</w:t>
      </w:r>
    </w:p>
    <w:p w:rsidR="009A6D58" w:rsidRPr="009A6D58" w:rsidRDefault="009A6D58" w:rsidP="009A6D58">
      <w:pPr>
        <w:pStyle w:val="2"/>
        <w:numPr>
          <w:ilvl w:val="0"/>
          <w:numId w:val="34"/>
        </w:numPr>
        <w:spacing w:before="0" w:after="0"/>
        <w:ind w:firstLine="709"/>
        <w:rPr>
          <w:sz w:val="24"/>
        </w:rPr>
      </w:pPr>
      <w:r w:rsidRPr="009A6D58">
        <w:rPr>
          <w:sz w:val="24"/>
        </w:rPr>
        <w:t>В истории в карточках проблем заменить логин пользователя на фамилию с инициалами.</w:t>
      </w:r>
    </w:p>
    <w:p w:rsidR="009A6D58" w:rsidRPr="009A6D58" w:rsidRDefault="009A6D58" w:rsidP="009A6D58">
      <w:pPr>
        <w:pStyle w:val="2"/>
        <w:numPr>
          <w:ilvl w:val="0"/>
          <w:numId w:val="0"/>
        </w:numPr>
        <w:spacing w:before="0" w:after="0"/>
        <w:ind w:firstLine="709"/>
        <w:rPr>
          <w:sz w:val="24"/>
        </w:rPr>
      </w:pPr>
      <w:r w:rsidRPr="009A6D58">
        <w:rPr>
          <w:sz w:val="24"/>
        </w:rPr>
        <w:t>Требования к отображению истории могут быть расширены в ходе выполнения работ по согласованию с Исполнителем.</w:t>
      </w:r>
    </w:p>
    <w:p w:rsidR="009A6D58" w:rsidRPr="009A6D58" w:rsidRDefault="009A6D58" w:rsidP="009A6D58">
      <w:pPr>
        <w:pStyle w:val="2"/>
        <w:numPr>
          <w:ilvl w:val="0"/>
          <w:numId w:val="34"/>
        </w:numPr>
        <w:tabs>
          <w:tab w:val="left" w:pos="1276"/>
        </w:tabs>
        <w:spacing w:before="0" w:after="0"/>
        <w:contextualSpacing w:val="0"/>
        <w:rPr>
          <w:sz w:val="24"/>
        </w:rPr>
      </w:pPr>
      <w:r w:rsidRPr="009A6D58">
        <w:rPr>
          <w:sz w:val="24"/>
        </w:rPr>
        <w:t>Отображать в Системе данные профиля пользователя.</w:t>
      </w:r>
    </w:p>
    <w:p w:rsidR="009A6D58" w:rsidRPr="009A6D58" w:rsidRDefault="009A6D58" w:rsidP="009A6D58">
      <w:pPr>
        <w:pStyle w:val="2"/>
        <w:numPr>
          <w:ilvl w:val="0"/>
          <w:numId w:val="34"/>
        </w:numPr>
        <w:spacing w:before="0" w:after="0"/>
        <w:ind w:firstLine="709"/>
        <w:contextualSpacing w:val="0"/>
        <w:rPr>
          <w:sz w:val="24"/>
        </w:rPr>
      </w:pPr>
      <w:r w:rsidRPr="009A6D58">
        <w:rPr>
          <w:sz w:val="24"/>
        </w:rPr>
        <w:t>Обеспечить отображение информации о количестве доступных пользователю проблем.</w:t>
      </w:r>
    </w:p>
    <w:p w:rsidR="009A6D58" w:rsidRPr="009A6D58" w:rsidRDefault="009A6D58" w:rsidP="009A6D58">
      <w:pPr>
        <w:pStyle w:val="2"/>
        <w:numPr>
          <w:ilvl w:val="0"/>
          <w:numId w:val="34"/>
        </w:numPr>
        <w:spacing w:before="0" w:after="0"/>
        <w:ind w:firstLine="709"/>
        <w:contextualSpacing w:val="0"/>
        <w:rPr>
          <w:sz w:val="24"/>
        </w:rPr>
      </w:pPr>
      <w:r w:rsidRPr="009A6D58">
        <w:rPr>
          <w:sz w:val="24"/>
        </w:rPr>
        <w:t xml:space="preserve">Обеспечить логирование информации об активных пользователях, работающих в Системе через </w:t>
      </w:r>
      <w:r w:rsidRPr="009A6D58">
        <w:rPr>
          <w:sz w:val="24"/>
          <w:lang w:val="en-US"/>
        </w:rPr>
        <w:t>web</w:t>
      </w:r>
      <w:r w:rsidRPr="009A6D58">
        <w:rPr>
          <w:sz w:val="24"/>
        </w:rPr>
        <w:t>-клиент.</w:t>
      </w:r>
    </w:p>
    <w:p w:rsidR="009A6D58" w:rsidRPr="009A6D58" w:rsidRDefault="009A6D58" w:rsidP="009A6D58">
      <w:pPr>
        <w:pStyle w:val="phnormal"/>
        <w:numPr>
          <w:ilvl w:val="1"/>
          <w:numId w:val="37"/>
        </w:numPr>
        <w:spacing w:before="240" w:after="240"/>
        <w:ind w:hanging="125"/>
        <w:rPr>
          <w:b/>
          <w:szCs w:val="24"/>
        </w:rPr>
      </w:pPr>
      <w:r w:rsidRPr="009A6D58">
        <w:rPr>
          <w:b/>
          <w:szCs w:val="24"/>
        </w:rPr>
        <w:lastRenderedPageBreak/>
        <w:t>Требования к видам обеспечения</w:t>
      </w:r>
    </w:p>
    <w:p w:rsidR="009A6D58" w:rsidRPr="009A6D58" w:rsidRDefault="009A6D58" w:rsidP="009A6D58">
      <w:pPr>
        <w:pStyle w:val="30"/>
        <w:keepNext w:val="0"/>
        <w:spacing w:before="240" w:after="240" w:line="360" w:lineRule="auto"/>
        <w:ind w:firstLine="709"/>
        <w:rPr>
          <w:rFonts w:ascii="Times New Roman" w:hAnsi="Times New Roman" w:cs="Times New Roman"/>
          <w:color w:val="auto"/>
        </w:rPr>
      </w:pPr>
      <w:bookmarkStart w:id="84" w:name="_Toc177034221"/>
      <w:bookmarkStart w:id="85" w:name="_Toc177034377"/>
      <w:bookmarkStart w:id="86" w:name="_Toc385509405"/>
      <w:r w:rsidRPr="009A6D58">
        <w:rPr>
          <w:rFonts w:ascii="Times New Roman" w:hAnsi="Times New Roman" w:cs="Times New Roman"/>
          <w:color w:val="auto"/>
        </w:rPr>
        <w:t xml:space="preserve">4.3.1 Требования к лингвистическому обеспечению </w:t>
      </w:r>
      <w:bookmarkEnd w:id="84"/>
      <w:bookmarkEnd w:id="85"/>
      <w:bookmarkEnd w:id="86"/>
      <w:r w:rsidRPr="009A6D58">
        <w:rPr>
          <w:rFonts w:ascii="Times New Roman" w:hAnsi="Times New Roman" w:cs="Times New Roman"/>
          <w:color w:val="auto"/>
        </w:rPr>
        <w:t xml:space="preserve">Системы </w:t>
      </w:r>
    </w:p>
    <w:p w:rsidR="009A6D58" w:rsidRPr="009A6D58" w:rsidRDefault="009A6D58" w:rsidP="009A6D58">
      <w:pPr>
        <w:pStyle w:val="phnormal"/>
        <w:ind w:firstLine="709"/>
        <w:rPr>
          <w:szCs w:val="24"/>
        </w:rPr>
      </w:pPr>
      <w:r w:rsidRPr="009A6D58">
        <w:rPr>
          <w:szCs w:val="24"/>
        </w:rPr>
        <w:t xml:space="preserve">Интерфейс пользователя должен быть на русском языке. Для административных и настроечных интерфейсов, используемых техническими специалистами Заказчика, допускается использование англоязычного интерфейса. </w:t>
      </w:r>
    </w:p>
    <w:p w:rsidR="009A6D58" w:rsidRPr="009A6D58" w:rsidRDefault="009A6D58" w:rsidP="009A6D58">
      <w:pPr>
        <w:pStyle w:val="phnormal"/>
        <w:ind w:firstLine="709"/>
        <w:rPr>
          <w:szCs w:val="24"/>
        </w:rPr>
      </w:pPr>
      <w:r w:rsidRPr="009A6D58">
        <w:rPr>
          <w:szCs w:val="24"/>
        </w:rPr>
        <w:t>Написанный код должен иметь комментарии и пояснения.</w:t>
      </w:r>
    </w:p>
    <w:p w:rsidR="009A6D58" w:rsidRPr="009A6D58" w:rsidRDefault="009A6D58" w:rsidP="009A6D58">
      <w:pPr>
        <w:pStyle w:val="30"/>
        <w:keepNext w:val="0"/>
        <w:spacing w:before="240" w:after="240" w:line="360" w:lineRule="auto"/>
        <w:ind w:firstLine="709"/>
        <w:rPr>
          <w:rFonts w:ascii="Times New Roman" w:hAnsi="Times New Roman" w:cs="Times New Roman"/>
          <w:color w:val="auto"/>
        </w:rPr>
      </w:pPr>
      <w:bookmarkStart w:id="87" w:name="_Toc177034222"/>
      <w:bookmarkStart w:id="88" w:name="_Toc177034378"/>
      <w:bookmarkStart w:id="89" w:name="_Toc385509406"/>
      <w:r w:rsidRPr="009A6D58">
        <w:rPr>
          <w:rFonts w:ascii="Times New Roman" w:hAnsi="Times New Roman" w:cs="Times New Roman"/>
          <w:color w:val="auto"/>
        </w:rPr>
        <w:t xml:space="preserve">4.3.2 Требования к программному обеспечению </w:t>
      </w:r>
      <w:bookmarkEnd w:id="87"/>
      <w:bookmarkEnd w:id="88"/>
      <w:bookmarkEnd w:id="89"/>
      <w:r w:rsidRPr="009A6D58">
        <w:rPr>
          <w:rFonts w:ascii="Times New Roman" w:hAnsi="Times New Roman" w:cs="Times New Roman"/>
          <w:color w:val="auto"/>
        </w:rPr>
        <w:t>Системы</w:t>
      </w:r>
    </w:p>
    <w:p w:rsidR="009A6D58" w:rsidRPr="009A6D58" w:rsidRDefault="009A6D58" w:rsidP="009A6D58">
      <w:pPr>
        <w:spacing w:line="360" w:lineRule="auto"/>
        <w:ind w:firstLine="709"/>
        <w:jc w:val="both"/>
      </w:pPr>
      <w:r w:rsidRPr="009A6D58">
        <w:t xml:space="preserve">Реализованные доработки ПО Системы должны позволять выполнить обновление текущей версии </w:t>
      </w:r>
      <w:r w:rsidRPr="009A6D58">
        <w:rPr>
          <w:lang w:val="en-US"/>
        </w:rPr>
        <w:t>OmniTracker</w:t>
      </w:r>
      <w:r w:rsidRPr="009A6D58">
        <w:t xml:space="preserve"> (10.2) без нарушения работоспособности функционала.</w:t>
      </w:r>
    </w:p>
    <w:p w:rsidR="009A6D58" w:rsidRPr="009A6D58" w:rsidRDefault="009A6D58" w:rsidP="009A6D58">
      <w:pPr>
        <w:pStyle w:val="phnormal"/>
        <w:ind w:right="0" w:firstLine="709"/>
        <w:rPr>
          <w:szCs w:val="24"/>
        </w:rPr>
      </w:pPr>
      <w:r w:rsidRPr="009A6D58">
        <w:rPr>
          <w:bCs/>
          <w:szCs w:val="24"/>
          <w:lang w:eastAsia="ar-SA"/>
        </w:rPr>
        <w:t>При необходимости использования дополнительного программного обеспечения Исполнитель самостоятельно и за свой счет производит закупку, установку и настройку требующегося программного обеспечения или лицензий</w:t>
      </w:r>
      <w:r w:rsidRPr="009A6D58">
        <w:rPr>
          <w:szCs w:val="24"/>
        </w:rPr>
        <w:t>. Для доработки Системы должно использоваться только лицензионное программное обеспечение.</w:t>
      </w:r>
    </w:p>
    <w:p w:rsidR="009A6D58" w:rsidRPr="009A6D58" w:rsidRDefault="009A6D58" w:rsidP="009A6D58">
      <w:pPr>
        <w:pStyle w:val="30"/>
        <w:keepNext w:val="0"/>
        <w:spacing w:before="240" w:after="240" w:line="360" w:lineRule="auto"/>
        <w:ind w:firstLine="709"/>
        <w:rPr>
          <w:rFonts w:ascii="Times New Roman" w:hAnsi="Times New Roman" w:cs="Times New Roman"/>
          <w:color w:val="auto"/>
        </w:rPr>
      </w:pPr>
      <w:bookmarkStart w:id="90" w:name="_Toc177034223"/>
      <w:bookmarkStart w:id="91" w:name="_Toc177034379"/>
      <w:bookmarkStart w:id="92" w:name="_Toc385509407"/>
      <w:r w:rsidRPr="009A6D58">
        <w:rPr>
          <w:rFonts w:ascii="Times New Roman" w:hAnsi="Times New Roman" w:cs="Times New Roman"/>
          <w:color w:val="auto"/>
        </w:rPr>
        <w:t>4.3.3 Требования к техническому обеспечению</w:t>
      </w:r>
      <w:bookmarkEnd w:id="90"/>
      <w:bookmarkEnd w:id="91"/>
      <w:bookmarkEnd w:id="92"/>
    </w:p>
    <w:p w:rsidR="009A6D58" w:rsidRPr="009A6D58" w:rsidRDefault="009A6D58" w:rsidP="009A6D58">
      <w:pPr>
        <w:pStyle w:val="30"/>
        <w:keepNext w:val="0"/>
        <w:spacing w:before="0" w:line="360" w:lineRule="auto"/>
        <w:ind w:firstLine="709"/>
        <w:jc w:val="both"/>
        <w:rPr>
          <w:rFonts w:ascii="Times New Roman" w:hAnsi="Times New Roman" w:cs="Times New Roman"/>
        </w:rPr>
      </w:pPr>
      <w:bookmarkStart w:id="93" w:name="_Toc385509408"/>
      <w:r w:rsidRPr="009A6D58">
        <w:rPr>
          <w:rFonts w:ascii="Times New Roman" w:eastAsia="Times New Roman" w:hAnsi="Times New Roman" w:cs="Times New Roman"/>
          <w:b w:val="0"/>
          <w:color w:val="auto"/>
        </w:rPr>
        <w:t xml:space="preserve">При проведении работ необходимо </w:t>
      </w:r>
      <w:bookmarkEnd w:id="93"/>
      <w:r w:rsidRPr="009A6D58">
        <w:rPr>
          <w:rFonts w:ascii="Times New Roman" w:eastAsia="Times New Roman" w:hAnsi="Times New Roman" w:cs="Times New Roman"/>
          <w:b w:val="0"/>
          <w:color w:val="auto"/>
        </w:rPr>
        <w:t>учитывать, что для обеспечения работы Системы используются виртуальные серверы, которые соответствуют минимальным системным требованиям, описанным в документации на ПО Системы (</w:t>
      </w:r>
      <w:r w:rsidRPr="009A6D58">
        <w:rPr>
          <w:rFonts w:ascii="Times New Roman" w:eastAsia="Times New Roman" w:hAnsi="Times New Roman" w:cs="Times New Roman"/>
          <w:b w:val="0"/>
          <w:color w:val="auto"/>
          <w:lang w:val="en-US"/>
        </w:rPr>
        <w:t>Omnitracker</w:t>
      </w:r>
      <w:r w:rsidRPr="009A6D58">
        <w:rPr>
          <w:rFonts w:ascii="Times New Roman" w:eastAsia="Times New Roman" w:hAnsi="Times New Roman" w:cs="Times New Roman"/>
          <w:b w:val="0"/>
          <w:color w:val="auto"/>
        </w:rPr>
        <w:t xml:space="preserve"> 10.2 и </w:t>
      </w:r>
      <w:r w:rsidRPr="009A6D58">
        <w:rPr>
          <w:rFonts w:ascii="Times New Roman" w:eastAsia="Times New Roman" w:hAnsi="Times New Roman" w:cs="Times New Roman"/>
          <w:b w:val="0"/>
          <w:color w:val="auto"/>
          <w:lang w:val="en-US"/>
        </w:rPr>
        <w:t>Oracle</w:t>
      </w:r>
      <w:r w:rsidRPr="009A6D58">
        <w:rPr>
          <w:rFonts w:ascii="Times New Roman" w:eastAsia="Times New Roman" w:hAnsi="Times New Roman" w:cs="Times New Roman"/>
          <w:b w:val="0"/>
          <w:color w:val="auto"/>
        </w:rPr>
        <w:t xml:space="preserve"> 11</w:t>
      </w:r>
      <w:r w:rsidRPr="009A6D58">
        <w:rPr>
          <w:rFonts w:ascii="Times New Roman" w:eastAsia="Times New Roman" w:hAnsi="Times New Roman" w:cs="Times New Roman"/>
          <w:b w:val="0"/>
          <w:color w:val="auto"/>
          <w:lang w:val="en-US"/>
        </w:rPr>
        <w:t>g</w:t>
      </w:r>
      <w:r w:rsidRPr="009A6D58">
        <w:rPr>
          <w:rFonts w:ascii="Times New Roman" w:eastAsia="Times New Roman" w:hAnsi="Times New Roman" w:cs="Times New Roman"/>
          <w:b w:val="0"/>
          <w:color w:val="auto"/>
        </w:rPr>
        <w:t>).</w:t>
      </w:r>
    </w:p>
    <w:p w:rsidR="009A6D58" w:rsidRPr="009A6D58" w:rsidRDefault="009A6D58" w:rsidP="009A6D58">
      <w:pPr>
        <w:pStyle w:val="phnormal"/>
        <w:ind w:left="834" w:firstLine="0"/>
        <w:rPr>
          <w:b/>
          <w:szCs w:val="24"/>
        </w:rPr>
      </w:pPr>
    </w:p>
    <w:p w:rsidR="009A6D58" w:rsidRPr="009A6D58" w:rsidRDefault="009A6D58" w:rsidP="009A6D58">
      <w:pPr>
        <w:pStyle w:val="1"/>
        <w:keepLines/>
        <w:pageBreakBefore/>
        <w:numPr>
          <w:ilvl w:val="0"/>
          <w:numId w:val="18"/>
        </w:numPr>
        <w:tabs>
          <w:tab w:val="left" w:pos="1276"/>
        </w:tabs>
        <w:spacing w:before="240" w:after="360" w:line="360" w:lineRule="auto"/>
        <w:ind w:right="170"/>
        <w:jc w:val="left"/>
        <w:rPr>
          <w:b/>
        </w:rPr>
      </w:pPr>
      <w:bookmarkStart w:id="94" w:name="_Toc356986701"/>
      <w:bookmarkStart w:id="95" w:name="_Toc369077994"/>
      <w:bookmarkStart w:id="96" w:name="_Toc385314367"/>
      <w:bookmarkStart w:id="97" w:name="_Toc385509409"/>
      <w:bookmarkEnd w:id="74"/>
      <w:bookmarkEnd w:id="75"/>
      <w:r w:rsidRPr="009A6D58">
        <w:rPr>
          <w:b/>
        </w:rPr>
        <w:lastRenderedPageBreak/>
        <w:t xml:space="preserve">Состав и содержание работ по </w:t>
      </w:r>
      <w:bookmarkEnd w:id="94"/>
      <w:bookmarkEnd w:id="95"/>
      <w:bookmarkEnd w:id="96"/>
      <w:r w:rsidRPr="009A6D58">
        <w:rPr>
          <w:b/>
        </w:rPr>
        <w:t xml:space="preserve">доработке ПО </w:t>
      </w:r>
      <w:bookmarkEnd w:id="97"/>
      <w:r w:rsidRPr="009A6D58">
        <w:rPr>
          <w:b/>
        </w:rPr>
        <w:t>Системы</w:t>
      </w:r>
    </w:p>
    <w:p w:rsidR="009A6D58" w:rsidRPr="009A6D58" w:rsidRDefault="009A6D58" w:rsidP="009A6D58">
      <w:pPr>
        <w:pStyle w:val="afe"/>
        <w:rPr>
          <w:sz w:val="24"/>
          <w:szCs w:val="24"/>
        </w:rPr>
      </w:pPr>
      <w:r w:rsidRPr="009A6D58">
        <w:rPr>
          <w:sz w:val="24"/>
          <w:szCs w:val="24"/>
        </w:rPr>
        <w:t>В рамках проекта по доработке ПО Системы предполагается проведение обязательного объема работ (Таблица 3):</w:t>
      </w:r>
    </w:p>
    <w:p w:rsidR="009A6D58" w:rsidRPr="009A6D58" w:rsidRDefault="009A6D58" w:rsidP="009A6D58">
      <w:pPr>
        <w:pStyle w:val="afe"/>
        <w:rPr>
          <w:sz w:val="24"/>
          <w:szCs w:val="24"/>
        </w:rPr>
      </w:pPr>
    </w:p>
    <w:p w:rsidR="009A6D58" w:rsidRPr="009A6D58" w:rsidRDefault="009A6D58" w:rsidP="009A6D58">
      <w:pPr>
        <w:pStyle w:val="phnormal"/>
        <w:ind w:firstLine="0"/>
        <w:jc w:val="left"/>
        <w:rPr>
          <w:szCs w:val="24"/>
        </w:rPr>
      </w:pPr>
      <w:r w:rsidRPr="009A6D58">
        <w:rPr>
          <w:szCs w:val="24"/>
        </w:rPr>
        <w:t xml:space="preserve">Таблица 3. Детализация работ </w:t>
      </w:r>
    </w:p>
    <w:tbl>
      <w:tblPr>
        <w:tblStyle w:val="ae"/>
        <w:tblW w:w="5000" w:type="pct"/>
        <w:tblLook w:val="04A0"/>
      </w:tblPr>
      <w:tblGrid>
        <w:gridCol w:w="1907"/>
        <w:gridCol w:w="2861"/>
        <w:gridCol w:w="2545"/>
        <w:gridCol w:w="2683"/>
      </w:tblGrid>
      <w:tr w:rsidR="009A6D58" w:rsidRPr="009A6D58" w:rsidTr="009A6D58">
        <w:tc>
          <w:tcPr>
            <w:tcW w:w="954" w:type="pct"/>
            <w:tcBorders>
              <w:bottom w:val="single" w:sz="4" w:space="0" w:color="auto"/>
            </w:tcBorders>
          </w:tcPr>
          <w:p w:rsidR="009A6D58" w:rsidRPr="009A6D58" w:rsidRDefault="009A6D58" w:rsidP="009A6D58">
            <w:pPr>
              <w:pStyle w:val="afe"/>
              <w:ind w:firstLine="0"/>
              <w:jc w:val="center"/>
              <w:rPr>
                <w:sz w:val="24"/>
                <w:szCs w:val="24"/>
              </w:rPr>
            </w:pPr>
            <w:r w:rsidRPr="009A6D58">
              <w:rPr>
                <w:sz w:val="24"/>
                <w:szCs w:val="24"/>
              </w:rPr>
              <w:t>Стадии</w:t>
            </w:r>
          </w:p>
        </w:tc>
        <w:tc>
          <w:tcPr>
            <w:tcW w:w="1431" w:type="pct"/>
            <w:tcBorders>
              <w:bottom w:val="single" w:sz="4" w:space="0" w:color="auto"/>
            </w:tcBorders>
          </w:tcPr>
          <w:p w:rsidR="009A6D58" w:rsidRPr="009A6D58" w:rsidRDefault="009A6D58" w:rsidP="009A6D58">
            <w:pPr>
              <w:pStyle w:val="a0"/>
              <w:numPr>
                <w:ilvl w:val="0"/>
                <w:numId w:val="0"/>
              </w:numPr>
              <w:spacing w:after="120"/>
              <w:jc w:val="center"/>
              <w:rPr>
                <w:sz w:val="24"/>
                <w:szCs w:val="24"/>
              </w:rPr>
            </w:pPr>
            <w:r w:rsidRPr="009A6D58">
              <w:rPr>
                <w:sz w:val="24"/>
                <w:szCs w:val="24"/>
              </w:rPr>
              <w:t>Этапы работ</w:t>
            </w:r>
          </w:p>
        </w:tc>
        <w:tc>
          <w:tcPr>
            <w:tcW w:w="1273" w:type="pct"/>
            <w:tcBorders>
              <w:bottom w:val="single" w:sz="4" w:space="0" w:color="auto"/>
            </w:tcBorders>
          </w:tcPr>
          <w:p w:rsidR="009A6D58" w:rsidRPr="009A6D58" w:rsidRDefault="009A6D58" w:rsidP="009A6D58">
            <w:pPr>
              <w:pStyle w:val="afe"/>
              <w:tabs>
                <w:tab w:val="left" w:pos="585"/>
              </w:tabs>
              <w:ind w:firstLine="0"/>
              <w:jc w:val="center"/>
              <w:rPr>
                <w:sz w:val="24"/>
                <w:szCs w:val="24"/>
              </w:rPr>
            </w:pPr>
            <w:r w:rsidRPr="009A6D58">
              <w:rPr>
                <w:sz w:val="24"/>
                <w:szCs w:val="24"/>
              </w:rPr>
              <w:t>Срок выполнения</w:t>
            </w:r>
          </w:p>
        </w:tc>
        <w:tc>
          <w:tcPr>
            <w:tcW w:w="1342" w:type="pct"/>
            <w:tcBorders>
              <w:bottom w:val="single" w:sz="4" w:space="0" w:color="auto"/>
            </w:tcBorders>
          </w:tcPr>
          <w:p w:rsidR="009A6D58" w:rsidRPr="009A6D58" w:rsidRDefault="009A6D58" w:rsidP="009A6D58">
            <w:pPr>
              <w:pStyle w:val="afe"/>
              <w:tabs>
                <w:tab w:val="left" w:pos="585"/>
              </w:tabs>
              <w:ind w:firstLine="0"/>
              <w:jc w:val="center"/>
              <w:rPr>
                <w:sz w:val="24"/>
                <w:szCs w:val="24"/>
              </w:rPr>
            </w:pPr>
            <w:r w:rsidRPr="009A6D58">
              <w:rPr>
                <w:sz w:val="24"/>
                <w:szCs w:val="24"/>
              </w:rPr>
              <w:t>Документ</w:t>
            </w:r>
          </w:p>
        </w:tc>
      </w:tr>
      <w:tr w:rsidR="009A6D58" w:rsidRPr="009A6D58" w:rsidTr="009A6D58">
        <w:tc>
          <w:tcPr>
            <w:tcW w:w="954" w:type="pct"/>
            <w:tcBorders>
              <w:bottom w:val="single" w:sz="4" w:space="0" w:color="auto"/>
            </w:tcBorders>
          </w:tcPr>
          <w:p w:rsidR="009A6D58" w:rsidRPr="009A6D58" w:rsidRDefault="009A6D58" w:rsidP="009A6D58">
            <w:pPr>
              <w:pStyle w:val="afe"/>
              <w:ind w:firstLine="0"/>
              <w:jc w:val="center"/>
              <w:rPr>
                <w:sz w:val="24"/>
                <w:szCs w:val="24"/>
              </w:rPr>
            </w:pPr>
            <w:r w:rsidRPr="009A6D58">
              <w:rPr>
                <w:sz w:val="24"/>
                <w:szCs w:val="24"/>
              </w:rPr>
              <w:t>Технорабочее проектирование</w:t>
            </w:r>
          </w:p>
        </w:tc>
        <w:tc>
          <w:tcPr>
            <w:tcW w:w="1431" w:type="pct"/>
            <w:tcBorders>
              <w:bottom w:val="single" w:sz="4" w:space="0" w:color="auto"/>
            </w:tcBorders>
          </w:tcPr>
          <w:p w:rsidR="009A6D58" w:rsidRPr="009A6D58" w:rsidRDefault="009A6D58" w:rsidP="009A6D58">
            <w:pPr>
              <w:pStyle w:val="a0"/>
              <w:numPr>
                <w:ilvl w:val="0"/>
                <w:numId w:val="41"/>
              </w:numPr>
              <w:tabs>
                <w:tab w:val="left" w:pos="334"/>
              </w:tabs>
              <w:spacing w:after="120"/>
              <w:ind w:left="0" w:firstLine="0"/>
              <w:rPr>
                <w:sz w:val="24"/>
                <w:szCs w:val="24"/>
              </w:rPr>
            </w:pPr>
            <w:r w:rsidRPr="009A6D58">
              <w:rPr>
                <w:sz w:val="24"/>
                <w:szCs w:val="24"/>
              </w:rPr>
              <w:t>Развертывание копии продуктивной Системы на тестовом сервере</w:t>
            </w:r>
          </w:p>
          <w:p w:rsidR="009A6D58" w:rsidRPr="009A6D58" w:rsidRDefault="009A6D58" w:rsidP="009A6D58">
            <w:pPr>
              <w:pStyle w:val="a0"/>
              <w:numPr>
                <w:ilvl w:val="0"/>
                <w:numId w:val="41"/>
              </w:numPr>
              <w:tabs>
                <w:tab w:val="left" w:pos="334"/>
              </w:tabs>
              <w:spacing w:after="120"/>
              <w:ind w:left="0" w:firstLine="0"/>
              <w:rPr>
                <w:sz w:val="24"/>
                <w:szCs w:val="24"/>
              </w:rPr>
            </w:pPr>
            <w:r w:rsidRPr="009A6D58">
              <w:rPr>
                <w:sz w:val="24"/>
                <w:szCs w:val="24"/>
              </w:rPr>
              <w:t>Проведение обследования с целью изучения текущих настроек и конфигурации ПО.</w:t>
            </w:r>
          </w:p>
          <w:p w:rsidR="009A6D58" w:rsidRPr="009A6D58" w:rsidRDefault="009A6D58" w:rsidP="009A6D58">
            <w:pPr>
              <w:pStyle w:val="a0"/>
              <w:numPr>
                <w:ilvl w:val="0"/>
                <w:numId w:val="41"/>
              </w:numPr>
              <w:tabs>
                <w:tab w:val="left" w:pos="334"/>
              </w:tabs>
              <w:spacing w:after="120"/>
              <w:ind w:left="0" w:firstLine="0"/>
              <w:rPr>
                <w:bCs/>
                <w:sz w:val="24"/>
                <w:szCs w:val="24"/>
              </w:rPr>
            </w:pPr>
            <w:r w:rsidRPr="009A6D58">
              <w:rPr>
                <w:sz w:val="24"/>
                <w:szCs w:val="24"/>
              </w:rPr>
              <w:t>Доработка ПО Системы в соответствии с требованиями данного технического задания.</w:t>
            </w:r>
          </w:p>
          <w:p w:rsidR="009A6D58" w:rsidRPr="009A6D58" w:rsidRDefault="009A6D58" w:rsidP="009A6D58">
            <w:pPr>
              <w:pStyle w:val="a0"/>
              <w:numPr>
                <w:ilvl w:val="0"/>
                <w:numId w:val="41"/>
              </w:numPr>
              <w:tabs>
                <w:tab w:val="left" w:pos="334"/>
              </w:tabs>
              <w:spacing w:after="120"/>
              <w:ind w:left="0" w:firstLine="0"/>
              <w:rPr>
                <w:bCs/>
                <w:sz w:val="24"/>
                <w:szCs w:val="24"/>
              </w:rPr>
            </w:pPr>
            <w:r w:rsidRPr="009A6D58">
              <w:rPr>
                <w:sz w:val="24"/>
                <w:szCs w:val="24"/>
              </w:rPr>
              <w:t>Подготовка технического администратора Системы со стороны Заказчика (в ходе доработки ПО).</w:t>
            </w:r>
          </w:p>
          <w:p w:rsidR="009A6D58" w:rsidRPr="009A6D58" w:rsidRDefault="009A6D58" w:rsidP="009A6D58">
            <w:pPr>
              <w:pStyle w:val="a0"/>
              <w:numPr>
                <w:ilvl w:val="0"/>
                <w:numId w:val="41"/>
              </w:numPr>
              <w:tabs>
                <w:tab w:val="left" w:pos="334"/>
              </w:tabs>
              <w:spacing w:after="120"/>
              <w:ind w:left="0" w:firstLine="0"/>
              <w:rPr>
                <w:sz w:val="24"/>
                <w:szCs w:val="24"/>
              </w:rPr>
            </w:pPr>
            <w:r w:rsidRPr="009A6D58">
              <w:rPr>
                <w:sz w:val="24"/>
                <w:szCs w:val="24"/>
              </w:rPr>
              <w:t>Разработка сценариев тестирования доработанного функционала</w:t>
            </w:r>
          </w:p>
          <w:p w:rsidR="009A6D58" w:rsidRPr="009A6D58" w:rsidRDefault="009A6D58" w:rsidP="009A6D58">
            <w:pPr>
              <w:pStyle w:val="a0"/>
              <w:numPr>
                <w:ilvl w:val="0"/>
                <w:numId w:val="40"/>
              </w:numPr>
              <w:tabs>
                <w:tab w:val="left" w:pos="295"/>
              </w:tabs>
              <w:spacing w:after="120"/>
              <w:ind w:left="0" w:firstLine="0"/>
              <w:rPr>
                <w:sz w:val="24"/>
                <w:szCs w:val="24"/>
              </w:rPr>
            </w:pPr>
            <w:r w:rsidRPr="009A6D58">
              <w:rPr>
                <w:sz w:val="24"/>
                <w:szCs w:val="24"/>
              </w:rPr>
              <w:t>Тестирование доработанного функционала Системы совместно с сотрудниками Заказчика.</w:t>
            </w:r>
          </w:p>
          <w:p w:rsidR="009A6D58" w:rsidRPr="009A6D58" w:rsidRDefault="009A6D58" w:rsidP="009A6D58">
            <w:pPr>
              <w:pStyle w:val="a0"/>
              <w:numPr>
                <w:ilvl w:val="0"/>
                <w:numId w:val="41"/>
              </w:numPr>
              <w:tabs>
                <w:tab w:val="left" w:pos="334"/>
              </w:tabs>
              <w:spacing w:after="120"/>
              <w:ind w:left="0" w:firstLine="0"/>
              <w:rPr>
                <w:bCs/>
                <w:sz w:val="24"/>
                <w:szCs w:val="24"/>
              </w:rPr>
            </w:pPr>
            <w:r w:rsidRPr="009A6D58">
              <w:rPr>
                <w:sz w:val="24"/>
                <w:szCs w:val="24"/>
              </w:rPr>
              <w:t>Разработка инструкций и документации на выполненные доработки ПО</w:t>
            </w:r>
          </w:p>
        </w:tc>
        <w:tc>
          <w:tcPr>
            <w:tcW w:w="1273" w:type="pct"/>
            <w:tcBorders>
              <w:bottom w:val="single" w:sz="4" w:space="0" w:color="auto"/>
            </w:tcBorders>
          </w:tcPr>
          <w:p w:rsidR="009A6D58" w:rsidRPr="009A6D58" w:rsidRDefault="00B7201E" w:rsidP="00692AA7">
            <w:pPr>
              <w:pStyle w:val="afe"/>
              <w:tabs>
                <w:tab w:val="left" w:pos="585"/>
              </w:tabs>
              <w:ind w:firstLine="0"/>
              <w:rPr>
                <w:sz w:val="24"/>
                <w:szCs w:val="24"/>
              </w:rPr>
            </w:pPr>
            <w:r>
              <w:rPr>
                <w:sz w:val="24"/>
                <w:szCs w:val="24"/>
              </w:rPr>
              <w:t xml:space="preserve"> 45 (сорок пять) дней </w:t>
            </w:r>
            <w:r w:rsidR="003D25EF">
              <w:rPr>
                <w:sz w:val="24"/>
                <w:szCs w:val="24"/>
                <w:lang w:val="en-US"/>
              </w:rPr>
              <w:t>c</w:t>
            </w:r>
            <w:r w:rsidR="00491812" w:rsidRPr="00491812">
              <w:rPr>
                <w:sz w:val="24"/>
                <w:szCs w:val="24"/>
              </w:rPr>
              <w:t xml:space="preserve"> </w:t>
            </w:r>
            <w:r w:rsidR="009A6D58" w:rsidRPr="009A6D58">
              <w:rPr>
                <w:sz w:val="24"/>
                <w:szCs w:val="24"/>
              </w:rPr>
              <w:t xml:space="preserve">момента заключения договора </w:t>
            </w:r>
          </w:p>
        </w:tc>
        <w:tc>
          <w:tcPr>
            <w:tcW w:w="1342" w:type="pct"/>
            <w:tcBorders>
              <w:bottom w:val="single" w:sz="4" w:space="0" w:color="auto"/>
            </w:tcBorders>
          </w:tcPr>
          <w:p w:rsidR="009A6D58" w:rsidRPr="009A6D58" w:rsidRDefault="009A6D58" w:rsidP="009A6D58">
            <w:pPr>
              <w:pStyle w:val="afe"/>
              <w:tabs>
                <w:tab w:val="left" w:pos="585"/>
              </w:tabs>
              <w:ind w:firstLine="0"/>
              <w:rPr>
                <w:sz w:val="24"/>
                <w:szCs w:val="24"/>
              </w:rPr>
            </w:pPr>
            <w:r w:rsidRPr="009A6D58">
              <w:rPr>
                <w:sz w:val="24"/>
                <w:szCs w:val="24"/>
              </w:rPr>
              <w:t>Сценарии тестирования доработанного функционала Системы.</w:t>
            </w:r>
          </w:p>
          <w:p w:rsidR="009A6D58" w:rsidRPr="009A6D58" w:rsidRDefault="009A6D58" w:rsidP="009A6D58">
            <w:pPr>
              <w:rPr>
                <w:rFonts w:eastAsiaTheme="minorHAnsi"/>
                <w:lang w:eastAsia="en-US"/>
              </w:rPr>
            </w:pPr>
            <w:r w:rsidRPr="009A6D58">
              <w:t>Проекты инструкции по работе с новым функционалом, документации на выполненные доработки ПО, инструкции по переносу обновленного ПО на продуктивную Систему</w:t>
            </w:r>
          </w:p>
          <w:p w:rsidR="009A6D58" w:rsidRPr="009A6D58" w:rsidRDefault="009A6D58" w:rsidP="009A6D58">
            <w:pPr>
              <w:pStyle w:val="afe"/>
              <w:tabs>
                <w:tab w:val="left" w:pos="585"/>
              </w:tabs>
              <w:ind w:firstLine="0"/>
              <w:rPr>
                <w:sz w:val="24"/>
                <w:szCs w:val="24"/>
              </w:rPr>
            </w:pPr>
          </w:p>
          <w:p w:rsidR="009A6D58" w:rsidRPr="009A6D58" w:rsidRDefault="009A6D58" w:rsidP="009A6D58">
            <w:pPr>
              <w:pStyle w:val="afe"/>
              <w:tabs>
                <w:tab w:val="left" w:pos="585"/>
              </w:tabs>
              <w:ind w:firstLine="0"/>
              <w:rPr>
                <w:sz w:val="24"/>
                <w:szCs w:val="24"/>
              </w:rPr>
            </w:pPr>
          </w:p>
        </w:tc>
      </w:tr>
      <w:tr w:rsidR="009A6D58" w:rsidRPr="009A6D58" w:rsidTr="009A6D58">
        <w:tc>
          <w:tcPr>
            <w:tcW w:w="954" w:type="pct"/>
            <w:tcBorders>
              <w:bottom w:val="single" w:sz="4" w:space="0" w:color="auto"/>
            </w:tcBorders>
          </w:tcPr>
          <w:p w:rsidR="009A6D58" w:rsidRPr="009A6D58" w:rsidRDefault="009A6D58" w:rsidP="009A6D58">
            <w:pPr>
              <w:pStyle w:val="afe"/>
              <w:ind w:firstLine="0"/>
              <w:jc w:val="center"/>
              <w:rPr>
                <w:sz w:val="24"/>
                <w:szCs w:val="24"/>
              </w:rPr>
            </w:pPr>
            <w:r w:rsidRPr="009A6D58">
              <w:rPr>
                <w:sz w:val="24"/>
                <w:szCs w:val="24"/>
              </w:rPr>
              <w:t>Ввод в действие</w:t>
            </w:r>
          </w:p>
        </w:tc>
        <w:tc>
          <w:tcPr>
            <w:tcW w:w="1431" w:type="pct"/>
            <w:tcBorders>
              <w:bottom w:val="single" w:sz="4" w:space="0" w:color="auto"/>
            </w:tcBorders>
          </w:tcPr>
          <w:p w:rsidR="009A6D58" w:rsidRPr="009A6D58" w:rsidRDefault="009A6D58" w:rsidP="009A6D58">
            <w:pPr>
              <w:pStyle w:val="a0"/>
              <w:numPr>
                <w:ilvl w:val="0"/>
                <w:numId w:val="40"/>
              </w:numPr>
              <w:tabs>
                <w:tab w:val="left" w:pos="295"/>
              </w:tabs>
              <w:spacing w:after="120"/>
              <w:ind w:left="0" w:firstLine="0"/>
              <w:rPr>
                <w:bCs/>
                <w:sz w:val="24"/>
                <w:szCs w:val="24"/>
              </w:rPr>
            </w:pPr>
            <w:r w:rsidRPr="009A6D58">
              <w:rPr>
                <w:sz w:val="24"/>
                <w:szCs w:val="24"/>
              </w:rPr>
              <w:t>Тестирование переноса доработанного ПО на копию продуктивной Системы.</w:t>
            </w:r>
          </w:p>
          <w:p w:rsidR="009A6D58" w:rsidRPr="009A6D58" w:rsidRDefault="009A6D58" w:rsidP="009A6D58">
            <w:pPr>
              <w:pStyle w:val="a0"/>
              <w:numPr>
                <w:ilvl w:val="0"/>
                <w:numId w:val="40"/>
              </w:numPr>
              <w:tabs>
                <w:tab w:val="left" w:pos="295"/>
              </w:tabs>
              <w:spacing w:after="120"/>
              <w:ind w:left="0" w:firstLine="0"/>
              <w:rPr>
                <w:bCs/>
                <w:sz w:val="24"/>
                <w:szCs w:val="24"/>
              </w:rPr>
            </w:pPr>
            <w:r w:rsidRPr="009A6D58">
              <w:rPr>
                <w:sz w:val="24"/>
                <w:szCs w:val="24"/>
              </w:rPr>
              <w:t xml:space="preserve">Проверка </w:t>
            </w:r>
            <w:r w:rsidRPr="009A6D58">
              <w:rPr>
                <w:sz w:val="24"/>
                <w:szCs w:val="24"/>
              </w:rPr>
              <w:lastRenderedPageBreak/>
              <w:t>работоспособности функционала тестовой копии Системы с обновленным ПО.</w:t>
            </w:r>
          </w:p>
          <w:p w:rsidR="009A6D58" w:rsidRPr="009A6D58" w:rsidRDefault="009A6D58" w:rsidP="009A6D58">
            <w:pPr>
              <w:pStyle w:val="a0"/>
              <w:numPr>
                <w:ilvl w:val="0"/>
                <w:numId w:val="40"/>
              </w:numPr>
              <w:tabs>
                <w:tab w:val="left" w:pos="295"/>
              </w:tabs>
              <w:spacing w:after="120"/>
              <w:ind w:left="0" w:firstLine="0"/>
              <w:rPr>
                <w:sz w:val="24"/>
                <w:szCs w:val="24"/>
              </w:rPr>
            </w:pPr>
            <w:r w:rsidRPr="009A6D58">
              <w:rPr>
                <w:sz w:val="24"/>
                <w:szCs w:val="24"/>
              </w:rPr>
              <w:t>Перенос доработанного ПО на продуктивную Систему</w:t>
            </w:r>
          </w:p>
          <w:p w:rsidR="009A6D58" w:rsidRPr="009A6D58" w:rsidRDefault="009A6D58" w:rsidP="009A6D58">
            <w:pPr>
              <w:pStyle w:val="a0"/>
              <w:numPr>
                <w:ilvl w:val="0"/>
                <w:numId w:val="40"/>
              </w:numPr>
              <w:tabs>
                <w:tab w:val="left" w:pos="295"/>
              </w:tabs>
              <w:spacing w:after="120"/>
              <w:ind w:left="0" w:firstLine="0"/>
              <w:rPr>
                <w:sz w:val="24"/>
                <w:szCs w:val="24"/>
              </w:rPr>
            </w:pPr>
            <w:r w:rsidRPr="009A6D58">
              <w:rPr>
                <w:sz w:val="24"/>
                <w:szCs w:val="24"/>
              </w:rPr>
              <w:t>Доработка инструкций и документации на выполненные доработки в соответствии с замечаниями Заказчика</w:t>
            </w:r>
          </w:p>
          <w:p w:rsidR="009A6D58" w:rsidRPr="009A6D58" w:rsidRDefault="009A6D58" w:rsidP="009A6D58">
            <w:pPr>
              <w:pStyle w:val="a0"/>
              <w:numPr>
                <w:ilvl w:val="0"/>
                <w:numId w:val="40"/>
              </w:numPr>
              <w:tabs>
                <w:tab w:val="left" w:pos="295"/>
              </w:tabs>
              <w:spacing w:after="120"/>
              <w:ind w:left="0" w:firstLine="0"/>
              <w:rPr>
                <w:sz w:val="24"/>
                <w:szCs w:val="24"/>
              </w:rPr>
            </w:pPr>
            <w:r w:rsidRPr="009A6D58">
              <w:rPr>
                <w:sz w:val="24"/>
                <w:szCs w:val="24"/>
              </w:rPr>
              <w:t>Проведение приемочных испытаний</w:t>
            </w:r>
          </w:p>
        </w:tc>
        <w:tc>
          <w:tcPr>
            <w:tcW w:w="1273" w:type="pct"/>
            <w:tcBorders>
              <w:bottom w:val="single" w:sz="4" w:space="0" w:color="auto"/>
            </w:tcBorders>
          </w:tcPr>
          <w:p w:rsidR="009A6D58" w:rsidRPr="009A6D58" w:rsidRDefault="00B7201E" w:rsidP="00B7201E">
            <w:pPr>
              <w:pStyle w:val="afe"/>
              <w:ind w:firstLine="0"/>
              <w:jc w:val="left"/>
              <w:rPr>
                <w:sz w:val="24"/>
                <w:szCs w:val="24"/>
              </w:rPr>
            </w:pPr>
            <w:r>
              <w:rPr>
                <w:sz w:val="24"/>
                <w:szCs w:val="24"/>
              </w:rPr>
              <w:lastRenderedPageBreak/>
              <w:t xml:space="preserve">45 (сорок пять) дней </w:t>
            </w:r>
            <w:r w:rsidR="00692AA7">
              <w:rPr>
                <w:sz w:val="24"/>
                <w:szCs w:val="24"/>
              </w:rPr>
              <w:t>с</w:t>
            </w:r>
            <w:r w:rsidR="00692AA7" w:rsidRPr="009A6D58">
              <w:rPr>
                <w:sz w:val="24"/>
                <w:szCs w:val="24"/>
              </w:rPr>
              <w:t xml:space="preserve"> </w:t>
            </w:r>
            <w:r w:rsidR="009A6D58" w:rsidRPr="009A6D58">
              <w:rPr>
                <w:sz w:val="24"/>
                <w:szCs w:val="24"/>
              </w:rPr>
              <w:t>момента завершения стадии технорабочего проектирования</w:t>
            </w:r>
            <w:r w:rsidR="00692AA7">
              <w:rPr>
                <w:sz w:val="24"/>
                <w:szCs w:val="24"/>
              </w:rPr>
              <w:t xml:space="preserve">, но не позднее, чем через </w:t>
            </w:r>
            <w:r>
              <w:rPr>
                <w:sz w:val="24"/>
                <w:szCs w:val="24"/>
              </w:rPr>
              <w:t xml:space="preserve">90 </w:t>
            </w:r>
            <w:r>
              <w:rPr>
                <w:sz w:val="24"/>
                <w:szCs w:val="24"/>
              </w:rPr>
              <w:lastRenderedPageBreak/>
              <w:t xml:space="preserve">(девяносто) дней </w:t>
            </w:r>
            <w:r w:rsidR="00692AA7">
              <w:rPr>
                <w:sz w:val="24"/>
                <w:szCs w:val="24"/>
              </w:rPr>
              <w:t>с момента заключения договора</w:t>
            </w:r>
          </w:p>
        </w:tc>
        <w:tc>
          <w:tcPr>
            <w:tcW w:w="1342" w:type="pct"/>
            <w:tcBorders>
              <w:bottom w:val="single" w:sz="4" w:space="0" w:color="auto"/>
            </w:tcBorders>
          </w:tcPr>
          <w:p w:rsidR="009A6D58" w:rsidRPr="009A6D58" w:rsidRDefault="009A6D58" w:rsidP="009A6D58">
            <w:pPr>
              <w:rPr>
                <w:rFonts w:eastAsiaTheme="minorHAnsi"/>
                <w:lang w:eastAsia="en-US"/>
              </w:rPr>
            </w:pPr>
            <w:r w:rsidRPr="009A6D58">
              <w:lastRenderedPageBreak/>
              <w:t xml:space="preserve">Утвержденные инструкции по работе с новым функционалом, документации на выполненные доработки ПО, инструкции по </w:t>
            </w:r>
            <w:r w:rsidRPr="009A6D58">
              <w:lastRenderedPageBreak/>
              <w:t>переносу обновленного ПО на продуктивную Систему</w:t>
            </w:r>
          </w:p>
          <w:p w:rsidR="009A6D58" w:rsidRPr="009A6D58" w:rsidRDefault="009A6D58" w:rsidP="009A6D58">
            <w:pPr>
              <w:pStyle w:val="afe"/>
              <w:ind w:firstLine="0"/>
              <w:jc w:val="left"/>
              <w:rPr>
                <w:sz w:val="24"/>
                <w:szCs w:val="24"/>
              </w:rPr>
            </w:pPr>
          </w:p>
        </w:tc>
      </w:tr>
    </w:tbl>
    <w:p w:rsidR="009A6D58" w:rsidRPr="009A6D58" w:rsidRDefault="009A6D58" w:rsidP="009A6D58">
      <w:pPr>
        <w:pStyle w:val="phnormal"/>
        <w:ind w:firstLine="0"/>
        <w:jc w:val="right"/>
        <w:rPr>
          <w:szCs w:val="24"/>
        </w:rPr>
      </w:pPr>
    </w:p>
    <w:p w:rsidR="009A6D58" w:rsidRPr="009A6D58" w:rsidRDefault="009A6D58" w:rsidP="009A6D58">
      <w:pPr>
        <w:pStyle w:val="1"/>
        <w:keepLines/>
        <w:pageBreakBefore/>
        <w:numPr>
          <w:ilvl w:val="0"/>
          <w:numId w:val="18"/>
        </w:numPr>
        <w:tabs>
          <w:tab w:val="left" w:pos="1276"/>
        </w:tabs>
        <w:spacing w:before="240" w:after="240" w:line="360" w:lineRule="auto"/>
        <w:ind w:left="0" w:right="170" w:firstLine="709"/>
        <w:jc w:val="both"/>
        <w:rPr>
          <w:b/>
        </w:rPr>
      </w:pPr>
      <w:bookmarkStart w:id="98" w:name="_Toc356986705"/>
      <w:bookmarkStart w:id="99" w:name="_Toc369077995"/>
      <w:r w:rsidRPr="009A6D58">
        <w:rPr>
          <w:b/>
        </w:rPr>
        <w:lastRenderedPageBreak/>
        <w:t xml:space="preserve">      </w:t>
      </w:r>
      <w:bookmarkStart w:id="100" w:name="_Toc385314368"/>
      <w:bookmarkStart w:id="101" w:name="_Toc385509410"/>
      <w:r w:rsidRPr="009A6D58">
        <w:rPr>
          <w:b/>
        </w:rPr>
        <w:t xml:space="preserve">Порядок контроля и приемки </w:t>
      </w:r>
      <w:bookmarkEnd w:id="98"/>
      <w:bookmarkEnd w:id="99"/>
      <w:bookmarkEnd w:id="100"/>
      <w:r w:rsidRPr="009A6D58">
        <w:rPr>
          <w:b/>
        </w:rPr>
        <w:t>выполненных работ</w:t>
      </w:r>
      <w:bookmarkEnd w:id="101"/>
    </w:p>
    <w:p w:rsidR="009A6D58" w:rsidRPr="009A6D58" w:rsidRDefault="009A6D58" w:rsidP="009A6D58">
      <w:pPr>
        <w:pStyle w:val="22"/>
        <w:keepLines/>
        <w:numPr>
          <w:ilvl w:val="1"/>
          <w:numId w:val="43"/>
        </w:numPr>
        <w:suppressAutoHyphens/>
        <w:spacing w:after="240" w:line="360" w:lineRule="auto"/>
        <w:ind w:left="0" w:firstLine="709"/>
        <w:jc w:val="both"/>
        <w:rPr>
          <w:rFonts w:ascii="Times New Roman" w:hAnsi="Times New Roman" w:cs="Times New Roman"/>
          <w:i w:val="0"/>
          <w:sz w:val="24"/>
          <w:szCs w:val="24"/>
        </w:rPr>
      </w:pPr>
      <w:bookmarkStart w:id="102" w:name="_Toc384044639"/>
      <w:bookmarkStart w:id="103" w:name="_Toc385509411"/>
      <w:r w:rsidRPr="009A6D58">
        <w:rPr>
          <w:rFonts w:ascii="Times New Roman" w:hAnsi="Times New Roman" w:cs="Times New Roman"/>
          <w:i w:val="0"/>
          <w:sz w:val="24"/>
          <w:szCs w:val="24"/>
        </w:rPr>
        <w:t xml:space="preserve">Виды, состав, объем и методы испытаний </w:t>
      </w:r>
      <w:bookmarkEnd w:id="102"/>
      <w:r w:rsidRPr="009A6D58">
        <w:rPr>
          <w:rFonts w:ascii="Times New Roman" w:hAnsi="Times New Roman" w:cs="Times New Roman"/>
          <w:i w:val="0"/>
          <w:sz w:val="24"/>
          <w:szCs w:val="24"/>
        </w:rPr>
        <w:t xml:space="preserve">выполненных доработок ПО </w:t>
      </w:r>
      <w:bookmarkEnd w:id="103"/>
      <w:r w:rsidRPr="009A6D58">
        <w:rPr>
          <w:rFonts w:ascii="Times New Roman" w:hAnsi="Times New Roman" w:cs="Times New Roman"/>
          <w:i w:val="0"/>
          <w:sz w:val="24"/>
          <w:szCs w:val="24"/>
        </w:rPr>
        <w:t xml:space="preserve">Системы </w:t>
      </w:r>
    </w:p>
    <w:p w:rsidR="009A6D58" w:rsidRPr="009A6D58" w:rsidRDefault="009A6D58" w:rsidP="009A6D58">
      <w:pPr>
        <w:pStyle w:val="phnormal"/>
        <w:ind w:firstLine="709"/>
        <w:rPr>
          <w:szCs w:val="24"/>
        </w:rPr>
      </w:pPr>
      <w:r w:rsidRPr="009A6D58">
        <w:rPr>
          <w:szCs w:val="24"/>
        </w:rPr>
        <w:t>Испытания проводятся с целью определения соответствия выполненных доработок требованиям настоящего Технического задания.</w:t>
      </w:r>
    </w:p>
    <w:p w:rsidR="009A6D58" w:rsidRPr="009A6D58" w:rsidRDefault="009A6D58" w:rsidP="009A6D58">
      <w:pPr>
        <w:pStyle w:val="phnormal"/>
        <w:ind w:firstLine="709"/>
        <w:rPr>
          <w:szCs w:val="24"/>
        </w:rPr>
      </w:pPr>
      <w:r w:rsidRPr="009A6D58">
        <w:rPr>
          <w:szCs w:val="24"/>
        </w:rPr>
        <w:t>Испытания проводятся в соответствии с программой и методикой испытаний, составляемой Заказчиком.</w:t>
      </w:r>
    </w:p>
    <w:p w:rsidR="009A6D58" w:rsidRPr="009A6D58" w:rsidRDefault="009A6D58" w:rsidP="009A6D58">
      <w:pPr>
        <w:pStyle w:val="phnormal"/>
        <w:ind w:firstLine="709"/>
        <w:rPr>
          <w:szCs w:val="24"/>
        </w:rPr>
      </w:pPr>
      <w:r w:rsidRPr="009A6D58">
        <w:rPr>
          <w:szCs w:val="24"/>
        </w:rPr>
        <w:t>Результаты испытаний оформляются протоколом испытаний. Проект протокола готовит Заказчик. В протоколе отражаются результаты проведенных проверок по каждому пункту сценария, выводы и рекомендации по ним.</w:t>
      </w:r>
    </w:p>
    <w:p w:rsidR="009A6D58" w:rsidRPr="009A6D58" w:rsidRDefault="009A6D58" w:rsidP="009A6D58">
      <w:pPr>
        <w:pStyle w:val="afe"/>
        <w:spacing w:before="240" w:after="240" w:line="360" w:lineRule="auto"/>
        <w:rPr>
          <w:b/>
          <w:sz w:val="24"/>
          <w:szCs w:val="24"/>
        </w:rPr>
      </w:pPr>
      <w:bookmarkStart w:id="104" w:name="_Toc177034228"/>
      <w:bookmarkStart w:id="105" w:name="_Toc177034386"/>
      <w:r w:rsidRPr="009A6D58">
        <w:rPr>
          <w:b/>
          <w:sz w:val="24"/>
          <w:szCs w:val="24"/>
        </w:rPr>
        <w:t>6.2 Общие требования к приемке работ по стадиям</w:t>
      </w:r>
      <w:bookmarkEnd w:id="104"/>
      <w:bookmarkEnd w:id="105"/>
    </w:p>
    <w:p w:rsidR="009A6D58" w:rsidRPr="009A6D58" w:rsidRDefault="009A6D58" w:rsidP="009A6D58">
      <w:pPr>
        <w:pStyle w:val="afe"/>
        <w:spacing w:before="0" w:after="0" w:line="360" w:lineRule="auto"/>
        <w:rPr>
          <w:sz w:val="24"/>
          <w:szCs w:val="24"/>
        </w:rPr>
      </w:pPr>
      <w:r w:rsidRPr="009A6D58">
        <w:rPr>
          <w:sz w:val="24"/>
          <w:szCs w:val="24"/>
        </w:rPr>
        <w:t>В соответствии с п. 1.7 настоящего Технического задания при реализации требований по доработке ПО Системы Исполнитель разрабатывает сценарии функционального тестирования выполненных доработок на соответствие заявленным требованиям, согласовывает сценарии тестирования с Заказчиком, выполняет тестирование, направляет Заказчику отчет по электронной почте.</w:t>
      </w:r>
    </w:p>
    <w:p w:rsidR="009A6D58" w:rsidRPr="009A6D58" w:rsidRDefault="009A6D58" w:rsidP="009A6D58">
      <w:pPr>
        <w:pStyle w:val="afe"/>
        <w:spacing w:before="0" w:after="0" w:line="360" w:lineRule="auto"/>
        <w:rPr>
          <w:sz w:val="24"/>
          <w:szCs w:val="24"/>
        </w:rPr>
      </w:pPr>
      <w:r w:rsidRPr="009A6D58">
        <w:rPr>
          <w:sz w:val="24"/>
          <w:szCs w:val="24"/>
        </w:rPr>
        <w:t>Отчет о тестировании должен содержать названия тестируемых процессов, сценарии тестирования, результаты выполнения сценариев тестирования, статус, дату проверки, ФИО проверяющего.</w:t>
      </w:r>
    </w:p>
    <w:p w:rsidR="009A6D58" w:rsidRPr="009A6D58" w:rsidRDefault="009A6D58" w:rsidP="009A6D58">
      <w:pPr>
        <w:pStyle w:val="afe"/>
        <w:spacing w:before="0" w:after="0" w:line="360" w:lineRule="auto"/>
        <w:rPr>
          <w:sz w:val="24"/>
          <w:szCs w:val="24"/>
        </w:rPr>
      </w:pPr>
      <w:r w:rsidRPr="009A6D58">
        <w:rPr>
          <w:sz w:val="24"/>
          <w:szCs w:val="24"/>
        </w:rPr>
        <w:t>При согласовании Заказчиком отчета о тестировании соответствующие требования Технического задания считаются реализованным.</w:t>
      </w:r>
    </w:p>
    <w:p w:rsidR="009A6D58" w:rsidRPr="009A6D58" w:rsidRDefault="009A6D58" w:rsidP="009A6D58">
      <w:pPr>
        <w:pStyle w:val="afe"/>
        <w:spacing w:before="0" w:after="0" w:line="360" w:lineRule="auto"/>
        <w:rPr>
          <w:sz w:val="24"/>
          <w:szCs w:val="24"/>
        </w:rPr>
      </w:pPr>
      <w:r w:rsidRPr="009A6D58">
        <w:rPr>
          <w:sz w:val="24"/>
          <w:szCs w:val="24"/>
        </w:rPr>
        <w:t>Сценарии функционального тестирования включаются в программу и методику приемочных испытаний.</w:t>
      </w:r>
    </w:p>
    <w:p w:rsidR="009A6D58" w:rsidRPr="009A6D58" w:rsidRDefault="009A6D58" w:rsidP="009A6D58">
      <w:pPr>
        <w:pStyle w:val="afe"/>
        <w:spacing w:before="0" w:after="0" w:line="360" w:lineRule="auto"/>
        <w:rPr>
          <w:sz w:val="24"/>
          <w:szCs w:val="24"/>
        </w:rPr>
      </w:pPr>
      <w:r w:rsidRPr="009A6D58">
        <w:rPr>
          <w:sz w:val="24"/>
          <w:szCs w:val="24"/>
        </w:rPr>
        <w:t>Окончательная приёмка работ по доработке ПО Системы и подписание Акта выполненных работ осуществляется в головном офисе ОАО «НИАЭП» с участием заинтересованных подразделений ОАО «НИАЭП».</w:t>
      </w:r>
    </w:p>
    <w:p w:rsidR="009A6D58" w:rsidRPr="009A6D58" w:rsidRDefault="009A6D58" w:rsidP="009A6D58">
      <w:pPr>
        <w:pStyle w:val="22"/>
        <w:numPr>
          <w:ilvl w:val="0"/>
          <w:numId w:val="0"/>
        </w:numPr>
        <w:spacing w:before="0" w:after="0" w:line="360" w:lineRule="auto"/>
        <w:ind w:firstLine="709"/>
        <w:jc w:val="both"/>
        <w:rPr>
          <w:rFonts w:ascii="Times New Roman" w:hAnsi="Times New Roman" w:cs="Times New Roman"/>
          <w:b w:val="0"/>
          <w:i w:val="0"/>
          <w:sz w:val="24"/>
          <w:szCs w:val="24"/>
        </w:rPr>
      </w:pPr>
      <w:bookmarkStart w:id="106" w:name="_Toc385509412"/>
      <w:r w:rsidRPr="009A6D58">
        <w:rPr>
          <w:rFonts w:ascii="Times New Roman" w:hAnsi="Times New Roman" w:cs="Times New Roman"/>
          <w:b w:val="0"/>
          <w:i w:val="0"/>
          <w:sz w:val="24"/>
          <w:szCs w:val="24"/>
        </w:rPr>
        <w:t>Критерием для приёмки работ является успешное прохождение сценариев программы и методики испытаний и утвержденные отчетные документы.</w:t>
      </w:r>
      <w:bookmarkEnd w:id="106"/>
    </w:p>
    <w:p w:rsidR="009A6D58" w:rsidRPr="009A6D58" w:rsidRDefault="009A6D58" w:rsidP="009A6D58"/>
    <w:p w:rsidR="009A6D58" w:rsidRPr="009A6D58" w:rsidRDefault="009A6D58" w:rsidP="009A6D58"/>
    <w:p w:rsidR="009A6D58" w:rsidRPr="009A6D58" w:rsidRDefault="009A6D58" w:rsidP="009A6D58"/>
    <w:p w:rsidR="009A6D58" w:rsidRPr="009A6D58" w:rsidRDefault="009A6D58" w:rsidP="009A6D58"/>
    <w:p w:rsidR="009A6D58" w:rsidRPr="009A6D58" w:rsidRDefault="009A6D58" w:rsidP="009A6D58"/>
    <w:p w:rsidR="009A6D58" w:rsidRPr="009A6D58" w:rsidRDefault="009A6D58" w:rsidP="009A6D58"/>
    <w:p w:rsidR="009A6D58" w:rsidRPr="009A6D58" w:rsidRDefault="009A6D58" w:rsidP="009A6D58">
      <w:pPr>
        <w:pStyle w:val="af"/>
        <w:numPr>
          <w:ilvl w:val="1"/>
          <w:numId w:val="45"/>
        </w:numPr>
        <w:spacing w:before="240" w:after="240" w:line="360" w:lineRule="auto"/>
        <w:ind w:left="0" w:firstLine="709"/>
        <w:rPr>
          <w:rFonts w:ascii="Times New Roman" w:hAnsi="Times New Roman" w:cs="Times New Roman"/>
          <w:b/>
          <w:sz w:val="24"/>
          <w:szCs w:val="24"/>
        </w:rPr>
      </w:pPr>
      <w:r w:rsidRPr="009A6D58">
        <w:rPr>
          <w:rFonts w:ascii="Times New Roman" w:hAnsi="Times New Roman" w:cs="Times New Roman"/>
          <w:b/>
          <w:sz w:val="24"/>
          <w:szCs w:val="24"/>
        </w:rPr>
        <w:t xml:space="preserve">Статус приемочной комиссии </w:t>
      </w:r>
    </w:p>
    <w:p w:rsidR="009A6D58" w:rsidRPr="009A6D58" w:rsidRDefault="009A6D58" w:rsidP="009A6D58">
      <w:pPr>
        <w:spacing w:line="360" w:lineRule="auto"/>
        <w:ind w:firstLine="709"/>
        <w:jc w:val="both"/>
      </w:pPr>
      <w:r w:rsidRPr="009A6D58">
        <w:t xml:space="preserve">Межведомственная комиссия. В комиссии участвуют представители всех заинтересованных подразделений ОАО «НИАЭП»: УИПР, ОИТ, ИАУ, УРПСиОТ, </w:t>
      </w:r>
      <w:r w:rsidRPr="009A6D58">
        <w:rPr>
          <w:noProof/>
        </w:rPr>
        <w:t>представительства ОАО «НИАЭП» в республике Беларусь.</w:t>
      </w:r>
      <w:r w:rsidRPr="009A6D58">
        <w:t xml:space="preserve"> </w:t>
      </w:r>
    </w:p>
    <w:p w:rsidR="009A6D58" w:rsidRPr="009A6D58" w:rsidRDefault="009A6D58" w:rsidP="009A6D58">
      <w:pPr>
        <w:pStyle w:val="afe"/>
        <w:spacing w:before="0" w:after="0" w:line="360" w:lineRule="auto"/>
        <w:rPr>
          <w:sz w:val="24"/>
          <w:szCs w:val="24"/>
        </w:rPr>
      </w:pPr>
    </w:p>
    <w:p w:rsidR="009A6D58" w:rsidRPr="009A6D58" w:rsidRDefault="009A6D58" w:rsidP="009A6D58">
      <w:pPr>
        <w:pStyle w:val="afe"/>
        <w:pageBreakBefore/>
        <w:numPr>
          <w:ilvl w:val="0"/>
          <w:numId w:val="18"/>
        </w:numPr>
        <w:spacing w:before="240" w:after="240" w:line="360" w:lineRule="auto"/>
        <w:ind w:left="0" w:firstLine="709"/>
        <w:rPr>
          <w:b/>
          <w:sz w:val="24"/>
          <w:szCs w:val="24"/>
        </w:rPr>
      </w:pPr>
      <w:r w:rsidRPr="009A6D58">
        <w:rPr>
          <w:b/>
          <w:sz w:val="24"/>
          <w:szCs w:val="24"/>
        </w:rPr>
        <w:lastRenderedPageBreak/>
        <w:t>Требования к документированию</w:t>
      </w:r>
    </w:p>
    <w:p w:rsidR="009A6D58" w:rsidRPr="009A6D58" w:rsidRDefault="009A6D58" w:rsidP="009A6D58">
      <w:pPr>
        <w:pStyle w:val="phnormal"/>
        <w:ind w:firstLine="709"/>
        <w:rPr>
          <w:szCs w:val="24"/>
        </w:rPr>
      </w:pPr>
      <w:r w:rsidRPr="009A6D58">
        <w:rPr>
          <w:szCs w:val="24"/>
        </w:rPr>
        <w:t>Исполнитель разрабатывает отчетные документы в соответствии с разделом 5.</w:t>
      </w:r>
    </w:p>
    <w:p w:rsidR="00662BBF" w:rsidRPr="00CC2C1B" w:rsidRDefault="00662BBF" w:rsidP="00662BBF">
      <w:pPr>
        <w:pStyle w:val="phnormal"/>
        <w:ind w:firstLine="709"/>
        <w:rPr>
          <w:szCs w:val="24"/>
        </w:rPr>
      </w:pPr>
    </w:p>
    <w:p w:rsidR="00662BBF" w:rsidRPr="0013211B" w:rsidRDefault="00662BBF" w:rsidP="00662BBF">
      <w:pPr>
        <w:pStyle w:val="afe"/>
        <w:ind w:left="1080" w:firstLine="0"/>
      </w:pPr>
    </w:p>
    <w:p w:rsidR="00662BBF" w:rsidRPr="00BB63EB" w:rsidRDefault="00662BBF" w:rsidP="00662BBF">
      <w:pPr>
        <w:pStyle w:val="afe"/>
        <w:rPr>
          <w:sz w:val="24"/>
          <w:szCs w:val="24"/>
        </w:rPr>
      </w:pPr>
    </w:p>
    <w:p w:rsidR="00662BBF" w:rsidRPr="00AC08BB" w:rsidRDefault="00662BBF" w:rsidP="00662BBF">
      <w:pPr>
        <w:autoSpaceDE w:val="0"/>
        <w:autoSpaceDN w:val="0"/>
        <w:adjustRightInd w:val="0"/>
        <w:rPr>
          <w:rFonts w:eastAsiaTheme="minorHAnsi"/>
          <w:lang w:eastAsia="en-US"/>
        </w:rPr>
      </w:pPr>
    </w:p>
    <w:p w:rsidR="00662BBF" w:rsidRPr="00BB63EB" w:rsidRDefault="00662BBF" w:rsidP="00662BBF">
      <w:pPr>
        <w:pStyle w:val="afe"/>
        <w:rPr>
          <w:sz w:val="24"/>
          <w:szCs w:val="24"/>
        </w:rPr>
      </w:pPr>
    </w:p>
    <w:p w:rsidR="00662BBF" w:rsidRPr="00BB63EB" w:rsidRDefault="00662BBF" w:rsidP="00662BBF">
      <w:pPr>
        <w:spacing w:after="40"/>
        <w:ind w:left="142" w:right="-2" w:firstLine="851"/>
        <w:jc w:val="center"/>
        <w:rPr>
          <w:caps/>
        </w:rPr>
      </w:pPr>
    </w:p>
    <w:p w:rsidR="009A6D58" w:rsidRDefault="009A6D58" w:rsidP="009A6D58">
      <w:pPr>
        <w:pStyle w:val="afe"/>
        <w:pageBreakBefore/>
        <w:spacing w:before="0" w:after="0"/>
        <w:jc w:val="right"/>
        <w:rPr>
          <w:b/>
          <w:sz w:val="24"/>
          <w:szCs w:val="24"/>
        </w:rPr>
      </w:pPr>
      <w:r w:rsidRPr="00C90E1D">
        <w:rPr>
          <w:b/>
          <w:sz w:val="24"/>
          <w:szCs w:val="24"/>
        </w:rPr>
        <w:lastRenderedPageBreak/>
        <w:t>Приложение</w:t>
      </w:r>
      <w:r w:rsidRPr="009A6D58">
        <w:rPr>
          <w:b/>
          <w:sz w:val="24"/>
          <w:szCs w:val="24"/>
        </w:rPr>
        <w:t xml:space="preserve"> </w:t>
      </w:r>
      <w:r>
        <w:rPr>
          <w:b/>
          <w:sz w:val="24"/>
          <w:szCs w:val="24"/>
        </w:rPr>
        <w:t>к т</w:t>
      </w:r>
      <w:r w:rsidRPr="009A6D58">
        <w:rPr>
          <w:b/>
          <w:sz w:val="24"/>
          <w:szCs w:val="24"/>
        </w:rPr>
        <w:t>ехническо</w:t>
      </w:r>
      <w:r>
        <w:rPr>
          <w:b/>
          <w:sz w:val="24"/>
          <w:szCs w:val="24"/>
        </w:rPr>
        <w:t>му</w:t>
      </w:r>
      <w:r w:rsidRPr="009A6D58">
        <w:rPr>
          <w:b/>
          <w:sz w:val="24"/>
          <w:szCs w:val="24"/>
        </w:rPr>
        <w:t xml:space="preserve"> задани</w:t>
      </w:r>
      <w:r>
        <w:rPr>
          <w:b/>
          <w:sz w:val="24"/>
          <w:szCs w:val="24"/>
        </w:rPr>
        <w:t>ю</w:t>
      </w:r>
      <w:r w:rsidRPr="009A6D58">
        <w:rPr>
          <w:b/>
          <w:sz w:val="24"/>
          <w:szCs w:val="24"/>
        </w:rPr>
        <w:t xml:space="preserve"> </w:t>
      </w:r>
    </w:p>
    <w:p w:rsidR="009A6D58" w:rsidRDefault="009A6D58" w:rsidP="009A6D58">
      <w:pPr>
        <w:pStyle w:val="afe"/>
        <w:spacing w:before="0" w:after="0"/>
        <w:jc w:val="right"/>
        <w:rPr>
          <w:b/>
          <w:sz w:val="24"/>
          <w:szCs w:val="24"/>
        </w:rPr>
      </w:pPr>
      <w:r w:rsidRPr="009A6D58">
        <w:rPr>
          <w:b/>
          <w:sz w:val="24"/>
          <w:szCs w:val="24"/>
        </w:rPr>
        <w:t>на выполнение работ</w:t>
      </w:r>
    </w:p>
    <w:p w:rsidR="009A6D58" w:rsidRDefault="009A6D58" w:rsidP="009A6D58">
      <w:pPr>
        <w:pStyle w:val="afe"/>
        <w:spacing w:before="0" w:after="0"/>
        <w:jc w:val="right"/>
        <w:rPr>
          <w:b/>
          <w:sz w:val="24"/>
          <w:szCs w:val="24"/>
        </w:rPr>
      </w:pPr>
      <w:r w:rsidRPr="009A6D58">
        <w:rPr>
          <w:b/>
          <w:sz w:val="24"/>
          <w:szCs w:val="24"/>
        </w:rPr>
        <w:t xml:space="preserve"> по доработке программного обеспечения</w:t>
      </w:r>
    </w:p>
    <w:p w:rsidR="009A6D58" w:rsidRPr="009A6D58" w:rsidRDefault="009A6D58" w:rsidP="009A6D58">
      <w:pPr>
        <w:pStyle w:val="afe"/>
        <w:spacing w:before="0" w:after="0"/>
        <w:jc w:val="right"/>
        <w:rPr>
          <w:b/>
          <w:sz w:val="24"/>
          <w:szCs w:val="24"/>
        </w:rPr>
      </w:pPr>
      <w:r w:rsidRPr="009A6D58">
        <w:rPr>
          <w:b/>
          <w:sz w:val="24"/>
          <w:szCs w:val="24"/>
        </w:rPr>
        <w:t xml:space="preserve"> информационной системы «Цепочка помощи»</w:t>
      </w:r>
    </w:p>
    <w:p w:rsidR="009A6D58" w:rsidRPr="009A6D58" w:rsidRDefault="009A6D58" w:rsidP="009A6D58">
      <w:pPr>
        <w:pStyle w:val="afe"/>
        <w:jc w:val="right"/>
        <w:rPr>
          <w:b/>
          <w:sz w:val="24"/>
          <w:szCs w:val="24"/>
        </w:rPr>
      </w:pPr>
    </w:p>
    <w:p w:rsidR="009A6D58" w:rsidRDefault="009A6D58" w:rsidP="009A6D58">
      <w:pPr>
        <w:tabs>
          <w:tab w:val="left" w:pos="5103"/>
        </w:tabs>
      </w:pPr>
    </w:p>
    <w:p w:rsidR="009A6D58" w:rsidRDefault="009A6D58" w:rsidP="009A6D58">
      <w:pPr>
        <w:spacing w:after="200" w:line="276" w:lineRule="auto"/>
        <w:rPr>
          <w:b/>
        </w:rPr>
      </w:pPr>
    </w:p>
    <w:p w:rsidR="009A6D58" w:rsidRDefault="009A6D58" w:rsidP="009A6D58">
      <w:pPr>
        <w:spacing w:after="200" w:line="276" w:lineRule="auto"/>
        <w:rPr>
          <w:b/>
        </w:rPr>
      </w:pPr>
    </w:p>
    <w:p w:rsidR="009A6D58" w:rsidRPr="00AF7891" w:rsidRDefault="001C05DF" w:rsidP="009A6D58">
      <w:pPr>
        <w:spacing w:after="200" w:line="276" w:lineRule="auto"/>
        <w:jc w:val="center"/>
        <w:rPr>
          <w:b/>
          <w:sz w:val="28"/>
          <w:szCs w:val="28"/>
        </w:rPr>
      </w:pPr>
      <w:r w:rsidRPr="00AF7891">
        <w:rPr>
          <w:b/>
          <w:sz w:val="28"/>
          <w:szCs w:val="28"/>
        </w:rPr>
        <w:t>Техническ</w:t>
      </w:r>
      <w:r>
        <w:rPr>
          <w:b/>
          <w:sz w:val="28"/>
          <w:szCs w:val="28"/>
        </w:rPr>
        <w:t>ие</w:t>
      </w:r>
      <w:r w:rsidRPr="00AF7891">
        <w:rPr>
          <w:b/>
          <w:sz w:val="28"/>
          <w:szCs w:val="28"/>
        </w:rPr>
        <w:t xml:space="preserve"> </w:t>
      </w:r>
      <w:r>
        <w:rPr>
          <w:b/>
          <w:sz w:val="28"/>
          <w:szCs w:val="28"/>
        </w:rPr>
        <w:t>требования</w:t>
      </w:r>
      <w:r w:rsidRPr="00AF7891">
        <w:rPr>
          <w:b/>
          <w:sz w:val="28"/>
          <w:szCs w:val="28"/>
        </w:rPr>
        <w:t xml:space="preserve"> </w:t>
      </w:r>
      <w:r w:rsidR="009A6D58" w:rsidRPr="00AF7891">
        <w:rPr>
          <w:b/>
          <w:sz w:val="28"/>
          <w:szCs w:val="28"/>
        </w:rPr>
        <w:t xml:space="preserve">на </w:t>
      </w:r>
      <w:r w:rsidRPr="00AF7891">
        <w:rPr>
          <w:b/>
          <w:sz w:val="28"/>
          <w:szCs w:val="28"/>
        </w:rPr>
        <w:t>создани</w:t>
      </w:r>
      <w:r>
        <w:rPr>
          <w:b/>
          <w:sz w:val="28"/>
          <w:szCs w:val="28"/>
        </w:rPr>
        <w:t>е</w:t>
      </w:r>
      <w:r w:rsidRPr="00AF7891">
        <w:rPr>
          <w:b/>
          <w:sz w:val="28"/>
          <w:szCs w:val="28"/>
        </w:rPr>
        <w:t xml:space="preserve"> </w:t>
      </w:r>
      <w:r w:rsidR="009A6D58" w:rsidRPr="00AF7891">
        <w:rPr>
          <w:b/>
          <w:sz w:val="28"/>
          <w:szCs w:val="28"/>
        </w:rPr>
        <w:t>информационной</w:t>
      </w:r>
    </w:p>
    <w:p w:rsidR="009A6D58" w:rsidRPr="00AF7891" w:rsidRDefault="009A6D58" w:rsidP="009A6D58">
      <w:pPr>
        <w:spacing w:after="200" w:line="276" w:lineRule="auto"/>
        <w:jc w:val="center"/>
        <w:rPr>
          <w:b/>
          <w:sz w:val="28"/>
          <w:szCs w:val="28"/>
        </w:rPr>
      </w:pPr>
      <w:r w:rsidRPr="00AF7891">
        <w:rPr>
          <w:b/>
          <w:sz w:val="28"/>
          <w:szCs w:val="28"/>
        </w:rPr>
        <w:t>системы принятия решений «Цепочка помощи»</w:t>
      </w:r>
    </w:p>
    <w:p w:rsidR="009A6D58" w:rsidRPr="00AF7891" w:rsidRDefault="009A6D58" w:rsidP="009A6D58">
      <w:pPr>
        <w:spacing w:after="200" w:line="276" w:lineRule="auto"/>
        <w:jc w:val="center"/>
        <w:rPr>
          <w:b/>
          <w:sz w:val="28"/>
          <w:szCs w:val="28"/>
        </w:rPr>
      </w:pPr>
      <w:r w:rsidRPr="00AF7891">
        <w:rPr>
          <w:b/>
          <w:sz w:val="28"/>
          <w:szCs w:val="28"/>
        </w:rPr>
        <w:t>на базе ПО «</w:t>
      </w:r>
      <w:r w:rsidRPr="00AF7891">
        <w:rPr>
          <w:b/>
          <w:sz w:val="28"/>
          <w:szCs w:val="28"/>
          <w:lang w:val="en-US"/>
        </w:rPr>
        <w:t>Omnitracker</w:t>
      </w:r>
      <w:r w:rsidRPr="00AF7891">
        <w:rPr>
          <w:b/>
          <w:sz w:val="28"/>
          <w:szCs w:val="28"/>
        </w:rPr>
        <w:t>»</w:t>
      </w: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9A6D58" w:rsidRDefault="009A6D58" w:rsidP="009A6D58">
      <w:pPr>
        <w:spacing w:after="200" w:line="276" w:lineRule="auto"/>
        <w:jc w:val="center"/>
        <w:rPr>
          <w:b/>
        </w:rPr>
      </w:pPr>
    </w:p>
    <w:p w:rsidR="00A4592B" w:rsidRDefault="00A4592B" w:rsidP="009A6D58">
      <w:pPr>
        <w:spacing w:after="200" w:line="276" w:lineRule="auto"/>
        <w:jc w:val="center"/>
        <w:rPr>
          <w:b/>
        </w:rPr>
      </w:pPr>
    </w:p>
    <w:p w:rsidR="00A4592B" w:rsidRDefault="00A4592B" w:rsidP="009A6D58">
      <w:pPr>
        <w:spacing w:after="200" w:line="276" w:lineRule="auto"/>
        <w:jc w:val="center"/>
        <w:rPr>
          <w:b/>
        </w:rPr>
      </w:pPr>
    </w:p>
    <w:p w:rsidR="00A4592B" w:rsidRDefault="00A4592B" w:rsidP="009A6D58">
      <w:pPr>
        <w:spacing w:after="200" w:line="276" w:lineRule="auto"/>
        <w:jc w:val="center"/>
        <w:rPr>
          <w:b/>
        </w:rPr>
      </w:pPr>
    </w:p>
    <w:p w:rsidR="00A4592B" w:rsidRDefault="00A4592B" w:rsidP="009A6D58">
      <w:pPr>
        <w:spacing w:after="200" w:line="276" w:lineRule="auto"/>
        <w:jc w:val="center"/>
        <w:rPr>
          <w:b/>
        </w:rPr>
      </w:pPr>
    </w:p>
    <w:p w:rsidR="00A4592B" w:rsidRDefault="00A4592B" w:rsidP="009A6D58">
      <w:pPr>
        <w:spacing w:after="200" w:line="276" w:lineRule="auto"/>
        <w:jc w:val="center"/>
        <w:rPr>
          <w:b/>
        </w:rPr>
      </w:pPr>
    </w:p>
    <w:p w:rsidR="00A4592B" w:rsidRDefault="00A4592B" w:rsidP="009A6D58">
      <w:pPr>
        <w:spacing w:after="200" w:line="276" w:lineRule="auto"/>
        <w:jc w:val="center"/>
        <w:rPr>
          <w:b/>
        </w:rPr>
      </w:pPr>
    </w:p>
    <w:p w:rsidR="009A6D58" w:rsidRDefault="009A6D58" w:rsidP="009A6D58">
      <w:pPr>
        <w:spacing w:after="200" w:line="276" w:lineRule="auto"/>
        <w:jc w:val="center"/>
        <w:rPr>
          <w:b/>
        </w:rPr>
      </w:pPr>
    </w:p>
    <w:p w:rsidR="009A6D58" w:rsidRPr="001367BF" w:rsidRDefault="009A6D58" w:rsidP="009A6D58">
      <w:pPr>
        <w:spacing w:after="200" w:line="276" w:lineRule="auto"/>
        <w:jc w:val="center"/>
      </w:pPr>
      <w:r>
        <w:t>г. Нижний Новгород, 2013 г.</w:t>
      </w:r>
    </w:p>
    <w:p w:rsidR="009A6D58" w:rsidRPr="00BB63EB" w:rsidRDefault="009A6D58" w:rsidP="00413A1A">
      <w:pPr>
        <w:pStyle w:val="1"/>
        <w:keepLines/>
        <w:pageBreakBefore/>
        <w:numPr>
          <w:ilvl w:val="0"/>
          <w:numId w:val="52"/>
        </w:numPr>
        <w:tabs>
          <w:tab w:val="left" w:pos="1276"/>
        </w:tabs>
        <w:spacing w:before="240" w:line="360" w:lineRule="auto"/>
        <w:ind w:right="170"/>
        <w:jc w:val="left"/>
        <w:rPr>
          <w:b/>
        </w:rPr>
      </w:pPr>
      <w:r w:rsidRPr="00BB63EB">
        <w:rPr>
          <w:b/>
        </w:rPr>
        <w:lastRenderedPageBreak/>
        <w:t>Термины и определения</w:t>
      </w:r>
    </w:p>
    <w:tbl>
      <w:tblPr>
        <w:tblStyle w:val="ae"/>
        <w:tblpPr w:leftFromText="180" w:rightFromText="180" w:vertAnchor="text" w:tblpY="1"/>
        <w:tblOverlap w:val="never"/>
        <w:tblW w:w="9889" w:type="dxa"/>
        <w:tblLook w:val="04A0"/>
      </w:tblPr>
      <w:tblGrid>
        <w:gridCol w:w="2376"/>
        <w:gridCol w:w="7513"/>
      </w:tblGrid>
      <w:tr w:rsidR="009A6D58" w:rsidRPr="00BB63EB" w:rsidTr="009A6D58">
        <w:tc>
          <w:tcPr>
            <w:tcW w:w="2376" w:type="dxa"/>
            <w:shd w:val="clear" w:color="auto" w:fill="F2F2F2" w:themeFill="background1" w:themeFillShade="F2"/>
            <w:vAlign w:val="center"/>
          </w:tcPr>
          <w:p w:rsidR="009A6D58" w:rsidRPr="00BB63EB" w:rsidRDefault="009A6D58" w:rsidP="009A6D58">
            <w:pPr>
              <w:pStyle w:val="afe"/>
              <w:ind w:firstLine="0"/>
              <w:jc w:val="center"/>
              <w:rPr>
                <w:sz w:val="24"/>
                <w:szCs w:val="24"/>
                <w:lang w:eastAsia="ja-JP"/>
              </w:rPr>
            </w:pPr>
            <w:r w:rsidRPr="00BB63EB">
              <w:rPr>
                <w:sz w:val="24"/>
                <w:szCs w:val="24"/>
                <w:lang w:eastAsia="ja-JP"/>
              </w:rPr>
              <w:t>Сокращение, термин</w:t>
            </w:r>
          </w:p>
        </w:tc>
        <w:tc>
          <w:tcPr>
            <w:tcW w:w="7513" w:type="dxa"/>
            <w:shd w:val="clear" w:color="auto" w:fill="F2F2F2" w:themeFill="background1" w:themeFillShade="F2"/>
            <w:vAlign w:val="center"/>
          </w:tcPr>
          <w:p w:rsidR="009A6D58" w:rsidRPr="00BB63EB" w:rsidRDefault="009A6D58" w:rsidP="009A6D58">
            <w:pPr>
              <w:pStyle w:val="afe"/>
              <w:ind w:firstLine="0"/>
              <w:jc w:val="center"/>
              <w:rPr>
                <w:sz w:val="24"/>
                <w:szCs w:val="24"/>
                <w:lang w:eastAsia="ja-JP"/>
              </w:rPr>
            </w:pPr>
            <w:r w:rsidRPr="00BB63EB">
              <w:rPr>
                <w:sz w:val="24"/>
                <w:szCs w:val="24"/>
                <w:lang w:eastAsia="ja-JP"/>
              </w:rPr>
              <w:t>Значение</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lang w:val="en-US"/>
              </w:rPr>
              <w:t>QoS</w:t>
            </w:r>
          </w:p>
        </w:tc>
        <w:tc>
          <w:tcPr>
            <w:tcW w:w="7513" w:type="dxa"/>
          </w:tcPr>
          <w:p w:rsidR="009A6D58" w:rsidRPr="00BB63EB" w:rsidRDefault="009A6D58" w:rsidP="009A6D58">
            <w:pPr>
              <w:pStyle w:val="afe"/>
              <w:ind w:firstLine="0"/>
              <w:jc w:val="left"/>
              <w:rPr>
                <w:sz w:val="24"/>
                <w:szCs w:val="24"/>
                <w:lang w:val="en-US"/>
              </w:rPr>
            </w:pPr>
            <w:r w:rsidRPr="00BB63EB">
              <w:rPr>
                <w:sz w:val="24"/>
                <w:szCs w:val="24"/>
                <w:lang w:val="en-US"/>
              </w:rPr>
              <w:t xml:space="preserve">англ. Quality of Service — качество обслуживания </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АЭС</w:t>
            </w:r>
          </w:p>
        </w:tc>
        <w:tc>
          <w:tcPr>
            <w:tcW w:w="7513" w:type="dxa"/>
          </w:tcPr>
          <w:p w:rsidR="009A6D58" w:rsidRPr="00BB63EB" w:rsidRDefault="009A6D58" w:rsidP="009A6D58">
            <w:pPr>
              <w:pStyle w:val="afe"/>
              <w:ind w:firstLine="0"/>
              <w:jc w:val="left"/>
              <w:rPr>
                <w:sz w:val="24"/>
                <w:szCs w:val="24"/>
              </w:rPr>
            </w:pPr>
            <w:r w:rsidRPr="00BB63EB">
              <w:rPr>
                <w:sz w:val="24"/>
                <w:szCs w:val="24"/>
              </w:rPr>
              <w:t>Атомная электростанция</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ГУЦП</w:t>
            </w:r>
          </w:p>
        </w:tc>
        <w:tc>
          <w:tcPr>
            <w:tcW w:w="7513" w:type="dxa"/>
          </w:tcPr>
          <w:p w:rsidR="009A6D58" w:rsidRPr="00BB63EB" w:rsidRDefault="009A6D58" w:rsidP="009A6D58">
            <w:pPr>
              <w:pStyle w:val="afe"/>
              <w:ind w:firstLine="0"/>
              <w:jc w:val="left"/>
              <w:rPr>
                <w:sz w:val="24"/>
                <w:szCs w:val="24"/>
              </w:rPr>
            </w:pPr>
            <w:r w:rsidRPr="00BB63EB">
              <w:rPr>
                <w:sz w:val="24"/>
                <w:szCs w:val="24"/>
              </w:rPr>
              <w:t>Группа управления цепочкой помощи</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ИАУ</w:t>
            </w:r>
          </w:p>
        </w:tc>
        <w:tc>
          <w:tcPr>
            <w:tcW w:w="7513" w:type="dxa"/>
          </w:tcPr>
          <w:p w:rsidR="009A6D58" w:rsidRPr="00BB63EB" w:rsidRDefault="009A6D58" w:rsidP="009A6D58">
            <w:pPr>
              <w:pStyle w:val="afe"/>
              <w:ind w:firstLine="0"/>
              <w:jc w:val="left"/>
              <w:rPr>
                <w:sz w:val="24"/>
                <w:szCs w:val="24"/>
              </w:rPr>
            </w:pPr>
            <w:r w:rsidRPr="00BB63EB">
              <w:rPr>
                <w:sz w:val="24"/>
                <w:szCs w:val="24"/>
              </w:rPr>
              <w:t>Информационно-аналитическое управление</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ИБ</w:t>
            </w:r>
          </w:p>
        </w:tc>
        <w:tc>
          <w:tcPr>
            <w:tcW w:w="7513" w:type="dxa"/>
          </w:tcPr>
          <w:p w:rsidR="009A6D58" w:rsidRPr="00BB63EB" w:rsidRDefault="009A6D58" w:rsidP="009A6D58">
            <w:pPr>
              <w:pStyle w:val="afe"/>
              <w:ind w:firstLine="0"/>
              <w:jc w:val="left"/>
              <w:rPr>
                <w:sz w:val="24"/>
                <w:szCs w:val="24"/>
              </w:rPr>
            </w:pPr>
            <w:r w:rsidRPr="00BB63EB">
              <w:rPr>
                <w:sz w:val="24"/>
                <w:szCs w:val="24"/>
              </w:rPr>
              <w:t>Информационная безопасность</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ИС</w:t>
            </w:r>
          </w:p>
        </w:tc>
        <w:tc>
          <w:tcPr>
            <w:tcW w:w="7513" w:type="dxa"/>
          </w:tcPr>
          <w:p w:rsidR="009A6D58" w:rsidRPr="00BB63EB" w:rsidRDefault="009A6D58" w:rsidP="009A6D58">
            <w:pPr>
              <w:pStyle w:val="afe"/>
              <w:ind w:firstLine="0"/>
              <w:jc w:val="left"/>
              <w:rPr>
                <w:sz w:val="24"/>
                <w:szCs w:val="24"/>
              </w:rPr>
            </w:pPr>
            <w:r w:rsidRPr="00BB63EB">
              <w:rPr>
                <w:sz w:val="24"/>
                <w:szCs w:val="24"/>
              </w:rPr>
              <w:t xml:space="preserve">Информационная система </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Исполнитель</w:t>
            </w:r>
          </w:p>
        </w:tc>
        <w:tc>
          <w:tcPr>
            <w:tcW w:w="7513" w:type="dxa"/>
          </w:tcPr>
          <w:p w:rsidR="009A6D58" w:rsidRPr="00BB63EB" w:rsidRDefault="009A6D58" w:rsidP="009A6D58">
            <w:pPr>
              <w:pStyle w:val="afe"/>
              <w:ind w:firstLine="0"/>
              <w:jc w:val="left"/>
              <w:rPr>
                <w:sz w:val="24"/>
                <w:szCs w:val="24"/>
              </w:rPr>
            </w:pPr>
            <w:r w:rsidRPr="00BB63EB">
              <w:rPr>
                <w:sz w:val="24"/>
                <w:szCs w:val="24"/>
              </w:rPr>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НИАЭП, Заказчик</w:t>
            </w:r>
          </w:p>
        </w:tc>
        <w:tc>
          <w:tcPr>
            <w:tcW w:w="7513" w:type="dxa"/>
          </w:tcPr>
          <w:p w:rsidR="009A6D58" w:rsidRPr="00BB63EB" w:rsidRDefault="009A6D58" w:rsidP="009A6D58">
            <w:pPr>
              <w:pStyle w:val="afe"/>
              <w:ind w:firstLine="0"/>
              <w:jc w:val="left"/>
              <w:rPr>
                <w:sz w:val="24"/>
                <w:szCs w:val="24"/>
              </w:rPr>
            </w:pPr>
            <w:r w:rsidRPr="00BB63EB">
              <w:rPr>
                <w:sz w:val="24"/>
                <w:szCs w:val="24"/>
              </w:rPr>
              <w:t>Открытое акционерное общество «НИЖЕГОРОДСКАЯ ИНЖИНИРИНГОВАЯ КОМПАНИЯ «АТОМЭНЕРГОПРОЕКТ»</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НСИ</w:t>
            </w:r>
          </w:p>
        </w:tc>
        <w:tc>
          <w:tcPr>
            <w:tcW w:w="7513" w:type="dxa"/>
          </w:tcPr>
          <w:p w:rsidR="009A6D58" w:rsidRPr="00BB63EB" w:rsidRDefault="009A6D58" w:rsidP="009A6D58">
            <w:pPr>
              <w:pStyle w:val="afe"/>
              <w:ind w:firstLine="0"/>
              <w:jc w:val="left"/>
              <w:rPr>
                <w:sz w:val="24"/>
                <w:szCs w:val="24"/>
              </w:rPr>
            </w:pPr>
            <w:r w:rsidRPr="00BB63EB">
              <w:rPr>
                <w:sz w:val="24"/>
                <w:szCs w:val="24"/>
              </w:rPr>
              <w:t>Нормативно-справочная информация</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Обработка информации</w:t>
            </w:r>
          </w:p>
        </w:tc>
        <w:tc>
          <w:tcPr>
            <w:tcW w:w="7513" w:type="dxa"/>
          </w:tcPr>
          <w:p w:rsidR="009A6D58" w:rsidRPr="00BB63EB" w:rsidRDefault="009A6D58" w:rsidP="009A6D58">
            <w:pPr>
              <w:pStyle w:val="afe"/>
              <w:ind w:firstLine="0"/>
              <w:jc w:val="left"/>
              <w:rPr>
                <w:sz w:val="24"/>
                <w:szCs w:val="24"/>
              </w:rPr>
            </w:pPr>
            <w:r w:rsidRPr="00BB63EB">
              <w:rPr>
                <w:sz w:val="24"/>
                <w:szCs w:val="24"/>
              </w:rPr>
              <w:t>Совокупность операций сбора, накопления, ввода, вывода, приема, передачи, записи, хранения, регистрации, уничтожения, преобразования, отображения информации</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ОИТ</w:t>
            </w:r>
          </w:p>
        </w:tc>
        <w:tc>
          <w:tcPr>
            <w:tcW w:w="7513" w:type="dxa"/>
          </w:tcPr>
          <w:p w:rsidR="009A6D58" w:rsidRPr="00BB63EB" w:rsidRDefault="009A6D58" w:rsidP="009A6D58">
            <w:pPr>
              <w:pStyle w:val="afe"/>
              <w:ind w:firstLine="0"/>
              <w:jc w:val="left"/>
              <w:rPr>
                <w:sz w:val="24"/>
                <w:szCs w:val="24"/>
              </w:rPr>
            </w:pPr>
            <w:r w:rsidRPr="00BB63EB">
              <w:rPr>
                <w:sz w:val="24"/>
                <w:szCs w:val="24"/>
              </w:rPr>
              <w:t>Отдел информационных технологий</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ПМИ</w:t>
            </w:r>
          </w:p>
        </w:tc>
        <w:tc>
          <w:tcPr>
            <w:tcW w:w="7513" w:type="dxa"/>
          </w:tcPr>
          <w:p w:rsidR="009A6D58" w:rsidRPr="00BB63EB" w:rsidRDefault="009A6D58" w:rsidP="009A6D58">
            <w:pPr>
              <w:pStyle w:val="afe"/>
              <w:ind w:firstLine="0"/>
              <w:jc w:val="left"/>
              <w:rPr>
                <w:sz w:val="24"/>
                <w:szCs w:val="24"/>
              </w:rPr>
            </w:pPr>
            <w:r w:rsidRPr="00BB63EB">
              <w:rPr>
                <w:sz w:val="24"/>
                <w:szCs w:val="24"/>
              </w:rPr>
              <w:t>Программа-методика испытаний</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ПО</w:t>
            </w:r>
          </w:p>
        </w:tc>
        <w:tc>
          <w:tcPr>
            <w:tcW w:w="7513" w:type="dxa"/>
          </w:tcPr>
          <w:p w:rsidR="009A6D58" w:rsidRPr="00BB63EB" w:rsidRDefault="009A6D58" w:rsidP="009A6D58">
            <w:pPr>
              <w:pStyle w:val="afe"/>
              <w:ind w:firstLine="0"/>
              <w:jc w:val="left"/>
              <w:rPr>
                <w:sz w:val="24"/>
                <w:szCs w:val="24"/>
              </w:rPr>
            </w:pPr>
            <w:r w:rsidRPr="00BB63EB">
              <w:rPr>
                <w:sz w:val="24"/>
                <w:szCs w:val="24"/>
              </w:rPr>
              <w:t>Программное обеспечение</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Проблема</w:t>
            </w:r>
          </w:p>
        </w:tc>
        <w:tc>
          <w:tcPr>
            <w:tcW w:w="7513" w:type="dxa"/>
          </w:tcPr>
          <w:p w:rsidR="009A6D58" w:rsidRPr="00BB63EB" w:rsidRDefault="009A6D58" w:rsidP="009A6D58">
            <w:pPr>
              <w:pStyle w:val="afe"/>
              <w:ind w:firstLine="0"/>
              <w:jc w:val="left"/>
              <w:rPr>
                <w:sz w:val="24"/>
                <w:szCs w:val="24"/>
              </w:rPr>
            </w:pPr>
            <w:r w:rsidRPr="00BB63EB">
              <w:rPr>
                <w:sz w:val="24"/>
                <w:szCs w:val="24"/>
              </w:rPr>
              <w:t>Негативное воздействие на процессы сооружения АЭС (инцидент - любое событие, которое не является частью стандартного процесса управления и которое приводит или может привести к остановке этого процесса или к снижению его качества)</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СЗИ</w:t>
            </w:r>
          </w:p>
        </w:tc>
        <w:tc>
          <w:tcPr>
            <w:tcW w:w="7513" w:type="dxa"/>
          </w:tcPr>
          <w:p w:rsidR="009A6D58" w:rsidRPr="00BB63EB" w:rsidRDefault="009A6D58" w:rsidP="009A6D58">
            <w:pPr>
              <w:pStyle w:val="afe"/>
              <w:ind w:firstLine="0"/>
              <w:jc w:val="left"/>
              <w:rPr>
                <w:sz w:val="24"/>
                <w:szCs w:val="24"/>
              </w:rPr>
            </w:pPr>
            <w:r w:rsidRPr="00BB63EB">
              <w:rPr>
                <w:sz w:val="24"/>
                <w:szCs w:val="24"/>
              </w:rPr>
              <w:t>Система защиты информации автоматизированной системы - совокупность всех технических, программных и программно-технических средств защиты информации, и средств контроля эффективности защиты информации</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ТЗ</w:t>
            </w:r>
          </w:p>
        </w:tc>
        <w:tc>
          <w:tcPr>
            <w:tcW w:w="7513" w:type="dxa"/>
          </w:tcPr>
          <w:p w:rsidR="009A6D58" w:rsidRPr="00BB63EB" w:rsidRDefault="009A6D58" w:rsidP="009A6D58">
            <w:pPr>
              <w:pStyle w:val="afe"/>
              <w:ind w:firstLine="0"/>
              <w:jc w:val="left"/>
              <w:rPr>
                <w:sz w:val="24"/>
                <w:szCs w:val="24"/>
              </w:rPr>
            </w:pPr>
            <w:r w:rsidRPr="00BB63EB">
              <w:rPr>
                <w:sz w:val="24"/>
                <w:szCs w:val="24"/>
              </w:rPr>
              <w:t>Техническое задание</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УИПР</w:t>
            </w:r>
          </w:p>
        </w:tc>
        <w:tc>
          <w:tcPr>
            <w:tcW w:w="7513" w:type="dxa"/>
          </w:tcPr>
          <w:p w:rsidR="009A6D58" w:rsidRPr="00BB63EB" w:rsidRDefault="009A6D58" w:rsidP="009A6D58">
            <w:pPr>
              <w:pStyle w:val="afe"/>
              <w:ind w:firstLine="0"/>
              <w:jc w:val="left"/>
              <w:rPr>
                <w:sz w:val="24"/>
                <w:szCs w:val="24"/>
              </w:rPr>
            </w:pPr>
            <w:r w:rsidRPr="00BB63EB">
              <w:rPr>
                <w:sz w:val="24"/>
                <w:szCs w:val="24"/>
              </w:rPr>
              <w:t>Управление информационных проектов развития</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УРПС</w:t>
            </w:r>
          </w:p>
        </w:tc>
        <w:tc>
          <w:tcPr>
            <w:tcW w:w="7513" w:type="dxa"/>
          </w:tcPr>
          <w:p w:rsidR="009A6D58" w:rsidRPr="00BB63EB" w:rsidRDefault="009A6D58" w:rsidP="009A6D58">
            <w:pPr>
              <w:pStyle w:val="afe"/>
              <w:ind w:firstLine="0"/>
              <w:jc w:val="left"/>
              <w:rPr>
                <w:sz w:val="24"/>
                <w:szCs w:val="24"/>
              </w:rPr>
            </w:pPr>
            <w:r w:rsidRPr="00BB63EB">
              <w:rPr>
                <w:sz w:val="24"/>
                <w:szCs w:val="24"/>
              </w:rPr>
              <w:t>Управления развития производственной системы и охраны труда</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t>ЦП</w:t>
            </w:r>
          </w:p>
        </w:tc>
        <w:tc>
          <w:tcPr>
            <w:tcW w:w="7513" w:type="dxa"/>
          </w:tcPr>
          <w:p w:rsidR="009A6D58" w:rsidRPr="00BB63EB" w:rsidRDefault="009A6D58" w:rsidP="009A6D58">
            <w:pPr>
              <w:pStyle w:val="afe"/>
              <w:ind w:firstLine="0"/>
              <w:jc w:val="left"/>
              <w:rPr>
                <w:sz w:val="24"/>
                <w:szCs w:val="24"/>
              </w:rPr>
            </w:pPr>
            <w:r w:rsidRPr="00BB63EB">
              <w:rPr>
                <w:sz w:val="24"/>
                <w:szCs w:val="24"/>
              </w:rPr>
              <w:t>Цепочка Помощи</w:t>
            </w:r>
          </w:p>
        </w:tc>
      </w:tr>
      <w:tr w:rsidR="009A6D58" w:rsidRPr="00BB63EB" w:rsidTr="009A6D58">
        <w:tc>
          <w:tcPr>
            <w:tcW w:w="2376" w:type="dxa"/>
          </w:tcPr>
          <w:p w:rsidR="009A6D58" w:rsidRPr="00BB63EB" w:rsidRDefault="009A6D58" w:rsidP="009A6D58">
            <w:pPr>
              <w:pStyle w:val="afe"/>
              <w:ind w:firstLine="0"/>
              <w:jc w:val="center"/>
              <w:rPr>
                <w:sz w:val="24"/>
                <w:szCs w:val="24"/>
              </w:rPr>
            </w:pPr>
            <w:r w:rsidRPr="00BB63EB">
              <w:rPr>
                <w:sz w:val="24"/>
                <w:szCs w:val="24"/>
              </w:rPr>
              <w:lastRenderedPageBreak/>
              <w:t>«Цепочка»</w:t>
            </w:r>
          </w:p>
        </w:tc>
        <w:tc>
          <w:tcPr>
            <w:tcW w:w="7513" w:type="dxa"/>
          </w:tcPr>
          <w:p w:rsidR="009A6D58" w:rsidRPr="00BB63EB" w:rsidRDefault="009A6D58" w:rsidP="009A6D58">
            <w:pPr>
              <w:pStyle w:val="afe"/>
              <w:ind w:firstLine="0"/>
              <w:jc w:val="left"/>
              <w:rPr>
                <w:sz w:val="24"/>
                <w:szCs w:val="24"/>
              </w:rPr>
            </w:pPr>
            <w:r w:rsidRPr="00BB63EB">
              <w:rPr>
                <w:sz w:val="24"/>
                <w:szCs w:val="24"/>
              </w:rPr>
              <w:t>Зарегистрированный инцидент в ИС ЦП</w:t>
            </w:r>
          </w:p>
        </w:tc>
      </w:tr>
      <w:tr w:rsidR="009A6D58" w:rsidRPr="00BB63EB" w:rsidTr="009A6D58">
        <w:tc>
          <w:tcPr>
            <w:tcW w:w="2376" w:type="dxa"/>
            <w:vAlign w:val="center"/>
          </w:tcPr>
          <w:p w:rsidR="009A6D58" w:rsidRDefault="009A6D58" w:rsidP="009A6D58">
            <w:pPr>
              <w:pStyle w:val="afe"/>
              <w:ind w:firstLine="0"/>
              <w:jc w:val="center"/>
              <w:rPr>
                <w:sz w:val="24"/>
                <w:szCs w:val="24"/>
              </w:rPr>
            </w:pPr>
            <w:r w:rsidRPr="00BB63EB">
              <w:rPr>
                <w:sz w:val="24"/>
                <w:szCs w:val="24"/>
              </w:rPr>
              <w:t>Проблема</w:t>
            </w:r>
          </w:p>
          <w:p w:rsidR="009A6D58" w:rsidRPr="00FC439D" w:rsidRDefault="009A6D58" w:rsidP="009A6D58"/>
        </w:tc>
        <w:tc>
          <w:tcPr>
            <w:tcW w:w="7513" w:type="dxa"/>
          </w:tcPr>
          <w:p w:rsidR="009A6D58" w:rsidRPr="00BB63EB" w:rsidRDefault="009A6D58" w:rsidP="009A6D58">
            <w:pPr>
              <w:pStyle w:val="afe"/>
              <w:ind w:firstLine="0"/>
              <w:jc w:val="left"/>
              <w:rPr>
                <w:sz w:val="24"/>
                <w:szCs w:val="24"/>
              </w:rPr>
            </w:pPr>
            <w:r w:rsidRPr="00BB63EB">
              <w:rPr>
                <w:sz w:val="24"/>
                <w:szCs w:val="24"/>
              </w:rPr>
              <w:t>Группа инцидентов («Цепочек»), возникших в результате общей проблемы.</w:t>
            </w:r>
          </w:p>
        </w:tc>
      </w:tr>
    </w:tbl>
    <w:p w:rsidR="009A6D58" w:rsidRPr="00BB63EB" w:rsidRDefault="009A6D58" w:rsidP="00413A1A">
      <w:pPr>
        <w:pStyle w:val="1"/>
        <w:keepLines/>
        <w:pageBreakBefore/>
        <w:numPr>
          <w:ilvl w:val="0"/>
          <w:numId w:val="52"/>
        </w:numPr>
        <w:tabs>
          <w:tab w:val="left" w:pos="1276"/>
        </w:tabs>
        <w:spacing w:before="240" w:after="360" w:line="360" w:lineRule="auto"/>
        <w:ind w:left="720" w:right="170" w:firstLine="0"/>
        <w:jc w:val="left"/>
        <w:rPr>
          <w:b/>
        </w:rPr>
      </w:pPr>
      <w:r w:rsidRPr="00BB63EB">
        <w:rPr>
          <w:b/>
        </w:rPr>
        <w:lastRenderedPageBreak/>
        <w:t>Назначение и цели создания системы</w:t>
      </w:r>
    </w:p>
    <w:p w:rsidR="009A6D58" w:rsidRPr="00BB63EB" w:rsidRDefault="009A6D58" w:rsidP="009A6D58">
      <w:pPr>
        <w:pStyle w:val="afe"/>
        <w:rPr>
          <w:sz w:val="24"/>
          <w:szCs w:val="24"/>
        </w:rPr>
      </w:pPr>
      <w:r w:rsidRPr="00BB63EB">
        <w:rPr>
          <w:sz w:val="24"/>
          <w:szCs w:val="24"/>
        </w:rPr>
        <w:t xml:space="preserve">Информационная система «Цепочка помощи» предназначена для автоматизации деятельности ОАО «НИАЭП» по управлению проблемами, возникающими в процессе сооружения АЭС. </w:t>
      </w:r>
    </w:p>
    <w:p w:rsidR="009A6D58" w:rsidRPr="00BB63EB" w:rsidRDefault="009A6D58" w:rsidP="009A6D58">
      <w:pPr>
        <w:pStyle w:val="afe"/>
        <w:rPr>
          <w:sz w:val="24"/>
          <w:szCs w:val="24"/>
        </w:rPr>
      </w:pPr>
      <w:r w:rsidRPr="00BB63EB">
        <w:rPr>
          <w:sz w:val="24"/>
          <w:szCs w:val="24"/>
        </w:rPr>
        <w:t>Цели внедрения ИС ЦП:</w:t>
      </w:r>
    </w:p>
    <w:p w:rsidR="009A6D58" w:rsidRPr="00BB63EB" w:rsidRDefault="009A6D58" w:rsidP="009A6D58">
      <w:pPr>
        <w:pStyle w:val="a0"/>
        <w:rPr>
          <w:sz w:val="24"/>
          <w:szCs w:val="24"/>
          <w:lang w:eastAsia="en-US"/>
        </w:rPr>
      </w:pPr>
      <w:r w:rsidRPr="00BB63EB">
        <w:rPr>
          <w:sz w:val="24"/>
          <w:szCs w:val="24"/>
          <w:lang w:eastAsia="en-US"/>
        </w:rPr>
        <w:t>Повышение эффективности в решении проблем на площадке сооружения АЭС.</w:t>
      </w:r>
    </w:p>
    <w:p w:rsidR="009A6D58" w:rsidRPr="00BB63EB" w:rsidRDefault="009A6D58" w:rsidP="009A6D58">
      <w:pPr>
        <w:pStyle w:val="a0"/>
        <w:rPr>
          <w:sz w:val="24"/>
          <w:szCs w:val="24"/>
          <w:lang w:eastAsia="en-US"/>
        </w:rPr>
      </w:pPr>
      <w:r w:rsidRPr="00BB63EB">
        <w:rPr>
          <w:sz w:val="24"/>
          <w:szCs w:val="24"/>
          <w:lang w:eastAsia="en-US"/>
        </w:rPr>
        <w:t>Минимизация негативного влияния проблем на процессы сооружения АЭС.</w:t>
      </w:r>
    </w:p>
    <w:p w:rsidR="009A6D58" w:rsidRPr="00BB63EB" w:rsidRDefault="009A6D58" w:rsidP="009A6D58">
      <w:pPr>
        <w:pStyle w:val="a0"/>
        <w:rPr>
          <w:sz w:val="24"/>
          <w:szCs w:val="24"/>
          <w:lang w:eastAsia="en-US"/>
        </w:rPr>
      </w:pPr>
      <w:r w:rsidRPr="00BB63EB">
        <w:rPr>
          <w:sz w:val="24"/>
          <w:szCs w:val="24"/>
          <w:lang w:eastAsia="en-US"/>
        </w:rPr>
        <w:t xml:space="preserve">Обеспечение прозрачности процессов инициации, решения, и мониторинга решения проблем. </w:t>
      </w:r>
    </w:p>
    <w:p w:rsidR="009A6D58" w:rsidRPr="00BB63EB" w:rsidRDefault="009A6D58" w:rsidP="009A6D58">
      <w:pPr>
        <w:pStyle w:val="IG-10"/>
        <w:rPr>
          <w:sz w:val="24"/>
          <w:szCs w:val="24"/>
        </w:rPr>
      </w:pPr>
    </w:p>
    <w:p w:rsidR="009A6D58" w:rsidRPr="00BB63EB" w:rsidRDefault="009A6D58" w:rsidP="009A6D58">
      <w:pPr>
        <w:pStyle w:val="IG-10"/>
        <w:jc w:val="left"/>
        <w:rPr>
          <w:sz w:val="24"/>
          <w:szCs w:val="24"/>
        </w:rPr>
      </w:pPr>
      <w:r w:rsidRPr="00BB63EB">
        <w:rPr>
          <w:b w:val="0"/>
          <w:sz w:val="24"/>
          <w:szCs w:val="24"/>
        </w:rPr>
        <w:t>Задачи внедрения ИС ЦП</w:t>
      </w:r>
      <w:r w:rsidRPr="00BB63EB">
        <w:rPr>
          <w:sz w:val="24"/>
          <w:szCs w:val="24"/>
        </w:rPr>
        <w:t>:</w:t>
      </w:r>
    </w:p>
    <w:p w:rsidR="009A6D58" w:rsidRPr="00BB63EB" w:rsidRDefault="009A6D58" w:rsidP="009A6D58">
      <w:pPr>
        <w:pStyle w:val="a0"/>
        <w:rPr>
          <w:sz w:val="24"/>
          <w:szCs w:val="24"/>
        </w:rPr>
      </w:pPr>
      <w:r w:rsidRPr="00BB63EB">
        <w:rPr>
          <w:sz w:val="24"/>
          <w:szCs w:val="24"/>
        </w:rPr>
        <w:t>Создание отлаженной технологии обработки проблем и инцидентов.</w:t>
      </w:r>
    </w:p>
    <w:p w:rsidR="009A6D58" w:rsidRPr="00BB63EB" w:rsidRDefault="009A6D58" w:rsidP="009A6D58">
      <w:pPr>
        <w:pStyle w:val="a0"/>
        <w:rPr>
          <w:sz w:val="24"/>
          <w:szCs w:val="24"/>
        </w:rPr>
      </w:pPr>
      <w:r w:rsidRPr="00BB63EB">
        <w:rPr>
          <w:sz w:val="24"/>
          <w:szCs w:val="24"/>
        </w:rPr>
        <w:t>Улучшение согласованности деятельности руководителей, функциональных подразделений ОАО «НИЭАП» и представителей субподрядных организаций проекта сооружения АЭС в ходе решения проблем.</w:t>
      </w:r>
    </w:p>
    <w:p w:rsidR="009A6D58" w:rsidRPr="00BB63EB" w:rsidRDefault="009A6D58" w:rsidP="009A6D58">
      <w:pPr>
        <w:pStyle w:val="a0"/>
        <w:rPr>
          <w:sz w:val="24"/>
          <w:szCs w:val="24"/>
        </w:rPr>
      </w:pPr>
      <w:r w:rsidRPr="00BB63EB">
        <w:rPr>
          <w:sz w:val="24"/>
          <w:szCs w:val="24"/>
        </w:rPr>
        <w:t>Максимально возможное сокращение сроков решения проблем.</w:t>
      </w:r>
    </w:p>
    <w:p w:rsidR="009A6D58" w:rsidRPr="00BB63EB" w:rsidRDefault="009A6D58" w:rsidP="009A6D58">
      <w:pPr>
        <w:pStyle w:val="a0"/>
        <w:rPr>
          <w:sz w:val="24"/>
          <w:szCs w:val="24"/>
        </w:rPr>
      </w:pPr>
      <w:r w:rsidRPr="00BB63EB">
        <w:rPr>
          <w:sz w:val="24"/>
          <w:szCs w:val="24"/>
        </w:rPr>
        <w:t>Создание единой системы учета и контроля деятельности подразделения ВФ ОАО «НИАЭП» в части решения проблем.</w:t>
      </w:r>
    </w:p>
    <w:p w:rsidR="009A6D58" w:rsidRPr="00BB63EB" w:rsidRDefault="009A6D58" w:rsidP="009A6D58">
      <w:pPr>
        <w:pStyle w:val="a0"/>
        <w:rPr>
          <w:sz w:val="24"/>
          <w:szCs w:val="24"/>
        </w:rPr>
      </w:pPr>
      <w:r w:rsidRPr="00BB63EB">
        <w:rPr>
          <w:sz w:val="24"/>
          <w:szCs w:val="24"/>
        </w:rPr>
        <w:t>Накопление базы знаний устраненных проблем.</w:t>
      </w:r>
    </w:p>
    <w:p w:rsidR="009A6D58" w:rsidRPr="00BB63EB" w:rsidRDefault="009A6D58" w:rsidP="009A6D58">
      <w:pPr>
        <w:pStyle w:val="afe"/>
        <w:rPr>
          <w:sz w:val="24"/>
          <w:szCs w:val="24"/>
        </w:rPr>
      </w:pPr>
      <w:r w:rsidRPr="00BB63EB">
        <w:rPr>
          <w:sz w:val="24"/>
          <w:szCs w:val="24"/>
        </w:rPr>
        <w:t>Для выполнения перечисленных задач необходимо произвести разработку логики процесса работы и описать виды деятельности процесса управления проблемами, а также разработать логику работы группы управления цепочкой помощи (далее – ГУ ЦП) и внедрить специализированную систему автоматизации процесса управления проблемами, которая позволит:</w:t>
      </w:r>
    </w:p>
    <w:p w:rsidR="009A6D58" w:rsidRPr="00BB63EB" w:rsidRDefault="009A6D58" w:rsidP="009A6D58">
      <w:pPr>
        <w:pStyle w:val="a0"/>
        <w:rPr>
          <w:sz w:val="24"/>
          <w:szCs w:val="24"/>
        </w:rPr>
      </w:pPr>
      <w:r w:rsidRPr="00BB63EB">
        <w:rPr>
          <w:sz w:val="24"/>
          <w:szCs w:val="24"/>
        </w:rPr>
        <w:t>Гарантировать то, что все инциденты/проблемы будут зарегистрированы, ни одна не будет утеряна, и ход их обработки будет контролироваться;</w:t>
      </w:r>
    </w:p>
    <w:p w:rsidR="009A6D58" w:rsidRPr="00BB63EB" w:rsidRDefault="009A6D58" w:rsidP="009A6D58">
      <w:pPr>
        <w:pStyle w:val="a0"/>
        <w:rPr>
          <w:sz w:val="24"/>
          <w:szCs w:val="24"/>
        </w:rPr>
      </w:pPr>
      <w:r w:rsidRPr="00BB63EB">
        <w:rPr>
          <w:sz w:val="24"/>
          <w:szCs w:val="24"/>
        </w:rPr>
        <w:t>Накапливать базу данных по устранённым инцидентам/проблемам с целью выявления типовых решений и применения их в будущем для сокращения сроков разрешения проблем;</w:t>
      </w:r>
    </w:p>
    <w:p w:rsidR="009A6D58" w:rsidRPr="00BB63EB" w:rsidRDefault="009A6D58" w:rsidP="009A6D58">
      <w:pPr>
        <w:pStyle w:val="a0"/>
        <w:rPr>
          <w:sz w:val="24"/>
          <w:szCs w:val="24"/>
        </w:rPr>
      </w:pPr>
      <w:r w:rsidRPr="00BB63EB">
        <w:rPr>
          <w:sz w:val="24"/>
          <w:szCs w:val="24"/>
        </w:rPr>
        <w:t>Учитывать деятельность всех участников проекта сооружения АЭС в работе процесса управления проблемами.</w:t>
      </w:r>
    </w:p>
    <w:p w:rsidR="009A6D58" w:rsidRPr="00BB63EB" w:rsidRDefault="009A6D58" w:rsidP="009A6D58">
      <w:pPr>
        <w:pStyle w:val="a0"/>
        <w:rPr>
          <w:sz w:val="24"/>
          <w:szCs w:val="24"/>
        </w:rPr>
      </w:pPr>
      <w:r w:rsidRPr="00BB63EB">
        <w:rPr>
          <w:sz w:val="24"/>
          <w:szCs w:val="24"/>
        </w:rPr>
        <w:t>Инициировать формирование новых регламентов работы с подрядными организациями и заказчиком на основании статистических данных поступающих в базу данных ИС ЦП ЕИП.</w:t>
      </w:r>
    </w:p>
    <w:p w:rsidR="009A6D58" w:rsidRPr="00BB63EB" w:rsidRDefault="009A6D58" w:rsidP="009A6D58">
      <w:pPr>
        <w:pStyle w:val="a0"/>
        <w:rPr>
          <w:sz w:val="24"/>
          <w:szCs w:val="24"/>
        </w:rPr>
      </w:pPr>
      <w:r w:rsidRPr="00BB63EB">
        <w:rPr>
          <w:sz w:val="24"/>
          <w:szCs w:val="24"/>
        </w:rPr>
        <w:t>Регистрировать эффективность принимаемых мер на основании регистраций в базе данных ИС ЦП ЕИП.</w:t>
      </w:r>
    </w:p>
    <w:p w:rsidR="009A6D58" w:rsidRPr="00BB63EB" w:rsidRDefault="009A6D58" w:rsidP="009A6D58">
      <w:pPr>
        <w:pStyle w:val="afe"/>
        <w:rPr>
          <w:sz w:val="24"/>
          <w:szCs w:val="24"/>
        </w:rPr>
      </w:pPr>
      <w:r w:rsidRPr="00BB63EB">
        <w:rPr>
          <w:sz w:val="24"/>
          <w:szCs w:val="24"/>
        </w:rPr>
        <w:t>Для достижения поставленных целей должны быть решены следующие задачи:</w:t>
      </w:r>
    </w:p>
    <w:p w:rsidR="009A6D58" w:rsidRPr="00BB63EB" w:rsidRDefault="009A6D58" w:rsidP="009A6D58">
      <w:pPr>
        <w:pStyle w:val="a0"/>
        <w:rPr>
          <w:sz w:val="24"/>
          <w:szCs w:val="24"/>
        </w:rPr>
      </w:pPr>
      <w:r w:rsidRPr="00BB63EB">
        <w:rPr>
          <w:sz w:val="24"/>
          <w:szCs w:val="24"/>
        </w:rPr>
        <w:t>Классификация возможных инцидентов/проблем, возникающих при строительстве АЭС;</w:t>
      </w:r>
    </w:p>
    <w:p w:rsidR="009A6D58" w:rsidRPr="00BB63EB" w:rsidRDefault="009A6D58" w:rsidP="009A6D58">
      <w:pPr>
        <w:pStyle w:val="a0"/>
        <w:rPr>
          <w:sz w:val="24"/>
          <w:szCs w:val="24"/>
        </w:rPr>
      </w:pPr>
      <w:r w:rsidRPr="00BB63EB">
        <w:rPr>
          <w:sz w:val="24"/>
          <w:szCs w:val="24"/>
        </w:rPr>
        <w:lastRenderedPageBreak/>
        <w:t>Описание процесса устранения проблем с целью его автоматизации, состава и функциональных обязанностей Группы управления (Группа управления цепочкой помощи, ГУ ЦП);</w:t>
      </w:r>
    </w:p>
    <w:p w:rsidR="009A6D58" w:rsidRPr="00BB63EB" w:rsidRDefault="009A6D58" w:rsidP="009A6D58">
      <w:pPr>
        <w:pStyle w:val="a0"/>
        <w:rPr>
          <w:sz w:val="24"/>
          <w:szCs w:val="24"/>
        </w:rPr>
      </w:pPr>
      <w:r w:rsidRPr="00BB63EB">
        <w:rPr>
          <w:sz w:val="24"/>
          <w:szCs w:val="24"/>
        </w:rPr>
        <w:t>Определение критериев, позволяющих судить об устранении воздействия;</w:t>
      </w:r>
    </w:p>
    <w:p w:rsidR="009A6D58" w:rsidRPr="00BB63EB" w:rsidRDefault="009A6D58" w:rsidP="009A6D58">
      <w:pPr>
        <w:pStyle w:val="a0"/>
        <w:rPr>
          <w:sz w:val="24"/>
          <w:szCs w:val="24"/>
        </w:rPr>
      </w:pPr>
      <w:r w:rsidRPr="00BB63EB">
        <w:rPr>
          <w:sz w:val="24"/>
          <w:szCs w:val="24"/>
        </w:rPr>
        <w:t>Установка, настройка, тестирование программного продукта «</w:t>
      </w:r>
      <w:r w:rsidRPr="00BB63EB">
        <w:rPr>
          <w:sz w:val="24"/>
          <w:szCs w:val="24"/>
          <w:lang w:val="en-US"/>
        </w:rPr>
        <w:t>Omnitracker</w:t>
      </w:r>
      <w:r w:rsidRPr="00BB63EB">
        <w:rPr>
          <w:sz w:val="24"/>
          <w:szCs w:val="24"/>
        </w:rPr>
        <w:t xml:space="preserve">», наполнение бизнес-логики в процессе опытной эксплуатации. </w:t>
      </w:r>
    </w:p>
    <w:p w:rsidR="009A6D58" w:rsidRPr="00BB63EB" w:rsidRDefault="009A6D58" w:rsidP="00413A1A">
      <w:pPr>
        <w:pStyle w:val="1"/>
        <w:keepLines/>
        <w:pageBreakBefore/>
        <w:numPr>
          <w:ilvl w:val="0"/>
          <w:numId w:val="52"/>
        </w:numPr>
        <w:tabs>
          <w:tab w:val="left" w:pos="1276"/>
        </w:tabs>
        <w:spacing w:before="240" w:after="360" w:line="360" w:lineRule="auto"/>
        <w:ind w:left="720" w:right="170" w:firstLine="0"/>
        <w:jc w:val="left"/>
        <w:rPr>
          <w:b/>
        </w:rPr>
      </w:pPr>
      <w:r w:rsidRPr="00BB63EB">
        <w:rPr>
          <w:b/>
        </w:rPr>
        <w:lastRenderedPageBreak/>
        <w:t>Характеристика объекта автоматизации</w:t>
      </w:r>
    </w:p>
    <w:p w:rsidR="009A6D58" w:rsidRPr="00BB63EB" w:rsidRDefault="009A6D58" w:rsidP="009A6D58">
      <w:pPr>
        <w:pStyle w:val="afe"/>
        <w:rPr>
          <w:sz w:val="24"/>
          <w:szCs w:val="24"/>
        </w:rPr>
      </w:pPr>
      <w:r w:rsidRPr="00BB63EB">
        <w:rPr>
          <w:sz w:val="24"/>
          <w:szCs w:val="24"/>
        </w:rPr>
        <w:t>В Волгодонском филиале ОАО «НИАЭП» для описания проблемной ситуации и фиксирования процесса их решения используется специально разработанная бланковая форма на бумажном носителе. На процесс решения проблемной ситуации в большинстве случаев оказывает влияние время передачи бумажного носителя, очередь его рассмотрения и удаленная от рабочего места работа лиц, принимающих управленческие решения.</w:t>
      </w:r>
    </w:p>
    <w:p w:rsidR="009A6D58" w:rsidRPr="00BB63EB" w:rsidRDefault="009A6D58" w:rsidP="009A6D58">
      <w:pPr>
        <w:pStyle w:val="afe"/>
        <w:rPr>
          <w:sz w:val="24"/>
          <w:szCs w:val="24"/>
        </w:rPr>
      </w:pPr>
      <w:r w:rsidRPr="00BB63EB">
        <w:rPr>
          <w:sz w:val="24"/>
          <w:szCs w:val="24"/>
        </w:rPr>
        <w:t>Информационная система «Цепочка помощи» должна позволить автоматизировать данный процесс и сократить время подготовки управленческого решения и доведения его до исполнителя.</w:t>
      </w:r>
    </w:p>
    <w:p w:rsidR="009A6D58" w:rsidRPr="00BB63EB" w:rsidRDefault="009A6D58" w:rsidP="009A6D58">
      <w:pPr>
        <w:pStyle w:val="afe"/>
        <w:rPr>
          <w:sz w:val="24"/>
          <w:szCs w:val="24"/>
        </w:rPr>
      </w:pPr>
      <w:r w:rsidRPr="00BB63EB">
        <w:rPr>
          <w:sz w:val="24"/>
          <w:szCs w:val="24"/>
        </w:rPr>
        <w:t xml:space="preserve">ИС ЦП создается как информационный ресурс, не имеющий </w:t>
      </w:r>
      <w:r w:rsidRPr="00BB63EB">
        <w:rPr>
          <w:sz w:val="24"/>
          <w:szCs w:val="24"/>
          <w:u w:val="single"/>
        </w:rPr>
        <w:t>прямого доступа</w:t>
      </w:r>
      <w:r w:rsidRPr="00BB63EB">
        <w:rPr>
          <w:sz w:val="24"/>
          <w:szCs w:val="24"/>
        </w:rPr>
        <w:t xml:space="preserve"> в сеть Интернет, внутри корпоративной сети ОАО «НИАЭП», с возможностью рассылки уведомлений об изменении статусов возникающих или имеющихся инцидентов/проблем на внешние почтовые адреса, согласно шаблонов, созданных и утверждённых заказчиком в ходе реализации проекта.</w:t>
      </w:r>
    </w:p>
    <w:p w:rsidR="009A6D58" w:rsidRPr="00BB63EB" w:rsidRDefault="009A6D58" w:rsidP="009A6D58">
      <w:pPr>
        <w:pStyle w:val="afe"/>
        <w:rPr>
          <w:sz w:val="24"/>
          <w:szCs w:val="24"/>
        </w:rPr>
      </w:pPr>
      <w:r w:rsidRPr="00BB63EB">
        <w:rPr>
          <w:sz w:val="24"/>
          <w:szCs w:val="24"/>
        </w:rPr>
        <w:t>Установка и настройка информационной системы в рамках данного проекта должна быть выполнена по адресу (Исполнитель производит работы по установке и настройке серверной части информационной системы, а также по установке клиентских мест – не более 20):</w:t>
      </w:r>
    </w:p>
    <w:p w:rsidR="009A6D58" w:rsidRPr="00BB63EB" w:rsidRDefault="009A6D58" w:rsidP="009A6D58">
      <w:pPr>
        <w:pStyle w:val="a0"/>
        <w:rPr>
          <w:sz w:val="24"/>
          <w:szCs w:val="24"/>
        </w:rPr>
      </w:pPr>
      <w:r w:rsidRPr="00BB63EB">
        <w:rPr>
          <w:sz w:val="24"/>
          <w:szCs w:val="24"/>
        </w:rPr>
        <w:t>ОАО «НИАЭП», головной офис, местонахождение - 603006, г. Нижний Новгород, площадь Свободы д.3.</w:t>
      </w:r>
    </w:p>
    <w:p w:rsidR="009A6D58" w:rsidRPr="00BB63EB" w:rsidRDefault="009A6D58" w:rsidP="009A6D58">
      <w:pPr>
        <w:pStyle w:val="a0"/>
        <w:numPr>
          <w:ilvl w:val="0"/>
          <w:numId w:val="0"/>
        </w:numPr>
        <w:ind w:firstLine="709"/>
        <w:rPr>
          <w:sz w:val="24"/>
          <w:szCs w:val="24"/>
        </w:rPr>
      </w:pPr>
      <w:r w:rsidRPr="00BB63EB">
        <w:rPr>
          <w:sz w:val="24"/>
          <w:szCs w:val="24"/>
        </w:rPr>
        <w:t>Архитектура ИС ЦП должна предусматривает возможность включения в Систему дополнительных функциональных структур Заказчика, таких как:</w:t>
      </w:r>
    </w:p>
    <w:p w:rsidR="009A6D58" w:rsidRPr="00BB63EB" w:rsidRDefault="009A6D58" w:rsidP="009A6D58">
      <w:pPr>
        <w:pStyle w:val="a0"/>
        <w:rPr>
          <w:sz w:val="24"/>
          <w:szCs w:val="24"/>
        </w:rPr>
      </w:pPr>
      <w:r w:rsidRPr="00BB63EB">
        <w:rPr>
          <w:sz w:val="24"/>
          <w:szCs w:val="24"/>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местонахождение – 347388, Ростовская область, г. Волгодонск-28;</w:t>
      </w:r>
    </w:p>
    <w:p w:rsidR="009A6D58" w:rsidRPr="00BB63EB" w:rsidRDefault="009A6D58" w:rsidP="009A6D58">
      <w:pPr>
        <w:pStyle w:val="a0"/>
        <w:rPr>
          <w:sz w:val="24"/>
          <w:szCs w:val="24"/>
        </w:rPr>
      </w:pPr>
      <w:r w:rsidRPr="00BB63EB">
        <w:rPr>
          <w:sz w:val="24"/>
          <w:szCs w:val="24"/>
        </w:rPr>
        <w:t>Московский филиал ОАО «НИАЭП»  –  г. Москва, Дмитровское шоссе д.2 стр.1.</w:t>
      </w:r>
    </w:p>
    <w:p w:rsidR="009A6D58" w:rsidRPr="00BB63EB" w:rsidRDefault="009A6D58" w:rsidP="009A6D58">
      <w:pPr>
        <w:pStyle w:val="afe"/>
        <w:rPr>
          <w:sz w:val="24"/>
          <w:szCs w:val="24"/>
        </w:rPr>
      </w:pPr>
      <w:r w:rsidRPr="00BB63EB">
        <w:rPr>
          <w:sz w:val="24"/>
          <w:szCs w:val="24"/>
        </w:rPr>
        <w:t>ИС ЦП должна обеспечивать автоматическую отправку полнотекстовых уведомлений о изменениях зарегистрированных «Цепочек» через сервисы корпоративной почты Заказчика на внутренние почтовые адреса (см. рисунок 1).</w:t>
      </w:r>
    </w:p>
    <w:p w:rsidR="009A6D58" w:rsidRPr="00BB63EB" w:rsidRDefault="009A6D58" w:rsidP="009A6D58">
      <w:pPr>
        <w:pStyle w:val="afe"/>
        <w:rPr>
          <w:sz w:val="24"/>
          <w:szCs w:val="24"/>
        </w:rPr>
      </w:pPr>
      <w:r w:rsidRPr="00BB63EB">
        <w:rPr>
          <w:sz w:val="24"/>
          <w:szCs w:val="24"/>
        </w:rPr>
        <w:t>Так же ИС ЦП должна в автоматическом режиме направлять шаблоны уведомлений о произошедших событиях в отношении зарегистрированных «Цепочек» на внешние почтовые адреса, такие как: инициация «Цепочки» в адрес предполагаемого исполнителя, изменение статуса «Цепочки»: эскалировано, остановлено, истекает срок принятия решения, решено, переадресовано, истёк срок, завершено и т.д.</w:t>
      </w:r>
    </w:p>
    <w:p w:rsidR="009A6D58" w:rsidRPr="00BB63EB" w:rsidRDefault="009A6D58" w:rsidP="009A6D58">
      <w:pPr>
        <w:pStyle w:val="afe"/>
        <w:rPr>
          <w:sz w:val="24"/>
          <w:szCs w:val="24"/>
        </w:rPr>
      </w:pPr>
      <w:r w:rsidRPr="00BB63EB">
        <w:rPr>
          <w:sz w:val="24"/>
          <w:szCs w:val="24"/>
        </w:rPr>
        <w:t>Указанная архитектура (рис.1) описывает реализацию единой сетевой развертки ИС ЦП.</w:t>
      </w:r>
    </w:p>
    <w:p w:rsidR="009A6D58" w:rsidRPr="00BB63EB" w:rsidRDefault="009A6D58" w:rsidP="009A6D58">
      <w:pPr>
        <w:pStyle w:val="afe"/>
        <w:rPr>
          <w:sz w:val="24"/>
          <w:szCs w:val="24"/>
        </w:rPr>
      </w:pPr>
      <w:r w:rsidRPr="00BB63EB">
        <w:rPr>
          <w:sz w:val="24"/>
          <w:szCs w:val="24"/>
        </w:rPr>
        <w:t xml:space="preserve">В качестве инструмента рассылки должен быть использован корпоративный почтовый сервер Заказчика. </w:t>
      </w:r>
    </w:p>
    <w:p w:rsidR="009A6D58" w:rsidRPr="00BB63EB" w:rsidRDefault="009A6D58" w:rsidP="009A6D58">
      <w:pPr>
        <w:pStyle w:val="afe"/>
        <w:jc w:val="center"/>
        <w:rPr>
          <w:sz w:val="24"/>
          <w:szCs w:val="24"/>
        </w:rPr>
      </w:pPr>
      <w:r w:rsidRPr="00BB63EB">
        <w:rPr>
          <w:noProof/>
          <w:sz w:val="24"/>
          <w:szCs w:val="24"/>
        </w:rPr>
        <w:lastRenderedPageBreak/>
        <w:drawing>
          <wp:inline distT="0" distB="0" distL="0" distR="0">
            <wp:extent cx="4701392" cy="4289000"/>
            <wp:effectExtent l="19050" t="0" r="3958"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0080" t="24176" r="27394" b="12088"/>
                    <a:stretch>
                      <a:fillRect/>
                    </a:stretch>
                  </pic:blipFill>
                  <pic:spPr bwMode="auto">
                    <a:xfrm>
                      <a:off x="0" y="0"/>
                      <a:ext cx="4702462" cy="4289976"/>
                    </a:xfrm>
                    <a:prstGeom prst="rect">
                      <a:avLst/>
                    </a:prstGeom>
                    <a:noFill/>
                    <a:ln w="9525">
                      <a:noFill/>
                      <a:miter lim="800000"/>
                      <a:headEnd/>
                      <a:tailEnd/>
                    </a:ln>
                  </pic:spPr>
                </pic:pic>
              </a:graphicData>
            </a:graphic>
          </wp:inline>
        </w:drawing>
      </w:r>
    </w:p>
    <w:p w:rsidR="009A6D58" w:rsidRPr="00BB63EB" w:rsidRDefault="00491812" w:rsidP="009A6D58">
      <w:pPr>
        <w:pStyle w:val="afe"/>
        <w:ind w:firstLine="0"/>
        <w:jc w:val="center"/>
        <w:rPr>
          <w:sz w:val="24"/>
          <w:szCs w:val="24"/>
        </w:rPr>
      </w:pPr>
      <w:r>
        <w:rPr>
          <w:noProof/>
          <w:sz w:val="24"/>
          <w:szCs w:val="24"/>
        </w:rPr>
        <w:pict>
          <v:shapetype id="_x0000_t32" coordsize="21600,21600" o:spt="32" o:oned="t" path="m,l21600,21600e" filled="f">
            <v:path arrowok="t" fillok="f" o:connecttype="none"/>
            <o:lock v:ext="edit" shapetype="t"/>
          </v:shapetype>
          <v:shape id="AutoShape 5" o:spid="_x0000_s1026" type="#_x0000_t32" style="position:absolute;left:0;text-align:left;margin-left:0;margin-top:0;width:0;height:12.5pt;z-index:251658240;visibility:visible;mso-wrap-distance-left:3.17494mm;mso-wrap-distance-right:3.17494mm;mso-position-horizontal:center;mso-position-horizontal-relative:page;mso-position-vertical:top;mso-position-vertical-relative:bottom-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" stroked="f" strokeweight="2pt">
            <w10:wrap anchorx="page" anchory="margin"/>
          </v:shape>
        </w:pict>
      </w:r>
    </w:p>
    <w:p w:rsidR="009A6D58" w:rsidRPr="00BB63EB" w:rsidRDefault="009A6D58" w:rsidP="009A6D58">
      <w:pPr>
        <w:jc w:val="center"/>
      </w:pPr>
      <w:r w:rsidRPr="00BB63EB">
        <w:t>Рисунок 1. Архитектура системы</w:t>
      </w:r>
    </w:p>
    <w:p w:rsidR="009A6D58" w:rsidRPr="00BB63EB" w:rsidRDefault="009A6D58" w:rsidP="009A6D58"/>
    <w:p w:rsidR="009A6D58" w:rsidRPr="00BB63EB" w:rsidRDefault="009A6D58" w:rsidP="009A6D58">
      <w:r w:rsidRPr="00BB63EB">
        <w:t>Состав оборудования, количество лицензий и их тип приведён в Таблице № 1.</w:t>
      </w:r>
    </w:p>
    <w:p w:rsidR="009A6D58" w:rsidRPr="00BB63EB" w:rsidRDefault="009A6D58" w:rsidP="009A6D58">
      <w:pPr>
        <w:rPr>
          <w:b/>
        </w:rPr>
      </w:pPr>
      <w:r w:rsidRPr="00BB63EB">
        <w:rPr>
          <w:b/>
        </w:rPr>
        <w:tab/>
      </w:r>
    </w:p>
    <w:p w:rsidR="009A6D58" w:rsidRPr="00BB63EB" w:rsidRDefault="009A6D58" w:rsidP="009A6D58">
      <w:pPr>
        <w:ind w:firstLine="708"/>
        <w:rPr>
          <w:b/>
        </w:rPr>
      </w:pPr>
      <w:r w:rsidRPr="00BB63EB">
        <w:rPr>
          <w:b/>
        </w:rPr>
        <w:br w:type="page"/>
      </w:r>
    </w:p>
    <w:p w:rsidR="009A6D58" w:rsidRPr="00BB63EB" w:rsidRDefault="009A6D58" w:rsidP="009A6D58">
      <w:pPr>
        <w:pStyle w:val="afe"/>
        <w:jc w:val="right"/>
        <w:rPr>
          <w:sz w:val="24"/>
          <w:szCs w:val="24"/>
        </w:rPr>
      </w:pPr>
      <w:r w:rsidRPr="00BB63EB">
        <w:rPr>
          <w:sz w:val="24"/>
          <w:szCs w:val="24"/>
        </w:rPr>
        <w:lastRenderedPageBreak/>
        <w:t>Таблица № 1</w:t>
      </w:r>
    </w:p>
    <w:tbl>
      <w:tblPr>
        <w:tblStyle w:val="ae"/>
        <w:tblW w:w="9747" w:type="dxa"/>
        <w:tblLook w:val="04A0"/>
      </w:tblPr>
      <w:tblGrid>
        <w:gridCol w:w="4928"/>
        <w:gridCol w:w="1866"/>
        <w:gridCol w:w="2953"/>
      </w:tblGrid>
      <w:tr w:rsidR="009A6D58" w:rsidRPr="00BB63EB" w:rsidTr="009A6D58">
        <w:tc>
          <w:tcPr>
            <w:tcW w:w="4928" w:type="dxa"/>
            <w:vMerge w:val="restart"/>
            <w:shd w:val="clear" w:color="auto" w:fill="D9D9D9" w:themeFill="background1" w:themeFillShade="D9"/>
            <w:vAlign w:val="center"/>
          </w:tcPr>
          <w:p w:rsidR="009A6D58" w:rsidRPr="00BB63EB" w:rsidRDefault="009A6D58" w:rsidP="009A6D58">
            <w:pPr>
              <w:pStyle w:val="afe"/>
              <w:rPr>
                <w:sz w:val="24"/>
                <w:szCs w:val="24"/>
              </w:rPr>
            </w:pPr>
            <w:r w:rsidRPr="00BB63EB">
              <w:rPr>
                <w:sz w:val="24"/>
                <w:szCs w:val="24"/>
              </w:rPr>
              <w:t>Размещение элементов системы</w:t>
            </w:r>
          </w:p>
        </w:tc>
        <w:tc>
          <w:tcPr>
            <w:tcW w:w="4819" w:type="dxa"/>
            <w:gridSpan w:val="2"/>
            <w:shd w:val="clear" w:color="auto" w:fill="D9D9D9" w:themeFill="background1" w:themeFillShade="D9"/>
          </w:tcPr>
          <w:p w:rsidR="009A6D58" w:rsidRPr="00BB63EB" w:rsidRDefault="009A6D58" w:rsidP="009A6D58">
            <w:pPr>
              <w:pStyle w:val="afe"/>
              <w:rPr>
                <w:sz w:val="24"/>
                <w:szCs w:val="24"/>
              </w:rPr>
            </w:pPr>
            <w:r w:rsidRPr="00BB63EB">
              <w:rPr>
                <w:sz w:val="24"/>
                <w:szCs w:val="24"/>
              </w:rPr>
              <w:t>Клиентские части системы</w:t>
            </w:r>
          </w:p>
        </w:tc>
      </w:tr>
      <w:tr w:rsidR="009A6D58" w:rsidRPr="00BB63EB" w:rsidTr="009A6D58">
        <w:tc>
          <w:tcPr>
            <w:tcW w:w="4928" w:type="dxa"/>
            <w:vMerge/>
            <w:shd w:val="clear" w:color="auto" w:fill="D9D9D9" w:themeFill="background1" w:themeFillShade="D9"/>
          </w:tcPr>
          <w:p w:rsidR="009A6D58" w:rsidRPr="00BB63EB" w:rsidRDefault="009A6D58" w:rsidP="009A6D58">
            <w:pPr>
              <w:pStyle w:val="afe"/>
              <w:rPr>
                <w:sz w:val="24"/>
                <w:szCs w:val="24"/>
              </w:rPr>
            </w:pPr>
          </w:p>
        </w:tc>
        <w:tc>
          <w:tcPr>
            <w:tcW w:w="1866" w:type="dxa"/>
            <w:shd w:val="clear" w:color="auto" w:fill="D9D9D9" w:themeFill="background1" w:themeFillShade="D9"/>
          </w:tcPr>
          <w:p w:rsidR="009A6D58" w:rsidRPr="00BB63EB" w:rsidRDefault="009A6D58" w:rsidP="009A6D58">
            <w:pPr>
              <w:pStyle w:val="afe"/>
              <w:ind w:firstLine="0"/>
              <w:rPr>
                <w:sz w:val="24"/>
                <w:szCs w:val="24"/>
              </w:rPr>
            </w:pPr>
            <w:r w:rsidRPr="00BB63EB">
              <w:rPr>
                <w:sz w:val="24"/>
                <w:szCs w:val="24"/>
              </w:rPr>
              <w:t>Стационарный клиент на ПК</w:t>
            </w:r>
          </w:p>
        </w:tc>
        <w:tc>
          <w:tcPr>
            <w:tcW w:w="2953" w:type="dxa"/>
            <w:shd w:val="clear" w:color="auto" w:fill="D9D9D9" w:themeFill="background1" w:themeFillShade="D9"/>
            <w:vAlign w:val="center"/>
          </w:tcPr>
          <w:p w:rsidR="009A6D58" w:rsidRPr="00BB63EB" w:rsidRDefault="009A6D58" w:rsidP="009A6D58">
            <w:pPr>
              <w:pStyle w:val="afe"/>
              <w:rPr>
                <w:sz w:val="24"/>
                <w:szCs w:val="24"/>
              </w:rPr>
            </w:pPr>
            <w:r w:rsidRPr="00BB63EB">
              <w:rPr>
                <w:sz w:val="24"/>
                <w:szCs w:val="24"/>
                <w:lang w:val="en-US"/>
              </w:rPr>
              <w:t>WEB</w:t>
            </w:r>
            <w:r w:rsidRPr="00BB63EB">
              <w:rPr>
                <w:sz w:val="24"/>
                <w:szCs w:val="24"/>
              </w:rPr>
              <w:t>-клиент</w:t>
            </w:r>
          </w:p>
        </w:tc>
      </w:tr>
      <w:tr w:rsidR="009A6D58" w:rsidRPr="00BB63EB" w:rsidTr="009A6D58">
        <w:tc>
          <w:tcPr>
            <w:tcW w:w="4928" w:type="dxa"/>
          </w:tcPr>
          <w:p w:rsidR="009A6D58" w:rsidRPr="00BB63EB" w:rsidRDefault="009A6D58" w:rsidP="009A6D58">
            <w:pPr>
              <w:pStyle w:val="afe"/>
              <w:ind w:firstLine="0"/>
              <w:rPr>
                <w:sz w:val="24"/>
                <w:szCs w:val="24"/>
              </w:rPr>
            </w:pPr>
            <w:r w:rsidRPr="00BB63EB">
              <w:rPr>
                <w:sz w:val="24"/>
                <w:szCs w:val="24"/>
              </w:rPr>
              <w:t>ЦА ОАО «НИАЭП», (сервер)</w:t>
            </w:r>
          </w:p>
        </w:tc>
        <w:tc>
          <w:tcPr>
            <w:tcW w:w="1866" w:type="dxa"/>
            <w:vAlign w:val="center"/>
          </w:tcPr>
          <w:p w:rsidR="009A6D58" w:rsidRPr="00BB63EB" w:rsidRDefault="009A6D58" w:rsidP="009A6D58">
            <w:pPr>
              <w:pStyle w:val="afe"/>
              <w:ind w:firstLine="0"/>
              <w:jc w:val="center"/>
              <w:rPr>
                <w:sz w:val="24"/>
                <w:szCs w:val="24"/>
              </w:rPr>
            </w:pPr>
            <w:r w:rsidRPr="00BB63EB">
              <w:rPr>
                <w:sz w:val="24"/>
                <w:szCs w:val="24"/>
              </w:rPr>
              <w:t>1</w:t>
            </w:r>
          </w:p>
        </w:tc>
        <w:tc>
          <w:tcPr>
            <w:tcW w:w="2953" w:type="dxa"/>
            <w:vAlign w:val="center"/>
          </w:tcPr>
          <w:p w:rsidR="009A6D58" w:rsidRPr="00BB63EB" w:rsidRDefault="009A6D58" w:rsidP="009A6D58">
            <w:pPr>
              <w:pStyle w:val="afe"/>
              <w:ind w:firstLine="0"/>
              <w:jc w:val="center"/>
              <w:rPr>
                <w:sz w:val="24"/>
                <w:szCs w:val="24"/>
              </w:rPr>
            </w:pPr>
          </w:p>
        </w:tc>
      </w:tr>
      <w:tr w:rsidR="009A6D58" w:rsidRPr="00BB63EB" w:rsidTr="009A6D58">
        <w:tc>
          <w:tcPr>
            <w:tcW w:w="4928" w:type="dxa"/>
          </w:tcPr>
          <w:p w:rsidR="009A6D58" w:rsidRPr="00BB63EB" w:rsidRDefault="009A6D58" w:rsidP="009A6D58">
            <w:pPr>
              <w:pStyle w:val="afe"/>
              <w:ind w:firstLine="0"/>
              <w:rPr>
                <w:sz w:val="24"/>
                <w:szCs w:val="24"/>
              </w:rPr>
            </w:pPr>
            <w:r w:rsidRPr="00BB63EB">
              <w:rPr>
                <w:sz w:val="24"/>
                <w:szCs w:val="24"/>
              </w:rPr>
              <w:t>ЦА ОАО «НИАЭП»</w:t>
            </w:r>
          </w:p>
        </w:tc>
        <w:tc>
          <w:tcPr>
            <w:tcW w:w="1866" w:type="dxa"/>
            <w:vAlign w:val="center"/>
          </w:tcPr>
          <w:p w:rsidR="009A6D58" w:rsidRPr="00BB63EB" w:rsidRDefault="009A6D58" w:rsidP="009A6D58">
            <w:pPr>
              <w:pStyle w:val="afe"/>
              <w:ind w:firstLine="0"/>
              <w:jc w:val="center"/>
              <w:rPr>
                <w:sz w:val="24"/>
                <w:szCs w:val="24"/>
              </w:rPr>
            </w:pPr>
            <w:r w:rsidRPr="00BB63EB">
              <w:rPr>
                <w:sz w:val="24"/>
                <w:szCs w:val="24"/>
              </w:rPr>
              <w:t>8</w:t>
            </w:r>
          </w:p>
        </w:tc>
        <w:tc>
          <w:tcPr>
            <w:tcW w:w="2953" w:type="dxa"/>
            <w:vAlign w:val="center"/>
          </w:tcPr>
          <w:p w:rsidR="009A6D58" w:rsidRPr="00BB63EB" w:rsidRDefault="009A6D58" w:rsidP="009A6D58">
            <w:pPr>
              <w:pStyle w:val="afe"/>
              <w:ind w:firstLine="0"/>
              <w:jc w:val="center"/>
              <w:rPr>
                <w:sz w:val="24"/>
                <w:szCs w:val="24"/>
              </w:rPr>
            </w:pPr>
            <w:r w:rsidRPr="00BB63EB">
              <w:rPr>
                <w:sz w:val="24"/>
                <w:szCs w:val="24"/>
              </w:rPr>
              <w:t>8</w:t>
            </w:r>
          </w:p>
        </w:tc>
      </w:tr>
      <w:tr w:rsidR="009A6D58" w:rsidRPr="00BB63EB" w:rsidTr="009A6D58">
        <w:tc>
          <w:tcPr>
            <w:tcW w:w="4928" w:type="dxa"/>
          </w:tcPr>
          <w:p w:rsidR="009A6D58" w:rsidRPr="00BB63EB" w:rsidRDefault="009A6D58" w:rsidP="009A6D58">
            <w:pPr>
              <w:pStyle w:val="afe"/>
              <w:ind w:firstLine="0"/>
              <w:rPr>
                <w:sz w:val="24"/>
                <w:szCs w:val="24"/>
              </w:rPr>
            </w:pPr>
            <w:r w:rsidRPr="00BB63EB">
              <w:rPr>
                <w:sz w:val="24"/>
                <w:szCs w:val="24"/>
              </w:rPr>
              <w:t>ОАО «НИАЭП», Волгодонский филиал</w:t>
            </w:r>
          </w:p>
        </w:tc>
        <w:tc>
          <w:tcPr>
            <w:tcW w:w="1866" w:type="dxa"/>
            <w:vAlign w:val="center"/>
          </w:tcPr>
          <w:p w:rsidR="009A6D58" w:rsidRPr="00BB63EB" w:rsidRDefault="009A6D58" w:rsidP="009A6D58">
            <w:pPr>
              <w:pStyle w:val="afe"/>
              <w:ind w:firstLine="0"/>
              <w:jc w:val="center"/>
              <w:rPr>
                <w:sz w:val="24"/>
                <w:szCs w:val="24"/>
              </w:rPr>
            </w:pPr>
            <w:r w:rsidRPr="00BB63EB">
              <w:rPr>
                <w:sz w:val="24"/>
                <w:szCs w:val="24"/>
              </w:rPr>
              <w:t>10</w:t>
            </w:r>
          </w:p>
        </w:tc>
        <w:tc>
          <w:tcPr>
            <w:tcW w:w="2953" w:type="dxa"/>
            <w:vAlign w:val="center"/>
          </w:tcPr>
          <w:p w:rsidR="009A6D58" w:rsidRPr="00BB63EB" w:rsidRDefault="009A6D58" w:rsidP="009A6D58">
            <w:pPr>
              <w:pStyle w:val="afe"/>
              <w:ind w:firstLine="0"/>
              <w:jc w:val="center"/>
              <w:rPr>
                <w:sz w:val="24"/>
                <w:szCs w:val="24"/>
              </w:rPr>
            </w:pPr>
            <w:r w:rsidRPr="00BB63EB">
              <w:rPr>
                <w:sz w:val="24"/>
                <w:szCs w:val="24"/>
              </w:rPr>
              <w:t>10</w:t>
            </w:r>
          </w:p>
        </w:tc>
      </w:tr>
      <w:tr w:rsidR="009A6D58" w:rsidRPr="00BB63EB" w:rsidTr="009A6D58">
        <w:tc>
          <w:tcPr>
            <w:tcW w:w="4928" w:type="dxa"/>
          </w:tcPr>
          <w:p w:rsidR="009A6D58" w:rsidRPr="00BB63EB" w:rsidRDefault="009A6D58" w:rsidP="009A6D58">
            <w:pPr>
              <w:pStyle w:val="afe"/>
              <w:ind w:firstLine="0"/>
              <w:rPr>
                <w:sz w:val="24"/>
                <w:szCs w:val="24"/>
              </w:rPr>
            </w:pPr>
            <w:r w:rsidRPr="00BB63EB">
              <w:rPr>
                <w:sz w:val="24"/>
                <w:szCs w:val="24"/>
              </w:rPr>
              <w:t>ОАО «НИАЭП», Московский филиал</w:t>
            </w:r>
          </w:p>
        </w:tc>
        <w:tc>
          <w:tcPr>
            <w:tcW w:w="1866" w:type="dxa"/>
            <w:vAlign w:val="center"/>
          </w:tcPr>
          <w:p w:rsidR="009A6D58" w:rsidRPr="00BB63EB" w:rsidRDefault="009A6D58" w:rsidP="009A6D58">
            <w:pPr>
              <w:pStyle w:val="afe"/>
              <w:ind w:firstLine="0"/>
              <w:jc w:val="center"/>
              <w:rPr>
                <w:sz w:val="24"/>
                <w:szCs w:val="24"/>
              </w:rPr>
            </w:pPr>
            <w:r w:rsidRPr="00BB63EB">
              <w:rPr>
                <w:sz w:val="24"/>
                <w:szCs w:val="24"/>
              </w:rPr>
              <w:t>4</w:t>
            </w:r>
          </w:p>
        </w:tc>
        <w:tc>
          <w:tcPr>
            <w:tcW w:w="2953" w:type="dxa"/>
            <w:vAlign w:val="center"/>
          </w:tcPr>
          <w:p w:rsidR="009A6D58" w:rsidRPr="00BB63EB" w:rsidRDefault="009A6D58" w:rsidP="009A6D58">
            <w:pPr>
              <w:pStyle w:val="afe"/>
              <w:ind w:firstLine="0"/>
              <w:jc w:val="center"/>
              <w:rPr>
                <w:sz w:val="24"/>
                <w:szCs w:val="24"/>
              </w:rPr>
            </w:pPr>
            <w:r w:rsidRPr="00BB63EB">
              <w:rPr>
                <w:sz w:val="24"/>
                <w:szCs w:val="24"/>
              </w:rPr>
              <w:t>4</w:t>
            </w:r>
          </w:p>
        </w:tc>
      </w:tr>
    </w:tbl>
    <w:p w:rsidR="009A6D58" w:rsidRPr="00BB63EB" w:rsidRDefault="009A6D58" w:rsidP="009A6D58">
      <w:pPr>
        <w:pStyle w:val="afe"/>
        <w:ind w:firstLine="0"/>
        <w:rPr>
          <w:sz w:val="24"/>
          <w:szCs w:val="24"/>
        </w:rPr>
      </w:pPr>
      <w:r w:rsidRPr="00BB63EB">
        <w:rPr>
          <w:sz w:val="24"/>
          <w:szCs w:val="24"/>
        </w:rPr>
        <w:tab/>
        <w:t>Данные лицензии являются «плавающими»* лицензиями ПО «</w:t>
      </w:r>
      <w:r w:rsidRPr="00BB63EB">
        <w:rPr>
          <w:sz w:val="24"/>
          <w:szCs w:val="24"/>
          <w:lang w:val="en-US"/>
        </w:rPr>
        <w:t>Omnitracker</w:t>
      </w:r>
      <w:r w:rsidRPr="00BB63EB">
        <w:rPr>
          <w:sz w:val="24"/>
          <w:szCs w:val="24"/>
        </w:rPr>
        <w:t>» и предоставляются Заказчиком.</w:t>
      </w: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Default="009A6D58" w:rsidP="009A6D58">
      <w:pPr>
        <w:pStyle w:val="afe"/>
        <w:ind w:firstLine="0"/>
        <w:rPr>
          <w:sz w:val="24"/>
          <w:szCs w:val="24"/>
        </w:rPr>
      </w:pPr>
    </w:p>
    <w:p w:rsidR="009A6D58" w:rsidRDefault="009A6D58" w:rsidP="009A6D58">
      <w:pPr>
        <w:pStyle w:val="afe"/>
        <w:ind w:firstLine="0"/>
        <w:rPr>
          <w:sz w:val="24"/>
          <w:szCs w:val="24"/>
        </w:rPr>
      </w:pPr>
    </w:p>
    <w:p w:rsidR="009A6D58" w:rsidRDefault="009A6D58" w:rsidP="009A6D58">
      <w:pPr>
        <w:pStyle w:val="afe"/>
        <w:ind w:firstLine="0"/>
        <w:rPr>
          <w:sz w:val="24"/>
          <w:szCs w:val="24"/>
        </w:rPr>
      </w:pPr>
    </w:p>
    <w:p w:rsidR="009A6D58" w:rsidRDefault="009A6D58" w:rsidP="009A6D58">
      <w:pPr>
        <w:pStyle w:val="afe"/>
        <w:ind w:firstLine="0"/>
        <w:rPr>
          <w:sz w:val="24"/>
          <w:szCs w:val="24"/>
        </w:rPr>
      </w:pPr>
    </w:p>
    <w:p w:rsidR="009A6D58"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p>
    <w:p w:rsidR="009A6D58" w:rsidRPr="00BB63EB" w:rsidRDefault="009A6D58" w:rsidP="009A6D58">
      <w:pPr>
        <w:pStyle w:val="afe"/>
        <w:ind w:firstLine="0"/>
        <w:rPr>
          <w:sz w:val="24"/>
          <w:szCs w:val="24"/>
        </w:rPr>
      </w:pPr>
      <w:r w:rsidRPr="00BB63EB">
        <w:rPr>
          <w:sz w:val="24"/>
          <w:szCs w:val="24"/>
        </w:rPr>
        <w:t>* «плавающая» лицензия – неограниченное количество установок, ограниченное количество одновременно работающих пользователей.</w:t>
      </w:r>
    </w:p>
    <w:p w:rsidR="009A6D58" w:rsidRPr="00BB63EB" w:rsidRDefault="009A6D58" w:rsidP="00413A1A">
      <w:pPr>
        <w:pStyle w:val="1"/>
        <w:keepLines/>
        <w:pageBreakBefore/>
        <w:numPr>
          <w:ilvl w:val="0"/>
          <w:numId w:val="52"/>
        </w:numPr>
        <w:tabs>
          <w:tab w:val="left" w:pos="1276"/>
        </w:tabs>
        <w:spacing w:before="240" w:after="360" w:line="360" w:lineRule="auto"/>
        <w:ind w:left="720" w:right="170" w:firstLine="0"/>
        <w:jc w:val="left"/>
        <w:rPr>
          <w:b/>
        </w:rPr>
      </w:pPr>
      <w:r w:rsidRPr="00BB63EB">
        <w:rPr>
          <w:b/>
        </w:rPr>
        <w:lastRenderedPageBreak/>
        <w:t>Требования к информационной системе</w:t>
      </w:r>
    </w:p>
    <w:p w:rsidR="009A6D58" w:rsidRPr="00BB63EB" w:rsidRDefault="009A6D58" w:rsidP="009A6D58">
      <w:pPr>
        <w:pStyle w:val="afe"/>
        <w:rPr>
          <w:sz w:val="24"/>
          <w:szCs w:val="24"/>
        </w:rPr>
      </w:pPr>
      <w:r w:rsidRPr="00BB63EB">
        <w:rPr>
          <w:sz w:val="24"/>
          <w:szCs w:val="24"/>
        </w:rPr>
        <w:t>Система не должна администрироваться посредством удаленного доступа из недоверенных сетей. Система должна администрироваться только из доверенной корпоративной локальной сети.</w:t>
      </w:r>
    </w:p>
    <w:p w:rsidR="009A6D58" w:rsidRPr="00BB63EB" w:rsidRDefault="009A6D58" w:rsidP="009A6D58">
      <w:pPr>
        <w:pStyle w:val="afe"/>
        <w:rPr>
          <w:sz w:val="24"/>
          <w:szCs w:val="24"/>
        </w:rPr>
      </w:pPr>
      <w:r w:rsidRPr="00BB63EB">
        <w:rPr>
          <w:sz w:val="24"/>
          <w:szCs w:val="24"/>
        </w:rPr>
        <w:t>Система не должна связываться в автоматическом режиме с серверами производителя программного продукта, Исполнителя работ, а также передавать данные через другие продукты и процессы.</w:t>
      </w:r>
    </w:p>
    <w:p w:rsidR="009A6D58" w:rsidRPr="0022394F" w:rsidRDefault="009A6D58" w:rsidP="009A6D58">
      <w:pPr>
        <w:pStyle w:val="afe"/>
        <w:rPr>
          <w:sz w:val="24"/>
          <w:szCs w:val="24"/>
        </w:rPr>
      </w:pPr>
      <w:r w:rsidRPr="00BB63EB">
        <w:rPr>
          <w:sz w:val="24"/>
          <w:szCs w:val="24"/>
        </w:rPr>
        <w:t xml:space="preserve">В качестве хранилища данных требуется использовать одну из систем управления базами данных: </w:t>
      </w:r>
      <w:r w:rsidRPr="00BB63EB">
        <w:rPr>
          <w:i/>
          <w:sz w:val="24"/>
          <w:szCs w:val="24"/>
        </w:rPr>
        <w:t>Oracle 11</w:t>
      </w:r>
      <w:r w:rsidRPr="00BB63EB">
        <w:rPr>
          <w:i/>
          <w:sz w:val="24"/>
          <w:szCs w:val="24"/>
          <w:lang w:val="en-US"/>
        </w:rPr>
        <w:t>g</w:t>
      </w:r>
      <w:r w:rsidRPr="00BB63EB">
        <w:rPr>
          <w:sz w:val="24"/>
          <w:szCs w:val="24"/>
        </w:rPr>
        <w:t xml:space="preserve"> </w:t>
      </w:r>
      <w:r w:rsidRPr="0022394F">
        <w:rPr>
          <w:sz w:val="24"/>
          <w:szCs w:val="24"/>
        </w:rPr>
        <w:t xml:space="preserve">или </w:t>
      </w:r>
      <w:r w:rsidRPr="0022394F">
        <w:rPr>
          <w:i/>
          <w:sz w:val="24"/>
          <w:szCs w:val="24"/>
        </w:rPr>
        <w:t>MS SQL Server 2008</w:t>
      </w:r>
      <w:r w:rsidRPr="0022394F">
        <w:rPr>
          <w:sz w:val="24"/>
          <w:szCs w:val="24"/>
        </w:rPr>
        <w:t>, предоставляемых Заказчиком.</w:t>
      </w:r>
    </w:p>
    <w:p w:rsidR="009A6D58" w:rsidRPr="00BB63EB" w:rsidRDefault="009A6D58" w:rsidP="009A6D58">
      <w:pPr>
        <w:pStyle w:val="afe"/>
        <w:rPr>
          <w:sz w:val="24"/>
          <w:szCs w:val="24"/>
        </w:rPr>
      </w:pPr>
      <w:r w:rsidRPr="0022394F">
        <w:rPr>
          <w:sz w:val="24"/>
          <w:szCs w:val="24"/>
        </w:rPr>
        <w:t xml:space="preserve">Серверная часть Системы должна устанавливаться на </w:t>
      </w:r>
      <w:r w:rsidRPr="0022394F">
        <w:rPr>
          <w:sz w:val="24"/>
          <w:szCs w:val="24"/>
          <w:lang w:val="en-US"/>
        </w:rPr>
        <w:t>MS</w:t>
      </w:r>
      <w:r w:rsidRPr="0022394F">
        <w:rPr>
          <w:sz w:val="24"/>
          <w:szCs w:val="24"/>
        </w:rPr>
        <w:t xml:space="preserve"> </w:t>
      </w:r>
      <w:r w:rsidRPr="0022394F">
        <w:rPr>
          <w:sz w:val="24"/>
          <w:szCs w:val="24"/>
          <w:lang w:val="en-US"/>
        </w:rPr>
        <w:t>Windows</w:t>
      </w:r>
      <w:r w:rsidRPr="0022394F">
        <w:rPr>
          <w:sz w:val="24"/>
          <w:szCs w:val="24"/>
        </w:rPr>
        <w:t xml:space="preserve"> </w:t>
      </w:r>
      <w:r w:rsidRPr="0022394F">
        <w:rPr>
          <w:sz w:val="24"/>
          <w:szCs w:val="24"/>
          <w:lang w:val="en-US"/>
        </w:rPr>
        <w:t>Server</w:t>
      </w:r>
      <w:r w:rsidRPr="0022394F">
        <w:rPr>
          <w:sz w:val="24"/>
          <w:szCs w:val="24"/>
        </w:rPr>
        <w:t xml:space="preserve"> 2003, 2008. Сервер предоставляется Заказчиком.</w:t>
      </w:r>
    </w:p>
    <w:p w:rsidR="009A6D58" w:rsidRPr="00BB63EB" w:rsidRDefault="009A6D58" w:rsidP="009A6D58">
      <w:pPr>
        <w:pStyle w:val="phtablecell"/>
        <w:ind w:firstLine="709"/>
        <w:rPr>
          <w:rFonts w:cs="Times New Roman"/>
          <w:sz w:val="24"/>
          <w:szCs w:val="24"/>
        </w:rPr>
      </w:pPr>
      <w:r w:rsidRPr="00BB63EB">
        <w:rPr>
          <w:rFonts w:cs="Times New Roman"/>
          <w:sz w:val="24"/>
          <w:szCs w:val="24"/>
        </w:rPr>
        <w:t xml:space="preserve">Авторизация и аутентификация в Системе должна выполняться по учетной записи в корпоративной информационной сети и буквенно-цифровому паролю, длинной не менее 8 символов. </w:t>
      </w:r>
    </w:p>
    <w:p w:rsidR="009A6D58" w:rsidRPr="00BB63EB" w:rsidRDefault="009A6D58" w:rsidP="009A6D58">
      <w:pPr>
        <w:pStyle w:val="phtablecell"/>
        <w:ind w:firstLine="709"/>
        <w:rPr>
          <w:rFonts w:cs="Times New Roman"/>
          <w:sz w:val="24"/>
          <w:szCs w:val="24"/>
        </w:rPr>
      </w:pPr>
      <w:r w:rsidRPr="00BB63EB">
        <w:rPr>
          <w:rFonts w:cs="Times New Roman"/>
          <w:sz w:val="24"/>
          <w:szCs w:val="24"/>
        </w:rPr>
        <w:t xml:space="preserve">Сервер приложения и сервер баз данных должны быть физически разделены. </w:t>
      </w:r>
    </w:p>
    <w:p w:rsidR="009A6D58" w:rsidRPr="00BB63EB" w:rsidRDefault="009A6D58" w:rsidP="009A6D58">
      <w:pPr>
        <w:pStyle w:val="afe"/>
        <w:rPr>
          <w:sz w:val="24"/>
          <w:szCs w:val="24"/>
        </w:rPr>
      </w:pPr>
      <w:r w:rsidRPr="00BB63EB">
        <w:rPr>
          <w:sz w:val="24"/>
          <w:szCs w:val="24"/>
        </w:rPr>
        <w:t>Система должна быть организована на платформе Omninet «Omniеracker».</w:t>
      </w:r>
    </w:p>
    <w:p w:rsidR="009A6D58" w:rsidRPr="00BB63EB" w:rsidRDefault="009A6D58" w:rsidP="009A6D58">
      <w:pPr>
        <w:pStyle w:val="afe"/>
        <w:rPr>
          <w:sz w:val="24"/>
          <w:szCs w:val="24"/>
        </w:rPr>
      </w:pPr>
      <w:r w:rsidRPr="00BB63EB">
        <w:rPr>
          <w:sz w:val="24"/>
          <w:szCs w:val="24"/>
        </w:rPr>
        <w:t>Интерфейс системы ПО «</w:t>
      </w:r>
      <w:r w:rsidRPr="00BB63EB">
        <w:rPr>
          <w:sz w:val="24"/>
          <w:szCs w:val="24"/>
          <w:lang w:val="en-US"/>
        </w:rPr>
        <w:t>Omnitracker</w:t>
      </w:r>
      <w:r w:rsidRPr="00BB63EB">
        <w:rPr>
          <w:sz w:val="24"/>
          <w:szCs w:val="24"/>
        </w:rPr>
        <w:t>» должен быть упрощен. Из меню должны быть исключены не использующиеся в ИС ЦП строки, из окон программы, деактивированы и скрыты не использующиеся поля ввода.</w:t>
      </w:r>
    </w:p>
    <w:p w:rsidR="009A6D58" w:rsidRPr="00BB63EB" w:rsidRDefault="009A6D58" w:rsidP="009A6D58">
      <w:pPr>
        <w:pStyle w:val="afe"/>
        <w:rPr>
          <w:sz w:val="24"/>
          <w:szCs w:val="24"/>
        </w:rPr>
      </w:pPr>
      <w:r w:rsidRPr="00BB63EB">
        <w:rPr>
          <w:sz w:val="24"/>
          <w:szCs w:val="24"/>
        </w:rPr>
        <w:t>В ИС ЦП должна быть настроена бизнес-логика, соответствующая имеющимся процессам компании.</w:t>
      </w:r>
    </w:p>
    <w:p w:rsidR="009A6D58" w:rsidRPr="00BB63EB" w:rsidRDefault="009A6D58" w:rsidP="009A6D58">
      <w:pPr>
        <w:pStyle w:val="afe"/>
        <w:rPr>
          <w:sz w:val="24"/>
          <w:szCs w:val="24"/>
        </w:rPr>
      </w:pPr>
      <w:r w:rsidRPr="00BB63EB">
        <w:rPr>
          <w:sz w:val="24"/>
          <w:szCs w:val="24"/>
        </w:rPr>
        <w:t>Исполнитель должен разработать и/или адаптировать отчеты системы под требования Заказчика.</w:t>
      </w:r>
    </w:p>
    <w:p w:rsidR="009A6D58" w:rsidRPr="00BB63EB" w:rsidRDefault="009A6D58" w:rsidP="009A6D58">
      <w:pPr>
        <w:pStyle w:val="afe"/>
        <w:rPr>
          <w:sz w:val="24"/>
          <w:szCs w:val="24"/>
        </w:rPr>
      </w:pPr>
    </w:p>
    <w:p w:rsidR="009A6D58" w:rsidRPr="00BB63EB" w:rsidRDefault="009A6D58" w:rsidP="009A6D58">
      <w:pPr>
        <w:pStyle w:val="a0"/>
        <w:numPr>
          <w:ilvl w:val="1"/>
          <w:numId w:val="48"/>
        </w:numPr>
        <w:ind w:left="709" w:firstLine="11"/>
        <w:rPr>
          <w:b/>
          <w:sz w:val="24"/>
          <w:szCs w:val="24"/>
        </w:rPr>
      </w:pPr>
      <w:r w:rsidRPr="00BB63EB">
        <w:rPr>
          <w:b/>
          <w:sz w:val="24"/>
          <w:szCs w:val="24"/>
        </w:rPr>
        <w:t>Требования к функциям, выполняемым системой</w:t>
      </w:r>
    </w:p>
    <w:p w:rsidR="009A6D58" w:rsidRPr="00BB63EB" w:rsidRDefault="009A6D58" w:rsidP="009A6D58">
      <w:pPr>
        <w:pStyle w:val="30"/>
        <w:numPr>
          <w:ilvl w:val="2"/>
          <w:numId w:val="48"/>
        </w:numPr>
        <w:spacing w:before="240" w:after="240" w:line="360" w:lineRule="auto"/>
        <w:ind w:left="709" w:right="170" w:firstLine="0"/>
        <w:jc w:val="both"/>
        <w:rPr>
          <w:rFonts w:ascii="Times New Roman" w:hAnsi="Times New Roman" w:cs="Times New Roman"/>
          <w:color w:val="000000" w:themeColor="text1"/>
        </w:rPr>
      </w:pPr>
      <w:r w:rsidRPr="00BB63EB">
        <w:rPr>
          <w:rFonts w:ascii="Times New Roman" w:hAnsi="Times New Roman" w:cs="Times New Roman"/>
          <w:color w:val="000000" w:themeColor="text1"/>
        </w:rPr>
        <w:t>Требования к функциям управление проблемами и варианты их реализации.</w:t>
      </w:r>
    </w:p>
    <w:p w:rsidR="009A6D58" w:rsidRPr="00BB63EB" w:rsidRDefault="009A6D58" w:rsidP="009A6D58">
      <w:pPr>
        <w:pStyle w:val="afe"/>
        <w:rPr>
          <w:sz w:val="24"/>
          <w:szCs w:val="24"/>
        </w:rPr>
      </w:pPr>
      <w:r w:rsidRPr="00BB63EB">
        <w:rPr>
          <w:sz w:val="24"/>
          <w:szCs w:val="24"/>
        </w:rPr>
        <w:t>Требования к функциям управление проблемами и варианты их реализации приведены в Таблице № 2.</w:t>
      </w:r>
    </w:p>
    <w:p w:rsidR="009A6D58" w:rsidRPr="00BB63EB" w:rsidRDefault="009A6D58" w:rsidP="009A6D58">
      <w:pPr>
        <w:pStyle w:val="afe"/>
        <w:jc w:val="right"/>
        <w:rPr>
          <w:rStyle w:val="aff7"/>
          <w:i w:val="0"/>
          <w:sz w:val="24"/>
          <w:szCs w:val="24"/>
        </w:rPr>
      </w:pPr>
      <w:r w:rsidRPr="00BB63EB">
        <w:rPr>
          <w:rStyle w:val="aff7"/>
          <w:sz w:val="24"/>
          <w:szCs w:val="24"/>
        </w:rPr>
        <w:t xml:space="preserve">Таблица </w:t>
      </w:r>
      <w:bookmarkStart w:id="107" w:name="Т_требования_управление_проблемами"/>
      <w:r w:rsidRPr="00BB63EB">
        <w:rPr>
          <w:rStyle w:val="aff7"/>
          <w:sz w:val="24"/>
          <w:szCs w:val="24"/>
        </w:rPr>
        <w:t>№ 2</w:t>
      </w:r>
      <w:bookmarkEnd w:id="107"/>
    </w:p>
    <w:tbl>
      <w:tblPr>
        <w:tblStyle w:val="ae"/>
        <w:tblW w:w="5000" w:type="pct"/>
        <w:tblLook w:val="04A0"/>
      </w:tblPr>
      <w:tblGrid>
        <w:gridCol w:w="7551"/>
        <w:gridCol w:w="2445"/>
      </w:tblGrid>
      <w:tr w:rsidR="009A6D58" w:rsidRPr="00BB63EB" w:rsidTr="009A6D58">
        <w:trPr>
          <w:tblHeader/>
        </w:trPr>
        <w:tc>
          <w:tcPr>
            <w:tcW w:w="3777" w:type="pct"/>
            <w:shd w:val="clear" w:color="auto" w:fill="F2F2F2" w:themeFill="background1" w:themeFillShade="F2"/>
            <w:vAlign w:val="center"/>
          </w:tcPr>
          <w:p w:rsidR="009A6D58" w:rsidRPr="00BB63EB" w:rsidRDefault="009A6D58" w:rsidP="009A6D58">
            <w:pPr>
              <w:pStyle w:val="afe"/>
              <w:ind w:firstLine="0"/>
              <w:jc w:val="center"/>
              <w:rPr>
                <w:sz w:val="24"/>
                <w:szCs w:val="24"/>
              </w:rPr>
            </w:pPr>
            <w:r w:rsidRPr="00BB63EB">
              <w:rPr>
                <w:sz w:val="24"/>
                <w:szCs w:val="24"/>
              </w:rPr>
              <w:t>Требования</w:t>
            </w:r>
          </w:p>
        </w:tc>
        <w:tc>
          <w:tcPr>
            <w:tcW w:w="1223" w:type="pct"/>
            <w:shd w:val="clear" w:color="auto" w:fill="F2F2F2" w:themeFill="background1" w:themeFillShade="F2"/>
            <w:vAlign w:val="center"/>
          </w:tcPr>
          <w:p w:rsidR="009A6D58" w:rsidRPr="00BB63EB" w:rsidRDefault="009A6D58" w:rsidP="009A6D58">
            <w:pPr>
              <w:pStyle w:val="afe"/>
              <w:ind w:firstLine="0"/>
              <w:rPr>
                <w:sz w:val="24"/>
                <w:szCs w:val="24"/>
              </w:rPr>
            </w:pPr>
            <w:r w:rsidRPr="00BB63EB">
              <w:rPr>
                <w:sz w:val="24"/>
                <w:szCs w:val="24"/>
              </w:rPr>
              <w:t>Варианты реализации</w:t>
            </w:r>
          </w:p>
        </w:tc>
      </w:tr>
      <w:tr w:rsidR="009A6D58" w:rsidRPr="00BB63EB" w:rsidTr="009A6D58">
        <w:trPr>
          <w:trHeight w:val="1237"/>
        </w:trPr>
        <w:tc>
          <w:tcPr>
            <w:tcW w:w="3777" w:type="pct"/>
          </w:tcPr>
          <w:p w:rsidR="009A6D58" w:rsidRPr="00BB63EB" w:rsidRDefault="009A6D58" w:rsidP="009A6D58">
            <w:pPr>
              <w:pStyle w:val="afe"/>
              <w:ind w:firstLine="0"/>
              <w:rPr>
                <w:sz w:val="24"/>
                <w:szCs w:val="24"/>
              </w:rPr>
            </w:pPr>
            <w:r w:rsidRPr="00BB63EB">
              <w:rPr>
                <w:sz w:val="24"/>
                <w:szCs w:val="24"/>
              </w:rPr>
              <w:t>Создание карточки инцидента инициатором;</w:t>
            </w:r>
          </w:p>
          <w:p w:rsidR="009A6D58" w:rsidRPr="00BB63EB" w:rsidRDefault="009A6D58" w:rsidP="009A6D58">
            <w:pPr>
              <w:pStyle w:val="afe"/>
              <w:ind w:firstLine="0"/>
              <w:rPr>
                <w:sz w:val="24"/>
                <w:szCs w:val="24"/>
              </w:rPr>
            </w:pPr>
            <w:r w:rsidRPr="00BB63EB">
              <w:rPr>
                <w:sz w:val="24"/>
                <w:szCs w:val="24"/>
              </w:rPr>
              <w:t>Создание карточки инцидента оператором ГУЦП по электронному письму Инициатора;</w:t>
            </w:r>
          </w:p>
          <w:p w:rsidR="009A6D58" w:rsidRPr="00BB63EB" w:rsidRDefault="009A6D58" w:rsidP="009A6D58">
            <w:pPr>
              <w:pStyle w:val="afe"/>
              <w:ind w:firstLine="0"/>
              <w:rPr>
                <w:sz w:val="24"/>
                <w:szCs w:val="24"/>
              </w:rPr>
            </w:pPr>
            <w:r w:rsidRPr="00BB63EB">
              <w:rPr>
                <w:sz w:val="24"/>
                <w:szCs w:val="24"/>
              </w:rPr>
              <w:t xml:space="preserve">Инициатором с использованием </w:t>
            </w:r>
            <w:r w:rsidRPr="00BB63EB">
              <w:rPr>
                <w:sz w:val="24"/>
                <w:szCs w:val="24"/>
                <w:lang w:val="en-US"/>
              </w:rPr>
              <w:t>WEB</w:t>
            </w:r>
            <w:r w:rsidRPr="00BB63EB">
              <w:rPr>
                <w:sz w:val="24"/>
                <w:szCs w:val="24"/>
              </w:rPr>
              <w:t>-клиента.</w:t>
            </w:r>
          </w:p>
        </w:tc>
        <w:tc>
          <w:tcPr>
            <w:tcW w:w="1223" w:type="pct"/>
          </w:tcPr>
          <w:p w:rsidR="009A6D58" w:rsidRPr="00BB63EB" w:rsidRDefault="009A6D58" w:rsidP="009A6D58">
            <w:pPr>
              <w:pStyle w:val="afe"/>
              <w:ind w:firstLine="0"/>
              <w:rPr>
                <w:sz w:val="24"/>
                <w:szCs w:val="24"/>
              </w:rPr>
            </w:pPr>
            <w:r w:rsidRPr="00BB63EB">
              <w:rPr>
                <w:sz w:val="24"/>
                <w:szCs w:val="24"/>
              </w:rPr>
              <w:t>Стандартный функционал</w:t>
            </w:r>
          </w:p>
        </w:tc>
      </w:tr>
      <w:tr w:rsidR="009A6D58" w:rsidRPr="00BB63EB" w:rsidTr="009A6D58">
        <w:trPr>
          <w:trHeight w:val="2522"/>
        </w:trPr>
        <w:tc>
          <w:tcPr>
            <w:tcW w:w="3777" w:type="pct"/>
          </w:tcPr>
          <w:p w:rsidR="009A6D58" w:rsidRPr="00BB63EB" w:rsidRDefault="009A6D58" w:rsidP="009A6D58">
            <w:pPr>
              <w:pStyle w:val="afe"/>
              <w:ind w:firstLine="0"/>
              <w:rPr>
                <w:sz w:val="24"/>
                <w:szCs w:val="24"/>
              </w:rPr>
            </w:pPr>
            <w:r w:rsidRPr="00BB63EB">
              <w:rPr>
                <w:sz w:val="24"/>
                <w:szCs w:val="24"/>
              </w:rPr>
              <w:lastRenderedPageBreak/>
              <w:t>Многоуровневая классификация инцидента;</w:t>
            </w:r>
          </w:p>
          <w:p w:rsidR="009A6D58" w:rsidRPr="00BB63EB" w:rsidRDefault="009A6D58" w:rsidP="009A6D58">
            <w:pPr>
              <w:pStyle w:val="afe"/>
              <w:ind w:firstLine="0"/>
              <w:rPr>
                <w:sz w:val="24"/>
                <w:szCs w:val="24"/>
              </w:rPr>
            </w:pPr>
            <w:r w:rsidRPr="00BB63EB">
              <w:rPr>
                <w:sz w:val="24"/>
                <w:szCs w:val="24"/>
              </w:rPr>
              <w:t>Автоматическая эскалация инцидента в соответствии с процессом устранения проблем;</w:t>
            </w:r>
          </w:p>
          <w:p w:rsidR="009A6D58" w:rsidRPr="00BB63EB" w:rsidRDefault="009A6D58" w:rsidP="009A6D58">
            <w:pPr>
              <w:pStyle w:val="afe"/>
              <w:ind w:firstLine="0"/>
              <w:rPr>
                <w:sz w:val="24"/>
                <w:szCs w:val="24"/>
              </w:rPr>
            </w:pPr>
            <w:r w:rsidRPr="00BB63EB">
              <w:rPr>
                <w:sz w:val="24"/>
                <w:szCs w:val="24"/>
              </w:rPr>
              <w:t>Отслеживание жизненного цикла инцидента;</w:t>
            </w:r>
          </w:p>
          <w:p w:rsidR="009A6D58" w:rsidRPr="00BB63EB" w:rsidRDefault="009A6D58" w:rsidP="009A6D58">
            <w:pPr>
              <w:pStyle w:val="afe"/>
              <w:ind w:firstLine="0"/>
              <w:rPr>
                <w:sz w:val="24"/>
                <w:szCs w:val="24"/>
              </w:rPr>
            </w:pPr>
            <w:r w:rsidRPr="00BB63EB">
              <w:rPr>
                <w:sz w:val="24"/>
                <w:szCs w:val="24"/>
              </w:rPr>
              <w:t>Горизонтальная переадресация инцидента (далее: траволация) в пределах «линии» ответственности (в ручном режиме оператором ГУЦП);</w:t>
            </w:r>
          </w:p>
          <w:p w:rsidR="009A6D58" w:rsidRPr="00BB63EB" w:rsidRDefault="009A6D58" w:rsidP="009A6D58">
            <w:pPr>
              <w:pStyle w:val="afe"/>
              <w:ind w:firstLine="0"/>
              <w:rPr>
                <w:sz w:val="24"/>
                <w:szCs w:val="24"/>
              </w:rPr>
            </w:pPr>
            <w:r w:rsidRPr="00BB63EB">
              <w:rPr>
                <w:sz w:val="24"/>
                <w:szCs w:val="24"/>
              </w:rPr>
              <w:t>Эскалация инцидента на верхнюю «линию» (в ручном режиме оператором ГУЦП)</w:t>
            </w:r>
          </w:p>
          <w:p w:rsidR="009A6D58" w:rsidRPr="00BB63EB" w:rsidRDefault="009A6D58" w:rsidP="009A6D58">
            <w:pPr>
              <w:pStyle w:val="afe"/>
              <w:ind w:firstLine="0"/>
              <w:rPr>
                <w:sz w:val="24"/>
                <w:szCs w:val="24"/>
              </w:rPr>
            </w:pPr>
            <w:r w:rsidRPr="00BB63EB">
              <w:rPr>
                <w:sz w:val="24"/>
                <w:szCs w:val="24"/>
              </w:rPr>
              <w:t>Настройка различных маршрутов эскалации в зависимости от характера проблемы (типа, категории, приоритета, субподрядной организации и т.п.);</w:t>
            </w:r>
          </w:p>
        </w:tc>
        <w:tc>
          <w:tcPr>
            <w:tcW w:w="1223" w:type="pct"/>
          </w:tcPr>
          <w:p w:rsidR="009A6D58" w:rsidRPr="00BB63EB" w:rsidRDefault="009A6D58" w:rsidP="009A6D58">
            <w:pPr>
              <w:pStyle w:val="afe"/>
              <w:ind w:firstLine="0"/>
              <w:rPr>
                <w:sz w:val="24"/>
                <w:szCs w:val="24"/>
              </w:rPr>
            </w:pPr>
            <w:r w:rsidRPr="00BB63EB">
              <w:rPr>
                <w:sz w:val="24"/>
                <w:szCs w:val="24"/>
              </w:rPr>
              <w:t>Стандартный функционал</w:t>
            </w:r>
          </w:p>
        </w:tc>
      </w:tr>
      <w:tr w:rsidR="009A6D58" w:rsidRPr="00BB63EB" w:rsidTr="009A6D58">
        <w:trPr>
          <w:trHeight w:val="432"/>
        </w:trPr>
        <w:tc>
          <w:tcPr>
            <w:tcW w:w="3777" w:type="pct"/>
          </w:tcPr>
          <w:p w:rsidR="009A6D58" w:rsidRPr="00BB63EB" w:rsidRDefault="009A6D58" w:rsidP="009A6D58">
            <w:pPr>
              <w:pStyle w:val="afe"/>
              <w:ind w:firstLine="0"/>
              <w:rPr>
                <w:sz w:val="24"/>
                <w:szCs w:val="24"/>
              </w:rPr>
            </w:pPr>
            <w:r w:rsidRPr="00BB63EB">
              <w:rPr>
                <w:sz w:val="24"/>
                <w:szCs w:val="24"/>
              </w:rPr>
              <w:t>Автоматическое оповещение участников ЦП о изменении статуса проблемы посредством электронной почты;</w:t>
            </w:r>
          </w:p>
        </w:tc>
        <w:tc>
          <w:tcPr>
            <w:tcW w:w="1223" w:type="pct"/>
          </w:tcPr>
          <w:p w:rsidR="009A6D58" w:rsidRPr="00BB63EB" w:rsidRDefault="009A6D58" w:rsidP="009A6D58">
            <w:pPr>
              <w:pStyle w:val="afe"/>
              <w:ind w:firstLine="0"/>
              <w:rPr>
                <w:sz w:val="24"/>
                <w:szCs w:val="24"/>
              </w:rPr>
            </w:pPr>
            <w:r w:rsidRPr="00BB63EB">
              <w:rPr>
                <w:sz w:val="24"/>
                <w:szCs w:val="24"/>
              </w:rPr>
              <w:t>Стандартный функционал</w:t>
            </w:r>
          </w:p>
        </w:tc>
      </w:tr>
      <w:tr w:rsidR="009A6D58" w:rsidRPr="00BB63EB" w:rsidTr="009A6D58">
        <w:trPr>
          <w:trHeight w:val="273"/>
        </w:trPr>
        <w:tc>
          <w:tcPr>
            <w:tcW w:w="3777" w:type="pct"/>
          </w:tcPr>
          <w:p w:rsidR="009A6D58" w:rsidRPr="00BB63EB" w:rsidRDefault="009A6D58" w:rsidP="009A6D58">
            <w:pPr>
              <w:pStyle w:val="afe"/>
              <w:ind w:firstLine="0"/>
              <w:rPr>
                <w:sz w:val="24"/>
                <w:szCs w:val="24"/>
              </w:rPr>
            </w:pPr>
            <w:r w:rsidRPr="00BB63EB">
              <w:rPr>
                <w:sz w:val="24"/>
                <w:szCs w:val="24"/>
              </w:rPr>
              <w:t>Отправка запроса инициатору на подтверждение статуса о решении его проблемы;</w:t>
            </w:r>
          </w:p>
          <w:p w:rsidR="009A6D58" w:rsidRPr="00BB63EB" w:rsidRDefault="009A6D58" w:rsidP="009A6D58">
            <w:pPr>
              <w:pStyle w:val="afe"/>
              <w:ind w:firstLine="0"/>
              <w:rPr>
                <w:sz w:val="24"/>
                <w:szCs w:val="24"/>
              </w:rPr>
            </w:pPr>
            <w:r w:rsidRPr="00BB63EB">
              <w:rPr>
                <w:sz w:val="24"/>
                <w:szCs w:val="24"/>
              </w:rPr>
              <w:t xml:space="preserve">Предоставление инициатору проблемы возможность отслеживать работы по запросу посредством </w:t>
            </w:r>
            <w:r w:rsidRPr="00BB63EB">
              <w:rPr>
                <w:sz w:val="24"/>
                <w:szCs w:val="24"/>
                <w:lang w:val="en-US"/>
              </w:rPr>
              <w:t>WEB</w:t>
            </w:r>
            <w:r w:rsidRPr="00BB63EB">
              <w:rPr>
                <w:sz w:val="24"/>
                <w:szCs w:val="24"/>
              </w:rPr>
              <w:t>-клиента;</w:t>
            </w:r>
          </w:p>
          <w:p w:rsidR="009A6D58" w:rsidRPr="00BB63EB" w:rsidRDefault="009A6D58" w:rsidP="009A6D58">
            <w:pPr>
              <w:pStyle w:val="afe"/>
              <w:ind w:firstLine="0"/>
              <w:rPr>
                <w:sz w:val="24"/>
                <w:szCs w:val="24"/>
              </w:rPr>
            </w:pPr>
            <w:r w:rsidRPr="00BB63EB">
              <w:rPr>
                <w:sz w:val="24"/>
                <w:szCs w:val="24"/>
              </w:rPr>
              <w:t>Предоставление инициатору проблемы возможности приостановки выполнения и оценки качества работ по его запросу:</w:t>
            </w:r>
          </w:p>
          <w:p w:rsidR="009A6D58" w:rsidRPr="00BB63EB" w:rsidRDefault="009A6D58" w:rsidP="009A6D58">
            <w:pPr>
              <w:pStyle w:val="afe"/>
              <w:ind w:firstLine="0"/>
              <w:rPr>
                <w:sz w:val="24"/>
                <w:szCs w:val="24"/>
              </w:rPr>
            </w:pPr>
            <w:r w:rsidRPr="00BB63EB">
              <w:rPr>
                <w:sz w:val="24"/>
                <w:szCs w:val="24"/>
              </w:rPr>
              <w:t>Возможность создания и изменения классификатора проблемы;</w:t>
            </w:r>
          </w:p>
          <w:p w:rsidR="009A6D58" w:rsidRPr="00BB63EB" w:rsidRDefault="009A6D58" w:rsidP="009A6D58">
            <w:pPr>
              <w:pStyle w:val="afe"/>
              <w:ind w:firstLine="0"/>
              <w:rPr>
                <w:sz w:val="24"/>
                <w:szCs w:val="24"/>
              </w:rPr>
            </w:pPr>
            <w:r w:rsidRPr="00BB63EB">
              <w:rPr>
                <w:sz w:val="24"/>
                <w:szCs w:val="24"/>
              </w:rPr>
              <w:t xml:space="preserve">Возможность прикрепления файлов к карточке проблемы </w:t>
            </w:r>
          </w:p>
        </w:tc>
        <w:tc>
          <w:tcPr>
            <w:tcW w:w="1223" w:type="pct"/>
          </w:tcPr>
          <w:p w:rsidR="009A6D58" w:rsidRPr="00BB63EB" w:rsidRDefault="009A6D58" w:rsidP="009A6D58">
            <w:pPr>
              <w:pStyle w:val="afe"/>
              <w:ind w:firstLine="0"/>
              <w:rPr>
                <w:sz w:val="24"/>
                <w:szCs w:val="24"/>
              </w:rPr>
            </w:pPr>
            <w:r w:rsidRPr="00BB63EB">
              <w:rPr>
                <w:sz w:val="24"/>
                <w:szCs w:val="24"/>
              </w:rPr>
              <w:t>Стандартный функционал</w:t>
            </w:r>
          </w:p>
        </w:tc>
      </w:tr>
      <w:tr w:rsidR="009A6D58" w:rsidRPr="00BB63EB" w:rsidTr="009A6D58">
        <w:trPr>
          <w:trHeight w:val="240"/>
        </w:trPr>
        <w:tc>
          <w:tcPr>
            <w:tcW w:w="3777" w:type="pct"/>
          </w:tcPr>
          <w:p w:rsidR="009A6D58" w:rsidRPr="00BB63EB" w:rsidRDefault="009A6D58" w:rsidP="009A6D58">
            <w:pPr>
              <w:pStyle w:val="afe"/>
              <w:ind w:firstLine="0"/>
              <w:rPr>
                <w:sz w:val="24"/>
                <w:szCs w:val="24"/>
              </w:rPr>
            </w:pPr>
            <w:r w:rsidRPr="00BB63EB">
              <w:rPr>
                <w:sz w:val="24"/>
                <w:szCs w:val="24"/>
              </w:rPr>
              <w:t>Автоматический сбор аналитики для контроля процесса;</w:t>
            </w:r>
          </w:p>
        </w:tc>
        <w:tc>
          <w:tcPr>
            <w:tcW w:w="1223" w:type="pct"/>
          </w:tcPr>
          <w:p w:rsidR="009A6D58" w:rsidRPr="00BB63EB" w:rsidRDefault="009A6D58" w:rsidP="009A6D58">
            <w:pPr>
              <w:pStyle w:val="afe"/>
              <w:ind w:firstLine="0"/>
              <w:rPr>
                <w:sz w:val="24"/>
                <w:szCs w:val="24"/>
              </w:rPr>
            </w:pPr>
            <w:r w:rsidRPr="00BB63EB">
              <w:rPr>
                <w:sz w:val="24"/>
                <w:szCs w:val="24"/>
              </w:rPr>
              <w:t>Стандартный функционал</w:t>
            </w:r>
          </w:p>
        </w:tc>
      </w:tr>
      <w:tr w:rsidR="009A6D58" w:rsidRPr="00BB63EB" w:rsidTr="009A6D58">
        <w:trPr>
          <w:trHeight w:val="990"/>
        </w:trPr>
        <w:tc>
          <w:tcPr>
            <w:tcW w:w="3777" w:type="pct"/>
          </w:tcPr>
          <w:p w:rsidR="009A6D58" w:rsidRPr="00BB63EB" w:rsidRDefault="009A6D58" w:rsidP="009A6D58">
            <w:pPr>
              <w:pStyle w:val="afe"/>
              <w:ind w:firstLine="0"/>
              <w:rPr>
                <w:sz w:val="24"/>
                <w:szCs w:val="24"/>
              </w:rPr>
            </w:pPr>
            <w:r w:rsidRPr="00BB63EB">
              <w:rPr>
                <w:sz w:val="24"/>
                <w:szCs w:val="24"/>
              </w:rPr>
              <w:t>Возможность просмотра состояния своих открытых проблем;</w:t>
            </w:r>
          </w:p>
          <w:p w:rsidR="009A6D58" w:rsidRPr="00BB63EB" w:rsidRDefault="009A6D58" w:rsidP="009A6D58">
            <w:pPr>
              <w:pStyle w:val="afe"/>
              <w:ind w:firstLine="0"/>
              <w:rPr>
                <w:sz w:val="24"/>
                <w:szCs w:val="24"/>
              </w:rPr>
            </w:pPr>
            <w:r w:rsidRPr="00BB63EB">
              <w:rPr>
                <w:sz w:val="24"/>
                <w:szCs w:val="24"/>
              </w:rPr>
              <w:t>Возможность просмотра своих закрытых ранее проблем;</w:t>
            </w:r>
          </w:p>
          <w:p w:rsidR="009A6D58" w:rsidRPr="00BB63EB" w:rsidRDefault="009A6D58" w:rsidP="009A6D58">
            <w:pPr>
              <w:pStyle w:val="afe"/>
              <w:ind w:firstLine="0"/>
              <w:rPr>
                <w:sz w:val="24"/>
                <w:szCs w:val="24"/>
              </w:rPr>
            </w:pPr>
            <w:r w:rsidRPr="00BB63EB">
              <w:rPr>
                <w:sz w:val="24"/>
                <w:szCs w:val="24"/>
              </w:rPr>
              <w:t xml:space="preserve">Поиск в базе знаний и </w:t>
            </w:r>
            <w:r w:rsidRPr="00BB63EB">
              <w:rPr>
                <w:sz w:val="24"/>
                <w:szCs w:val="24"/>
                <w:lang w:val="en-US"/>
              </w:rPr>
              <w:t>FAQ</w:t>
            </w:r>
            <w:r w:rsidRPr="00BB63EB">
              <w:rPr>
                <w:sz w:val="24"/>
                <w:szCs w:val="24"/>
              </w:rPr>
              <w:t>;</w:t>
            </w:r>
          </w:p>
        </w:tc>
        <w:tc>
          <w:tcPr>
            <w:tcW w:w="1223" w:type="pct"/>
          </w:tcPr>
          <w:p w:rsidR="009A6D58" w:rsidRPr="00BB63EB" w:rsidRDefault="009A6D58" w:rsidP="009A6D58">
            <w:pPr>
              <w:pStyle w:val="afe"/>
              <w:ind w:firstLine="0"/>
              <w:jc w:val="left"/>
              <w:rPr>
                <w:sz w:val="24"/>
                <w:szCs w:val="24"/>
              </w:rPr>
            </w:pPr>
            <w:r w:rsidRPr="00BB63EB">
              <w:rPr>
                <w:sz w:val="24"/>
                <w:szCs w:val="24"/>
              </w:rPr>
              <w:t>Стандартный функционал или доработка решения</w:t>
            </w:r>
          </w:p>
        </w:tc>
      </w:tr>
    </w:tbl>
    <w:p w:rsidR="009A6D58" w:rsidRPr="00BB63EB" w:rsidRDefault="009A6D58" w:rsidP="009A6D58">
      <w:pPr>
        <w:pStyle w:val="30"/>
        <w:numPr>
          <w:ilvl w:val="2"/>
          <w:numId w:val="48"/>
        </w:numPr>
        <w:spacing w:before="240" w:after="240" w:line="360" w:lineRule="auto"/>
        <w:ind w:left="709" w:right="170" w:firstLine="0"/>
        <w:jc w:val="both"/>
        <w:rPr>
          <w:rFonts w:ascii="Times New Roman" w:hAnsi="Times New Roman" w:cs="Times New Roman"/>
          <w:color w:val="000000" w:themeColor="text1"/>
        </w:rPr>
      </w:pPr>
      <w:bookmarkStart w:id="108" w:name="_Toc298423198"/>
      <w:bookmarkStart w:id="109" w:name="_Toc354397995"/>
      <w:bookmarkStart w:id="110" w:name="_Toc356986677"/>
      <w:bookmarkStart w:id="111" w:name="_Toc369077988"/>
      <w:r w:rsidRPr="00BB63EB">
        <w:rPr>
          <w:rFonts w:ascii="Times New Roman" w:hAnsi="Times New Roman" w:cs="Times New Roman"/>
          <w:color w:val="000000" w:themeColor="text1"/>
        </w:rPr>
        <w:t>Требования к настройке функций бизнес-логики</w:t>
      </w:r>
      <w:bookmarkEnd w:id="108"/>
      <w:bookmarkEnd w:id="109"/>
      <w:bookmarkEnd w:id="110"/>
      <w:bookmarkEnd w:id="111"/>
    </w:p>
    <w:p w:rsidR="009A6D58" w:rsidRPr="00BB63EB" w:rsidRDefault="009A6D58" w:rsidP="009A6D58">
      <w:pPr>
        <w:pStyle w:val="afe"/>
        <w:rPr>
          <w:sz w:val="24"/>
          <w:szCs w:val="24"/>
        </w:rPr>
      </w:pPr>
      <w:r w:rsidRPr="00BB63EB">
        <w:rPr>
          <w:sz w:val="24"/>
          <w:szCs w:val="24"/>
        </w:rPr>
        <w:t>В рамках настройки бизнес-логики модуля должны обеспечиваться следующие возможности для всех элементов:</w:t>
      </w:r>
    </w:p>
    <w:p w:rsidR="009A6D58" w:rsidRPr="00BB63EB" w:rsidRDefault="009A6D58" w:rsidP="009A6D58">
      <w:pPr>
        <w:pStyle w:val="a0"/>
        <w:rPr>
          <w:sz w:val="24"/>
          <w:szCs w:val="24"/>
        </w:rPr>
      </w:pPr>
      <w:r w:rsidRPr="00BB63EB">
        <w:rPr>
          <w:sz w:val="24"/>
          <w:szCs w:val="24"/>
        </w:rPr>
        <w:t>Возможность изменять/удалять встроенные правила работы бизнес-логики;</w:t>
      </w:r>
    </w:p>
    <w:p w:rsidR="009A6D58" w:rsidRPr="00BB63EB" w:rsidRDefault="009A6D58" w:rsidP="009A6D58">
      <w:pPr>
        <w:pStyle w:val="a0"/>
        <w:rPr>
          <w:sz w:val="24"/>
          <w:szCs w:val="24"/>
        </w:rPr>
      </w:pPr>
      <w:r w:rsidRPr="00BB63EB">
        <w:rPr>
          <w:sz w:val="24"/>
          <w:szCs w:val="24"/>
        </w:rPr>
        <w:t>Возможность добавления новых правил бизнес-логики системы;</w:t>
      </w:r>
    </w:p>
    <w:p w:rsidR="009A6D58" w:rsidRPr="00BB63EB" w:rsidRDefault="009A6D58" w:rsidP="009A6D58">
      <w:pPr>
        <w:pStyle w:val="a0"/>
        <w:rPr>
          <w:sz w:val="24"/>
          <w:szCs w:val="24"/>
        </w:rPr>
      </w:pPr>
      <w:r w:rsidRPr="00BB63EB">
        <w:rPr>
          <w:sz w:val="24"/>
          <w:szCs w:val="24"/>
        </w:rPr>
        <w:t>Возможность редактирования/добавления/удаления правил эскалации и траволации элементов;</w:t>
      </w:r>
    </w:p>
    <w:p w:rsidR="009A6D58" w:rsidRPr="00BB63EB" w:rsidRDefault="009A6D58" w:rsidP="009A6D58">
      <w:pPr>
        <w:pStyle w:val="a0"/>
        <w:rPr>
          <w:sz w:val="24"/>
          <w:szCs w:val="24"/>
        </w:rPr>
      </w:pPr>
      <w:r w:rsidRPr="00BB63EB">
        <w:rPr>
          <w:sz w:val="24"/>
          <w:szCs w:val="24"/>
        </w:rPr>
        <w:lastRenderedPageBreak/>
        <w:t>Возможность неограниченного добавления новых пользовательских полей и таблиц в систему;</w:t>
      </w:r>
    </w:p>
    <w:p w:rsidR="009A6D58" w:rsidRPr="00BB63EB" w:rsidRDefault="009A6D58" w:rsidP="009A6D58">
      <w:pPr>
        <w:pStyle w:val="a0"/>
        <w:rPr>
          <w:sz w:val="24"/>
          <w:szCs w:val="24"/>
        </w:rPr>
      </w:pPr>
      <w:r w:rsidRPr="00BB63EB">
        <w:rPr>
          <w:sz w:val="24"/>
          <w:szCs w:val="24"/>
        </w:rPr>
        <w:t>Возможность использования добавленных полей и таблиц в бизнес-логике системы;</w:t>
      </w:r>
    </w:p>
    <w:p w:rsidR="009A6D58" w:rsidRPr="00BB63EB" w:rsidRDefault="009A6D58" w:rsidP="009A6D58">
      <w:pPr>
        <w:pStyle w:val="a0"/>
        <w:rPr>
          <w:sz w:val="24"/>
          <w:szCs w:val="24"/>
        </w:rPr>
      </w:pPr>
      <w:r w:rsidRPr="00BB63EB">
        <w:rPr>
          <w:sz w:val="24"/>
          <w:szCs w:val="24"/>
        </w:rPr>
        <w:t>Возможность использования добавленных полей и таблиц в схеме эскалации и траволации;</w:t>
      </w:r>
    </w:p>
    <w:p w:rsidR="009A6D58" w:rsidRPr="00BB63EB" w:rsidRDefault="009A6D58" w:rsidP="009A6D58">
      <w:pPr>
        <w:pStyle w:val="a0"/>
        <w:rPr>
          <w:sz w:val="24"/>
          <w:szCs w:val="24"/>
        </w:rPr>
      </w:pPr>
      <w:r w:rsidRPr="00BB63EB">
        <w:rPr>
          <w:sz w:val="24"/>
          <w:szCs w:val="24"/>
        </w:rPr>
        <w:t>Возможность произвольного редактирования/добавления/удаления экранных форм;</w:t>
      </w:r>
    </w:p>
    <w:p w:rsidR="009A6D58" w:rsidRPr="00BB63EB" w:rsidRDefault="009A6D58" w:rsidP="009A6D58">
      <w:pPr>
        <w:pStyle w:val="a0"/>
        <w:rPr>
          <w:sz w:val="24"/>
          <w:szCs w:val="24"/>
        </w:rPr>
      </w:pPr>
      <w:r w:rsidRPr="00BB63EB">
        <w:rPr>
          <w:sz w:val="24"/>
          <w:szCs w:val="24"/>
        </w:rPr>
        <w:t>Возможность настройки интерактивных реакций на действия пользователя для экранных форм (добавление/удаление/предоставление доступа к редактированию элементов формы, автозаполнение полей формы, выделение цветом и т.п.);</w:t>
      </w:r>
    </w:p>
    <w:p w:rsidR="009A6D58" w:rsidRPr="00BB63EB" w:rsidRDefault="009A6D58" w:rsidP="009A6D58">
      <w:pPr>
        <w:pStyle w:val="a0"/>
        <w:rPr>
          <w:sz w:val="24"/>
          <w:szCs w:val="24"/>
        </w:rPr>
      </w:pPr>
      <w:r w:rsidRPr="00BB63EB">
        <w:rPr>
          <w:sz w:val="24"/>
          <w:szCs w:val="24"/>
        </w:rPr>
        <w:t xml:space="preserve">Возможность настройки маршрутизации без кодировки и/или программирования при траволации. </w:t>
      </w:r>
    </w:p>
    <w:p w:rsidR="009A6D58" w:rsidRPr="00BB63EB" w:rsidRDefault="009A6D58" w:rsidP="009A6D58">
      <w:pPr>
        <w:pStyle w:val="30"/>
        <w:numPr>
          <w:ilvl w:val="2"/>
          <w:numId w:val="48"/>
        </w:numPr>
        <w:spacing w:before="240" w:after="240" w:line="360" w:lineRule="auto"/>
        <w:ind w:left="709" w:right="170" w:firstLine="0"/>
        <w:jc w:val="both"/>
        <w:rPr>
          <w:rFonts w:ascii="Times New Roman" w:hAnsi="Times New Roman" w:cs="Times New Roman"/>
          <w:color w:val="000000" w:themeColor="text1"/>
        </w:rPr>
      </w:pPr>
      <w:bookmarkStart w:id="112" w:name="_Toc298322439"/>
      <w:bookmarkStart w:id="113" w:name="_Toc298423199"/>
      <w:bookmarkStart w:id="114" w:name="_Toc354397996"/>
      <w:bookmarkStart w:id="115" w:name="_Toc356986678"/>
      <w:bookmarkStart w:id="116" w:name="_Toc369077989"/>
      <w:r w:rsidRPr="00BB63EB">
        <w:rPr>
          <w:rFonts w:ascii="Times New Roman" w:hAnsi="Times New Roman" w:cs="Times New Roman"/>
          <w:color w:val="000000" w:themeColor="text1"/>
        </w:rPr>
        <w:t>Требования к средствам предупреждения и визуализации статусов</w:t>
      </w:r>
      <w:bookmarkEnd w:id="112"/>
      <w:bookmarkEnd w:id="113"/>
      <w:bookmarkEnd w:id="114"/>
      <w:bookmarkEnd w:id="115"/>
      <w:bookmarkEnd w:id="116"/>
    </w:p>
    <w:p w:rsidR="009A6D58" w:rsidRPr="00BB63EB" w:rsidRDefault="009A6D58" w:rsidP="009A6D58">
      <w:pPr>
        <w:pStyle w:val="afe"/>
        <w:rPr>
          <w:sz w:val="24"/>
          <w:szCs w:val="24"/>
        </w:rPr>
      </w:pPr>
      <w:r w:rsidRPr="00BB63EB">
        <w:rPr>
          <w:sz w:val="24"/>
          <w:szCs w:val="24"/>
        </w:rPr>
        <w:t>В модуле «Управление проблемами» системы должны присутствовать средства контроля выполнения процессов:</w:t>
      </w:r>
    </w:p>
    <w:p w:rsidR="009A6D58" w:rsidRPr="00BB63EB" w:rsidRDefault="009A6D58" w:rsidP="009A6D58">
      <w:pPr>
        <w:pStyle w:val="a0"/>
        <w:rPr>
          <w:sz w:val="24"/>
          <w:szCs w:val="24"/>
        </w:rPr>
      </w:pPr>
      <w:r w:rsidRPr="00BB63EB">
        <w:rPr>
          <w:sz w:val="24"/>
          <w:szCs w:val="24"/>
        </w:rPr>
        <w:t>Визуализация статусов продвижения проблем;</w:t>
      </w:r>
    </w:p>
    <w:p w:rsidR="009A6D58" w:rsidRPr="00BB63EB" w:rsidRDefault="009A6D58" w:rsidP="009A6D58">
      <w:pPr>
        <w:pStyle w:val="a0"/>
        <w:rPr>
          <w:sz w:val="24"/>
          <w:szCs w:val="24"/>
        </w:rPr>
      </w:pPr>
      <w:r w:rsidRPr="00BB63EB">
        <w:rPr>
          <w:sz w:val="24"/>
          <w:szCs w:val="24"/>
        </w:rPr>
        <w:t>Общая сводная статистика по имеющимся проблемам и инцидентам;</w:t>
      </w:r>
    </w:p>
    <w:p w:rsidR="009A6D58" w:rsidRPr="00BB63EB" w:rsidRDefault="009A6D58" w:rsidP="009A6D58">
      <w:pPr>
        <w:pStyle w:val="a0"/>
        <w:rPr>
          <w:sz w:val="24"/>
          <w:szCs w:val="24"/>
        </w:rPr>
      </w:pPr>
      <w:r w:rsidRPr="00BB63EB">
        <w:rPr>
          <w:sz w:val="24"/>
          <w:szCs w:val="24"/>
        </w:rPr>
        <w:t>Система предупреждений пользователя по критическим параметрам или событиям (например: нулевое исполнение инцидентов за отчетный период пользователя ИС ЦП).</w:t>
      </w:r>
    </w:p>
    <w:p w:rsidR="009A6D58" w:rsidRPr="00BB63EB" w:rsidRDefault="009A6D58" w:rsidP="009A6D58">
      <w:pPr>
        <w:pStyle w:val="a0"/>
        <w:numPr>
          <w:ilvl w:val="0"/>
          <w:numId w:val="0"/>
        </w:numPr>
        <w:ind w:left="1004"/>
        <w:rPr>
          <w:sz w:val="24"/>
          <w:szCs w:val="24"/>
        </w:rPr>
      </w:pPr>
    </w:p>
    <w:p w:rsidR="009A6D58" w:rsidRPr="00BB63EB" w:rsidRDefault="009A6D58" w:rsidP="009A6D58">
      <w:pPr>
        <w:pStyle w:val="a0"/>
        <w:numPr>
          <w:ilvl w:val="1"/>
          <w:numId w:val="48"/>
        </w:numPr>
        <w:ind w:left="709" w:firstLine="11"/>
        <w:rPr>
          <w:b/>
          <w:sz w:val="24"/>
          <w:szCs w:val="24"/>
        </w:rPr>
      </w:pPr>
      <w:bookmarkStart w:id="117" w:name="_Toc356986679"/>
      <w:bookmarkStart w:id="118" w:name="_Toc369077990"/>
      <w:r w:rsidRPr="00BB63EB">
        <w:rPr>
          <w:b/>
          <w:sz w:val="24"/>
          <w:szCs w:val="24"/>
        </w:rPr>
        <w:t>Требования к функционалу по формированию отче</w:t>
      </w:r>
      <w:bookmarkEnd w:id="117"/>
      <w:r w:rsidRPr="00BB63EB">
        <w:rPr>
          <w:b/>
          <w:sz w:val="24"/>
          <w:szCs w:val="24"/>
        </w:rPr>
        <w:t>тности</w:t>
      </w:r>
      <w:bookmarkEnd w:id="118"/>
    </w:p>
    <w:p w:rsidR="009A6D58" w:rsidRPr="00BB63EB" w:rsidRDefault="009A6D58" w:rsidP="009A6D58">
      <w:pPr>
        <w:pStyle w:val="a0"/>
        <w:numPr>
          <w:ilvl w:val="0"/>
          <w:numId w:val="0"/>
        </w:numPr>
        <w:ind w:left="720"/>
        <w:rPr>
          <w:b/>
          <w:sz w:val="24"/>
          <w:szCs w:val="24"/>
        </w:rPr>
      </w:pPr>
    </w:p>
    <w:p w:rsidR="009A6D58" w:rsidRPr="00BB63EB" w:rsidRDefault="009A6D58" w:rsidP="009A6D58">
      <w:pPr>
        <w:pStyle w:val="afe"/>
        <w:rPr>
          <w:sz w:val="24"/>
          <w:szCs w:val="24"/>
        </w:rPr>
      </w:pPr>
      <w:r w:rsidRPr="00BB63EB">
        <w:rPr>
          <w:sz w:val="24"/>
          <w:szCs w:val="24"/>
        </w:rPr>
        <w:t>Модуль «Контроль и отчетность» должен обеспечивать выполнение следующих функций:</w:t>
      </w:r>
    </w:p>
    <w:p w:rsidR="009A6D58" w:rsidRPr="00BB63EB" w:rsidRDefault="009A6D58" w:rsidP="009A6D58">
      <w:pPr>
        <w:pStyle w:val="a0"/>
        <w:rPr>
          <w:sz w:val="24"/>
          <w:szCs w:val="24"/>
        </w:rPr>
      </w:pPr>
      <w:r w:rsidRPr="00BB63EB">
        <w:rPr>
          <w:sz w:val="24"/>
          <w:szCs w:val="24"/>
        </w:rPr>
        <w:t>Быструю генерацию оперативных отчетов статусов зарегистрированных проблем;</w:t>
      </w:r>
    </w:p>
    <w:p w:rsidR="009A6D58" w:rsidRPr="00BB63EB" w:rsidRDefault="009A6D58" w:rsidP="009A6D58">
      <w:pPr>
        <w:pStyle w:val="a0"/>
        <w:rPr>
          <w:sz w:val="24"/>
          <w:szCs w:val="24"/>
        </w:rPr>
      </w:pPr>
      <w:r w:rsidRPr="00BB63EB">
        <w:rPr>
          <w:sz w:val="24"/>
          <w:szCs w:val="24"/>
        </w:rPr>
        <w:t>Настраиваемые информационные панели (</w:t>
      </w:r>
      <w:r w:rsidRPr="00BB63EB">
        <w:rPr>
          <w:sz w:val="24"/>
          <w:szCs w:val="24"/>
          <w:lang w:val="en-US"/>
        </w:rPr>
        <w:t>dashboards</w:t>
      </w:r>
      <w:r w:rsidRPr="00BB63EB">
        <w:rPr>
          <w:sz w:val="24"/>
          <w:szCs w:val="24"/>
        </w:rPr>
        <w:t>) для отображения оперативного состояния хода процессов;</w:t>
      </w:r>
    </w:p>
    <w:p w:rsidR="009A6D58" w:rsidRPr="00BB63EB" w:rsidRDefault="009A6D58" w:rsidP="009A6D58">
      <w:pPr>
        <w:pStyle w:val="a0"/>
        <w:rPr>
          <w:sz w:val="24"/>
          <w:szCs w:val="24"/>
        </w:rPr>
      </w:pPr>
      <w:r w:rsidRPr="00BB63EB">
        <w:rPr>
          <w:sz w:val="24"/>
          <w:szCs w:val="24"/>
        </w:rPr>
        <w:t>Система должна обеспечивать возможность автоматической предварительной выгрузки промежуточной информации (предварительной выгрузки по расписанию) для последующего формирования отчётов о статусах зарегистрированных проблем;</w:t>
      </w:r>
    </w:p>
    <w:p w:rsidR="009A6D58" w:rsidRPr="00BB63EB" w:rsidRDefault="009A6D58" w:rsidP="009A6D58">
      <w:pPr>
        <w:pStyle w:val="a0"/>
        <w:rPr>
          <w:sz w:val="24"/>
          <w:szCs w:val="24"/>
        </w:rPr>
      </w:pPr>
      <w:r w:rsidRPr="00BB63EB">
        <w:rPr>
          <w:sz w:val="24"/>
          <w:szCs w:val="24"/>
        </w:rPr>
        <w:t>Данные, собираемые ИС, должны обеспечивать возможность формирования отчетности:</w:t>
      </w:r>
    </w:p>
    <w:p w:rsidR="009A6D58" w:rsidRPr="00BB63EB" w:rsidRDefault="009A6D58" w:rsidP="009A6D58">
      <w:pPr>
        <w:pStyle w:val="a0"/>
        <w:rPr>
          <w:sz w:val="24"/>
          <w:szCs w:val="24"/>
        </w:rPr>
      </w:pPr>
      <w:r w:rsidRPr="00BB63EB">
        <w:rPr>
          <w:sz w:val="24"/>
          <w:szCs w:val="24"/>
        </w:rPr>
        <w:t>Отчетность по удовлетворенности участников процессов по количеству закрытых проблем и инцидентов.</w:t>
      </w:r>
    </w:p>
    <w:p w:rsidR="009A6D58" w:rsidRPr="00BB63EB" w:rsidRDefault="009A6D58" w:rsidP="009A6D58">
      <w:pPr>
        <w:pStyle w:val="a0"/>
        <w:rPr>
          <w:sz w:val="24"/>
          <w:szCs w:val="24"/>
        </w:rPr>
      </w:pPr>
      <w:r w:rsidRPr="00BB63EB">
        <w:rPr>
          <w:sz w:val="24"/>
          <w:szCs w:val="24"/>
        </w:rPr>
        <w:t>Получать статистику по всем типам проблем с точки зрения:</w:t>
      </w:r>
    </w:p>
    <w:p w:rsidR="009A6D58" w:rsidRPr="00BB63EB" w:rsidRDefault="009A6D58" w:rsidP="009A6D58">
      <w:pPr>
        <w:pStyle w:val="a0"/>
        <w:rPr>
          <w:sz w:val="24"/>
          <w:szCs w:val="24"/>
        </w:rPr>
      </w:pPr>
      <w:r w:rsidRPr="00BB63EB">
        <w:rPr>
          <w:sz w:val="24"/>
          <w:szCs w:val="24"/>
        </w:rPr>
        <w:t xml:space="preserve">Сроков исполнения (среднее, минимальное, максимальное) </w:t>
      </w:r>
    </w:p>
    <w:p w:rsidR="009A6D58" w:rsidRPr="00BB63EB" w:rsidRDefault="009A6D58" w:rsidP="009A6D58">
      <w:pPr>
        <w:pStyle w:val="a0"/>
        <w:rPr>
          <w:sz w:val="24"/>
          <w:szCs w:val="24"/>
        </w:rPr>
      </w:pPr>
      <w:r w:rsidRPr="00BB63EB">
        <w:rPr>
          <w:sz w:val="24"/>
          <w:szCs w:val="24"/>
        </w:rPr>
        <w:t>Визуализация распределения обращений решенных в минутах.</w:t>
      </w:r>
    </w:p>
    <w:p w:rsidR="009A6D58" w:rsidRPr="00BB63EB" w:rsidRDefault="009A6D58" w:rsidP="009A6D58">
      <w:pPr>
        <w:pStyle w:val="a0"/>
        <w:numPr>
          <w:ilvl w:val="0"/>
          <w:numId w:val="0"/>
        </w:numPr>
        <w:ind w:left="1004"/>
        <w:rPr>
          <w:sz w:val="24"/>
          <w:szCs w:val="24"/>
        </w:rPr>
      </w:pPr>
    </w:p>
    <w:p w:rsidR="009A6D58" w:rsidRPr="00BB63EB" w:rsidRDefault="009A6D58" w:rsidP="009A6D58">
      <w:pPr>
        <w:pStyle w:val="a0"/>
        <w:numPr>
          <w:ilvl w:val="1"/>
          <w:numId w:val="48"/>
        </w:numPr>
        <w:ind w:left="709" w:firstLine="11"/>
        <w:rPr>
          <w:b/>
          <w:sz w:val="24"/>
          <w:szCs w:val="24"/>
        </w:rPr>
      </w:pPr>
      <w:bookmarkStart w:id="119" w:name="_Toc298423180"/>
      <w:bookmarkStart w:id="120" w:name="_Toc354397983"/>
      <w:bookmarkStart w:id="121" w:name="_Toc356986695"/>
      <w:bookmarkStart w:id="122" w:name="_Toc369077991"/>
      <w:r w:rsidRPr="00BB63EB">
        <w:rPr>
          <w:b/>
          <w:sz w:val="24"/>
          <w:szCs w:val="24"/>
        </w:rPr>
        <w:lastRenderedPageBreak/>
        <w:t>Требования к функционированию работы системы</w:t>
      </w:r>
      <w:bookmarkEnd w:id="119"/>
      <w:bookmarkEnd w:id="120"/>
      <w:bookmarkEnd w:id="121"/>
      <w:r w:rsidRPr="00BB63EB">
        <w:rPr>
          <w:b/>
          <w:sz w:val="24"/>
          <w:szCs w:val="24"/>
        </w:rPr>
        <w:t xml:space="preserve"> в информационно-вычеслительных сетях</w:t>
      </w:r>
      <w:bookmarkEnd w:id="122"/>
    </w:p>
    <w:p w:rsidR="009A6D58" w:rsidRPr="00BB63EB" w:rsidRDefault="009A6D58" w:rsidP="009A6D58">
      <w:pPr>
        <w:pStyle w:val="afe"/>
        <w:rPr>
          <w:sz w:val="24"/>
          <w:szCs w:val="24"/>
        </w:rPr>
      </w:pPr>
    </w:p>
    <w:p w:rsidR="009A6D58" w:rsidRPr="00BB63EB" w:rsidRDefault="009A6D58" w:rsidP="009A6D58">
      <w:pPr>
        <w:pStyle w:val="afe"/>
        <w:rPr>
          <w:sz w:val="24"/>
          <w:szCs w:val="24"/>
        </w:rPr>
      </w:pPr>
      <w:r w:rsidRPr="00BB63EB">
        <w:rPr>
          <w:sz w:val="24"/>
          <w:szCs w:val="24"/>
        </w:rPr>
        <w:t>ИС должна обеспечивать работу пользователя на каналах с пропускной способностью не менее 1 Мбит/с.</w:t>
      </w:r>
    </w:p>
    <w:p w:rsidR="009A6D58" w:rsidRPr="00BB63EB" w:rsidRDefault="009A6D58" w:rsidP="009A6D58">
      <w:pPr>
        <w:pStyle w:val="afe"/>
        <w:rPr>
          <w:sz w:val="24"/>
          <w:szCs w:val="24"/>
        </w:rPr>
      </w:pPr>
      <w:r w:rsidRPr="00BB63EB">
        <w:rPr>
          <w:sz w:val="24"/>
          <w:szCs w:val="24"/>
        </w:rPr>
        <w:t xml:space="preserve">На основании согласованного с Заказчиком утвержденного проекта системы Исполнителю предоставляется оборудование, для установки и настройки лицензионного системного и прикладного программного обеспечения серверной части ИС ЦП. </w:t>
      </w:r>
    </w:p>
    <w:p w:rsidR="009A6D58" w:rsidRPr="00BB63EB" w:rsidRDefault="009A6D58" w:rsidP="009A6D58">
      <w:pPr>
        <w:pStyle w:val="afe"/>
        <w:rPr>
          <w:sz w:val="24"/>
          <w:szCs w:val="24"/>
        </w:rPr>
      </w:pPr>
      <w:r w:rsidRPr="00BB63EB">
        <w:rPr>
          <w:sz w:val="24"/>
          <w:szCs w:val="24"/>
        </w:rPr>
        <w:t>Параметры настройки согласовываются с Заказчиком.</w:t>
      </w:r>
    </w:p>
    <w:p w:rsidR="009A6D58" w:rsidRPr="00BB63EB" w:rsidRDefault="009A6D58" w:rsidP="009A6D58">
      <w:pPr>
        <w:pStyle w:val="afe"/>
        <w:rPr>
          <w:sz w:val="24"/>
          <w:szCs w:val="24"/>
        </w:rPr>
      </w:pPr>
    </w:p>
    <w:p w:rsidR="009A6D58" w:rsidRPr="00BB63EB" w:rsidRDefault="009A6D58" w:rsidP="009A6D58">
      <w:pPr>
        <w:pStyle w:val="a0"/>
        <w:numPr>
          <w:ilvl w:val="1"/>
          <w:numId w:val="48"/>
        </w:numPr>
        <w:ind w:left="709" w:firstLine="11"/>
        <w:rPr>
          <w:b/>
          <w:sz w:val="24"/>
          <w:szCs w:val="24"/>
        </w:rPr>
      </w:pPr>
      <w:bookmarkStart w:id="123" w:name="_Toc369077992"/>
      <w:r w:rsidRPr="00BB63EB">
        <w:rPr>
          <w:b/>
          <w:sz w:val="24"/>
          <w:szCs w:val="24"/>
        </w:rPr>
        <w:t>Требование к интерфейсу системы</w:t>
      </w:r>
      <w:bookmarkEnd w:id="123"/>
    </w:p>
    <w:p w:rsidR="009A6D58" w:rsidRPr="00BB63EB" w:rsidRDefault="009A6D58" w:rsidP="009A6D58">
      <w:pPr>
        <w:pStyle w:val="a0"/>
        <w:rPr>
          <w:sz w:val="24"/>
          <w:szCs w:val="24"/>
        </w:rPr>
      </w:pPr>
      <w:r w:rsidRPr="00BB63EB">
        <w:rPr>
          <w:sz w:val="24"/>
          <w:szCs w:val="24"/>
        </w:rPr>
        <w:t>Доступ к ИС ЦП конечного пользователя должен осуществляться посредством WEB-браузера и/или через установленного клиента;</w:t>
      </w:r>
    </w:p>
    <w:p w:rsidR="009A6D58" w:rsidRPr="00BB63EB" w:rsidRDefault="009A6D58" w:rsidP="009A6D58">
      <w:pPr>
        <w:pStyle w:val="a0"/>
        <w:rPr>
          <w:sz w:val="24"/>
          <w:szCs w:val="24"/>
        </w:rPr>
      </w:pPr>
      <w:r w:rsidRPr="00BB63EB">
        <w:rPr>
          <w:sz w:val="24"/>
          <w:szCs w:val="24"/>
        </w:rPr>
        <w:t>Система должна корректно работать под управлением следующих WEB-браузеров: MS Internet Explorer 6 и выше, Mozilla FireFox 3.6 и выше;</w:t>
      </w:r>
    </w:p>
    <w:p w:rsidR="009A6D58" w:rsidRPr="00BB63EB" w:rsidRDefault="009A6D58" w:rsidP="009A6D58">
      <w:pPr>
        <w:pStyle w:val="a0"/>
        <w:rPr>
          <w:sz w:val="24"/>
          <w:szCs w:val="24"/>
        </w:rPr>
      </w:pPr>
      <w:r w:rsidRPr="00BB63EB">
        <w:rPr>
          <w:sz w:val="24"/>
          <w:szCs w:val="24"/>
        </w:rPr>
        <w:t>Доступ операторов ГУ ЦП и пользователей может осуществляться как посредством WEB-браузера, так и посредством устанавливаемого клиента;</w:t>
      </w:r>
    </w:p>
    <w:p w:rsidR="009A6D58" w:rsidRPr="00BB63EB" w:rsidRDefault="009A6D58" w:rsidP="009A6D58">
      <w:pPr>
        <w:pStyle w:val="a0"/>
        <w:rPr>
          <w:sz w:val="24"/>
          <w:szCs w:val="24"/>
        </w:rPr>
      </w:pPr>
      <w:r w:rsidRPr="00BB63EB">
        <w:rPr>
          <w:sz w:val="24"/>
          <w:szCs w:val="24"/>
        </w:rPr>
        <w:t>Пользовательский интерфейс Системы должен в нормальном режиме обеспечивать отображение информации на пользовательских экранах разрешением 1024х768 пикселей и выше;</w:t>
      </w:r>
    </w:p>
    <w:p w:rsidR="009A6D58" w:rsidRPr="00BB63EB" w:rsidRDefault="009A6D58" w:rsidP="009A6D58">
      <w:pPr>
        <w:pStyle w:val="a0"/>
        <w:numPr>
          <w:ilvl w:val="0"/>
          <w:numId w:val="0"/>
        </w:numPr>
        <w:ind w:left="1004"/>
        <w:rPr>
          <w:sz w:val="24"/>
          <w:szCs w:val="24"/>
        </w:rPr>
      </w:pPr>
    </w:p>
    <w:p w:rsidR="009A6D58" w:rsidRPr="00BB63EB" w:rsidRDefault="009A6D58" w:rsidP="009A6D58">
      <w:pPr>
        <w:pStyle w:val="a0"/>
        <w:numPr>
          <w:ilvl w:val="1"/>
          <w:numId w:val="48"/>
        </w:numPr>
        <w:ind w:left="709" w:firstLine="11"/>
        <w:rPr>
          <w:b/>
          <w:sz w:val="24"/>
          <w:szCs w:val="24"/>
        </w:rPr>
      </w:pPr>
      <w:bookmarkStart w:id="124" w:name="_Toc369077993"/>
      <w:r w:rsidRPr="00BB63EB">
        <w:rPr>
          <w:b/>
          <w:sz w:val="24"/>
          <w:szCs w:val="24"/>
        </w:rPr>
        <w:t>Требования по безопасности информации</w:t>
      </w:r>
      <w:bookmarkEnd w:id="124"/>
    </w:p>
    <w:p w:rsidR="009A6D58" w:rsidRPr="00BB63EB" w:rsidRDefault="009A6D58" w:rsidP="009A6D58">
      <w:pPr>
        <w:pStyle w:val="a0"/>
        <w:numPr>
          <w:ilvl w:val="0"/>
          <w:numId w:val="0"/>
        </w:numPr>
        <w:ind w:left="720"/>
        <w:rPr>
          <w:b/>
          <w:sz w:val="24"/>
          <w:szCs w:val="24"/>
        </w:rPr>
      </w:pPr>
    </w:p>
    <w:p w:rsidR="009A6D58" w:rsidRPr="00BB63EB" w:rsidRDefault="009A6D58" w:rsidP="009A6D58">
      <w:pPr>
        <w:pStyle w:val="afe"/>
        <w:rPr>
          <w:sz w:val="24"/>
          <w:szCs w:val="24"/>
        </w:rPr>
      </w:pPr>
      <w:r w:rsidRPr="00BB63EB">
        <w:rPr>
          <w:sz w:val="24"/>
          <w:szCs w:val="24"/>
        </w:rPr>
        <w:t>Сведения, планируемые к обработке в системе, должны быть классифицированы с составлением Акта классификации (данные внутри сети, данные рассылаемые в виде уведомлений внутри сети ОАО «НИАЭП», данные рассылаемые во внешние сети и Интернет).</w:t>
      </w:r>
    </w:p>
    <w:p w:rsidR="009A6D58" w:rsidRPr="00BB63EB" w:rsidRDefault="009A6D58" w:rsidP="009A6D58">
      <w:pPr>
        <w:pStyle w:val="afe"/>
        <w:rPr>
          <w:sz w:val="24"/>
          <w:szCs w:val="24"/>
        </w:rPr>
      </w:pPr>
      <w:r w:rsidRPr="00BB63EB">
        <w:rPr>
          <w:sz w:val="24"/>
          <w:szCs w:val="24"/>
        </w:rPr>
        <w:t xml:space="preserve">Методы и механизмы защиты информации, реализованные в Системе, должны позволить выполнить работы по последующей аттестации информационной системы в составе корпоративной информационной сети ОАО «НИАЭП» по требованиям безопасности информации не ниже класса «1Г». </w:t>
      </w:r>
    </w:p>
    <w:p w:rsidR="009A6D58" w:rsidRPr="00BB63EB" w:rsidRDefault="009A6D58" w:rsidP="009A6D58">
      <w:pPr>
        <w:pStyle w:val="afe"/>
        <w:rPr>
          <w:sz w:val="24"/>
          <w:szCs w:val="24"/>
        </w:rPr>
      </w:pPr>
      <w:r w:rsidRPr="00BB63EB">
        <w:rPr>
          <w:sz w:val="24"/>
          <w:szCs w:val="24"/>
        </w:rPr>
        <w:t>Коммуникационное оборудование и все соединения Системы с локальными периферийными устройствами корпоративной информационной сети ОАО «НИАЭП» должны размещаться в пределах контрольной зоны (внутри зданий ОАО «НИАЭП», филиалов, представительств).</w:t>
      </w:r>
    </w:p>
    <w:p w:rsidR="009A6D58" w:rsidRPr="00BB63EB" w:rsidRDefault="009A6D58" w:rsidP="009A6D58">
      <w:pPr>
        <w:pStyle w:val="afe"/>
        <w:rPr>
          <w:sz w:val="24"/>
          <w:szCs w:val="24"/>
        </w:rPr>
      </w:pPr>
      <w:r w:rsidRPr="00BB63EB">
        <w:rPr>
          <w:sz w:val="24"/>
          <w:szCs w:val="24"/>
        </w:rPr>
        <w:t>В информационной системе должно быть реализовано:</w:t>
      </w:r>
    </w:p>
    <w:p w:rsidR="009A6D58" w:rsidRPr="00BB63EB" w:rsidRDefault="009A6D58" w:rsidP="009A6D58">
      <w:pPr>
        <w:pStyle w:val="a0"/>
        <w:rPr>
          <w:sz w:val="24"/>
          <w:szCs w:val="24"/>
        </w:rPr>
      </w:pPr>
      <w:r w:rsidRPr="00BB63EB">
        <w:rPr>
          <w:sz w:val="24"/>
          <w:szCs w:val="24"/>
        </w:rPr>
        <w:t xml:space="preserve">разграничение доступа администраторов и пользователей к информационным ресурсам, программным средствам обработки (передачи) и защиты информации. </w:t>
      </w:r>
    </w:p>
    <w:p w:rsidR="009A6D58" w:rsidRPr="00BB63EB" w:rsidRDefault="009A6D58" w:rsidP="009A6D58">
      <w:pPr>
        <w:pStyle w:val="a0"/>
        <w:rPr>
          <w:sz w:val="24"/>
          <w:szCs w:val="24"/>
        </w:rPr>
      </w:pPr>
      <w:r w:rsidRPr="00BB63EB">
        <w:rPr>
          <w:sz w:val="24"/>
          <w:szCs w:val="24"/>
        </w:rPr>
        <w:t>регистрация действий и контроль за несанкционированным доступом администраторов, пользователей и посторонних лиц.</w:t>
      </w:r>
    </w:p>
    <w:p w:rsidR="009A6D58" w:rsidRPr="00BB63EB" w:rsidRDefault="009A6D58" w:rsidP="009A6D58">
      <w:pPr>
        <w:pStyle w:val="afe"/>
        <w:rPr>
          <w:sz w:val="24"/>
          <w:szCs w:val="24"/>
        </w:rPr>
      </w:pPr>
    </w:p>
    <w:p w:rsidR="009A6D58" w:rsidRPr="00BB63EB" w:rsidRDefault="009A6D58" w:rsidP="009A6D58">
      <w:pPr>
        <w:pStyle w:val="afe"/>
        <w:rPr>
          <w:sz w:val="24"/>
          <w:szCs w:val="24"/>
        </w:rPr>
      </w:pPr>
      <w:r w:rsidRPr="00BB63EB">
        <w:rPr>
          <w:sz w:val="24"/>
          <w:szCs w:val="24"/>
        </w:rPr>
        <w:t>Сохранность информации при авариях оборудования:</w:t>
      </w:r>
    </w:p>
    <w:p w:rsidR="009A6D58" w:rsidRPr="00BB63EB" w:rsidRDefault="009A6D58" w:rsidP="009A6D58">
      <w:pPr>
        <w:pStyle w:val="a0"/>
        <w:numPr>
          <w:ilvl w:val="0"/>
          <w:numId w:val="0"/>
        </w:numPr>
        <w:ind w:firstLine="644"/>
        <w:rPr>
          <w:sz w:val="24"/>
          <w:szCs w:val="24"/>
        </w:rPr>
      </w:pPr>
      <w:r w:rsidRPr="00BB63EB">
        <w:rPr>
          <w:sz w:val="24"/>
          <w:szCs w:val="24"/>
        </w:rPr>
        <w:lastRenderedPageBreak/>
        <w:t>Все компоненты Системы должны быть совместимы с применяемыми средствами резервного копирования ОС и СУБД.</w:t>
      </w:r>
    </w:p>
    <w:p w:rsidR="00803032" w:rsidRPr="009A6D58" w:rsidRDefault="009A6D58" w:rsidP="00D6713D">
      <w:pPr>
        <w:spacing w:after="200" w:line="276" w:lineRule="auto"/>
        <w:jc w:val="center"/>
        <w:sectPr w:rsidR="00803032" w:rsidRPr="009A6D58" w:rsidSect="00AF7891">
          <w:footerReference w:type="default" r:id="rId12"/>
          <w:type w:val="continuous"/>
          <w:pgSz w:w="11906" w:h="16838"/>
          <w:pgMar w:top="1134" w:right="850" w:bottom="1134" w:left="1276" w:header="708" w:footer="708" w:gutter="0"/>
          <w:cols w:space="708"/>
          <w:docGrid w:linePitch="360"/>
        </w:sectPr>
      </w:pPr>
      <w:r w:rsidRPr="00BB63EB">
        <w:br w:type="page"/>
      </w:r>
    </w:p>
    <w:tbl>
      <w:tblPr>
        <w:tblStyle w:val="ae"/>
        <w:tblW w:w="0" w:type="auto"/>
        <w:tblInd w:w="10740" w:type="dxa"/>
        <w:tblBorders>
          <w:top w:val="none" w:sz="0" w:space="0" w:color="auto"/>
          <w:left w:val="none" w:sz="0" w:space="0" w:color="auto"/>
          <w:bottom w:val="none" w:sz="0" w:space="0" w:color="auto"/>
          <w:right w:val="none" w:sz="0" w:space="0" w:color="auto"/>
        </w:tblBorders>
        <w:tblLook w:val="04A0"/>
      </w:tblPr>
      <w:tblGrid>
        <w:gridCol w:w="4046"/>
      </w:tblGrid>
      <w:tr w:rsidR="00BB3EB9" w:rsidTr="00BB3EB9">
        <w:tc>
          <w:tcPr>
            <w:tcW w:w="4046" w:type="dxa"/>
            <w:tcBorders>
              <w:top w:val="nil"/>
            </w:tcBorders>
          </w:tcPr>
          <w:p w:rsidR="00BB3EB9" w:rsidRPr="000734DF" w:rsidRDefault="00BB3EB9" w:rsidP="000734DF">
            <w:pPr>
              <w:spacing w:line="276" w:lineRule="auto"/>
              <w:ind w:right="-2"/>
              <w:rPr>
                <w:b/>
              </w:rPr>
            </w:pPr>
            <w:r w:rsidRPr="000734DF">
              <w:rPr>
                <w:b/>
              </w:rPr>
              <w:lastRenderedPageBreak/>
              <w:t>Приложение 2</w:t>
            </w:r>
          </w:p>
          <w:p w:rsidR="00BB3EB9" w:rsidRDefault="00BB3EB9" w:rsidP="000734DF">
            <w:pPr>
              <w:spacing w:line="276" w:lineRule="auto"/>
              <w:ind w:right="-2"/>
            </w:pPr>
            <w:r w:rsidRPr="008446BA">
              <w:t xml:space="preserve">к Договору </w:t>
            </w:r>
            <w:r>
              <w:t>№______________</w:t>
            </w:r>
          </w:p>
          <w:p w:rsidR="00BB3EB9" w:rsidRPr="001B3F92" w:rsidRDefault="00BB3EB9" w:rsidP="00EB37BE">
            <w:pPr>
              <w:spacing w:after="40"/>
              <w:ind w:right="-2"/>
            </w:pPr>
            <w:r>
              <w:t>от _______________201</w:t>
            </w:r>
            <w:r w:rsidR="00EB37BE">
              <w:t>4</w:t>
            </w:r>
          </w:p>
        </w:tc>
      </w:tr>
    </w:tbl>
    <w:p w:rsidR="00BB3EB9" w:rsidRDefault="00BB3EB9" w:rsidP="00BB3EB9">
      <w:pPr>
        <w:spacing w:after="40"/>
        <w:ind w:left="142" w:right="-2" w:firstLine="851"/>
        <w:jc w:val="center"/>
        <w:rPr>
          <w:caps/>
        </w:rPr>
      </w:pPr>
    </w:p>
    <w:p w:rsidR="00BB3EB9" w:rsidRDefault="00BB3EB9" w:rsidP="00EB37BE">
      <w:pPr>
        <w:spacing w:after="40"/>
        <w:ind w:left="142" w:right="-2" w:firstLine="851"/>
        <w:jc w:val="center"/>
        <w:rPr>
          <w:bCs/>
          <w:color w:val="000000"/>
          <w:sz w:val="28"/>
          <w:szCs w:val="28"/>
        </w:rPr>
      </w:pPr>
      <w:r w:rsidRPr="00266D22">
        <w:rPr>
          <w:caps/>
        </w:rPr>
        <w:t>Календарный план</w:t>
      </w:r>
      <w:r>
        <w:br/>
      </w:r>
      <w:r w:rsidRPr="001B4FAE">
        <w:rPr>
          <w:sz w:val="28"/>
        </w:rPr>
        <w:t>на выполнение работ</w:t>
      </w:r>
      <w:r w:rsidRPr="00233E3D">
        <w:rPr>
          <w:sz w:val="28"/>
        </w:rPr>
        <w:t xml:space="preserve"> </w:t>
      </w:r>
      <w:r>
        <w:rPr>
          <w:sz w:val="28"/>
        </w:rPr>
        <w:t>по</w:t>
      </w:r>
      <w:r w:rsidRPr="001B4FAE">
        <w:rPr>
          <w:sz w:val="28"/>
        </w:rPr>
        <w:t xml:space="preserve"> </w:t>
      </w:r>
      <w:r w:rsidR="00EB37BE" w:rsidRPr="00EB37BE">
        <w:rPr>
          <w:bCs/>
          <w:color w:val="000000"/>
          <w:sz w:val="28"/>
          <w:szCs w:val="28"/>
        </w:rPr>
        <w:t>доработке программного обеспечения информационной системы «Цепочка помощи»</w:t>
      </w:r>
    </w:p>
    <w:tbl>
      <w:tblPr>
        <w:tblStyle w:val="ae"/>
        <w:tblW w:w="5000" w:type="pct"/>
        <w:tblLook w:val="04A0"/>
      </w:tblPr>
      <w:tblGrid>
        <w:gridCol w:w="2820"/>
        <w:gridCol w:w="4232"/>
        <w:gridCol w:w="3765"/>
        <w:gridCol w:w="3969"/>
      </w:tblGrid>
      <w:tr w:rsidR="00777E5E" w:rsidRPr="009A6D58" w:rsidTr="008C45AB">
        <w:tc>
          <w:tcPr>
            <w:tcW w:w="954" w:type="pct"/>
            <w:tcBorders>
              <w:bottom w:val="single" w:sz="4" w:space="0" w:color="auto"/>
            </w:tcBorders>
          </w:tcPr>
          <w:p w:rsidR="00777E5E" w:rsidRPr="009A6D58" w:rsidRDefault="00777E5E" w:rsidP="008C45AB">
            <w:pPr>
              <w:pStyle w:val="afe"/>
              <w:ind w:firstLine="0"/>
              <w:jc w:val="center"/>
              <w:rPr>
                <w:sz w:val="24"/>
                <w:szCs w:val="24"/>
              </w:rPr>
            </w:pPr>
            <w:r w:rsidRPr="009A6D58">
              <w:rPr>
                <w:sz w:val="24"/>
                <w:szCs w:val="24"/>
              </w:rPr>
              <w:t>Стадии</w:t>
            </w:r>
          </w:p>
        </w:tc>
        <w:tc>
          <w:tcPr>
            <w:tcW w:w="1431" w:type="pct"/>
            <w:tcBorders>
              <w:bottom w:val="single" w:sz="4" w:space="0" w:color="auto"/>
            </w:tcBorders>
          </w:tcPr>
          <w:p w:rsidR="00777E5E" w:rsidRPr="009A6D58" w:rsidRDefault="00777E5E" w:rsidP="008C45AB">
            <w:pPr>
              <w:pStyle w:val="a0"/>
              <w:numPr>
                <w:ilvl w:val="0"/>
                <w:numId w:val="0"/>
              </w:numPr>
              <w:spacing w:after="120"/>
              <w:jc w:val="center"/>
              <w:rPr>
                <w:sz w:val="24"/>
                <w:szCs w:val="24"/>
              </w:rPr>
            </w:pPr>
            <w:r w:rsidRPr="009A6D58">
              <w:rPr>
                <w:sz w:val="24"/>
                <w:szCs w:val="24"/>
              </w:rPr>
              <w:t>Этапы работ</w:t>
            </w:r>
          </w:p>
        </w:tc>
        <w:tc>
          <w:tcPr>
            <w:tcW w:w="1273" w:type="pct"/>
            <w:tcBorders>
              <w:bottom w:val="single" w:sz="4" w:space="0" w:color="auto"/>
            </w:tcBorders>
          </w:tcPr>
          <w:p w:rsidR="00777E5E" w:rsidRPr="009A6D58" w:rsidRDefault="00777E5E" w:rsidP="008C45AB">
            <w:pPr>
              <w:pStyle w:val="afe"/>
              <w:tabs>
                <w:tab w:val="left" w:pos="585"/>
              </w:tabs>
              <w:ind w:firstLine="0"/>
              <w:jc w:val="center"/>
              <w:rPr>
                <w:sz w:val="24"/>
                <w:szCs w:val="24"/>
              </w:rPr>
            </w:pPr>
            <w:r w:rsidRPr="009A6D58">
              <w:rPr>
                <w:sz w:val="24"/>
                <w:szCs w:val="24"/>
              </w:rPr>
              <w:t>Срок выполнения</w:t>
            </w:r>
          </w:p>
        </w:tc>
        <w:tc>
          <w:tcPr>
            <w:tcW w:w="1342" w:type="pct"/>
            <w:tcBorders>
              <w:bottom w:val="single" w:sz="4" w:space="0" w:color="auto"/>
            </w:tcBorders>
          </w:tcPr>
          <w:p w:rsidR="00777E5E" w:rsidRPr="009A6D58" w:rsidRDefault="00777E5E" w:rsidP="008C45AB">
            <w:pPr>
              <w:pStyle w:val="afe"/>
              <w:tabs>
                <w:tab w:val="left" w:pos="585"/>
              </w:tabs>
              <w:ind w:firstLine="0"/>
              <w:jc w:val="center"/>
              <w:rPr>
                <w:sz w:val="24"/>
                <w:szCs w:val="24"/>
              </w:rPr>
            </w:pPr>
            <w:r w:rsidRPr="009A6D58">
              <w:rPr>
                <w:sz w:val="24"/>
                <w:szCs w:val="24"/>
              </w:rPr>
              <w:t>Документ</w:t>
            </w:r>
          </w:p>
        </w:tc>
      </w:tr>
      <w:tr w:rsidR="00777E5E" w:rsidRPr="009A6D58" w:rsidTr="008C45AB">
        <w:tc>
          <w:tcPr>
            <w:tcW w:w="954" w:type="pct"/>
            <w:tcBorders>
              <w:bottom w:val="single" w:sz="4" w:space="0" w:color="auto"/>
            </w:tcBorders>
          </w:tcPr>
          <w:p w:rsidR="00777E5E" w:rsidRPr="009A6D58" w:rsidRDefault="00777E5E" w:rsidP="008C45AB">
            <w:pPr>
              <w:pStyle w:val="afe"/>
              <w:ind w:firstLine="0"/>
              <w:jc w:val="center"/>
              <w:rPr>
                <w:sz w:val="24"/>
                <w:szCs w:val="24"/>
              </w:rPr>
            </w:pPr>
            <w:r w:rsidRPr="009A6D58">
              <w:rPr>
                <w:sz w:val="24"/>
                <w:szCs w:val="24"/>
              </w:rPr>
              <w:t>Технорабочее проектирование</w:t>
            </w:r>
          </w:p>
        </w:tc>
        <w:tc>
          <w:tcPr>
            <w:tcW w:w="1431" w:type="pct"/>
            <w:tcBorders>
              <w:bottom w:val="single" w:sz="4" w:space="0" w:color="auto"/>
            </w:tcBorders>
          </w:tcPr>
          <w:p w:rsidR="00777E5E" w:rsidRPr="009A6D58" w:rsidRDefault="00777E5E" w:rsidP="008C45AB">
            <w:pPr>
              <w:pStyle w:val="a0"/>
              <w:numPr>
                <w:ilvl w:val="0"/>
                <w:numId w:val="41"/>
              </w:numPr>
              <w:tabs>
                <w:tab w:val="left" w:pos="334"/>
              </w:tabs>
              <w:spacing w:after="120"/>
              <w:ind w:left="0" w:firstLine="0"/>
              <w:rPr>
                <w:sz w:val="24"/>
                <w:szCs w:val="24"/>
              </w:rPr>
            </w:pPr>
            <w:r w:rsidRPr="009A6D58">
              <w:rPr>
                <w:sz w:val="24"/>
                <w:szCs w:val="24"/>
              </w:rPr>
              <w:t>Развертывание копии продуктивной Системы на тестовом сервере</w:t>
            </w:r>
          </w:p>
          <w:p w:rsidR="00777E5E" w:rsidRPr="009A6D58" w:rsidRDefault="00777E5E" w:rsidP="008C45AB">
            <w:pPr>
              <w:pStyle w:val="a0"/>
              <w:numPr>
                <w:ilvl w:val="0"/>
                <w:numId w:val="41"/>
              </w:numPr>
              <w:tabs>
                <w:tab w:val="left" w:pos="334"/>
              </w:tabs>
              <w:spacing w:after="120"/>
              <w:ind w:left="0" w:firstLine="0"/>
              <w:rPr>
                <w:sz w:val="24"/>
                <w:szCs w:val="24"/>
              </w:rPr>
            </w:pPr>
            <w:r w:rsidRPr="009A6D58">
              <w:rPr>
                <w:sz w:val="24"/>
                <w:szCs w:val="24"/>
              </w:rPr>
              <w:t>Проведение обследования с целью изучения текущих настроек и конфигурации ПО.</w:t>
            </w:r>
          </w:p>
          <w:p w:rsidR="00777E5E" w:rsidRPr="009A6D58" w:rsidRDefault="00777E5E" w:rsidP="008C45AB">
            <w:pPr>
              <w:pStyle w:val="a0"/>
              <w:numPr>
                <w:ilvl w:val="0"/>
                <w:numId w:val="41"/>
              </w:numPr>
              <w:tabs>
                <w:tab w:val="left" w:pos="334"/>
              </w:tabs>
              <w:spacing w:after="120"/>
              <w:ind w:left="0" w:firstLine="0"/>
              <w:rPr>
                <w:bCs/>
                <w:sz w:val="24"/>
                <w:szCs w:val="24"/>
              </w:rPr>
            </w:pPr>
            <w:r w:rsidRPr="009A6D58">
              <w:rPr>
                <w:sz w:val="24"/>
                <w:szCs w:val="24"/>
              </w:rPr>
              <w:t>Доработка ПО Системы в соответствии с требованиями данного технического задания.</w:t>
            </w:r>
          </w:p>
          <w:p w:rsidR="00777E5E" w:rsidRPr="009A6D58" w:rsidRDefault="00777E5E" w:rsidP="008C45AB">
            <w:pPr>
              <w:pStyle w:val="a0"/>
              <w:numPr>
                <w:ilvl w:val="0"/>
                <w:numId w:val="41"/>
              </w:numPr>
              <w:tabs>
                <w:tab w:val="left" w:pos="334"/>
              </w:tabs>
              <w:spacing w:after="120"/>
              <w:ind w:left="0" w:firstLine="0"/>
              <w:rPr>
                <w:bCs/>
                <w:sz w:val="24"/>
                <w:szCs w:val="24"/>
              </w:rPr>
            </w:pPr>
            <w:r w:rsidRPr="009A6D58">
              <w:rPr>
                <w:sz w:val="24"/>
                <w:szCs w:val="24"/>
              </w:rPr>
              <w:t>Подготовка технического администратора Системы со стороны Заказчика (в ходе доработки ПО).</w:t>
            </w:r>
          </w:p>
          <w:p w:rsidR="00777E5E" w:rsidRPr="009A6D58" w:rsidRDefault="00777E5E" w:rsidP="008C45AB">
            <w:pPr>
              <w:pStyle w:val="a0"/>
              <w:numPr>
                <w:ilvl w:val="0"/>
                <w:numId w:val="41"/>
              </w:numPr>
              <w:tabs>
                <w:tab w:val="left" w:pos="334"/>
              </w:tabs>
              <w:spacing w:after="120"/>
              <w:ind w:left="0" w:firstLine="0"/>
              <w:rPr>
                <w:sz w:val="24"/>
                <w:szCs w:val="24"/>
              </w:rPr>
            </w:pPr>
            <w:r w:rsidRPr="009A6D58">
              <w:rPr>
                <w:sz w:val="24"/>
                <w:szCs w:val="24"/>
              </w:rPr>
              <w:t>Разработка сценариев тестирования доработанного функционала</w:t>
            </w:r>
          </w:p>
          <w:p w:rsidR="00777E5E" w:rsidRPr="009A6D58" w:rsidRDefault="00777E5E" w:rsidP="008C45AB">
            <w:pPr>
              <w:pStyle w:val="a0"/>
              <w:numPr>
                <w:ilvl w:val="0"/>
                <w:numId w:val="40"/>
              </w:numPr>
              <w:tabs>
                <w:tab w:val="left" w:pos="295"/>
              </w:tabs>
              <w:spacing w:after="120"/>
              <w:ind w:left="0" w:firstLine="0"/>
              <w:rPr>
                <w:sz w:val="24"/>
                <w:szCs w:val="24"/>
              </w:rPr>
            </w:pPr>
            <w:r w:rsidRPr="009A6D58">
              <w:rPr>
                <w:sz w:val="24"/>
                <w:szCs w:val="24"/>
              </w:rPr>
              <w:t>Тестирование доработанного функционала Системы совместно с сотрудниками Заказчика.</w:t>
            </w:r>
          </w:p>
          <w:p w:rsidR="00777E5E" w:rsidRPr="009A6D58" w:rsidRDefault="00777E5E" w:rsidP="008C45AB">
            <w:pPr>
              <w:pStyle w:val="a0"/>
              <w:numPr>
                <w:ilvl w:val="0"/>
                <w:numId w:val="41"/>
              </w:numPr>
              <w:tabs>
                <w:tab w:val="left" w:pos="334"/>
              </w:tabs>
              <w:spacing w:after="120"/>
              <w:ind w:left="0" w:firstLine="0"/>
              <w:rPr>
                <w:bCs/>
                <w:sz w:val="24"/>
                <w:szCs w:val="24"/>
              </w:rPr>
            </w:pPr>
            <w:r w:rsidRPr="009A6D58">
              <w:rPr>
                <w:sz w:val="24"/>
                <w:szCs w:val="24"/>
              </w:rPr>
              <w:t>Разработка инструкций и документации на выполненные доработки ПО</w:t>
            </w:r>
          </w:p>
        </w:tc>
        <w:tc>
          <w:tcPr>
            <w:tcW w:w="1273" w:type="pct"/>
            <w:tcBorders>
              <w:bottom w:val="single" w:sz="4" w:space="0" w:color="auto"/>
            </w:tcBorders>
          </w:tcPr>
          <w:p w:rsidR="00777E5E" w:rsidRPr="009A6D58" w:rsidRDefault="00777E5E" w:rsidP="00B7201E">
            <w:pPr>
              <w:pStyle w:val="afe"/>
              <w:tabs>
                <w:tab w:val="left" w:pos="585"/>
              </w:tabs>
              <w:ind w:firstLine="0"/>
              <w:rPr>
                <w:sz w:val="24"/>
                <w:szCs w:val="24"/>
              </w:rPr>
            </w:pPr>
            <w:r>
              <w:rPr>
                <w:sz w:val="24"/>
                <w:szCs w:val="24"/>
              </w:rPr>
              <w:t xml:space="preserve"> </w:t>
            </w:r>
            <w:r w:rsidR="00B7201E">
              <w:rPr>
                <w:sz w:val="24"/>
                <w:szCs w:val="24"/>
              </w:rPr>
              <w:t xml:space="preserve">45 (сорок пять) дней </w:t>
            </w:r>
            <w:r>
              <w:rPr>
                <w:sz w:val="24"/>
                <w:szCs w:val="24"/>
              </w:rPr>
              <w:t>с</w:t>
            </w:r>
            <w:r w:rsidRPr="009A6D58">
              <w:rPr>
                <w:sz w:val="24"/>
                <w:szCs w:val="24"/>
              </w:rPr>
              <w:t xml:space="preserve"> момента заключения договора </w:t>
            </w:r>
          </w:p>
        </w:tc>
        <w:tc>
          <w:tcPr>
            <w:tcW w:w="1342" w:type="pct"/>
            <w:tcBorders>
              <w:bottom w:val="single" w:sz="4" w:space="0" w:color="auto"/>
            </w:tcBorders>
          </w:tcPr>
          <w:p w:rsidR="00777E5E" w:rsidRPr="009A6D58" w:rsidRDefault="00777E5E" w:rsidP="008C45AB">
            <w:pPr>
              <w:pStyle w:val="afe"/>
              <w:tabs>
                <w:tab w:val="left" w:pos="585"/>
              </w:tabs>
              <w:ind w:firstLine="0"/>
              <w:rPr>
                <w:sz w:val="24"/>
                <w:szCs w:val="24"/>
              </w:rPr>
            </w:pPr>
            <w:r w:rsidRPr="009A6D58">
              <w:rPr>
                <w:sz w:val="24"/>
                <w:szCs w:val="24"/>
              </w:rPr>
              <w:t>Сценарии тестирования доработанного функционала Системы.</w:t>
            </w:r>
          </w:p>
          <w:p w:rsidR="00777E5E" w:rsidRPr="009A6D58" w:rsidRDefault="00777E5E" w:rsidP="008C45AB">
            <w:pPr>
              <w:rPr>
                <w:rFonts w:eastAsiaTheme="minorHAnsi"/>
                <w:lang w:eastAsia="en-US"/>
              </w:rPr>
            </w:pPr>
            <w:r w:rsidRPr="009A6D58">
              <w:t>Проекты инструкции по работе с новым функционалом, документации на выполненные доработки ПО, инструкции по переносу обновленного ПО на продуктивную Систему</w:t>
            </w:r>
          </w:p>
          <w:p w:rsidR="00777E5E" w:rsidRPr="009A6D58" w:rsidRDefault="00777E5E" w:rsidP="008C45AB">
            <w:pPr>
              <w:pStyle w:val="afe"/>
              <w:tabs>
                <w:tab w:val="left" w:pos="585"/>
              </w:tabs>
              <w:ind w:firstLine="0"/>
              <w:rPr>
                <w:sz w:val="24"/>
                <w:szCs w:val="24"/>
              </w:rPr>
            </w:pPr>
          </w:p>
          <w:p w:rsidR="00777E5E" w:rsidRPr="009A6D58" w:rsidRDefault="00777E5E" w:rsidP="008C45AB">
            <w:pPr>
              <w:pStyle w:val="afe"/>
              <w:tabs>
                <w:tab w:val="left" w:pos="585"/>
              </w:tabs>
              <w:ind w:firstLine="0"/>
              <w:rPr>
                <w:sz w:val="24"/>
                <w:szCs w:val="24"/>
              </w:rPr>
            </w:pPr>
          </w:p>
        </w:tc>
      </w:tr>
      <w:tr w:rsidR="00777E5E" w:rsidRPr="009A6D58" w:rsidTr="008C45AB">
        <w:tc>
          <w:tcPr>
            <w:tcW w:w="954" w:type="pct"/>
            <w:tcBorders>
              <w:bottom w:val="single" w:sz="4" w:space="0" w:color="auto"/>
            </w:tcBorders>
          </w:tcPr>
          <w:p w:rsidR="00777E5E" w:rsidRPr="009A6D58" w:rsidRDefault="00777E5E" w:rsidP="008C45AB">
            <w:pPr>
              <w:pStyle w:val="afe"/>
              <w:ind w:firstLine="0"/>
              <w:jc w:val="center"/>
              <w:rPr>
                <w:sz w:val="24"/>
                <w:szCs w:val="24"/>
              </w:rPr>
            </w:pPr>
            <w:r w:rsidRPr="009A6D58">
              <w:rPr>
                <w:sz w:val="24"/>
                <w:szCs w:val="24"/>
              </w:rPr>
              <w:lastRenderedPageBreak/>
              <w:t>Ввод в действие</w:t>
            </w:r>
          </w:p>
        </w:tc>
        <w:tc>
          <w:tcPr>
            <w:tcW w:w="1431" w:type="pct"/>
            <w:tcBorders>
              <w:bottom w:val="single" w:sz="4" w:space="0" w:color="auto"/>
            </w:tcBorders>
          </w:tcPr>
          <w:p w:rsidR="00777E5E" w:rsidRPr="009A6D58" w:rsidRDefault="00777E5E" w:rsidP="008C45AB">
            <w:pPr>
              <w:pStyle w:val="a0"/>
              <w:numPr>
                <w:ilvl w:val="0"/>
                <w:numId w:val="40"/>
              </w:numPr>
              <w:tabs>
                <w:tab w:val="left" w:pos="295"/>
              </w:tabs>
              <w:spacing w:after="120"/>
              <w:ind w:left="0" w:firstLine="0"/>
              <w:rPr>
                <w:bCs/>
                <w:sz w:val="24"/>
                <w:szCs w:val="24"/>
              </w:rPr>
            </w:pPr>
            <w:r w:rsidRPr="009A6D58">
              <w:rPr>
                <w:sz w:val="24"/>
                <w:szCs w:val="24"/>
              </w:rPr>
              <w:t>Тестирование переноса доработанного ПО на копию продуктивной Системы.</w:t>
            </w:r>
          </w:p>
          <w:p w:rsidR="00777E5E" w:rsidRPr="009A6D58" w:rsidRDefault="00777E5E" w:rsidP="008C45AB">
            <w:pPr>
              <w:pStyle w:val="a0"/>
              <w:numPr>
                <w:ilvl w:val="0"/>
                <w:numId w:val="40"/>
              </w:numPr>
              <w:tabs>
                <w:tab w:val="left" w:pos="295"/>
              </w:tabs>
              <w:spacing w:after="120"/>
              <w:ind w:left="0" w:firstLine="0"/>
              <w:rPr>
                <w:bCs/>
                <w:sz w:val="24"/>
                <w:szCs w:val="24"/>
              </w:rPr>
            </w:pPr>
            <w:r w:rsidRPr="009A6D58">
              <w:rPr>
                <w:sz w:val="24"/>
                <w:szCs w:val="24"/>
              </w:rPr>
              <w:t>Проверка работоспособности функционала тестовой копии Системы с обновленным ПО.</w:t>
            </w:r>
          </w:p>
          <w:p w:rsidR="00777E5E" w:rsidRPr="009A6D58" w:rsidRDefault="00777E5E" w:rsidP="008C45AB">
            <w:pPr>
              <w:pStyle w:val="a0"/>
              <w:numPr>
                <w:ilvl w:val="0"/>
                <w:numId w:val="40"/>
              </w:numPr>
              <w:tabs>
                <w:tab w:val="left" w:pos="295"/>
              </w:tabs>
              <w:spacing w:after="120"/>
              <w:ind w:left="0" w:firstLine="0"/>
              <w:rPr>
                <w:sz w:val="24"/>
                <w:szCs w:val="24"/>
              </w:rPr>
            </w:pPr>
            <w:r w:rsidRPr="009A6D58">
              <w:rPr>
                <w:sz w:val="24"/>
                <w:szCs w:val="24"/>
              </w:rPr>
              <w:t>Перенос доработанного ПО на продуктивную Систему</w:t>
            </w:r>
          </w:p>
          <w:p w:rsidR="00777E5E" w:rsidRPr="009A6D58" w:rsidRDefault="00777E5E" w:rsidP="008C45AB">
            <w:pPr>
              <w:pStyle w:val="a0"/>
              <w:numPr>
                <w:ilvl w:val="0"/>
                <w:numId w:val="40"/>
              </w:numPr>
              <w:tabs>
                <w:tab w:val="left" w:pos="295"/>
              </w:tabs>
              <w:spacing w:after="120"/>
              <w:ind w:left="0" w:firstLine="0"/>
              <w:rPr>
                <w:sz w:val="24"/>
                <w:szCs w:val="24"/>
              </w:rPr>
            </w:pPr>
            <w:r w:rsidRPr="009A6D58">
              <w:rPr>
                <w:sz w:val="24"/>
                <w:szCs w:val="24"/>
              </w:rPr>
              <w:t>Доработка инструкций и документации на выполненные доработки в соответствии с замечаниями Заказчика</w:t>
            </w:r>
          </w:p>
          <w:p w:rsidR="00777E5E" w:rsidRPr="009A6D58" w:rsidRDefault="00777E5E" w:rsidP="008C45AB">
            <w:pPr>
              <w:pStyle w:val="a0"/>
              <w:numPr>
                <w:ilvl w:val="0"/>
                <w:numId w:val="40"/>
              </w:numPr>
              <w:tabs>
                <w:tab w:val="left" w:pos="295"/>
              </w:tabs>
              <w:spacing w:after="120"/>
              <w:ind w:left="0" w:firstLine="0"/>
              <w:rPr>
                <w:sz w:val="24"/>
                <w:szCs w:val="24"/>
              </w:rPr>
            </w:pPr>
            <w:r w:rsidRPr="009A6D58">
              <w:rPr>
                <w:sz w:val="24"/>
                <w:szCs w:val="24"/>
              </w:rPr>
              <w:t>Проведение приемочных испытаний</w:t>
            </w:r>
          </w:p>
        </w:tc>
        <w:tc>
          <w:tcPr>
            <w:tcW w:w="1273" w:type="pct"/>
            <w:tcBorders>
              <w:bottom w:val="single" w:sz="4" w:space="0" w:color="auto"/>
            </w:tcBorders>
          </w:tcPr>
          <w:p w:rsidR="00777E5E" w:rsidRPr="009A6D58" w:rsidRDefault="00B7201E" w:rsidP="00B7201E">
            <w:pPr>
              <w:pStyle w:val="afe"/>
              <w:ind w:firstLine="0"/>
              <w:jc w:val="left"/>
              <w:rPr>
                <w:sz w:val="24"/>
                <w:szCs w:val="24"/>
              </w:rPr>
            </w:pPr>
            <w:r>
              <w:rPr>
                <w:sz w:val="24"/>
                <w:szCs w:val="24"/>
              </w:rPr>
              <w:t xml:space="preserve">45 (сорок пять) дней </w:t>
            </w:r>
            <w:r w:rsidR="00777E5E">
              <w:rPr>
                <w:sz w:val="24"/>
                <w:szCs w:val="24"/>
              </w:rPr>
              <w:t>с</w:t>
            </w:r>
            <w:r w:rsidR="00777E5E" w:rsidRPr="009A6D58">
              <w:rPr>
                <w:sz w:val="24"/>
                <w:szCs w:val="24"/>
              </w:rPr>
              <w:t xml:space="preserve"> момента завершения стадии технорабочего проектирования</w:t>
            </w:r>
            <w:bookmarkStart w:id="125" w:name="_GoBack"/>
            <w:bookmarkEnd w:id="125"/>
            <w:r w:rsidR="00777E5E">
              <w:rPr>
                <w:sz w:val="24"/>
                <w:szCs w:val="24"/>
              </w:rPr>
              <w:t xml:space="preserve">, но не позднее, чем через </w:t>
            </w:r>
            <w:r>
              <w:rPr>
                <w:sz w:val="24"/>
                <w:szCs w:val="24"/>
              </w:rPr>
              <w:t xml:space="preserve">90 (девяносто) дней </w:t>
            </w:r>
            <w:r w:rsidR="00777E5E">
              <w:rPr>
                <w:sz w:val="24"/>
                <w:szCs w:val="24"/>
              </w:rPr>
              <w:t>с момента заключения договора</w:t>
            </w:r>
          </w:p>
        </w:tc>
        <w:tc>
          <w:tcPr>
            <w:tcW w:w="1342" w:type="pct"/>
            <w:tcBorders>
              <w:bottom w:val="single" w:sz="4" w:space="0" w:color="auto"/>
            </w:tcBorders>
          </w:tcPr>
          <w:p w:rsidR="00777E5E" w:rsidRPr="009A6D58" w:rsidRDefault="00777E5E" w:rsidP="008C45AB">
            <w:pPr>
              <w:rPr>
                <w:rFonts w:eastAsiaTheme="minorHAnsi"/>
                <w:lang w:eastAsia="en-US"/>
              </w:rPr>
            </w:pPr>
            <w:r w:rsidRPr="009A6D58">
              <w:t>Утвержденные инструкции по работе с новым функционалом, документации на выполненные доработки ПО, инструкции по переносу обновленного ПО на продуктивную Систему</w:t>
            </w:r>
          </w:p>
          <w:p w:rsidR="00777E5E" w:rsidRPr="009A6D58" w:rsidRDefault="00777E5E" w:rsidP="008C45AB">
            <w:pPr>
              <w:pStyle w:val="afe"/>
              <w:ind w:firstLine="0"/>
              <w:jc w:val="left"/>
              <w:rPr>
                <w:sz w:val="24"/>
                <w:szCs w:val="24"/>
              </w:rPr>
            </w:pPr>
          </w:p>
        </w:tc>
      </w:tr>
    </w:tbl>
    <w:p w:rsidR="00777E5E" w:rsidRDefault="00777E5E" w:rsidP="00EB37BE">
      <w:pPr>
        <w:spacing w:after="40"/>
        <w:ind w:left="142" w:right="-2" w:firstLine="851"/>
        <w:jc w:val="center"/>
        <w:rPr>
          <w:spacing w:val="-2"/>
        </w:rPr>
      </w:pPr>
    </w:p>
    <w:p w:rsidR="00BB3EB9" w:rsidRDefault="00BB3EB9" w:rsidP="00BB3EB9">
      <w:pPr>
        <w:pStyle w:val="af1"/>
      </w:pPr>
    </w:p>
    <w:p w:rsidR="00BB3EB9" w:rsidRDefault="00BB3EB9" w:rsidP="00BB3EB9">
      <w:pPr>
        <w:pStyle w:val="af1"/>
      </w:pPr>
    </w:p>
    <w:p w:rsidR="00BB3EB9" w:rsidRPr="0093606B" w:rsidRDefault="00BB3EB9" w:rsidP="00BB3EB9">
      <w:pPr>
        <w:rPr>
          <w:sz w:val="16"/>
          <w:szCs w:val="16"/>
        </w:rPr>
      </w:pPr>
    </w:p>
    <w:p w:rsidR="00BB3EB9" w:rsidRPr="0093606B" w:rsidRDefault="00BB3EB9" w:rsidP="00BB3EB9">
      <w:pPr>
        <w:pStyle w:val="aa"/>
        <w:tabs>
          <w:tab w:val="left" w:pos="567"/>
          <w:tab w:val="left" w:pos="1134"/>
          <w:tab w:val="right" w:pos="10065"/>
        </w:tabs>
        <w:spacing w:before="60"/>
        <w:jc w:val="both"/>
      </w:pPr>
      <w:r w:rsidRPr="0093606B">
        <w:t>ПОДПИСИ СТОРОН:</w:t>
      </w:r>
    </w:p>
    <w:p w:rsidR="00BB3EB9" w:rsidRPr="004B6E21" w:rsidRDefault="00BB3EB9" w:rsidP="00BB3EB9">
      <w:pPr>
        <w:pStyle w:val="aa"/>
        <w:tabs>
          <w:tab w:val="left" w:pos="567"/>
          <w:tab w:val="left" w:pos="1134"/>
          <w:tab w:val="right" w:pos="10065"/>
        </w:tabs>
        <w:spacing w:before="60"/>
        <w:jc w:val="center"/>
        <w:rPr>
          <w:b/>
          <w:color w:val="000000"/>
        </w:rPr>
      </w:pPr>
    </w:p>
    <w:tbl>
      <w:tblPr>
        <w:tblW w:w="0" w:type="auto"/>
        <w:tblInd w:w="392" w:type="dxa"/>
        <w:tblLayout w:type="fixed"/>
        <w:tblLook w:val="01E0"/>
      </w:tblPr>
      <w:tblGrid>
        <w:gridCol w:w="7229"/>
        <w:gridCol w:w="4536"/>
      </w:tblGrid>
      <w:tr w:rsidR="00BB3EB9" w:rsidRPr="0093606B" w:rsidTr="00BB3EB9">
        <w:tc>
          <w:tcPr>
            <w:tcW w:w="7229" w:type="dxa"/>
          </w:tcPr>
          <w:p w:rsidR="00BB3EB9" w:rsidRPr="0093606B" w:rsidRDefault="00BB3EB9" w:rsidP="00BB3EB9">
            <w:pPr>
              <w:rPr>
                <w:color w:val="000000"/>
              </w:rPr>
            </w:pPr>
            <w:r w:rsidRPr="0093606B">
              <w:rPr>
                <w:color w:val="000000"/>
              </w:rPr>
              <w:t xml:space="preserve">От </w:t>
            </w:r>
            <w:r w:rsidRPr="0093606B">
              <w:rPr>
                <w:bCs/>
                <w:color w:val="000000"/>
              </w:rPr>
              <w:t>Исполнителя</w:t>
            </w:r>
            <w:r w:rsidRPr="0093606B">
              <w:rPr>
                <w:color w:val="000000"/>
              </w:rPr>
              <w:t>:</w:t>
            </w:r>
          </w:p>
          <w:p w:rsidR="00BB3EB9" w:rsidRPr="0093606B" w:rsidRDefault="00BB3EB9" w:rsidP="00BB3EB9">
            <w:pPr>
              <w:rPr>
                <w:color w:val="000000"/>
              </w:rPr>
            </w:pPr>
          </w:p>
          <w:p w:rsidR="00BB3EB9" w:rsidRPr="0093606B" w:rsidRDefault="00BB3EB9" w:rsidP="00BB3EB9">
            <w:pPr>
              <w:rPr>
                <w:color w:val="000000"/>
              </w:rPr>
            </w:pPr>
            <w:r w:rsidRPr="0093606B">
              <w:rPr>
                <w:color w:val="000000"/>
              </w:rPr>
              <w:t>_________________  /</w:t>
            </w:r>
            <w:r>
              <w:rPr>
                <w:color w:val="000000"/>
                <w:lang w:val="en-US"/>
              </w:rPr>
              <w:t>_______________</w:t>
            </w:r>
            <w:r w:rsidRPr="0093606B">
              <w:rPr>
                <w:color w:val="000000"/>
              </w:rPr>
              <w:t>/</w:t>
            </w:r>
          </w:p>
          <w:p w:rsidR="00BB3EB9" w:rsidRPr="0093606B" w:rsidRDefault="00BB3EB9" w:rsidP="00BB3EB9">
            <w:pPr>
              <w:rPr>
                <w:color w:val="000000"/>
                <w:vertAlign w:val="superscript"/>
              </w:rPr>
            </w:pPr>
            <w:r w:rsidRPr="0093606B">
              <w:rPr>
                <w:color w:val="000000"/>
                <w:vertAlign w:val="superscript"/>
              </w:rPr>
              <w:tab/>
              <w:t>подпись</w:t>
            </w:r>
          </w:p>
          <w:p w:rsidR="00BB3EB9" w:rsidRPr="0093606B" w:rsidRDefault="00BB3EB9" w:rsidP="00EB37BE">
            <w:pPr>
              <w:rPr>
                <w:bCs/>
                <w:color w:val="000000"/>
              </w:rPr>
            </w:pPr>
            <w:r w:rsidRPr="0093606B">
              <w:rPr>
                <w:color w:val="000000"/>
              </w:rPr>
              <w:t>«____» _________________ 201</w:t>
            </w:r>
            <w:r w:rsidR="00EB37BE">
              <w:rPr>
                <w:color w:val="000000"/>
              </w:rPr>
              <w:t>4</w:t>
            </w:r>
          </w:p>
        </w:tc>
        <w:tc>
          <w:tcPr>
            <w:tcW w:w="4536" w:type="dxa"/>
          </w:tcPr>
          <w:p w:rsidR="00BB3EB9" w:rsidRPr="0093606B" w:rsidRDefault="00BB3EB9" w:rsidP="00BB3EB9">
            <w:pPr>
              <w:rPr>
                <w:color w:val="000000"/>
              </w:rPr>
            </w:pPr>
            <w:r w:rsidRPr="0093606B">
              <w:rPr>
                <w:color w:val="000000"/>
              </w:rPr>
              <w:t xml:space="preserve">От </w:t>
            </w:r>
            <w:r w:rsidRPr="0093606B">
              <w:rPr>
                <w:bCs/>
                <w:color w:val="000000"/>
              </w:rPr>
              <w:t>Заказчика</w:t>
            </w:r>
            <w:r w:rsidRPr="0093606B">
              <w:rPr>
                <w:color w:val="000000"/>
              </w:rPr>
              <w:t>:</w:t>
            </w:r>
          </w:p>
          <w:p w:rsidR="00BB3EB9" w:rsidRPr="0093606B" w:rsidRDefault="00BB3EB9" w:rsidP="00BB3EB9">
            <w:pPr>
              <w:rPr>
                <w:color w:val="000000"/>
              </w:rPr>
            </w:pPr>
          </w:p>
          <w:p w:rsidR="00BB3EB9" w:rsidRPr="0093606B" w:rsidRDefault="00BB3EB9" w:rsidP="00BB3EB9">
            <w:pPr>
              <w:rPr>
                <w:color w:val="000000"/>
              </w:rPr>
            </w:pPr>
            <w:r>
              <w:rPr>
                <w:color w:val="000000"/>
              </w:rPr>
              <w:t>_________________ /________________</w:t>
            </w:r>
            <w:r w:rsidRPr="0093606B">
              <w:rPr>
                <w:color w:val="000000"/>
              </w:rPr>
              <w:t>/</w:t>
            </w:r>
          </w:p>
          <w:p w:rsidR="00BB3EB9" w:rsidRPr="0093606B" w:rsidRDefault="00BB3EB9" w:rsidP="00BB3EB9">
            <w:pPr>
              <w:rPr>
                <w:color w:val="000000"/>
                <w:vertAlign w:val="superscript"/>
              </w:rPr>
            </w:pPr>
            <w:r w:rsidRPr="0093606B">
              <w:rPr>
                <w:color w:val="000000"/>
                <w:vertAlign w:val="superscript"/>
              </w:rPr>
              <w:tab/>
              <w:t>подпись</w:t>
            </w:r>
          </w:p>
          <w:p w:rsidR="00BB3EB9" w:rsidRPr="0093606B" w:rsidRDefault="00BB3EB9" w:rsidP="00EB37BE">
            <w:pPr>
              <w:rPr>
                <w:bCs/>
                <w:color w:val="000000"/>
              </w:rPr>
            </w:pPr>
            <w:r w:rsidRPr="0093606B">
              <w:rPr>
                <w:color w:val="000000"/>
              </w:rPr>
              <w:t>«____» _________________ 201</w:t>
            </w:r>
            <w:r w:rsidR="00EB37BE">
              <w:rPr>
                <w:color w:val="000000"/>
              </w:rPr>
              <w:t>4</w:t>
            </w:r>
          </w:p>
        </w:tc>
      </w:tr>
    </w:tbl>
    <w:p w:rsidR="00BB3EB9" w:rsidRPr="0093606B" w:rsidRDefault="00BB3EB9" w:rsidP="00BB3EB9">
      <w:pPr>
        <w:tabs>
          <w:tab w:val="left" w:pos="1701"/>
        </w:tabs>
      </w:pPr>
    </w:p>
    <w:p w:rsidR="00BB3EB9" w:rsidRPr="00710C6A" w:rsidRDefault="00BB3EB9" w:rsidP="00BB3EB9">
      <w:pPr>
        <w:rPr>
          <w:sz w:val="16"/>
          <w:szCs w:val="16"/>
        </w:rPr>
      </w:pPr>
    </w:p>
    <w:p w:rsidR="00BB3EB9" w:rsidRDefault="00BB3EB9" w:rsidP="00BB3EB9">
      <w:pPr>
        <w:pStyle w:val="af1"/>
      </w:pPr>
    </w:p>
    <w:p w:rsidR="00266D06" w:rsidRDefault="00266D06" w:rsidP="00266D06">
      <w:pPr>
        <w:tabs>
          <w:tab w:val="left" w:pos="5103"/>
        </w:tabs>
      </w:pPr>
    </w:p>
    <w:p w:rsidR="00BB3EB9" w:rsidRDefault="00BB3EB9" w:rsidP="00266D06">
      <w:pPr>
        <w:tabs>
          <w:tab w:val="left" w:pos="5103"/>
        </w:tabs>
        <w:sectPr w:rsidR="00BB3EB9" w:rsidSect="00BB3EB9">
          <w:pgSz w:w="16838" w:h="11906" w:orient="landscape"/>
          <w:pgMar w:top="1276" w:right="1134" w:bottom="850" w:left="1134" w:header="708" w:footer="708" w:gutter="0"/>
          <w:cols w:space="708"/>
          <w:docGrid w:linePitch="360"/>
        </w:sectPr>
      </w:pPr>
    </w:p>
    <w:p w:rsidR="00BB3EB9" w:rsidRDefault="00BB3EB9" w:rsidP="00BB3EB9">
      <w:pPr>
        <w:tabs>
          <w:tab w:val="left" w:pos="5103"/>
        </w:tabs>
        <w:rPr>
          <w:b/>
        </w:rPr>
      </w:pPr>
      <w:r>
        <w:rPr>
          <w:b/>
        </w:rPr>
        <w:lastRenderedPageBreak/>
        <w:tab/>
        <w:t>Приложение №3</w:t>
      </w:r>
    </w:p>
    <w:p w:rsidR="00BB3EB9" w:rsidRDefault="00BB3EB9" w:rsidP="00BB3EB9">
      <w:pPr>
        <w:tabs>
          <w:tab w:val="left" w:pos="5103"/>
        </w:tabs>
      </w:pPr>
      <w:r>
        <w:rPr>
          <w:b/>
        </w:rPr>
        <w:tab/>
      </w:r>
      <w:r>
        <w:t>К договору №_________________</w:t>
      </w:r>
    </w:p>
    <w:p w:rsidR="00BB3EB9" w:rsidRDefault="00BB3EB9" w:rsidP="00BB3EB9">
      <w:pPr>
        <w:tabs>
          <w:tab w:val="left" w:pos="5103"/>
        </w:tabs>
      </w:pPr>
      <w:r>
        <w:tab/>
        <w:t>от «___»______________201</w:t>
      </w:r>
      <w:r w:rsidR="00EB37BE">
        <w:t>4</w:t>
      </w:r>
    </w:p>
    <w:p w:rsidR="00BB3EB9" w:rsidRDefault="00BB3EB9" w:rsidP="00BB3EB9">
      <w:pPr>
        <w:tabs>
          <w:tab w:val="left" w:pos="5103"/>
        </w:tabs>
      </w:pPr>
    </w:p>
    <w:p w:rsidR="00266D06" w:rsidRDefault="00266D06" w:rsidP="00266D06">
      <w:pPr>
        <w:tabs>
          <w:tab w:val="left" w:pos="5103"/>
        </w:tabs>
      </w:pPr>
    </w:p>
    <w:p w:rsidR="00266D06" w:rsidRDefault="00266D06" w:rsidP="00266D06">
      <w:pPr>
        <w:tabs>
          <w:tab w:val="left" w:pos="5103"/>
        </w:tabs>
      </w:pPr>
    </w:p>
    <w:p w:rsidR="00266D06" w:rsidRDefault="00266D06" w:rsidP="00266D06">
      <w:pPr>
        <w:tabs>
          <w:tab w:val="left" w:pos="5103"/>
        </w:tabs>
        <w:jc w:val="center"/>
        <w:rPr>
          <w:b/>
        </w:rPr>
      </w:pPr>
      <w:r>
        <w:rPr>
          <w:b/>
        </w:rPr>
        <w:t>Расчет стоимости работ</w:t>
      </w:r>
    </w:p>
    <w:p w:rsidR="00266D06" w:rsidRDefault="00266D06" w:rsidP="00266D06">
      <w:pPr>
        <w:tabs>
          <w:tab w:val="left" w:pos="5103"/>
        </w:tabs>
        <w:jc w:val="center"/>
        <w:rPr>
          <w:b/>
        </w:rPr>
      </w:pPr>
    </w:p>
    <w:p w:rsidR="00266D06" w:rsidRDefault="00266D06" w:rsidP="00266D06">
      <w:pPr>
        <w:tabs>
          <w:tab w:val="left" w:pos="5103"/>
        </w:tabs>
        <w:jc w:val="center"/>
        <w:rPr>
          <w:b/>
        </w:rPr>
      </w:pPr>
    </w:p>
    <w:tbl>
      <w:tblPr>
        <w:tblStyle w:val="ae"/>
        <w:tblW w:w="0" w:type="auto"/>
        <w:tblLook w:val="04A0"/>
      </w:tblPr>
      <w:tblGrid>
        <w:gridCol w:w="4785"/>
        <w:gridCol w:w="4786"/>
      </w:tblGrid>
      <w:tr w:rsidR="00266D06" w:rsidRPr="00EB37BE" w:rsidTr="00266D06">
        <w:tc>
          <w:tcPr>
            <w:tcW w:w="4785" w:type="dxa"/>
          </w:tcPr>
          <w:p w:rsidR="00266D06" w:rsidRPr="00EB37BE" w:rsidRDefault="00266D06" w:rsidP="00266D06">
            <w:pPr>
              <w:tabs>
                <w:tab w:val="left" w:pos="5103"/>
              </w:tabs>
              <w:jc w:val="center"/>
              <w:rPr>
                <w:b/>
              </w:rPr>
            </w:pPr>
            <w:r w:rsidRPr="00EB37BE">
              <w:rPr>
                <w:b/>
              </w:rPr>
              <w:t>Наименование статей расходов</w:t>
            </w:r>
          </w:p>
        </w:tc>
        <w:tc>
          <w:tcPr>
            <w:tcW w:w="4786" w:type="dxa"/>
          </w:tcPr>
          <w:p w:rsidR="00266D06" w:rsidRPr="00EB37BE" w:rsidRDefault="00266D06" w:rsidP="00266D06">
            <w:pPr>
              <w:tabs>
                <w:tab w:val="left" w:pos="5103"/>
              </w:tabs>
              <w:jc w:val="center"/>
              <w:rPr>
                <w:b/>
              </w:rPr>
            </w:pPr>
            <w:r w:rsidRPr="00EB37BE">
              <w:rPr>
                <w:b/>
              </w:rPr>
              <w:t>Сумма, руб.</w:t>
            </w: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Материалы</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ФОТ основной</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D2419D">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 xml:space="preserve">Отчисления в ФОТ </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Накладные расходы</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Командировочные расходы</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Себестоимость</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Прибыль до налога на прибыль</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Налоги на прибыль</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pStyle w:val="af"/>
              <w:numPr>
                <w:ilvl w:val="0"/>
                <w:numId w:val="4"/>
              </w:numPr>
              <w:tabs>
                <w:tab w:val="left" w:pos="5103"/>
              </w:tabs>
              <w:spacing w:after="0" w:line="240" w:lineRule="auto"/>
              <w:ind w:left="284" w:hanging="284"/>
              <w:rPr>
                <w:rFonts w:ascii="Times New Roman" w:hAnsi="Times New Roman" w:cs="Times New Roman"/>
                <w:sz w:val="24"/>
                <w:szCs w:val="24"/>
              </w:rPr>
            </w:pPr>
            <w:r w:rsidRPr="00EB37BE">
              <w:rPr>
                <w:rFonts w:ascii="Times New Roman" w:hAnsi="Times New Roman" w:cs="Times New Roman"/>
                <w:sz w:val="24"/>
                <w:szCs w:val="24"/>
              </w:rPr>
              <w:t>Прибыль, после уплаты налогов</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9A6D58">
            <w:pPr>
              <w:pStyle w:val="af"/>
              <w:numPr>
                <w:ilvl w:val="0"/>
                <w:numId w:val="4"/>
              </w:numPr>
              <w:tabs>
                <w:tab w:val="left" w:pos="-993"/>
                <w:tab w:val="left" w:pos="390"/>
                <w:tab w:val="left" w:pos="660"/>
              </w:tabs>
              <w:spacing w:after="0" w:line="240" w:lineRule="auto"/>
              <w:ind w:left="0" w:firstLine="0"/>
              <w:jc w:val="both"/>
              <w:rPr>
                <w:rFonts w:ascii="Times New Roman" w:hAnsi="Times New Roman" w:cs="Times New Roman"/>
                <w:sz w:val="24"/>
                <w:szCs w:val="24"/>
              </w:rPr>
            </w:pPr>
            <w:r w:rsidRPr="00EB37BE">
              <w:rPr>
                <w:rFonts w:ascii="Times New Roman" w:hAnsi="Times New Roman" w:cs="Times New Roman"/>
                <w:sz w:val="24"/>
                <w:szCs w:val="24"/>
              </w:rPr>
              <w:t>Стоимость без НДС</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9A6D58">
            <w:pPr>
              <w:pStyle w:val="af"/>
              <w:numPr>
                <w:ilvl w:val="0"/>
                <w:numId w:val="4"/>
              </w:numPr>
              <w:tabs>
                <w:tab w:val="left" w:pos="-993"/>
                <w:tab w:val="left" w:pos="390"/>
                <w:tab w:val="left" w:pos="660"/>
              </w:tabs>
              <w:spacing w:after="0" w:line="240" w:lineRule="auto"/>
              <w:ind w:left="0" w:firstLine="0"/>
              <w:jc w:val="both"/>
              <w:rPr>
                <w:rFonts w:ascii="Times New Roman" w:hAnsi="Times New Roman" w:cs="Times New Roman"/>
                <w:sz w:val="24"/>
                <w:szCs w:val="24"/>
              </w:rPr>
            </w:pPr>
            <w:r w:rsidRPr="00EB37BE">
              <w:rPr>
                <w:rFonts w:ascii="Times New Roman" w:hAnsi="Times New Roman" w:cs="Times New Roman"/>
                <w:sz w:val="24"/>
                <w:szCs w:val="24"/>
              </w:rPr>
              <w:t>НДС 18%</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9A6D58">
            <w:pPr>
              <w:pStyle w:val="af"/>
              <w:numPr>
                <w:ilvl w:val="0"/>
                <w:numId w:val="4"/>
              </w:numPr>
              <w:tabs>
                <w:tab w:val="left" w:pos="-993"/>
                <w:tab w:val="left" w:pos="390"/>
                <w:tab w:val="left" w:pos="660"/>
              </w:tabs>
              <w:spacing w:after="0" w:line="240" w:lineRule="auto"/>
              <w:ind w:left="0" w:firstLine="0"/>
              <w:jc w:val="both"/>
              <w:rPr>
                <w:rFonts w:ascii="Times New Roman" w:hAnsi="Times New Roman" w:cs="Times New Roman"/>
                <w:sz w:val="24"/>
                <w:szCs w:val="24"/>
              </w:rPr>
            </w:pPr>
            <w:r w:rsidRPr="00EB37BE">
              <w:rPr>
                <w:rFonts w:ascii="Times New Roman" w:hAnsi="Times New Roman" w:cs="Times New Roman"/>
                <w:sz w:val="24"/>
                <w:szCs w:val="24"/>
              </w:rPr>
              <w:t>Цена</w:t>
            </w:r>
          </w:p>
        </w:tc>
        <w:tc>
          <w:tcPr>
            <w:tcW w:w="4786" w:type="dxa"/>
          </w:tcPr>
          <w:p w:rsidR="00266D06" w:rsidRPr="00EB37BE" w:rsidRDefault="00266D06" w:rsidP="00266D06">
            <w:pPr>
              <w:tabs>
                <w:tab w:val="left" w:pos="5103"/>
              </w:tabs>
              <w:jc w:val="center"/>
            </w:pPr>
          </w:p>
        </w:tc>
      </w:tr>
      <w:tr w:rsidR="00266D06" w:rsidRPr="00EB37BE" w:rsidTr="00266D06">
        <w:tc>
          <w:tcPr>
            <w:tcW w:w="4785" w:type="dxa"/>
          </w:tcPr>
          <w:p w:rsidR="00266D06" w:rsidRPr="00EB37BE" w:rsidRDefault="00266D06" w:rsidP="00266D06">
            <w:pPr>
              <w:tabs>
                <w:tab w:val="left" w:pos="5103"/>
              </w:tabs>
              <w:rPr>
                <w:b/>
              </w:rPr>
            </w:pPr>
            <w:r w:rsidRPr="00EB37BE">
              <w:rPr>
                <w:b/>
              </w:rPr>
              <w:t>ИТОГО:</w:t>
            </w:r>
          </w:p>
        </w:tc>
        <w:tc>
          <w:tcPr>
            <w:tcW w:w="4786" w:type="dxa"/>
          </w:tcPr>
          <w:p w:rsidR="00266D06" w:rsidRPr="00EB37BE" w:rsidRDefault="00266D06" w:rsidP="00266D06">
            <w:pPr>
              <w:tabs>
                <w:tab w:val="left" w:pos="5103"/>
              </w:tabs>
              <w:jc w:val="center"/>
            </w:pPr>
          </w:p>
        </w:tc>
      </w:tr>
    </w:tbl>
    <w:p w:rsidR="00266D06" w:rsidRPr="000E304C" w:rsidRDefault="00266D06" w:rsidP="00266D06">
      <w:pPr>
        <w:tabs>
          <w:tab w:val="left" w:pos="5103"/>
        </w:tabs>
        <w:jc w:val="center"/>
        <w:rPr>
          <w:b/>
        </w:rPr>
      </w:pPr>
    </w:p>
    <w:tbl>
      <w:tblPr>
        <w:tblStyle w:val="ae"/>
        <w:tblW w:w="0" w:type="auto"/>
        <w:tblLook w:val="04A0"/>
      </w:tblPr>
      <w:tblGrid>
        <w:gridCol w:w="4785"/>
        <w:gridCol w:w="4786"/>
      </w:tblGrid>
      <w:tr w:rsidR="00266D06" w:rsidTr="00266D06">
        <w:tc>
          <w:tcPr>
            <w:tcW w:w="4785" w:type="dxa"/>
            <w:tcBorders>
              <w:top w:val="nil"/>
              <w:left w:val="nil"/>
              <w:bottom w:val="nil"/>
              <w:right w:val="nil"/>
            </w:tcBorders>
          </w:tcPr>
          <w:p w:rsidR="00266D06" w:rsidRDefault="00266D06" w:rsidP="00266D06">
            <w:pPr>
              <w:tabs>
                <w:tab w:val="left" w:pos="5103"/>
              </w:tabs>
            </w:pPr>
            <w:r>
              <w:t>От Исполнителя:</w:t>
            </w:r>
          </w:p>
        </w:tc>
        <w:tc>
          <w:tcPr>
            <w:tcW w:w="4786" w:type="dxa"/>
            <w:tcBorders>
              <w:top w:val="nil"/>
              <w:left w:val="nil"/>
              <w:bottom w:val="nil"/>
              <w:right w:val="nil"/>
            </w:tcBorders>
          </w:tcPr>
          <w:p w:rsidR="00266D06" w:rsidRDefault="00266D06" w:rsidP="00266D06">
            <w:pPr>
              <w:tabs>
                <w:tab w:val="left" w:pos="5103"/>
              </w:tabs>
            </w:pPr>
            <w:r>
              <w:t>От Заказчика:</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c>
          <w:tcPr>
            <w:tcW w:w="4786"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266D06" w:rsidRDefault="00266D06" w:rsidP="00EB37BE">
            <w:pPr>
              <w:tabs>
                <w:tab w:val="left" w:pos="5103"/>
              </w:tabs>
            </w:pPr>
            <w:r>
              <w:t>«____»_____________________201</w:t>
            </w:r>
            <w:r w:rsidR="00EB37BE">
              <w:t>4</w:t>
            </w:r>
          </w:p>
        </w:tc>
        <w:tc>
          <w:tcPr>
            <w:tcW w:w="4786" w:type="dxa"/>
            <w:tcBorders>
              <w:top w:val="nil"/>
              <w:left w:val="nil"/>
              <w:bottom w:val="nil"/>
              <w:right w:val="nil"/>
            </w:tcBorders>
          </w:tcPr>
          <w:p w:rsidR="00266D06" w:rsidRDefault="00266D06" w:rsidP="00266D06">
            <w:pPr>
              <w:tabs>
                <w:tab w:val="left" w:pos="5103"/>
              </w:tabs>
            </w:pPr>
          </w:p>
          <w:p w:rsidR="00266D06" w:rsidRDefault="00266D06" w:rsidP="00EB37BE">
            <w:pPr>
              <w:tabs>
                <w:tab w:val="left" w:pos="5103"/>
              </w:tabs>
            </w:pPr>
            <w:r>
              <w:t>«____»_____________________201</w:t>
            </w:r>
            <w:r w:rsidR="00EB37BE">
              <w:t>4</w:t>
            </w:r>
          </w:p>
        </w:tc>
      </w:tr>
    </w:tbl>
    <w:p w:rsidR="00F656E0" w:rsidRDefault="00F656E0" w:rsidP="00C17B0F">
      <w:pPr>
        <w:spacing w:line="276" w:lineRule="auto"/>
      </w:pPr>
    </w:p>
    <w:p w:rsidR="003A41A2" w:rsidRDefault="003A41A2" w:rsidP="003A41A2">
      <w:pPr>
        <w:pStyle w:val="Times12"/>
        <w:spacing w:before="120" w:after="120"/>
        <w:ind w:firstLine="0"/>
        <w:rPr>
          <w:sz w:val="22"/>
        </w:rPr>
        <w:sectPr w:rsidR="003A41A2" w:rsidSect="00BB3EB9">
          <w:pgSz w:w="11906" w:h="16838"/>
          <w:pgMar w:top="1134" w:right="850" w:bottom="1134" w:left="1276" w:header="708" w:footer="708" w:gutter="0"/>
          <w:cols w:space="708"/>
          <w:docGrid w:linePitch="360"/>
        </w:sectPr>
      </w:pPr>
    </w:p>
    <w:p w:rsidR="003A41A2" w:rsidRDefault="003A41A2" w:rsidP="003A41A2">
      <w:pPr>
        <w:tabs>
          <w:tab w:val="left" w:pos="5103"/>
        </w:tabs>
        <w:jc w:val="right"/>
        <w:rPr>
          <w:b/>
        </w:rPr>
      </w:pPr>
      <w:r>
        <w:rPr>
          <w:b/>
        </w:rPr>
        <w:lastRenderedPageBreak/>
        <w:t>Приложение №4</w:t>
      </w:r>
    </w:p>
    <w:p w:rsidR="003A41A2" w:rsidRDefault="003A41A2" w:rsidP="003A41A2">
      <w:pPr>
        <w:tabs>
          <w:tab w:val="left" w:pos="5103"/>
        </w:tabs>
        <w:jc w:val="right"/>
      </w:pPr>
      <w:r>
        <w:rPr>
          <w:b/>
        </w:rPr>
        <w:tab/>
      </w:r>
      <w:r>
        <w:t>К договору №_________________</w:t>
      </w:r>
    </w:p>
    <w:p w:rsidR="003A41A2" w:rsidRDefault="003A41A2" w:rsidP="003A41A2">
      <w:pPr>
        <w:tabs>
          <w:tab w:val="left" w:pos="5103"/>
        </w:tabs>
        <w:jc w:val="right"/>
      </w:pPr>
      <w:r>
        <w:tab/>
        <w:t>от «___»______________2014</w:t>
      </w:r>
    </w:p>
    <w:p w:rsidR="003A41A2" w:rsidRDefault="003A41A2" w:rsidP="003A41A2">
      <w:pPr>
        <w:pStyle w:val="Times12"/>
        <w:spacing w:before="120" w:after="120"/>
        <w:ind w:firstLine="0"/>
        <w:jc w:val="center"/>
        <w:rPr>
          <w:sz w:val="22"/>
        </w:rPr>
      </w:pPr>
    </w:p>
    <w:p w:rsidR="003A41A2" w:rsidRPr="003A41A2" w:rsidRDefault="003A41A2" w:rsidP="003A41A2">
      <w:pPr>
        <w:pStyle w:val="Times12"/>
        <w:spacing w:before="120" w:after="120"/>
        <w:ind w:firstLine="0"/>
        <w:jc w:val="center"/>
        <w:rPr>
          <w:b/>
          <w:sz w:val="22"/>
        </w:rPr>
      </w:pPr>
      <w:r w:rsidRPr="003A41A2">
        <w:rPr>
          <w:b/>
          <w:sz w:val="22"/>
        </w:rPr>
        <w:t>Сведения о цепочке собственников, включая бенефициаров (в том числе конечных)</w:t>
      </w:r>
    </w:p>
    <w:p w:rsidR="003A41A2" w:rsidRDefault="003A41A2" w:rsidP="003A41A2">
      <w:pPr>
        <w:pStyle w:val="Times12"/>
        <w:spacing w:before="120" w:after="120"/>
        <w:ind w:firstLine="0"/>
        <w:jc w:val="center"/>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5"/>
        <w:gridCol w:w="828"/>
        <w:gridCol w:w="828"/>
        <w:gridCol w:w="963"/>
        <w:gridCol w:w="554"/>
        <w:gridCol w:w="1631"/>
        <w:gridCol w:w="1508"/>
        <w:gridCol w:w="691"/>
        <w:gridCol w:w="826"/>
        <w:gridCol w:w="827"/>
        <w:gridCol w:w="1495"/>
        <w:gridCol w:w="13"/>
        <w:gridCol w:w="1099"/>
        <w:gridCol w:w="1645"/>
        <w:gridCol w:w="1099"/>
        <w:gridCol w:w="1315"/>
      </w:tblGrid>
      <w:tr w:rsidR="003A41A2" w:rsidRPr="00912C50" w:rsidTr="009A6D58">
        <w:trPr>
          <w:trHeight w:val="20"/>
        </w:trPr>
        <w:tc>
          <w:tcPr>
            <w:tcW w:w="567" w:type="dxa"/>
            <w:shd w:val="clear" w:color="auto" w:fill="auto"/>
            <w:vAlign w:val="center"/>
          </w:tcPr>
          <w:p w:rsidR="003A41A2" w:rsidRDefault="003A41A2" w:rsidP="009A6D58">
            <w:pPr>
              <w:jc w:val="center"/>
              <w:rPr>
                <w:sz w:val="20"/>
                <w:szCs w:val="20"/>
              </w:rPr>
            </w:pPr>
            <w:r w:rsidRPr="0050587E">
              <w:rPr>
                <w:sz w:val="20"/>
                <w:szCs w:val="20"/>
              </w:rPr>
              <w:t>№ п/п</w:t>
            </w:r>
          </w:p>
        </w:tc>
        <w:tc>
          <w:tcPr>
            <w:tcW w:w="6096" w:type="dxa"/>
            <w:gridSpan w:val="6"/>
            <w:shd w:val="clear" w:color="auto" w:fill="auto"/>
            <w:vAlign w:val="center"/>
          </w:tcPr>
          <w:p w:rsidR="003A41A2" w:rsidRDefault="003A41A2" w:rsidP="009A6D58">
            <w:pPr>
              <w:jc w:val="center"/>
              <w:rPr>
                <w:sz w:val="20"/>
                <w:szCs w:val="20"/>
              </w:rPr>
            </w:pPr>
            <w:r w:rsidRPr="0050587E">
              <w:rPr>
                <w:sz w:val="20"/>
                <w:szCs w:val="20"/>
              </w:rPr>
              <w:t>Информация об участнике запроса цен</w:t>
            </w:r>
          </w:p>
        </w:tc>
        <w:tc>
          <w:tcPr>
            <w:tcW w:w="7938" w:type="dxa"/>
            <w:gridSpan w:val="8"/>
            <w:shd w:val="clear" w:color="auto" w:fill="auto"/>
            <w:vAlign w:val="bottom"/>
          </w:tcPr>
          <w:p w:rsidR="003A41A2" w:rsidRDefault="003A41A2" w:rsidP="009A6D58">
            <w:pPr>
              <w:jc w:val="center"/>
              <w:rPr>
                <w:sz w:val="20"/>
                <w:szCs w:val="20"/>
              </w:rPr>
            </w:pPr>
            <w:r w:rsidRPr="0050587E">
              <w:rPr>
                <w:sz w:val="20"/>
                <w:szCs w:val="20"/>
              </w:rPr>
              <w:t>Информация о цепочке собственников контрагента, включая бенефициаров (в том числе, конечных)</w:t>
            </w:r>
          </w:p>
        </w:tc>
        <w:tc>
          <w:tcPr>
            <w:tcW w:w="1276" w:type="dxa"/>
            <w:vMerge w:val="restart"/>
            <w:shd w:val="clear" w:color="auto" w:fill="auto"/>
            <w:vAlign w:val="center"/>
          </w:tcPr>
          <w:p w:rsidR="003A41A2" w:rsidRDefault="003A41A2" w:rsidP="009A6D58">
            <w:pPr>
              <w:spacing w:after="200"/>
              <w:rPr>
                <w:sz w:val="20"/>
                <w:szCs w:val="20"/>
              </w:rPr>
            </w:pPr>
            <w:r w:rsidRPr="0050587E">
              <w:rPr>
                <w:sz w:val="20"/>
                <w:szCs w:val="20"/>
              </w:rPr>
              <w:t>Информа-ция о подтвержда-ющих документах (наименова-ние, реквизиты и т.д.)</w:t>
            </w:r>
          </w:p>
        </w:tc>
      </w:tr>
      <w:tr w:rsidR="003A41A2" w:rsidRPr="00912C50" w:rsidTr="009A6D58">
        <w:trPr>
          <w:trHeight w:val="20"/>
        </w:trPr>
        <w:tc>
          <w:tcPr>
            <w:tcW w:w="567" w:type="dxa"/>
            <w:vAlign w:val="center"/>
          </w:tcPr>
          <w:p w:rsidR="003A41A2" w:rsidRPr="00912C50" w:rsidRDefault="003A41A2" w:rsidP="009A6D58">
            <w:pPr>
              <w:rPr>
                <w:sz w:val="20"/>
                <w:szCs w:val="20"/>
              </w:rPr>
            </w:pPr>
          </w:p>
        </w:tc>
        <w:tc>
          <w:tcPr>
            <w:tcW w:w="851" w:type="dxa"/>
            <w:vAlign w:val="center"/>
          </w:tcPr>
          <w:p w:rsidR="003A41A2" w:rsidRDefault="003A41A2" w:rsidP="009A6D58">
            <w:pPr>
              <w:jc w:val="center"/>
              <w:rPr>
                <w:sz w:val="20"/>
                <w:szCs w:val="20"/>
              </w:rPr>
            </w:pPr>
            <w:r w:rsidRPr="0050587E">
              <w:rPr>
                <w:sz w:val="20"/>
                <w:szCs w:val="20"/>
              </w:rPr>
              <w:t>ИНН</w:t>
            </w:r>
          </w:p>
        </w:tc>
        <w:tc>
          <w:tcPr>
            <w:tcW w:w="851" w:type="dxa"/>
            <w:vAlign w:val="center"/>
          </w:tcPr>
          <w:p w:rsidR="003A41A2" w:rsidRDefault="003A41A2" w:rsidP="009A6D58">
            <w:pPr>
              <w:jc w:val="center"/>
              <w:rPr>
                <w:sz w:val="20"/>
                <w:szCs w:val="20"/>
              </w:rPr>
            </w:pPr>
            <w:r w:rsidRPr="0050587E">
              <w:rPr>
                <w:sz w:val="20"/>
                <w:szCs w:val="20"/>
              </w:rPr>
              <w:t>ОГРН</w:t>
            </w:r>
          </w:p>
        </w:tc>
        <w:tc>
          <w:tcPr>
            <w:tcW w:w="992" w:type="dxa"/>
            <w:vAlign w:val="center"/>
          </w:tcPr>
          <w:p w:rsidR="003A41A2" w:rsidRDefault="003A41A2" w:rsidP="009A6D58">
            <w:pPr>
              <w:jc w:val="center"/>
              <w:rPr>
                <w:sz w:val="20"/>
                <w:szCs w:val="20"/>
              </w:rPr>
            </w:pPr>
            <w:r w:rsidRPr="0050587E">
              <w:rPr>
                <w:sz w:val="20"/>
                <w:szCs w:val="20"/>
              </w:rPr>
              <w:t>Наименова-ние краткое</w:t>
            </w:r>
          </w:p>
        </w:tc>
        <w:tc>
          <w:tcPr>
            <w:tcW w:w="567" w:type="dxa"/>
            <w:vAlign w:val="center"/>
          </w:tcPr>
          <w:p w:rsidR="003A41A2" w:rsidRDefault="003A41A2" w:rsidP="009A6D58">
            <w:pPr>
              <w:jc w:val="center"/>
              <w:rPr>
                <w:sz w:val="20"/>
                <w:szCs w:val="20"/>
              </w:rPr>
            </w:pPr>
            <w:r w:rsidRPr="0050587E">
              <w:rPr>
                <w:sz w:val="20"/>
                <w:szCs w:val="20"/>
              </w:rPr>
              <w:t>Код ОКВЭД</w:t>
            </w:r>
          </w:p>
        </w:tc>
        <w:tc>
          <w:tcPr>
            <w:tcW w:w="1276" w:type="dxa"/>
            <w:vAlign w:val="center"/>
          </w:tcPr>
          <w:p w:rsidR="003A41A2" w:rsidRDefault="003A41A2" w:rsidP="009A6D58">
            <w:pPr>
              <w:jc w:val="center"/>
              <w:rPr>
                <w:sz w:val="20"/>
                <w:szCs w:val="20"/>
              </w:rPr>
            </w:pPr>
            <w:r w:rsidRPr="0050587E">
              <w:rPr>
                <w:sz w:val="20"/>
                <w:szCs w:val="20"/>
              </w:rPr>
              <w:t>Фамилия, Имя, Отчество руководи-теля</w:t>
            </w:r>
          </w:p>
        </w:tc>
        <w:tc>
          <w:tcPr>
            <w:tcW w:w="1559" w:type="dxa"/>
            <w:shd w:val="clear" w:color="auto" w:fill="auto"/>
            <w:vAlign w:val="center"/>
          </w:tcPr>
          <w:p w:rsidR="003A41A2" w:rsidRDefault="003A41A2" w:rsidP="009A6D58">
            <w:pPr>
              <w:jc w:val="center"/>
              <w:rPr>
                <w:sz w:val="20"/>
                <w:szCs w:val="20"/>
              </w:rPr>
            </w:pPr>
            <w:r w:rsidRPr="0050587E">
              <w:rPr>
                <w:sz w:val="20"/>
                <w:szCs w:val="20"/>
              </w:rPr>
              <w:t>Серия и номер документа, удостоверяю-щего личность руководителя</w:t>
            </w:r>
          </w:p>
        </w:tc>
        <w:tc>
          <w:tcPr>
            <w:tcW w:w="709" w:type="dxa"/>
            <w:vAlign w:val="center"/>
          </w:tcPr>
          <w:p w:rsidR="003A41A2" w:rsidRDefault="003A41A2" w:rsidP="009A6D58">
            <w:pPr>
              <w:jc w:val="center"/>
              <w:rPr>
                <w:sz w:val="20"/>
                <w:szCs w:val="20"/>
              </w:rPr>
            </w:pPr>
            <w:r w:rsidRPr="0050587E">
              <w:rPr>
                <w:sz w:val="20"/>
                <w:szCs w:val="20"/>
              </w:rPr>
              <w:t xml:space="preserve">№ </w:t>
            </w:r>
          </w:p>
        </w:tc>
        <w:tc>
          <w:tcPr>
            <w:tcW w:w="850" w:type="dxa"/>
            <w:vAlign w:val="center"/>
          </w:tcPr>
          <w:p w:rsidR="003A41A2" w:rsidRDefault="003A41A2" w:rsidP="009A6D58">
            <w:pPr>
              <w:jc w:val="center"/>
              <w:rPr>
                <w:sz w:val="20"/>
                <w:szCs w:val="20"/>
              </w:rPr>
            </w:pPr>
            <w:r w:rsidRPr="0050587E">
              <w:rPr>
                <w:sz w:val="20"/>
                <w:szCs w:val="20"/>
              </w:rPr>
              <w:t xml:space="preserve">ИНН </w:t>
            </w:r>
          </w:p>
        </w:tc>
        <w:tc>
          <w:tcPr>
            <w:tcW w:w="851" w:type="dxa"/>
            <w:vAlign w:val="center"/>
          </w:tcPr>
          <w:p w:rsidR="003A41A2" w:rsidRDefault="003A41A2" w:rsidP="009A6D58">
            <w:pPr>
              <w:jc w:val="center"/>
              <w:rPr>
                <w:sz w:val="20"/>
                <w:szCs w:val="20"/>
              </w:rPr>
            </w:pPr>
            <w:r w:rsidRPr="0050587E">
              <w:rPr>
                <w:sz w:val="20"/>
                <w:szCs w:val="20"/>
              </w:rPr>
              <w:t>ОГРН</w:t>
            </w:r>
          </w:p>
        </w:tc>
        <w:tc>
          <w:tcPr>
            <w:tcW w:w="1559" w:type="dxa"/>
            <w:gridSpan w:val="2"/>
            <w:vAlign w:val="center"/>
          </w:tcPr>
          <w:p w:rsidR="003A41A2" w:rsidRDefault="003A41A2" w:rsidP="009A6D58">
            <w:pPr>
              <w:jc w:val="center"/>
              <w:rPr>
                <w:sz w:val="20"/>
                <w:szCs w:val="20"/>
              </w:rPr>
            </w:pPr>
            <w:r w:rsidRPr="0050587E">
              <w:rPr>
                <w:sz w:val="20"/>
                <w:szCs w:val="20"/>
              </w:rPr>
              <w:t>Наименова-ние / ФИО</w:t>
            </w:r>
          </w:p>
        </w:tc>
        <w:tc>
          <w:tcPr>
            <w:tcW w:w="1134" w:type="dxa"/>
            <w:vAlign w:val="center"/>
          </w:tcPr>
          <w:p w:rsidR="003A41A2" w:rsidRDefault="003A41A2" w:rsidP="009A6D58">
            <w:pPr>
              <w:jc w:val="center"/>
              <w:rPr>
                <w:sz w:val="20"/>
                <w:szCs w:val="20"/>
              </w:rPr>
            </w:pPr>
            <w:r w:rsidRPr="0050587E">
              <w:rPr>
                <w:sz w:val="20"/>
                <w:szCs w:val="20"/>
              </w:rPr>
              <w:t>Адрес регистрации</w:t>
            </w:r>
          </w:p>
        </w:tc>
        <w:tc>
          <w:tcPr>
            <w:tcW w:w="1701" w:type="dxa"/>
            <w:shd w:val="clear" w:color="auto" w:fill="auto"/>
            <w:vAlign w:val="center"/>
          </w:tcPr>
          <w:p w:rsidR="003A41A2" w:rsidRDefault="003A41A2" w:rsidP="009A6D58">
            <w:pPr>
              <w:jc w:val="center"/>
              <w:rPr>
                <w:sz w:val="20"/>
                <w:szCs w:val="20"/>
              </w:rPr>
            </w:pPr>
            <w:r w:rsidRPr="0050587E">
              <w:rPr>
                <w:sz w:val="20"/>
                <w:szCs w:val="20"/>
              </w:rPr>
              <w:t>Серия и номер документа, удостоверяю-щего личность (для физического лица)</w:t>
            </w:r>
          </w:p>
        </w:tc>
        <w:tc>
          <w:tcPr>
            <w:tcW w:w="1134" w:type="dxa"/>
            <w:shd w:val="clear" w:color="auto" w:fill="auto"/>
            <w:vAlign w:val="center"/>
          </w:tcPr>
          <w:p w:rsidR="003A41A2" w:rsidRDefault="003A41A2" w:rsidP="009A6D58">
            <w:pPr>
              <w:jc w:val="center"/>
              <w:rPr>
                <w:sz w:val="20"/>
                <w:szCs w:val="20"/>
              </w:rPr>
            </w:pPr>
            <w:r w:rsidRPr="0050587E">
              <w:rPr>
                <w:sz w:val="20"/>
                <w:szCs w:val="20"/>
              </w:rPr>
              <w:t>Руководитель / участник / акционер / бенефициар</w:t>
            </w:r>
          </w:p>
        </w:tc>
        <w:tc>
          <w:tcPr>
            <w:tcW w:w="1276" w:type="dxa"/>
            <w:vMerge/>
            <w:vAlign w:val="center"/>
          </w:tcPr>
          <w:p w:rsidR="003A41A2" w:rsidRDefault="003A41A2" w:rsidP="009A6D58">
            <w:pPr>
              <w:rPr>
                <w:sz w:val="20"/>
                <w:szCs w:val="20"/>
              </w:rPr>
            </w:pPr>
          </w:p>
        </w:tc>
      </w:tr>
      <w:tr w:rsidR="003A41A2" w:rsidRPr="00912C50" w:rsidTr="009A6D58">
        <w:trPr>
          <w:trHeight w:val="20"/>
        </w:trPr>
        <w:tc>
          <w:tcPr>
            <w:tcW w:w="567" w:type="dxa"/>
            <w:noWrap/>
            <w:vAlign w:val="center"/>
          </w:tcPr>
          <w:p w:rsidR="003A41A2" w:rsidRPr="00912C50" w:rsidRDefault="003A41A2" w:rsidP="009A6D58">
            <w:pPr>
              <w:jc w:val="center"/>
              <w:rPr>
                <w:sz w:val="20"/>
                <w:szCs w:val="20"/>
              </w:rPr>
            </w:pPr>
            <w:r w:rsidRPr="0050587E">
              <w:rPr>
                <w:sz w:val="20"/>
                <w:szCs w:val="20"/>
              </w:rPr>
              <w:t>1</w:t>
            </w:r>
          </w:p>
        </w:tc>
        <w:tc>
          <w:tcPr>
            <w:tcW w:w="851" w:type="dxa"/>
            <w:noWrap/>
            <w:vAlign w:val="center"/>
          </w:tcPr>
          <w:p w:rsidR="003A41A2" w:rsidRDefault="003A41A2" w:rsidP="009A6D58">
            <w:pPr>
              <w:jc w:val="center"/>
              <w:rPr>
                <w:sz w:val="20"/>
                <w:szCs w:val="20"/>
              </w:rPr>
            </w:pPr>
            <w:r w:rsidRPr="0050587E">
              <w:rPr>
                <w:sz w:val="20"/>
                <w:szCs w:val="20"/>
              </w:rPr>
              <w:t>2</w:t>
            </w:r>
          </w:p>
        </w:tc>
        <w:tc>
          <w:tcPr>
            <w:tcW w:w="851" w:type="dxa"/>
            <w:noWrap/>
            <w:vAlign w:val="center"/>
          </w:tcPr>
          <w:p w:rsidR="003A41A2" w:rsidRDefault="003A41A2" w:rsidP="009A6D58">
            <w:pPr>
              <w:jc w:val="center"/>
              <w:rPr>
                <w:sz w:val="20"/>
                <w:szCs w:val="20"/>
              </w:rPr>
            </w:pPr>
            <w:r w:rsidRPr="0050587E">
              <w:rPr>
                <w:sz w:val="20"/>
                <w:szCs w:val="20"/>
              </w:rPr>
              <w:t>3</w:t>
            </w:r>
          </w:p>
        </w:tc>
        <w:tc>
          <w:tcPr>
            <w:tcW w:w="992" w:type="dxa"/>
            <w:noWrap/>
            <w:vAlign w:val="center"/>
          </w:tcPr>
          <w:p w:rsidR="003A41A2" w:rsidRDefault="003A41A2" w:rsidP="009A6D58">
            <w:pPr>
              <w:jc w:val="center"/>
              <w:rPr>
                <w:sz w:val="20"/>
                <w:szCs w:val="20"/>
              </w:rPr>
            </w:pPr>
            <w:r w:rsidRPr="0050587E">
              <w:rPr>
                <w:sz w:val="20"/>
                <w:szCs w:val="20"/>
              </w:rPr>
              <w:t>4</w:t>
            </w:r>
          </w:p>
        </w:tc>
        <w:tc>
          <w:tcPr>
            <w:tcW w:w="567" w:type="dxa"/>
            <w:noWrap/>
            <w:vAlign w:val="center"/>
          </w:tcPr>
          <w:p w:rsidR="003A41A2" w:rsidRDefault="003A41A2" w:rsidP="009A6D58">
            <w:pPr>
              <w:jc w:val="center"/>
              <w:rPr>
                <w:sz w:val="20"/>
                <w:szCs w:val="20"/>
              </w:rPr>
            </w:pPr>
            <w:r w:rsidRPr="0050587E">
              <w:rPr>
                <w:sz w:val="20"/>
                <w:szCs w:val="20"/>
              </w:rPr>
              <w:t>5</w:t>
            </w:r>
          </w:p>
        </w:tc>
        <w:tc>
          <w:tcPr>
            <w:tcW w:w="1276" w:type="dxa"/>
            <w:noWrap/>
            <w:vAlign w:val="center"/>
          </w:tcPr>
          <w:p w:rsidR="003A41A2" w:rsidRDefault="003A41A2" w:rsidP="009A6D58">
            <w:pPr>
              <w:jc w:val="center"/>
              <w:rPr>
                <w:sz w:val="20"/>
                <w:szCs w:val="20"/>
              </w:rPr>
            </w:pPr>
            <w:r w:rsidRPr="0050587E">
              <w:rPr>
                <w:sz w:val="20"/>
                <w:szCs w:val="20"/>
              </w:rPr>
              <w:t>6</w:t>
            </w:r>
          </w:p>
        </w:tc>
        <w:tc>
          <w:tcPr>
            <w:tcW w:w="1559" w:type="dxa"/>
            <w:shd w:val="clear" w:color="auto" w:fill="auto"/>
            <w:noWrap/>
            <w:vAlign w:val="center"/>
          </w:tcPr>
          <w:p w:rsidR="003A41A2" w:rsidRDefault="003A41A2" w:rsidP="009A6D58">
            <w:pPr>
              <w:jc w:val="center"/>
              <w:rPr>
                <w:sz w:val="20"/>
                <w:szCs w:val="20"/>
              </w:rPr>
            </w:pPr>
            <w:r w:rsidRPr="0050587E">
              <w:rPr>
                <w:sz w:val="20"/>
                <w:szCs w:val="20"/>
              </w:rPr>
              <w:t>7</w:t>
            </w:r>
          </w:p>
        </w:tc>
        <w:tc>
          <w:tcPr>
            <w:tcW w:w="709" w:type="dxa"/>
            <w:noWrap/>
            <w:vAlign w:val="center"/>
          </w:tcPr>
          <w:p w:rsidR="003A41A2" w:rsidRDefault="003A41A2" w:rsidP="009A6D58">
            <w:pPr>
              <w:jc w:val="center"/>
              <w:rPr>
                <w:sz w:val="20"/>
                <w:szCs w:val="20"/>
              </w:rPr>
            </w:pPr>
            <w:r w:rsidRPr="0050587E">
              <w:rPr>
                <w:sz w:val="20"/>
                <w:szCs w:val="20"/>
              </w:rPr>
              <w:t>8</w:t>
            </w:r>
          </w:p>
        </w:tc>
        <w:tc>
          <w:tcPr>
            <w:tcW w:w="850" w:type="dxa"/>
            <w:noWrap/>
            <w:vAlign w:val="center"/>
          </w:tcPr>
          <w:p w:rsidR="003A41A2" w:rsidRDefault="003A41A2" w:rsidP="009A6D58">
            <w:pPr>
              <w:jc w:val="center"/>
              <w:rPr>
                <w:sz w:val="20"/>
                <w:szCs w:val="20"/>
              </w:rPr>
            </w:pPr>
            <w:r w:rsidRPr="0050587E">
              <w:rPr>
                <w:sz w:val="20"/>
                <w:szCs w:val="20"/>
              </w:rPr>
              <w:t>9</w:t>
            </w:r>
          </w:p>
        </w:tc>
        <w:tc>
          <w:tcPr>
            <w:tcW w:w="851" w:type="dxa"/>
            <w:noWrap/>
            <w:vAlign w:val="center"/>
          </w:tcPr>
          <w:p w:rsidR="003A41A2" w:rsidRDefault="003A41A2" w:rsidP="009A6D58">
            <w:pPr>
              <w:jc w:val="center"/>
              <w:rPr>
                <w:sz w:val="20"/>
                <w:szCs w:val="20"/>
              </w:rPr>
            </w:pPr>
            <w:r w:rsidRPr="0050587E">
              <w:rPr>
                <w:sz w:val="20"/>
                <w:szCs w:val="20"/>
              </w:rPr>
              <w:t>10</w:t>
            </w:r>
          </w:p>
        </w:tc>
        <w:tc>
          <w:tcPr>
            <w:tcW w:w="1559" w:type="dxa"/>
            <w:gridSpan w:val="2"/>
            <w:noWrap/>
            <w:vAlign w:val="center"/>
          </w:tcPr>
          <w:p w:rsidR="003A41A2" w:rsidRDefault="003A41A2" w:rsidP="009A6D58">
            <w:pPr>
              <w:jc w:val="center"/>
              <w:rPr>
                <w:sz w:val="20"/>
                <w:szCs w:val="20"/>
              </w:rPr>
            </w:pPr>
            <w:r w:rsidRPr="0050587E">
              <w:rPr>
                <w:sz w:val="20"/>
                <w:szCs w:val="20"/>
              </w:rPr>
              <w:t>11</w:t>
            </w:r>
          </w:p>
        </w:tc>
        <w:tc>
          <w:tcPr>
            <w:tcW w:w="1134" w:type="dxa"/>
            <w:noWrap/>
            <w:vAlign w:val="center"/>
          </w:tcPr>
          <w:p w:rsidR="003A41A2" w:rsidRDefault="003A41A2" w:rsidP="009A6D58">
            <w:pPr>
              <w:jc w:val="center"/>
              <w:rPr>
                <w:sz w:val="20"/>
                <w:szCs w:val="20"/>
              </w:rPr>
            </w:pPr>
            <w:r w:rsidRPr="0050587E">
              <w:rPr>
                <w:sz w:val="20"/>
                <w:szCs w:val="20"/>
              </w:rPr>
              <w:t>12</w:t>
            </w:r>
          </w:p>
        </w:tc>
        <w:tc>
          <w:tcPr>
            <w:tcW w:w="1701" w:type="dxa"/>
            <w:shd w:val="clear" w:color="auto" w:fill="auto"/>
            <w:noWrap/>
            <w:vAlign w:val="center"/>
          </w:tcPr>
          <w:p w:rsidR="003A41A2" w:rsidRDefault="003A41A2" w:rsidP="009A6D58">
            <w:pPr>
              <w:jc w:val="center"/>
              <w:rPr>
                <w:sz w:val="20"/>
                <w:szCs w:val="20"/>
              </w:rPr>
            </w:pPr>
            <w:r w:rsidRPr="0050587E">
              <w:rPr>
                <w:sz w:val="20"/>
                <w:szCs w:val="20"/>
              </w:rPr>
              <w:t>13</w:t>
            </w:r>
          </w:p>
        </w:tc>
        <w:tc>
          <w:tcPr>
            <w:tcW w:w="1134" w:type="dxa"/>
            <w:shd w:val="clear" w:color="auto" w:fill="auto"/>
            <w:noWrap/>
            <w:vAlign w:val="center"/>
          </w:tcPr>
          <w:p w:rsidR="003A41A2" w:rsidRDefault="003A41A2" w:rsidP="009A6D58">
            <w:pPr>
              <w:jc w:val="center"/>
              <w:rPr>
                <w:sz w:val="20"/>
                <w:szCs w:val="20"/>
              </w:rPr>
            </w:pPr>
            <w:r w:rsidRPr="0050587E">
              <w:rPr>
                <w:sz w:val="20"/>
                <w:szCs w:val="20"/>
              </w:rPr>
              <w:t>14</w:t>
            </w:r>
          </w:p>
        </w:tc>
        <w:tc>
          <w:tcPr>
            <w:tcW w:w="1276" w:type="dxa"/>
            <w:shd w:val="clear" w:color="auto" w:fill="auto"/>
            <w:noWrap/>
            <w:vAlign w:val="center"/>
          </w:tcPr>
          <w:p w:rsidR="003A41A2" w:rsidRDefault="003A41A2" w:rsidP="009A6D58">
            <w:pPr>
              <w:jc w:val="center"/>
              <w:rPr>
                <w:sz w:val="20"/>
                <w:szCs w:val="20"/>
              </w:rPr>
            </w:pPr>
            <w:r w:rsidRPr="0050587E">
              <w:rPr>
                <w:sz w:val="20"/>
                <w:szCs w:val="20"/>
              </w:rPr>
              <w:t>15</w:t>
            </w:r>
          </w:p>
        </w:tc>
      </w:tr>
      <w:tr w:rsidR="003A41A2" w:rsidRPr="00912C50" w:rsidTr="009A6D58">
        <w:trPr>
          <w:trHeight w:val="20"/>
        </w:trPr>
        <w:tc>
          <w:tcPr>
            <w:tcW w:w="567" w:type="dxa"/>
            <w:noWrap/>
            <w:vAlign w:val="bottom"/>
          </w:tcPr>
          <w:p w:rsidR="003A41A2" w:rsidRPr="00912C50"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992" w:type="dxa"/>
            <w:noWrap/>
            <w:vAlign w:val="bottom"/>
          </w:tcPr>
          <w:p w:rsidR="003A41A2" w:rsidRDefault="003A41A2" w:rsidP="009A6D58">
            <w:pPr>
              <w:jc w:val="center"/>
              <w:rPr>
                <w:color w:val="000000"/>
                <w:sz w:val="20"/>
                <w:szCs w:val="20"/>
              </w:rPr>
            </w:pPr>
          </w:p>
        </w:tc>
        <w:tc>
          <w:tcPr>
            <w:tcW w:w="567" w:type="dxa"/>
            <w:noWrap/>
            <w:vAlign w:val="bottom"/>
          </w:tcPr>
          <w:p w:rsidR="003A41A2" w:rsidRDefault="003A41A2" w:rsidP="009A6D58">
            <w:pPr>
              <w:jc w:val="center"/>
              <w:rPr>
                <w:color w:val="000000"/>
                <w:sz w:val="20"/>
                <w:szCs w:val="20"/>
              </w:rPr>
            </w:pPr>
          </w:p>
        </w:tc>
        <w:tc>
          <w:tcPr>
            <w:tcW w:w="1276" w:type="dxa"/>
            <w:noWrap/>
            <w:vAlign w:val="bottom"/>
          </w:tcPr>
          <w:p w:rsidR="003A41A2" w:rsidRDefault="003A41A2" w:rsidP="009A6D58">
            <w:pPr>
              <w:jc w:val="center"/>
              <w:rPr>
                <w:sz w:val="20"/>
                <w:szCs w:val="20"/>
              </w:rPr>
            </w:pPr>
          </w:p>
        </w:tc>
        <w:tc>
          <w:tcPr>
            <w:tcW w:w="1559" w:type="dxa"/>
            <w:shd w:val="clear" w:color="auto" w:fill="auto"/>
            <w:noWrap/>
            <w:vAlign w:val="bottom"/>
          </w:tcPr>
          <w:p w:rsidR="003A41A2" w:rsidRDefault="003A41A2" w:rsidP="009A6D58">
            <w:pPr>
              <w:jc w:val="center"/>
              <w:rPr>
                <w:color w:val="000000"/>
                <w:sz w:val="20"/>
                <w:szCs w:val="20"/>
              </w:rPr>
            </w:pPr>
          </w:p>
        </w:tc>
        <w:tc>
          <w:tcPr>
            <w:tcW w:w="709" w:type="dxa"/>
            <w:noWrap/>
            <w:vAlign w:val="bottom"/>
          </w:tcPr>
          <w:p w:rsidR="003A41A2" w:rsidRDefault="003A41A2" w:rsidP="009A6D58">
            <w:pPr>
              <w:jc w:val="center"/>
              <w:rPr>
                <w:color w:val="000000"/>
                <w:sz w:val="20"/>
                <w:szCs w:val="20"/>
              </w:rPr>
            </w:pPr>
          </w:p>
        </w:tc>
        <w:tc>
          <w:tcPr>
            <w:tcW w:w="850"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1559" w:type="dxa"/>
            <w:gridSpan w:val="2"/>
            <w:noWrap/>
            <w:vAlign w:val="bottom"/>
          </w:tcPr>
          <w:p w:rsidR="003A41A2" w:rsidRDefault="003A41A2" w:rsidP="009A6D58">
            <w:pPr>
              <w:jc w:val="center"/>
              <w:rPr>
                <w:color w:val="000000"/>
                <w:sz w:val="20"/>
                <w:szCs w:val="20"/>
              </w:rPr>
            </w:pPr>
          </w:p>
        </w:tc>
        <w:tc>
          <w:tcPr>
            <w:tcW w:w="1134" w:type="dxa"/>
            <w:noWrap/>
            <w:vAlign w:val="bottom"/>
          </w:tcPr>
          <w:p w:rsidR="003A41A2" w:rsidRDefault="003A41A2" w:rsidP="009A6D58">
            <w:pPr>
              <w:jc w:val="center"/>
              <w:rPr>
                <w:color w:val="000000"/>
                <w:sz w:val="20"/>
                <w:szCs w:val="20"/>
              </w:rPr>
            </w:pPr>
          </w:p>
        </w:tc>
        <w:tc>
          <w:tcPr>
            <w:tcW w:w="1701" w:type="dxa"/>
            <w:shd w:val="clear" w:color="auto" w:fill="auto"/>
            <w:noWrap/>
            <w:vAlign w:val="bottom"/>
          </w:tcPr>
          <w:p w:rsidR="003A41A2" w:rsidRDefault="003A41A2" w:rsidP="009A6D58">
            <w:pPr>
              <w:jc w:val="center"/>
              <w:rPr>
                <w:color w:val="000000"/>
                <w:sz w:val="20"/>
                <w:szCs w:val="20"/>
              </w:rPr>
            </w:pPr>
          </w:p>
        </w:tc>
        <w:tc>
          <w:tcPr>
            <w:tcW w:w="1134" w:type="dxa"/>
            <w:shd w:val="clear" w:color="auto" w:fill="auto"/>
            <w:noWrap/>
            <w:vAlign w:val="bottom"/>
          </w:tcPr>
          <w:p w:rsidR="003A41A2" w:rsidRDefault="003A41A2" w:rsidP="009A6D58">
            <w:pPr>
              <w:jc w:val="center"/>
              <w:rPr>
                <w:color w:val="000000"/>
                <w:sz w:val="20"/>
                <w:szCs w:val="20"/>
              </w:rPr>
            </w:pPr>
          </w:p>
        </w:tc>
        <w:tc>
          <w:tcPr>
            <w:tcW w:w="1276" w:type="dxa"/>
            <w:shd w:val="clear" w:color="auto" w:fill="auto"/>
            <w:noWrap/>
            <w:vAlign w:val="bottom"/>
          </w:tcPr>
          <w:p w:rsidR="003A41A2" w:rsidRDefault="003A41A2" w:rsidP="009A6D58">
            <w:pPr>
              <w:jc w:val="center"/>
              <w:rPr>
                <w:color w:val="000000"/>
                <w:sz w:val="20"/>
                <w:szCs w:val="20"/>
              </w:rPr>
            </w:pPr>
          </w:p>
        </w:tc>
      </w:tr>
      <w:tr w:rsidR="003A41A2" w:rsidRPr="00912C50" w:rsidTr="009A6D58">
        <w:trPr>
          <w:trHeight w:val="20"/>
        </w:trPr>
        <w:tc>
          <w:tcPr>
            <w:tcW w:w="567" w:type="dxa"/>
            <w:noWrap/>
            <w:vAlign w:val="bottom"/>
          </w:tcPr>
          <w:p w:rsidR="003A41A2" w:rsidRPr="00912C50"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992" w:type="dxa"/>
            <w:noWrap/>
            <w:vAlign w:val="bottom"/>
          </w:tcPr>
          <w:p w:rsidR="003A41A2" w:rsidRDefault="003A41A2" w:rsidP="009A6D58">
            <w:pPr>
              <w:jc w:val="center"/>
              <w:rPr>
                <w:color w:val="000000"/>
                <w:sz w:val="20"/>
                <w:szCs w:val="20"/>
              </w:rPr>
            </w:pPr>
          </w:p>
        </w:tc>
        <w:tc>
          <w:tcPr>
            <w:tcW w:w="567" w:type="dxa"/>
            <w:noWrap/>
            <w:vAlign w:val="bottom"/>
          </w:tcPr>
          <w:p w:rsidR="003A41A2" w:rsidRDefault="003A41A2" w:rsidP="009A6D58">
            <w:pPr>
              <w:jc w:val="center"/>
              <w:rPr>
                <w:color w:val="000000"/>
                <w:sz w:val="20"/>
                <w:szCs w:val="20"/>
              </w:rPr>
            </w:pPr>
          </w:p>
        </w:tc>
        <w:tc>
          <w:tcPr>
            <w:tcW w:w="1276" w:type="dxa"/>
            <w:noWrap/>
            <w:vAlign w:val="bottom"/>
          </w:tcPr>
          <w:p w:rsidR="003A41A2" w:rsidRDefault="003A41A2" w:rsidP="009A6D58">
            <w:pPr>
              <w:jc w:val="center"/>
              <w:rPr>
                <w:color w:val="000000"/>
                <w:sz w:val="20"/>
                <w:szCs w:val="20"/>
              </w:rPr>
            </w:pPr>
          </w:p>
        </w:tc>
        <w:tc>
          <w:tcPr>
            <w:tcW w:w="1559" w:type="dxa"/>
            <w:shd w:val="clear" w:color="auto" w:fill="auto"/>
            <w:noWrap/>
            <w:vAlign w:val="bottom"/>
          </w:tcPr>
          <w:p w:rsidR="003A41A2" w:rsidRDefault="003A41A2" w:rsidP="009A6D58">
            <w:pPr>
              <w:jc w:val="center"/>
              <w:rPr>
                <w:color w:val="000000"/>
                <w:sz w:val="20"/>
                <w:szCs w:val="20"/>
              </w:rPr>
            </w:pPr>
          </w:p>
        </w:tc>
        <w:tc>
          <w:tcPr>
            <w:tcW w:w="709" w:type="dxa"/>
            <w:noWrap/>
            <w:vAlign w:val="bottom"/>
          </w:tcPr>
          <w:p w:rsidR="003A41A2" w:rsidRDefault="003A41A2" w:rsidP="009A6D58">
            <w:pPr>
              <w:jc w:val="center"/>
              <w:rPr>
                <w:color w:val="000000"/>
                <w:sz w:val="20"/>
                <w:szCs w:val="20"/>
              </w:rPr>
            </w:pPr>
          </w:p>
        </w:tc>
        <w:tc>
          <w:tcPr>
            <w:tcW w:w="850"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1559" w:type="dxa"/>
            <w:gridSpan w:val="2"/>
            <w:noWrap/>
            <w:vAlign w:val="bottom"/>
          </w:tcPr>
          <w:p w:rsidR="003A41A2" w:rsidRDefault="003A41A2" w:rsidP="009A6D58">
            <w:pPr>
              <w:jc w:val="center"/>
              <w:rPr>
                <w:color w:val="000000"/>
                <w:sz w:val="20"/>
                <w:szCs w:val="20"/>
              </w:rPr>
            </w:pPr>
          </w:p>
        </w:tc>
        <w:tc>
          <w:tcPr>
            <w:tcW w:w="1134" w:type="dxa"/>
            <w:noWrap/>
            <w:vAlign w:val="bottom"/>
          </w:tcPr>
          <w:p w:rsidR="003A41A2" w:rsidRDefault="003A41A2" w:rsidP="009A6D58">
            <w:pPr>
              <w:jc w:val="center"/>
              <w:rPr>
                <w:color w:val="000000"/>
                <w:sz w:val="20"/>
                <w:szCs w:val="20"/>
              </w:rPr>
            </w:pPr>
          </w:p>
        </w:tc>
        <w:tc>
          <w:tcPr>
            <w:tcW w:w="1701" w:type="dxa"/>
            <w:shd w:val="clear" w:color="auto" w:fill="auto"/>
            <w:noWrap/>
            <w:vAlign w:val="bottom"/>
          </w:tcPr>
          <w:p w:rsidR="003A41A2" w:rsidRDefault="003A41A2" w:rsidP="009A6D58">
            <w:pPr>
              <w:jc w:val="center"/>
              <w:rPr>
                <w:color w:val="000000"/>
                <w:sz w:val="20"/>
                <w:szCs w:val="20"/>
              </w:rPr>
            </w:pPr>
          </w:p>
        </w:tc>
        <w:tc>
          <w:tcPr>
            <w:tcW w:w="1134" w:type="dxa"/>
            <w:shd w:val="clear" w:color="auto" w:fill="auto"/>
            <w:noWrap/>
            <w:vAlign w:val="bottom"/>
          </w:tcPr>
          <w:p w:rsidR="003A41A2" w:rsidRDefault="003A41A2" w:rsidP="009A6D58">
            <w:pPr>
              <w:jc w:val="center"/>
              <w:rPr>
                <w:color w:val="000000"/>
                <w:sz w:val="20"/>
                <w:szCs w:val="20"/>
              </w:rPr>
            </w:pPr>
          </w:p>
        </w:tc>
        <w:tc>
          <w:tcPr>
            <w:tcW w:w="1276" w:type="dxa"/>
            <w:shd w:val="clear" w:color="auto" w:fill="auto"/>
            <w:noWrap/>
            <w:vAlign w:val="bottom"/>
          </w:tcPr>
          <w:p w:rsidR="003A41A2" w:rsidRDefault="003A41A2" w:rsidP="009A6D58">
            <w:pPr>
              <w:jc w:val="center"/>
              <w:rPr>
                <w:color w:val="000000"/>
                <w:sz w:val="20"/>
                <w:szCs w:val="20"/>
              </w:rPr>
            </w:pPr>
          </w:p>
        </w:tc>
      </w:tr>
      <w:tr w:rsidR="003A41A2" w:rsidRPr="00912C50" w:rsidTr="009A6D58">
        <w:trPr>
          <w:trHeight w:val="20"/>
        </w:trPr>
        <w:tc>
          <w:tcPr>
            <w:tcW w:w="567" w:type="dxa"/>
            <w:noWrap/>
            <w:vAlign w:val="bottom"/>
          </w:tcPr>
          <w:p w:rsidR="003A41A2" w:rsidRPr="00912C50"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992" w:type="dxa"/>
            <w:noWrap/>
            <w:vAlign w:val="bottom"/>
          </w:tcPr>
          <w:p w:rsidR="003A41A2" w:rsidRDefault="003A41A2" w:rsidP="009A6D58">
            <w:pPr>
              <w:jc w:val="center"/>
              <w:rPr>
                <w:color w:val="000000"/>
                <w:sz w:val="20"/>
                <w:szCs w:val="20"/>
              </w:rPr>
            </w:pPr>
          </w:p>
        </w:tc>
        <w:tc>
          <w:tcPr>
            <w:tcW w:w="567" w:type="dxa"/>
            <w:noWrap/>
            <w:vAlign w:val="bottom"/>
          </w:tcPr>
          <w:p w:rsidR="003A41A2" w:rsidRDefault="003A41A2" w:rsidP="009A6D58">
            <w:pPr>
              <w:jc w:val="center"/>
              <w:rPr>
                <w:color w:val="000000"/>
                <w:sz w:val="20"/>
                <w:szCs w:val="20"/>
              </w:rPr>
            </w:pPr>
          </w:p>
        </w:tc>
        <w:tc>
          <w:tcPr>
            <w:tcW w:w="1276" w:type="dxa"/>
            <w:noWrap/>
            <w:vAlign w:val="bottom"/>
          </w:tcPr>
          <w:p w:rsidR="003A41A2" w:rsidRDefault="003A41A2" w:rsidP="009A6D58">
            <w:pPr>
              <w:jc w:val="center"/>
              <w:rPr>
                <w:color w:val="000000"/>
                <w:sz w:val="20"/>
                <w:szCs w:val="20"/>
              </w:rPr>
            </w:pPr>
          </w:p>
        </w:tc>
        <w:tc>
          <w:tcPr>
            <w:tcW w:w="1559" w:type="dxa"/>
            <w:shd w:val="clear" w:color="auto" w:fill="auto"/>
            <w:noWrap/>
            <w:vAlign w:val="bottom"/>
          </w:tcPr>
          <w:p w:rsidR="003A41A2" w:rsidRDefault="003A41A2" w:rsidP="009A6D58">
            <w:pPr>
              <w:jc w:val="center"/>
              <w:rPr>
                <w:color w:val="000000"/>
                <w:sz w:val="20"/>
                <w:szCs w:val="20"/>
              </w:rPr>
            </w:pPr>
          </w:p>
        </w:tc>
        <w:tc>
          <w:tcPr>
            <w:tcW w:w="709" w:type="dxa"/>
            <w:noWrap/>
            <w:vAlign w:val="bottom"/>
          </w:tcPr>
          <w:p w:rsidR="003A41A2" w:rsidRDefault="003A41A2" w:rsidP="009A6D58">
            <w:pPr>
              <w:jc w:val="center"/>
              <w:rPr>
                <w:color w:val="000000"/>
                <w:sz w:val="20"/>
                <w:szCs w:val="20"/>
              </w:rPr>
            </w:pPr>
          </w:p>
        </w:tc>
        <w:tc>
          <w:tcPr>
            <w:tcW w:w="850"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1559" w:type="dxa"/>
            <w:gridSpan w:val="2"/>
            <w:noWrap/>
            <w:vAlign w:val="bottom"/>
          </w:tcPr>
          <w:p w:rsidR="003A41A2" w:rsidRDefault="003A41A2" w:rsidP="009A6D58">
            <w:pPr>
              <w:jc w:val="center"/>
              <w:rPr>
                <w:color w:val="000000"/>
                <w:sz w:val="20"/>
                <w:szCs w:val="20"/>
              </w:rPr>
            </w:pPr>
          </w:p>
        </w:tc>
        <w:tc>
          <w:tcPr>
            <w:tcW w:w="1134" w:type="dxa"/>
            <w:noWrap/>
            <w:vAlign w:val="bottom"/>
          </w:tcPr>
          <w:p w:rsidR="003A41A2" w:rsidRDefault="003A41A2" w:rsidP="009A6D58">
            <w:pPr>
              <w:jc w:val="center"/>
              <w:rPr>
                <w:color w:val="000000"/>
                <w:sz w:val="20"/>
                <w:szCs w:val="20"/>
              </w:rPr>
            </w:pPr>
          </w:p>
        </w:tc>
        <w:tc>
          <w:tcPr>
            <w:tcW w:w="1701" w:type="dxa"/>
            <w:shd w:val="clear" w:color="auto" w:fill="auto"/>
            <w:noWrap/>
            <w:vAlign w:val="bottom"/>
          </w:tcPr>
          <w:p w:rsidR="003A41A2" w:rsidRDefault="003A41A2" w:rsidP="009A6D58">
            <w:pPr>
              <w:jc w:val="center"/>
              <w:rPr>
                <w:color w:val="000000"/>
                <w:sz w:val="20"/>
                <w:szCs w:val="20"/>
              </w:rPr>
            </w:pPr>
          </w:p>
        </w:tc>
        <w:tc>
          <w:tcPr>
            <w:tcW w:w="1134" w:type="dxa"/>
            <w:shd w:val="clear" w:color="auto" w:fill="auto"/>
            <w:noWrap/>
            <w:vAlign w:val="bottom"/>
          </w:tcPr>
          <w:p w:rsidR="003A41A2" w:rsidRDefault="003A41A2" w:rsidP="009A6D58">
            <w:pPr>
              <w:jc w:val="center"/>
              <w:rPr>
                <w:color w:val="000000"/>
                <w:sz w:val="20"/>
                <w:szCs w:val="20"/>
              </w:rPr>
            </w:pPr>
          </w:p>
        </w:tc>
        <w:tc>
          <w:tcPr>
            <w:tcW w:w="1276" w:type="dxa"/>
            <w:shd w:val="clear" w:color="auto" w:fill="auto"/>
            <w:noWrap/>
            <w:vAlign w:val="bottom"/>
          </w:tcPr>
          <w:p w:rsidR="003A41A2" w:rsidRDefault="003A41A2" w:rsidP="009A6D58">
            <w:pPr>
              <w:jc w:val="center"/>
              <w:rPr>
                <w:color w:val="000000"/>
                <w:sz w:val="20"/>
                <w:szCs w:val="20"/>
              </w:rPr>
            </w:pPr>
          </w:p>
        </w:tc>
      </w:tr>
      <w:tr w:rsidR="003A41A2" w:rsidRPr="00912C50" w:rsidTr="009A6D58">
        <w:trPr>
          <w:trHeight w:val="20"/>
        </w:trPr>
        <w:tc>
          <w:tcPr>
            <w:tcW w:w="567" w:type="dxa"/>
            <w:noWrap/>
            <w:vAlign w:val="bottom"/>
          </w:tcPr>
          <w:p w:rsidR="003A41A2" w:rsidRPr="00912C50"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992" w:type="dxa"/>
            <w:noWrap/>
            <w:vAlign w:val="bottom"/>
          </w:tcPr>
          <w:p w:rsidR="003A41A2" w:rsidRDefault="003A41A2" w:rsidP="009A6D58">
            <w:pPr>
              <w:jc w:val="center"/>
              <w:rPr>
                <w:color w:val="000000"/>
                <w:sz w:val="20"/>
                <w:szCs w:val="20"/>
              </w:rPr>
            </w:pPr>
          </w:p>
        </w:tc>
        <w:tc>
          <w:tcPr>
            <w:tcW w:w="567" w:type="dxa"/>
            <w:noWrap/>
            <w:vAlign w:val="bottom"/>
          </w:tcPr>
          <w:p w:rsidR="003A41A2" w:rsidRDefault="003A41A2" w:rsidP="009A6D58">
            <w:pPr>
              <w:jc w:val="center"/>
              <w:rPr>
                <w:color w:val="000000"/>
                <w:sz w:val="20"/>
                <w:szCs w:val="20"/>
              </w:rPr>
            </w:pPr>
          </w:p>
        </w:tc>
        <w:tc>
          <w:tcPr>
            <w:tcW w:w="1276" w:type="dxa"/>
            <w:noWrap/>
            <w:vAlign w:val="bottom"/>
          </w:tcPr>
          <w:p w:rsidR="003A41A2" w:rsidRDefault="003A41A2" w:rsidP="009A6D58">
            <w:pPr>
              <w:jc w:val="center"/>
              <w:rPr>
                <w:color w:val="000000"/>
                <w:sz w:val="20"/>
                <w:szCs w:val="20"/>
              </w:rPr>
            </w:pPr>
          </w:p>
        </w:tc>
        <w:tc>
          <w:tcPr>
            <w:tcW w:w="1559" w:type="dxa"/>
            <w:shd w:val="clear" w:color="auto" w:fill="auto"/>
            <w:noWrap/>
            <w:vAlign w:val="bottom"/>
          </w:tcPr>
          <w:p w:rsidR="003A41A2" w:rsidRDefault="003A41A2" w:rsidP="009A6D58">
            <w:pPr>
              <w:jc w:val="center"/>
              <w:rPr>
                <w:color w:val="000000"/>
                <w:sz w:val="20"/>
                <w:szCs w:val="20"/>
              </w:rPr>
            </w:pPr>
          </w:p>
        </w:tc>
        <w:tc>
          <w:tcPr>
            <w:tcW w:w="709" w:type="dxa"/>
            <w:noWrap/>
            <w:vAlign w:val="bottom"/>
          </w:tcPr>
          <w:p w:rsidR="003A41A2" w:rsidRDefault="003A41A2" w:rsidP="009A6D58">
            <w:pPr>
              <w:jc w:val="center"/>
              <w:rPr>
                <w:color w:val="000000"/>
                <w:sz w:val="20"/>
                <w:szCs w:val="20"/>
              </w:rPr>
            </w:pPr>
          </w:p>
        </w:tc>
        <w:tc>
          <w:tcPr>
            <w:tcW w:w="850"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1559" w:type="dxa"/>
            <w:gridSpan w:val="2"/>
            <w:noWrap/>
            <w:vAlign w:val="bottom"/>
          </w:tcPr>
          <w:p w:rsidR="003A41A2" w:rsidRDefault="003A41A2" w:rsidP="009A6D58">
            <w:pPr>
              <w:jc w:val="center"/>
              <w:rPr>
                <w:color w:val="000000"/>
                <w:sz w:val="20"/>
                <w:szCs w:val="20"/>
              </w:rPr>
            </w:pPr>
          </w:p>
        </w:tc>
        <w:tc>
          <w:tcPr>
            <w:tcW w:w="1134" w:type="dxa"/>
            <w:noWrap/>
            <w:vAlign w:val="bottom"/>
          </w:tcPr>
          <w:p w:rsidR="003A41A2" w:rsidRDefault="003A41A2" w:rsidP="009A6D58">
            <w:pPr>
              <w:jc w:val="center"/>
              <w:rPr>
                <w:color w:val="000000"/>
                <w:sz w:val="20"/>
                <w:szCs w:val="20"/>
              </w:rPr>
            </w:pPr>
          </w:p>
        </w:tc>
        <w:tc>
          <w:tcPr>
            <w:tcW w:w="1701" w:type="dxa"/>
            <w:shd w:val="clear" w:color="auto" w:fill="auto"/>
            <w:noWrap/>
            <w:vAlign w:val="bottom"/>
          </w:tcPr>
          <w:p w:rsidR="003A41A2" w:rsidRDefault="003A41A2" w:rsidP="009A6D58">
            <w:pPr>
              <w:jc w:val="center"/>
              <w:rPr>
                <w:color w:val="000000"/>
                <w:sz w:val="20"/>
                <w:szCs w:val="20"/>
              </w:rPr>
            </w:pPr>
          </w:p>
        </w:tc>
        <w:tc>
          <w:tcPr>
            <w:tcW w:w="1134" w:type="dxa"/>
            <w:shd w:val="clear" w:color="auto" w:fill="auto"/>
            <w:noWrap/>
            <w:vAlign w:val="bottom"/>
          </w:tcPr>
          <w:p w:rsidR="003A41A2" w:rsidRDefault="003A41A2" w:rsidP="009A6D58">
            <w:pPr>
              <w:jc w:val="center"/>
              <w:rPr>
                <w:sz w:val="20"/>
                <w:szCs w:val="20"/>
              </w:rPr>
            </w:pPr>
          </w:p>
        </w:tc>
        <w:tc>
          <w:tcPr>
            <w:tcW w:w="1276" w:type="dxa"/>
            <w:shd w:val="clear" w:color="auto" w:fill="auto"/>
            <w:noWrap/>
            <w:vAlign w:val="bottom"/>
          </w:tcPr>
          <w:p w:rsidR="003A41A2" w:rsidRDefault="003A41A2" w:rsidP="009A6D58">
            <w:pPr>
              <w:jc w:val="center"/>
              <w:rPr>
                <w:color w:val="000000"/>
                <w:sz w:val="20"/>
                <w:szCs w:val="20"/>
              </w:rPr>
            </w:pPr>
          </w:p>
        </w:tc>
      </w:tr>
      <w:tr w:rsidR="003A41A2" w:rsidRPr="00912C50" w:rsidTr="009A6D58">
        <w:trPr>
          <w:trHeight w:val="20"/>
        </w:trPr>
        <w:tc>
          <w:tcPr>
            <w:tcW w:w="567" w:type="dxa"/>
            <w:noWrap/>
            <w:vAlign w:val="bottom"/>
          </w:tcPr>
          <w:p w:rsidR="003A41A2" w:rsidRPr="00912C50"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992" w:type="dxa"/>
            <w:noWrap/>
            <w:vAlign w:val="bottom"/>
          </w:tcPr>
          <w:p w:rsidR="003A41A2" w:rsidRDefault="003A41A2" w:rsidP="009A6D58">
            <w:pPr>
              <w:jc w:val="center"/>
              <w:rPr>
                <w:color w:val="000000"/>
                <w:sz w:val="20"/>
                <w:szCs w:val="20"/>
              </w:rPr>
            </w:pPr>
          </w:p>
        </w:tc>
        <w:tc>
          <w:tcPr>
            <w:tcW w:w="567" w:type="dxa"/>
            <w:noWrap/>
            <w:vAlign w:val="bottom"/>
          </w:tcPr>
          <w:p w:rsidR="003A41A2" w:rsidRDefault="003A41A2" w:rsidP="009A6D58">
            <w:pPr>
              <w:jc w:val="center"/>
              <w:rPr>
                <w:color w:val="000000"/>
                <w:sz w:val="20"/>
                <w:szCs w:val="20"/>
              </w:rPr>
            </w:pPr>
          </w:p>
        </w:tc>
        <w:tc>
          <w:tcPr>
            <w:tcW w:w="1276" w:type="dxa"/>
            <w:noWrap/>
            <w:vAlign w:val="bottom"/>
          </w:tcPr>
          <w:p w:rsidR="003A41A2" w:rsidRDefault="003A41A2" w:rsidP="009A6D58">
            <w:pPr>
              <w:jc w:val="center"/>
              <w:rPr>
                <w:color w:val="000000"/>
                <w:sz w:val="20"/>
                <w:szCs w:val="20"/>
              </w:rPr>
            </w:pPr>
          </w:p>
        </w:tc>
        <w:tc>
          <w:tcPr>
            <w:tcW w:w="1559" w:type="dxa"/>
            <w:shd w:val="clear" w:color="auto" w:fill="auto"/>
            <w:noWrap/>
            <w:vAlign w:val="bottom"/>
          </w:tcPr>
          <w:p w:rsidR="003A41A2" w:rsidRDefault="003A41A2" w:rsidP="009A6D58">
            <w:pPr>
              <w:jc w:val="center"/>
              <w:rPr>
                <w:color w:val="000000"/>
                <w:sz w:val="20"/>
                <w:szCs w:val="20"/>
              </w:rPr>
            </w:pPr>
          </w:p>
        </w:tc>
        <w:tc>
          <w:tcPr>
            <w:tcW w:w="709" w:type="dxa"/>
            <w:noWrap/>
            <w:vAlign w:val="bottom"/>
          </w:tcPr>
          <w:p w:rsidR="003A41A2" w:rsidRDefault="003A41A2" w:rsidP="009A6D58">
            <w:pPr>
              <w:jc w:val="center"/>
              <w:rPr>
                <w:color w:val="000000"/>
                <w:sz w:val="20"/>
                <w:szCs w:val="20"/>
              </w:rPr>
            </w:pPr>
          </w:p>
        </w:tc>
        <w:tc>
          <w:tcPr>
            <w:tcW w:w="850" w:type="dxa"/>
            <w:noWrap/>
            <w:vAlign w:val="bottom"/>
          </w:tcPr>
          <w:p w:rsidR="003A41A2" w:rsidRDefault="003A41A2" w:rsidP="009A6D58">
            <w:pPr>
              <w:jc w:val="center"/>
              <w:rPr>
                <w:color w:val="000000"/>
                <w:sz w:val="20"/>
                <w:szCs w:val="20"/>
              </w:rPr>
            </w:pPr>
          </w:p>
        </w:tc>
        <w:tc>
          <w:tcPr>
            <w:tcW w:w="851" w:type="dxa"/>
            <w:noWrap/>
            <w:vAlign w:val="bottom"/>
          </w:tcPr>
          <w:p w:rsidR="003A41A2" w:rsidRDefault="003A41A2" w:rsidP="009A6D58">
            <w:pPr>
              <w:jc w:val="center"/>
              <w:rPr>
                <w:color w:val="000000"/>
                <w:sz w:val="20"/>
                <w:szCs w:val="20"/>
              </w:rPr>
            </w:pPr>
          </w:p>
        </w:tc>
        <w:tc>
          <w:tcPr>
            <w:tcW w:w="1559" w:type="dxa"/>
            <w:gridSpan w:val="2"/>
            <w:noWrap/>
            <w:vAlign w:val="bottom"/>
          </w:tcPr>
          <w:p w:rsidR="003A41A2" w:rsidRDefault="003A41A2" w:rsidP="009A6D58">
            <w:pPr>
              <w:jc w:val="center"/>
              <w:rPr>
                <w:color w:val="000000"/>
                <w:sz w:val="20"/>
                <w:szCs w:val="20"/>
              </w:rPr>
            </w:pPr>
          </w:p>
        </w:tc>
        <w:tc>
          <w:tcPr>
            <w:tcW w:w="1134" w:type="dxa"/>
            <w:noWrap/>
            <w:vAlign w:val="bottom"/>
          </w:tcPr>
          <w:p w:rsidR="003A41A2" w:rsidRDefault="003A41A2" w:rsidP="009A6D58">
            <w:pPr>
              <w:jc w:val="center"/>
              <w:rPr>
                <w:color w:val="000000"/>
                <w:sz w:val="20"/>
                <w:szCs w:val="20"/>
              </w:rPr>
            </w:pPr>
          </w:p>
        </w:tc>
        <w:tc>
          <w:tcPr>
            <w:tcW w:w="1701" w:type="dxa"/>
            <w:shd w:val="clear" w:color="auto" w:fill="auto"/>
            <w:noWrap/>
            <w:vAlign w:val="bottom"/>
          </w:tcPr>
          <w:p w:rsidR="003A41A2" w:rsidRDefault="003A41A2" w:rsidP="009A6D58">
            <w:pPr>
              <w:jc w:val="center"/>
              <w:rPr>
                <w:color w:val="000000"/>
                <w:sz w:val="20"/>
                <w:szCs w:val="20"/>
              </w:rPr>
            </w:pPr>
          </w:p>
        </w:tc>
        <w:tc>
          <w:tcPr>
            <w:tcW w:w="1134" w:type="dxa"/>
            <w:shd w:val="clear" w:color="auto" w:fill="auto"/>
            <w:noWrap/>
            <w:vAlign w:val="bottom"/>
          </w:tcPr>
          <w:p w:rsidR="003A41A2" w:rsidRDefault="003A41A2" w:rsidP="009A6D58">
            <w:pPr>
              <w:jc w:val="center"/>
              <w:rPr>
                <w:sz w:val="20"/>
                <w:szCs w:val="20"/>
              </w:rPr>
            </w:pPr>
          </w:p>
        </w:tc>
        <w:tc>
          <w:tcPr>
            <w:tcW w:w="1276" w:type="dxa"/>
            <w:shd w:val="clear" w:color="auto" w:fill="auto"/>
            <w:noWrap/>
            <w:vAlign w:val="bottom"/>
          </w:tcPr>
          <w:p w:rsidR="003A41A2" w:rsidRDefault="003A41A2" w:rsidP="009A6D58">
            <w:pPr>
              <w:jc w:val="center"/>
              <w:rPr>
                <w:color w:val="000000"/>
                <w:sz w:val="20"/>
                <w:szCs w:val="20"/>
              </w:rPr>
            </w:pPr>
          </w:p>
        </w:tc>
      </w:tr>
      <w:tr w:rsidR="003A41A2" w:rsidRPr="00FA1F80" w:rsidTr="009A6D5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5"/>
          <w:wAfter w:w="5340" w:type="dxa"/>
          <w:jc w:val="center"/>
        </w:trPr>
        <w:tc>
          <w:tcPr>
            <w:tcW w:w="5515" w:type="dxa"/>
            <w:gridSpan w:val="6"/>
          </w:tcPr>
          <w:p w:rsidR="003A41A2" w:rsidRDefault="003A41A2" w:rsidP="009A6D58">
            <w:pPr>
              <w:spacing w:before="120" w:after="120"/>
              <w:rPr>
                <w:color w:val="000000"/>
              </w:rPr>
            </w:pPr>
          </w:p>
          <w:p w:rsidR="003A41A2" w:rsidRPr="0093606B" w:rsidRDefault="003A41A2" w:rsidP="003A41A2">
            <w:pPr>
              <w:rPr>
                <w:color w:val="000000"/>
              </w:rPr>
            </w:pPr>
            <w:r w:rsidRPr="0093606B">
              <w:rPr>
                <w:color w:val="000000"/>
              </w:rPr>
              <w:t xml:space="preserve">От </w:t>
            </w:r>
            <w:r w:rsidRPr="0093606B">
              <w:rPr>
                <w:bCs/>
                <w:color w:val="000000"/>
              </w:rPr>
              <w:t>Исполнителя</w:t>
            </w:r>
            <w:r w:rsidRPr="0093606B">
              <w:rPr>
                <w:color w:val="000000"/>
              </w:rPr>
              <w:t>:</w:t>
            </w:r>
          </w:p>
          <w:p w:rsidR="003A41A2" w:rsidRPr="0093606B" w:rsidRDefault="003A41A2" w:rsidP="003A41A2">
            <w:pPr>
              <w:rPr>
                <w:color w:val="000000"/>
              </w:rPr>
            </w:pPr>
          </w:p>
          <w:p w:rsidR="003A41A2" w:rsidRPr="0093606B" w:rsidRDefault="003A41A2" w:rsidP="003A41A2">
            <w:pPr>
              <w:rPr>
                <w:color w:val="000000"/>
              </w:rPr>
            </w:pPr>
            <w:r w:rsidRPr="0093606B">
              <w:rPr>
                <w:color w:val="000000"/>
              </w:rPr>
              <w:t>_________________  /</w:t>
            </w:r>
            <w:r>
              <w:rPr>
                <w:color w:val="000000"/>
                <w:lang w:val="en-US"/>
              </w:rPr>
              <w:t>_______________</w:t>
            </w:r>
            <w:r w:rsidRPr="0093606B">
              <w:rPr>
                <w:color w:val="000000"/>
              </w:rPr>
              <w:t>/</w:t>
            </w:r>
          </w:p>
          <w:p w:rsidR="003A41A2" w:rsidRPr="0093606B" w:rsidRDefault="003A41A2" w:rsidP="003A41A2">
            <w:pPr>
              <w:rPr>
                <w:color w:val="000000"/>
                <w:vertAlign w:val="superscript"/>
              </w:rPr>
            </w:pPr>
            <w:r w:rsidRPr="0093606B">
              <w:rPr>
                <w:color w:val="000000"/>
                <w:vertAlign w:val="superscript"/>
              </w:rPr>
              <w:tab/>
              <w:t>подпись</w:t>
            </w:r>
          </w:p>
          <w:p w:rsidR="003A41A2" w:rsidRDefault="003A41A2" w:rsidP="003A41A2">
            <w:pPr>
              <w:spacing w:before="120" w:after="120"/>
              <w:rPr>
                <w:color w:val="000000"/>
              </w:rPr>
            </w:pPr>
            <w:r w:rsidRPr="0093606B">
              <w:rPr>
                <w:color w:val="000000"/>
              </w:rPr>
              <w:t>«____» _________________ 201</w:t>
            </w:r>
            <w:r>
              <w:rPr>
                <w:color w:val="000000"/>
              </w:rPr>
              <w:t>4</w:t>
            </w:r>
          </w:p>
        </w:tc>
        <w:tc>
          <w:tcPr>
            <w:tcW w:w="5515" w:type="dxa"/>
            <w:gridSpan w:val="5"/>
          </w:tcPr>
          <w:p w:rsidR="003A41A2" w:rsidRPr="00FA1F80" w:rsidRDefault="003A41A2" w:rsidP="009A6D58">
            <w:pPr>
              <w:spacing w:before="120" w:after="120"/>
              <w:rPr>
                <w:color w:val="000000"/>
              </w:rPr>
            </w:pPr>
          </w:p>
        </w:tc>
      </w:tr>
    </w:tbl>
    <w:p w:rsidR="003A41A2" w:rsidRDefault="003A41A2" w:rsidP="00C17B0F">
      <w:pPr>
        <w:spacing w:line="276" w:lineRule="auto"/>
      </w:pPr>
    </w:p>
    <w:p w:rsidR="0096560C" w:rsidRDefault="0096560C" w:rsidP="00C17B0F">
      <w:pPr>
        <w:spacing w:line="276" w:lineRule="auto"/>
      </w:pPr>
    </w:p>
    <w:p w:rsidR="0096560C" w:rsidRDefault="0096560C" w:rsidP="00C17B0F">
      <w:pPr>
        <w:spacing w:line="276" w:lineRule="auto"/>
      </w:pPr>
    </w:p>
    <w:p w:rsidR="0096560C" w:rsidRDefault="0096560C" w:rsidP="00C17B0F">
      <w:pPr>
        <w:spacing w:line="276" w:lineRule="auto"/>
        <w:sectPr w:rsidR="0096560C" w:rsidSect="0096560C">
          <w:headerReference w:type="even" r:id="rId13"/>
          <w:headerReference w:type="default" r:id="rId14"/>
          <w:pgSz w:w="16834" w:h="11909" w:orient="landscape" w:code="9"/>
          <w:pgMar w:top="1134" w:right="1134" w:bottom="851" w:left="851" w:header="720" w:footer="720" w:gutter="0"/>
          <w:cols w:space="60"/>
          <w:noEndnote/>
          <w:titlePg/>
        </w:sectPr>
      </w:pPr>
    </w:p>
    <w:p w:rsidR="00650A24" w:rsidRPr="00650A24" w:rsidRDefault="00650A24" w:rsidP="00650A24">
      <w:pPr>
        <w:pageBreakBefore/>
        <w:shd w:val="clear" w:color="auto" w:fill="FFFFFF"/>
        <w:tabs>
          <w:tab w:val="left" w:leader="underscore" w:pos="1945"/>
        </w:tabs>
        <w:ind w:right="51"/>
        <w:jc w:val="right"/>
        <w:rPr>
          <w:b/>
          <w:bCs/>
          <w:kern w:val="2"/>
        </w:rPr>
      </w:pPr>
      <w:r w:rsidRPr="00650A24">
        <w:rPr>
          <w:b/>
          <w:bCs/>
          <w:kern w:val="2"/>
        </w:rPr>
        <w:lastRenderedPageBreak/>
        <w:t>Приложение №5</w:t>
      </w:r>
    </w:p>
    <w:p w:rsidR="0096560C" w:rsidRPr="001A0217" w:rsidRDefault="0096560C" w:rsidP="0096560C">
      <w:pPr>
        <w:shd w:val="clear" w:color="auto" w:fill="FFFFFF"/>
        <w:tabs>
          <w:tab w:val="left" w:leader="underscore" w:pos="1945"/>
        </w:tabs>
        <w:ind w:right="52"/>
        <w:jc w:val="right"/>
        <w:rPr>
          <w:bCs/>
          <w:kern w:val="2"/>
        </w:rPr>
      </w:pPr>
      <w:r w:rsidRPr="001A0217">
        <w:t>к Договору №_____от_____________2014 г.</w:t>
      </w:r>
    </w:p>
    <w:p w:rsidR="0096560C" w:rsidRDefault="0096560C" w:rsidP="0096560C">
      <w:pPr>
        <w:shd w:val="clear" w:color="auto" w:fill="FFFFFF"/>
        <w:tabs>
          <w:tab w:val="left" w:leader="underscore" w:pos="1945"/>
        </w:tabs>
        <w:ind w:right="52"/>
        <w:jc w:val="center"/>
        <w:rPr>
          <w:b/>
          <w:bCs/>
          <w:kern w:val="2"/>
          <w:sz w:val="28"/>
          <w:szCs w:val="28"/>
        </w:rPr>
      </w:pPr>
    </w:p>
    <w:p w:rsidR="0096560C" w:rsidRPr="003044D8" w:rsidRDefault="0096560C" w:rsidP="0096560C">
      <w:pPr>
        <w:shd w:val="clear" w:color="auto" w:fill="FFFFFF"/>
        <w:tabs>
          <w:tab w:val="left" w:leader="underscore" w:pos="1945"/>
        </w:tabs>
        <w:ind w:right="52"/>
        <w:jc w:val="center"/>
        <w:rPr>
          <w:kern w:val="2"/>
          <w:sz w:val="28"/>
          <w:szCs w:val="28"/>
        </w:rPr>
      </w:pPr>
      <w:r w:rsidRPr="003044D8">
        <w:rPr>
          <w:b/>
          <w:bCs/>
          <w:kern w:val="2"/>
          <w:sz w:val="28"/>
          <w:szCs w:val="28"/>
        </w:rPr>
        <w:t>Соглашение № ____</w:t>
      </w:r>
    </w:p>
    <w:p w:rsidR="0096560C" w:rsidRPr="003044D8" w:rsidRDefault="0096560C" w:rsidP="0096560C">
      <w:pPr>
        <w:shd w:val="clear" w:color="auto" w:fill="FFFFFF"/>
        <w:ind w:right="43"/>
        <w:jc w:val="center"/>
        <w:rPr>
          <w:b/>
          <w:bCs/>
          <w:kern w:val="2"/>
          <w:sz w:val="28"/>
          <w:szCs w:val="28"/>
        </w:rPr>
      </w:pPr>
      <w:r w:rsidRPr="003044D8">
        <w:rPr>
          <w:b/>
          <w:bCs/>
          <w:kern w:val="2"/>
          <w:sz w:val="28"/>
          <w:szCs w:val="28"/>
        </w:rPr>
        <w:t>о конфиденциальности и неразглашении информации</w:t>
      </w:r>
    </w:p>
    <w:p w:rsidR="0096560C" w:rsidRPr="003044D8" w:rsidRDefault="0096560C" w:rsidP="0096560C">
      <w:pPr>
        <w:shd w:val="clear" w:color="auto" w:fill="FFFFFF"/>
        <w:ind w:right="43"/>
        <w:jc w:val="center"/>
        <w:rPr>
          <w:b/>
          <w:bCs/>
          <w:kern w:val="2"/>
          <w:sz w:val="28"/>
          <w:szCs w:val="28"/>
        </w:rPr>
      </w:pPr>
    </w:p>
    <w:tbl>
      <w:tblPr>
        <w:tblW w:w="0" w:type="auto"/>
        <w:tblLook w:val="00A0"/>
      </w:tblPr>
      <w:tblGrid>
        <w:gridCol w:w="3191"/>
        <w:gridCol w:w="3191"/>
        <w:gridCol w:w="3191"/>
      </w:tblGrid>
      <w:tr w:rsidR="0096560C" w:rsidRPr="003044D8" w:rsidTr="00BB148E">
        <w:tc>
          <w:tcPr>
            <w:tcW w:w="3191" w:type="dxa"/>
            <w:tcBorders>
              <w:bottom w:val="single" w:sz="4" w:space="0" w:color="auto"/>
            </w:tcBorders>
          </w:tcPr>
          <w:p w:rsidR="0096560C" w:rsidRPr="00CA794F" w:rsidRDefault="0096560C" w:rsidP="00BB148E">
            <w:pPr>
              <w:ind w:right="45"/>
              <w:jc w:val="center"/>
              <w:rPr>
                <w:kern w:val="2"/>
                <w:sz w:val="28"/>
                <w:szCs w:val="28"/>
              </w:rPr>
            </w:pPr>
            <w:r w:rsidRPr="00CA794F">
              <w:rPr>
                <w:bCs/>
                <w:kern w:val="2"/>
                <w:sz w:val="28"/>
                <w:szCs w:val="28"/>
              </w:rPr>
              <w:t>г. Нижний Новгород</w:t>
            </w:r>
          </w:p>
        </w:tc>
        <w:tc>
          <w:tcPr>
            <w:tcW w:w="3191" w:type="dxa"/>
          </w:tcPr>
          <w:p w:rsidR="0096560C" w:rsidRPr="00CA794F" w:rsidRDefault="0096560C" w:rsidP="00BB148E">
            <w:pPr>
              <w:ind w:right="45"/>
              <w:jc w:val="center"/>
              <w:rPr>
                <w:kern w:val="2"/>
                <w:sz w:val="28"/>
                <w:szCs w:val="28"/>
              </w:rPr>
            </w:pPr>
          </w:p>
        </w:tc>
        <w:tc>
          <w:tcPr>
            <w:tcW w:w="3191" w:type="dxa"/>
          </w:tcPr>
          <w:p w:rsidR="0096560C" w:rsidRPr="00CA794F" w:rsidRDefault="0096560C" w:rsidP="00BB148E">
            <w:pPr>
              <w:ind w:right="45"/>
              <w:jc w:val="center"/>
              <w:rPr>
                <w:kern w:val="2"/>
                <w:sz w:val="28"/>
                <w:szCs w:val="28"/>
              </w:rPr>
            </w:pPr>
            <w:r w:rsidRPr="00CA794F">
              <w:rPr>
                <w:kern w:val="2"/>
                <w:sz w:val="28"/>
                <w:szCs w:val="28"/>
              </w:rPr>
              <w:t>«___» ________201__ г.</w:t>
            </w:r>
          </w:p>
        </w:tc>
      </w:tr>
      <w:tr w:rsidR="0096560C" w:rsidRPr="003044D8" w:rsidTr="00BB148E">
        <w:tc>
          <w:tcPr>
            <w:tcW w:w="3191" w:type="dxa"/>
            <w:tcBorders>
              <w:top w:val="single" w:sz="4" w:space="0" w:color="auto"/>
            </w:tcBorders>
          </w:tcPr>
          <w:p w:rsidR="0096560C" w:rsidRPr="00CA794F" w:rsidRDefault="0096560C" w:rsidP="00BB148E">
            <w:pPr>
              <w:ind w:right="45"/>
              <w:jc w:val="center"/>
              <w:rPr>
                <w:kern w:val="2"/>
              </w:rPr>
            </w:pPr>
            <w:r w:rsidRPr="00CA794F">
              <w:rPr>
                <w:kern w:val="2"/>
              </w:rPr>
              <w:t>(место заключения)</w:t>
            </w:r>
          </w:p>
        </w:tc>
        <w:tc>
          <w:tcPr>
            <w:tcW w:w="3191" w:type="dxa"/>
          </w:tcPr>
          <w:p w:rsidR="0096560C" w:rsidRPr="00CA794F" w:rsidRDefault="0096560C" w:rsidP="00BB148E">
            <w:pPr>
              <w:ind w:right="45"/>
              <w:jc w:val="center"/>
              <w:rPr>
                <w:kern w:val="2"/>
              </w:rPr>
            </w:pPr>
          </w:p>
        </w:tc>
        <w:tc>
          <w:tcPr>
            <w:tcW w:w="3191" w:type="dxa"/>
          </w:tcPr>
          <w:p w:rsidR="0096560C" w:rsidRPr="00CA794F" w:rsidRDefault="0096560C" w:rsidP="00BB148E">
            <w:pPr>
              <w:ind w:right="45"/>
              <w:jc w:val="center"/>
              <w:rPr>
                <w:kern w:val="2"/>
              </w:rPr>
            </w:pPr>
            <w:r w:rsidRPr="00CA794F">
              <w:rPr>
                <w:kern w:val="2"/>
              </w:rPr>
              <w:t>(дата)</w:t>
            </w:r>
          </w:p>
        </w:tc>
      </w:tr>
    </w:tbl>
    <w:p w:rsidR="0096560C" w:rsidRPr="003044D8" w:rsidRDefault="0096560C" w:rsidP="0096560C">
      <w:pPr>
        <w:shd w:val="clear" w:color="auto" w:fill="FFFFFF"/>
        <w:ind w:right="43"/>
        <w:jc w:val="center"/>
        <w:rPr>
          <w:kern w:val="2"/>
          <w:sz w:val="26"/>
          <w:szCs w:val="26"/>
        </w:rPr>
      </w:pPr>
    </w:p>
    <w:p w:rsidR="0096560C" w:rsidRPr="003044D8" w:rsidRDefault="0096560C" w:rsidP="0096560C">
      <w:pPr>
        <w:shd w:val="clear" w:color="auto" w:fill="FFFFFF"/>
        <w:tabs>
          <w:tab w:val="left" w:leader="underscore" w:pos="3610"/>
        </w:tabs>
        <w:ind w:left="6" w:firstLine="737"/>
        <w:jc w:val="both"/>
        <w:rPr>
          <w:kern w:val="2"/>
          <w:sz w:val="26"/>
          <w:szCs w:val="26"/>
        </w:rPr>
      </w:pPr>
      <w:r w:rsidRPr="003044D8">
        <w:rPr>
          <w:kern w:val="2"/>
          <w:sz w:val="26"/>
          <w:szCs w:val="26"/>
        </w:rPr>
        <w:t>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_______________________________________________________________________________________________________________________________________________________________________________________________________________, действующего на основании ________________________________________ с одной стороны, и ________________________________________, именуемое в дальнейшем «Получающая сторона», в лице ________________________________________, действующего на основании ________________________________________, с другой стороны, а вместе и далее по тексту - «Стороны», заключили настоящий соглашение, именуемое в</w:t>
      </w:r>
      <w:r w:rsidRPr="003044D8">
        <w:rPr>
          <w:kern w:val="2"/>
          <w:sz w:val="26"/>
          <w:szCs w:val="26"/>
          <w:lang w:val="en-US"/>
        </w:rPr>
        <w:t> </w:t>
      </w:r>
      <w:r w:rsidRPr="003044D8">
        <w:rPr>
          <w:kern w:val="2"/>
          <w:sz w:val="26"/>
          <w:szCs w:val="26"/>
        </w:rPr>
        <w:t>дальнейшем «Соглашение», о нижеследующем:</w:t>
      </w:r>
    </w:p>
    <w:p w:rsidR="0096560C" w:rsidRPr="003044D8" w:rsidRDefault="0096560C" w:rsidP="0096560C">
      <w:pPr>
        <w:shd w:val="clear" w:color="auto" w:fill="FFFFFF"/>
        <w:tabs>
          <w:tab w:val="left" w:pos="296"/>
        </w:tabs>
        <w:spacing w:before="120"/>
        <w:ind w:left="48" w:hanging="48"/>
        <w:jc w:val="center"/>
        <w:rPr>
          <w:b/>
          <w:kern w:val="2"/>
          <w:sz w:val="26"/>
          <w:szCs w:val="26"/>
        </w:rPr>
      </w:pPr>
    </w:p>
    <w:p w:rsidR="0096560C" w:rsidRPr="003044D8" w:rsidRDefault="0096560C" w:rsidP="0096560C">
      <w:pPr>
        <w:shd w:val="clear" w:color="auto" w:fill="FFFFFF"/>
        <w:tabs>
          <w:tab w:val="left" w:pos="296"/>
        </w:tabs>
        <w:spacing w:before="120"/>
        <w:ind w:left="48" w:hanging="48"/>
        <w:jc w:val="center"/>
        <w:rPr>
          <w:b/>
          <w:kern w:val="2"/>
          <w:sz w:val="26"/>
          <w:szCs w:val="26"/>
        </w:rPr>
      </w:pPr>
      <w:r w:rsidRPr="003044D8">
        <w:rPr>
          <w:b/>
          <w:kern w:val="2"/>
          <w:sz w:val="26"/>
          <w:szCs w:val="26"/>
        </w:rPr>
        <w:t>1.  Предмет соглашения</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96560C" w:rsidRPr="003044D8" w:rsidRDefault="0096560C" w:rsidP="0096560C">
      <w:pPr>
        <w:shd w:val="clear" w:color="auto" w:fill="FFFFFF"/>
        <w:tabs>
          <w:tab w:val="left" w:pos="1118"/>
        </w:tabs>
        <w:spacing w:before="120"/>
        <w:ind w:firstLine="709"/>
        <w:jc w:val="both"/>
        <w:rPr>
          <w:kern w:val="2"/>
          <w:sz w:val="26"/>
          <w:szCs w:val="26"/>
        </w:rPr>
      </w:pPr>
      <w:r w:rsidRPr="003044D8">
        <w:rPr>
          <w:kern w:val="2"/>
          <w:sz w:val="26"/>
          <w:szCs w:val="26"/>
        </w:rPr>
        <w:t>1.3.  Заключение настоящего Соглашения распространяет действие Соглашения на последующие договорные отношения Сторон.</w:t>
      </w:r>
    </w:p>
    <w:p w:rsidR="0096560C" w:rsidRPr="003044D8" w:rsidRDefault="0096560C" w:rsidP="0096560C">
      <w:pPr>
        <w:shd w:val="clear" w:color="auto" w:fill="FFFFFF"/>
        <w:tabs>
          <w:tab w:val="left" w:pos="1118"/>
        </w:tabs>
        <w:spacing w:before="120"/>
        <w:ind w:firstLine="709"/>
        <w:jc w:val="both"/>
        <w:rPr>
          <w:kern w:val="2"/>
          <w:sz w:val="26"/>
          <w:szCs w:val="26"/>
        </w:rPr>
      </w:pPr>
      <w:r w:rsidRPr="003044D8">
        <w:rPr>
          <w:kern w:val="2"/>
          <w:sz w:val="26"/>
          <w:szCs w:val="26"/>
        </w:rPr>
        <w:t>1.4.  Настоящее Соглашение является обязательным для выполнения правопреемниками Сторон.</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1.5.  В рамках настоящего Соглашения используется терминология, приведённая в Приложении № А-1.</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1.6.  Настоящее Соглашение находится в толковании нормативных правовых актов, приводимых в Приложении № А-2.</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1.7.  Настоящее Соглашение не распространяется на сведения, отнесённые в</w:t>
      </w:r>
      <w:r w:rsidRPr="003044D8">
        <w:rPr>
          <w:kern w:val="2"/>
          <w:sz w:val="26"/>
          <w:szCs w:val="26"/>
          <w:lang w:val="en-US"/>
        </w:rPr>
        <w:t> </w:t>
      </w:r>
      <w:r w:rsidRPr="003044D8">
        <w:rPr>
          <w:kern w:val="2"/>
          <w:sz w:val="26"/>
          <w:szCs w:val="26"/>
        </w:rPr>
        <w:t>установленном порядке к государственной тайне.</w:t>
      </w:r>
    </w:p>
    <w:p w:rsidR="0096560C" w:rsidRPr="003044D8" w:rsidRDefault="0096560C" w:rsidP="0096560C">
      <w:pPr>
        <w:shd w:val="clear" w:color="auto" w:fill="FFFFFF"/>
        <w:spacing w:before="120"/>
        <w:ind w:firstLine="709"/>
        <w:jc w:val="center"/>
        <w:rPr>
          <w:b/>
          <w:kern w:val="2"/>
          <w:sz w:val="26"/>
          <w:szCs w:val="26"/>
        </w:rPr>
      </w:pPr>
      <w:r w:rsidRPr="003044D8">
        <w:rPr>
          <w:b/>
          <w:kern w:val="2"/>
          <w:sz w:val="26"/>
          <w:szCs w:val="26"/>
        </w:rPr>
        <w:t>2.  Права, обязанности и ответственность сторон</w:t>
      </w:r>
    </w:p>
    <w:p w:rsidR="0096560C" w:rsidRPr="003044D8" w:rsidRDefault="0096560C" w:rsidP="0096560C">
      <w:pPr>
        <w:shd w:val="clear" w:color="auto" w:fill="FFFFFF"/>
        <w:spacing w:before="120"/>
        <w:ind w:firstLine="709"/>
        <w:jc w:val="center"/>
        <w:rPr>
          <w:b/>
          <w:kern w:val="2"/>
          <w:sz w:val="26"/>
          <w:szCs w:val="26"/>
        </w:rPr>
      </w:pPr>
      <w:r w:rsidRPr="003044D8">
        <w:rPr>
          <w:b/>
          <w:kern w:val="2"/>
          <w:sz w:val="26"/>
          <w:szCs w:val="26"/>
        </w:rPr>
        <w:t>2.1.  Получающая сторона</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2.1.1.  Получающая сторона обязуется:</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lastRenderedPageBreak/>
        <w:t>а)  не передавать, не представлять и не разглашать (в том числе не способствовать прямо или косвенно разглашению) никакой третьей стороне (третьим лицам) полученные сведения, указанные в пункте 1.1., без письменного разрешения (согласия) Раскрывающей стороны и подтверждения от Раскрывающей стороны факта заключения с этой третьей стороной Соглашения о конфиденциальности и взаимном неразглашении информации.</w:t>
      </w:r>
    </w:p>
    <w:p w:rsidR="0096560C" w:rsidRPr="003044D8" w:rsidRDefault="0096560C" w:rsidP="0096560C">
      <w:pPr>
        <w:shd w:val="clear" w:color="auto" w:fill="FFFFFF"/>
        <w:tabs>
          <w:tab w:val="left" w:pos="1435"/>
        </w:tabs>
        <w:spacing w:before="120"/>
        <w:ind w:firstLine="709"/>
        <w:jc w:val="both"/>
        <w:rPr>
          <w:kern w:val="2"/>
          <w:sz w:val="26"/>
          <w:szCs w:val="26"/>
        </w:rPr>
      </w:pPr>
      <w:r w:rsidRPr="003044D8">
        <w:rPr>
          <w:kern w:val="2"/>
          <w:sz w:val="26"/>
          <w:szCs w:val="26"/>
        </w:rPr>
        <w:t>б)  убедиться, что третьей стороной приняты меры по охране их конфиденциальности не ниже мер, установленных настоящим Соглашением, в случае получения письменного разрешения (согласия) Раскрывающей стороны о возможности передачи сведений третьей стороне.</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обеспечить конфиденциальность и защиту полученных сведений в соответствии с организационными и техническими мерами, не менее эффективными,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w:t>
      </w:r>
    </w:p>
    <w:p w:rsidR="0096560C" w:rsidRPr="003044D8" w:rsidRDefault="0096560C" w:rsidP="0096560C">
      <w:pPr>
        <w:shd w:val="clear" w:color="auto" w:fill="FFFFFF"/>
        <w:tabs>
          <w:tab w:val="left" w:pos="1435"/>
        </w:tabs>
        <w:spacing w:before="120"/>
        <w:ind w:firstLine="709"/>
        <w:jc w:val="both"/>
        <w:rPr>
          <w:kern w:val="2"/>
          <w:sz w:val="26"/>
          <w:szCs w:val="26"/>
        </w:rPr>
      </w:pPr>
      <w:r w:rsidRPr="003044D8">
        <w:rPr>
          <w:kern w:val="2"/>
          <w:sz w:val="26"/>
          <w:szCs w:val="26"/>
        </w:rPr>
        <w:t>г)  не использовать полностью или частично полученные сведения в целях, не предусмотренных договорными отношениями Сторон, в том числе в собственных коммерческих интересах, в коммерческих интересах третьей стороны или физических лиц, или для получения другой выгоды.</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д)  обеспечить ознакомление (доступ) с полученными сведениями только тех своих сотрудников, которым полученные сведения необходимы исключительно для выполнения работ в рамках договорных отношений Сторон;</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е)  контролировать выполнение мер по защите полученных сведений со стороны своих сотрудников, в том числе со стороны сотрудников, имеющих физический доступ к местам установки (обеспечивающих обслуживание, техническое сопровождение) средств обработки, хранения и передачи полученных сведений;</w:t>
      </w:r>
    </w:p>
    <w:p w:rsidR="0096560C" w:rsidRPr="003044D8" w:rsidRDefault="0096560C" w:rsidP="0096560C">
      <w:pPr>
        <w:shd w:val="clear" w:color="auto" w:fill="FFFFFF"/>
        <w:tabs>
          <w:tab w:val="left" w:pos="1584"/>
        </w:tabs>
        <w:spacing w:before="120"/>
        <w:ind w:firstLine="709"/>
        <w:jc w:val="both"/>
        <w:rPr>
          <w:kern w:val="2"/>
          <w:sz w:val="26"/>
          <w:szCs w:val="26"/>
        </w:rPr>
      </w:pPr>
      <w:r w:rsidRPr="003044D8">
        <w:rPr>
          <w:kern w:val="2"/>
          <w:sz w:val="26"/>
          <w:szCs w:val="26"/>
        </w:rPr>
        <w:t>ж)  без получения письменного разрешения (непосредственного указания) Раскрывающей стороны не выполнять разбор, декомпиляцию, видоизменение и переработку программного обеспечения или материальных объектов, полученных от Раскрывающей стороны или предоставленных Раскрывающей стороной для выполнения работ в рамках договорных отношений Сторон;</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з)  обеспечить физическую безопасность своих зданий, сооружений, помещений, технологических систем обеспечения (электропитания, заземления, кондиционирования) и непосредственно средств обработки, хранения и передачи полученных сведений;</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и)  обеспечить техническую защиту полученных сведений от несанкционированного доступа:</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 в автоматизированных системах (далее – АС) (средствах вычислительной техники, информационно-вычислительных комплексах, сетях и системах), с использованием которых выполняется обработка полученных сведений;</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 в системах связи и передачи данных, взаимодействующих с указанными АС;</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 в технических средствах и системах, не обрабатывающих непосредственно полученные сведения, но размещенных в помещениях, где они обрабатываются (циркулируют);</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л)  обеспечить техническую защиту:</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lastRenderedPageBreak/>
        <w:t>– программных средств (операционных систем, систем управления базами данных, другого общесистемного и прикладного программного обеспечения), применяемых в АС;</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 процессов (процедур) обработки информации в АС;</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 используемого программного (аппаратно-программного) обеспечения средств защиты информации (СрЗИ) и процедур администрирования СрЗИ.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2.1.2.  Обязательства Получающей стороны распространяются на сведения, представленные:</w:t>
      </w:r>
    </w:p>
    <w:p w:rsidR="0096560C" w:rsidRPr="003044D8" w:rsidRDefault="0096560C" w:rsidP="0096560C">
      <w:pPr>
        <w:numPr>
          <w:ilvl w:val="1"/>
          <w:numId w:val="55"/>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электронной форме</w:t>
      </w:r>
      <w:r w:rsidRPr="003044D8">
        <w:rPr>
          <w:kern w:val="2"/>
          <w:sz w:val="26"/>
          <w:szCs w:val="26"/>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между АС по каналам (линиям) связи и телекоммуникаций);</w:t>
      </w:r>
    </w:p>
    <w:p w:rsidR="0096560C" w:rsidRPr="003044D8" w:rsidRDefault="0096560C" w:rsidP="0096560C">
      <w:pPr>
        <w:numPr>
          <w:ilvl w:val="1"/>
          <w:numId w:val="55"/>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документированной форме</w:t>
      </w:r>
      <w:r w:rsidRPr="003044D8">
        <w:rPr>
          <w:kern w:val="2"/>
          <w:sz w:val="26"/>
          <w:szCs w:val="26"/>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96560C" w:rsidRPr="003044D8" w:rsidRDefault="0096560C" w:rsidP="0096560C">
      <w:pPr>
        <w:numPr>
          <w:ilvl w:val="1"/>
          <w:numId w:val="55"/>
        </w:numPr>
        <w:shd w:val="clear" w:color="auto" w:fill="FFFFFF"/>
        <w:tabs>
          <w:tab w:val="clear" w:pos="1080"/>
          <w:tab w:val="num" w:pos="0"/>
          <w:tab w:val="left" w:pos="900"/>
          <w:tab w:val="num" w:pos="927"/>
        </w:tabs>
        <w:spacing w:before="120"/>
        <w:ind w:left="0" w:firstLine="360"/>
        <w:jc w:val="both"/>
        <w:rPr>
          <w:i/>
          <w:kern w:val="2"/>
          <w:sz w:val="26"/>
          <w:szCs w:val="26"/>
        </w:rPr>
      </w:pPr>
      <w:r w:rsidRPr="003044D8">
        <w:rPr>
          <w:i/>
          <w:kern w:val="2"/>
          <w:sz w:val="26"/>
          <w:szCs w:val="26"/>
        </w:rPr>
        <w:t>в виде побочных электромагнитных излучений и наводок, визуально-оптических, электрических и акустических сигналов;</w:t>
      </w:r>
    </w:p>
    <w:p w:rsidR="0096560C" w:rsidRPr="003044D8" w:rsidRDefault="0096560C" w:rsidP="0096560C">
      <w:pPr>
        <w:numPr>
          <w:ilvl w:val="1"/>
          <w:numId w:val="55"/>
        </w:numPr>
        <w:shd w:val="clear" w:color="auto" w:fill="FFFFFF"/>
        <w:tabs>
          <w:tab w:val="clear" w:pos="1080"/>
          <w:tab w:val="num" w:pos="0"/>
          <w:tab w:val="left" w:pos="900"/>
          <w:tab w:val="num" w:pos="927"/>
        </w:tabs>
        <w:spacing w:before="120"/>
        <w:ind w:left="0" w:firstLine="360"/>
        <w:jc w:val="both"/>
        <w:rPr>
          <w:kern w:val="2"/>
          <w:sz w:val="26"/>
          <w:szCs w:val="26"/>
        </w:rPr>
      </w:pPr>
      <w:r w:rsidRPr="003044D8">
        <w:rPr>
          <w:i/>
          <w:kern w:val="2"/>
          <w:sz w:val="26"/>
          <w:szCs w:val="26"/>
        </w:rPr>
        <w:t>в устном</w:t>
      </w:r>
      <w:r w:rsidRPr="003044D8">
        <w:rPr>
          <w:kern w:val="2"/>
          <w:sz w:val="26"/>
          <w:szCs w:val="26"/>
        </w:rPr>
        <w:t xml:space="preserve"> или </w:t>
      </w:r>
      <w:r w:rsidRPr="003044D8">
        <w:rPr>
          <w:i/>
          <w:kern w:val="2"/>
          <w:sz w:val="26"/>
          <w:szCs w:val="26"/>
        </w:rPr>
        <w:t>визуальном виде</w:t>
      </w:r>
      <w:r w:rsidRPr="003044D8">
        <w:rPr>
          <w:kern w:val="2"/>
          <w:sz w:val="26"/>
          <w:szCs w:val="26"/>
        </w:rPr>
        <w:t xml:space="preserve">, или </w:t>
      </w:r>
      <w:r w:rsidRPr="003044D8">
        <w:rPr>
          <w:i/>
          <w:kern w:val="2"/>
          <w:sz w:val="26"/>
          <w:szCs w:val="26"/>
        </w:rPr>
        <w:t>в виде демонстрации</w:t>
      </w:r>
      <w:r w:rsidRPr="003044D8">
        <w:rPr>
          <w:kern w:val="2"/>
          <w:sz w:val="26"/>
          <w:szCs w:val="26"/>
        </w:rPr>
        <w:t>, или </w:t>
      </w:r>
      <w:r w:rsidRPr="003044D8">
        <w:rPr>
          <w:i/>
          <w:kern w:val="2"/>
          <w:sz w:val="26"/>
          <w:szCs w:val="26"/>
        </w:rPr>
        <w:t>в виде обозрения</w:t>
      </w:r>
      <w:r w:rsidRPr="003044D8">
        <w:rPr>
          <w:kern w:val="2"/>
          <w:sz w:val="26"/>
          <w:szCs w:val="26"/>
        </w:rPr>
        <w:t xml:space="preserve">, или в любом другом виде. </w:t>
      </w:r>
    </w:p>
    <w:p w:rsidR="0096560C" w:rsidRPr="003044D8" w:rsidRDefault="0096560C" w:rsidP="0096560C">
      <w:pPr>
        <w:shd w:val="clear" w:color="auto" w:fill="FFFFFF"/>
        <w:tabs>
          <w:tab w:val="left" w:pos="900"/>
          <w:tab w:val="num" w:pos="3427"/>
        </w:tabs>
        <w:spacing w:before="120"/>
        <w:ind w:firstLine="720"/>
        <w:jc w:val="both"/>
        <w:rPr>
          <w:i/>
          <w:kern w:val="2"/>
          <w:sz w:val="26"/>
          <w:szCs w:val="26"/>
        </w:rPr>
      </w:pPr>
      <w:r w:rsidRPr="003044D8">
        <w:rPr>
          <w:kern w:val="2"/>
          <w:sz w:val="26"/>
          <w:szCs w:val="26"/>
        </w:rPr>
        <w:t xml:space="preserve"> 2.1.3.  Обязательства Получающей стороны распространяются на сведения, позволяющие отнести их к категории: </w:t>
      </w:r>
      <w:r w:rsidRPr="003044D8">
        <w:rPr>
          <w:i/>
          <w:kern w:val="2"/>
          <w:sz w:val="26"/>
          <w:szCs w:val="26"/>
        </w:rPr>
        <w:t xml:space="preserve">сведения, составляющие коммерческую тайну; персональные данные; служебная информация ограниченного распространения (служебная тайна), </w:t>
      </w:r>
      <w:r w:rsidRPr="003044D8">
        <w:rPr>
          <w:kern w:val="2"/>
          <w:sz w:val="26"/>
          <w:szCs w:val="26"/>
        </w:rPr>
        <w:t>а также</w:t>
      </w:r>
      <w:r w:rsidRPr="003044D8">
        <w:rPr>
          <w:i/>
          <w:kern w:val="2"/>
          <w:sz w:val="26"/>
          <w:szCs w:val="26"/>
        </w:rPr>
        <w:t xml:space="preserve"> </w:t>
      </w:r>
      <w:r w:rsidRPr="003044D8">
        <w:rPr>
          <w:kern w:val="2"/>
          <w:sz w:val="26"/>
          <w:szCs w:val="26"/>
        </w:rPr>
        <w:t>на все сведения, в отношении которых Раскрывающей стороной явно указано на необходимость обеспечения их конфиденциальности и защиты</w:t>
      </w:r>
      <w:r w:rsidRPr="003044D8">
        <w:rPr>
          <w:i/>
          <w:kern w:val="2"/>
          <w:sz w:val="26"/>
          <w:szCs w:val="26"/>
        </w:rPr>
        <w:t>.</w:t>
      </w:r>
    </w:p>
    <w:p w:rsidR="0096560C" w:rsidRPr="003044D8" w:rsidRDefault="0096560C" w:rsidP="0096560C">
      <w:pPr>
        <w:shd w:val="clear" w:color="auto" w:fill="FFFFFF"/>
        <w:tabs>
          <w:tab w:val="left" w:pos="1183"/>
        </w:tabs>
        <w:spacing w:before="120"/>
        <w:ind w:right="14" w:firstLine="675"/>
        <w:jc w:val="both"/>
        <w:rPr>
          <w:kern w:val="2"/>
          <w:sz w:val="26"/>
          <w:szCs w:val="26"/>
        </w:rPr>
      </w:pPr>
      <w:r w:rsidRPr="003044D8">
        <w:rPr>
          <w:kern w:val="2"/>
          <w:sz w:val="26"/>
          <w:szCs w:val="26"/>
        </w:rPr>
        <w:t>2.1.4.  В рамках принятых обязательств Получающая сторона:</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а)  до начала выполнения работ в рамках договорных отношений Сторон:</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 определяет списочный состав своих сотрудников, привлекаемых к выполнению работ в рамках договорных отношений Сторон;</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 заключает с привлекаемыми сотрудниками Соглашения о неразглашении информации (Приложение № А-3);</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 определяет пределы доступа привлекаемых сотрудников к полученным сведениям (к сведениям, составляющим служебную тайну Госкорпорации «Росатом» могут быть допущены только сотрудники из числа граждан Российской Федерации, имеющих допуск к государственной тайне);</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 предоставляет Раскрывающей стороне заверенные печатью копии Соглашений о неразглашении информации привлекаемых сотрудников;</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 xml:space="preserve">–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номеров и </w:t>
      </w:r>
      <w:r w:rsidRPr="003044D8">
        <w:rPr>
          <w:kern w:val="2"/>
          <w:sz w:val="26"/>
          <w:szCs w:val="26"/>
        </w:rPr>
        <w:lastRenderedPageBreak/>
        <w:t>наименований средств вычислительной техники, планируемых для обработки полученных сведений; и пределов доступа сотрудников к полученным сведениям;</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б)  за свой счёт обеспечивает выполнение требований, предъявляемых Раскрывающей стороной к обеспечению безопасности переданных сведений;</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«О коммерческой тайне» или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и в дальнейшем действует в соответствии с письменными указаниями Раскрывающей стороны;</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д)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96560C" w:rsidRPr="003044D8" w:rsidRDefault="0096560C" w:rsidP="0096560C">
      <w:pPr>
        <w:shd w:val="clear" w:color="auto" w:fill="FFFFFF"/>
        <w:spacing w:before="120"/>
        <w:ind w:left="45" w:firstLine="737"/>
        <w:jc w:val="both"/>
        <w:rPr>
          <w:kern w:val="2"/>
          <w:sz w:val="26"/>
          <w:szCs w:val="26"/>
        </w:rPr>
      </w:pPr>
      <w:r w:rsidRPr="003044D8">
        <w:rPr>
          <w:kern w:val="2"/>
          <w:sz w:val="26"/>
          <w:szCs w:val="26"/>
        </w:rPr>
        <w:t>2.1.5.  Получающая сторона имеет право:</w:t>
      </w:r>
    </w:p>
    <w:p w:rsidR="0096560C" w:rsidRPr="003044D8" w:rsidRDefault="0096560C" w:rsidP="0096560C">
      <w:pPr>
        <w:shd w:val="clear" w:color="auto" w:fill="FFFFFF"/>
        <w:tabs>
          <w:tab w:val="left" w:pos="900"/>
          <w:tab w:val="num" w:pos="3427"/>
        </w:tabs>
        <w:spacing w:before="120"/>
        <w:ind w:firstLine="720"/>
        <w:jc w:val="both"/>
        <w:rPr>
          <w:kern w:val="2"/>
          <w:sz w:val="26"/>
          <w:szCs w:val="26"/>
        </w:rPr>
      </w:pPr>
      <w:r w:rsidRPr="003044D8">
        <w:rPr>
          <w:kern w:val="2"/>
          <w:sz w:val="26"/>
          <w:szCs w:val="26"/>
        </w:rPr>
        <w:t>а)  изготавливать копии полученных сведений в количестве необходимом и достаточном для выполнения сотрудниками Получающей стороны работ в рамках договорных отношений Сторон, при 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w:t>
      </w:r>
    </w:p>
    <w:p w:rsidR="0096560C" w:rsidRPr="003044D8" w:rsidRDefault="0096560C" w:rsidP="0096560C">
      <w:pPr>
        <w:shd w:val="clear" w:color="auto" w:fill="FFFFFF"/>
        <w:tabs>
          <w:tab w:val="left" w:pos="900"/>
        </w:tabs>
        <w:spacing w:before="120"/>
        <w:ind w:firstLine="720"/>
        <w:jc w:val="both"/>
        <w:rPr>
          <w:kern w:val="2"/>
          <w:sz w:val="26"/>
          <w:szCs w:val="26"/>
        </w:rPr>
      </w:pPr>
      <w:r w:rsidRPr="003044D8">
        <w:rPr>
          <w:kern w:val="2"/>
          <w:sz w:val="26"/>
          <w:szCs w:val="26"/>
        </w:rPr>
        <w:t>б)  письменно информировать Раскрывающую сторону о целесообразности пересмотра обязательств Получающей стороны в отношении полученных сведений, если их содержание удовлетворяет одному из условий:</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определены законодательством Российской Федерации как общедоступные;</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lastRenderedPageBreak/>
        <w:t>сведения без нарушения Соглашения получены от третьей стороны, не имеющей обязательств перед Раскрывающей стороной о соблюдении условий конфиденциальности;</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представлены Раскрывающей стороной третьей стороне без обязательств перед Раскрывающей стороной о соблюдении условий конфиденциальности;</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на передачу, представление или разглашение сведений получено письменное разрешение Раскрывающей стороны;</w:t>
      </w:r>
    </w:p>
    <w:p w:rsidR="0096560C" w:rsidRPr="003044D8" w:rsidRDefault="0096560C" w:rsidP="0096560C">
      <w:pPr>
        <w:numPr>
          <w:ilvl w:val="1"/>
          <w:numId w:val="55"/>
        </w:numPr>
        <w:shd w:val="clear" w:color="auto" w:fill="FFFFFF"/>
        <w:tabs>
          <w:tab w:val="num" w:pos="720"/>
          <w:tab w:val="left" w:pos="1080"/>
        </w:tabs>
        <w:spacing w:before="120"/>
        <w:ind w:left="720" w:firstLine="0"/>
        <w:jc w:val="both"/>
        <w:rPr>
          <w:kern w:val="2"/>
          <w:sz w:val="26"/>
          <w:szCs w:val="26"/>
        </w:rPr>
      </w:pPr>
      <w:r w:rsidRPr="003044D8">
        <w:rPr>
          <w:kern w:val="2"/>
          <w:sz w:val="26"/>
          <w:szCs w:val="26"/>
        </w:rPr>
        <w:t>сведения раскрыты в соответствии с законодательством Российской Федерации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96560C" w:rsidRPr="003044D8" w:rsidRDefault="0096560C" w:rsidP="0096560C">
      <w:pPr>
        <w:shd w:val="clear" w:color="auto" w:fill="FFFFFF"/>
        <w:spacing w:before="120"/>
        <w:ind w:left="45" w:firstLine="737"/>
        <w:jc w:val="both"/>
        <w:rPr>
          <w:kern w:val="2"/>
          <w:sz w:val="26"/>
          <w:szCs w:val="26"/>
        </w:rPr>
      </w:pPr>
      <w:r w:rsidRPr="003044D8">
        <w:rPr>
          <w:kern w:val="2"/>
          <w:sz w:val="26"/>
          <w:szCs w:val="26"/>
        </w:rPr>
        <w:t>Доказательство пересмотра обязательств Получающей стороны в отношении полученных сведений возлагается на Получающую сторону.</w:t>
      </w:r>
    </w:p>
    <w:p w:rsidR="0096560C" w:rsidRPr="003044D8" w:rsidRDefault="0096560C" w:rsidP="0096560C">
      <w:pPr>
        <w:shd w:val="clear" w:color="auto" w:fill="FFFFFF"/>
        <w:spacing w:before="120"/>
        <w:ind w:left="45" w:firstLine="737"/>
        <w:jc w:val="both"/>
        <w:rPr>
          <w:kern w:val="2"/>
          <w:sz w:val="26"/>
          <w:szCs w:val="26"/>
        </w:rPr>
      </w:pPr>
      <w:r w:rsidRPr="003044D8">
        <w:rPr>
          <w:kern w:val="2"/>
          <w:sz w:val="26"/>
          <w:szCs w:val="26"/>
        </w:rPr>
        <w:t>2.1.6.  Получающая сторона несёт ответственность:</w:t>
      </w:r>
    </w:p>
    <w:p w:rsidR="0096560C" w:rsidRPr="003044D8" w:rsidRDefault="0096560C" w:rsidP="0096560C">
      <w:pPr>
        <w:shd w:val="clear" w:color="auto" w:fill="FFFFFF"/>
        <w:spacing w:before="120"/>
        <w:ind w:left="45" w:firstLine="737"/>
        <w:jc w:val="both"/>
        <w:rPr>
          <w:kern w:val="2"/>
          <w:sz w:val="26"/>
          <w:szCs w:val="26"/>
        </w:rPr>
      </w:pPr>
      <w:r w:rsidRPr="003044D8">
        <w:rPr>
          <w:kern w:val="2"/>
          <w:sz w:val="26"/>
          <w:szCs w:val="26"/>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96560C" w:rsidRDefault="0096560C" w:rsidP="0096560C">
      <w:pPr>
        <w:shd w:val="clear" w:color="auto" w:fill="FFFFFF"/>
        <w:spacing w:before="120"/>
        <w:ind w:left="45" w:firstLine="737"/>
        <w:jc w:val="both"/>
        <w:rPr>
          <w:kern w:val="2"/>
          <w:sz w:val="26"/>
          <w:szCs w:val="26"/>
        </w:rPr>
      </w:pPr>
      <w:r w:rsidRPr="003044D8">
        <w:rPr>
          <w:kern w:val="2"/>
          <w:sz w:val="26"/>
          <w:szCs w:val="26"/>
        </w:rPr>
        <w:t>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Госкорпорации «Росатом» и в локальных распорядительных нормативных актах Раскрывающей стороны при выполнении ими работ на территории Раскрывающей стороны.</w:t>
      </w:r>
    </w:p>
    <w:p w:rsidR="0096560C" w:rsidRDefault="0096560C" w:rsidP="0096560C">
      <w:pPr>
        <w:shd w:val="clear" w:color="auto" w:fill="FFFFFF"/>
        <w:spacing w:before="120"/>
        <w:ind w:firstLine="709"/>
        <w:jc w:val="center"/>
        <w:rPr>
          <w:b/>
          <w:kern w:val="2"/>
          <w:sz w:val="26"/>
          <w:szCs w:val="26"/>
        </w:rPr>
      </w:pPr>
    </w:p>
    <w:p w:rsidR="0096560C" w:rsidRPr="003044D8" w:rsidRDefault="0096560C" w:rsidP="0096560C">
      <w:pPr>
        <w:shd w:val="clear" w:color="auto" w:fill="FFFFFF"/>
        <w:spacing w:before="120"/>
        <w:ind w:firstLine="709"/>
        <w:jc w:val="center"/>
        <w:rPr>
          <w:b/>
          <w:kern w:val="2"/>
          <w:sz w:val="26"/>
          <w:szCs w:val="26"/>
        </w:rPr>
      </w:pPr>
      <w:r w:rsidRPr="003044D8">
        <w:rPr>
          <w:b/>
          <w:kern w:val="2"/>
          <w:sz w:val="26"/>
          <w:szCs w:val="26"/>
        </w:rPr>
        <w:t>2.2.   Раскрывающая сторона</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2.2.1.  Раскрывающая сторона 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2.2.2.  Раскрывающая сторона имеет право:</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Получающей стороны конкретных целей использования запрашиваемых сведений и работ, для которых они требуются;</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б)  на выбор способов передачи и программно-технических средств защиты принадлежащих ей сведений;</w:t>
      </w:r>
    </w:p>
    <w:p w:rsidR="0096560C" w:rsidRPr="003044D8" w:rsidRDefault="0096560C" w:rsidP="0096560C">
      <w:pPr>
        <w:shd w:val="clear" w:color="auto" w:fill="FFFFFF"/>
        <w:spacing w:before="120"/>
        <w:ind w:right="10" w:firstLine="720"/>
        <w:jc w:val="both"/>
        <w:rPr>
          <w:kern w:val="2"/>
          <w:sz w:val="26"/>
          <w:szCs w:val="26"/>
        </w:rPr>
      </w:pPr>
      <w:r w:rsidRPr="003044D8">
        <w:rPr>
          <w:kern w:val="2"/>
          <w:sz w:val="26"/>
          <w:szCs w:val="26"/>
        </w:rPr>
        <w:t>в)  на разглашение, предоставление и передачу третьим лицам принадлежащих ей сведений;</w:t>
      </w:r>
    </w:p>
    <w:p w:rsidR="0096560C" w:rsidRPr="003044D8" w:rsidRDefault="0096560C" w:rsidP="0096560C">
      <w:pPr>
        <w:shd w:val="clear" w:color="auto" w:fill="FFFFFF"/>
        <w:spacing w:before="120"/>
        <w:ind w:right="10" w:firstLine="720"/>
        <w:jc w:val="both"/>
        <w:rPr>
          <w:kern w:val="2"/>
          <w:sz w:val="26"/>
          <w:szCs w:val="26"/>
        </w:rPr>
      </w:pPr>
      <w:r w:rsidRPr="003044D8">
        <w:rPr>
          <w:kern w:val="2"/>
          <w:sz w:val="26"/>
          <w:szCs w:val="26"/>
        </w:rPr>
        <w:t>г)  на снятие грифов конфиденциальности и ограничительных пометок с носителей информации, которые были переданы Получающей стороне;</w:t>
      </w:r>
    </w:p>
    <w:p w:rsidR="0096560C" w:rsidRPr="003044D8" w:rsidRDefault="0096560C" w:rsidP="0096560C">
      <w:pPr>
        <w:shd w:val="clear" w:color="auto" w:fill="FFFFFF"/>
        <w:spacing w:before="120"/>
        <w:ind w:right="10" w:firstLine="720"/>
        <w:jc w:val="both"/>
        <w:rPr>
          <w:kern w:val="2"/>
          <w:sz w:val="26"/>
          <w:szCs w:val="26"/>
        </w:rPr>
      </w:pPr>
      <w:r w:rsidRPr="003044D8">
        <w:rPr>
          <w:kern w:val="2"/>
          <w:sz w:val="26"/>
          <w:szCs w:val="26"/>
        </w:rPr>
        <w:lastRenderedPageBreak/>
        <w:t xml:space="preserve">д)  на доказательство (в том числе посредством проведения совместных контрольных мероприятий на территории Получающей стороны) нарушения Получающей стороной настоящего Соглашения и последующее полное запрещение или приостановку обработки переданных сведений до получения подтверждения об устранении выявленных нарушений; </w:t>
      </w:r>
    </w:p>
    <w:p w:rsidR="0096560C" w:rsidRPr="003044D8" w:rsidRDefault="0096560C" w:rsidP="0096560C">
      <w:pPr>
        <w:shd w:val="clear" w:color="auto" w:fill="FFFFFF"/>
        <w:spacing w:before="120"/>
        <w:ind w:right="10" w:firstLine="720"/>
        <w:jc w:val="both"/>
        <w:rPr>
          <w:kern w:val="2"/>
          <w:sz w:val="26"/>
          <w:szCs w:val="26"/>
        </w:rPr>
      </w:pPr>
      <w:r w:rsidRPr="003044D8">
        <w:rPr>
          <w:kern w:val="2"/>
          <w:sz w:val="26"/>
          <w:szCs w:val="26"/>
        </w:rPr>
        <w:t>е)  на требование немедленного возврата (уничтожения) Получающей стороной переданных сведений,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 ликвидации одной из Сторон и других обстоятельств, создающих потенциальную угрозу несанкционированного доступа к переданным сведениям в результате разглашения, предоставления или передаче третьим лицам или посредством утечки по техническим каналам;</w:t>
      </w:r>
    </w:p>
    <w:p w:rsidR="0096560C" w:rsidRPr="003044D8" w:rsidRDefault="0096560C" w:rsidP="0096560C">
      <w:pPr>
        <w:shd w:val="clear" w:color="auto" w:fill="FFFFFF"/>
        <w:spacing w:before="120"/>
        <w:ind w:right="10" w:firstLine="720"/>
        <w:jc w:val="both"/>
        <w:rPr>
          <w:kern w:val="2"/>
          <w:sz w:val="26"/>
          <w:szCs w:val="26"/>
        </w:rPr>
      </w:pPr>
      <w:r w:rsidRPr="003044D8">
        <w:rPr>
          <w:kern w:val="2"/>
          <w:sz w:val="26"/>
          <w:szCs w:val="26"/>
        </w:rPr>
        <w:t>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Соглашения; а при наличии достаточных оснований – на привлечение виновных лиц Получающей стороны к ответственности;</w:t>
      </w:r>
    </w:p>
    <w:p w:rsidR="0096560C" w:rsidRPr="003044D8" w:rsidRDefault="0096560C" w:rsidP="0096560C">
      <w:pPr>
        <w:widowControl w:val="0"/>
        <w:shd w:val="clear" w:color="auto" w:fill="FFFFFF"/>
        <w:tabs>
          <w:tab w:val="left" w:pos="1368"/>
        </w:tabs>
        <w:autoSpaceDE w:val="0"/>
        <w:autoSpaceDN w:val="0"/>
        <w:adjustRightInd w:val="0"/>
        <w:spacing w:before="120"/>
        <w:ind w:firstLine="720"/>
        <w:jc w:val="both"/>
        <w:rPr>
          <w:kern w:val="2"/>
          <w:sz w:val="26"/>
          <w:szCs w:val="26"/>
        </w:rPr>
      </w:pPr>
      <w:r w:rsidRPr="003044D8">
        <w:rPr>
          <w:kern w:val="2"/>
          <w:sz w:val="26"/>
          <w:szCs w:val="26"/>
        </w:rPr>
        <w:t>з)  на средства судебной защиты в виде судебного запрещения или на те, которые могут быть сочтены судом правильными;</w:t>
      </w:r>
    </w:p>
    <w:p w:rsidR="0096560C" w:rsidRPr="003044D8" w:rsidRDefault="0096560C" w:rsidP="0096560C">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96560C" w:rsidRPr="003044D8" w:rsidRDefault="0096560C" w:rsidP="0096560C">
      <w:pPr>
        <w:widowControl w:val="0"/>
        <w:shd w:val="clear" w:color="auto" w:fill="FFFFFF"/>
        <w:tabs>
          <w:tab w:val="left" w:pos="1373"/>
        </w:tabs>
        <w:autoSpaceDE w:val="0"/>
        <w:autoSpaceDN w:val="0"/>
        <w:adjustRightInd w:val="0"/>
        <w:spacing w:before="120"/>
        <w:ind w:firstLine="720"/>
        <w:jc w:val="both"/>
        <w:rPr>
          <w:kern w:val="2"/>
          <w:sz w:val="26"/>
          <w:szCs w:val="26"/>
        </w:rPr>
      </w:pPr>
      <w:r w:rsidRPr="003044D8">
        <w:rPr>
          <w:kern w:val="2"/>
          <w:sz w:val="26"/>
          <w:szCs w:val="26"/>
        </w:rPr>
        <w:t>2.2.3.  Раскрывающая сторона при передаче сведений Получающей стороне отвечает:</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а)  за подготовку Акта приёма-передачи с приложением перечня передаваемых Получающей стороне документов (носителей или объёма информации). 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 Акт оформляется в двух экземплярах и подписывается уполномоченными представителями Сторон (Приложение № А-4); </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информации и её содержания; </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96560C" w:rsidRPr="003044D8" w:rsidRDefault="0096560C" w:rsidP="0096560C">
      <w:pPr>
        <w:tabs>
          <w:tab w:val="left" w:pos="720"/>
          <w:tab w:val="num" w:pos="2520"/>
        </w:tabs>
        <w:spacing w:before="120"/>
        <w:ind w:firstLine="907"/>
        <w:jc w:val="center"/>
        <w:rPr>
          <w:b/>
          <w:kern w:val="2"/>
          <w:sz w:val="26"/>
          <w:szCs w:val="26"/>
        </w:rPr>
      </w:pPr>
      <w:r w:rsidRPr="003044D8">
        <w:rPr>
          <w:b/>
          <w:kern w:val="2"/>
          <w:sz w:val="26"/>
          <w:szCs w:val="26"/>
        </w:rPr>
        <w:t>2.3.  Общие права и обязанности сторон</w:t>
      </w:r>
    </w:p>
    <w:p w:rsidR="0096560C" w:rsidRPr="003044D8" w:rsidRDefault="0096560C" w:rsidP="0096560C">
      <w:pPr>
        <w:shd w:val="clear" w:color="auto" w:fill="FFFFFF"/>
        <w:tabs>
          <w:tab w:val="left" w:pos="1178"/>
        </w:tabs>
        <w:spacing w:before="120"/>
        <w:ind w:right="5" w:firstLine="737"/>
        <w:jc w:val="both"/>
        <w:rPr>
          <w:kern w:val="2"/>
          <w:sz w:val="26"/>
          <w:szCs w:val="26"/>
        </w:rPr>
      </w:pPr>
      <w:r w:rsidRPr="003044D8">
        <w:rPr>
          <w:kern w:val="2"/>
          <w:sz w:val="26"/>
          <w:szCs w:val="26"/>
        </w:rPr>
        <w:lastRenderedPageBreak/>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96560C" w:rsidRPr="003044D8" w:rsidRDefault="0096560C" w:rsidP="0096560C">
      <w:pPr>
        <w:shd w:val="clear" w:color="auto" w:fill="FFFFFF"/>
        <w:tabs>
          <w:tab w:val="left" w:pos="720"/>
        </w:tabs>
        <w:spacing w:before="120"/>
        <w:ind w:firstLine="720"/>
        <w:jc w:val="both"/>
        <w:rPr>
          <w:kern w:val="2"/>
          <w:sz w:val="26"/>
          <w:szCs w:val="26"/>
        </w:rPr>
      </w:pPr>
      <w:r w:rsidRPr="003044D8">
        <w:rPr>
          <w:kern w:val="2"/>
          <w:sz w:val="26"/>
          <w:szCs w:val="26"/>
        </w:rPr>
        <w:t>2.3.2.  Если настоящим Соглашением не определены положения, определённые действующим законодательством Российской Федерации и нормативными правовыми актами Госкорпорации «Росатом», Стороны руководствуются действующим законодательством и нормативными правовыми актами Госкорпорации «Росатом».</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2.3.3.  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96560C" w:rsidRPr="003044D8" w:rsidRDefault="0096560C" w:rsidP="0096560C">
      <w:pPr>
        <w:shd w:val="clear" w:color="auto" w:fill="FFFFFF"/>
        <w:spacing w:before="120"/>
        <w:ind w:firstLine="720"/>
        <w:jc w:val="both"/>
        <w:rPr>
          <w:kern w:val="2"/>
          <w:sz w:val="26"/>
          <w:szCs w:val="26"/>
        </w:rPr>
      </w:pPr>
      <w:r w:rsidRPr="003044D8">
        <w:rPr>
          <w:kern w:val="2"/>
          <w:sz w:val="26"/>
          <w:szCs w:val="26"/>
        </w:rPr>
        <w:t>б) Каждая Сторона обращается с информацией, полученной от другой Стороны, 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(пп. б) п. 2.2.3. Соглашения) сделано соответствующее сообщение.</w:t>
      </w:r>
    </w:p>
    <w:p w:rsidR="0096560C" w:rsidRPr="003044D8" w:rsidRDefault="0096560C" w:rsidP="0096560C">
      <w:pPr>
        <w:shd w:val="clear" w:color="auto" w:fill="FFFFFF"/>
        <w:tabs>
          <w:tab w:val="left" w:pos="1584"/>
        </w:tabs>
        <w:spacing w:before="120"/>
        <w:ind w:firstLine="709"/>
        <w:jc w:val="both"/>
        <w:rPr>
          <w:kern w:val="2"/>
          <w:sz w:val="26"/>
          <w:szCs w:val="26"/>
        </w:rPr>
      </w:pPr>
      <w:r w:rsidRPr="003044D8">
        <w:rPr>
          <w:kern w:val="2"/>
          <w:sz w:val="26"/>
          <w:szCs w:val="26"/>
        </w:rPr>
        <w:t>2.3.4.  При выявлении фактов умышленных и неумышленных действий, приведших к нарушению требований, установленных настоящим Соглашением, Стороны незамедлительно информируют друг друга, проводят консультации и организуют расследование.</w:t>
      </w:r>
    </w:p>
    <w:p w:rsidR="0096560C" w:rsidRPr="003044D8" w:rsidRDefault="0096560C" w:rsidP="0096560C">
      <w:pPr>
        <w:widowControl w:val="0"/>
        <w:shd w:val="clear" w:color="auto" w:fill="FFFFFF"/>
        <w:tabs>
          <w:tab w:val="left" w:pos="1238"/>
        </w:tabs>
        <w:autoSpaceDE w:val="0"/>
        <w:autoSpaceDN w:val="0"/>
        <w:adjustRightInd w:val="0"/>
        <w:spacing w:before="120"/>
        <w:ind w:firstLine="720"/>
        <w:jc w:val="both"/>
        <w:rPr>
          <w:kern w:val="2"/>
          <w:sz w:val="26"/>
          <w:szCs w:val="26"/>
        </w:rPr>
      </w:pPr>
      <w:r w:rsidRPr="003044D8">
        <w:rPr>
          <w:kern w:val="2"/>
          <w:sz w:val="26"/>
          <w:szCs w:val="26"/>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96560C" w:rsidRPr="003044D8" w:rsidRDefault="0096560C" w:rsidP="0096560C">
      <w:pPr>
        <w:widowControl w:val="0"/>
        <w:shd w:val="clear" w:color="auto" w:fill="FFFFFF"/>
        <w:tabs>
          <w:tab w:val="left" w:pos="1368"/>
        </w:tabs>
        <w:autoSpaceDE w:val="0"/>
        <w:autoSpaceDN w:val="0"/>
        <w:adjustRightInd w:val="0"/>
        <w:spacing w:before="120"/>
        <w:ind w:firstLine="720"/>
        <w:jc w:val="both"/>
        <w:rPr>
          <w:kern w:val="2"/>
          <w:sz w:val="26"/>
          <w:szCs w:val="26"/>
        </w:rPr>
      </w:pPr>
      <w:r w:rsidRPr="003044D8">
        <w:rPr>
          <w:kern w:val="2"/>
          <w:sz w:val="26"/>
          <w:szCs w:val="26"/>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96560C" w:rsidRPr="003044D8" w:rsidRDefault="0096560C" w:rsidP="0096560C">
      <w:pPr>
        <w:shd w:val="clear" w:color="auto" w:fill="FFFFFF"/>
        <w:tabs>
          <w:tab w:val="left" w:pos="1183"/>
        </w:tabs>
        <w:spacing w:before="120"/>
        <w:ind w:right="14" w:firstLine="709"/>
        <w:jc w:val="both"/>
        <w:rPr>
          <w:kern w:val="2"/>
          <w:sz w:val="26"/>
          <w:szCs w:val="26"/>
        </w:rPr>
      </w:pPr>
      <w:r w:rsidRPr="003044D8">
        <w:rPr>
          <w:kern w:val="2"/>
          <w:sz w:val="26"/>
          <w:szCs w:val="26"/>
        </w:rPr>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96560C" w:rsidRPr="003044D8" w:rsidRDefault="0096560C" w:rsidP="0096560C">
      <w:pPr>
        <w:numPr>
          <w:ilvl w:val="1"/>
          <w:numId w:val="0"/>
        </w:numPr>
        <w:shd w:val="clear" w:color="auto" w:fill="FFFFFF"/>
        <w:tabs>
          <w:tab w:val="num" w:pos="0"/>
          <w:tab w:val="left" w:pos="720"/>
        </w:tabs>
        <w:spacing w:before="120"/>
        <w:ind w:right="14" w:firstLine="360"/>
        <w:jc w:val="both"/>
        <w:rPr>
          <w:kern w:val="2"/>
          <w:sz w:val="26"/>
          <w:szCs w:val="26"/>
        </w:rPr>
      </w:pPr>
      <w:r w:rsidRPr="003044D8">
        <w:rPr>
          <w:kern w:val="2"/>
          <w:sz w:val="26"/>
          <w:szCs w:val="26"/>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
    <w:p w:rsidR="0096560C" w:rsidRPr="003044D8" w:rsidRDefault="0096560C" w:rsidP="0096560C">
      <w:pPr>
        <w:numPr>
          <w:ilvl w:val="1"/>
          <w:numId w:val="0"/>
        </w:numPr>
        <w:shd w:val="clear" w:color="auto" w:fill="FFFFFF"/>
        <w:tabs>
          <w:tab w:val="num" w:pos="0"/>
          <w:tab w:val="left" w:pos="315"/>
          <w:tab w:val="left" w:pos="720"/>
        </w:tabs>
        <w:spacing w:before="120"/>
        <w:ind w:right="5" w:firstLine="360"/>
        <w:jc w:val="both"/>
        <w:rPr>
          <w:kern w:val="2"/>
          <w:sz w:val="26"/>
          <w:szCs w:val="26"/>
        </w:rPr>
      </w:pPr>
      <w:r w:rsidRPr="003044D8">
        <w:rPr>
          <w:kern w:val="2"/>
          <w:sz w:val="26"/>
          <w:szCs w:val="26"/>
        </w:rPr>
        <w:lastRenderedPageBreak/>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96560C" w:rsidRPr="003044D8" w:rsidRDefault="0096560C" w:rsidP="0096560C">
      <w:pPr>
        <w:numPr>
          <w:ilvl w:val="1"/>
          <w:numId w:val="0"/>
        </w:numPr>
        <w:shd w:val="clear" w:color="auto" w:fill="FFFFFF"/>
        <w:tabs>
          <w:tab w:val="num" w:pos="0"/>
          <w:tab w:val="left" w:pos="315"/>
          <w:tab w:val="left" w:pos="720"/>
        </w:tabs>
        <w:spacing w:before="120"/>
        <w:ind w:right="5" w:firstLine="360"/>
        <w:jc w:val="both"/>
        <w:rPr>
          <w:kern w:val="2"/>
          <w:sz w:val="26"/>
          <w:szCs w:val="26"/>
        </w:rPr>
      </w:pPr>
      <w:r w:rsidRPr="003044D8">
        <w:rPr>
          <w:kern w:val="2"/>
          <w:sz w:val="26"/>
          <w:szCs w:val="26"/>
        </w:rPr>
        <w:t>возможность подписания сторонами соглашения об уничтожении информации в случаях реорганизации или ликвидации одной из сторон с подтверждением уничтожения информации во всех её формах и виде (в том числе всех носителей информации и их копий).</w:t>
      </w:r>
    </w:p>
    <w:p w:rsidR="0096560C" w:rsidRPr="003044D8" w:rsidRDefault="0096560C" w:rsidP="0096560C">
      <w:pPr>
        <w:shd w:val="clear" w:color="auto" w:fill="FFFFFF"/>
        <w:tabs>
          <w:tab w:val="left" w:pos="1272"/>
        </w:tabs>
        <w:spacing w:before="120"/>
        <w:ind w:firstLine="709"/>
        <w:jc w:val="both"/>
        <w:rPr>
          <w:kern w:val="2"/>
          <w:sz w:val="26"/>
          <w:szCs w:val="26"/>
        </w:rPr>
      </w:pPr>
      <w:r w:rsidRPr="003044D8">
        <w:rPr>
          <w:kern w:val="2"/>
          <w:sz w:val="26"/>
          <w:szCs w:val="26"/>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96560C" w:rsidRPr="003044D8" w:rsidRDefault="0096560C" w:rsidP="0096560C">
      <w:pPr>
        <w:shd w:val="clear" w:color="auto" w:fill="FFFFFF"/>
        <w:spacing w:before="120"/>
        <w:jc w:val="center"/>
        <w:rPr>
          <w:kern w:val="2"/>
          <w:sz w:val="26"/>
          <w:szCs w:val="26"/>
        </w:rPr>
      </w:pPr>
      <w:r w:rsidRPr="003044D8">
        <w:rPr>
          <w:b/>
          <w:bCs/>
          <w:kern w:val="2"/>
          <w:sz w:val="26"/>
          <w:szCs w:val="26"/>
        </w:rPr>
        <w:t>3. Статус и условия действия Соглашения</w:t>
      </w:r>
    </w:p>
    <w:p w:rsidR="0096560C" w:rsidRPr="003044D8" w:rsidRDefault="0096560C" w:rsidP="0096560C">
      <w:pPr>
        <w:shd w:val="clear" w:color="auto" w:fill="FFFFFF"/>
        <w:tabs>
          <w:tab w:val="left" w:pos="1118"/>
        </w:tabs>
        <w:spacing w:before="120"/>
        <w:ind w:firstLine="709"/>
        <w:jc w:val="both"/>
        <w:rPr>
          <w:kern w:val="2"/>
          <w:sz w:val="26"/>
          <w:szCs w:val="26"/>
        </w:rPr>
      </w:pPr>
      <w:r w:rsidRPr="003044D8">
        <w:rPr>
          <w:kern w:val="2"/>
          <w:sz w:val="26"/>
          <w:szCs w:val="26"/>
        </w:rPr>
        <w:t>3.1.  Названия разделов данного Соглашения являются информационными и не влияют на толкования любого положения Соглашения.</w:t>
      </w:r>
    </w:p>
    <w:p w:rsidR="0096560C" w:rsidRPr="003044D8" w:rsidRDefault="0096560C" w:rsidP="0096560C">
      <w:pPr>
        <w:shd w:val="clear" w:color="auto" w:fill="FFFFFF"/>
        <w:tabs>
          <w:tab w:val="left" w:pos="1178"/>
        </w:tabs>
        <w:spacing w:before="120"/>
        <w:ind w:firstLine="737"/>
        <w:jc w:val="both"/>
        <w:rPr>
          <w:kern w:val="2"/>
          <w:sz w:val="26"/>
          <w:szCs w:val="26"/>
        </w:rPr>
      </w:pPr>
      <w:r w:rsidRPr="003044D8">
        <w:rPr>
          <w:kern w:val="2"/>
          <w:sz w:val="26"/>
          <w:szCs w:val="26"/>
        </w:rPr>
        <w:t xml:space="preserve">3.2.  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
    <w:p w:rsidR="0096560C" w:rsidRPr="003044D8" w:rsidRDefault="0096560C" w:rsidP="0096560C">
      <w:pPr>
        <w:shd w:val="clear" w:color="auto" w:fill="FFFFFF"/>
        <w:tabs>
          <w:tab w:val="left" w:pos="1178"/>
        </w:tabs>
        <w:spacing w:before="120"/>
        <w:ind w:firstLine="737"/>
        <w:jc w:val="both"/>
        <w:rPr>
          <w:kern w:val="2"/>
          <w:sz w:val="26"/>
          <w:szCs w:val="26"/>
        </w:rPr>
      </w:pPr>
      <w:r w:rsidRPr="003044D8">
        <w:rPr>
          <w:kern w:val="2"/>
          <w:sz w:val="26"/>
          <w:szCs w:val="26"/>
        </w:rPr>
        <w:t>3.3.  Обязательства по настоящему Соглашению считаются выполненными по истечению 5 (пяти) лет после завершения срока последнего договорного документа, подписанного Сторонами.</w:t>
      </w:r>
    </w:p>
    <w:p w:rsidR="0096560C" w:rsidRPr="003044D8" w:rsidRDefault="0096560C" w:rsidP="0096560C">
      <w:pPr>
        <w:shd w:val="clear" w:color="auto" w:fill="FFFFFF"/>
        <w:tabs>
          <w:tab w:val="left" w:pos="1178"/>
        </w:tabs>
        <w:spacing w:before="120"/>
        <w:ind w:firstLine="737"/>
        <w:jc w:val="both"/>
        <w:rPr>
          <w:kern w:val="2"/>
          <w:sz w:val="26"/>
          <w:szCs w:val="26"/>
        </w:rPr>
      </w:pPr>
      <w:r w:rsidRPr="003044D8">
        <w:rPr>
          <w:kern w:val="2"/>
          <w:sz w:val="26"/>
          <w:szCs w:val="26"/>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96560C" w:rsidRPr="003044D8" w:rsidRDefault="0096560C" w:rsidP="0096560C">
      <w:pPr>
        <w:shd w:val="clear" w:color="auto" w:fill="FFFFFF"/>
        <w:tabs>
          <w:tab w:val="left" w:pos="1178"/>
        </w:tabs>
        <w:spacing w:before="120"/>
        <w:ind w:right="5" w:firstLine="737"/>
        <w:jc w:val="both"/>
        <w:rPr>
          <w:kern w:val="2"/>
          <w:sz w:val="26"/>
          <w:szCs w:val="26"/>
        </w:rPr>
      </w:pPr>
      <w:r w:rsidRPr="003044D8">
        <w:rPr>
          <w:kern w:val="2"/>
          <w:sz w:val="26"/>
          <w:szCs w:val="26"/>
        </w:rPr>
        <w:t>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6560C" w:rsidRPr="003044D8" w:rsidRDefault="0096560C" w:rsidP="0096560C">
      <w:pPr>
        <w:shd w:val="clear" w:color="auto" w:fill="FFFFFF"/>
        <w:spacing w:before="120"/>
        <w:ind w:firstLine="709"/>
        <w:jc w:val="both"/>
        <w:rPr>
          <w:kern w:val="2"/>
          <w:sz w:val="26"/>
          <w:szCs w:val="26"/>
        </w:rPr>
      </w:pPr>
      <w:r w:rsidRPr="003044D8">
        <w:rPr>
          <w:kern w:val="2"/>
          <w:sz w:val="26"/>
          <w:szCs w:val="26"/>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96560C" w:rsidRPr="003044D8" w:rsidRDefault="0096560C" w:rsidP="0096560C">
      <w:pPr>
        <w:shd w:val="clear" w:color="auto" w:fill="FFFFFF"/>
        <w:tabs>
          <w:tab w:val="left" w:pos="842"/>
        </w:tabs>
        <w:spacing w:before="120"/>
        <w:ind w:right="7" w:firstLine="720"/>
        <w:jc w:val="both"/>
        <w:rPr>
          <w:kern w:val="2"/>
          <w:sz w:val="26"/>
          <w:szCs w:val="26"/>
        </w:rPr>
      </w:pPr>
      <w:r w:rsidRPr="003044D8">
        <w:rPr>
          <w:kern w:val="2"/>
          <w:sz w:val="26"/>
          <w:szCs w:val="26"/>
        </w:rPr>
        <w:t>3.6.  В подтверждение выше изложенного Стороны подписали настоящее Соглашение в 2 (двух) экземплярах, имеющих равную юридическую силу, по одному для каждой из Сторон, в указанном выше месте и в указанную выше дату.</w:t>
      </w:r>
    </w:p>
    <w:p w:rsidR="0096560C" w:rsidRPr="003044D8" w:rsidRDefault="0096560C" w:rsidP="0096560C">
      <w:pPr>
        <w:jc w:val="center"/>
        <w:rPr>
          <w:b/>
          <w:kern w:val="2"/>
          <w:sz w:val="26"/>
          <w:szCs w:val="26"/>
        </w:rPr>
      </w:pPr>
      <w:r w:rsidRPr="003044D8">
        <w:rPr>
          <w:b/>
          <w:kern w:val="2"/>
          <w:sz w:val="26"/>
          <w:szCs w:val="26"/>
        </w:rPr>
        <w:t>4.  Подписи сторон</w:t>
      </w:r>
    </w:p>
    <w:tbl>
      <w:tblPr>
        <w:tblW w:w="9648" w:type="dxa"/>
        <w:tblLook w:val="01E0"/>
      </w:tblPr>
      <w:tblGrid>
        <w:gridCol w:w="4788"/>
        <w:gridCol w:w="540"/>
        <w:gridCol w:w="4320"/>
      </w:tblGrid>
      <w:tr w:rsidR="0096560C" w:rsidRPr="003044D8" w:rsidTr="00BB148E">
        <w:trPr>
          <w:trHeight w:val="555"/>
        </w:trPr>
        <w:tc>
          <w:tcPr>
            <w:tcW w:w="4788" w:type="dxa"/>
          </w:tcPr>
          <w:p w:rsidR="0096560C" w:rsidRDefault="0096560C" w:rsidP="00BB148E">
            <w:pPr>
              <w:rPr>
                <w:b/>
                <w:kern w:val="2"/>
                <w:sz w:val="26"/>
                <w:szCs w:val="26"/>
              </w:rPr>
            </w:pPr>
            <w:r>
              <w:rPr>
                <w:b/>
                <w:kern w:val="2"/>
                <w:sz w:val="26"/>
                <w:szCs w:val="26"/>
              </w:rPr>
              <w:t>От Заказчика</w:t>
            </w:r>
          </w:p>
          <w:p w:rsidR="0096560C" w:rsidRPr="003044D8" w:rsidRDefault="0096560C" w:rsidP="00BB148E">
            <w:pPr>
              <w:rPr>
                <w:kern w:val="2"/>
                <w:sz w:val="26"/>
                <w:szCs w:val="26"/>
              </w:rPr>
            </w:pPr>
            <w:r w:rsidRPr="003044D8">
              <w:rPr>
                <w:b/>
                <w:kern w:val="2"/>
                <w:sz w:val="26"/>
                <w:szCs w:val="26"/>
              </w:rPr>
              <w:t>ОАО «НИАЭП»</w:t>
            </w:r>
          </w:p>
        </w:tc>
        <w:tc>
          <w:tcPr>
            <w:tcW w:w="540" w:type="dxa"/>
          </w:tcPr>
          <w:p w:rsidR="0096560C" w:rsidRPr="003044D8" w:rsidRDefault="0096560C" w:rsidP="00BB148E">
            <w:pPr>
              <w:rPr>
                <w:kern w:val="2"/>
                <w:sz w:val="26"/>
                <w:szCs w:val="26"/>
              </w:rPr>
            </w:pPr>
          </w:p>
        </w:tc>
        <w:tc>
          <w:tcPr>
            <w:tcW w:w="4320" w:type="dxa"/>
          </w:tcPr>
          <w:p w:rsidR="0096560C" w:rsidRPr="00D008F6" w:rsidRDefault="0096560C" w:rsidP="00BB148E">
            <w:pPr>
              <w:rPr>
                <w:b/>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ИНН 5260214123</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КПП 525350001</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ОГРН 1075260029240</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sz w:val="28"/>
                <w:szCs w:val="28"/>
              </w:rPr>
            </w:pPr>
            <w:r w:rsidRPr="003044D8">
              <w:rPr>
                <w:sz w:val="28"/>
                <w:szCs w:val="28"/>
              </w:rPr>
              <w:t>Юр./факт./почтовый адрес:</w:t>
            </w:r>
          </w:p>
          <w:p w:rsidR="0096560C" w:rsidRPr="003044D8" w:rsidRDefault="0096560C" w:rsidP="00BB148E">
            <w:pPr>
              <w:ind w:right="117"/>
              <w:rPr>
                <w:kern w:val="2"/>
                <w:sz w:val="26"/>
                <w:szCs w:val="26"/>
              </w:rPr>
            </w:pPr>
            <w:r w:rsidRPr="003044D8">
              <w:rPr>
                <w:sz w:val="28"/>
                <w:szCs w:val="28"/>
              </w:rPr>
              <w:t>603006, г. Нижний Новгород,</w:t>
            </w:r>
            <w:r w:rsidRPr="003044D8">
              <w:rPr>
                <w:sz w:val="28"/>
                <w:szCs w:val="28"/>
              </w:rPr>
              <w:br/>
            </w:r>
            <w:r w:rsidRPr="003044D8">
              <w:rPr>
                <w:sz w:val="28"/>
                <w:szCs w:val="28"/>
              </w:rPr>
              <w:lastRenderedPageBreak/>
              <w:t xml:space="preserve">пл. Свободы, д.3 </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lastRenderedPageBreak/>
              <w:t>Р/сч 40702810542020102883</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Банк Волго-Вятский банк Сбербанка РФ, г. Н.Новгород</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БИК 042202603</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sz w:val="28"/>
                <w:szCs w:val="28"/>
              </w:rPr>
              <w:t>К/сч 30101810900000000603</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jc w:val="both"/>
              <w:rPr>
                <w:kern w:val="2"/>
                <w:sz w:val="26"/>
                <w:szCs w:val="26"/>
              </w:rPr>
            </w:pPr>
          </w:p>
        </w:tc>
      </w:tr>
      <w:tr w:rsidR="0096560C" w:rsidRPr="003044D8" w:rsidTr="00BB148E">
        <w:tc>
          <w:tcPr>
            <w:tcW w:w="4788" w:type="dxa"/>
          </w:tcPr>
          <w:p w:rsidR="0096560C" w:rsidRPr="003044D8" w:rsidRDefault="0096560C" w:rsidP="00BB148E">
            <w:pPr>
              <w:ind w:right="191"/>
              <w:rPr>
                <w:kern w:val="2"/>
                <w:sz w:val="26"/>
                <w:szCs w:val="26"/>
              </w:rPr>
            </w:pPr>
          </w:p>
          <w:p w:rsidR="0096560C" w:rsidRPr="003044D8" w:rsidRDefault="0096560C" w:rsidP="00BB148E">
            <w:pPr>
              <w:ind w:right="191"/>
              <w:rPr>
                <w:kern w:val="2"/>
                <w:sz w:val="26"/>
                <w:szCs w:val="26"/>
              </w:rPr>
            </w:pP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rPr>
                <w:kern w:val="2"/>
                <w:sz w:val="26"/>
                <w:szCs w:val="26"/>
              </w:rPr>
            </w:pPr>
          </w:p>
        </w:tc>
      </w:tr>
      <w:tr w:rsidR="0096560C" w:rsidRPr="003044D8" w:rsidTr="00BB148E">
        <w:tc>
          <w:tcPr>
            <w:tcW w:w="4788" w:type="dxa"/>
          </w:tcPr>
          <w:p w:rsidR="0096560C" w:rsidRPr="003044D8" w:rsidRDefault="0096560C" w:rsidP="00BB148E">
            <w:pPr>
              <w:rPr>
                <w:kern w:val="2"/>
                <w:sz w:val="26"/>
                <w:szCs w:val="26"/>
              </w:rPr>
            </w:pPr>
            <w:r w:rsidRPr="003044D8">
              <w:rPr>
                <w:kern w:val="2"/>
                <w:sz w:val="26"/>
                <w:szCs w:val="26"/>
              </w:rPr>
              <w:t xml:space="preserve">__________________ </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rPr>
                <w:kern w:val="2"/>
                <w:sz w:val="26"/>
                <w:szCs w:val="26"/>
              </w:rPr>
            </w:pPr>
            <w:r w:rsidRPr="003044D8">
              <w:rPr>
                <w:kern w:val="2"/>
                <w:sz w:val="26"/>
                <w:szCs w:val="26"/>
              </w:rPr>
              <w:t xml:space="preserve">_______________ </w:t>
            </w:r>
          </w:p>
        </w:tc>
      </w:tr>
      <w:tr w:rsidR="0096560C" w:rsidRPr="003044D8" w:rsidTr="00BB148E">
        <w:tc>
          <w:tcPr>
            <w:tcW w:w="4788" w:type="dxa"/>
          </w:tcPr>
          <w:p w:rsidR="0096560C" w:rsidRPr="003044D8" w:rsidRDefault="0096560C" w:rsidP="00BB148E">
            <w:pPr>
              <w:rPr>
                <w:kern w:val="2"/>
                <w:sz w:val="26"/>
                <w:szCs w:val="26"/>
              </w:rPr>
            </w:pPr>
            <w:r w:rsidRPr="003044D8">
              <w:rPr>
                <w:kern w:val="2"/>
                <w:sz w:val="26"/>
                <w:szCs w:val="26"/>
              </w:rPr>
              <w:t>М.П.</w:t>
            </w:r>
          </w:p>
        </w:tc>
        <w:tc>
          <w:tcPr>
            <w:tcW w:w="540" w:type="dxa"/>
          </w:tcPr>
          <w:p w:rsidR="0096560C" w:rsidRPr="003044D8" w:rsidRDefault="0096560C" w:rsidP="00BB148E">
            <w:pPr>
              <w:rPr>
                <w:kern w:val="2"/>
                <w:sz w:val="26"/>
                <w:szCs w:val="26"/>
              </w:rPr>
            </w:pPr>
          </w:p>
        </w:tc>
        <w:tc>
          <w:tcPr>
            <w:tcW w:w="4320" w:type="dxa"/>
          </w:tcPr>
          <w:p w:rsidR="0096560C" w:rsidRPr="003044D8" w:rsidRDefault="0096560C" w:rsidP="00BB148E">
            <w:pPr>
              <w:rPr>
                <w:kern w:val="2"/>
                <w:sz w:val="26"/>
                <w:szCs w:val="26"/>
              </w:rPr>
            </w:pPr>
            <w:r w:rsidRPr="003044D8">
              <w:rPr>
                <w:kern w:val="2"/>
                <w:sz w:val="26"/>
                <w:szCs w:val="26"/>
              </w:rPr>
              <w:t>М.П.</w:t>
            </w:r>
          </w:p>
        </w:tc>
      </w:tr>
    </w:tbl>
    <w:p w:rsidR="0096560C" w:rsidRPr="003044D8" w:rsidRDefault="0096560C" w:rsidP="0096560C">
      <w:pPr>
        <w:pStyle w:val="afff1"/>
        <w:tabs>
          <w:tab w:val="clear" w:pos="705"/>
          <w:tab w:val="num" w:pos="2160"/>
        </w:tabs>
        <w:spacing w:before="240"/>
        <w:ind w:left="0" w:firstLine="720"/>
        <w:rPr>
          <w:rFonts w:ascii="Times New Roman" w:hAnsi="Times New Roman"/>
          <w:kern w:val="2"/>
          <w:sz w:val="26"/>
          <w:szCs w:val="26"/>
        </w:rPr>
      </w:pP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t>Приложение № А-1</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p>
    <w:p w:rsidR="0096560C" w:rsidRPr="003044D8" w:rsidRDefault="0096560C" w:rsidP="0096560C">
      <w:pPr>
        <w:shd w:val="clear" w:color="auto" w:fill="FFFFFF"/>
        <w:ind w:right="43"/>
        <w:jc w:val="center"/>
        <w:rPr>
          <w:kern w:val="2"/>
          <w:sz w:val="26"/>
          <w:szCs w:val="26"/>
        </w:rPr>
      </w:pPr>
      <w:r w:rsidRPr="003044D8">
        <w:rPr>
          <w:b/>
          <w:kern w:val="2"/>
          <w:sz w:val="26"/>
          <w:szCs w:val="26"/>
        </w:rPr>
        <w:t xml:space="preserve">Термины и определения, используемые </w:t>
      </w:r>
      <w:r w:rsidRPr="003044D8">
        <w:rPr>
          <w:b/>
          <w:kern w:val="2"/>
          <w:sz w:val="26"/>
          <w:szCs w:val="26"/>
        </w:rPr>
        <w:br/>
        <w:t xml:space="preserve">в Соглашении </w:t>
      </w:r>
      <w:r w:rsidRPr="003044D8">
        <w:rPr>
          <w:b/>
          <w:bCs/>
          <w:kern w:val="2"/>
          <w:sz w:val="26"/>
          <w:szCs w:val="26"/>
        </w:rPr>
        <w:t>о конфиденциальности и неразглашении информации</w:t>
      </w:r>
    </w:p>
    <w:p w:rsidR="0096560C" w:rsidRPr="003044D8" w:rsidRDefault="0096560C" w:rsidP="0096560C">
      <w:pPr>
        <w:widowControl w:val="0"/>
        <w:shd w:val="clear" w:color="auto" w:fill="FFFFFF"/>
        <w:tabs>
          <w:tab w:val="left" w:pos="1248"/>
        </w:tabs>
        <w:autoSpaceDE w:val="0"/>
        <w:autoSpaceDN w:val="0"/>
        <w:adjustRightInd w:val="0"/>
        <w:spacing w:before="360"/>
        <w:ind w:firstLine="709"/>
        <w:jc w:val="both"/>
        <w:rPr>
          <w:kern w:val="2"/>
          <w:sz w:val="26"/>
          <w:szCs w:val="26"/>
        </w:rPr>
      </w:pPr>
      <w:r w:rsidRPr="003044D8">
        <w:rPr>
          <w:kern w:val="2"/>
          <w:sz w:val="26"/>
          <w:szCs w:val="26"/>
        </w:rPr>
        <w:t>В рамках настоящего Соглашения используется терминология, определённая:</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а)  Федеральным законом Российской Федерации от 27.07.2006 </w:t>
      </w:r>
      <w:r w:rsidRPr="003044D8">
        <w:rPr>
          <w:kern w:val="2"/>
          <w:sz w:val="26"/>
          <w:szCs w:val="26"/>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15" w:history="1">
        <w:r w:rsidRPr="003044D8">
          <w:rPr>
            <w:kern w:val="2"/>
            <w:sz w:val="26"/>
            <w:szCs w:val="26"/>
          </w:rPr>
          <w:t>N 200-ФЗ</w:t>
        </w:r>
      </w:hyperlink>
      <w:r w:rsidRPr="003044D8">
        <w:rPr>
          <w:kern w:val="2"/>
          <w:sz w:val="26"/>
          <w:szCs w:val="26"/>
        </w:rPr>
        <w:t>), а также «Отраслевыми требованиями по информационной безопасности Госкорпорации «Росатом».</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«информация»</w:t>
      </w:r>
      <w:r w:rsidRPr="003044D8">
        <w:rPr>
          <w:kern w:val="2"/>
          <w:sz w:val="26"/>
          <w:szCs w:val="26"/>
        </w:rPr>
        <w:t xml:space="preserve"> - сведения (сообщения, данные) независимо от формы их представления;</w:t>
      </w:r>
    </w:p>
    <w:p w:rsidR="0096560C" w:rsidRPr="003044D8" w:rsidRDefault="0096560C" w:rsidP="0096560C">
      <w:pPr>
        <w:spacing w:before="120"/>
        <w:ind w:firstLine="720"/>
        <w:jc w:val="both"/>
        <w:rPr>
          <w:kern w:val="2"/>
          <w:sz w:val="26"/>
          <w:szCs w:val="26"/>
        </w:rPr>
      </w:pPr>
      <w:r w:rsidRPr="003044D8">
        <w:rPr>
          <w:b/>
          <w:i/>
          <w:kern w:val="2"/>
          <w:sz w:val="26"/>
          <w:szCs w:val="26"/>
        </w:rPr>
        <w:t xml:space="preserve"> «информация ограниченного доступа» </w:t>
      </w:r>
      <w:r w:rsidRPr="003044D8">
        <w:rPr>
          <w:kern w:val="2"/>
          <w:sz w:val="26"/>
          <w:szCs w:val="26"/>
        </w:rPr>
        <w:t>–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«Росатом»:</w:t>
      </w:r>
    </w:p>
    <w:p w:rsidR="0096560C" w:rsidRPr="003044D8" w:rsidRDefault="0096560C" w:rsidP="0096560C">
      <w:pPr>
        <w:pStyle w:val="a"/>
        <w:keepLines/>
        <w:tabs>
          <w:tab w:val="clear" w:pos="360"/>
          <w:tab w:val="num" w:pos="1077"/>
        </w:tabs>
        <w:spacing w:after="120"/>
        <w:ind w:left="0" w:firstLine="720"/>
        <w:jc w:val="both"/>
        <w:rPr>
          <w:kern w:val="2"/>
          <w:sz w:val="26"/>
          <w:szCs w:val="26"/>
        </w:rPr>
      </w:pPr>
      <w:r w:rsidRPr="003044D8">
        <w:rPr>
          <w:kern w:val="2"/>
          <w:sz w:val="26"/>
          <w:szCs w:val="26"/>
        </w:rPr>
        <w:t>информация, составляющая коммерческую тайну;</w:t>
      </w:r>
    </w:p>
    <w:p w:rsidR="0096560C" w:rsidRPr="003044D8" w:rsidRDefault="0096560C" w:rsidP="0096560C">
      <w:pPr>
        <w:pStyle w:val="a"/>
        <w:keepLines/>
        <w:tabs>
          <w:tab w:val="clear" w:pos="360"/>
          <w:tab w:val="num" w:pos="1077"/>
        </w:tabs>
        <w:spacing w:after="120"/>
        <w:ind w:left="0" w:firstLine="720"/>
        <w:jc w:val="both"/>
        <w:rPr>
          <w:kern w:val="2"/>
          <w:sz w:val="26"/>
          <w:szCs w:val="26"/>
        </w:rPr>
      </w:pPr>
      <w:r w:rsidRPr="003044D8">
        <w:rPr>
          <w:kern w:val="2"/>
          <w:sz w:val="26"/>
          <w:szCs w:val="26"/>
        </w:rPr>
        <w:t>персональные данные;</w:t>
      </w:r>
    </w:p>
    <w:p w:rsidR="0096560C" w:rsidRPr="003044D8" w:rsidRDefault="0096560C" w:rsidP="0096560C">
      <w:pPr>
        <w:pStyle w:val="a"/>
        <w:keepLines/>
        <w:tabs>
          <w:tab w:val="clear" w:pos="360"/>
          <w:tab w:val="num" w:pos="1077"/>
        </w:tabs>
        <w:spacing w:after="120"/>
        <w:ind w:left="0" w:firstLine="720"/>
        <w:jc w:val="both"/>
        <w:rPr>
          <w:kern w:val="2"/>
          <w:sz w:val="26"/>
          <w:szCs w:val="26"/>
        </w:rPr>
      </w:pPr>
      <w:r w:rsidRPr="003044D8">
        <w:rPr>
          <w:kern w:val="2"/>
          <w:sz w:val="26"/>
          <w:szCs w:val="26"/>
        </w:rPr>
        <w:t>служебная тайна Госкорпорации «Росатом» и органов власти.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«информация, составляющая коммерческую тайну (секрет производства)»</w:t>
      </w:r>
      <w:r w:rsidRPr="003044D8">
        <w:rPr>
          <w:kern w:val="2"/>
          <w:sz w:val="26"/>
          <w:szCs w:val="26"/>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 которых обладателем таких сведений введен режим коммерческой тайны;</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«информационные ресурсы»</w:t>
      </w:r>
      <w:r w:rsidRPr="003044D8">
        <w:rPr>
          <w:kern w:val="2"/>
          <w:sz w:val="26"/>
          <w:szCs w:val="26"/>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lastRenderedPageBreak/>
        <w:t>«обладатель информации»</w:t>
      </w:r>
      <w:r w:rsidRPr="003044D8">
        <w:rPr>
          <w:kern w:val="2"/>
          <w:sz w:val="26"/>
          <w:szCs w:val="26"/>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«обладатель информации, составляющей коммерческую тайну»</w:t>
      </w:r>
      <w:r w:rsidRPr="003044D8">
        <w:rPr>
          <w:kern w:val="2"/>
          <w:sz w:val="26"/>
          <w:szCs w:val="26"/>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«доступ к информации»</w:t>
      </w:r>
      <w:r w:rsidRPr="003044D8">
        <w:rPr>
          <w:kern w:val="2"/>
          <w:sz w:val="26"/>
          <w:szCs w:val="26"/>
        </w:rPr>
        <w:t xml:space="preserve"> - возможность получения информации и её использования;</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«доступ к информации, составляющей коммерческую тайну»</w:t>
      </w:r>
      <w:r w:rsidRPr="003044D8">
        <w:rPr>
          <w:kern w:val="2"/>
          <w:sz w:val="26"/>
          <w:szCs w:val="26"/>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b/>
          <w:i/>
          <w:kern w:val="2"/>
          <w:sz w:val="26"/>
          <w:szCs w:val="26"/>
        </w:rPr>
      </w:pPr>
      <w:r w:rsidRPr="003044D8">
        <w:rPr>
          <w:b/>
          <w:i/>
          <w:kern w:val="2"/>
          <w:sz w:val="26"/>
          <w:szCs w:val="26"/>
        </w:rPr>
        <w:t xml:space="preserve">«доступность» – </w:t>
      </w:r>
      <w:r w:rsidRPr="003044D8">
        <w:rPr>
          <w:kern w:val="2"/>
          <w:sz w:val="26"/>
          <w:szCs w:val="26"/>
        </w:rPr>
        <w:t>состояние информации, при котором субъекты, имеющие право доступа, могут реализовывать его беспрепятственно;</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«конфиденциальность информации»</w:t>
      </w:r>
      <w:r w:rsidRPr="003044D8">
        <w:rPr>
          <w:kern w:val="2"/>
          <w:sz w:val="26"/>
          <w:szCs w:val="26"/>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«коммерческая тайна»</w:t>
      </w:r>
      <w:r w:rsidRPr="003044D8">
        <w:rPr>
          <w:kern w:val="2"/>
          <w:sz w:val="26"/>
          <w:szCs w:val="26"/>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«передача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w:t>
      </w:r>
      <w:r w:rsidRPr="003044D8">
        <w:rPr>
          <w:kern w:val="2"/>
          <w:sz w:val="26"/>
          <w:szCs w:val="26"/>
        </w:rPr>
        <w:t xml:space="preserve"> - действия, направленные на получение информации определённым кругом лиц или передачу информации определённому кругу лиц;</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«предоставление информации, составляющей коммерческую тайну»</w:t>
      </w:r>
      <w:r w:rsidRPr="003044D8">
        <w:rPr>
          <w:kern w:val="2"/>
          <w:sz w:val="26"/>
          <w:szCs w:val="26"/>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«распространение информации»</w:t>
      </w:r>
      <w:r w:rsidRPr="003044D8">
        <w:rPr>
          <w:kern w:val="2"/>
          <w:sz w:val="26"/>
          <w:szCs w:val="26"/>
        </w:rPr>
        <w:t xml:space="preserve"> - действия, направленные на получение информации неопределённым кругом лиц или передачу информации неопределённому кругу лиц;</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«разглашение информации, составляющей коммерческую тайну»</w:t>
      </w:r>
      <w:r w:rsidRPr="003044D8">
        <w:rPr>
          <w:kern w:val="2"/>
          <w:sz w:val="26"/>
          <w:szCs w:val="26"/>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w:t>
      </w:r>
      <w:r w:rsidRPr="003044D8">
        <w:rPr>
          <w:kern w:val="2"/>
          <w:sz w:val="26"/>
          <w:szCs w:val="26"/>
        </w:rPr>
        <w:lastRenderedPageBreak/>
        <w:t>договору.</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«контрагент»</w:t>
      </w:r>
      <w:r w:rsidRPr="003044D8">
        <w:rPr>
          <w:kern w:val="2"/>
          <w:sz w:val="26"/>
          <w:szCs w:val="26"/>
        </w:rPr>
        <w:t xml:space="preserve"> - сторона гражданско-правового договора, которой обладатель информации, составляющей коммерческую тайну, передал эту информацию;</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 xml:space="preserve">б)  Федеральным законом Российской Федерации от 27.07.2006 </w:t>
      </w:r>
      <w:r w:rsidRPr="003044D8">
        <w:rPr>
          <w:kern w:val="2"/>
          <w:sz w:val="26"/>
          <w:szCs w:val="26"/>
        </w:rPr>
        <w:br w:type="textWrapping" w:clear="all"/>
        <w:t>№ 152-ФЗ «О персональных данных»:</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«персональные данные»</w:t>
      </w:r>
      <w:r w:rsidRPr="003044D8">
        <w:rPr>
          <w:kern w:val="2"/>
          <w:sz w:val="26"/>
          <w:szCs w:val="26"/>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«обработка персональных данных»</w:t>
      </w:r>
      <w:r w:rsidRPr="003044D8">
        <w:rPr>
          <w:kern w:val="2"/>
          <w:sz w:val="26"/>
          <w:szCs w:val="26"/>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kern w:val="2"/>
          <w:sz w:val="26"/>
          <w:szCs w:val="26"/>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«общедоступная информация»</w:t>
      </w:r>
      <w:r w:rsidRPr="003044D8">
        <w:rPr>
          <w:kern w:val="2"/>
          <w:sz w:val="26"/>
          <w:szCs w:val="26"/>
        </w:rPr>
        <w:t xml:space="preserve"> - общеизвестные сведения и иная информация, 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r w:rsidRPr="003044D8">
        <w:rPr>
          <w:b/>
          <w:i/>
          <w:kern w:val="2"/>
          <w:sz w:val="26"/>
          <w:szCs w:val="26"/>
        </w:rPr>
        <w:t xml:space="preserve"> «служебная тайна»</w:t>
      </w:r>
      <w:r w:rsidRPr="003044D8">
        <w:rPr>
          <w:kern w:val="2"/>
          <w:sz w:val="26"/>
          <w:szCs w:val="26"/>
        </w:rPr>
        <w:t xml:space="preserve"> </w:t>
      </w:r>
      <w:r w:rsidRPr="003044D8">
        <w:rPr>
          <w:b/>
          <w:i/>
          <w:kern w:val="2"/>
          <w:sz w:val="26"/>
          <w:szCs w:val="26"/>
        </w:rPr>
        <w:t>(служебная информация ограниченного распространения)</w:t>
      </w:r>
      <w:r w:rsidRPr="003044D8">
        <w:rPr>
          <w:kern w:val="2"/>
          <w:sz w:val="26"/>
          <w:szCs w:val="26"/>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96560C" w:rsidRPr="003044D8" w:rsidRDefault="0096560C" w:rsidP="0096560C">
      <w:pPr>
        <w:ind w:firstLine="720"/>
        <w:rPr>
          <w:kern w:val="2"/>
          <w:sz w:val="26"/>
          <w:szCs w:val="26"/>
        </w:rPr>
      </w:pPr>
      <w:r w:rsidRPr="003044D8">
        <w:rPr>
          <w:b/>
          <w:i/>
          <w:kern w:val="2"/>
          <w:sz w:val="26"/>
          <w:szCs w:val="26"/>
        </w:rPr>
        <w:t>«целостность»</w:t>
      </w:r>
      <w:r w:rsidRPr="003044D8">
        <w:rPr>
          <w:kern w:val="2"/>
          <w:sz w:val="26"/>
          <w:szCs w:val="26"/>
        </w:rPr>
        <w:t xml:space="preserve"> – свойство информации, заключающееся в обеспечении точности и полноты информации.</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sectPr w:rsidR="0096560C" w:rsidRPr="003044D8" w:rsidSect="0096560C">
          <w:pgSz w:w="11909" w:h="16834" w:code="9"/>
          <w:pgMar w:top="1134" w:right="851" w:bottom="851" w:left="1134" w:header="720" w:footer="720" w:gutter="0"/>
          <w:cols w:space="60"/>
          <w:noEndnote/>
          <w:titlePg/>
        </w:sectPr>
      </w:pP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right"/>
        <w:rPr>
          <w:kern w:val="2"/>
          <w:sz w:val="26"/>
          <w:szCs w:val="26"/>
        </w:rPr>
      </w:pPr>
      <w:r w:rsidRPr="003044D8">
        <w:rPr>
          <w:kern w:val="2"/>
          <w:sz w:val="26"/>
          <w:szCs w:val="26"/>
        </w:rPr>
        <w:lastRenderedPageBreak/>
        <w:t>Приложение № А-2</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right"/>
        <w:rPr>
          <w:kern w:val="2"/>
          <w:sz w:val="26"/>
          <w:szCs w:val="26"/>
        </w:rPr>
      </w:pPr>
    </w:p>
    <w:p w:rsidR="0096560C" w:rsidRPr="003044D8" w:rsidRDefault="0096560C" w:rsidP="0096560C">
      <w:pPr>
        <w:shd w:val="clear" w:color="auto" w:fill="FFFFFF"/>
        <w:spacing w:after="240"/>
        <w:ind w:right="45"/>
        <w:jc w:val="center"/>
        <w:rPr>
          <w:b/>
          <w:bCs/>
          <w:kern w:val="2"/>
          <w:sz w:val="26"/>
          <w:szCs w:val="26"/>
        </w:rPr>
      </w:pPr>
      <w:r w:rsidRPr="003044D8">
        <w:rPr>
          <w:b/>
          <w:kern w:val="2"/>
          <w:sz w:val="26"/>
          <w:szCs w:val="26"/>
        </w:rPr>
        <w:t>Нормативные правовые акты,</w:t>
      </w:r>
      <w:r w:rsidRPr="003044D8">
        <w:rPr>
          <w:b/>
          <w:kern w:val="2"/>
          <w:sz w:val="26"/>
          <w:szCs w:val="26"/>
        </w:rPr>
        <w:br/>
        <w:t>в толковании которых находится</w:t>
      </w:r>
      <w:r w:rsidRPr="003044D8">
        <w:rPr>
          <w:b/>
          <w:kern w:val="2"/>
          <w:sz w:val="26"/>
          <w:szCs w:val="26"/>
        </w:rPr>
        <w:br/>
        <w:t xml:space="preserve"> Соглашение о </w:t>
      </w:r>
      <w:r w:rsidRPr="003044D8">
        <w:rPr>
          <w:b/>
          <w:bCs/>
          <w:kern w:val="2"/>
          <w:sz w:val="26"/>
          <w:szCs w:val="26"/>
        </w:rPr>
        <w:t>о конфиденциальности и неразглашении информации</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360"/>
        <w:ind w:left="0" w:firstLine="357"/>
        <w:jc w:val="both"/>
        <w:rPr>
          <w:kern w:val="2"/>
          <w:sz w:val="26"/>
          <w:szCs w:val="26"/>
        </w:rPr>
      </w:pPr>
      <w:r w:rsidRPr="003044D8">
        <w:rPr>
          <w:bCs/>
          <w:kern w:val="2"/>
          <w:sz w:val="26"/>
          <w:szCs w:val="26"/>
        </w:rPr>
        <w:t>Статья 29 Конституции Российской Федерации;</w:t>
      </w:r>
    </w:p>
    <w:p w:rsidR="0096560C" w:rsidRPr="003044D8" w:rsidRDefault="0096560C" w:rsidP="0096560C">
      <w:pPr>
        <w:widowControl w:val="0"/>
        <w:numPr>
          <w:ilvl w:val="0"/>
          <w:numId w:val="54"/>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183 и 285 Уголовного кодекса Российской Федерации;</w:t>
      </w:r>
    </w:p>
    <w:p w:rsidR="0096560C" w:rsidRPr="003044D8" w:rsidRDefault="0096560C" w:rsidP="0096560C">
      <w:pPr>
        <w:widowControl w:val="0"/>
        <w:numPr>
          <w:ilvl w:val="0"/>
          <w:numId w:val="54"/>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Статьи 57, 81,193, 238, 243 Трудового кодекса Российской Федерации, введенного в действие с 1.02.2002.</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Закон Российской Федерации от 21.07.1993 № 5485-1 «О государственной тайне»;</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Федеральный закон Российской Федерации от 27.07.2006 №149-ФЗ «Об информации, информационных технологиях и о защите информации»; </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29.07.2004 № 98-ФЗ «О коммерческой тайне»;</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Федеральный закон Российской Федерации от 27.07.2004 № 79-ФЗ «О государственной гражданской службе Российской Федерации»;</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3044D8">
        <w:rPr>
          <w:bCs/>
          <w:kern w:val="2"/>
          <w:sz w:val="26"/>
          <w:szCs w:val="26"/>
        </w:rPr>
        <w:t>Указ Президента Российской Федерации от 06.03.1997 № 188 «Об утверждении перечня сведений конфиденциального характера»;</w:t>
      </w:r>
    </w:p>
    <w:p w:rsidR="0096560C" w:rsidRPr="003044D8" w:rsidRDefault="0096560C" w:rsidP="0096560C">
      <w:pPr>
        <w:widowControl w:val="0"/>
        <w:numPr>
          <w:ilvl w:val="0"/>
          <w:numId w:val="54"/>
        </w:numPr>
        <w:shd w:val="clear" w:color="auto" w:fill="FFFFFF"/>
        <w:tabs>
          <w:tab w:val="clear" w:pos="1440"/>
          <w:tab w:val="num" w:pos="0"/>
          <w:tab w:val="left" w:pos="720"/>
        </w:tabs>
        <w:autoSpaceDE w:val="0"/>
        <w:autoSpaceDN w:val="0"/>
        <w:adjustRightInd w:val="0"/>
        <w:spacing w:before="120"/>
        <w:ind w:left="0" w:firstLine="360"/>
        <w:jc w:val="both"/>
        <w:rPr>
          <w:kern w:val="2"/>
          <w:sz w:val="26"/>
          <w:szCs w:val="26"/>
        </w:rPr>
      </w:pPr>
      <w:r w:rsidRPr="003044D8">
        <w:rPr>
          <w:bCs/>
          <w:kern w:val="2"/>
          <w:sz w:val="26"/>
          <w:szCs w:val="26"/>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96560C" w:rsidRPr="003044D8" w:rsidRDefault="0096560C" w:rsidP="0096560C">
      <w:pPr>
        <w:widowControl w:val="0"/>
        <w:numPr>
          <w:ilvl w:val="0"/>
          <w:numId w:val="54"/>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3044D8">
        <w:rPr>
          <w:bCs/>
          <w:kern w:val="2"/>
          <w:sz w:val="26"/>
          <w:szCs w:val="26"/>
        </w:rPr>
        <w:t xml:space="preserve">Постановление Правительства РСФСР от 05.12.1991 № 35 «О перечне сведений, которые не могут составлять коммерческую тайну». </w:t>
      </w: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p>
    <w:p w:rsidR="0096560C" w:rsidRPr="003044D8" w:rsidRDefault="0096560C" w:rsidP="0096560C">
      <w:pPr>
        <w:widowControl w:val="0"/>
        <w:shd w:val="clear" w:color="auto" w:fill="FFFFFF"/>
        <w:tabs>
          <w:tab w:val="left" w:pos="1248"/>
        </w:tabs>
        <w:autoSpaceDE w:val="0"/>
        <w:autoSpaceDN w:val="0"/>
        <w:adjustRightInd w:val="0"/>
        <w:spacing w:before="120"/>
        <w:ind w:firstLine="709"/>
        <w:jc w:val="both"/>
        <w:rPr>
          <w:kern w:val="2"/>
          <w:sz w:val="26"/>
          <w:szCs w:val="26"/>
        </w:rPr>
      </w:pPr>
    </w:p>
    <w:p w:rsidR="0096560C" w:rsidRPr="003044D8" w:rsidRDefault="0096560C" w:rsidP="0096560C">
      <w:pPr>
        <w:pStyle w:val="afff1"/>
        <w:tabs>
          <w:tab w:val="clear" w:pos="705"/>
          <w:tab w:val="num" w:pos="2160"/>
        </w:tabs>
        <w:spacing w:before="240"/>
        <w:ind w:left="0" w:firstLine="720"/>
        <w:rPr>
          <w:rFonts w:ascii="Times New Roman" w:hAnsi="Times New Roman"/>
          <w:kern w:val="2"/>
          <w:sz w:val="26"/>
          <w:szCs w:val="26"/>
        </w:rPr>
        <w:sectPr w:rsidR="0096560C" w:rsidRPr="003044D8" w:rsidSect="0096560C">
          <w:pgSz w:w="11909" w:h="16834" w:code="9"/>
          <w:pgMar w:top="1134" w:right="851" w:bottom="851" w:left="1701" w:header="720" w:footer="720" w:gutter="0"/>
          <w:cols w:space="60"/>
          <w:noEndnote/>
          <w:titlePg/>
        </w:sectPr>
      </w:pPr>
    </w:p>
    <w:p w:rsidR="0096560C" w:rsidRPr="003044D8" w:rsidRDefault="0096560C" w:rsidP="0096560C">
      <w:pPr>
        <w:ind w:left="4320"/>
        <w:jc w:val="right"/>
        <w:rPr>
          <w:kern w:val="2"/>
          <w:sz w:val="26"/>
          <w:szCs w:val="26"/>
        </w:rPr>
      </w:pPr>
      <w:r w:rsidRPr="003044D8">
        <w:rPr>
          <w:kern w:val="2"/>
          <w:sz w:val="26"/>
          <w:szCs w:val="26"/>
        </w:rPr>
        <w:lastRenderedPageBreak/>
        <w:t>Приложение № А-3</w:t>
      </w:r>
    </w:p>
    <w:p w:rsidR="0096560C" w:rsidRPr="003044D8" w:rsidRDefault="0096560C" w:rsidP="0096560C">
      <w:pPr>
        <w:ind w:left="3828"/>
        <w:jc w:val="center"/>
        <w:rPr>
          <w:sz w:val="26"/>
          <w:szCs w:val="26"/>
        </w:rPr>
      </w:pPr>
      <w:r w:rsidRPr="003044D8">
        <w:rPr>
          <w:sz w:val="26"/>
          <w:szCs w:val="26"/>
        </w:rPr>
        <w:t xml:space="preserve">Приложение </w:t>
      </w:r>
      <w:r w:rsidRPr="003044D8">
        <w:rPr>
          <w:sz w:val="26"/>
          <w:szCs w:val="26"/>
        </w:rPr>
        <w:br w:type="textWrapping" w:clear="all"/>
        <w:t>к трудовому договору от ________ № ________</w:t>
      </w:r>
    </w:p>
    <w:p w:rsidR="0096560C" w:rsidRPr="003044D8" w:rsidRDefault="0096560C" w:rsidP="0096560C">
      <w:pPr>
        <w:rPr>
          <w:sz w:val="26"/>
          <w:szCs w:val="26"/>
        </w:rPr>
      </w:pPr>
    </w:p>
    <w:p w:rsidR="0096560C" w:rsidRPr="003044D8" w:rsidRDefault="0096560C" w:rsidP="0096560C">
      <w:pPr>
        <w:jc w:val="center"/>
        <w:rPr>
          <w:b/>
          <w:sz w:val="26"/>
          <w:szCs w:val="26"/>
        </w:rPr>
      </w:pPr>
      <w:r w:rsidRPr="003044D8">
        <w:rPr>
          <w:b/>
          <w:sz w:val="26"/>
          <w:szCs w:val="26"/>
        </w:rPr>
        <w:t>Дополнительное соглашение к Трудовому договору</w:t>
      </w:r>
      <w:r w:rsidRPr="003044D8">
        <w:rPr>
          <w:b/>
          <w:sz w:val="26"/>
          <w:szCs w:val="26"/>
        </w:rPr>
        <w:br/>
        <w:t xml:space="preserve"> о неразглашении сведений, ставших известными </w:t>
      </w:r>
      <w:r w:rsidRPr="003044D8">
        <w:rPr>
          <w:b/>
          <w:sz w:val="26"/>
          <w:szCs w:val="26"/>
        </w:rPr>
        <w:br/>
        <w:t>в период действия трудовых отношений</w:t>
      </w:r>
    </w:p>
    <w:p w:rsidR="0096560C" w:rsidRPr="003044D8" w:rsidRDefault="0096560C" w:rsidP="0096560C">
      <w:pPr>
        <w:jc w:val="center"/>
        <w:rPr>
          <w:b/>
          <w:sz w:val="26"/>
          <w:szCs w:val="26"/>
        </w:rPr>
      </w:pPr>
      <w:r w:rsidRPr="003044D8">
        <w:rPr>
          <w:b/>
          <w:sz w:val="26"/>
          <w:szCs w:val="26"/>
        </w:rPr>
        <w:t>№ ____________</w:t>
      </w:r>
    </w:p>
    <w:p w:rsidR="0096560C" w:rsidRPr="003044D8" w:rsidRDefault="0096560C" w:rsidP="0096560C">
      <w:pPr>
        <w:rPr>
          <w:sz w:val="26"/>
          <w:szCs w:val="26"/>
        </w:rPr>
      </w:pPr>
    </w:p>
    <w:p w:rsidR="0096560C" w:rsidRPr="003044D8" w:rsidRDefault="0096560C" w:rsidP="0096560C">
      <w:pPr>
        <w:ind w:firstLine="720"/>
        <w:jc w:val="both"/>
        <w:rPr>
          <w:b/>
          <w:sz w:val="26"/>
          <w:szCs w:val="26"/>
        </w:rPr>
      </w:pPr>
      <w:r w:rsidRPr="003044D8">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 ознакомлен(а) с правилами и условиями работы с информацией ограниченного доступа ОАО «НИАЭП».</w:t>
      </w:r>
    </w:p>
    <w:p w:rsidR="0096560C" w:rsidRPr="003044D8" w:rsidRDefault="0096560C" w:rsidP="0096560C">
      <w:pPr>
        <w:ind w:firstLine="720"/>
        <w:jc w:val="both"/>
        <w:rPr>
          <w:b/>
          <w:sz w:val="26"/>
          <w:szCs w:val="26"/>
        </w:rPr>
      </w:pPr>
      <w:r w:rsidRPr="003044D8">
        <w:rPr>
          <w:b/>
          <w:sz w:val="26"/>
          <w:szCs w:val="26"/>
        </w:rPr>
        <w:t>О Б Я З У Ю С Ь :</w:t>
      </w:r>
    </w:p>
    <w:p w:rsidR="0096560C" w:rsidRPr="003044D8" w:rsidRDefault="0096560C" w:rsidP="0096560C">
      <w:pPr>
        <w:spacing w:before="120"/>
        <w:jc w:val="both"/>
        <w:rPr>
          <w:sz w:val="26"/>
          <w:szCs w:val="26"/>
        </w:rPr>
      </w:pPr>
      <w:r w:rsidRPr="003044D8">
        <w:rPr>
          <w:sz w:val="26"/>
          <w:szCs w:val="26"/>
        </w:rPr>
        <w:t>   1. Не разглашать информацию ограниченного доступа Работодателя, а также коммерческую тайну сторонних организаций, переданные мне в ходе трудовой деятельности или которые мне будут доверены, или станут известными в период действия трудового договора.</w:t>
      </w:r>
    </w:p>
    <w:p w:rsidR="0096560C" w:rsidRPr="003044D8" w:rsidRDefault="0096560C" w:rsidP="0096560C">
      <w:pPr>
        <w:spacing w:before="120"/>
        <w:jc w:val="both"/>
        <w:rPr>
          <w:sz w:val="26"/>
          <w:szCs w:val="26"/>
        </w:rPr>
      </w:pPr>
      <w:r w:rsidRPr="003044D8">
        <w:rPr>
          <w:sz w:val="26"/>
          <w:szCs w:val="26"/>
        </w:rPr>
        <w:t>   2. Не сообщать устно или письменно кому бы то ни было информацию ограниченного доступа, без соответствующего распоряжения лиц, имеющих на то право.</w:t>
      </w:r>
    </w:p>
    <w:p w:rsidR="0096560C" w:rsidRPr="003044D8" w:rsidRDefault="0096560C" w:rsidP="0096560C">
      <w:pPr>
        <w:spacing w:before="120"/>
        <w:jc w:val="both"/>
        <w:rPr>
          <w:sz w:val="26"/>
          <w:szCs w:val="26"/>
        </w:rPr>
      </w:pPr>
      <w:r w:rsidRPr="003044D8">
        <w:rPr>
          <w:sz w:val="26"/>
          <w:szCs w:val="26"/>
        </w:rPr>
        <w:t>   3. В случае попытки посторонних лиц получить информацию ограниченного доступа немедленно сообщать об этом через своего начальника в подразделения, занимающиеся вопросами защиты информации.</w:t>
      </w:r>
    </w:p>
    <w:p w:rsidR="0096560C" w:rsidRPr="003044D8" w:rsidRDefault="0096560C" w:rsidP="0096560C">
      <w:pPr>
        <w:spacing w:before="120"/>
        <w:jc w:val="both"/>
        <w:rPr>
          <w:sz w:val="26"/>
          <w:szCs w:val="26"/>
        </w:rPr>
      </w:pPr>
      <w:r w:rsidRPr="003044D8">
        <w:rPr>
          <w:sz w:val="26"/>
          <w:szCs w:val="26"/>
        </w:rPr>
        <w:t>   4. Не использовать информацию ограниченного доступа для занятий любой деятельностью, которая в качестве конкурентного действия может нанести ущерб Работодателю.</w:t>
      </w:r>
    </w:p>
    <w:p w:rsidR="0096560C" w:rsidRPr="003044D8" w:rsidRDefault="0096560C" w:rsidP="0096560C">
      <w:pPr>
        <w:spacing w:before="120"/>
        <w:jc w:val="both"/>
        <w:rPr>
          <w:sz w:val="26"/>
          <w:szCs w:val="26"/>
        </w:rPr>
      </w:pPr>
      <w:r w:rsidRPr="003044D8">
        <w:rPr>
          <w:sz w:val="26"/>
          <w:szCs w:val="26"/>
        </w:rPr>
        <w:t>   5.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96560C" w:rsidRPr="003044D8" w:rsidRDefault="0096560C" w:rsidP="0096560C">
      <w:pPr>
        <w:spacing w:before="120"/>
        <w:jc w:val="both"/>
        <w:rPr>
          <w:sz w:val="26"/>
          <w:szCs w:val="26"/>
        </w:rPr>
      </w:pPr>
      <w:r w:rsidRPr="003044D8">
        <w:rPr>
          <w:sz w:val="26"/>
          <w:szCs w:val="26"/>
        </w:rPr>
        <w:t>   6.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защиты информации.</w:t>
      </w:r>
    </w:p>
    <w:p w:rsidR="0096560C" w:rsidRPr="003044D8" w:rsidRDefault="0096560C" w:rsidP="0096560C">
      <w:pPr>
        <w:spacing w:before="120"/>
        <w:jc w:val="both"/>
        <w:rPr>
          <w:sz w:val="26"/>
          <w:szCs w:val="26"/>
        </w:rPr>
      </w:pPr>
      <w:r w:rsidRPr="003044D8">
        <w:rPr>
          <w:sz w:val="26"/>
          <w:szCs w:val="26"/>
        </w:rPr>
        <w:t xml:space="preserve">   7. Использовать переданные мне Работодателем и установленные на рабочем месте технические средства обработки и передачи информации исключительно </w:t>
      </w:r>
      <w:r w:rsidRPr="003044D8">
        <w:rPr>
          <w:sz w:val="26"/>
          <w:szCs w:val="26"/>
        </w:rPr>
        <w:lastRenderedPageBreak/>
        <w:t>для выполнения обязанностей, предусмотренных трудовым договором и должностной инструкцией.</w:t>
      </w:r>
    </w:p>
    <w:p w:rsidR="0096560C" w:rsidRPr="003044D8" w:rsidRDefault="0096560C" w:rsidP="0096560C">
      <w:pPr>
        <w:spacing w:before="120"/>
        <w:jc w:val="both"/>
        <w:rPr>
          <w:sz w:val="26"/>
          <w:szCs w:val="26"/>
        </w:rPr>
      </w:pPr>
      <w:r w:rsidRPr="003044D8">
        <w:rPr>
          <w:sz w:val="26"/>
          <w:szCs w:val="26"/>
        </w:rPr>
        <w:t>   8. Я ознакомлен(а) с регламентом, утвержденным Работодателем,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w:t>
      </w:r>
    </w:p>
    <w:p w:rsidR="0096560C" w:rsidRPr="003044D8" w:rsidRDefault="0096560C" w:rsidP="0096560C">
      <w:pPr>
        <w:spacing w:before="120"/>
        <w:jc w:val="both"/>
        <w:rPr>
          <w:sz w:val="26"/>
          <w:szCs w:val="26"/>
        </w:rPr>
      </w:pPr>
      <w:r w:rsidRPr="003044D8">
        <w:rPr>
          <w:sz w:val="26"/>
          <w:szCs w:val="26"/>
        </w:rPr>
        <w:t>   9. Я 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мои обязательства в соответствии с настоящим дополнительным соглашением.   10. Я ознакомлен(а) под роспись с «Положением о защите информации, составляющей коммерческую тайну», с «Положением о персональных данных» и с перечнями сведений ограниченного доступа, разглашение которых может нанести ущерб интересам Работодателя и нарушить данное дополнительное соглашение.</w:t>
      </w:r>
    </w:p>
    <w:p w:rsidR="0096560C" w:rsidRPr="003044D8" w:rsidRDefault="0096560C" w:rsidP="0096560C">
      <w:pPr>
        <w:spacing w:before="120"/>
        <w:jc w:val="both"/>
        <w:rPr>
          <w:sz w:val="26"/>
          <w:szCs w:val="26"/>
        </w:rPr>
      </w:pPr>
      <w:r w:rsidRPr="003044D8">
        <w:rPr>
          <w:sz w:val="26"/>
          <w:szCs w:val="26"/>
        </w:rPr>
        <w:t>   11. Если в связи с выполнением мною трудовых обязанностей или конкретного задания Работодателя мне станет известен секрет производства,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 которым секрет производства передан по договору об отчуждении исключительного права на секрет производства, в том числе и после прекращения действия трудового договора.</w:t>
      </w:r>
    </w:p>
    <w:p w:rsidR="0096560C" w:rsidRPr="003044D8" w:rsidRDefault="0096560C" w:rsidP="0096560C">
      <w:pPr>
        <w:spacing w:before="120"/>
        <w:jc w:val="both"/>
        <w:rPr>
          <w:sz w:val="26"/>
          <w:szCs w:val="26"/>
        </w:rPr>
      </w:pPr>
      <w:r w:rsidRPr="003044D8">
        <w:rPr>
          <w:sz w:val="26"/>
          <w:szCs w:val="26"/>
        </w:rPr>
        <w:t>   12. Я осознаю, что разглашение сведений ограниченного доступа, ставших мне известными в период действия настоящего соглашения, может повлечь в отношении меня дисциплинарную, административную, гражданско-правовую, уголовную ответственность, предусмотренную действующим законодательством Российской Федерации, и необходимость возмещения мною причинённого ущерба в результате такого разглашения.</w:t>
      </w:r>
    </w:p>
    <w:p w:rsidR="0096560C" w:rsidRPr="003044D8" w:rsidRDefault="0096560C" w:rsidP="0096560C">
      <w:pPr>
        <w:spacing w:before="120"/>
        <w:jc w:val="both"/>
        <w:rPr>
          <w:sz w:val="26"/>
          <w:szCs w:val="26"/>
        </w:rPr>
      </w:pPr>
      <w:r w:rsidRPr="003044D8">
        <w:rPr>
          <w:sz w:val="26"/>
          <w:szCs w:val="26"/>
        </w:rPr>
        <w:t>   13. Я обязуюсь выполнять данное дополнительное соглашение с момента его подписания мною и в течение пяти лет после окончания действия трудового договора от ___________ № ______________.</w:t>
      </w:r>
    </w:p>
    <w:p w:rsidR="0096560C" w:rsidRPr="003044D8" w:rsidRDefault="0096560C" w:rsidP="0096560C">
      <w:pPr>
        <w:spacing w:before="120"/>
        <w:jc w:val="both"/>
        <w:rPr>
          <w:sz w:val="26"/>
          <w:szCs w:val="26"/>
        </w:rPr>
      </w:pPr>
      <w:r w:rsidRPr="003044D8">
        <w:rPr>
          <w:sz w:val="26"/>
          <w:szCs w:val="26"/>
        </w:rPr>
        <w:t>«___» ____________20___г.</w:t>
      </w:r>
    </w:p>
    <w:p w:rsidR="0096560C" w:rsidRPr="003044D8" w:rsidRDefault="0096560C" w:rsidP="0096560C">
      <w:pPr>
        <w:spacing w:before="120"/>
        <w:jc w:val="both"/>
        <w:rPr>
          <w:sz w:val="26"/>
          <w:szCs w:val="26"/>
        </w:rPr>
      </w:pPr>
      <w:r w:rsidRPr="003044D8">
        <w:rPr>
          <w:sz w:val="26"/>
          <w:szCs w:val="26"/>
        </w:rPr>
        <w:t>Работник___________                                             Директор_________________</w:t>
      </w:r>
    </w:p>
    <w:p w:rsidR="0096560C" w:rsidRPr="003044D8" w:rsidRDefault="0096560C" w:rsidP="0096560C">
      <w:pPr>
        <w:tabs>
          <w:tab w:val="left" w:pos="4368"/>
        </w:tabs>
        <w:jc w:val="both"/>
        <w:rPr>
          <w:kern w:val="2"/>
          <w:sz w:val="26"/>
          <w:szCs w:val="26"/>
        </w:rPr>
      </w:pPr>
    </w:p>
    <w:p w:rsidR="0096560C" w:rsidRDefault="0096560C" w:rsidP="0096560C">
      <w:pPr>
        <w:autoSpaceDE w:val="0"/>
        <w:autoSpaceDN w:val="0"/>
        <w:adjustRightInd w:val="0"/>
        <w:jc w:val="right"/>
        <w:rPr>
          <w:kern w:val="2"/>
          <w:sz w:val="26"/>
          <w:szCs w:val="26"/>
        </w:rPr>
      </w:pPr>
    </w:p>
    <w:p w:rsidR="0096560C" w:rsidRPr="003044D8" w:rsidRDefault="0096560C" w:rsidP="0096560C">
      <w:pPr>
        <w:autoSpaceDE w:val="0"/>
        <w:autoSpaceDN w:val="0"/>
        <w:adjustRightInd w:val="0"/>
        <w:jc w:val="right"/>
        <w:rPr>
          <w:kern w:val="2"/>
          <w:sz w:val="26"/>
          <w:szCs w:val="26"/>
        </w:rPr>
      </w:pPr>
      <w:r w:rsidRPr="003044D8">
        <w:rPr>
          <w:kern w:val="2"/>
          <w:sz w:val="26"/>
          <w:szCs w:val="26"/>
        </w:rPr>
        <w:t>Приложение № А-4</w:t>
      </w:r>
    </w:p>
    <w:p w:rsidR="0096560C" w:rsidRPr="003044D8" w:rsidRDefault="0096560C" w:rsidP="0096560C">
      <w:pPr>
        <w:pStyle w:val="ConsPlusTitle"/>
        <w:spacing w:before="240"/>
        <w:jc w:val="center"/>
        <w:rPr>
          <w:kern w:val="2"/>
          <w:sz w:val="26"/>
          <w:szCs w:val="26"/>
        </w:rPr>
      </w:pPr>
      <w:r w:rsidRPr="003044D8">
        <w:rPr>
          <w:kern w:val="2"/>
          <w:sz w:val="26"/>
          <w:szCs w:val="26"/>
        </w:rPr>
        <w:t xml:space="preserve">Форма Акта </w:t>
      </w:r>
    </w:p>
    <w:p w:rsidR="0096560C" w:rsidRPr="003044D8" w:rsidRDefault="0096560C" w:rsidP="0096560C">
      <w:pPr>
        <w:autoSpaceDE w:val="0"/>
        <w:autoSpaceDN w:val="0"/>
        <w:adjustRightInd w:val="0"/>
        <w:jc w:val="center"/>
        <w:rPr>
          <w:kern w:val="2"/>
          <w:sz w:val="26"/>
          <w:szCs w:val="26"/>
        </w:rPr>
      </w:pPr>
      <w:r w:rsidRPr="003044D8">
        <w:rPr>
          <w:kern w:val="2"/>
          <w:sz w:val="26"/>
          <w:szCs w:val="26"/>
        </w:rPr>
        <w:t>приема-передачи сведений ограниченного доступа</w:t>
      </w:r>
    </w:p>
    <w:p w:rsidR="0096560C" w:rsidRPr="003044D8" w:rsidRDefault="0096560C" w:rsidP="0096560C">
      <w:pPr>
        <w:shd w:val="clear" w:color="auto" w:fill="FFFFFF"/>
        <w:tabs>
          <w:tab w:val="left" w:leader="underscore" w:pos="1807"/>
          <w:tab w:val="left" w:pos="6823"/>
          <w:tab w:val="left" w:leader="underscore" w:pos="7338"/>
          <w:tab w:val="left" w:leader="underscore" w:pos="8912"/>
        </w:tabs>
        <w:spacing w:before="644"/>
        <w:rPr>
          <w:kern w:val="2"/>
          <w:sz w:val="26"/>
          <w:szCs w:val="26"/>
        </w:rPr>
      </w:pPr>
      <w:r w:rsidRPr="003044D8">
        <w:rPr>
          <w:bCs/>
          <w:kern w:val="2"/>
          <w:sz w:val="26"/>
          <w:szCs w:val="26"/>
          <w:u w:val="single"/>
        </w:rPr>
        <w:t>г. Нижний Новгород</w:t>
      </w:r>
      <w:r w:rsidRPr="003044D8">
        <w:rPr>
          <w:kern w:val="2"/>
          <w:sz w:val="26"/>
          <w:szCs w:val="26"/>
        </w:rPr>
        <w:t xml:space="preserve">                                                                «___» 201__ г.</w:t>
      </w:r>
    </w:p>
    <w:p w:rsidR="0096560C" w:rsidRPr="003044D8" w:rsidRDefault="0096560C" w:rsidP="0096560C">
      <w:pPr>
        <w:shd w:val="clear" w:color="auto" w:fill="FFFFFF"/>
        <w:spacing w:before="10"/>
        <w:ind w:left="10"/>
        <w:rPr>
          <w:kern w:val="2"/>
          <w:sz w:val="26"/>
          <w:szCs w:val="26"/>
        </w:rPr>
      </w:pPr>
      <w:r w:rsidRPr="003044D8">
        <w:rPr>
          <w:kern w:val="2"/>
          <w:sz w:val="26"/>
          <w:szCs w:val="26"/>
        </w:rPr>
        <w:t>(место составления)</w:t>
      </w:r>
    </w:p>
    <w:p w:rsidR="0096560C" w:rsidRPr="003044D8" w:rsidRDefault="0096560C" w:rsidP="0096560C">
      <w:pPr>
        <w:pStyle w:val="a4"/>
        <w:spacing w:after="240"/>
        <w:ind w:firstLine="720"/>
        <w:jc w:val="both"/>
        <w:rPr>
          <w:kern w:val="2"/>
          <w:sz w:val="26"/>
          <w:szCs w:val="26"/>
        </w:rPr>
      </w:pPr>
      <w:r w:rsidRPr="003044D8">
        <w:rPr>
          <w:kern w:val="2"/>
          <w:sz w:val="26"/>
          <w:szCs w:val="26"/>
        </w:rPr>
        <w:t xml:space="preserve">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 действующего на </w:t>
      </w:r>
      <w:r w:rsidRPr="003044D8">
        <w:rPr>
          <w:kern w:val="2"/>
          <w:sz w:val="26"/>
          <w:szCs w:val="26"/>
        </w:rPr>
        <w:lastRenderedPageBreak/>
        <w:t>основании ___________________________ с одной стороны, и _______________________________________, именуемое в дальнейшем «Получающая сторона», в лице _______________________________________, действующего на основании 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 о том, что Раскрывающая сторона передала, а Получающая сторона приняла нижеуказанные сведения (документы):</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2693"/>
        <w:gridCol w:w="1388"/>
        <w:gridCol w:w="2260"/>
        <w:gridCol w:w="1246"/>
        <w:gridCol w:w="1455"/>
      </w:tblGrid>
      <w:tr w:rsidR="0096560C" w:rsidRPr="003044D8" w:rsidTr="00BB148E">
        <w:tc>
          <w:tcPr>
            <w:tcW w:w="534"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 п/п</w:t>
            </w:r>
          </w:p>
        </w:tc>
        <w:tc>
          <w:tcPr>
            <w:tcW w:w="2693"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Наименование документа</w:t>
            </w:r>
            <w:r w:rsidRPr="003044D8">
              <w:rPr>
                <w:rFonts w:ascii="Arial" w:hAnsi="Arial" w:cs="Arial"/>
                <w:kern w:val="2"/>
                <w:sz w:val="20"/>
                <w:szCs w:val="20"/>
              </w:rPr>
              <w:br/>
              <w:t xml:space="preserve"> (машинного носителя, файла, базы данных)</w:t>
            </w:r>
          </w:p>
        </w:tc>
        <w:tc>
          <w:tcPr>
            <w:tcW w:w="1388"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Учётный номер документа (носителя), дата</w:t>
            </w:r>
          </w:p>
        </w:tc>
        <w:tc>
          <w:tcPr>
            <w:tcW w:w="2260"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Гриф конфиденциальности</w:t>
            </w:r>
          </w:p>
        </w:tc>
        <w:tc>
          <w:tcPr>
            <w:tcW w:w="1246"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 экз. документа (носителя)</w:t>
            </w:r>
          </w:p>
        </w:tc>
        <w:tc>
          <w:tcPr>
            <w:tcW w:w="1455" w:type="dxa"/>
            <w:shd w:val="clear" w:color="auto" w:fill="E6E6E6"/>
            <w:vAlign w:val="center"/>
          </w:tcPr>
          <w:p w:rsidR="0096560C" w:rsidRPr="003044D8" w:rsidRDefault="0096560C" w:rsidP="00BB148E">
            <w:pPr>
              <w:tabs>
                <w:tab w:val="center" w:pos="0"/>
              </w:tabs>
              <w:jc w:val="center"/>
              <w:rPr>
                <w:rFonts w:ascii="Arial" w:hAnsi="Arial" w:cs="Arial"/>
                <w:kern w:val="2"/>
                <w:sz w:val="20"/>
                <w:szCs w:val="20"/>
              </w:rPr>
            </w:pPr>
            <w:r w:rsidRPr="003044D8">
              <w:rPr>
                <w:rFonts w:ascii="Arial" w:hAnsi="Arial" w:cs="Arial"/>
                <w:kern w:val="2"/>
                <w:sz w:val="20"/>
                <w:szCs w:val="20"/>
              </w:rPr>
              <w:t>Количество листов (размер файла, базы данных)</w:t>
            </w:r>
          </w:p>
        </w:tc>
      </w:tr>
      <w:tr w:rsidR="0096560C" w:rsidRPr="003044D8" w:rsidTr="00BB148E">
        <w:tc>
          <w:tcPr>
            <w:tcW w:w="534"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1.</w:t>
            </w:r>
          </w:p>
        </w:tc>
        <w:tc>
          <w:tcPr>
            <w:tcW w:w="2693" w:type="dxa"/>
            <w:vAlign w:val="center"/>
          </w:tcPr>
          <w:p w:rsidR="0096560C" w:rsidRPr="003044D8" w:rsidRDefault="0096560C" w:rsidP="00BB148E">
            <w:pPr>
              <w:tabs>
                <w:tab w:val="center" w:pos="0"/>
              </w:tabs>
              <w:rPr>
                <w:rFonts w:ascii="Arial" w:hAnsi="Arial" w:cs="Arial"/>
                <w:kern w:val="2"/>
                <w:sz w:val="20"/>
                <w:szCs w:val="20"/>
              </w:rPr>
            </w:pPr>
          </w:p>
        </w:tc>
        <w:tc>
          <w:tcPr>
            <w:tcW w:w="1388" w:type="dxa"/>
          </w:tcPr>
          <w:p w:rsidR="0096560C" w:rsidRPr="003044D8" w:rsidRDefault="0096560C" w:rsidP="00BB148E">
            <w:pPr>
              <w:tabs>
                <w:tab w:val="center" w:pos="0"/>
              </w:tabs>
              <w:rPr>
                <w:rFonts w:ascii="Arial" w:hAnsi="Arial" w:cs="Arial"/>
                <w:kern w:val="2"/>
                <w:sz w:val="20"/>
                <w:szCs w:val="20"/>
              </w:rPr>
            </w:pPr>
          </w:p>
        </w:tc>
        <w:tc>
          <w:tcPr>
            <w:tcW w:w="2260"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Коммерческая тайна</w:t>
            </w:r>
          </w:p>
        </w:tc>
        <w:tc>
          <w:tcPr>
            <w:tcW w:w="1246" w:type="dxa"/>
          </w:tcPr>
          <w:p w:rsidR="0096560C" w:rsidRPr="003044D8" w:rsidRDefault="0096560C" w:rsidP="00BB148E">
            <w:pPr>
              <w:tabs>
                <w:tab w:val="center" w:pos="0"/>
              </w:tabs>
              <w:rPr>
                <w:rFonts w:ascii="Arial" w:hAnsi="Arial" w:cs="Arial"/>
                <w:kern w:val="2"/>
                <w:sz w:val="20"/>
                <w:szCs w:val="20"/>
              </w:rPr>
            </w:pPr>
          </w:p>
        </w:tc>
        <w:tc>
          <w:tcPr>
            <w:tcW w:w="1455" w:type="dxa"/>
          </w:tcPr>
          <w:p w:rsidR="0096560C" w:rsidRPr="003044D8" w:rsidRDefault="0096560C" w:rsidP="00BB148E">
            <w:pPr>
              <w:tabs>
                <w:tab w:val="center" w:pos="0"/>
              </w:tabs>
              <w:rPr>
                <w:rFonts w:ascii="Arial" w:hAnsi="Arial" w:cs="Arial"/>
                <w:kern w:val="2"/>
                <w:sz w:val="20"/>
                <w:szCs w:val="20"/>
              </w:rPr>
            </w:pPr>
          </w:p>
        </w:tc>
      </w:tr>
      <w:tr w:rsidR="0096560C" w:rsidRPr="003044D8" w:rsidTr="00BB148E">
        <w:tc>
          <w:tcPr>
            <w:tcW w:w="534"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vAlign w:val="center"/>
          </w:tcPr>
          <w:p w:rsidR="0096560C" w:rsidRPr="003044D8" w:rsidRDefault="0096560C" w:rsidP="00BB148E">
            <w:pPr>
              <w:tabs>
                <w:tab w:val="center" w:pos="0"/>
              </w:tabs>
              <w:rPr>
                <w:rFonts w:ascii="Arial" w:hAnsi="Arial" w:cs="Arial"/>
                <w:kern w:val="2"/>
                <w:sz w:val="20"/>
                <w:szCs w:val="20"/>
              </w:rPr>
            </w:pPr>
          </w:p>
        </w:tc>
        <w:tc>
          <w:tcPr>
            <w:tcW w:w="1388" w:type="dxa"/>
          </w:tcPr>
          <w:p w:rsidR="0096560C" w:rsidRPr="003044D8" w:rsidRDefault="0096560C" w:rsidP="00BB148E">
            <w:pPr>
              <w:tabs>
                <w:tab w:val="center" w:pos="0"/>
              </w:tabs>
              <w:rPr>
                <w:rFonts w:ascii="Arial" w:hAnsi="Arial" w:cs="Arial"/>
                <w:kern w:val="2"/>
                <w:sz w:val="20"/>
                <w:szCs w:val="20"/>
              </w:rPr>
            </w:pPr>
          </w:p>
        </w:tc>
        <w:tc>
          <w:tcPr>
            <w:tcW w:w="2260"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 xml:space="preserve">Для служебного пользования </w:t>
            </w:r>
          </w:p>
        </w:tc>
        <w:tc>
          <w:tcPr>
            <w:tcW w:w="1246" w:type="dxa"/>
          </w:tcPr>
          <w:p w:rsidR="0096560C" w:rsidRPr="003044D8" w:rsidRDefault="0096560C" w:rsidP="00BB148E">
            <w:pPr>
              <w:tabs>
                <w:tab w:val="center" w:pos="0"/>
              </w:tabs>
              <w:rPr>
                <w:rFonts w:ascii="Arial" w:hAnsi="Arial" w:cs="Arial"/>
                <w:kern w:val="2"/>
                <w:sz w:val="20"/>
                <w:szCs w:val="20"/>
              </w:rPr>
            </w:pPr>
          </w:p>
        </w:tc>
        <w:tc>
          <w:tcPr>
            <w:tcW w:w="1455" w:type="dxa"/>
          </w:tcPr>
          <w:p w:rsidR="0096560C" w:rsidRPr="003044D8" w:rsidRDefault="0096560C" w:rsidP="00BB148E">
            <w:pPr>
              <w:tabs>
                <w:tab w:val="center" w:pos="0"/>
              </w:tabs>
              <w:rPr>
                <w:rFonts w:ascii="Arial" w:hAnsi="Arial" w:cs="Arial"/>
                <w:kern w:val="2"/>
                <w:sz w:val="20"/>
                <w:szCs w:val="20"/>
              </w:rPr>
            </w:pPr>
          </w:p>
        </w:tc>
      </w:tr>
      <w:tr w:rsidR="0096560C" w:rsidRPr="003044D8" w:rsidTr="00BB148E">
        <w:tc>
          <w:tcPr>
            <w:tcW w:w="534"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2.</w:t>
            </w:r>
          </w:p>
        </w:tc>
        <w:tc>
          <w:tcPr>
            <w:tcW w:w="2693" w:type="dxa"/>
            <w:vAlign w:val="center"/>
          </w:tcPr>
          <w:p w:rsidR="0096560C" w:rsidRPr="003044D8" w:rsidRDefault="0096560C" w:rsidP="00BB148E">
            <w:pPr>
              <w:tabs>
                <w:tab w:val="center" w:pos="0"/>
              </w:tabs>
              <w:rPr>
                <w:rFonts w:ascii="Arial" w:hAnsi="Arial" w:cs="Arial"/>
                <w:kern w:val="2"/>
                <w:sz w:val="20"/>
                <w:szCs w:val="20"/>
              </w:rPr>
            </w:pPr>
          </w:p>
        </w:tc>
        <w:tc>
          <w:tcPr>
            <w:tcW w:w="1388" w:type="dxa"/>
          </w:tcPr>
          <w:p w:rsidR="0096560C" w:rsidRPr="003044D8" w:rsidRDefault="0096560C" w:rsidP="00BB148E">
            <w:pPr>
              <w:tabs>
                <w:tab w:val="center" w:pos="0"/>
              </w:tabs>
              <w:rPr>
                <w:rFonts w:ascii="Arial" w:hAnsi="Arial" w:cs="Arial"/>
                <w:kern w:val="2"/>
                <w:sz w:val="20"/>
                <w:szCs w:val="20"/>
              </w:rPr>
            </w:pPr>
          </w:p>
        </w:tc>
        <w:tc>
          <w:tcPr>
            <w:tcW w:w="2260" w:type="dxa"/>
            <w:vAlign w:val="center"/>
          </w:tcPr>
          <w:p w:rsidR="0096560C" w:rsidRPr="003044D8" w:rsidRDefault="0096560C" w:rsidP="00BB148E">
            <w:pPr>
              <w:tabs>
                <w:tab w:val="center" w:pos="0"/>
              </w:tabs>
              <w:rPr>
                <w:rFonts w:ascii="Arial" w:hAnsi="Arial" w:cs="Arial"/>
                <w:kern w:val="2"/>
                <w:sz w:val="20"/>
                <w:szCs w:val="20"/>
              </w:rPr>
            </w:pPr>
            <w:r w:rsidRPr="003044D8">
              <w:rPr>
                <w:rFonts w:ascii="Arial" w:hAnsi="Arial" w:cs="Arial"/>
                <w:kern w:val="2"/>
                <w:sz w:val="20"/>
                <w:szCs w:val="20"/>
              </w:rPr>
              <w:t xml:space="preserve">Конфиденциально </w:t>
            </w:r>
          </w:p>
        </w:tc>
        <w:tc>
          <w:tcPr>
            <w:tcW w:w="1246" w:type="dxa"/>
          </w:tcPr>
          <w:p w:rsidR="0096560C" w:rsidRPr="003044D8" w:rsidRDefault="0096560C" w:rsidP="00BB148E">
            <w:pPr>
              <w:tabs>
                <w:tab w:val="center" w:pos="0"/>
              </w:tabs>
              <w:rPr>
                <w:rFonts w:ascii="Arial" w:hAnsi="Arial" w:cs="Arial"/>
                <w:kern w:val="2"/>
                <w:sz w:val="20"/>
                <w:szCs w:val="20"/>
              </w:rPr>
            </w:pPr>
          </w:p>
        </w:tc>
        <w:tc>
          <w:tcPr>
            <w:tcW w:w="1455" w:type="dxa"/>
          </w:tcPr>
          <w:p w:rsidR="0096560C" w:rsidRPr="003044D8" w:rsidRDefault="0096560C" w:rsidP="00BB148E">
            <w:pPr>
              <w:tabs>
                <w:tab w:val="center" w:pos="0"/>
              </w:tabs>
              <w:rPr>
                <w:rFonts w:ascii="Arial" w:hAnsi="Arial" w:cs="Arial"/>
                <w:kern w:val="2"/>
                <w:sz w:val="20"/>
                <w:szCs w:val="20"/>
              </w:rPr>
            </w:pPr>
          </w:p>
        </w:tc>
      </w:tr>
    </w:tbl>
    <w:p w:rsidR="0096560C" w:rsidRPr="003044D8" w:rsidRDefault="0096560C" w:rsidP="0096560C">
      <w:pPr>
        <w:pStyle w:val="16"/>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96560C" w:rsidRPr="003044D8" w:rsidRDefault="0096560C" w:rsidP="0096560C">
      <w:pPr>
        <w:pStyle w:val="16"/>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3044D8">
        <w:rPr>
          <w:rFonts w:ascii="Times New Roman" w:hAnsi="Times New Roman"/>
          <w:kern w:val="2"/>
          <w:sz w:val="26"/>
          <w:szCs w:val="26"/>
        </w:rPr>
        <w:t>Раскрывающей стороной может быть определён более продолжительный срок выполнения обязательств по защите полученной информации, о чём делается специальная отметка в настоящем Акте.</w:t>
      </w:r>
    </w:p>
    <w:p w:rsidR="0096560C" w:rsidRPr="003044D8" w:rsidRDefault="0096560C" w:rsidP="0096560C">
      <w:pPr>
        <w:pStyle w:val="16"/>
        <w:tabs>
          <w:tab w:val="clear" w:pos="357"/>
          <w:tab w:val="clear" w:pos="720"/>
          <w:tab w:val="clear" w:pos="4734"/>
          <w:tab w:val="clear" w:pos="9356"/>
          <w:tab w:val="right" w:pos="0"/>
        </w:tabs>
        <w:spacing w:before="120"/>
        <w:ind w:left="0" w:firstLine="720"/>
        <w:rPr>
          <w:rFonts w:ascii="Times New Roman" w:hAnsi="Times New Roman"/>
          <w:kern w:val="2"/>
          <w:sz w:val="26"/>
          <w:szCs w:val="26"/>
        </w:rPr>
      </w:pPr>
    </w:p>
    <w:tbl>
      <w:tblPr>
        <w:tblW w:w="9648" w:type="dxa"/>
        <w:tblLook w:val="01E0"/>
      </w:tblPr>
      <w:tblGrid>
        <w:gridCol w:w="4428"/>
        <w:gridCol w:w="720"/>
        <w:gridCol w:w="4500"/>
      </w:tblGrid>
      <w:tr w:rsidR="0096560C" w:rsidRPr="003044D8" w:rsidTr="00BB148E">
        <w:tc>
          <w:tcPr>
            <w:tcW w:w="4428"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передающей стороны:</w:t>
            </w:r>
          </w:p>
        </w:tc>
        <w:tc>
          <w:tcPr>
            <w:tcW w:w="720"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От получающей стороны:</w:t>
            </w:r>
          </w:p>
        </w:tc>
      </w:tr>
      <w:tr w:rsidR="0096560C" w:rsidRPr="003044D8" w:rsidTr="00BB148E">
        <w:tc>
          <w:tcPr>
            <w:tcW w:w="4428"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tc>
        <w:tc>
          <w:tcPr>
            <w:tcW w:w="720"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96560C"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tc>
      </w:tr>
      <w:tr w:rsidR="0096560C" w:rsidRPr="003044D8" w:rsidTr="00BB148E">
        <w:tc>
          <w:tcPr>
            <w:tcW w:w="4428"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c>
          <w:tcPr>
            <w:tcW w:w="720"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96560C" w:rsidRPr="003044D8" w:rsidRDefault="0096560C" w:rsidP="00BB148E">
            <w:pPr>
              <w:pStyle w:val="16"/>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М.П.</w:t>
            </w:r>
          </w:p>
        </w:tc>
      </w:tr>
    </w:tbl>
    <w:p w:rsidR="0096560C" w:rsidRDefault="0096560C" w:rsidP="0096560C">
      <w:pPr>
        <w:pStyle w:val="16"/>
        <w:tabs>
          <w:tab w:val="clear" w:pos="357"/>
          <w:tab w:val="clear" w:pos="720"/>
          <w:tab w:val="clear" w:pos="4734"/>
          <w:tab w:val="clear" w:pos="9356"/>
          <w:tab w:val="right" w:pos="0"/>
        </w:tabs>
        <w:ind w:left="0"/>
        <w:rPr>
          <w:rFonts w:ascii="Times New Roman" w:hAnsi="Times New Roman"/>
          <w:kern w:val="2"/>
          <w:sz w:val="26"/>
          <w:szCs w:val="26"/>
        </w:rPr>
      </w:pPr>
      <w:r w:rsidRPr="003044D8">
        <w:rPr>
          <w:rFonts w:ascii="Times New Roman" w:hAnsi="Times New Roman"/>
          <w:kern w:val="2"/>
          <w:sz w:val="26"/>
          <w:szCs w:val="26"/>
        </w:rPr>
        <w:t xml:space="preserve"> </w:t>
      </w:r>
    </w:p>
    <w:p w:rsidR="0096560C" w:rsidRDefault="0096560C" w:rsidP="0096560C">
      <w:pPr>
        <w:rPr>
          <w:rFonts w:eastAsia="Batang"/>
          <w:kern w:val="2"/>
          <w:sz w:val="26"/>
          <w:szCs w:val="26"/>
        </w:rPr>
      </w:pPr>
    </w:p>
    <w:p w:rsidR="0096560C" w:rsidRDefault="0096560C" w:rsidP="0096560C">
      <w:pPr>
        <w:widowControl w:val="0"/>
        <w:outlineLvl w:val="1"/>
      </w:pPr>
    </w:p>
    <w:p w:rsidR="0096560C" w:rsidRDefault="0096560C" w:rsidP="0096560C"/>
    <w:p w:rsidR="0096560C" w:rsidRDefault="0096560C" w:rsidP="00C17B0F">
      <w:pPr>
        <w:spacing w:line="276" w:lineRule="auto"/>
      </w:pPr>
    </w:p>
    <w:p w:rsidR="0096560C" w:rsidRDefault="0096560C" w:rsidP="00C17B0F">
      <w:pPr>
        <w:spacing w:line="276" w:lineRule="auto"/>
      </w:pPr>
    </w:p>
    <w:sectPr w:rsidR="0096560C" w:rsidSect="0096560C">
      <w:pgSz w:w="11906" w:h="16838"/>
      <w:pgMar w:top="1134" w:right="851" w:bottom="851"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FFF" w:rsidRDefault="00193FFF" w:rsidP="004F15C8">
      <w:r>
        <w:separator/>
      </w:r>
    </w:p>
  </w:endnote>
  <w:endnote w:type="continuationSeparator" w:id="0">
    <w:p w:rsidR="00193FFF" w:rsidRDefault="00193FFF" w:rsidP="004F15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charset w:val="00"/>
    <w:family w:val="roman"/>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25532"/>
      <w:docPartObj>
        <w:docPartGallery w:val="Page Numbers (Bottom of Page)"/>
        <w:docPartUnique/>
      </w:docPartObj>
    </w:sdtPr>
    <w:sdtContent>
      <w:p w:rsidR="001C05DF" w:rsidRDefault="00491812">
        <w:pPr>
          <w:pStyle w:val="ac"/>
          <w:jc w:val="right"/>
        </w:pPr>
        <w:r>
          <w:fldChar w:fldCharType="begin"/>
        </w:r>
        <w:r w:rsidR="001A5181">
          <w:instrText xml:space="preserve"> PAGE   \* MERGEFORMAT </w:instrText>
        </w:r>
        <w:r>
          <w:fldChar w:fldCharType="separate"/>
        </w:r>
        <w:r w:rsidR="00C97EDC">
          <w:rPr>
            <w:noProof/>
          </w:rPr>
          <w:t>61</w:t>
        </w:r>
        <w:r>
          <w:rPr>
            <w:noProof/>
          </w:rPr>
          <w:fldChar w:fldCharType="end"/>
        </w:r>
      </w:p>
    </w:sdtContent>
  </w:sdt>
  <w:p w:rsidR="001C05DF" w:rsidRDefault="001C05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FFF" w:rsidRDefault="00193FFF" w:rsidP="004F15C8">
      <w:r>
        <w:separator/>
      </w:r>
    </w:p>
  </w:footnote>
  <w:footnote w:type="continuationSeparator" w:id="0">
    <w:p w:rsidR="00193FFF" w:rsidRDefault="00193FFF" w:rsidP="004F15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5DF" w:rsidRDefault="00491812" w:rsidP="00BB148E">
    <w:pPr>
      <w:pStyle w:val="aa"/>
      <w:framePr w:wrap="around" w:vAnchor="text" w:hAnchor="margin" w:xAlign="center" w:y="1"/>
      <w:rPr>
        <w:rStyle w:val="afff0"/>
      </w:rPr>
    </w:pPr>
    <w:r>
      <w:rPr>
        <w:rStyle w:val="afff0"/>
      </w:rPr>
      <w:fldChar w:fldCharType="begin"/>
    </w:r>
    <w:r w:rsidR="001C05DF">
      <w:rPr>
        <w:rStyle w:val="afff0"/>
      </w:rPr>
      <w:instrText xml:space="preserve">PAGE  </w:instrText>
    </w:r>
    <w:r>
      <w:rPr>
        <w:rStyle w:val="afff0"/>
      </w:rPr>
      <w:fldChar w:fldCharType="separate"/>
    </w:r>
    <w:r w:rsidR="001C05DF">
      <w:rPr>
        <w:rStyle w:val="afff0"/>
        <w:noProof/>
      </w:rPr>
      <w:t>25</w:t>
    </w:r>
    <w:r>
      <w:rPr>
        <w:rStyle w:val="afff0"/>
      </w:rPr>
      <w:fldChar w:fldCharType="end"/>
    </w:r>
  </w:p>
  <w:p w:rsidR="001C05DF" w:rsidRDefault="001C05DF">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5DF" w:rsidRDefault="00491812" w:rsidP="00BB148E">
    <w:pPr>
      <w:pStyle w:val="aa"/>
      <w:framePr w:wrap="around" w:vAnchor="text" w:hAnchor="margin" w:xAlign="center" w:y="1"/>
      <w:rPr>
        <w:rStyle w:val="afff0"/>
      </w:rPr>
    </w:pPr>
    <w:r>
      <w:rPr>
        <w:rStyle w:val="afff0"/>
      </w:rPr>
      <w:fldChar w:fldCharType="begin"/>
    </w:r>
    <w:r w:rsidR="001C05DF">
      <w:rPr>
        <w:rStyle w:val="afff0"/>
      </w:rPr>
      <w:instrText xml:space="preserve">PAGE  </w:instrText>
    </w:r>
    <w:r>
      <w:rPr>
        <w:rStyle w:val="afff0"/>
      </w:rPr>
      <w:fldChar w:fldCharType="separate"/>
    </w:r>
    <w:r w:rsidR="00C97EDC">
      <w:rPr>
        <w:rStyle w:val="afff0"/>
        <w:noProof/>
      </w:rPr>
      <w:t>61</w:t>
    </w:r>
    <w:r>
      <w:rPr>
        <w:rStyle w:val="afff0"/>
      </w:rPr>
      <w:fldChar w:fldCharType="end"/>
    </w:r>
  </w:p>
  <w:p w:rsidR="001C05DF" w:rsidRDefault="001C05D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FFFFFF89"/>
    <w:multiLevelType w:val="singleLevel"/>
    <w:tmpl w:val="7EC84CD0"/>
    <w:lvl w:ilvl="0">
      <w:start w:val="1"/>
      <w:numFmt w:val="bullet"/>
      <w:pStyle w:val="a"/>
      <w:lvlText w:val=""/>
      <w:lvlJc w:val="left"/>
      <w:pPr>
        <w:tabs>
          <w:tab w:val="num" w:pos="360"/>
        </w:tabs>
        <w:ind w:left="360" w:hanging="360"/>
      </w:pPr>
      <w:rPr>
        <w:rFonts w:ascii="Symbol" w:hAnsi="Symbol" w:hint="default"/>
      </w:rPr>
    </w:lvl>
  </w:abstractNum>
  <w:abstractNum w:abstractNumId="2">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4">
    <w:nsid w:val="10E43293"/>
    <w:multiLevelType w:val="hybridMultilevel"/>
    <w:tmpl w:val="CEC86D6A"/>
    <w:lvl w:ilvl="0" w:tplc="04190001">
      <w:start w:val="1"/>
      <w:numFmt w:val="decimal"/>
      <w:lvlText w:val="2.%1"/>
      <w:lvlJc w:val="left"/>
      <w:pPr>
        <w:ind w:left="1364" w:hanging="360"/>
      </w:pPr>
      <w:rPr>
        <w:rFonts w:hint="default"/>
      </w:rPr>
    </w:lvl>
    <w:lvl w:ilvl="1" w:tplc="04190003" w:tentative="1">
      <w:start w:val="1"/>
      <w:numFmt w:val="lowerLetter"/>
      <w:lvlText w:val="%2."/>
      <w:lvlJc w:val="left"/>
      <w:pPr>
        <w:ind w:left="2084" w:hanging="360"/>
      </w:pPr>
    </w:lvl>
    <w:lvl w:ilvl="2" w:tplc="04190005" w:tentative="1">
      <w:start w:val="1"/>
      <w:numFmt w:val="lowerRoman"/>
      <w:lvlText w:val="%3."/>
      <w:lvlJc w:val="right"/>
      <w:pPr>
        <w:ind w:left="2804" w:hanging="180"/>
      </w:pPr>
    </w:lvl>
    <w:lvl w:ilvl="3" w:tplc="04190001" w:tentative="1">
      <w:start w:val="1"/>
      <w:numFmt w:val="decimal"/>
      <w:lvlText w:val="%4."/>
      <w:lvlJc w:val="left"/>
      <w:pPr>
        <w:ind w:left="3524" w:hanging="360"/>
      </w:pPr>
    </w:lvl>
    <w:lvl w:ilvl="4" w:tplc="04190003" w:tentative="1">
      <w:start w:val="1"/>
      <w:numFmt w:val="lowerLetter"/>
      <w:lvlText w:val="%5."/>
      <w:lvlJc w:val="left"/>
      <w:pPr>
        <w:ind w:left="4244" w:hanging="360"/>
      </w:pPr>
    </w:lvl>
    <w:lvl w:ilvl="5" w:tplc="04190005" w:tentative="1">
      <w:start w:val="1"/>
      <w:numFmt w:val="lowerRoman"/>
      <w:lvlText w:val="%6."/>
      <w:lvlJc w:val="right"/>
      <w:pPr>
        <w:ind w:left="4964" w:hanging="180"/>
      </w:pPr>
    </w:lvl>
    <w:lvl w:ilvl="6" w:tplc="04190001" w:tentative="1">
      <w:start w:val="1"/>
      <w:numFmt w:val="decimal"/>
      <w:lvlText w:val="%7."/>
      <w:lvlJc w:val="left"/>
      <w:pPr>
        <w:ind w:left="5684" w:hanging="360"/>
      </w:pPr>
    </w:lvl>
    <w:lvl w:ilvl="7" w:tplc="04190003" w:tentative="1">
      <w:start w:val="1"/>
      <w:numFmt w:val="lowerLetter"/>
      <w:lvlText w:val="%8."/>
      <w:lvlJc w:val="left"/>
      <w:pPr>
        <w:ind w:left="6404" w:hanging="360"/>
      </w:pPr>
    </w:lvl>
    <w:lvl w:ilvl="8" w:tplc="04190005" w:tentative="1">
      <w:start w:val="1"/>
      <w:numFmt w:val="lowerRoman"/>
      <w:lvlText w:val="%9."/>
      <w:lvlJc w:val="right"/>
      <w:pPr>
        <w:ind w:left="7124" w:hanging="180"/>
      </w:pPr>
    </w:lvl>
  </w:abstractNum>
  <w:abstractNum w:abstractNumId="5">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6">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4D3294B"/>
    <w:multiLevelType w:val="multilevel"/>
    <w:tmpl w:val="C468785E"/>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51B586D"/>
    <w:multiLevelType w:val="hybridMultilevel"/>
    <w:tmpl w:val="41D0429A"/>
    <w:lvl w:ilvl="0" w:tplc="3BAE15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7C92B27"/>
    <w:multiLevelType w:val="hybridMultilevel"/>
    <w:tmpl w:val="854E6AA6"/>
    <w:lvl w:ilvl="0" w:tplc="0419000F">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13">
    <w:nsid w:val="19EC2103"/>
    <w:multiLevelType w:val="hybridMultilevel"/>
    <w:tmpl w:val="37CC071A"/>
    <w:lvl w:ilvl="0" w:tplc="3BAE152E">
      <w:start w:val="1"/>
      <w:numFmt w:val="bullet"/>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207434FB"/>
    <w:multiLevelType w:val="multilevel"/>
    <w:tmpl w:val="685AC586"/>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7">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8">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8895243"/>
    <w:multiLevelType w:val="hybridMultilevel"/>
    <w:tmpl w:val="E768442C"/>
    <w:lvl w:ilvl="0" w:tplc="D8B2B804">
      <w:start w:val="1"/>
      <w:numFmt w:val="bullet"/>
      <w:pStyle w:val="a0"/>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2CEB629C"/>
    <w:multiLevelType w:val="hybridMultilevel"/>
    <w:tmpl w:val="8AE2716E"/>
    <w:lvl w:ilvl="0" w:tplc="3BAE15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0A018D"/>
    <w:multiLevelType w:val="hybridMultilevel"/>
    <w:tmpl w:val="F36621C4"/>
    <w:lvl w:ilvl="0" w:tplc="E54E5F4E">
      <w:start w:val="1"/>
      <w:numFmt w:val="bullet"/>
      <w:pStyle w:val="a1"/>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22">
    <w:nsid w:val="2EB05F27"/>
    <w:multiLevelType w:val="multilevel"/>
    <w:tmpl w:val="25EA0560"/>
    <w:lvl w:ilvl="0">
      <w:start w:val="4"/>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bullet"/>
      <w:lvlText w:val=""/>
      <w:lvlJc w:val="left"/>
      <w:pPr>
        <w:ind w:left="1782" w:hanging="720"/>
      </w:pPr>
      <w:rPr>
        <w:rFonts w:ascii="Symbol" w:hAnsi="Symbol"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nsid w:val="32EC4530"/>
    <w:multiLevelType w:val="multilevel"/>
    <w:tmpl w:val="FC4EC32C"/>
    <w:lvl w:ilvl="0">
      <w:start w:val="5"/>
      <w:numFmt w:val="decimal"/>
      <w:lvlText w:val="%1"/>
      <w:lvlJc w:val="left"/>
      <w:pPr>
        <w:ind w:left="375" w:hanging="375"/>
      </w:pPr>
      <w:rPr>
        <w:rFonts w:hint="default"/>
      </w:rPr>
    </w:lvl>
    <w:lvl w:ilvl="1">
      <w:start w:val="1"/>
      <w:numFmt w:val="decimal"/>
      <w:lvlText w:val="%1.%2"/>
      <w:lvlJc w:val="left"/>
      <w:pPr>
        <w:ind w:left="1379" w:hanging="375"/>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24">
    <w:nsid w:val="335338A4"/>
    <w:multiLevelType w:val="multilevel"/>
    <w:tmpl w:val="554013F4"/>
    <w:lvl w:ilvl="0">
      <w:start w:val="1"/>
      <w:numFmt w:val="decimal"/>
      <w:lvlText w:val="%1"/>
      <w:lvlJc w:val="left"/>
      <w:pPr>
        <w:ind w:left="375" w:hanging="375"/>
      </w:pPr>
      <w:rPr>
        <w:rFonts w:hint="default"/>
      </w:rPr>
    </w:lvl>
    <w:lvl w:ilvl="1">
      <w:start w:val="2"/>
      <w:numFmt w:val="decimal"/>
      <w:lvlText w:val="%1.%2"/>
      <w:lvlJc w:val="left"/>
      <w:pPr>
        <w:ind w:left="1379" w:hanging="375"/>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25">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26">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nsid w:val="36354B67"/>
    <w:multiLevelType w:val="hybridMultilevel"/>
    <w:tmpl w:val="D01AEEF0"/>
    <w:lvl w:ilvl="0" w:tplc="2BC8EBC4">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7FA1FF1"/>
    <w:multiLevelType w:val="multilevel"/>
    <w:tmpl w:val="1C5C590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3E8A742F"/>
    <w:multiLevelType w:val="hybridMultilevel"/>
    <w:tmpl w:val="F11A1802"/>
    <w:lvl w:ilvl="0" w:tplc="4244A76C">
      <w:numFmt w:val="bullet"/>
      <w:pStyle w:val="2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44442CBB"/>
    <w:multiLevelType w:val="multilevel"/>
    <w:tmpl w:val="79866BBE"/>
    <w:lvl w:ilvl="0">
      <w:start w:val="7"/>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33">
    <w:nsid w:val="55CB039D"/>
    <w:multiLevelType w:val="hybridMultilevel"/>
    <w:tmpl w:val="8C96DF84"/>
    <w:lvl w:ilvl="0" w:tplc="3BAE15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64A0AA4"/>
    <w:multiLevelType w:val="hybridMultilevel"/>
    <w:tmpl w:val="BFEE8062"/>
    <w:lvl w:ilvl="0" w:tplc="3BAE152E">
      <w:start w:val="1"/>
      <w:numFmt w:val="bullet"/>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nsid w:val="5D8161F7"/>
    <w:multiLevelType w:val="hybridMultilevel"/>
    <w:tmpl w:val="2A7C36CA"/>
    <w:lvl w:ilvl="0" w:tplc="3BAE152E">
      <w:start w:val="1"/>
      <w:numFmt w:val="bullet"/>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FF171FA"/>
    <w:multiLevelType w:val="multilevel"/>
    <w:tmpl w:val="2D269740"/>
    <w:lvl w:ilvl="0">
      <w:start w:val="1"/>
      <w:numFmt w:val="bullet"/>
      <w:lvlText w:val=""/>
      <w:lvlJc w:val="left"/>
      <w:pPr>
        <w:ind w:left="1200" w:hanging="360"/>
      </w:pPr>
      <w:rPr>
        <w:rFonts w:ascii="Symbol" w:hAnsi="Symbol" w:hint="default"/>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38">
    <w:nsid w:val="606D0B42"/>
    <w:multiLevelType w:val="multilevel"/>
    <w:tmpl w:val="07FA5F1E"/>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bullet"/>
      <w:lvlText w:val=""/>
      <w:lvlJc w:val="left"/>
      <w:pPr>
        <w:ind w:left="3732" w:hanging="720"/>
      </w:pPr>
      <w:rPr>
        <w:rFonts w:ascii="Symbol" w:hAnsi="Symbol"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39">
    <w:nsid w:val="619E2EF0"/>
    <w:multiLevelType w:val="multilevel"/>
    <w:tmpl w:val="4E28DE66"/>
    <w:lvl w:ilvl="0">
      <w:start w:val="1"/>
      <w:numFmt w:val="decimal"/>
      <w:pStyle w:val="23"/>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41">
    <w:nsid w:val="6C885CF9"/>
    <w:multiLevelType w:val="hybridMultilevel"/>
    <w:tmpl w:val="854E6AA6"/>
    <w:lvl w:ilvl="0" w:tplc="690C6B50">
      <w:start w:val="1"/>
      <w:numFmt w:val="decimal"/>
      <w:lvlText w:val="%1."/>
      <w:lvlJc w:val="left"/>
      <w:pPr>
        <w:ind w:left="644" w:hanging="360"/>
      </w:pPr>
      <w:rPr>
        <w:rFonts w:hint="default"/>
      </w:rPr>
    </w:lvl>
    <w:lvl w:ilvl="1" w:tplc="3C1A1346" w:tentative="1">
      <w:start w:val="1"/>
      <w:numFmt w:val="lowerLetter"/>
      <w:lvlText w:val="%2."/>
      <w:lvlJc w:val="left"/>
      <w:pPr>
        <w:ind w:left="1364" w:hanging="360"/>
      </w:pPr>
    </w:lvl>
    <w:lvl w:ilvl="2" w:tplc="EAFED114" w:tentative="1">
      <w:start w:val="1"/>
      <w:numFmt w:val="lowerRoman"/>
      <w:lvlText w:val="%3."/>
      <w:lvlJc w:val="right"/>
      <w:pPr>
        <w:ind w:left="2084" w:hanging="180"/>
      </w:pPr>
    </w:lvl>
    <w:lvl w:ilvl="3" w:tplc="6FFEC1BC" w:tentative="1">
      <w:start w:val="1"/>
      <w:numFmt w:val="decimal"/>
      <w:lvlText w:val="%4."/>
      <w:lvlJc w:val="left"/>
      <w:pPr>
        <w:ind w:left="2804" w:hanging="360"/>
      </w:pPr>
    </w:lvl>
    <w:lvl w:ilvl="4" w:tplc="DCA2E76C" w:tentative="1">
      <w:start w:val="1"/>
      <w:numFmt w:val="lowerLetter"/>
      <w:lvlText w:val="%5."/>
      <w:lvlJc w:val="left"/>
      <w:pPr>
        <w:ind w:left="3524" w:hanging="360"/>
      </w:pPr>
    </w:lvl>
    <w:lvl w:ilvl="5" w:tplc="C29EAA94" w:tentative="1">
      <w:start w:val="1"/>
      <w:numFmt w:val="lowerRoman"/>
      <w:lvlText w:val="%6."/>
      <w:lvlJc w:val="right"/>
      <w:pPr>
        <w:ind w:left="4244" w:hanging="180"/>
      </w:pPr>
    </w:lvl>
    <w:lvl w:ilvl="6" w:tplc="9A72A2D2" w:tentative="1">
      <w:start w:val="1"/>
      <w:numFmt w:val="decimal"/>
      <w:lvlText w:val="%7."/>
      <w:lvlJc w:val="left"/>
      <w:pPr>
        <w:ind w:left="4964" w:hanging="360"/>
      </w:pPr>
    </w:lvl>
    <w:lvl w:ilvl="7" w:tplc="BAC6D3C8" w:tentative="1">
      <w:start w:val="1"/>
      <w:numFmt w:val="lowerLetter"/>
      <w:lvlText w:val="%8."/>
      <w:lvlJc w:val="left"/>
      <w:pPr>
        <w:ind w:left="5684" w:hanging="360"/>
      </w:pPr>
    </w:lvl>
    <w:lvl w:ilvl="8" w:tplc="1A0A636E" w:tentative="1">
      <w:start w:val="1"/>
      <w:numFmt w:val="lowerRoman"/>
      <w:lvlText w:val="%9."/>
      <w:lvlJc w:val="right"/>
      <w:pPr>
        <w:ind w:left="6404" w:hanging="180"/>
      </w:pPr>
    </w:lvl>
  </w:abstractNum>
  <w:abstractNum w:abstractNumId="42">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6FEF607D"/>
    <w:multiLevelType w:val="hybridMultilevel"/>
    <w:tmpl w:val="E86AE870"/>
    <w:lvl w:ilvl="0" w:tplc="C9D21C1A">
      <w:start w:val="1"/>
      <w:numFmt w:val="bullet"/>
      <w:lvlText w:val=""/>
      <w:lvlJc w:val="left"/>
      <w:pPr>
        <w:ind w:left="720" w:hanging="360"/>
      </w:pPr>
      <w:rPr>
        <w:rFonts w:ascii="Symbol" w:hAnsi="Symbol" w:hint="default"/>
      </w:rPr>
    </w:lvl>
    <w:lvl w:ilvl="1" w:tplc="AD565938"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16518B"/>
    <w:multiLevelType w:val="multilevel"/>
    <w:tmpl w:val="EBBE7EBA"/>
    <w:lvl w:ilvl="0">
      <w:start w:val="4"/>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nsid w:val="70B65745"/>
    <w:multiLevelType w:val="hybridMultilevel"/>
    <w:tmpl w:val="58008EE4"/>
    <w:lvl w:ilvl="0" w:tplc="16F2BAF6">
      <w:start w:val="1"/>
      <w:numFmt w:val="bullet"/>
      <w:lvlText w:val=""/>
      <w:lvlJc w:val="left"/>
      <w:pPr>
        <w:ind w:left="1004" w:hanging="360"/>
      </w:pPr>
      <w:rPr>
        <w:rFonts w:ascii="Symbol" w:hAnsi="Symbol" w:hint="default"/>
      </w:rPr>
    </w:lvl>
    <w:lvl w:ilvl="1" w:tplc="E1841EA2">
      <w:start w:val="1"/>
      <w:numFmt w:val="bullet"/>
      <w:lvlText w:val="o"/>
      <w:lvlJc w:val="left"/>
      <w:pPr>
        <w:ind w:left="1724" w:hanging="360"/>
      </w:pPr>
      <w:rPr>
        <w:rFonts w:ascii="Courier New" w:hAnsi="Courier New" w:cs="Courier New" w:hint="default"/>
      </w:rPr>
    </w:lvl>
    <w:lvl w:ilvl="2" w:tplc="77266F68" w:tentative="1">
      <w:start w:val="1"/>
      <w:numFmt w:val="bullet"/>
      <w:lvlText w:val=""/>
      <w:lvlJc w:val="left"/>
      <w:pPr>
        <w:ind w:left="2444" w:hanging="360"/>
      </w:pPr>
      <w:rPr>
        <w:rFonts w:ascii="Wingdings" w:hAnsi="Wingdings" w:hint="default"/>
      </w:rPr>
    </w:lvl>
    <w:lvl w:ilvl="3" w:tplc="5420B34A" w:tentative="1">
      <w:start w:val="1"/>
      <w:numFmt w:val="bullet"/>
      <w:lvlText w:val=""/>
      <w:lvlJc w:val="left"/>
      <w:pPr>
        <w:ind w:left="3164" w:hanging="360"/>
      </w:pPr>
      <w:rPr>
        <w:rFonts w:ascii="Symbol" w:hAnsi="Symbol" w:hint="default"/>
      </w:rPr>
    </w:lvl>
    <w:lvl w:ilvl="4" w:tplc="AE7C702C" w:tentative="1">
      <w:start w:val="1"/>
      <w:numFmt w:val="bullet"/>
      <w:lvlText w:val="o"/>
      <w:lvlJc w:val="left"/>
      <w:pPr>
        <w:ind w:left="3884" w:hanging="360"/>
      </w:pPr>
      <w:rPr>
        <w:rFonts w:ascii="Courier New" w:hAnsi="Courier New" w:cs="Courier New" w:hint="default"/>
      </w:rPr>
    </w:lvl>
    <w:lvl w:ilvl="5" w:tplc="D9089048" w:tentative="1">
      <w:start w:val="1"/>
      <w:numFmt w:val="bullet"/>
      <w:lvlText w:val=""/>
      <w:lvlJc w:val="left"/>
      <w:pPr>
        <w:ind w:left="4604" w:hanging="360"/>
      </w:pPr>
      <w:rPr>
        <w:rFonts w:ascii="Wingdings" w:hAnsi="Wingdings" w:hint="default"/>
      </w:rPr>
    </w:lvl>
    <w:lvl w:ilvl="6" w:tplc="AC5A9EC0" w:tentative="1">
      <w:start w:val="1"/>
      <w:numFmt w:val="bullet"/>
      <w:lvlText w:val=""/>
      <w:lvlJc w:val="left"/>
      <w:pPr>
        <w:ind w:left="5324" w:hanging="360"/>
      </w:pPr>
      <w:rPr>
        <w:rFonts w:ascii="Symbol" w:hAnsi="Symbol" w:hint="default"/>
      </w:rPr>
    </w:lvl>
    <w:lvl w:ilvl="7" w:tplc="D9A41412" w:tentative="1">
      <w:start w:val="1"/>
      <w:numFmt w:val="bullet"/>
      <w:lvlText w:val="o"/>
      <w:lvlJc w:val="left"/>
      <w:pPr>
        <w:ind w:left="6044" w:hanging="360"/>
      </w:pPr>
      <w:rPr>
        <w:rFonts w:ascii="Courier New" w:hAnsi="Courier New" w:cs="Courier New" w:hint="default"/>
      </w:rPr>
    </w:lvl>
    <w:lvl w:ilvl="8" w:tplc="55C016F6" w:tentative="1">
      <w:start w:val="1"/>
      <w:numFmt w:val="bullet"/>
      <w:lvlText w:val=""/>
      <w:lvlJc w:val="left"/>
      <w:pPr>
        <w:ind w:left="6764" w:hanging="360"/>
      </w:pPr>
      <w:rPr>
        <w:rFonts w:ascii="Wingdings" w:hAnsi="Wingdings" w:hint="default"/>
      </w:rPr>
    </w:lvl>
  </w:abstractNum>
  <w:abstractNum w:abstractNumId="46">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47">
    <w:nsid w:val="71FC12A4"/>
    <w:multiLevelType w:val="hybridMultilevel"/>
    <w:tmpl w:val="43D25F82"/>
    <w:lvl w:ilvl="0" w:tplc="FCA4EAD4">
      <w:start w:val="1"/>
      <w:numFmt w:val="decimal"/>
      <w:lvlText w:val="%1."/>
      <w:lvlJc w:val="left"/>
      <w:pPr>
        <w:ind w:left="1080" w:hanging="360"/>
      </w:pPr>
      <w:rPr>
        <w:rFonts w:hint="default"/>
      </w:rPr>
    </w:lvl>
    <w:lvl w:ilvl="1" w:tplc="5B7641C6">
      <w:start w:val="1"/>
      <w:numFmt w:val="decimal"/>
      <w:lvlText w:val="%2."/>
      <w:lvlJc w:val="left"/>
      <w:pPr>
        <w:ind w:left="1800" w:hanging="360"/>
      </w:pPr>
    </w:lvl>
    <w:lvl w:ilvl="2" w:tplc="B80EA534">
      <w:start w:val="1"/>
      <w:numFmt w:val="lowerRoman"/>
      <w:lvlText w:val="%3."/>
      <w:lvlJc w:val="right"/>
      <w:pPr>
        <w:ind w:left="2520" w:hanging="180"/>
      </w:pPr>
    </w:lvl>
    <w:lvl w:ilvl="3" w:tplc="343683B4" w:tentative="1">
      <w:start w:val="1"/>
      <w:numFmt w:val="decimal"/>
      <w:lvlText w:val="%4."/>
      <w:lvlJc w:val="left"/>
      <w:pPr>
        <w:ind w:left="3240" w:hanging="360"/>
      </w:pPr>
    </w:lvl>
    <w:lvl w:ilvl="4" w:tplc="1B6ED600" w:tentative="1">
      <w:start w:val="1"/>
      <w:numFmt w:val="lowerLetter"/>
      <w:lvlText w:val="%5."/>
      <w:lvlJc w:val="left"/>
      <w:pPr>
        <w:ind w:left="3960" w:hanging="360"/>
      </w:pPr>
    </w:lvl>
    <w:lvl w:ilvl="5" w:tplc="584A9872" w:tentative="1">
      <w:start w:val="1"/>
      <w:numFmt w:val="lowerRoman"/>
      <w:lvlText w:val="%6."/>
      <w:lvlJc w:val="right"/>
      <w:pPr>
        <w:ind w:left="4680" w:hanging="180"/>
      </w:pPr>
    </w:lvl>
    <w:lvl w:ilvl="6" w:tplc="CC1C0486" w:tentative="1">
      <w:start w:val="1"/>
      <w:numFmt w:val="decimal"/>
      <w:lvlText w:val="%7."/>
      <w:lvlJc w:val="left"/>
      <w:pPr>
        <w:ind w:left="5400" w:hanging="360"/>
      </w:pPr>
    </w:lvl>
    <w:lvl w:ilvl="7" w:tplc="0428C47C" w:tentative="1">
      <w:start w:val="1"/>
      <w:numFmt w:val="lowerLetter"/>
      <w:lvlText w:val="%8."/>
      <w:lvlJc w:val="left"/>
      <w:pPr>
        <w:ind w:left="6120" w:hanging="360"/>
      </w:pPr>
    </w:lvl>
    <w:lvl w:ilvl="8" w:tplc="4D9E1720" w:tentative="1">
      <w:start w:val="1"/>
      <w:numFmt w:val="lowerRoman"/>
      <w:lvlText w:val="%9."/>
      <w:lvlJc w:val="right"/>
      <w:pPr>
        <w:ind w:left="6840" w:hanging="180"/>
      </w:pPr>
    </w:lvl>
  </w:abstractNum>
  <w:abstractNum w:abstractNumId="48">
    <w:nsid w:val="74412246"/>
    <w:multiLevelType w:val="multilevel"/>
    <w:tmpl w:val="FC7E3988"/>
    <w:lvl w:ilvl="0">
      <w:start w:val="4"/>
      <w:numFmt w:val="decimal"/>
      <w:lvlText w:val="%1"/>
      <w:lvlJc w:val="left"/>
      <w:pPr>
        <w:ind w:left="480" w:hanging="480"/>
      </w:pPr>
      <w:rPr>
        <w:rFonts w:hint="default"/>
      </w:rPr>
    </w:lvl>
    <w:lvl w:ilvl="1">
      <w:start w:val="1"/>
      <w:numFmt w:val="decimal"/>
      <w:lvlText w:val="%1.%2"/>
      <w:lvlJc w:val="left"/>
      <w:pPr>
        <w:ind w:left="1484" w:hanging="480"/>
      </w:pPr>
      <w:rPr>
        <w:rFonts w:hint="default"/>
      </w:rPr>
    </w:lvl>
    <w:lvl w:ilvl="2">
      <w:start w:val="5"/>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49">
    <w:nsid w:val="75022F67"/>
    <w:multiLevelType w:val="hybridMultilevel"/>
    <w:tmpl w:val="8990C6F0"/>
    <w:lvl w:ilvl="0" w:tplc="02304F50">
      <w:start w:val="1"/>
      <w:numFmt w:val="bullet"/>
      <w:pStyle w:val="-3"/>
      <w:lvlText w:val=""/>
      <w:lvlJc w:val="left"/>
      <w:pPr>
        <w:tabs>
          <w:tab w:val="num" w:pos="2160"/>
        </w:tabs>
        <w:ind w:left="2160" w:hanging="360"/>
      </w:pPr>
      <w:rPr>
        <w:rFonts w:ascii="Symbol" w:hAnsi="Symbol" w:hint="default"/>
      </w:rPr>
    </w:lvl>
    <w:lvl w:ilvl="1" w:tplc="463CD924" w:tentative="1">
      <w:start w:val="1"/>
      <w:numFmt w:val="bullet"/>
      <w:lvlText w:val="o"/>
      <w:lvlJc w:val="left"/>
      <w:pPr>
        <w:tabs>
          <w:tab w:val="num" w:pos="1440"/>
        </w:tabs>
        <w:ind w:left="1440" w:hanging="360"/>
      </w:pPr>
      <w:rPr>
        <w:rFonts w:ascii="Courier New" w:hAnsi="Courier New" w:cs="Courier New" w:hint="default"/>
      </w:rPr>
    </w:lvl>
    <w:lvl w:ilvl="2" w:tplc="B16E7778" w:tentative="1">
      <w:start w:val="1"/>
      <w:numFmt w:val="bullet"/>
      <w:lvlText w:val=""/>
      <w:lvlJc w:val="left"/>
      <w:pPr>
        <w:tabs>
          <w:tab w:val="num" w:pos="2160"/>
        </w:tabs>
        <w:ind w:left="2160" w:hanging="360"/>
      </w:pPr>
      <w:rPr>
        <w:rFonts w:ascii="Wingdings" w:hAnsi="Wingdings" w:hint="default"/>
      </w:rPr>
    </w:lvl>
    <w:lvl w:ilvl="3" w:tplc="C91486AE" w:tentative="1">
      <w:start w:val="1"/>
      <w:numFmt w:val="bullet"/>
      <w:lvlText w:val=""/>
      <w:lvlJc w:val="left"/>
      <w:pPr>
        <w:tabs>
          <w:tab w:val="num" w:pos="2880"/>
        </w:tabs>
        <w:ind w:left="2880" w:hanging="360"/>
      </w:pPr>
      <w:rPr>
        <w:rFonts w:ascii="Symbol" w:hAnsi="Symbol" w:hint="default"/>
      </w:rPr>
    </w:lvl>
    <w:lvl w:ilvl="4" w:tplc="4DBC79D0" w:tentative="1">
      <w:start w:val="1"/>
      <w:numFmt w:val="bullet"/>
      <w:lvlText w:val="o"/>
      <w:lvlJc w:val="left"/>
      <w:pPr>
        <w:tabs>
          <w:tab w:val="num" w:pos="3600"/>
        </w:tabs>
        <w:ind w:left="3600" w:hanging="360"/>
      </w:pPr>
      <w:rPr>
        <w:rFonts w:ascii="Courier New" w:hAnsi="Courier New" w:cs="Courier New" w:hint="default"/>
      </w:rPr>
    </w:lvl>
    <w:lvl w:ilvl="5" w:tplc="975E6908" w:tentative="1">
      <w:start w:val="1"/>
      <w:numFmt w:val="bullet"/>
      <w:lvlText w:val=""/>
      <w:lvlJc w:val="left"/>
      <w:pPr>
        <w:tabs>
          <w:tab w:val="num" w:pos="4320"/>
        </w:tabs>
        <w:ind w:left="4320" w:hanging="360"/>
      </w:pPr>
      <w:rPr>
        <w:rFonts w:ascii="Wingdings" w:hAnsi="Wingdings" w:hint="default"/>
      </w:rPr>
    </w:lvl>
    <w:lvl w:ilvl="6" w:tplc="DFB01738" w:tentative="1">
      <w:start w:val="1"/>
      <w:numFmt w:val="bullet"/>
      <w:lvlText w:val=""/>
      <w:lvlJc w:val="left"/>
      <w:pPr>
        <w:tabs>
          <w:tab w:val="num" w:pos="5040"/>
        </w:tabs>
        <w:ind w:left="5040" w:hanging="360"/>
      </w:pPr>
      <w:rPr>
        <w:rFonts w:ascii="Symbol" w:hAnsi="Symbol" w:hint="default"/>
      </w:rPr>
    </w:lvl>
    <w:lvl w:ilvl="7" w:tplc="380EF8D4" w:tentative="1">
      <w:start w:val="1"/>
      <w:numFmt w:val="bullet"/>
      <w:lvlText w:val="o"/>
      <w:lvlJc w:val="left"/>
      <w:pPr>
        <w:tabs>
          <w:tab w:val="num" w:pos="5760"/>
        </w:tabs>
        <w:ind w:left="5760" w:hanging="360"/>
      </w:pPr>
      <w:rPr>
        <w:rFonts w:ascii="Courier New" w:hAnsi="Courier New" w:cs="Courier New" w:hint="default"/>
      </w:rPr>
    </w:lvl>
    <w:lvl w:ilvl="8" w:tplc="A7F4D0C2" w:tentative="1">
      <w:start w:val="1"/>
      <w:numFmt w:val="bullet"/>
      <w:lvlText w:val=""/>
      <w:lvlJc w:val="left"/>
      <w:pPr>
        <w:tabs>
          <w:tab w:val="num" w:pos="6480"/>
        </w:tabs>
        <w:ind w:left="6480" w:hanging="360"/>
      </w:pPr>
      <w:rPr>
        <w:rFonts w:ascii="Wingdings" w:hAnsi="Wingdings" w:hint="default"/>
      </w:rPr>
    </w:lvl>
  </w:abstractNum>
  <w:abstractNum w:abstractNumId="50">
    <w:nsid w:val="75161AFA"/>
    <w:multiLevelType w:val="hybridMultilevel"/>
    <w:tmpl w:val="8CEA5148"/>
    <w:lvl w:ilvl="0" w:tplc="3BF0BFFA">
      <w:start w:val="1"/>
      <w:numFmt w:val="bullet"/>
      <w:pStyle w:val="phlistitemized1"/>
      <w:lvlText w:val=""/>
      <w:lvlJc w:val="left"/>
      <w:pPr>
        <w:ind w:left="1080" w:hanging="360"/>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numFmt w:val="bullet"/>
      <w:lvlText w:val="•"/>
      <w:lvlJc w:val="left"/>
      <w:pPr>
        <w:ind w:left="3960" w:hanging="1440"/>
      </w:pPr>
      <w:rPr>
        <w:rFonts w:ascii="Times New Roman" w:eastAsia="Times New Roman" w:hAnsi="Times New Roman" w:cs="Times New Roman"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1">
    <w:nsid w:val="76C404AA"/>
    <w:multiLevelType w:val="multilevel"/>
    <w:tmpl w:val="51F0BCDC"/>
    <w:lvl w:ilvl="0">
      <w:start w:val="4"/>
      <w:numFmt w:val="decimal"/>
      <w:lvlText w:val="%1"/>
      <w:lvlJc w:val="left"/>
      <w:pPr>
        <w:ind w:left="480" w:hanging="480"/>
      </w:pPr>
      <w:rPr>
        <w:rFonts w:hint="default"/>
      </w:rPr>
    </w:lvl>
    <w:lvl w:ilvl="1">
      <w:start w:val="2"/>
      <w:numFmt w:val="decimal"/>
      <w:lvlText w:val="%1.%2"/>
      <w:lvlJc w:val="left"/>
      <w:pPr>
        <w:ind w:left="1484" w:hanging="48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52">
    <w:nsid w:val="77A30626"/>
    <w:multiLevelType w:val="multilevel"/>
    <w:tmpl w:val="3B22E862"/>
    <w:lvl w:ilvl="0">
      <w:start w:val="6"/>
      <w:numFmt w:val="decimal"/>
      <w:lvlText w:val="%1"/>
      <w:lvlJc w:val="left"/>
      <w:pPr>
        <w:ind w:left="405" w:hanging="40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3">
    <w:nsid w:val="7A3C14A8"/>
    <w:multiLevelType w:val="hybridMultilevel"/>
    <w:tmpl w:val="C7E89AE2"/>
    <w:lvl w:ilvl="0" w:tplc="39E8FF9C">
      <w:start w:val="1"/>
      <w:numFmt w:val="bullet"/>
      <w:pStyle w:val="24"/>
      <w:lvlText w:val="o"/>
      <w:lvlJc w:val="left"/>
      <w:pPr>
        <w:tabs>
          <w:tab w:val="num" w:pos="1068"/>
        </w:tabs>
        <w:ind w:left="1068" w:hanging="360"/>
      </w:pPr>
      <w:rPr>
        <w:rFonts w:ascii="Courier New" w:hAnsi="Courier New" w:cs="Courier New" w:hint="default"/>
      </w:rPr>
    </w:lvl>
    <w:lvl w:ilvl="1" w:tplc="D2B04D84">
      <w:start w:val="1"/>
      <w:numFmt w:val="bullet"/>
      <w:lvlText w:val="o"/>
      <w:lvlJc w:val="left"/>
      <w:pPr>
        <w:tabs>
          <w:tab w:val="num" w:pos="1791"/>
        </w:tabs>
        <w:ind w:left="1791" w:hanging="360"/>
      </w:pPr>
      <w:rPr>
        <w:rFonts w:ascii="Courier New" w:hAnsi="Courier New" w:cs="Courier New" w:hint="default"/>
      </w:rPr>
    </w:lvl>
    <w:lvl w:ilvl="2" w:tplc="136447B0">
      <w:start w:val="1"/>
      <w:numFmt w:val="bullet"/>
      <w:pStyle w:val="3"/>
      <w:lvlText w:val=""/>
      <w:lvlJc w:val="left"/>
      <w:pPr>
        <w:tabs>
          <w:tab w:val="num" w:pos="2511"/>
        </w:tabs>
        <w:ind w:left="2511" w:hanging="360"/>
      </w:pPr>
      <w:rPr>
        <w:rFonts w:ascii="Wingdings" w:hAnsi="Wingdings" w:hint="default"/>
      </w:rPr>
    </w:lvl>
    <w:lvl w:ilvl="3" w:tplc="AEB01896" w:tentative="1">
      <w:start w:val="1"/>
      <w:numFmt w:val="bullet"/>
      <w:lvlText w:val=""/>
      <w:lvlJc w:val="left"/>
      <w:pPr>
        <w:tabs>
          <w:tab w:val="num" w:pos="3231"/>
        </w:tabs>
        <w:ind w:left="3231" w:hanging="360"/>
      </w:pPr>
      <w:rPr>
        <w:rFonts w:ascii="Symbol" w:hAnsi="Symbol" w:hint="default"/>
      </w:rPr>
    </w:lvl>
    <w:lvl w:ilvl="4" w:tplc="96801E4A" w:tentative="1">
      <w:start w:val="1"/>
      <w:numFmt w:val="bullet"/>
      <w:lvlText w:val="o"/>
      <w:lvlJc w:val="left"/>
      <w:pPr>
        <w:tabs>
          <w:tab w:val="num" w:pos="3951"/>
        </w:tabs>
        <w:ind w:left="3951" w:hanging="360"/>
      </w:pPr>
      <w:rPr>
        <w:rFonts w:ascii="Courier New" w:hAnsi="Courier New" w:cs="Courier New" w:hint="default"/>
      </w:rPr>
    </w:lvl>
    <w:lvl w:ilvl="5" w:tplc="5540D3C4" w:tentative="1">
      <w:start w:val="1"/>
      <w:numFmt w:val="bullet"/>
      <w:lvlText w:val=""/>
      <w:lvlJc w:val="left"/>
      <w:pPr>
        <w:tabs>
          <w:tab w:val="num" w:pos="4671"/>
        </w:tabs>
        <w:ind w:left="4671" w:hanging="360"/>
      </w:pPr>
      <w:rPr>
        <w:rFonts w:ascii="Wingdings" w:hAnsi="Wingdings" w:hint="default"/>
      </w:rPr>
    </w:lvl>
    <w:lvl w:ilvl="6" w:tplc="AA0E78EE" w:tentative="1">
      <w:start w:val="1"/>
      <w:numFmt w:val="bullet"/>
      <w:lvlText w:val=""/>
      <w:lvlJc w:val="left"/>
      <w:pPr>
        <w:tabs>
          <w:tab w:val="num" w:pos="5391"/>
        </w:tabs>
        <w:ind w:left="5391" w:hanging="360"/>
      </w:pPr>
      <w:rPr>
        <w:rFonts w:ascii="Symbol" w:hAnsi="Symbol" w:hint="default"/>
      </w:rPr>
    </w:lvl>
    <w:lvl w:ilvl="7" w:tplc="CEA04DF4" w:tentative="1">
      <w:start w:val="1"/>
      <w:numFmt w:val="bullet"/>
      <w:lvlText w:val="o"/>
      <w:lvlJc w:val="left"/>
      <w:pPr>
        <w:tabs>
          <w:tab w:val="num" w:pos="6111"/>
        </w:tabs>
        <w:ind w:left="6111" w:hanging="360"/>
      </w:pPr>
      <w:rPr>
        <w:rFonts w:ascii="Courier New" w:hAnsi="Courier New" w:cs="Courier New" w:hint="default"/>
      </w:rPr>
    </w:lvl>
    <w:lvl w:ilvl="8" w:tplc="FDDECB7C" w:tentative="1">
      <w:start w:val="1"/>
      <w:numFmt w:val="bullet"/>
      <w:lvlText w:val=""/>
      <w:lvlJc w:val="left"/>
      <w:pPr>
        <w:tabs>
          <w:tab w:val="num" w:pos="6831"/>
        </w:tabs>
        <w:ind w:left="6831" w:hanging="360"/>
      </w:pPr>
      <w:rPr>
        <w:rFonts w:ascii="Wingdings" w:hAnsi="Wingdings" w:hint="default"/>
      </w:rPr>
    </w:lvl>
  </w:abstractNum>
  <w:abstractNum w:abstractNumId="54">
    <w:nsid w:val="7B361C00"/>
    <w:multiLevelType w:val="hybridMultilevel"/>
    <w:tmpl w:val="E8ACCDB8"/>
    <w:lvl w:ilvl="0" w:tplc="6756BAD4">
      <w:start w:val="1"/>
      <w:numFmt w:val="bullet"/>
      <w:lvlText w:val=""/>
      <w:lvlJc w:val="left"/>
      <w:pPr>
        <w:ind w:left="720" w:hanging="360"/>
      </w:pPr>
      <w:rPr>
        <w:rFonts w:ascii="Symbol" w:hAnsi="Symbol" w:hint="default"/>
      </w:rPr>
    </w:lvl>
    <w:lvl w:ilvl="1" w:tplc="0419000F">
      <w:start w:val="1"/>
      <w:numFmt w:val="bullet"/>
      <w:lvlText w:val=""/>
      <w:lvlJc w:val="left"/>
      <w:pPr>
        <w:ind w:left="1440" w:hanging="360"/>
      </w:pPr>
      <w:rPr>
        <w:rFonts w:ascii="Symbol" w:hAnsi="Symbol"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3"/>
  </w:num>
  <w:num w:numId="4">
    <w:abstractNumId w:val="7"/>
  </w:num>
  <w:num w:numId="5">
    <w:abstractNumId w:val="32"/>
  </w:num>
  <w:num w:numId="6">
    <w:abstractNumId w:val="40"/>
  </w:num>
  <w:num w:numId="7">
    <w:abstractNumId w:val="50"/>
  </w:num>
  <w:num w:numId="8">
    <w:abstractNumId w:val="5"/>
  </w:num>
  <w:num w:numId="9">
    <w:abstractNumId w:val="6"/>
  </w:num>
  <w:num w:numId="10">
    <w:abstractNumId w:val="12"/>
  </w:num>
  <w:num w:numId="11">
    <w:abstractNumId w:val="14"/>
  </w:num>
  <w:num w:numId="12">
    <w:abstractNumId w:val="26"/>
  </w:num>
  <w:num w:numId="13">
    <w:abstractNumId w:val="21"/>
  </w:num>
  <w:num w:numId="14">
    <w:abstractNumId w:val="53"/>
  </w:num>
  <w:num w:numId="15">
    <w:abstractNumId w:val="17"/>
  </w:num>
  <w:num w:numId="16">
    <w:abstractNumId w:val="19"/>
  </w:num>
  <w:num w:numId="17">
    <w:abstractNumId w:val="39"/>
  </w:num>
  <w:num w:numId="18">
    <w:abstractNumId w:val="47"/>
  </w:num>
  <w:num w:numId="19">
    <w:abstractNumId w:val="15"/>
  </w:num>
  <w:num w:numId="20">
    <w:abstractNumId w:val="2"/>
  </w:num>
  <w:num w:numId="21">
    <w:abstractNumId w:val="8"/>
  </w:num>
  <w:num w:numId="22">
    <w:abstractNumId w:val="13"/>
  </w:num>
  <w:num w:numId="23">
    <w:abstractNumId w:val="33"/>
  </w:num>
  <w:num w:numId="24">
    <w:abstractNumId w:val="20"/>
  </w:num>
  <w:num w:numId="25">
    <w:abstractNumId w:val="10"/>
  </w:num>
  <w:num w:numId="26">
    <w:abstractNumId w:val="54"/>
  </w:num>
  <w:num w:numId="27">
    <w:abstractNumId w:val="43"/>
  </w:num>
  <w:num w:numId="28">
    <w:abstractNumId w:val="46"/>
  </w:num>
  <w:num w:numId="29">
    <w:abstractNumId w:val="37"/>
  </w:num>
  <w:num w:numId="30">
    <w:abstractNumId w:val="28"/>
  </w:num>
  <w:num w:numId="31">
    <w:abstractNumId w:val="24"/>
  </w:num>
  <w:num w:numId="32">
    <w:abstractNumId w:val="16"/>
  </w:num>
  <w:num w:numId="33">
    <w:abstractNumId w:val="0"/>
  </w:num>
  <w:num w:numId="34">
    <w:abstractNumId w:val="0"/>
    <w:lvlOverride w:ilvl="0">
      <w:startOverride w:val="1"/>
    </w:lvlOverride>
  </w:num>
  <w:num w:numId="35">
    <w:abstractNumId w:val="44"/>
  </w:num>
  <w:num w:numId="36">
    <w:abstractNumId w:val="38"/>
  </w:num>
  <w:num w:numId="37">
    <w:abstractNumId w:val="22"/>
  </w:num>
  <w:num w:numId="38">
    <w:abstractNumId w:val="51"/>
  </w:num>
  <w:num w:numId="39">
    <w:abstractNumId w:val="45"/>
  </w:num>
  <w:num w:numId="40">
    <w:abstractNumId w:val="34"/>
  </w:num>
  <w:num w:numId="41">
    <w:abstractNumId w:val="35"/>
  </w:num>
  <w:num w:numId="42">
    <w:abstractNumId w:val="49"/>
  </w:num>
  <w:num w:numId="43">
    <w:abstractNumId w:val="52"/>
  </w:num>
  <w:num w:numId="44">
    <w:abstractNumId w:val="29"/>
  </w:num>
  <w:num w:numId="45">
    <w:abstractNumId w:val="9"/>
  </w:num>
  <w:num w:numId="46">
    <w:abstractNumId w:val="48"/>
  </w:num>
  <w:num w:numId="47">
    <w:abstractNumId w:val="4"/>
  </w:num>
  <w:num w:numId="48">
    <w:abstractNumId w:val="23"/>
  </w:num>
  <w:num w:numId="49">
    <w:abstractNumId w:val="30"/>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num>
  <w:num w:numId="53">
    <w:abstractNumId w:val="1"/>
  </w:num>
  <w:num w:numId="54">
    <w:abstractNumId w:val="36"/>
  </w:num>
  <w:num w:numId="55">
    <w:abstractNumId w:val="25"/>
  </w:num>
  <w:num w:numId="56">
    <w:abstractNumId w:val="4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17B0F"/>
    <w:rsid w:val="00021F9B"/>
    <w:rsid w:val="00024932"/>
    <w:rsid w:val="00035437"/>
    <w:rsid w:val="00037963"/>
    <w:rsid w:val="00057718"/>
    <w:rsid w:val="00071AF2"/>
    <w:rsid w:val="000734DF"/>
    <w:rsid w:val="00085022"/>
    <w:rsid w:val="000A4368"/>
    <w:rsid w:val="000D1A73"/>
    <w:rsid w:val="0011144A"/>
    <w:rsid w:val="001238CC"/>
    <w:rsid w:val="00130277"/>
    <w:rsid w:val="00172B08"/>
    <w:rsid w:val="00193FFF"/>
    <w:rsid w:val="00194B99"/>
    <w:rsid w:val="001A5181"/>
    <w:rsid w:val="001B1EE5"/>
    <w:rsid w:val="001C05DF"/>
    <w:rsid w:val="001C7259"/>
    <w:rsid w:val="001D6509"/>
    <w:rsid w:val="001F06C6"/>
    <w:rsid w:val="00230E18"/>
    <w:rsid w:val="00254D72"/>
    <w:rsid w:val="002613F8"/>
    <w:rsid w:val="00266D06"/>
    <w:rsid w:val="00276ACD"/>
    <w:rsid w:val="00281587"/>
    <w:rsid w:val="002959E7"/>
    <w:rsid w:val="002A2D0C"/>
    <w:rsid w:val="002C00AC"/>
    <w:rsid w:val="002D21BB"/>
    <w:rsid w:val="00313533"/>
    <w:rsid w:val="0032451F"/>
    <w:rsid w:val="003252A5"/>
    <w:rsid w:val="00341D2C"/>
    <w:rsid w:val="0035460D"/>
    <w:rsid w:val="003804F4"/>
    <w:rsid w:val="00382B30"/>
    <w:rsid w:val="00384ED6"/>
    <w:rsid w:val="00390EBD"/>
    <w:rsid w:val="00392376"/>
    <w:rsid w:val="003A3EF1"/>
    <w:rsid w:val="003A41A2"/>
    <w:rsid w:val="003A5CA3"/>
    <w:rsid w:val="003B0ADA"/>
    <w:rsid w:val="003B4E08"/>
    <w:rsid w:val="003C0988"/>
    <w:rsid w:val="003D25EF"/>
    <w:rsid w:val="003D3D35"/>
    <w:rsid w:val="004046FD"/>
    <w:rsid w:val="00413A1A"/>
    <w:rsid w:val="00432921"/>
    <w:rsid w:val="0043362F"/>
    <w:rsid w:val="00442EED"/>
    <w:rsid w:val="00491812"/>
    <w:rsid w:val="004A1E10"/>
    <w:rsid w:val="004C067A"/>
    <w:rsid w:val="004E2124"/>
    <w:rsid w:val="004F15C8"/>
    <w:rsid w:val="004F3361"/>
    <w:rsid w:val="00514E77"/>
    <w:rsid w:val="00523B1E"/>
    <w:rsid w:val="005467E8"/>
    <w:rsid w:val="005623D6"/>
    <w:rsid w:val="0056264B"/>
    <w:rsid w:val="005A1B08"/>
    <w:rsid w:val="005B522E"/>
    <w:rsid w:val="005E6339"/>
    <w:rsid w:val="00602943"/>
    <w:rsid w:val="00611677"/>
    <w:rsid w:val="00645C98"/>
    <w:rsid w:val="00650A24"/>
    <w:rsid w:val="00662BBF"/>
    <w:rsid w:val="00663C7B"/>
    <w:rsid w:val="00683B70"/>
    <w:rsid w:val="00684179"/>
    <w:rsid w:val="00685164"/>
    <w:rsid w:val="00692AA7"/>
    <w:rsid w:val="006D3F8C"/>
    <w:rsid w:val="006F29C4"/>
    <w:rsid w:val="0074521C"/>
    <w:rsid w:val="00773ACE"/>
    <w:rsid w:val="00777E5E"/>
    <w:rsid w:val="00795292"/>
    <w:rsid w:val="007A336A"/>
    <w:rsid w:val="007F7923"/>
    <w:rsid w:val="00802329"/>
    <w:rsid w:val="00803032"/>
    <w:rsid w:val="00820594"/>
    <w:rsid w:val="00832BD3"/>
    <w:rsid w:val="00873709"/>
    <w:rsid w:val="008A668C"/>
    <w:rsid w:val="008A797F"/>
    <w:rsid w:val="008C69D6"/>
    <w:rsid w:val="008D011E"/>
    <w:rsid w:val="008D50A4"/>
    <w:rsid w:val="008F096D"/>
    <w:rsid w:val="009368C7"/>
    <w:rsid w:val="009470BB"/>
    <w:rsid w:val="0096560C"/>
    <w:rsid w:val="009823C4"/>
    <w:rsid w:val="009A6D58"/>
    <w:rsid w:val="009B16A7"/>
    <w:rsid w:val="009C6CE8"/>
    <w:rsid w:val="009D36ED"/>
    <w:rsid w:val="00A02DF0"/>
    <w:rsid w:val="00A1321C"/>
    <w:rsid w:val="00A15D98"/>
    <w:rsid w:val="00A4592B"/>
    <w:rsid w:val="00AE60DA"/>
    <w:rsid w:val="00AF4A59"/>
    <w:rsid w:val="00AF5235"/>
    <w:rsid w:val="00AF5324"/>
    <w:rsid w:val="00AF7891"/>
    <w:rsid w:val="00B1135F"/>
    <w:rsid w:val="00B25249"/>
    <w:rsid w:val="00B5085B"/>
    <w:rsid w:val="00B573D3"/>
    <w:rsid w:val="00B67451"/>
    <w:rsid w:val="00B7201E"/>
    <w:rsid w:val="00B80086"/>
    <w:rsid w:val="00B84CC5"/>
    <w:rsid w:val="00BB148E"/>
    <w:rsid w:val="00BB3EB9"/>
    <w:rsid w:val="00BC3258"/>
    <w:rsid w:val="00BD3F9A"/>
    <w:rsid w:val="00C17B0F"/>
    <w:rsid w:val="00C22F50"/>
    <w:rsid w:val="00C27C62"/>
    <w:rsid w:val="00C35AAB"/>
    <w:rsid w:val="00C50BED"/>
    <w:rsid w:val="00C80789"/>
    <w:rsid w:val="00C97EDC"/>
    <w:rsid w:val="00CC2AEE"/>
    <w:rsid w:val="00D15F4F"/>
    <w:rsid w:val="00D2419D"/>
    <w:rsid w:val="00D6713D"/>
    <w:rsid w:val="00D67D90"/>
    <w:rsid w:val="00D727AD"/>
    <w:rsid w:val="00D7420A"/>
    <w:rsid w:val="00D93DF0"/>
    <w:rsid w:val="00E129D1"/>
    <w:rsid w:val="00E164D7"/>
    <w:rsid w:val="00E20932"/>
    <w:rsid w:val="00E24DFA"/>
    <w:rsid w:val="00E26FBD"/>
    <w:rsid w:val="00E57A50"/>
    <w:rsid w:val="00EB37BE"/>
    <w:rsid w:val="00EC636D"/>
    <w:rsid w:val="00EC7BEF"/>
    <w:rsid w:val="00ED3F4E"/>
    <w:rsid w:val="00F01310"/>
    <w:rsid w:val="00F13626"/>
    <w:rsid w:val="00F17F9B"/>
    <w:rsid w:val="00F2052C"/>
    <w:rsid w:val="00F538AB"/>
    <w:rsid w:val="00F656E0"/>
    <w:rsid w:val="00FF5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5"/>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3"/>
    <w:next w:val="a3"/>
    <w:link w:val="31"/>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uiPriority w:val="9"/>
    <w:qFormat/>
    <w:rsid w:val="00803032"/>
    <w:pPr>
      <w:keepNext/>
      <w:keepLines/>
      <w:tabs>
        <w:tab w:val="num" w:pos="1571"/>
      </w:tabs>
      <w:spacing w:before="120" w:after="120"/>
      <w:ind w:left="720" w:right="170"/>
      <w:outlineLvl w:val="3"/>
    </w:pPr>
    <w:rPr>
      <w:b/>
    </w:rPr>
  </w:style>
  <w:style w:type="paragraph" w:styleId="5">
    <w:name w:val="heading 5"/>
    <w:basedOn w:val="a4"/>
    <w:next w:val="a3"/>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4"/>
    <w:next w:val="a3"/>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4"/>
    <w:next w:val="a3"/>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2">
    <w:name w:val="Пункт"/>
    <w:basedOn w:val="a3"/>
    <w:rsid w:val="00C17B0F"/>
    <w:pPr>
      <w:numPr>
        <w:ilvl w:val="2"/>
        <w:numId w:val="1"/>
      </w:numPr>
      <w:spacing w:line="360" w:lineRule="auto"/>
      <w:jc w:val="both"/>
    </w:pPr>
    <w:rPr>
      <w:snapToGrid w:val="0"/>
      <w:sz w:val="28"/>
      <w:szCs w:val="28"/>
    </w:rPr>
  </w:style>
  <w:style w:type="paragraph" w:styleId="a4">
    <w:name w:val="Body Text"/>
    <w:basedOn w:val="a3"/>
    <w:link w:val="12"/>
    <w:rsid w:val="00C17B0F"/>
    <w:pPr>
      <w:spacing w:after="120"/>
    </w:pPr>
  </w:style>
  <w:style w:type="character" w:customStyle="1" w:styleId="a8">
    <w:name w:val="Основной текст Знак"/>
    <w:basedOn w:val="a5"/>
    <w:rsid w:val="00C17B0F"/>
    <w:rPr>
      <w:rFonts w:ascii="Times New Roman" w:eastAsia="Times New Roman" w:hAnsi="Times New Roman" w:cs="Times New Roman"/>
      <w:sz w:val="24"/>
      <w:szCs w:val="24"/>
      <w:lang w:eastAsia="ru-RU"/>
    </w:rPr>
  </w:style>
  <w:style w:type="paragraph" w:customStyle="1" w:styleId="a9">
    <w:name w:val="Подрисуночная подпись"/>
    <w:next w:val="a3"/>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3"/>
    <w:rsid w:val="00C17B0F"/>
    <w:pPr>
      <w:ind w:firstLine="567"/>
      <w:jc w:val="both"/>
    </w:pPr>
    <w:rPr>
      <w:snapToGrid w:val="0"/>
      <w:szCs w:val="20"/>
    </w:rPr>
  </w:style>
  <w:style w:type="character" w:customStyle="1" w:styleId="12">
    <w:name w:val="Основной текст Знак1"/>
    <w:link w:val="a4"/>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3"/>
    <w:rsid w:val="0074521C"/>
    <w:pPr>
      <w:autoSpaceDE w:val="0"/>
      <w:autoSpaceDN w:val="0"/>
      <w:ind w:right="19772" w:firstLine="720"/>
    </w:pPr>
    <w:rPr>
      <w:rFonts w:ascii="Arial" w:hAnsi="Arial" w:cs="Arial"/>
      <w:sz w:val="20"/>
      <w:szCs w:val="20"/>
    </w:rPr>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3"/>
    <w:link w:val="ab"/>
    <w:uiPriority w:val="99"/>
    <w:unhideWhenUsed/>
    <w:rsid w:val="004F15C8"/>
    <w:pPr>
      <w:tabs>
        <w:tab w:val="center" w:pos="4677"/>
        <w:tab w:val="right" w:pos="9355"/>
      </w:tabs>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a"/>
    <w:uiPriority w:val="99"/>
    <w:rsid w:val="004F15C8"/>
    <w:rPr>
      <w:rFonts w:ascii="Times New Roman" w:eastAsia="Times New Roman" w:hAnsi="Times New Roman" w:cs="Times New Roman"/>
      <w:sz w:val="24"/>
      <w:szCs w:val="24"/>
      <w:lang w:eastAsia="ru-RU"/>
    </w:rPr>
  </w:style>
  <w:style w:type="paragraph" w:styleId="ac">
    <w:name w:val="footer"/>
    <w:basedOn w:val="a3"/>
    <w:link w:val="ad"/>
    <w:uiPriority w:val="99"/>
    <w:unhideWhenUsed/>
    <w:rsid w:val="004F15C8"/>
    <w:pPr>
      <w:tabs>
        <w:tab w:val="center" w:pos="4677"/>
        <w:tab w:val="right" w:pos="9355"/>
      </w:tabs>
    </w:pPr>
  </w:style>
  <w:style w:type="character" w:customStyle="1" w:styleId="ad">
    <w:name w:val="Нижний колонтитул Знак"/>
    <w:basedOn w:val="a5"/>
    <w:link w:val="ac"/>
    <w:uiPriority w:val="99"/>
    <w:rsid w:val="004F15C8"/>
    <w:rPr>
      <w:rFonts w:ascii="Times New Roman" w:eastAsia="Times New Roman" w:hAnsi="Times New Roman" w:cs="Times New Roman"/>
      <w:sz w:val="24"/>
      <w:szCs w:val="24"/>
      <w:lang w:eastAsia="ru-RU"/>
    </w:rPr>
  </w:style>
  <w:style w:type="table" w:styleId="ae">
    <w:name w:val="Table Grid"/>
    <w:basedOn w:val="a6"/>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3"/>
    <w:link w:val="af0"/>
    <w:uiPriority w:val="99"/>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1">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5"/>
    <w:link w:val="30"/>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5"/>
    <w:link w:val="4"/>
    <w:uiPriority w:val="9"/>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7"/>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3"/>
    <w:next w:val="a3"/>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5"/>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2">
    <w:name w:val="Hyperlink"/>
    <w:basedOn w:val="a5"/>
    <w:uiPriority w:val="99"/>
    <w:rsid w:val="00803032"/>
    <w:rPr>
      <w:color w:val="0000FF"/>
      <w:u w:val="single"/>
    </w:rPr>
  </w:style>
  <w:style w:type="paragraph" w:styleId="HTML">
    <w:name w:val="HTML Address"/>
    <w:basedOn w:val="a3"/>
    <w:link w:val="HTML0"/>
    <w:semiHidden/>
    <w:rsid w:val="00803032"/>
    <w:pPr>
      <w:jc w:val="center"/>
    </w:pPr>
    <w:rPr>
      <w:b/>
      <w:i/>
      <w:iCs/>
      <w:sz w:val="28"/>
      <w:szCs w:val="28"/>
    </w:rPr>
  </w:style>
  <w:style w:type="character" w:customStyle="1" w:styleId="HTML0">
    <w:name w:val="Адрес HTML Знак"/>
    <w:basedOn w:val="a5"/>
    <w:link w:val="HTML"/>
    <w:semiHidden/>
    <w:rsid w:val="00803032"/>
    <w:rPr>
      <w:rFonts w:ascii="Times New Roman" w:eastAsia="Times New Roman" w:hAnsi="Times New Roman" w:cs="Times New Roman"/>
      <w:b/>
      <w:i/>
      <w:iCs/>
      <w:sz w:val="28"/>
      <w:szCs w:val="28"/>
      <w:lang w:eastAsia="ru-RU"/>
    </w:rPr>
  </w:style>
  <w:style w:type="paragraph" w:styleId="26">
    <w:name w:val="toc 2"/>
    <w:basedOn w:val="a3"/>
    <w:next w:val="a3"/>
    <w:autoRedefine/>
    <w:uiPriority w:val="39"/>
    <w:qFormat/>
    <w:rsid w:val="00803032"/>
    <w:pPr>
      <w:tabs>
        <w:tab w:val="left" w:pos="0"/>
        <w:tab w:val="right" w:leader="dot" w:pos="9356"/>
      </w:tabs>
      <w:ind w:left="709" w:right="-1" w:hanging="567"/>
    </w:pPr>
    <w:rPr>
      <w:b/>
      <w:sz w:val="28"/>
      <w:szCs w:val="28"/>
    </w:rPr>
  </w:style>
  <w:style w:type="paragraph" w:styleId="32">
    <w:name w:val="toc 3"/>
    <w:basedOn w:val="a3"/>
    <w:next w:val="a3"/>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3"/>
    <w:next w:val="a3"/>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3">
    <w:name w:val="Balloon Text"/>
    <w:basedOn w:val="a3"/>
    <w:link w:val="af4"/>
    <w:uiPriority w:val="99"/>
    <w:semiHidden/>
    <w:unhideWhenUsed/>
    <w:rsid w:val="00803032"/>
    <w:pPr>
      <w:jc w:val="center"/>
    </w:pPr>
    <w:rPr>
      <w:rFonts w:ascii="Tahoma" w:hAnsi="Tahoma" w:cs="Tahoma"/>
      <w:b/>
      <w:sz w:val="16"/>
      <w:szCs w:val="16"/>
    </w:rPr>
  </w:style>
  <w:style w:type="character" w:customStyle="1" w:styleId="af4">
    <w:name w:val="Текст выноски Знак"/>
    <w:basedOn w:val="a5"/>
    <w:link w:val="af3"/>
    <w:uiPriority w:val="99"/>
    <w:semiHidden/>
    <w:rsid w:val="00803032"/>
    <w:rPr>
      <w:rFonts w:ascii="Tahoma" w:eastAsia="Times New Roman" w:hAnsi="Tahoma" w:cs="Tahoma"/>
      <w:b/>
      <w:sz w:val="16"/>
      <w:szCs w:val="16"/>
      <w:lang w:eastAsia="ru-RU"/>
    </w:rPr>
  </w:style>
  <w:style w:type="paragraph" w:styleId="af5">
    <w:name w:val="Document Map"/>
    <w:basedOn w:val="a3"/>
    <w:link w:val="af6"/>
    <w:rsid w:val="00803032"/>
    <w:pPr>
      <w:shd w:val="clear" w:color="auto" w:fill="000080"/>
      <w:jc w:val="center"/>
    </w:pPr>
    <w:rPr>
      <w:rFonts w:ascii="Tahoma" w:hAnsi="Tahoma" w:cs="Tahoma"/>
      <w:b/>
      <w:sz w:val="20"/>
      <w:szCs w:val="28"/>
    </w:rPr>
  </w:style>
  <w:style w:type="character" w:customStyle="1" w:styleId="af6">
    <w:name w:val="Схема документа Знак"/>
    <w:basedOn w:val="a5"/>
    <w:link w:val="af5"/>
    <w:rsid w:val="00803032"/>
    <w:rPr>
      <w:rFonts w:ascii="Tahoma" w:eastAsia="Times New Roman" w:hAnsi="Tahoma" w:cs="Tahoma"/>
      <w:b/>
      <w:sz w:val="20"/>
      <w:szCs w:val="28"/>
      <w:shd w:val="clear" w:color="auto" w:fill="000080"/>
      <w:lang w:eastAsia="ru-RU"/>
    </w:rPr>
  </w:style>
  <w:style w:type="paragraph" w:styleId="af7">
    <w:name w:val="caption"/>
    <w:basedOn w:val="a3"/>
    <w:next w:val="phnormal"/>
    <w:link w:val="af8"/>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9">
    <w:name w:val="footnote text"/>
    <w:basedOn w:val="a3"/>
    <w:link w:val="afa"/>
    <w:unhideWhenUsed/>
    <w:rsid w:val="00803032"/>
    <w:pPr>
      <w:jc w:val="center"/>
    </w:pPr>
    <w:rPr>
      <w:b/>
      <w:sz w:val="20"/>
      <w:szCs w:val="28"/>
    </w:rPr>
  </w:style>
  <w:style w:type="character" w:customStyle="1" w:styleId="afa">
    <w:name w:val="Текст сноски Знак"/>
    <w:basedOn w:val="a5"/>
    <w:link w:val="af9"/>
    <w:rsid w:val="00803032"/>
    <w:rPr>
      <w:rFonts w:ascii="Times New Roman" w:eastAsia="Times New Roman" w:hAnsi="Times New Roman" w:cs="Times New Roman"/>
      <w:b/>
      <w:sz w:val="20"/>
      <w:szCs w:val="28"/>
      <w:lang w:eastAsia="ru-RU"/>
    </w:rPr>
  </w:style>
  <w:style w:type="character" w:styleId="afb">
    <w:name w:val="footnote reference"/>
    <w:basedOn w:val="a5"/>
    <w:semiHidden/>
    <w:unhideWhenUsed/>
    <w:rsid w:val="00803032"/>
    <w:rPr>
      <w:vertAlign w:val="superscript"/>
    </w:rPr>
  </w:style>
  <w:style w:type="character" w:customStyle="1" w:styleId="af8">
    <w:name w:val="Название объекта Знак"/>
    <w:link w:val="af7"/>
    <w:rsid w:val="00803032"/>
    <w:rPr>
      <w:rFonts w:ascii="Times New Roman" w:eastAsia="Times New Roman" w:hAnsi="Times New Roman" w:cs="Times New Roman"/>
      <w:b/>
      <w:bCs/>
      <w:color w:val="000000" w:themeColor="text1"/>
      <w:sz w:val="28"/>
      <w:szCs w:val="28"/>
      <w:lang w:eastAsia="ru-RU"/>
    </w:rPr>
  </w:style>
  <w:style w:type="paragraph" w:customStyle="1" w:styleId="14">
    <w:name w:val="Стиль1"/>
    <w:basedOn w:val="phbase"/>
    <w:next w:val="phnormal"/>
    <w:autoRedefine/>
    <w:rsid w:val="00803032"/>
  </w:style>
  <w:style w:type="paragraph" w:styleId="afc">
    <w:name w:val="Normal (Web)"/>
    <w:basedOn w:val="a3"/>
    <w:uiPriority w:val="99"/>
    <w:unhideWhenUsed/>
    <w:rsid w:val="00803032"/>
    <w:pPr>
      <w:spacing w:before="100" w:beforeAutospacing="1" w:after="100" w:afterAutospacing="1"/>
    </w:pPr>
    <w:rPr>
      <w:b/>
      <w:sz w:val="28"/>
      <w:szCs w:val="28"/>
    </w:rPr>
  </w:style>
  <w:style w:type="paragraph" w:styleId="51">
    <w:name w:val="toc 5"/>
    <w:basedOn w:val="a3"/>
    <w:next w:val="a3"/>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3"/>
    <w:next w:val="a3"/>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3"/>
    <w:next w:val="a3"/>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3"/>
    <w:next w:val="a3"/>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3"/>
    <w:next w:val="a3"/>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1">
    <w:name w:val="_Список маркированный"/>
    <w:basedOn w:val="a3"/>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d">
    <w:name w:val="Текст: в списке без нумерации"/>
    <w:basedOn w:val="a3"/>
    <w:rsid w:val="00803032"/>
    <w:pPr>
      <w:spacing w:before="120"/>
      <w:ind w:left="720" w:firstLine="284"/>
      <w:jc w:val="center"/>
    </w:pPr>
    <w:rPr>
      <w:b/>
      <w:sz w:val="28"/>
      <w:szCs w:val="28"/>
    </w:rPr>
  </w:style>
  <w:style w:type="paragraph" w:customStyle="1" w:styleId="afe">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4">
    <w:name w:val="_маркированный список_2"/>
    <w:basedOn w:val="a3"/>
    <w:next w:val="a3"/>
    <w:rsid w:val="00803032"/>
    <w:pPr>
      <w:numPr>
        <w:numId w:val="14"/>
      </w:numPr>
      <w:spacing w:before="120"/>
    </w:pPr>
    <w:rPr>
      <w:b/>
      <w:sz w:val="28"/>
      <w:szCs w:val="22"/>
    </w:rPr>
  </w:style>
  <w:style w:type="paragraph" w:customStyle="1" w:styleId="3">
    <w:name w:val="_маркированный список3"/>
    <w:basedOn w:val="a3"/>
    <w:rsid w:val="00803032"/>
    <w:pPr>
      <w:numPr>
        <w:ilvl w:val="2"/>
        <w:numId w:val="14"/>
      </w:numPr>
      <w:tabs>
        <w:tab w:val="clear" w:pos="2511"/>
        <w:tab w:val="left" w:pos="1701"/>
      </w:tabs>
      <w:ind w:left="1775" w:hanging="357"/>
    </w:pPr>
    <w:rPr>
      <w:b/>
      <w:sz w:val="28"/>
      <w:szCs w:val="22"/>
    </w:rPr>
  </w:style>
  <w:style w:type="character" w:styleId="aff">
    <w:name w:val="Placeholder Text"/>
    <w:basedOn w:val="a5"/>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3"/>
    <w:uiPriority w:val="99"/>
    <w:semiHidden/>
    <w:unhideWhenUsed/>
    <w:rsid w:val="00803032"/>
    <w:pPr>
      <w:numPr>
        <w:numId w:val="15"/>
      </w:numPr>
      <w:contextualSpacing/>
      <w:jc w:val="center"/>
    </w:pPr>
    <w:rPr>
      <w:b/>
      <w:sz w:val="28"/>
      <w:szCs w:val="28"/>
    </w:rPr>
  </w:style>
  <w:style w:type="character" w:styleId="aff0">
    <w:name w:val="annotation reference"/>
    <w:basedOn w:val="a5"/>
    <w:uiPriority w:val="99"/>
    <w:semiHidden/>
    <w:unhideWhenUsed/>
    <w:rsid w:val="00803032"/>
    <w:rPr>
      <w:sz w:val="16"/>
      <w:szCs w:val="16"/>
    </w:rPr>
  </w:style>
  <w:style w:type="paragraph" w:styleId="aff1">
    <w:name w:val="annotation text"/>
    <w:basedOn w:val="a3"/>
    <w:link w:val="aff2"/>
    <w:uiPriority w:val="99"/>
    <w:unhideWhenUsed/>
    <w:rsid w:val="00803032"/>
    <w:pPr>
      <w:jc w:val="center"/>
    </w:pPr>
    <w:rPr>
      <w:b/>
      <w:sz w:val="20"/>
      <w:szCs w:val="20"/>
    </w:rPr>
  </w:style>
  <w:style w:type="character" w:customStyle="1" w:styleId="aff2">
    <w:name w:val="Текст примечания Знак"/>
    <w:basedOn w:val="a5"/>
    <w:link w:val="aff1"/>
    <w:uiPriority w:val="99"/>
    <w:rsid w:val="00803032"/>
    <w:rPr>
      <w:rFonts w:ascii="Times New Roman" w:eastAsia="Times New Roman" w:hAnsi="Times New Roman" w:cs="Times New Roman"/>
      <w:b/>
      <w:sz w:val="20"/>
      <w:szCs w:val="20"/>
      <w:lang w:eastAsia="ru-RU"/>
    </w:rPr>
  </w:style>
  <w:style w:type="paragraph" w:styleId="aff3">
    <w:name w:val="annotation subject"/>
    <w:basedOn w:val="aff1"/>
    <w:next w:val="aff1"/>
    <w:link w:val="aff4"/>
    <w:uiPriority w:val="99"/>
    <w:semiHidden/>
    <w:unhideWhenUsed/>
    <w:rsid w:val="00803032"/>
    <w:rPr>
      <w:bCs/>
    </w:rPr>
  </w:style>
  <w:style w:type="character" w:customStyle="1" w:styleId="aff4">
    <w:name w:val="Тема примечания Знак"/>
    <w:basedOn w:val="aff2"/>
    <w:link w:val="aff3"/>
    <w:uiPriority w:val="99"/>
    <w:semiHidden/>
    <w:rsid w:val="00803032"/>
    <w:rPr>
      <w:rFonts w:ascii="Times New Roman" w:eastAsia="Times New Roman" w:hAnsi="Times New Roman" w:cs="Times New Roman"/>
      <w:b/>
      <w:bCs/>
      <w:sz w:val="20"/>
      <w:szCs w:val="20"/>
      <w:lang w:eastAsia="ru-RU"/>
    </w:rPr>
  </w:style>
  <w:style w:type="paragraph" w:customStyle="1" w:styleId="a0">
    <w:name w:val="_Маркированный список"/>
    <w:basedOn w:val="af"/>
    <w:link w:val="aff5"/>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3"/>
    <w:rsid w:val="00803032"/>
    <w:pPr>
      <w:spacing w:after="160" w:line="240" w:lineRule="exact"/>
      <w:jc w:val="center"/>
    </w:pPr>
    <w:rPr>
      <w:lang w:val="en-US" w:eastAsia="en-US"/>
    </w:rPr>
  </w:style>
  <w:style w:type="paragraph" w:customStyle="1" w:styleId="23">
    <w:name w:val="2 Нумерация"/>
    <w:basedOn w:val="a3"/>
    <w:rsid w:val="00803032"/>
    <w:pPr>
      <w:numPr>
        <w:numId w:val="17"/>
      </w:numPr>
    </w:pPr>
    <w:rPr>
      <w:rFonts w:ascii="Arial" w:hAnsi="Arial"/>
      <w:sz w:val="20"/>
      <w:szCs w:val="20"/>
      <w:lang w:eastAsia="en-US"/>
    </w:rPr>
  </w:style>
  <w:style w:type="paragraph" w:customStyle="1" w:styleId="10">
    <w:name w:val="1 Нумерация"/>
    <w:basedOn w:val="a3"/>
    <w:rsid w:val="00803032"/>
    <w:pPr>
      <w:numPr>
        <w:ilvl w:val="1"/>
        <w:numId w:val="17"/>
      </w:numPr>
    </w:pPr>
    <w:rPr>
      <w:rFonts w:ascii="Arial" w:hAnsi="Arial"/>
      <w:sz w:val="20"/>
      <w:szCs w:val="20"/>
      <w:lang w:eastAsia="en-US"/>
    </w:rPr>
  </w:style>
  <w:style w:type="paragraph" w:styleId="aff6">
    <w:name w:val="TOC Heading"/>
    <w:basedOn w:val="1"/>
    <w:next w:val="a3"/>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7">
    <w:name w:val="Emphasis"/>
    <w:basedOn w:val="a5"/>
    <w:uiPriority w:val="20"/>
    <w:qFormat/>
    <w:rsid w:val="00803032"/>
    <w:rPr>
      <w:i/>
      <w:iCs/>
    </w:rPr>
  </w:style>
  <w:style w:type="character" w:customStyle="1" w:styleId="50">
    <w:name w:val="Заголовок 5 Знак"/>
    <w:basedOn w:val="a5"/>
    <w:link w:val="5"/>
    <w:rsid w:val="00E129D1"/>
    <w:rPr>
      <w:rFonts w:ascii="Arial" w:eastAsia="Batang" w:hAnsi="Arial" w:cs="Times New Roman"/>
      <w:b/>
      <w:sz w:val="20"/>
      <w:szCs w:val="20"/>
      <w:lang w:val="en-GB" w:eastAsia="en-GB"/>
    </w:rPr>
  </w:style>
  <w:style w:type="character" w:customStyle="1" w:styleId="60">
    <w:name w:val="Заголовок 6 Знак"/>
    <w:basedOn w:val="a5"/>
    <w:link w:val="6"/>
    <w:rsid w:val="00E129D1"/>
    <w:rPr>
      <w:rFonts w:ascii="Arial" w:eastAsia="Batang" w:hAnsi="Arial" w:cs="Times New Roman"/>
      <w:b/>
      <w:sz w:val="20"/>
      <w:szCs w:val="20"/>
      <w:lang w:val="en-GB" w:eastAsia="en-GB"/>
    </w:rPr>
  </w:style>
  <w:style w:type="character" w:customStyle="1" w:styleId="70">
    <w:name w:val="Заголовок 7 Знак"/>
    <w:basedOn w:val="a5"/>
    <w:link w:val="7"/>
    <w:rsid w:val="00E129D1"/>
    <w:rPr>
      <w:rFonts w:ascii="Arial" w:eastAsia="Batang" w:hAnsi="Arial" w:cs="Times New Roman"/>
      <w:b/>
      <w:sz w:val="20"/>
      <w:szCs w:val="20"/>
      <w:lang w:val="en-GB" w:eastAsia="en-GB"/>
    </w:rPr>
  </w:style>
  <w:style w:type="paragraph" w:customStyle="1" w:styleId="-">
    <w:name w:val="Контракт-раздел"/>
    <w:basedOn w:val="a3"/>
    <w:next w:val="-0"/>
    <w:rsid w:val="00E129D1"/>
    <w:pPr>
      <w:keepNext/>
      <w:numPr>
        <w:numId w:val="1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4"/>
    <w:rsid w:val="00E129D1"/>
    <w:pPr>
      <w:numPr>
        <w:ilvl w:val="1"/>
        <w:numId w:val="19"/>
      </w:numPr>
      <w:jc w:val="both"/>
    </w:pPr>
  </w:style>
  <w:style w:type="paragraph" w:customStyle="1" w:styleId="-1">
    <w:name w:val="Контракт-подпункт"/>
    <w:basedOn w:val="a3"/>
    <w:rsid w:val="00E129D1"/>
    <w:pPr>
      <w:numPr>
        <w:ilvl w:val="2"/>
        <w:numId w:val="19"/>
      </w:numPr>
      <w:jc w:val="both"/>
    </w:pPr>
  </w:style>
  <w:style w:type="paragraph" w:customStyle="1" w:styleId="-2">
    <w:name w:val="Контракт-подподпункт"/>
    <w:basedOn w:val="a3"/>
    <w:rsid w:val="00E129D1"/>
    <w:pPr>
      <w:numPr>
        <w:ilvl w:val="3"/>
        <w:numId w:val="19"/>
      </w:numPr>
      <w:jc w:val="both"/>
    </w:pPr>
  </w:style>
  <w:style w:type="character" w:customStyle="1" w:styleId="-4">
    <w:name w:val="Контракт-пункт Знак"/>
    <w:basedOn w:val="a5"/>
    <w:link w:val="-0"/>
    <w:locked/>
    <w:rsid w:val="00E129D1"/>
    <w:rPr>
      <w:rFonts w:ascii="Times New Roman" w:eastAsia="Times New Roman" w:hAnsi="Times New Roman" w:cs="Times New Roman"/>
      <w:sz w:val="24"/>
      <w:szCs w:val="24"/>
      <w:lang w:eastAsia="ru-RU"/>
    </w:rPr>
  </w:style>
  <w:style w:type="paragraph" w:styleId="33">
    <w:name w:val="Body Text Indent 3"/>
    <w:basedOn w:val="a3"/>
    <w:link w:val="34"/>
    <w:rsid w:val="00E129D1"/>
    <w:pPr>
      <w:spacing w:after="120"/>
      <w:ind w:left="283"/>
    </w:pPr>
    <w:rPr>
      <w:sz w:val="16"/>
      <w:szCs w:val="16"/>
    </w:rPr>
  </w:style>
  <w:style w:type="character" w:customStyle="1" w:styleId="34">
    <w:name w:val="Основной текст с отступом 3 Знак"/>
    <w:basedOn w:val="a5"/>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5"/>
    <w:link w:val="311"/>
    <w:locked/>
    <w:rsid w:val="00E129D1"/>
    <w:rPr>
      <w:shd w:val="clear" w:color="auto" w:fill="FFFFFF"/>
    </w:rPr>
  </w:style>
  <w:style w:type="paragraph" w:customStyle="1" w:styleId="311">
    <w:name w:val="Основной текст (3)1"/>
    <w:basedOn w:val="a3"/>
    <w:link w:val="35"/>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7">
    <w:name w:val="Body Text 2"/>
    <w:basedOn w:val="a3"/>
    <w:link w:val="28"/>
    <w:rsid w:val="00E129D1"/>
    <w:pPr>
      <w:spacing w:after="120" w:line="480" w:lineRule="auto"/>
    </w:pPr>
    <w:rPr>
      <w:rFonts w:eastAsia="Calibri"/>
    </w:rPr>
  </w:style>
  <w:style w:type="character" w:customStyle="1" w:styleId="28">
    <w:name w:val="Основной текст 2 Знак"/>
    <w:basedOn w:val="a5"/>
    <w:link w:val="27"/>
    <w:rsid w:val="00E129D1"/>
    <w:rPr>
      <w:rFonts w:ascii="Times New Roman" w:eastAsia="Calibri" w:hAnsi="Times New Roman" w:cs="Times New Roman"/>
      <w:sz w:val="24"/>
      <w:szCs w:val="24"/>
      <w:lang w:eastAsia="ru-RU"/>
    </w:rPr>
  </w:style>
  <w:style w:type="paragraph" w:styleId="aff8">
    <w:name w:val="Plain Text"/>
    <w:basedOn w:val="a3"/>
    <w:link w:val="15"/>
    <w:uiPriority w:val="99"/>
    <w:rsid w:val="00685164"/>
    <w:rPr>
      <w:rFonts w:ascii="Courier New" w:hAnsi="Courier New"/>
      <w:sz w:val="20"/>
      <w:szCs w:val="20"/>
    </w:rPr>
  </w:style>
  <w:style w:type="character" w:customStyle="1" w:styleId="aff9">
    <w:name w:val="Текст Знак"/>
    <w:basedOn w:val="a5"/>
    <w:uiPriority w:val="99"/>
    <w:semiHidden/>
    <w:rsid w:val="00685164"/>
    <w:rPr>
      <w:rFonts w:ascii="Consolas" w:eastAsia="Times New Roman" w:hAnsi="Consolas" w:cs="Times New Roman"/>
      <w:sz w:val="21"/>
      <w:szCs w:val="21"/>
      <w:lang w:eastAsia="ru-RU"/>
    </w:rPr>
  </w:style>
  <w:style w:type="character" w:customStyle="1" w:styleId="15">
    <w:name w:val="Текст Знак1"/>
    <w:link w:val="aff8"/>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3"/>
    <w:link w:val="IG-0"/>
    <w:rsid w:val="00662BBF"/>
    <w:pPr>
      <w:ind w:firstLine="720"/>
      <w:jc w:val="both"/>
    </w:pPr>
    <w:rPr>
      <w:lang w:eastAsia="en-US"/>
    </w:rPr>
  </w:style>
  <w:style w:type="paragraph" w:customStyle="1" w:styleId="IG-MC1">
    <w:name w:val="IG - MC 1 (Таблица)"/>
    <w:basedOn w:val="a3"/>
    <w:link w:val="IG-MC10"/>
    <w:autoRedefine/>
    <w:rsid w:val="00662BBF"/>
    <w:pPr>
      <w:jc w:val="both"/>
    </w:pPr>
    <w:rPr>
      <w:sz w:val="28"/>
      <w:szCs w:val="28"/>
    </w:rPr>
  </w:style>
  <w:style w:type="paragraph" w:customStyle="1" w:styleId="IG-MC2">
    <w:name w:val="IG - MC 2 (Таблица)"/>
    <w:basedOn w:val="IG-MC1"/>
    <w:autoRedefine/>
    <w:rsid w:val="00662BBF"/>
    <w:pPr>
      <w:numPr>
        <w:numId w:val="21"/>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3"/>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0">
    <w:name w:val="Абзац списка Знак"/>
    <w:link w:val="af"/>
    <w:uiPriority w:val="99"/>
    <w:rsid w:val="00662BBF"/>
  </w:style>
  <w:style w:type="paragraph" w:customStyle="1" w:styleId="affa">
    <w:name w:val="Таблица: заголовок"/>
    <w:basedOn w:val="a3"/>
    <w:rsid w:val="00662BBF"/>
    <w:pPr>
      <w:jc w:val="center"/>
    </w:pPr>
  </w:style>
  <w:style w:type="paragraph" w:customStyle="1" w:styleId="affb">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c">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5"/>
    <w:link w:val="affc"/>
    <w:rsid w:val="00662BBF"/>
    <w:rPr>
      <w:rFonts w:ascii="Times New Roman" w:eastAsia="Times New Roman" w:hAnsi="Times New Roman" w:cs="Times New Roman"/>
      <w:snapToGrid w:val="0"/>
      <w:sz w:val="24"/>
      <w:szCs w:val="24"/>
      <w:lang w:eastAsia="ru-RU"/>
    </w:rPr>
  </w:style>
  <w:style w:type="paragraph" w:customStyle="1" w:styleId="affd">
    <w:name w:val="ГС_абз_Основной"/>
    <w:link w:val="affe"/>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e">
    <w:name w:val="ГС_абз_Основной Знак Знак"/>
    <w:basedOn w:val="a5"/>
    <w:link w:val="affd"/>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5"/>
    <w:link w:val="affb"/>
    <w:rsid w:val="00662BBF"/>
    <w:rPr>
      <w:rFonts w:ascii="Times New Roman" w:eastAsia="Times New Roman" w:hAnsi="Times New Roman" w:cs="Times New Roman"/>
      <w:bCs/>
      <w:i/>
      <w:kern w:val="36"/>
      <w:sz w:val="24"/>
      <w:szCs w:val="24"/>
      <w:lang w:eastAsia="ru-RU"/>
    </w:rPr>
  </w:style>
  <w:style w:type="character" w:customStyle="1" w:styleId="afff">
    <w:name w:val="ГС_сим_Курсив"/>
    <w:basedOn w:val="a5"/>
    <w:qFormat/>
    <w:rsid w:val="00662BBF"/>
    <w:rPr>
      <w:i/>
    </w:rPr>
  </w:style>
  <w:style w:type="paragraph" w:customStyle="1" w:styleId="IG-2">
    <w:name w:val="IG - Заголовок 2"/>
    <w:basedOn w:val="22"/>
    <w:next w:val="a3"/>
    <w:rsid w:val="00662BBF"/>
    <w:pPr>
      <w:numPr>
        <w:numId w:val="28"/>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3"/>
    <w:rsid w:val="00662BBF"/>
    <w:pPr>
      <w:keepLines w:val="0"/>
      <w:numPr>
        <w:ilvl w:val="2"/>
        <w:numId w:val="28"/>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3"/>
    <w:next w:val="IG-"/>
    <w:rsid w:val="00662BBF"/>
    <w:pPr>
      <w:keepNext/>
      <w:numPr>
        <w:ilvl w:val="3"/>
        <w:numId w:val="28"/>
      </w:numPr>
      <w:tabs>
        <w:tab w:val="left" w:pos="1418"/>
      </w:tabs>
      <w:spacing w:before="240" w:after="240"/>
    </w:pPr>
    <w:rPr>
      <w:b/>
      <w:i/>
      <w:lang w:val="en-US" w:eastAsia="en-US"/>
    </w:rPr>
  </w:style>
  <w:style w:type="paragraph" w:customStyle="1" w:styleId="IG-1">
    <w:name w:val="IG - Заголовок 1 + все прописные"/>
    <w:basedOn w:val="a3"/>
    <w:next w:val="IG-"/>
    <w:autoRedefine/>
    <w:rsid w:val="00662BBF"/>
    <w:pPr>
      <w:keepNext/>
      <w:numPr>
        <w:numId w:val="28"/>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7"/>
    <w:autoRedefine/>
    <w:rsid w:val="00662BBF"/>
    <w:pPr>
      <w:keepNext w:val="0"/>
      <w:spacing w:after="0"/>
      <w:jc w:val="left"/>
    </w:pPr>
    <w:rPr>
      <w:b w:val="0"/>
      <w:bCs w:val="0"/>
      <w:iCs/>
      <w:color w:val="auto"/>
      <w:sz w:val="24"/>
      <w:szCs w:val="24"/>
    </w:rPr>
  </w:style>
  <w:style w:type="character" w:customStyle="1" w:styleId="labelmandatory">
    <w:name w:val="label_mandatory"/>
    <w:basedOn w:val="a5"/>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5"/>
    <w:link w:val="phnormal"/>
    <w:rsid w:val="00662BBF"/>
    <w:rPr>
      <w:rFonts w:ascii="Times New Roman" w:eastAsia="Times New Roman" w:hAnsi="Times New Roman" w:cs="Times New Roman"/>
      <w:sz w:val="24"/>
      <w:szCs w:val="20"/>
      <w:lang w:eastAsia="ru-RU"/>
    </w:rPr>
  </w:style>
  <w:style w:type="paragraph" w:styleId="2">
    <w:name w:val="List Number 2"/>
    <w:basedOn w:val="a3"/>
    <w:qFormat/>
    <w:rsid w:val="00662BBF"/>
    <w:pPr>
      <w:numPr>
        <w:numId w:val="33"/>
      </w:numPr>
      <w:spacing w:before="120" w:after="120" w:line="360" w:lineRule="auto"/>
      <w:contextualSpacing/>
      <w:jc w:val="both"/>
    </w:pPr>
    <w:rPr>
      <w:sz w:val="28"/>
    </w:rPr>
  </w:style>
  <w:style w:type="character" w:customStyle="1" w:styleId="aff5">
    <w:name w:val="_Маркированный список Знак"/>
    <w:basedOn w:val="a5"/>
    <w:link w:val="a0"/>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3"/>
    <w:rsid w:val="00662BBF"/>
    <w:pPr>
      <w:numPr>
        <w:numId w:val="42"/>
      </w:numPr>
      <w:spacing w:before="120" w:after="120"/>
      <w:jc w:val="both"/>
    </w:pPr>
  </w:style>
  <w:style w:type="paragraph" w:customStyle="1" w:styleId="21">
    <w:name w:val="Список 21"/>
    <w:basedOn w:val="a3"/>
    <w:rsid w:val="00662BBF"/>
    <w:pPr>
      <w:numPr>
        <w:numId w:val="44"/>
      </w:numPr>
      <w:spacing w:line="360" w:lineRule="auto"/>
      <w:jc w:val="both"/>
    </w:pPr>
    <w:rPr>
      <w:lang w:val="en-US"/>
    </w:rPr>
  </w:style>
  <w:style w:type="paragraph" w:customStyle="1" w:styleId="Times12">
    <w:name w:val="Times 12"/>
    <w:basedOn w:val="a3"/>
    <w:uiPriority w:val="99"/>
    <w:rsid w:val="003A41A2"/>
    <w:pPr>
      <w:overflowPunct w:val="0"/>
      <w:autoSpaceDE w:val="0"/>
      <w:autoSpaceDN w:val="0"/>
      <w:adjustRightInd w:val="0"/>
      <w:ind w:firstLine="567"/>
      <w:jc w:val="both"/>
    </w:pPr>
    <w:rPr>
      <w:bCs/>
      <w:szCs w:val="22"/>
    </w:rPr>
  </w:style>
  <w:style w:type="paragraph" w:styleId="a">
    <w:name w:val="List Bullet"/>
    <w:basedOn w:val="a3"/>
    <w:uiPriority w:val="99"/>
    <w:unhideWhenUsed/>
    <w:rsid w:val="0096560C"/>
    <w:pPr>
      <w:numPr>
        <w:numId w:val="53"/>
      </w:numPr>
      <w:contextualSpacing/>
    </w:pPr>
  </w:style>
  <w:style w:type="character" w:styleId="afff0">
    <w:name w:val="page number"/>
    <w:basedOn w:val="a5"/>
    <w:uiPriority w:val="99"/>
    <w:rsid w:val="0096560C"/>
    <w:rPr>
      <w:rFonts w:cs="Times New Roman"/>
    </w:rPr>
  </w:style>
  <w:style w:type="paragraph" w:customStyle="1" w:styleId="afff1">
    <w:name w:val="Пункт договора"/>
    <w:basedOn w:val="a3"/>
    <w:uiPriority w:val="99"/>
    <w:rsid w:val="0096560C"/>
    <w:pPr>
      <w:widowControl w:val="0"/>
      <w:tabs>
        <w:tab w:val="num" w:pos="705"/>
      </w:tabs>
      <w:ind w:left="705" w:hanging="705"/>
      <w:jc w:val="both"/>
    </w:pPr>
    <w:rPr>
      <w:rFonts w:ascii="Arial" w:eastAsia="Batang" w:hAnsi="Arial"/>
      <w:sz w:val="20"/>
      <w:szCs w:val="20"/>
    </w:rPr>
  </w:style>
  <w:style w:type="paragraph" w:customStyle="1" w:styleId="16">
    <w:name w:val="Абзац списка1"/>
    <w:basedOn w:val="a3"/>
    <w:uiPriority w:val="99"/>
    <w:rsid w:val="0096560C"/>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96560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5"/>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3"/>
    <w:next w:val="a3"/>
    <w:link w:val="31"/>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uiPriority w:val="9"/>
    <w:qFormat/>
    <w:rsid w:val="00803032"/>
    <w:pPr>
      <w:keepNext/>
      <w:keepLines/>
      <w:tabs>
        <w:tab w:val="num" w:pos="1571"/>
      </w:tabs>
      <w:spacing w:before="120" w:after="120"/>
      <w:ind w:left="720" w:right="170"/>
      <w:outlineLvl w:val="3"/>
    </w:pPr>
    <w:rPr>
      <w:b/>
    </w:rPr>
  </w:style>
  <w:style w:type="paragraph" w:styleId="5">
    <w:name w:val="heading 5"/>
    <w:basedOn w:val="a4"/>
    <w:next w:val="a3"/>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4"/>
    <w:next w:val="a3"/>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4"/>
    <w:next w:val="a3"/>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2">
    <w:name w:val="Пункт"/>
    <w:basedOn w:val="a3"/>
    <w:rsid w:val="00C17B0F"/>
    <w:pPr>
      <w:numPr>
        <w:ilvl w:val="2"/>
        <w:numId w:val="1"/>
      </w:numPr>
      <w:spacing w:line="360" w:lineRule="auto"/>
      <w:jc w:val="both"/>
    </w:pPr>
    <w:rPr>
      <w:snapToGrid w:val="0"/>
      <w:sz w:val="28"/>
      <w:szCs w:val="28"/>
    </w:rPr>
  </w:style>
  <w:style w:type="paragraph" w:styleId="a4">
    <w:name w:val="Body Text"/>
    <w:basedOn w:val="a3"/>
    <w:link w:val="12"/>
    <w:rsid w:val="00C17B0F"/>
    <w:pPr>
      <w:spacing w:after="120"/>
    </w:pPr>
  </w:style>
  <w:style w:type="character" w:customStyle="1" w:styleId="a8">
    <w:name w:val="Основной текст Знак"/>
    <w:basedOn w:val="a5"/>
    <w:rsid w:val="00C17B0F"/>
    <w:rPr>
      <w:rFonts w:ascii="Times New Roman" w:eastAsia="Times New Roman" w:hAnsi="Times New Roman" w:cs="Times New Roman"/>
      <w:sz w:val="24"/>
      <w:szCs w:val="24"/>
      <w:lang w:eastAsia="ru-RU"/>
    </w:rPr>
  </w:style>
  <w:style w:type="paragraph" w:customStyle="1" w:styleId="a9">
    <w:name w:val="Подрисуночная подпись"/>
    <w:next w:val="a3"/>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3"/>
    <w:rsid w:val="00C17B0F"/>
    <w:pPr>
      <w:ind w:firstLine="567"/>
      <w:jc w:val="both"/>
    </w:pPr>
    <w:rPr>
      <w:snapToGrid w:val="0"/>
      <w:szCs w:val="20"/>
    </w:rPr>
  </w:style>
  <w:style w:type="character" w:customStyle="1" w:styleId="12">
    <w:name w:val="Основной текст Знак1"/>
    <w:link w:val="a4"/>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3"/>
    <w:rsid w:val="0074521C"/>
    <w:pPr>
      <w:autoSpaceDE w:val="0"/>
      <w:autoSpaceDN w:val="0"/>
      <w:ind w:right="19772" w:firstLine="720"/>
    </w:pPr>
    <w:rPr>
      <w:rFonts w:ascii="Arial" w:hAnsi="Arial" w:cs="Arial"/>
      <w:sz w:val="20"/>
      <w:szCs w:val="20"/>
    </w:rPr>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3"/>
    <w:link w:val="ab"/>
    <w:uiPriority w:val="99"/>
    <w:unhideWhenUsed/>
    <w:rsid w:val="004F15C8"/>
    <w:pPr>
      <w:tabs>
        <w:tab w:val="center" w:pos="4677"/>
        <w:tab w:val="right" w:pos="9355"/>
      </w:tabs>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a"/>
    <w:uiPriority w:val="99"/>
    <w:rsid w:val="004F15C8"/>
    <w:rPr>
      <w:rFonts w:ascii="Times New Roman" w:eastAsia="Times New Roman" w:hAnsi="Times New Roman" w:cs="Times New Roman"/>
      <w:sz w:val="24"/>
      <w:szCs w:val="24"/>
      <w:lang w:eastAsia="ru-RU"/>
    </w:rPr>
  </w:style>
  <w:style w:type="paragraph" w:styleId="ac">
    <w:name w:val="footer"/>
    <w:basedOn w:val="a3"/>
    <w:link w:val="ad"/>
    <w:uiPriority w:val="99"/>
    <w:unhideWhenUsed/>
    <w:rsid w:val="004F15C8"/>
    <w:pPr>
      <w:tabs>
        <w:tab w:val="center" w:pos="4677"/>
        <w:tab w:val="right" w:pos="9355"/>
      </w:tabs>
    </w:pPr>
  </w:style>
  <w:style w:type="character" w:customStyle="1" w:styleId="ad">
    <w:name w:val="Нижний колонтитул Знак"/>
    <w:basedOn w:val="a5"/>
    <w:link w:val="ac"/>
    <w:uiPriority w:val="99"/>
    <w:rsid w:val="004F15C8"/>
    <w:rPr>
      <w:rFonts w:ascii="Times New Roman" w:eastAsia="Times New Roman" w:hAnsi="Times New Roman" w:cs="Times New Roman"/>
      <w:sz w:val="24"/>
      <w:szCs w:val="24"/>
      <w:lang w:eastAsia="ru-RU"/>
    </w:rPr>
  </w:style>
  <w:style w:type="table" w:styleId="ae">
    <w:name w:val="Table Grid"/>
    <w:basedOn w:val="a6"/>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3"/>
    <w:link w:val="af0"/>
    <w:uiPriority w:val="99"/>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1">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5"/>
    <w:link w:val="30"/>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5"/>
    <w:link w:val="4"/>
    <w:uiPriority w:val="9"/>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7"/>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3"/>
    <w:next w:val="a3"/>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5"/>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2">
    <w:name w:val="Hyperlink"/>
    <w:basedOn w:val="a5"/>
    <w:uiPriority w:val="99"/>
    <w:rsid w:val="00803032"/>
    <w:rPr>
      <w:color w:val="0000FF"/>
      <w:u w:val="single"/>
    </w:rPr>
  </w:style>
  <w:style w:type="paragraph" w:styleId="HTML">
    <w:name w:val="HTML Address"/>
    <w:basedOn w:val="a3"/>
    <w:link w:val="HTML0"/>
    <w:semiHidden/>
    <w:rsid w:val="00803032"/>
    <w:pPr>
      <w:jc w:val="center"/>
    </w:pPr>
    <w:rPr>
      <w:b/>
      <w:i/>
      <w:iCs/>
      <w:sz w:val="28"/>
      <w:szCs w:val="28"/>
    </w:rPr>
  </w:style>
  <w:style w:type="character" w:customStyle="1" w:styleId="HTML0">
    <w:name w:val="Адрес HTML Знак"/>
    <w:basedOn w:val="a5"/>
    <w:link w:val="HTML"/>
    <w:semiHidden/>
    <w:rsid w:val="00803032"/>
    <w:rPr>
      <w:rFonts w:ascii="Times New Roman" w:eastAsia="Times New Roman" w:hAnsi="Times New Roman" w:cs="Times New Roman"/>
      <w:b/>
      <w:i/>
      <w:iCs/>
      <w:sz w:val="28"/>
      <w:szCs w:val="28"/>
      <w:lang w:eastAsia="ru-RU"/>
    </w:rPr>
  </w:style>
  <w:style w:type="paragraph" w:styleId="26">
    <w:name w:val="toc 2"/>
    <w:basedOn w:val="a3"/>
    <w:next w:val="a3"/>
    <w:autoRedefine/>
    <w:uiPriority w:val="39"/>
    <w:qFormat/>
    <w:rsid w:val="00803032"/>
    <w:pPr>
      <w:tabs>
        <w:tab w:val="left" w:pos="0"/>
        <w:tab w:val="right" w:leader="dot" w:pos="9356"/>
      </w:tabs>
      <w:ind w:left="709" w:right="-1" w:hanging="567"/>
    </w:pPr>
    <w:rPr>
      <w:b/>
      <w:sz w:val="28"/>
      <w:szCs w:val="28"/>
    </w:rPr>
  </w:style>
  <w:style w:type="paragraph" w:styleId="32">
    <w:name w:val="toc 3"/>
    <w:basedOn w:val="a3"/>
    <w:next w:val="a3"/>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3"/>
    <w:next w:val="a3"/>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3">
    <w:name w:val="Balloon Text"/>
    <w:basedOn w:val="a3"/>
    <w:link w:val="af4"/>
    <w:uiPriority w:val="99"/>
    <w:semiHidden/>
    <w:unhideWhenUsed/>
    <w:rsid w:val="00803032"/>
    <w:pPr>
      <w:jc w:val="center"/>
    </w:pPr>
    <w:rPr>
      <w:rFonts w:ascii="Tahoma" w:hAnsi="Tahoma" w:cs="Tahoma"/>
      <w:b/>
      <w:sz w:val="16"/>
      <w:szCs w:val="16"/>
    </w:rPr>
  </w:style>
  <w:style w:type="character" w:customStyle="1" w:styleId="af4">
    <w:name w:val="Текст выноски Знак"/>
    <w:basedOn w:val="a5"/>
    <w:link w:val="af3"/>
    <w:uiPriority w:val="99"/>
    <w:semiHidden/>
    <w:rsid w:val="00803032"/>
    <w:rPr>
      <w:rFonts w:ascii="Tahoma" w:eastAsia="Times New Roman" w:hAnsi="Tahoma" w:cs="Tahoma"/>
      <w:b/>
      <w:sz w:val="16"/>
      <w:szCs w:val="16"/>
      <w:lang w:eastAsia="ru-RU"/>
    </w:rPr>
  </w:style>
  <w:style w:type="paragraph" w:styleId="af5">
    <w:name w:val="Document Map"/>
    <w:basedOn w:val="a3"/>
    <w:link w:val="af6"/>
    <w:rsid w:val="00803032"/>
    <w:pPr>
      <w:shd w:val="clear" w:color="auto" w:fill="000080"/>
      <w:jc w:val="center"/>
    </w:pPr>
    <w:rPr>
      <w:rFonts w:ascii="Tahoma" w:hAnsi="Tahoma" w:cs="Tahoma"/>
      <w:b/>
      <w:sz w:val="20"/>
      <w:szCs w:val="28"/>
    </w:rPr>
  </w:style>
  <w:style w:type="character" w:customStyle="1" w:styleId="af6">
    <w:name w:val="Схема документа Знак"/>
    <w:basedOn w:val="a5"/>
    <w:link w:val="af5"/>
    <w:rsid w:val="00803032"/>
    <w:rPr>
      <w:rFonts w:ascii="Tahoma" w:eastAsia="Times New Roman" w:hAnsi="Tahoma" w:cs="Tahoma"/>
      <w:b/>
      <w:sz w:val="20"/>
      <w:szCs w:val="28"/>
      <w:shd w:val="clear" w:color="auto" w:fill="000080"/>
      <w:lang w:eastAsia="ru-RU"/>
    </w:rPr>
  </w:style>
  <w:style w:type="paragraph" w:styleId="af7">
    <w:name w:val="caption"/>
    <w:basedOn w:val="a3"/>
    <w:next w:val="phnormal"/>
    <w:link w:val="af8"/>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9">
    <w:name w:val="footnote text"/>
    <w:basedOn w:val="a3"/>
    <w:link w:val="afa"/>
    <w:unhideWhenUsed/>
    <w:rsid w:val="00803032"/>
    <w:pPr>
      <w:jc w:val="center"/>
    </w:pPr>
    <w:rPr>
      <w:b/>
      <w:sz w:val="20"/>
      <w:szCs w:val="28"/>
    </w:rPr>
  </w:style>
  <w:style w:type="character" w:customStyle="1" w:styleId="afa">
    <w:name w:val="Текст сноски Знак"/>
    <w:basedOn w:val="a5"/>
    <w:link w:val="af9"/>
    <w:rsid w:val="00803032"/>
    <w:rPr>
      <w:rFonts w:ascii="Times New Roman" w:eastAsia="Times New Roman" w:hAnsi="Times New Roman" w:cs="Times New Roman"/>
      <w:b/>
      <w:sz w:val="20"/>
      <w:szCs w:val="28"/>
      <w:lang w:eastAsia="ru-RU"/>
    </w:rPr>
  </w:style>
  <w:style w:type="character" w:styleId="afb">
    <w:name w:val="footnote reference"/>
    <w:basedOn w:val="a5"/>
    <w:semiHidden/>
    <w:unhideWhenUsed/>
    <w:rsid w:val="00803032"/>
    <w:rPr>
      <w:vertAlign w:val="superscript"/>
    </w:rPr>
  </w:style>
  <w:style w:type="character" w:customStyle="1" w:styleId="af8">
    <w:name w:val="Название объекта Знак"/>
    <w:link w:val="af7"/>
    <w:rsid w:val="00803032"/>
    <w:rPr>
      <w:rFonts w:ascii="Times New Roman" w:eastAsia="Times New Roman" w:hAnsi="Times New Roman" w:cs="Times New Roman"/>
      <w:b/>
      <w:bCs/>
      <w:color w:val="000000" w:themeColor="text1"/>
      <w:sz w:val="28"/>
      <w:szCs w:val="28"/>
      <w:lang w:eastAsia="ru-RU"/>
    </w:rPr>
  </w:style>
  <w:style w:type="paragraph" w:customStyle="1" w:styleId="14">
    <w:name w:val="Стиль1"/>
    <w:basedOn w:val="phbase"/>
    <w:next w:val="phnormal"/>
    <w:autoRedefine/>
    <w:rsid w:val="00803032"/>
  </w:style>
  <w:style w:type="paragraph" w:styleId="afc">
    <w:name w:val="Normal (Web)"/>
    <w:basedOn w:val="a3"/>
    <w:uiPriority w:val="99"/>
    <w:unhideWhenUsed/>
    <w:rsid w:val="00803032"/>
    <w:pPr>
      <w:spacing w:before="100" w:beforeAutospacing="1" w:after="100" w:afterAutospacing="1"/>
    </w:pPr>
    <w:rPr>
      <w:b/>
      <w:sz w:val="28"/>
      <w:szCs w:val="28"/>
    </w:rPr>
  </w:style>
  <w:style w:type="paragraph" w:styleId="51">
    <w:name w:val="toc 5"/>
    <w:basedOn w:val="a3"/>
    <w:next w:val="a3"/>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3"/>
    <w:next w:val="a3"/>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3"/>
    <w:next w:val="a3"/>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3"/>
    <w:next w:val="a3"/>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3"/>
    <w:next w:val="a3"/>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1">
    <w:name w:val="_Список маркированный"/>
    <w:basedOn w:val="a3"/>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d">
    <w:name w:val="Текст: в списке без нумерации"/>
    <w:basedOn w:val="a3"/>
    <w:rsid w:val="00803032"/>
    <w:pPr>
      <w:spacing w:before="120"/>
      <w:ind w:left="720" w:firstLine="284"/>
      <w:jc w:val="center"/>
    </w:pPr>
    <w:rPr>
      <w:b/>
      <w:sz w:val="28"/>
      <w:szCs w:val="28"/>
    </w:rPr>
  </w:style>
  <w:style w:type="paragraph" w:customStyle="1" w:styleId="afe">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4">
    <w:name w:val="_маркированный список_2"/>
    <w:basedOn w:val="a3"/>
    <w:next w:val="a3"/>
    <w:rsid w:val="00803032"/>
    <w:pPr>
      <w:numPr>
        <w:numId w:val="14"/>
      </w:numPr>
      <w:spacing w:before="120"/>
    </w:pPr>
    <w:rPr>
      <w:b/>
      <w:sz w:val="28"/>
      <w:szCs w:val="22"/>
    </w:rPr>
  </w:style>
  <w:style w:type="paragraph" w:customStyle="1" w:styleId="3">
    <w:name w:val="_маркированный список3"/>
    <w:basedOn w:val="a3"/>
    <w:rsid w:val="00803032"/>
    <w:pPr>
      <w:numPr>
        <w:ilvl w:val="2"/>
        <w:numId w:val="14"/>
      </w:numPr>
      <w:tabs>
        <w:tab w:val="clear" w:pos="2511"/>
        <w:tab w:val="left" w:pos="1701"/>
      </w:tabs>
      <w:ind w:left="1775" w:hanging="357"/>
    </w:pPr>
    <w:rPr>
      <w:b/>
      <w:sz w:val="28"/>
      <w:szCs w:val="22"/>
    </w:rPr>
  </w:style>
  <w:style w:type="character" w:styleId="aff">
    <w:name w:val="Placeholder Text"/>
    <w:basedOn w:val="a5"/>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3"/>
    <w:uiPriority w:val="99"/>
    <w:semiHidden/>
    <w:unhideWhenUsed/>
    <w:rsid w:val="00803032"/>
    <w:pPr>
      <w:numPr>
        <w:numId w:val="15"/>
      </w:numPr>
      <w:contextualSpacing/>
      <w:jc w:val="center"/>
    </w:pPr>
    <w:rPr>
      <w:b/>
      <w:sz w:val="28"/>
      <w:szCs w:val="28"/>
    </w:rPr>
  </w:style>
  <w:style w:type="character" w:styleId="aff0">
    <w:name w:val="annotation reference"/>
    <w:basedOn w:val="a5"/>
    <w:uiPriority w:val="99"/>
    <w:semiHidden/>
    <w:unhideWhenUsed/>
    <w:rsid w:val="00803032"/>
    <w:rPr>
      <w:sz w:val="16"/>
      <w:szCs w:val="16"/>
    </w:rPr>
  </w:style>
  <w:style w:type="paragraph" w:styleId="aff1">
    <w:name w:val="annotation text"/>
    <w:basedOn w:val="a3"/>
    <w:link w:val="aff2"/>
    <w:uiPriority w:val="99"/>
    <w:unhideWhenUsed/>
    <w:rsid w:val="00803032"/>
    <w:pPr>
      <w:jc w:val="center"/>
    </w:pPr>
    <w:rPr>
      <w:b/>
      <w:sz w:val="20"/>
      <w:szCs w:val="20"/>
    </w:rPr>
  </w:style>
  <w:style w:type="character" w:customStyle="1" w:styleId="aff2">
    <w:name w:val="Текст примечания Знак"/>
    <w:basedOn w:val="a5"/>
    <w:link w:val="aff1"/>
    <w:uiPriority w:val="99"/>
    <w:rsid w:val="00803032"/>
    <w:rPr>
      <w:rFonts w:ascii="Times New Roman" w:eastAsia="Times New Roman" w:hAnsi="Times New Roman" w:cs="Times New Roman"/>
      <w:b/>
      <w:sz w:val="20"/>
      <w:szCs w:val="20"/>
      <w:lang w:eastAsia="ru-RU"/>
    </w:rPr>
  </w:style>
  <w:style w:type="paragraph" w:styleId="aff3">
    <w:name w:val="annotation subject"/>
    <w:basedOn w:val="aff1"/>
    <w:next w:val="aff1"/>
    <w:link w:val="aff4"/>
    <w:uiPriority w:val="99"/>
    <w:semiHidden/>
    <w:unhideWhenUsed/>
    <w:rsid w:val="00803032"/>
    <w:rPr>
      <w:bCs/>
    </w:rPr>
  </w:style>
  <w:style w:type="character" w:customStyle="1" w:styleId="aff4">
    <w:name w:val="Тема примечания Знак"/>
    <w:basedOn w:val="aff2"/>
    <w:link w:val="aff3"/>
    <w:uiPriority w:val="99"/>
    <w:semiHidden/>
    <w:rsid w:val="00803032"/>
    <w:rPr>
      <w:rFonts w:ascii="Times New Roman" w:eastAsia="Times New Roman" w:hAnsi="Times New Roman" w:cs="Times New Roman"/>
      <w:b/>
      <w:bCs/>
      <w:sz w:val="20"/>
      <w:szCs w:val="20"/>
      <w:lang w:eastAsia="ru-RU"/>
    </w:rPr>
  </w:style>
  <w:style w:type="paragraph" w:customStyle="1" w:styleId="a0">
    <w:name w:val="_Маркированный список"/>
    <w:basedOn w:val="af"/>
    <w:link w:val="aff5"/>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3"/>
    <w:rsid w:val="00803032"/>
    <w:pPr>
      <w:spacing w:after="160" w:line="240" w:lineRule="exact"/>
      <w:jc w:val="center"/>
    </w:pPr>
    <w:rPr>
      <w:lang w:val="en-US" w:eastAsia="en-US"/>
    </w:rPr>
  </w:style>
  <w:style w:type="paragraph" w:customStyle="1" w:styleId="23">
    <w:name w:val="2 Нумерация"/>
    <w:basedOn w:val="a3"/>
    <w:rsid w:val="00803032"/>
    <w:pPr>
      <w:numPr>
        <w:numId w:val="17"/>
      </w:numPr>
    </w:pPr>
    <w:rPr>
      <w:rFonts w:ascii="Arial" w:hAnsi="Arial"/>
      <w:sz w:val="20"/>
      <w:szCs w:val="20"/>
      <w:lang w:eastAsia="en-US"/>
    </w:rPr>
  </w:style>
  <w:style w:type="paragraph" w:customStyle="1" w:styleId="10">
    <w:name w:val="1 Нумерация"/>
    <w:basedOn w:val="a3"/>
    <w:rsid w:val="00803032"/>
    <w:pPr>
      <w:numPr>
        <w:ilvl w:val="1"/>
        <w:numId w:val="17"/>
      </w:numPr>
    </w:pPr>
    <w:rPr>
      <w:rFonts w:ascii="Arial" w:hAnsi="Arial"/>
      <w:sz w:val="20"/>
      <w:szCs w:val="20"/>
      <w:lang w:eastAsia="en-US"/>
    </w:rPr>
  </w:style>
  <w:style w:type="paragraph" w:styleId="aff6">
    <w:name w:val="TOC Heading"/>
    <w:basedOn w:val="1"/>
    <w:next w:val="a3"/>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7">
    <w:name w:val="Emphasis"/>
    <w:basedOn w:val="a5"/>
    <w:uiPriority w:val="20"/>
    <w:qFormat/>
    <w:rsid w:val="00803032"/>
    <w:rPr>
      <w:i/>
      <w:iCs/>
    </w:rPr>
  </w:style>
  <w:style w:type="character" w:customStyle="1" w:styleId="50">
    <w:name w:val="Заголовок 5 Знак"/>
    <w:basedOn w:val="a5"/>
    <w:link w:val="5"/>
    <w:rsid w:val="00E129D1"/>
    <w:rPr>
      <w:rFonts w:ascii="Arial" w:eastAsia="Batang" w:hAnsi="Arial" w:cs="Times New Roman"/>
      <w:b/>
      <w:sz w:val="20"/>
      <w:szCs w:val="20"/>
      <w:lang w:val="en-GB" w:eastAsia="en-GB"/>
    </w:rPr>
  </w:style>
  <w:style w:type="character" w:customStyle="1" w:styleId="60">
    <w:name w:val="Заголовок 6 Знак"/>
    <w:basedOn w:val="a5"/>
    <w:link w:val="6"/>
    <w:rsid w:val="00E129D1"/>
    <w:rPr>
      <w:rFonts w:ascii="Arial" w:eastAsia="Batang" w:hAnsi="Arial" w:cs="Times New Roman"/>
      <w:b/>
      <w:sz w:val="20"/>
      <w:szCs w:val="20"/>
      <w:lang w:val="en-GB" w:eastAsia="en-GB"/>
    </w:rPr>
  </w:style>
  <w:style w:type="character" w:customStyle="1" w:styleId="70">
    <w:name w:val="Заголовок 7 Знак"/>
    <w:basedOn w:val="a5"/>
    <w:link w:val="7"/>
    <w:rsid w:val="00E129D1"/>
    <w:rPr>
      <w:rFonts w:ascii="Arial" w:eastAsia="Batang" w:hAnsi="Arial" w:cs="Times New Roman"/>
      <w:b/>
      <w:sz w:val="20"/>
      <w:szCs w:val="20"/>
      <w:lang w:val="en-GB" w:eastAsia="en-GB"/>
    </w:rPr>
  </w:style>
  <w:style w:type="paragraph" w:customStyle="1" w:styleId="-">
    <w:name w:val="Контракт-раздел"/>
    <w:basedOn w:val="a3"/>
    <w:next w:val="-0"/>
    <w:rsid w:val="00E129D1"/>
    <w:pPr>
      <w:keepNext/>
      <w:numPr>
        <w:numId w:val="1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4"/>
    <w:rsid w:val="00E129D1"/>
    <w:pPr>
      <w:numPr>
        <w:ilvl w:val="1"/>
        <w:numId w:val="19"/>
      </w:numPr>
      <w:jc w:val="both"/>
    </w:pPr>
  </w:style>
  <w:style w:type="paragraph" w:customStyle="1" w:styleId="-1">
    <w:name w:val="Контракт-подпункт"/>
    <w:basedOn w:val="a3"/>
    <w:rsid w:val="00E129D1"/>
    <w:pPr>
      <w:numPr>
        <w:ilvl w:val="2"/>
        <w:numId w:val="19"/>
      </w:numPr>
      <w:jc w:val="both"/>
    </w:pPr>
  </w:style>
  <w:style w:type="paragraph" w:customStyle="1" w:styleId="-2">
    <w:name w:val="Контракт-подподпункт"/>
    <w:basedOn w:val="a3"/>
    <w:rsid w:val="00E129D1"/>
    <w:pPr>
      <w:numPr>
        <w:ilvl w:val="3"/>
        <w:numId w:val="19"/>
      </w:numPr>
      <w:jc w:val="both"/>
    </w:pPr>
  </w:style>
  <w:style w:type="character" w:customStyle="1" w:styleId="-4">
    <w:name w:val="Контракт-пункт Знак"/>
    <w:basedOn w:val="a5"/>
    <w:link w:val="-0"/>
    <w:locked/>
    <w:rsid w:val="00E129D1"/>
    <w:rPr>
      <w:rFonts w:ascii="Times New Roman" w:eastAsia="Times New Roman" w:hAnsi="Times New Roman" w:cs="Times New Roman"/>
      <w:sz w:val="24"/>
      <w:szCs w:val="24"/>
      <w:lang w:eastAsia="ru-RU"/>
    </w:rPr>
  </w:style>
  <w:style w:type="paragraph" w:styleId="33">
    <w:name w:val="Body Text Indent 3"/>
    <w:basedOn w:val="a3"/>
    <w:link w:val="34"/>
    <w:rsid w:val="00E129D1"/>
    <w:pPr>
      <w:spacing w:after="120"/>
      <w:ind w:left="283"/>
    </w:pPr>
    <w:rPr>
      <w:sz w:val="16"/>
      <w:szCs w:val="16"/>
    </w:rPr>
  </w:style>
  <w:style w:type="character" w:customStyle="1" w:styleId="34">
    <w:name w:val="Основной текст с отступом 3 Знак"/>
    <w:basedOn w:val="a5"/>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5"/>
    <w:link w:val="311"/>
    <w:locked/>
    <w:rsid w:val="00E129D1"/>
    <w:rPr>
      <w:shd w:val="clear" w:color="auto" w:fill="FFFFFF"/>
    </w:rPr>
  </w:style>
  <w:style w:type="paragraph" w:customStyle="1" w:styleId="311">
    <w:name w:val="Основной текст (3)1"/>
    <w:basedOn w:val="a3"/>
    <w:link w:val="35"/>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7">
    <w:name w:val="Body Text 2"/>
    <w:basedOn w:val="a3"/>
    <w:link w:val="28"/>
    <w:rsid w:val="00E129D1"/>
    <w:pPr>
      <w:spacing w:after="120" w:line="480" w:lineRule="auto"/>
    </w:pPr>
    <w:rPr>
      <w:rFonts w:eastAsia="Calibri"/>
    </w:rPr>
  </w:style>
  <w:style w:type="character" w:customStyle="1" w:styleId="28">
    <w:name w:val="Основной текст 2 Знак"/>
    <w:basedOn w:val="a5"/>
    <w:link w:val="27"/>
    <w:rsid w:val="00E129D1"/>
    <w:rPr>
      <w:rFonts w:ascii="Times New Roman" w:eastAsia="Calibri" w:hAnsi="Times New Roman" w:cs="Times New Roman"/>
      <w:sz w:val="24"/>
      <w:szCs w:val="24"/>
      <w:lang w:eastAsia="ru-RU"/>
    </w:rPr>
  </w:style>
  <w:style w:type="paragraph" w:styleId="aff8">
    <w:name w:val="Plain Text"/>
    <w:basedOn w:val="a3"/>
    <w:link w:val="15"/>
    <w:uiPriority w:val="99"/>
    <w:rsid w:val="00685164"/>
    <w:rPr>
      <w:rFonts w:ascii="Courier New" w:hAnsi="Courier New"/>
      <w:sz w:val="20"/>
      <w:szCs w:val="20"/>
    </w:rPr>
  </w:style>
  <w:style w:type="character" w:customStyle="1" w:styleId="aff9">
    <w:name w:val="Текст Знак"/>
    <w:basedOn w:val="a5"/>
    <w:uiPriority w:val="99"/>
    <w:semiHidden/>
    <w:rsid w:val="00685164"/>
    <w:rPr>
      <w:rFonts w:ascii="Consolas" w:eastAsia="Times New Roman" w:hAnsi="Consolas" w:cs="Times New Roman"/>
      <w:sz w:val="21"/>
      <w:szCs w:val="21"/>
      <w:lang w:eastAsia="ru-RU"/>
    </w:rPr>
  </w:style>
  <w:style w:type="character" w:customStyle="1" w:styleId="15">
    <w:name w:val="Текст Знак1"/>
    <w:link w:val="aff8"/>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3"/>
    <w:link w:val="IG-0"/>
    <w:rsid w:val="00662BBF"/>
    <w:pPr>
      <w:ind w:firstLine="720"/>
      <w:jc w:val="both"/>
    </w:pPr>
    <w:rPr>
      <w:lang w:eastAsia="en-US"/>
    </w:rPr>
  </w:style>
  <w:style w:type="paragraph" w:customStyle="1" w:styleId="IG-MC1">
    <w:name w:val="IG - MC 1 (Таблица)"/>
    <w:basedOn w:val="a3"/>
    <w:link w:val="IG-MC10"/>
    <w:autoRedefine/>
    <w:rsid w:val="00662BBF"/>
    <w:pPr>
      <w:jc w:val="both"/>
    </w:pPr>
    <w:rPr>
      <w:sz w:val="28"/>
      <w:szCs w:val="28"/>
    </w:rPr>
  </w:style>
  <w:style w:type="paragraph" w:customStyle="1" w:styleId="IG-MC2">
    <w:name w:val="IG - MC 2 (Таблица)"/>
    <w:basedOn w:val="IG-MC1"/>
    <w:autoRedefine/>
    <w:rsid w:val="00662BBF"/>
    <w:pPr>
      <w:numPr>
        <w:numId w:val="21"/>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3"/>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0">
    <w:name w:val="Абзац списка Знак"/>
    <w:link w:val="af"/>
    <w:uiPriority w:val="99"/>
    <w:rsid w:val="00662BBF"/>
  </w:style>
  <w:style w:type="paragraph" w:customStyle="1" w:styleId="affa">
    <w:name w:val="Таблица: заголовок"/>
    <w:basedOn w:val="a3"/>
    <w:rsid w:val="00662BBF"/>
    <w:pPr>
      <w:jc w:val="center"/>
    </w:pPr>
  </w:style>
  <w:style w:type="paragraph" w:customStyle="1" w:styleId="affb">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c">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5"/>
    <w:link w:val="affc"/>
    <w:rsid w:val="00662BBF"/>
    <w:rPr>
      <w:rFonts w:ascii="Times New Roman" w:eastAsia="Times New Roman" w:hAnsi="Times New Roman" w:cs="Times New Roman"/>
      <w:snapToGrid w:val="0"/>
      <w:sz w:val="24"/>
      <w:szCs w:val="24"/>
      <w:lang w:eastAsia="ru-RU"/>
    </w:rPr>
  </w:style>
  <w:style w:type="paragraph" w:customStyle="1" w:styleId="affd">
    <w:name w:val="ГС_абз_Основной"/>
    <w:link w:val="affe"/>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e">
    <w:name w:val="ГС_абз_Основной Знак Знак"/>
    <w:basedOn w:val="a5"/>
    <w:link w:val="affd"/>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5"/>
    <w:link w:val="affb"/>
    <w:rsid w:val="00662BBF"/>
    <w:rPr>
      <w:rFonts w:ascii="Times New Roman" w:eastAsia="Times New Roman" w:hAnsi="Times New Roman" w:cs="Times New Roman"/>
      <w:bCs/>
      <w:i/>
      <w:kern w:val="36"/>
      <w:sz w:val="24"/>
      <w:szCs w:val="24"/>
      <w:lang w:eastAsia="ru-RU"/>
    </w:rPr>
  </w:style>
  <w:style w:type="character" w:customStyle="1" w:styleId="afff">
    <w:name w:val="ГС_сим_Курсив"/>
    <w:basedOn w:val="a5"/>
    <w:qFormat/>
    <w:rsid w:val="00662BBF"/>
    <w:rPr>
      <w:i/>
    </w:rPr>
  </w:style>
  <w:style w:type="paragraph" w:customStyle="1" w:styleId="IG-2">
    <w:name w:val="IG - Заголовок 2"/>
    <w:basedOn w:val="22"/>
    <w:next w:val="a3"/>
    <w:rsid w:val="00662BBF"/>
    <w:pPr>
      <w:numPr>
        <w:numId w:val="28"/>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3"/>
    <w:rsid w:val="00662BBF"/>
    <w:pPr>
      <w:keepLines w:val="0"/>
      <w:numPr>
        <w:ilvl w:val="2"/>
        <w:numId w:val="28"/>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3"/>
    <w:next w:val="IG-"/>
    <w:rsid w:val="00662BBF"/>
    <w:pPr>
      <w:keepNext/>
      <w:numPr>
        <w:ilvl w:val="3"/>
        <w:numId w:val="28"/>
      </w:numPr>
      <w:tabs>
        <w:tab w:val="left" w:pos="1418"/>
      </w:tabs>
      <w:spacing w:before="240" w:after="240"/>
    </w:pPr>
    <w:rPr>
      <w:b/>
      <w:i/>
      <w:lang w:val="en-US" w:eastAsia="en-US"/>
    </w:rPr>
  </w:style>
  <w:style w:type="paragraph" w:customStyle="1" w:styleId="IG-1">
    <w:name w:val="IG - Заголовок 1 + все прописные"/>
    <w:basedOn w:val="a3"/>
    <w:next w:val="IG-"/>
    <w:autoRedefine/>
    <w:rsid w:val="00662BBF"/>
    <w:pPr>
      <w:keepNext/>
      <w:numPr>
        <w:numId w:val="28"/>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7"/>
    <w:autoRedefine/>
    <w:rsid w:val="00662BBF"/>
    <w:pPr>
      <w:keepNext w:val="0"/>
      <w:spacing w:after="0"/>
      <w:jc w:val="left"/>
    </w:pPr>
    <w:rPr>
      <w:b w:val="0"/>
      <w:bCs w:val="0"/>
      <w:iCs/>
      <w:color w:val="auto"/>
      <w:sz w:val="24"/>
      <w:szCs w:val="24"/>
    </w:rPr>
  </w:style>
  <w:style w:type="character" w:customStyle="1" w:styleId="labelmandatory">
    <w:name w:val="label_mandatory"/>
    <w:basedOn w:val="a5"/>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5"/>
    <w:link w:val="phnormal"/>
    <w:rsid w:val="00662BBF"/>
    <w:rPr>
      <w:rFonts w:ascii="Times New Roman" w:eastAsia="Times New Roman" w:hAnsi="Times New Roman" w:cs="Times New Roman"/>
      <w:sz w:val="24"/>
      <w:szCs w:val="20"/>
      <w:lang w:eastAsia="ru-RU"/>
    </w:rPr>
  </w:style>
  <w:style w:type="paragraph" w:styleId="2">
    <w:name w:val="List Number 2"/>
    <w:basedOn w:val="a3"/>
    <w:qFormat/>
    <w:rsid w:val="00662BBF"/>
    <w:pPr>
      <w:numPr>
        <w:numId w:val="33"/>
      </w:numPr>
      <w:spacing w:before="120" w:after="120" w:line="360" w:lineRule="auto"/>
      <w:contextualSpacing/>
      <w:jc w:val="both"/>
    </w:pPr>
    <w:rPr>
      <w:sz w:val="28"/>
    </w:rPr>
  </w:style>
  <w:style w:type="character" w:customStyle="1" w:styleId="aff5">
    <w:name w:val="_Маркированный список Знак"/>
    <w:basedOn w:val="a5"/>
    <w:link w:val="a0"/>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3"/>
    <w:rsid w:val="00662BBF"/>
    <w:pPr>
      <w:numPr>
        <w:numId w:val="42"/>
      </w:numPr>
      <w:spacing w:before="120" w:after="120"/>
      <w:jc w:val="both"/>
    </w:pPr>
  </w:style>
  <w:style w:type="paragraph" w:customStyle="1" w:styleId="21">
    <w:name w:val="Список 21"/>
    <w:basedOn w:val="a3"/>
    <w:rsid w:val="00662BBF"/>
    <w:pPr>
      <w:numPr>
        <w:numId w:val="44"/>
      </w:numPr>
      <w:spacing w:line="360" w:lineRule="auto"/>
      <w:jc w:val="both"/>
    </w:pPr>
    <w:rPr>
      <w:lang w:val="en-US"/>
    </w:rPr>
  </w:style>
  <w:style w:type="paragraph" w:customStyle="1" w:styleId="Times12">
    <w:name w:val="Times 12"/>
    <w:basedOn w:val="a3"/>
    <w:uiPriority w:val="99"/>
    <w:rsid w:val="003A41A2"/>
    <w:pPr>
      <w:overflowPunct w:val="0"/>
      <w:autoSpaceDE w:val="0"/>
      <w:autoSpaceDN w:val="0"/>
      <w:adjustRightInd w:val="0"/>
      <w:ind w:firstLine="567"/>
      <w:jc w:val="both"/>
    </w:pPr>
    <w:rPr>
      <w:bCs/>
      <w:szCs w:val="22"/>
    </w:rPr>
  </w:style>
  <w:style w:type="paragraph" w:styleId="a">
    <w:name w:val="List Bullet"/>
    <w:basedOn w:val="a3"/>
    <w:uiPriority w:val="99"/>
    <w:unhideWhenUsed/>
    <w:rsid w:val="0096560C"/>
    <w:pPr>
      <w:numPr>
        <w:numId w:val="53"/>
      </w:numPr>
      <w:contextualSpacing/>
    </w:pPr>
  </w:style>
  <w:style w:type="character" w:styleId="afff0">
    <w:name w:val="page number"/>
    <w:basedOn w:val="a5"/>
    <w:uiPriority w:val="99"/>
    <w:rsid w:val="0096560C"/>
    <w:rPr>
      <w:rFonts w:cs="Times New Roman"/>
    </w:rPr>
  </w:style>
  <w:style w:type="paragraph" w:customStyle="1" w:styleId="afff1">
    <w:name w:val="Пункт договора"/>
    <w:basedOn w:val="a3"/>
    <w:uiPriority w:val="99"/>
    <w:rsid w:val="0096560C"/>
    <w:pPr>
      <w:widowControl w:val="0"/>
      <w:tabs>
        <w:tab w:val="num" w:pos="705"/>
      </w:tabs>
      <w:ind w:left="705" w:hanging="705"/>
      <w:jc w:val="both"/>
    </w:pPr>
    <w:rPr>
      <w:rFonts w:ascii="Arial" w:eastAsia="Batang" w:hAnsi="Arial"/>
      <w:sz w:val="20"/>
      <w:szCs w:val="20"/>
    </w:rPr>
  </w:style>
  <w:style w:type="paragraph" w:customStyle="1" w:styleId="16">
    <w:name w:val="Абзац списка1"/>
    <w:basedOn w:val="a3"/>
    <w:uiPriority w:val="99"/>
    <w:rsid w:val="0096560C"/>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96560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75171184">
      <w:bodyDiv w:val="1"/>
      <w:marLeft w:val="0"/>
      <w:marRight w:val="0"/>
      <w:marTop w:val="0"/>
      <w:marBottom w:val="0"/>
      <w:divBdr>
        <w:top w:val="none" w:sz="0" w:space="0" w:color="auto"/>
        <w:left w:val="none" w:sz="0" w:space="0" w:color="auto"/>
        <w:bottom w:val="none" w:sz="0" w:space="0" w:color="auto"/>
        <w:right w:val="none" w:sz="0" w:space="0" w:color="auto"/>
      </w:divBdr>
    </w:div>
    <w:div w:id="138255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consultantplus://offline/main?base=LAW;n=116562;fld=134;dst=100228" TargetMode="External"/><Relationship Id="rId10" Type="http://schemas.openxmlformats.org/officeDocument/2006/relationships/image" Target="cid:image001.jpg@01CF58A6.51EAC6F0"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E2199-901F-49E2-86EE-384231F9D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61</Pages>
  <Words>15006</Words>
  <Characters>85535</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Pisarev</cp:lastModifiedBy>
  <cp:revision>4</cp:revision>
  <cp:lastPrinted>2013-10-10T05:50:00Z</cp:lastPrinted>
  <dcterms:created xsi:type="dcterms:W3CDTF">2014-07-22T12:45:00Z</dcterms:created>
  <dcterms:modified xsi:type="dcterms:W3CDTF">2014-07-22T13:15:00Z</dcterms:modified>
</cp:coreProperties>
</file>