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6" w:type="dxa"/>
        <w:tblInd w:w="108" w:type="dxa"/>
        <w:tblLook w:val="04A0"/>
      </w:tblPr>
      <w:tblGrid>
        <w:gridCol w:w="3798"/>
        <w:gridCol w:w="5358"/>
      </w:tblGrid>
      <w:tr w:rsidR="00E505C6" w:rsidRPr="00E505C6" w:rsidTr="00E505C6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ОАО «Сибирский химический комбинат»</w:t>
            </w:r>
          </w:p>
        </w:tc>
      </w:tr>
      <w:tr w:rsidR="00E505C6" w:rsidRPr="00E505C6" w:rsidTr="00E505C6">
        <w:trPr>
          <w:trHeight w:val="60"/>
        </w:trP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9525</wp:posOffset>
                  </wp:positionV>
                  <wp:extent cx="5124450" cy="66675"/>
                  <wp:effectExtent l="0" t="0" r="0" b="0"/>
                  <wp:wrapNone/>
                  <wp:docPr id="2" name="Line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95275" y="276225"/>
                            <a:ext cx="5114925" cy="0"/>
                            <a:chOff x="295275" y="276225"/>
                            <a:chExt cx="5114925" cy="0"/>
                          </a:xfrm>
                        </a:grpSpPr>
                        <a:sp>
                          <a:nvSpPr>
                            <a:cNvPr id="1030" name="Line 6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95275" y="276225"/>
                              <a:ext cx="5114925" cy="0"/>
                            </a:xfrm>
                            <a:prstGeom prst="line">
                              <a:avLst/>
                            </a:prstGeom>
                            <a:noFill/>
                            <a:ln w="57150" cmpd="thickThin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xdr="http://schemas.openxmlformats.org/drawingml/2006/spreadsheetDrawing" xmlns:a14="http://schemas.microsoft.com/office/drawing/2010/main" xmlns="">
                                  <a:noFill/>
                                </a14:hiddenFill>
                              </a:ext>
                            </a:extLst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20"/>
            </w:tblGrid>
            <w:tr w:rsidR="00E505C6" w:rsidRPr="00E505C6">
              <w:trPr>
                <w:trHeight w:val="60"/>
                <w:tblCellSpacing w:w="0" w:type="dxa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505C6" w:rsidRPr="00E505C6" w:rsidRDefault="00E505C6" w:rsidP="00E50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505C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E505C6" w:rsidRPr="00E505C6" w:rsidRDefault="00E505C6" w:rsidP="00E505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505C6" w:rsidRPr="00E505C6" w:rsidTr="00E505C6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ИЗВЕЩЕНИЕ О ПРОВЕДЕНИИ ЗАПРОСА ЦЕН</w:t>
            </w:r>
          </w:p>
        </w:tc>
      </w:tr>
      <w:tr w:rsidR="00E505C6" w:rsidRPr="00E505C6" w:rsidTr="00E505C6">
        <w:trPr>
          <w:trHeight w:val="30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98/3412 от 26.06.2013</w:t>
            </w:r>
          </w:p>
        </w:tc>
      </w:tr>
      <w:tr w:rsidR="00E505C6" w:rsidRPr="00E505C6" w:rsidTr="00E505C6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901-SH-1642</w:t>
            </w:r>
          </w:p>
        </w:tc>
      </w:tr>
      <w:tr w:rsidR="00E505C6" w:rsidRPr="00E505C6" w:rsidTr="00E505C6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и способ процедуры закупки:</w:t>
            </w:r>
          </w:p>
        </w:tc>
      </w:tr>
      <w:tr w:rsidR="00E505C6" w:rsidRPr="00E505C6" w:rsidTr="00E505C6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Открытый запрос цен в электронной форме.</w:t>
            </w:r>
          </w:p>
        </w:tc>
      </w:tr>
      <w:tr w:rsidR="00E505C6" w:rsidRPr="00E505C6" w:rsidTr="00E505C6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 Заказчик/организатор запроса цен:</w:t>
            </w:r>
          </w:p>
        </w:tc>
      </w:tr>
      <w:tr w:rsidR="00E505C6" w:rsidRPr="00E505C6" w:rsidTr="00E505C6">
        <w:trPr>
          <w:trHeight w:val="285"/>
        </w:trPr>
        <w:tc>
          <w:tcPr>
            <w:tcW w:w="37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Наименование (полное, сокращенное)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 xml:space="preserve">ОАО «Сибирский химический комбинат» (ОАО «СХК»)  </w:t>
            </w:r>
          </w:p>
        </w:tc>
      </w:tr>
      <w:tr w:rsidR="00E505C6" w:rsidRPr="00E505C6" w:rsidTr="00E505C6">
        <w:trPr>
          <w:trHeight w:val="285"/>
        </w:trPr>
        <w:tc>
          <w:tcPr>
            <w:tcW w:w="37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ИНН 7024029499, КПП 702450001</w:t>
            </w:r>
          </w:p>
        </w:tc>
      </w:tr>
      <w:tr w:rsidR="00E505C6" w:rsidRPr="00E505C6" w:rsidTr="00E505C6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Место нахождения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E505C6" w:rsidRPr="00E505C6" w:rsidTr="00E505C6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Почтовый адрес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E505C6" w:rsidRPr="00E505C6" w:rsidTr="00E505C6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Телефон/факс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 xml:space="preserve"> 8 (3823) 52-16-85, 8 (3823) 56-25-50</w:t>
            </w:r>
          </w:p>
        </w:tc>
      </w:tr>
      <w:tr w:rsidR="00E505C6" w:rsidRPr="00E505C6" w:rsidTr="00E505C6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Адрес электронной почты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4" w:history="1">
              <w:r w:rsidRPr="00E505C6">
                <w:rPr>
                  <w:rFonts w:ascii="Calibri" w:eastAsia="Times New Roman" w:hAnsi="Calibri" w:cs="Times New Roman"/>
                  <w:color w:val="0000FF"/>
                  <w:u w:val="single"/>
                </w:rPr>
                <w:t>usovayag@atomsib.ru</w:t>
              </w:r>
            </w:hyperlink>
          </w:p>
        </w:tc>
      </w:tr>
      <w:tr w:rsidR="00E505C6" w:rsidRPr="00E505C6" w:rsidTr="00E505C6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предмета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Иванников Олег Николаевич, телефон  (3823) 52-10-96, факс  (3823)  54-18-38</w:t>
            </w:r>
          </w:p>
        </w:tc>
      </w:tr>
      <w:tr w:rsidR="00E505C6" w:rsidRPr="00E505C6" w:rsidTr="00E505C6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проведения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Усова Яна Геннадьевна Телефон 8 (3823) 52-16-85,  факс 8 (3823) 56-25-50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E505C6" w:rsidRPr="00E505C6" w:rsidTr="00E505C6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Время работы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в рабочие дни с 8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E505C6">
              <w:rPr>
                <w:rFonts w:ascii="Times New Roman" w:eastAsia="Times New Roman" w:hAnsi="Times New Roman" w:cs="Times New Roman"/>
                <w:color w:val="000000"/>
              </w:rPr>
              <w:t xml:space="preserve"> до 17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E505C6">
              <w:rPr>
                <w:rFonts w:ascii="Times New Roman" w:eastAsia="Times New Roman" w:hAnsi="Times New Roman" w:cs="Times New Roman"/>
                <w:color w:val="000000"/>
              </w:rPr>
              <w:t xml:space="preserve"> (пятница с 8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E505C6">
              <w:rPr>
                <w:rFonts w:ascii="Times New Roman" w:eastAsia="Times New Roman" w:hAnsi="Times New Roman" w:cs="Times New Roman"/>
                <w:color w:val="000000"/>
              </w:rPr>
              <w:t xml:space="preserve"> до 15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45</w:t>
            </w:r>
            <w:r w:rsidRPr="00E505C6">
              <w:rPr>
                <w:rFonts w:ascii="Times New Roman" w:eastAsia="Times New Roman" w:hAnsi="Times New Roman" w:cs="Times New Roman"/>
                <w:color w:val="000000"/>
              </w:rPr>
              <w:t>), по томскому времени</w:t>
            </w:r>
          </w:p>
        </w:tc>
      </w:tr>
      <w:tr w:rsidR="00E505C6" w:rsidRPr="00E505C6" w:rsidTr="00E505C6">
        <w:trPr>
          <w:trHeight w:val="3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 Предмет договора:</w:t>
            </w:r>
          </w:p>
        </w:tc>
      </w:tr>
      <w:tr w:rsidR="00E505C6" w:rsidRPr="00E505C6" w:rsidTr="00E505C6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Поставка сварочного оборудования</w:t>
            </w:r>
          </w:p>
        </w:tc>
      </w:tr>
      <w:tr w:rsidR="00E505C6" w:rsidRPr="00E505C6" w:rsidTr="00E505C6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 и объем товара/работ/услуг: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 в ЧАСТИ 3 «ТЕХНИЧЕСКАЯ ЧАСТЬ».</w:t>
            </w:r>
          </w:p>
        </w:tc>
      </w:tr>
      <w:tr w:rsidR="00E505C6" w:rsidRPr="00E505C6" w:rsidTr="00E505C6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 поставки товара, выполнения работ или оказания услуг: </w:t>
            </w:r>
          </w:p>
        </w:tc>
      </w:tr>
      <w:tr w:rsidR="00E505C6" w:rsidRPr="00E505C6" w:rsidTr="00E505C6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130 календарных дней с момента подписания договора уполномоченными представителями сторон</w:t>
            </w:r>
          </w:p>
        </w:tc>
      </w:tr>
      <w:tr w:rsidR="00E505C6" w:rsidRPr="00E505C6" w:rsidTr="00E505C6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 Место поставки товара, выполнения работ, оказания услуг:</w:t>
            </w:r>
            <w:r w:rsidRPr="00E505C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E505C6" w:rsidRPr="00E505C6" w:rsidTr="00E505C6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Открытое акционерное общество «Сибирский химический комбинат»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Адрес  поставки товаров, выполнения работ, оказания услуг: Железнодорожным транспортом до станции Томск грузовой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комбинат", ж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.д. код – 2082.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Склад транспортной компании в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</w:tc>
      </w:tr>
      <w:tr w:rsidR="00E505C6" w:rsidRPr="00E505C6" w:rsidTr="00E505C6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выборе данного места доставки поставщик должен учитывать, что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Въезд на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Обязательства Поставщика по передаче товара считаются исполненными с момента приёмки товара Покупателем на своём складе.</w:t>
            </w:r>
          </w:p>
        </w:tc>
      </w:tr>
      <w:tr w:rsidR="00E505C6" w:rsidRPr="00E505C6" w:rsidTr="00E505C6">
        <w:trPr>
          <w:trHeight w:val="14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  <w:tr w:rsidR="00E505C6" w:rsidRPr="00E505C6" w:rsidTr="00E505C6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505C6" w:rsidRPr="00E505C6" w:rsidTr="00E505C6">
        <w:trPr>
          <w:trHeight w:val="138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Запрос цен проводится на электронной торговой площадке ООО «Аукционный конкурсный дом»  в сети «Интернет» по адресу: http://www.a-k-d.ru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</w:tc>
      </w:tr>
      <w:tr w:rsidR="00E505C6" w:rsidRPr="00E505C6" w:rsidTr="00E505C6">
        <w:trPr>
          <w:trHeight w:val="6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участия в запросе цен участникам необходимо быть аккредитованным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указанной ЭТП в соответствии с правилами данной ЭТП.</w:t>
            </w:r>
          </w:p>
        </w:tc>
      </w:tr>
      <w:tr w:rsidR="00E505C6" w:rsidRPr="00E505C6" w:rsidTr="00E505C6">
        <w:trPr>
          <w:trHeight w:val="7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E505C6" w:rsidRPr="00E505C6" w:rsidTr="00E505C6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 Начальная (максимальная) цена договора:</w:t>
            </w:r>
          </w:p>
        </w:tc>
      </w:tr>
      <w:tr w:rsidR="00E505C6" w:rsidRPr="00E505C6" w:rsidTr="00E505C6">
        <w:trPr>
          <w:trHeight w:val="7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1 277 510 (Один миллион двести семьдесят семь тысяч пятьсот десять) рублей 00 копеек,  включая  НДС (18%)</w:t>
            </w:r>
          </w:p>
        </w:tc>
      </w:tr>
      <w:tr w:rsidR="00E505C6" w:rsidRPr="00E505C6" w:rsidTr="00E505C6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6.1. Цена договора включает в себя:</w:t>
            </w:r>
          </w:p>
        </w:tc>
      </w:tr>
      <w:tr w:rsidR="00E505C6" w:rsidRPr="00E505C6" w:rsidTr="00E505C6">
        <w:trPr>
          <w:trHeight w:val="10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комбинат", ж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.д. код – 2082.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Склад транспортной компании в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9, склад №031.</w:t>
            </w:r>
          </w:p>
        </w:tc>
      </w:tr>
      <w:tr w:rsidR="00E505C6" w:rsidRPr="00E505C6" w:rsidTr="00E505C6">
        <w:trPr>
          <w:trHeight w:val="10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E505C6" w:rsidRPr="00E505C6" w:rsidTr="00E505C6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6.2. Условия оплаты: </w:t>
            </w:r>
          </w:p>
        </w:tc>
      </w:tr>
      <w:tr w:rsidR="00E505C6" w:rsidRPr="00E505C6" w:rsidTr="00E505C6">
        <w:trPr>
          <w:trHeight w:val="7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E505C6" w:rsidRPr="00E505C6" w:rsidTr="00E505C6">
        <w:trPr>
          <w:trHeight w:val="4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7. Срок, место и порядок предоставления документации по запросу цен:</w:t>
            </w:r>
          </w:p>
        </w:tc>
      </w:tr>
      <w:tr w:rsidR="00E505C6" w:rsidRPr="00E505C6" w:rsidTr="00E505C6">
        <w:trPr>
          <w:trHeight w:val="29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http://www.a-k-d.ru определяется правилами данной электронной торговой площадки.</w:t>
            </w:r>
          </w:p>
        </w:tc>
      </w:tr>
      <w:tr w:rsidR="00E505C6" w:rsidRPr="00E505C6" w:rsidTr="00E505C6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505C6" w:rsidRPr="00E505C6" w:rsidTr="00E505C6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возможна</w:t>
            </w:r>
          </w:p>
        </w:tc>
      </w:tr>
      <w:tr w:rsidR="00E505C6" w:rsidRPr="00E505C6" w:rsidTr="00E505C6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505C6" w:rsidRPr="00E505C6" w:rsidTr="00E505C6">
        <w:trPr>
          <w:trHeight w:val="4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начала приема заявок: </w:t>
            </w:r>
          </w:p>
        </w:tc>
      </w:tr>
      <w:tr w:rsidR="00E505C6" w:rsidRPr="00E505C6" w:rsidTr="00E505C6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26 июня 2013 года</w:t>
            </w:r>
          </w:p>
        </w:tc>
      </w:tr>
      <w:tr w:rsidR="00E505C6" w:rsidRPr="00E505C6" w:rsidTr="00E505C6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и время окончания подачи заявок: </w:t>
            </w:r>
          </w:p>
        </w:tc>
      </w:tr>
      <w:tr w:rsidR="00E505C6" w:rsidRPr="00E505C6" w:rsidTr="00E505C6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03 июля 2013 года в 05:00 (время московское).</w:t>
            </w:r>
          </w:p>
        </w:tc>
      </w:tr>
      <w:tr w:rsidR="00E505C6" w:rsidRPr="00E505C6" w:rsidTr="00E505C6">
        <w:trPr>
          <w:trHeight w:val="16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http://www.a-k-d.ru,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ЭТП. </w:t>
            </w:r>
            <w:proofErr w:type="gramEnd"/>
          </w:p>
        </w:tc>
      </w:tr>
      <w:tr w:rsidR="00E505C6" w:rsidRPr="00E505C6" w:rsidTr="00E505C6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 Место и дата проведения отборочной стадии:</w:t>
            </w:r>
          </w:p>
        </w:tc>
      </w:tr>
      <w:tr w:rsidR="00E505C6" w:rsidRPr="00E505C6" w:rsidTr="00E505C6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E505C6" w:rsidRPr="00E505C6" w:rsidTr="00E505C6">
        <w:trPr>
          <w:trHeight w:val="6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E505C6" w:rsidRPr="00E505C6" w:rsidTr="00E505C6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11. Место и дата проведения итогов запроса цен:</w:t>
            </w:r>
          </w:p>
        </w:tc>
      </w:tr>
      <w:tr w:rsidR="00E505C6" w:rsidRPr="00E505C6" w:rsidTr="00E505C6">
        <w:trPr>
          <w:trHeight w:val="7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E505C6" w:rsidRPr="00E505C6" w:rsidTr="00E505C6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E505C6" w:rsidRPr="00E505C6" w:rsidTr="00E505C6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 Срок заключения договора после определения победителя запроса цен:</w:t>
            </w:r>
          </w:p>
        </w:tc>
      </w:tr>
      <w:tr w:rsidR="00E505C6" w:rsidRPr="00E505C6" w:rsidTr="00E505C6">
        <w:trPr>
          <w:trHeight w:val="259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Заказчик в течение </w:t>
            </w:r>
            <w:r w:rsidRPr="00E505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(пяти) рабочих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E505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 течение 5 (пяти) рабочих 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направления указанного договора.</w:t>
            </w:r>
            <w:r w:rsidRPr="00E505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E505C6" w:rsidRPr="00E505C6" w:rsidTr="00E505C6">
        <w:trPr>
          <w:trHeight w:val="12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</w:t>
            </w:r>
            <w:r w:rsidRPr="00E505C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договор заключается после такого согласования.</w:t>
            </w:r>
          </w:p>
        </w:tc>
      </w:tr>
      <w:tr w:rsidR="00E505C6" w:rsidRPr="00E505C6" w:rsidTr="00E505C6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E505C6" w:rsidRPr="00E505C6" w:rsidTr="00E505C6">
        <w:trPr>
          <w:trHeight w:val="13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RANGE!A58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</w:tc>
      </w:tr>
      <w:tr w:rsidR="00E505C6" w:rsidRPr="00E505C6" w:rsidTr="00E505C6">
        <w:trPr>
          <w:trHeight w:val="141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E505C6" w:rsidRPr="00E505C6" w:rsidTr="00E505C6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 Форма, размер и срок предоставления обеспечения исполнения договора:</w:t>
            </w:r>
          </w:p>
        </w:tc>
      </w:tr>
      <w:tr w:rsidR="00E505C6" w:rsidRPr="00E505C6" w:rsidTr="00E505C6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  <w:tr w:rsidR="00E505C6" w:rsidRPr="00E505C6" w:rsidTr="00E505C6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13.1 Обеспечение исполнения договора: </w:t>
            </w:r>
          </w:p>
        </w:tc>
      </w:tr>
      <w:tr w:rsidR="00E505C6" w:rsidRPr="00E505C6" w:rsidTr="00E505C6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505C6" w:rsidRPr="00E505C6" w:rsidTr="00E505C6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13.2 Обеспечение возврата аванса:</w:t>
            </w:r>
          </w:p>
        </w:tc>
      </w:tr>
      <w:tr w:rsidR="00E505C6" w:rsidRPr="00E505C6" w:rsidTr="00E505C6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505C6" w:rsidRPr="00E505C6" w:rsidTr="00E505C6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13.3 Обеспечение исполнения гарантийных обязательств:</w:t>
            </w:r>
          </w:p>
        </w:tc>
      </w:tr>
      <w:tr w:rsidR="00E505C6" w:rsidRPr="00E505C6" w:rsidTr="00E505C6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505C6" w:rsidRPr="00E505C6" w:rsidTr="00E505C6">
        <w:trPr>
          <w:trHeight w:val="9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E505C6" w:rsidRPr="00E505C6" w:rsidTr="00E505C6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05C6" w:rsidRPr="00E505C6" w:rsidTr="00E505C6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 Отказ от проведения запроса цен:</w:t>
            </w:r>
          </w:p>
        </w:tc>
      </w:tr>
      <w:tr w:rsidR="00E505C6" w:rsidRPr="00E505C6" w:rsidTr="00E505C6">
        <w:trPr>
          <w:trHeight w:val="13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E505C6" w:rsidRPr="00E505C6" w:rsidTr="00E505C6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E505C6" w:rsidRPr="00E505C6" w:rsidTr="00E505C6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05C6" w:rsidRPr="00E505C6" w:rsidTr="00E505C6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17. Примечание:</w:t>
            </w:r>
          </w:p>
        </w:tc>
      </w:tr>
      <w:tr w:rsidR="00E505C6" w:rsidRPr="00E505C6" w:rsidTr="00E505C6">
        <w:trPr>
          <w:trHeight w:val="10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</w:tc>
      </w:tr>
      <w:tr w:rsidR="00E505C6" w:rsidRPr="00E505C6" w:rsidTr="00E505C6">
        <w:trPr>
          <w:trHeight w:val="19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ЗАТО,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</w:tc>
      </w:tr>
      <w:tr w:rsidR="00E505C6" w:rsidRPr="00E505C6" w:rsidTr="00E505C6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Въезд на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…» (2009 год).</w:t>
            </w:r>
          </w:p>
        </w:tc>
      </w:tr>
      <w:tr w:rsidR="00E505C6" w:rsidRPr="00E505C6" w:rsidTr="00E505C6">
        <w:trPr>
          <w:trHeight w:val="18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Порядок оформления въезда 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размещен на главной странице официального сайта Администрации ЗАТО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разделе «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адресу: 636000, Томская область, </w:t>
            </w:r>
            <w:proofErr w:type="spell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еверск</w:t>
            </w:r>
            <w:proofErr w:type="spellEnd"/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пр.Коммунистический,51.</w:t>
            </w:r>
          </w:p>
        </w:tc>
      </w:tr>
      <w:tr w:rsidR="00E505C6" w:rsidRPr="00E505C6" w:rsidTr="00E505C6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5C6" w:rsidRPr="00E505C6" w:rsidRDefault="00E505C6" w:rsidP="00E505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05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000000" w:rsidRDefault="006D4DF3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E505C6"/>
    <w:rsid w:val="00E50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05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8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sovayag@atomsi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1618</Words>
  <Characters>9229</Characters>
  <Application>Microsoft Office Word</Application>
  <DocSecurity>0</DocSecurity>
  <Lines>76</Lines>
  <Paragraphs>21</Paragraphs>
  <ScaleCrop>false</ScaleCrop>
  <Company>SXK</Company>
  <LinksUpToDate>false</LinksUpToDate>
  <CharactersWithSpaces>10826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2013-06-25T08:02:00Z</dcterms:created>
  <dcterms:modified xsi:type="dcterms:W3CDTF">2013-06-25T08:03:00Z</dcterms:modified>
</cp:coreProperties>
</file>