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2376"/>
        <w:gridCol w:w="7762"/>
      </w:tblGrid>
      <w:tr w:rsidR="004428F2" w:rsidRPr="00A112C6" w:rsidTr="001D5D3B">
        <w:tc>
          <w:tcPr>
            <w:tcW w:w="2376" w:type="dxa"/>
            <w:shd w:val="clear" w:color="auto" w:fill="auto"/>
          </w:tcPr>
          <w:p w:rsidR="004428F2" w:rsidRPr="00A112C6" w:rsidRDefault="004428F2" w:rsidP="001D5D3B">
            <w:pPr>
              <w:jc w:val="center"/>
              <w:rPr>
                <w:bCs/>
                <w:sz w:val="28"/>
              </w:rPr>
            </w:pPr>
          </w:p>
        </w:tc>
        <w:tc>
          <w:tcPr>
            <w:tcW w:w="7762" w:type="dxa"/>
            <w:shd w:val="clear" w:color="auto" w:fill="auto"/>
          </w:tcPr>
          <w:p w:rsidR="004428F2" w:rsidRPr="00A112C6" w:rsidRDefault="004428F2" w:rsidP="001D5D3B">
            <w:pPr>
              <w:pStyle w:val="ae"/>
              <w:jc w:val="right"/>
              <w:rPr>
                <w:sz w:val="28"/>
              </w:rPr>
            </w:pPr>
            <w:r w:rsidRPr="00A112C6">
              <w:rPr>
                <w:sz w:val="28"/>
              </w:rPr>
              <w:t xml:space="preserve">УТВЕРЖДАЮ </w:t>
            </w:r>
          </w:p>
          <w:p w:rsidR="004428F2" w:rsidRDefault="004428F2" w:rsidP="001D5D3B">
            <w:pPr>
              <w:rPr>
                <w:bCs/>
                <w:sz w:val="28"/>
              </w:rPr>
            </w:pPr>
          </w:p>
          <w:p w:rsidR="004428F2" w:rsidRDefault="004428F2" w:rsidP="001D5D3B">
            <w:pPr>
              <w:jc w:val="right"/>
              <w:rPr>
                <w:bCs/>
                <w:sz w:val="28"/>
              </w:rPr>
            </w:pPr>
            <w:r>
              <w:rPr>
                <w:bCs/>
                <w:sz w:val="28"/>
              </w:rPr>
              <w:t>И. о. Генерального директора</w:t>
            </w:r>
          </w:p>
          <w:p w:rsidR="004428F2" w:rsidRDefault="004428F2" w:rsidP="001D5D3B">
            <w:pPr>
              <w:jc w:val="right"/>
              <w:rPr>
                <w:bCs/>
                <w:sz w:val="28"/>
              </w:rPr>
            </w:pPr>
            <w:r>
              <w:rPr>
                <w:bCs/>
                <w:sz w:val="28"/>
              </w:rPr>
              <w:t>ФГУП «НИИ НПО «ЛУЧ»</w:t>
            </w:r>
          </w:p>
          <w:p w:rsidR="004428F2" w:rsidRDefault="004428F2" w:rsidP="001D5D3B">
            <w:pPr>
              <w:jc w:val="right"/>
              <w:rPr>
                <w:bCs/>
                <w:sz w:val="28"/>
              </w:rPr>
            </w:pPr>
          </w:p>
          <w:p w:rsidR="004428F2" w:rsidRDefault="004428F2" w:rsidP="001D5D3B">
            <w:pPr>
              <w:jc w:val="right"/>
              <w:rPr>
                <w:bCs/>
                <w:sz w:val="28"/>
              </w:rPr>
            </w:pPr>
            <w:r>
              <w:rPr>
                <w:bCs/>
                <w:sz w:val="28"/>
              </w:rPr>
              <w:t>П.Е. Корнилов</w:t>
            </w:r>
          </w:p>
          <w:p w:rsidR="004428F2" w:rsidRDefault="004428F2" w:rsidP="001D5D3B">
            <w:pPr>
              <w:jc w:val="right"/>
              <w:rPr>
                <w:bCs/>
                <w:sz w:val="28"/>
              </w:rPr>
            </w:pPr>
            <w:r>
              <w:rPr>
                <w:bCs/>
                <w:sz w:val="28"/>
              </w:rPr>
              <w:t xml:space="preserve">                                                                                                         «13» августа 2015 г.</w:t>
            </w:r>
          </w:p>
          <w:p w:rsidR="004428F2" w:rsidRDefault="004428F2" w:rsidP="001D5D3B">
            <w:pPr>
              <w:pStyle w:val="ae"/>
              <w:jc w:val="right"/>
            </w:pPr>
          </w:p>
        </w:tc>
      </w:tr>
    </w:tbl>
    <w:p w:rsidR="004428F2" w:rsidRPr="00FC009D" w:rsidRDefault="004428F2" w:rsidP="004428F2">
      <w:pPr>
        <w:jc w:val="center"/>
        <w:rPr>
          <w:bCs/>
          <w:sz w:val="28"/>
        </w:rPr>
      </w:pPr>
    </w:p>
    <w:p w:rsidR="004428F2" w:rsidRPr="004428F2" w:rsidRDefault="004428F2" w:rsidP="004428F2">
      <w:pPr>
        <w:jc w:val="center"/>
        <w:rPr>
          <w:bCs/>
          <w:sz w:val="28"/>
          <w:szCs w:val="28"/>
        </w:rPr>
      </w:pPr>
    </w:p>
    <w:p w:rsidR="004428F2" w:rsidRPr="004428F2" w:rsidRDefault="004428F2" w:rsidP="004428F2">
      <w:pPr>
        <w:pStyle w:val="1"/>
        <w:numPr>
          <w:ilvl w:val="0"/>
          <w:numId w:val="0"/>
        </w:numPr>
        <w:tabs>
          <w:tab w:val="left" w:pos="426"/>
        </w:tabs>
        <w:jc w:val="center"/>
        <w:rPr>
          <w:sz w:val="28"/>
          <w:szCs w:val="28"/>
        </w:rPr>
      </w:pPr>
      <w:bookmarkStart w:id="0" w:name="_Toc318103488"/>
      <w:r w:rsidRPr="004428F2">
        <w:rPr>
          <w:sz w:val="28"/>
          <w:szCs w:val="28"/>
        </w:rPr>
        <w:t>ИЗВЕЩЕНИЕ О ПРОВЕДЕНИИ</w:t>
      </w:r>
      <w:r>
        <w:rPr>
          <w:sz w:val="28"/>
          <w:szCs w:val="28"/>
        </w:rPr>
        <w:t xml:space="preserve"> </w:t>
      </w:r>
      <w:r w:rsidRPr="004428F2">
        <w:rPr>
          <w:sz w:val="28"/>
          <w:szCs w:val="28"/>
        </w:rPr>
        <w:t>ЗАКУПКИ</w:t>
      </w:r>
    </w:p>
    <w:p w:rsidR="004428F2" w:rsidRPr="00E4127D" w:rsidRDefault="004428F2" w:rsidP="004428F2">
      <w:pPr>
        <w:jc w:val="center"/>
        <w:outlineLvl w:val="0"/>
        <w:rPr>
          <w:bCs/>
          <w:sz w:val="28"/>
          <w:szCs w:val="28"/>
        </w:rPr>
      </w:pPr>
    </w:p>
    <w:p w:rsidR="004428F2" w:rsidRPr="00E4127D" w:rsidRDefault="004428F2" w:rsidP="004428F2">
      <w:pPr>
        <w:jc w:val="center"/>
        <w:rPr>
          <w:sz w:val="28"/>
          <w:szCs w:val="28"/>
        </w:rPr>
      </w:pPr>
      <w:r w:rsidRPr="00E4127D">
        <w:rPr>
          <w:sz w:val="28"/>
          <w:szCs w:val="28"/>
        </w:rPr>
        <w:t>открытый запрос цен в электронной форме на право заключения договора</w:t>
      </w:r>
    </w:p>
    <w:p w:rsidR="004428F2" w:rsidRDefault="004428F2" w:rsidP="004428F2">
      <w:pPr>
        <w:snapToGrid w:val="0"/>
        <w:jc w:val="center"/>
        <w:outlineLvl w:val="0"/>
        <w:rPr>
          <w:color w:val="000000"/>
          <w:spacing w:val="-5"/>
          <w:sz w:val="28"/>
          <w:szCs w:val="28"/>
        </w:rPr>
      </w:pPr>
      <w:bookmarkStart w:id="1" w:name="_Toc427147178"/>
      <w:r w:rsidRPr="005C37CE">
        <w:rPr>
          <w:sz w:val="28"/>
          <w:szCs w:val="28"/>
        </w:rPr>
        <w:t xml:space="preserve">на </w:t>
      </w:r>
      <w:r>
        <w:rPr>
          <w:color w:val="000000"/>
          <w:spacing w:val="-5"/>
          <w:sz w:val="28"/>
          <w:szCs w:val="28"/>
        </w:rPr>
        <w:t>выполнение комплекса работ по ремонту помещений</w:t>
      </w:r>
      <w:bookmarkEnd w:id="1"/>
      <w:r>
        <w:rPr>
          <w:color w:val="000000"/>
          <w:spacing w:val="-5"/>
          <w:sz w:val="28"/>
          <w:szCs w:val="28"/>
        </w:rPr>
        <w:t xml:space="preserve"> </w:t>
      </w:r>
    </w:p>
    <w:p w:rsidR="004428F2" w:rsidRPr="00B22964" w:rsidRDefault="004428F2" w:rsidP="004428F2">
      <w:pPr>
        <w:snapToGrid w:val="0"/>
        <w:jc w:val="center"/>
        <w:outlineLvl w:val="0"/>
        <w:rPr>
          <w:b/>
          <w:bCs/>
          <w:color w:val="660000"/>
          <w:sz w:val="28"/>
          <w:szCs w:val="28"/>
        </w:rPr>
      </w:pPr>
      <w:bookmarkStart w:id="2" w:name="_Toc427147179"/>
      <w:r w:rsidRPr="00E4127D">
        <w:rPr>
          <w:sz w:val="28"/>
          <w:szCs w:val="28"/>
        </w:rPr>
        <w:t>для нужд ФГУП «НИИ НПО «ЛУЧ»</w:t>
      </w:r>
      <w:bookmarkEnd w:id="2"/>
    </w:p>
    <w:p w:rsidR="004428F2" w:rsidRPr="00E4127D" w:rsidRDefault="004428F2" w:rsidP="004428F2">
      <w:pPr>
        <w:jc w:val="center"/>
        <w:rPr>
          <w:sz w:val="28"/>
          <w:szCs w:val="28"/>
        </w:rPr>
      </w:pPr>
    </w:p>
    <w:p w:rsidR="004428F2" w:rsidRPr="00E4127D" w:rsidRDefault="004428F2" w:rsidP="004428F2">
      <w:pPr>
        <w:jc w:val="center"/>
        <w:rPr>
          <w:bCs/>
          <w:sz w:val="28"/>
        </w:rPr>
      </w:pPr>
    </w:p>
    <w:p w:rsidR="004428F2" w:rsidRPr="006276FA" w:rsidRDefault="004428F2" w:rsidP="004428F2">
      <w:pPr>
        <w:jc w:val="center"/>
        <w:rPr>
          <w:sz w:val="28"/>
        </w:rPr>
      </w:pPr>
    </w:p>
    <w:p w:rsidR="004428F2" w:rsidRDefault="004428F2" w:rsidP="004428F2">
      <w:pPr>
        <w:jc w:val="right"/>
        <w:rPr>
          <w:sz w:val="28"/>
        </w:rPr>
      </w:pPr>
      <w:r>
        <w:rPr>
          <w:sz w:val="28"/>
        </w:rPr>
        <w:t>СОГЛАСОВАНО:</w:t>
      </w:r>
    </w:p>
    <w:p w:rsidR="004428F2" w:rsidRDefault="004428F2" w:rsidP="004428F2">
      <w:pPr>
        <w:jc w:val="right"/>
        <w:rPr>
          <w:sz w:val="28"/>
        </w:rPr>
      </w:pPr>
      <w:r>
        <w:rPr>
          <w:sz w:val="28"/>
        </w:rPr>
        <w:t>Директор отделения  ТКМ</w:t>
      </w:r>
    </w:p>
    <w:p w:rsidR="004428F2" w:rsidRDefault="004428F2" w:rsidP="004428F2">
      <w:pPr>
        <w:tabs>
          <w:tab w:val="left" w:pos="4962"/>
          <w:tab w:val="left" w:pos="5245"/>
        </w:tabs>
        <w:jc w:val="right"/>
        <w:rPr>
          <w:sz w:val="28"/>
        </w:rPr>
      </w:pPr>
      <w:r>
        <w:rPr>
          <w:sz w:val="28"/>
        </w:rPr>
        <w:t xml:space="preserve"> Ш.Т. </w:t>
      </w:r>
      <w:proofErr w:type="spellStart"/>
      <w:r>
        <w:rPr>
          <w:sz w:val="28"/>
        </w:rPr>
        <w:t>Тухватулин</w:t>
      </w:r>
      <w:proofErr w:type="spellEnd"/>
      <w:r>
        <w:rPr>
          <w:sz w:val="28"/>
        </w:rPr>
        <w:t xml:space="preserve"> </w:t>
      </w:r>
    </w:p>
    <w:p w:rsidR="004428F2" w:rsidRDefault="004428F2" w:rsidP="004428F2">
      <w:pPr>
        <w:ind w:left="4800"/>
        <w:jc w:val="right"/>
        <w:rPr>
          <w:sz w:val="28"/>
        </w:rPr>
      </w:pPr>
      <w:r>
        <w:rPr>
          <w:sz w:val="28"/>
        </w:rPr>
        <w:t>«13» августа 2015 г.</w:t>
      </w:r>
    </w:p>
    <w:p w:rsidR="004428F2" w:rsidRPr="00E4127D" w:rsidRDefault="004428F2" w:rsidP="004428F2">
      <w:pPr>
        <w:jc w:val="right"/>
        <w:rPr>
          <w:sz w:val="28"/>
        </w:rPr>
      </w:pPr>
    </w:p>
    <w:p w:rsidR="004428F2" w:rsidRPr="00E4127D" w:rsidRDefault="004428F2" w:rsidP="004428F2">
      <w:pPr>
        <w:jc w:val="right"/>
        <w:rPr>
          <w:sz w:val="28"/>
        </w:rPr>
      </w:pPr>
      <w:r w:rsidRPr="00E4127D">
        <w:rPr>
          <w:sz w:val="28"/>
        </w:rPr>
        <w:t xml:space="preserve">Помощник генерального директора </w:t>
      </w:r>
    </w:p>
    <w:p w:rsidR="004428F2" w:rsidRPr="00E4127D" w:rsidRDefault="004428F2" w:rsidP="004428F2">
      <w:pPr>
        <w:jc w:val="right"/>
        <w:rPr>
          <w:sz w:val="28"/>
        </w:rPr>
      </w:pPr>
      <w:r w:rsidRPr="00E4127D">
        <w:rPr>
          <w:sz w:val="28"/>
        </w:rPr>
        <w:t>по закупкам – начальник отдела закупок</w:t>
      </w:r>
    </w:p>
    <w:p w:rsidR="004428F2" w:rsidRPr="00E4127D" w:rsidRDefault="004428F2" w:rsidP="004428F2">
      <w:pPr>
        <w:jc w:val="right"/>
        <w:rPr>
          <w:sz w:val="28"/>
        </w:rPr>
      </w:pPr>
      <w:r w:rsidRPr="00E4127D">
        <w:rPr>
          <w:sz w:val="28"/>
        </w:rPr>
        <w:t>А.Г. Новиков</w:t>
      </w:r>
    </w:p>
    <w:p w:rsidR="004428F2" w:rsidRPr="00E4127D" w:rsidRDefault="004428F2" w:rsidP="004428F2">
      <w:pPr>
        <w:jc w:val="right"/>
        <w:rPr>
          <w:sz w:val="28"/>
        </w:rPr>
      </w:pPr>
      <w:r>
        <w:rPr>
          <w:sz w:val="28"/>
        </w:rPr>
        <w:t>«13» августа 2015</w:t>
      </w:r>
      <w:r w:rsidRPr="00E4127D">
        <w:rPr>
          <w:sz w:val="28"/>
        </w:rPr>
        <w:t xml:space="preserve"> г.</w:t>
      </w:r>
    </w:p>
    <w:p w:rsidR="004428F2" w:rsidRPr="00E4127D" w:rsidRDefault="004428F2" w:rsidP="004428F2">
      <w:pPr>
        <w:jc w:val="right"/>
      </w:pPr>
    </w:p>
    <w:p w:rsidR="004428F2" w:rsidRPr="00E4127D" w:rsidRDefault="004428F2" w:rsidP="004428F2">
      <w:pPr>
        <w:jc w:val="right"/>
      </w:pPr>
    </w:p>
    <w:p w:rsidR="004428F2" w:rsidRPr="00E4127D" w:rsidRDefault="004428F2" w:rsidP="004428F2">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gov</w:t>
        </w:r>
        <w:proofErr w:type="spellEnd"/>
        <w:r w:rsidRPr="00E4127D">
          <w:rPr>
            <w:rStyle w:val="a9"/>
            <w:sz w:val="28"/>
            <w:szCs w:val="28"/>
          </w:rPr>
          <w:t>.</w:t>
        </w:r>
        <w:proofErr w:type="spellStart"/>
        <w:r w:rsidRPr="00E4127D">
          <w:rPr>
            <w:rStyle w:val="a9"/>
            <w:sz w:val="28"/>
            <w:szCs w:val="28"/>
            <w:lang w:val="en-US"/>
          </w:rPr>
          <w:t>ru</w:t>
        </w:r>
        <w:proofErr w:type="spellEnd"/>
      </w:hyperlink>
      <w:r w:rsidRPr="00E4127D">
        <w:rPr>
          <w:sz w:val="28"/>
          <w:szCs w:val="28"/>
        </w:rPr>
        <w:t>/223</w:t>
      </w:r>
    </w:p>
    <w:p w:rsidR="004428F2" w:rsidRPr="00E4127D" w:rsidRDefault="004428F2" w:rsidP="004428F2">
      <w:pPr>
        <w:suppressAutoHyphens/>
        <w:jc w:val="center"/>
        <w:rPr>
          <w:sz w:val="28"/>
          <w:szCs w:val="28"/>
        </w:rPr>
      </w:pPr>
    </w:p>
    <w:p w:rsidR="004428F2" w:rsidRPr="00E4127D" w:rsidRDefault="004428F2" w:rsidP="004428F2">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7"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rosatom</w:t>
        </w:r>
        <w:proofErr w:type="spellEnd"/>
        <w:r w:rsidRPr="00E4127D">
          <w:rPr>
            <w:rStyle w:val="a9"/>
            <w:sz w:val="28"/>
            <w:szCs w:val="28"/>
          </w:rPr>
          <w:t>.</w:t>
        </w:r>
        <w:proofErr w:type="spellStart"/>
        <w:r w:rsidRPr="00E4127D">
          <w:rPr>
            <w:rStyle w:val="a9"/>
            <w:sz w:val="28"/>
            <w:szCs w:val="28"/>
            <w:lang w:val="en-US"/>
          </w:rPr>
          <w:t>ru</w:t>
        </w:r>
        <w:proofErr w:type="spellEnd"/>
      </w:hyperlink>
    </w:p>
    <w:p w:rsidR="004428F2" w:rsidRPr="00E4127D" w:rsidRDefault="004428F2" w:rsidP="004428F2">
      <w:pPr>
        <w:rPr>
          <w:b/>
        </w:rPr>
      </w:pPr>
    </w:p>
    <w:p w:rsidR="004428F2" w:rsidRPr="00E4127D" w:rsidRDefault="004428F2" w:rsidP="004428F2">
      <w:pPr>
        <w:jc w:val="center"/>
        <w:rPr>
          <w:b/>
          <w:bCs/>
        </w:rPr>
      </w:pPr>
      <w:r w:rsidRPr="00E4127D">
        <w:rPr>
          <w:sz w:val="28"/>
          <w:szCs w:val="28"/>
        </w:rPr>
        <w:t xml:space="preserve">Извещение размещено на электронной торговой площадке </w:t>
      </w:r>
      <w:hyperlink r:id="rId8" w:history="1">
        <w:r w:rsidRPr="00E4127D">
          <w:rPr>
            <w:rStyle w:val="a9"/>
            <w:sz w:val="28"/>
            <w:szCs w:val="28"/>
            <w:lang w:val="en-US"/>
          </w:rPr>
          <w:t>www</w:t>
        </w:r>
        <w:r w:rsidRPr="00E4127D">
          <w:rPr>
            <w:rStyle w:val="a9"/>
            <w:sz w:val="28"/>
            <w:szCs w:val="28"/>
          </w:rPr>
          <w:t>.</w:t>
        </w:r>
        <w:r w:rsidRPr="00E4127D">
          <w:rPr>
            <w:rStyle w:val="a9"/>
            <w:sz w:val="28"/>
            <w:szCs w:val="28"/>
            <w:lang w:val="en-US"/>
          </w:rPr>
          <w:t>a</w:t>
        </w:r>
        <w:r w:rsidRPr="00E4127D">
          <w:rPr>
            <w:rStyle w:val="a9"/>
            <w:sz w:val="28"/>
            <w:szCs w:val="28"/>
          </w:rPr>
          <w:t>-</w:t>
        </w:r>
        <w:r w:rsidRPr="00E4127D">
          <w:rPr>
            <w:rStyle w:val="a9"/>
            <w:sz w:val="28"/>
            <w:szCs w:val="28"/>
            <w:lang w:val="en-US"/>
          </w:rPr>
          <w:t>k</w:t>
        </w:r>
        <w:r w:rsidRPr="00E4127D">
          <w:rPr>
            <w:rStyle w:val="a9"/>
            <w:sz w:val="28"/>
            <w:szCs w:val="28"/>
          </w:rPr>
          <w:t>-</w:t>
        </w:r>
        <w:r w:rsidRPr="00E4127D">
          <w:rPr>
            <w:rStyle w:val="a9"/>
            <w:sz w:val="28"/>
            <w:szCs w:val="28"/>
            <w:lang w:val="en-US"/>
          </w:rPr>
          <w:t>d</w:t>
        </w:r>
        <w:r w:rsidRPr="00E4127D">
          <w:rPr>
            <w:rStyle w:val="a9"/>
            <w:sz w:val="28"/>
            <w:szCs w:val="28"/>
          </w:rPr>
          <w:t>.</w:t>
        </w:r>
        <w:proofErr w:type="spellStart"/>
        <w:r w:rsidRPr="00E4127D">
          <w:rPr>
            <w:rStyle w:val="a9"/>
            <w:sz w:val="28"/>
            <w:szCs w:val="28"/>
            <w:lang w:val="en-US"/>
          </w:rPr>
          <w:t>ru</w:t>
        </w:r>
        <w:proofErr w:type="spellEnd"/>
      </w:hyperlink>
    </w:p>
    <w:p w:rsidR="004428F2" w:rsidRPr="00E4127D" w:rsidRDefault="004428F2" w:rsidP="004428F2">
      <w:pPr>
        <w:jc w:val="center"/>
        <w:rPr>
          <w:b/>
          <w:bCs/>
        </w:rPr>
      </w:pPr>
    </w:p>
    <w:p w:rsidR="004428F2" w:rsidRPr="00E4127D" w:rsidRDefault="004428F2" w:rsidP="004428F2">
      <w:pPr>
        <w:jc w:val="center"/>
        <w:rPr>
          <w:b/>
          <w:bCs/>
        </w:rPr>
      </w:pPr>
    </w:p>
    <w:p w:rsidR="004428F2" w:rsidRPr="00E4127D" w:rsidRDefault="004428F2" w:rsidP="004428F2">
      <w:pPr>
        <w:jc w:val="center"/>
        <w:rPr>
          <w:sz w:val="28"/>
          <w:szCs w:val="28"/>
          <w:lang w:val="en-US"/>
        </w:rPr>
      </w:pPr>
      <w:r>
        <w:rPr>
          <w:b/>
          <w:bCs/>
        </w:rPr>
        <w:t>Подольск, 2015</w:t>
      </w:r>
      <w:r w:rsidRPr="00E4127D">
        <w:rPr>
          <w:b/>
          <w:bCs/>
        </w:rPr>
        <w:t xml:space="preserve"> г.</w:t>
      </w:r>
    </w:p>
    <w:p w:rsidR="004428F2" w:rsidRPr="00CF3B96" w:rsidRDefault="004428F2" w:rsidP="004428F2">
      <w:pPr>
        <w:jc w:val="center"/>
        <w:rPr>
          <w:bCs/>
          <w:sz w:val="28"/>
          <w:lang w:val="en-US"/>
        </w:rPr>
      </w:pPr>
    </w:p>
    <w:p w:rsidR="004428F2" w:rsidRPr="00E25B1F" w:rsidRDefault="004428F2" w:rsidP="004428F2">
      <w:pPr>
        <w:pStyle w:val="11"/>
        <w:keepNext w:val="0"/>
        <w:rPr>
          <w:bCs/>
          <w:snapToGrid/>
          <w:sz w:val="28"/>
          <w:szCs w:val="24"/>
        </w:rPr>
      </w:pPr>
    </w:p>
    <w:p w:rsidR="004428F2" w:rsidRPr="00FC009D" w:rsidRDefault="004428F2" w:rsidP="004428F2">
      <w:pPr>
        <w:sectPr w:rsidR="004428F2" w:rsidRPr="00FC009D" w:rsidSect="00C87330">
          <w:footerReference w:type="even" r:id="rId9"/>
          <w:pgSz w:w="11907" w:h="16840" w:code="9"/>
          <w:pgMar w:top="1134" w:right="567" w:bottom="1134" w:left="1418" w:header="709" w:footer="1072" w:gutter="0"/>
          <w:cols w:space="708"/>
          <w:docGrid w:linePitch="360"/>
        </w:sectPr>
      </w:pPr>
    </w:p>
    <w:p w:rsidR="004428F2" w:rsidRPr="004C4348" w:rsidRDefault="004428F2" w:rsidP="004428F2">
      <w:pPr>
        <w:pStyle w:val="1"/>
        <w:numPr>
          <w:ilvl w:val="0"/>
          <w:numId w:val="5"/>
        </w:numPr>
        <w:tabs>
          <w:tab w:val="left" w:pos="426"/>
        </w:tabs>
        <w:ind w:left="0" w:firstLine="0"/>
        <w:jc w:val="center"/>
        <w:rPr>
          <w:szCs w:val="28"/>
        </w:rPr>
      </w:pPr>
      <w:bookmarkStart w:id="3" w:name="_Toc398564572"/>
      <w:bookmarkStart w:id="4" w:name="_Toc399408082"/>
      <w:bookmarkStart w:id="5" w:name="_Toc427147181"/>
      <w:bookmarkEnd w:id="0"/>
      <w:r w:rsidRPr="004C4348">
        <w:rPr>
          <w:szCs w:val="28"/>
        </w:rPr>
        <w:lastRenderedPageBreak/>
        <w:t>ИЗВЕЩЕНИЕ О ПРОВЕДЕНИИ</w:t>
      </w:r>
      <w:bookmarkEnd w:id="3"/>
      <w:bookmarkEnd w:id="4"/>
      <w:r>
        <w:rPr>
          <w:szCs w:val="28"/>
        </w:rPr>
        <w:t xml:space="preserve"> </w:t>
      </w:r>
      <w:bookmarkStart w:id="6" w:name="_GoBack"/>
      <w:bookmarkEnd w:id="6"/>
      <w:r w:rsidRPr="004C4348">
        <w:rPr>
          <w:szCs w:val="28"/>
        </w:rPr>
        <w:t>ЗАКУПКИ</w:t>
      </w:r>
      <w:bookmarkEnd w:id="5"/>
    </w:p>
    <w:p w:rsidR="004428F2" w:rsidRPr="004C4348" w:rsidRDefault="004428F2" w:rsidP="004428F2">
      <w:pPr>
        <w:rPr>
          <w:szCs w:val="28"/>
        </w:rPr>
      </w:pPr>
    </w:p>
    <w:p w:rsidR="004428F2" w:rsidRPr="00480853" w:rsidRDefault="004428F2" w:rsidP="004428F2">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Pr>
          <w:rFonts w:ascii="Times New Roman" w:eastAsia="Times New Roman" w:hAnsi="Times New Roman"/>
          <w:b/>
          <w:sz w:val="24"/>
          <w:szCs w:val="24"/>
          <w:lang w:eastAsia="ru-RU"/>
        </w:rPr>
        <w:t xml:space="preserve"> </w:t>
      </w:r>
      <w:r w:rsidRPr="00682B45">
        <w:rPr>
          <w:rFonts w:ascii="Times New Roman" w:hAnsi="Times New Roman"/>
          <w:sz w:val="24"/>
          <w:szCs w:val="24"/>
        </w:rPr>
        <w:t>Открытый запрос цен в электронной форме.</w:t>
      </w:r>
    </w:p>
    <w:p w:rsidR="004428F2" w:rsidRPr="00480853" w:rsidRDefault="004428F2" w:rsidP="004428F2">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xml:space="preserve">» с изменениями, утвержденными решением наблюдательного совета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от 15.02.2013, № 46 от 25.09.2013, № 53 от 03.12.2013 № 54от 10.04.2014, № 59 от 14.05.2014, № 61, от 04.06.2014, № 62 от 26.06.2014, № 63 от 17.10.2014, № 64 от 20.11.2014, № 66 от 31.03.2015 № 70</w:t>
      </w:r>
      <w:r>
        <w:rPr>
          <w:rFonts w:ascii="Times New Roman" w:hAnsi="Times New Roman"/>
          <w:sz w:val="24"/>
          <w:szCs w:val="24"/>
        </w:rPr>
        <w:t xml:space="preserve">, </w:t>
      </w:r>
      <w:r w:rsidRPr="008120BE">
        <w:rPr>
          <w:rFonts w:ascii="Times New Roman" w:hAnsi="Times New Roman"/>
          <w:sz w:val="24"/>
          <w:szCs w:val="24"/>
        </w:rPr>
        <w:t xml:space="preserve">от </w:t>
      </w:r>
      <w:r>
        <w:rPr>
          <w:rFonts w:ascii="Times New Roman" w:hAnsi="Times New Roman"/>
          <w:sz w:val="24"/>
          <w:szCs w:val="24"/>
        </w:rPr>
        <w:t>29.04.</w:t>
      </w:r>
      <w:r w:rsidRPr="008120BE">
        <w:rPr>
          <w:rFonts w:ascii="Times New Roman" w:hAnsi="Times New Roman"/>
          <w:sz w:val="24"/>
          <w:szCs w:val="24"/>
        </w:rPr>
        <w:t>2015 № 72</w:t>
      </w:r>
      <w:r>
        <w:rPr>
          <w:rFonts w:ascii="Times New Roman" w:hAnsi="Times New Roman"/>
          <w:sz w:val="24"/>
          <w:szCs w:val="24"/>
        </w:rPr>
        <w:t>, от 06.06.2015 № 73, от 29.07.2015 № 75.</w:t>
      </w:r>
    </w:p>
    <w:p w:rsidR="004428F2" w:rsidRPr="00480853" w:rsidRDefault="004428F2" w:rsidP="004428F2">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428F2" w:rsidRPr="00ED7ED8" w:rsidRDefault="004428F2" w:rsidP="004428F2">
      <w:pPr>
        <w:pStyle w:val="ac"/>
        <w:numPr>
          <w:ilvl w:val="0"/>
          <w:numId w:val="4"/>
        </w:numPr>
        <w:tabs>
          <w:tab w:val="left" w:pos="0"/>
          <w:tab w:val="left" w:pos="709"/>
        </w:tabs>
        <w:spacing w:after="0" w:line="240" w:lineRule="auto"/>
        <w:ind w:left="0" w:firstLine="426"/>
        <w:jc w:val="both"/>
        <w:rPr>
          <w:rFonts w:ascii="Times New Roman" w:hAnsi="Times New Roman"/>
          <w:b/>
          <w:spacing w:val="-6"/>
          <w:sz w:val="24"/>
          <w:szCs w:val="24"/>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Pr>
          <w:rFonts w:ascii="Times New Roman" w:hAnsi="Times New Roman"/>
          <w:b/>
          <w:spacing w:val="-6"/>
          <w:sz w:val="24"/>
          <w:szCs w:val="28"/>
        </w:rPr>
        <w:t xml:space="preserve"> </w:t>
      </w:r>
      <w:r>
        <w:rPr>
          <w:rFonts w:ascii="Times New Roman" w:hAnsi="Times New Roman"/>
          <w:spacing w:val="-6"/>
          <w:sz w:val="24"/>
          <w:szCs w:val="28"/>
        </w:rPr>
        <w:t xml:space="preserve">право заключения договора на </w:t>
      </w:r>
      <w:r w:rsidRPr="00ED7ED8">
        <w:rPr>
          <w:rFonts w:ascii="Times New Roman" w:hAnsi="Times New Roman"/>
          <w:sz w:val="24"/>
          <w:szCs w:val="24"/>
        </w:rPr>
        <w:t>выполнение</w:t>
      </w:r>
      <w:r>
        <w:rPr>
          <w:rFonts w:ascii="Times New Roman" w:hAnsi="Times New Roman"/>
          <w:color w:val="000000"/>
          <w:sz w:val="24"/>
          <w:szCs w:val="24"/>
        </w:rPr>
        <w:t xml:space="preserve"> комплекса работ по ремонту помещений.</w:t>
      </w:r>
    </w:p>
    <w:p w:rsidR="004428F2" w:rsidRPr="00480853" w:rsidRDefault="004428F2" w:rsidP="004428F2">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spacing w:val="-6"/>
          <w:sz w:val="24"/>
          <w:szCs w:val="24"/>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428F2" w:rsidRPr="00E4127D" w:rsidRDefault="004428F2" w:rsidP="004428F2">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4428F2" w:rsidRPr="00E4127D" w:rsidRDefault="004428F2" w:rsidP="004428F2">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4428F2" w:rsidRPr="00E4127D" w:rsidRDefault="004428F2" w:rsidP="004428F2">
      <w:pPr>
        <w:tabs>
          <w:tab w:val="left" w:pos="1134"/>
        </w:tabs>
        <w:ind w:firstLine="426"/>
        <w:jc w:val="both"/>
      </w:pPr>
      <w:r w:rsidRPr="00E4127D">
        <w:rPr>
          <w:b/>
        </w:rPr>
        <w:t>Контактное лицо:</w:t>
      </w:r>
      <w:r w:rsidRPr="00E4127D">
        <w:t xml:space="preserve"> Новиков Андрей Геннадьевич</w:t>
      </w:r>
    </w:p>
    <w:p w:rsidR="004428F2" w:rsidRPr="00E4127D" w:rsidRDefault="004428F2" w:rsidP="004428F2">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428F2" w:rsidRPr="00E4127D" w:rsidRDefault="004428F2" w:rsidP="004428F2">
      <w:pPr>
        <w:tabs>
          <w:tab w:val="left" w:pos="1134"/>
        </w:tabs>
        <w:ind w:firstLine="426"/>
        <w:jc w:val="both"/>
      </w:pPr>
      <w:r w:rsidRPr="00E4127D">
        <w:rPr>
          <w:b/>
        </w:rPr>
        <w:t>Адрес электронной почты:</w:t>
      </w:r>
      <w:hyperlink r:id="rId10" w:history="1">
        <w:r w:rsidRPr="00E4127D">
          <w:rPr>
            <w:rStyle w:val="a9"/>
            <w:lang w:val="en-US"/>
          </w:rPr>
          <w:t>agnovikov</w:t>
        </w:r>
        <w:r w:rsidRPr="00E4127D">
          <w:rPr>
            <w:rStyle w:val="a9"/>
          </w:rPr>
          <w:t>@</w:t>
        </w:r>
        <w:r w:rsidRPr="00E4127D">
          <w:rPr>
            <w:rStyle w:val="a9"/>
            <w:lang w:val="en-US"/>
          </w:rPr>
          <w:t>luch</w:t>
        </w:r>
        <w:r w:rsidRPr="00E4127D">
          <w:rPr>
            <w:rStyle w:val="a9"/>
          </w:rPr>
          <w:t>.</w:t>
        </w:r>
        <w:r w:rsidRPr="00E4127D">
          <w:rPr>
            <w:rStyle w:val="a9"/>
            <w:lang w:val="en-US"/>
          </w:rPr>
          <w:t>podolsk</w:t>
        </w:r>
        <w:r w:rsidRPr="00E4127D">
          <w:rPr>
            <w:rStyle w:val="a9"/>
          </w:rPr>
          <w:t>.</w:t>
        </w:r>
        <w:proofErr w:type="spellStart"/>
        <w:r w:rsidRPr="00E4127D">
          <w:rPr>
            <w:rStyle w:val="a9"/>
            <w:lang w:val="en-US"/>
          </w:rPr>
          <w:t>ru</w:t>
        </w:r>
        <w:proofErr w:type="spellEnd"/>
      </w:hyperlink>
    </w:p>
    <w:p w:rsidR="004428F2" w:rsidRPr="00480853" w:rsidRDefault="004428F2" w:rsidP="004428F2">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4428F2" w:rsidRPr="00480853" w:rsidRDefault="004428F2" w:rsidP="004428F2">
      <w:pPr>
        <w:pStyle w:val="ac"/>
        <w:numPr>
          <w:ilvl w:val="0"/>
          <w:numId w:val="4"/>
        </w:numPr>
        <w:tabs>
          <w:tab w:val="left" w:pos="0"/>
          <w:tab w:val="left" w:pos="709"/>
        </w:tabs>
        <w:spacing w:after="0" w:line="240" w:lineRule="auto"/>
        <w:ind w:left="0" w:firstLine="426"/>
        <w:rPr>
          <w:sz w:val="28"/>
          <w:szCs w:val="28"/>
        </w:rPr>
      </w:pPr>
      <w:r w:rsidRPr="00480853">
        <w:rPr>
          <w:rFonts w:ascii="Times New Roman" w:hAnsi="Times New Roman"/>
          <w:b/>
          <w:sz w:val="24"/>
          <w:szCs w:val="28"/>
        </w:rPr>
        <w:t>Предмет договора:</w:t>
      </w:r>
      <w:r>
        <w:rPr>
          <w:rFonts w:ascii="Times New Roman" w:hAnsi="Times New Roman"/>
          <w:b/>
          <w:sz w:val="24"/>
          <w:szCs w:val="28"/>
        </w:rPr>
        <w:t xml:space="preserve"> </w:t>
      </w:r>
      <w:r w:rsidRPr="008B1416">
        <w:rPr>
          <w:rFonts w:ascii="Times New Roman" w:hAnsi="Times New Roman"/>
          <w:color w:val="000000"/>
          <w:sz w:val="24"/>
          <w:szCs w:val="24"/>
        </w:rPr>
        <w:t>выполнение</w:t>
      </w:r>
      <w:r>
        <w:rPr>
          <w:rFonts w:ascii="Times New Roman" w:hAnsi="Times New Roman"/>
          <w:color w:val="000000"/>
          <w:sz w:val="24"/>
          <w:szCs w:val="24"/>
        </w:rPr>
        <w:t xml:space="preserve"> </w:t>
      </w:r>
      <w:r>
        <w:rPr>
          <w:rFonts w:ascii="Times New Roman" w:eastAsia="Times New Roman" w:hAnsi="Times New Roman"/>
          <w:color w:val="000000"/>
          <w:sz w:val="24"/>
          <w:szCs w:val="24"/>
          <w:lang w:eastAsia="ru-RU"/>
        </w:rPr>
        <w:t>комплекса работ по ремонту помещений</w:t>
      </w:r>
      <w:r>
        <w:rPr>
          <w:rFonts w:ascii="Times New Roman" w:eastAsia="Times New Roman" w:hAnsi="Times New Roman"/>
          <w:sz w:val="24"/>
          <w:szCs w:val="24"/>
          <w:lang w:eastAsia="ru-RU"/>
        </w:rPr>
        <w:t>.</w:t>
      </w:r>
    </w:p>
    <w:p w:rsidR="004428F2" w:rsidRDefault="004428F2" w:rsidP="004428F2">
      <w:pPr>
        <w:tabs>
          <w:tab w:val="left" w:pos="1134"/>
        </w:tabs>
        <w:ind w:firstLine="426"/>
        <w:contextualSpacing/>
        <w:jc w:val="both"/>
        <w:rPr>
          <w:b/>
          <w:szCs w:val="28"/>
        </w:rPr>
      </w:pPr>
      <w:r w:rsidRPr="00480853">
        <w:rPr>
          <w:b/>
          <w:szCs w:val="28"/>
        </w:rPr>
        <w:t xml:space="preserve">Срок </w:t>
      </w:r>
      <w:r>
        <w:rPr>
          <w:b/>
          <w:szCs w:val="28"/>
        </w:rPr>
        <w:t>выполнения работ</w:t>
      </w:r>
      <w:r w:rsidRPr="005C0EFF">
        <w:rPr>
          <w:sz w:val="28"/>
          <w:szCs w:val="28"/>
        </w:rPr>
        <w:t>:</w:t>
      </w:r>
      <w:r>
        <w:t xml:space="preserve"> </w:t>
      </w:r>
      <w:r w:rsidRPr="00C35A5E">
        <w:t xml:space="preserve">Работы должны быть завершены не позднее </w:t>
      </w:r>
      <w:r>
        <w:rPr>
          <w:color w:val="000000"/>
        </w:rPr>
        <w:t>9</w:t>
      </w:r>
      <w:r w:rsidRPr="00C35A5E">
        <w:rPr>
          <w:color w:val="000000"/>
        </w:rPr>
        <w:t xml:space="preserve">5 </w:t>
      </w:r>
      <w:r>
        <w:rPr>
          <w:color w:val="000000"/>
        </w:rPr>
        <w:t>календарных</w:t>
      </w:r>
      <w:r w:rsidRPr="00C35A5E">
        <w:rPr>
          <w:color w:val="000000"/>
        </w:rPr>
        <w:t xml:space="preserve"> дней со дня подписания договора Заказчиком и Исполнителем.</w:t>
      </w:r>
    </w:p>
    <w:p w:rsidR="004428F2" w:rsidRPr="00071C71" w:rsidRDefault="004428F2" w:rsidP="004428F2">
      <w:pPr>
        <w:tabs>
          <w:tab w:val="left" w:pos="1134"/>
        </w:tabs>
        <w:ind w:firstLine="426"/>
        <w:contextualSpacing/>
        <w:jc w:val="both"/>
        <w:rPr>
          <w:szCs w:val="28"/>
        </w:rPr>
      </w:pPr>
      <w:r w:rsidRPr="00480853">
        <w:rPr>
          <w:b/>
          <w:szCs w:val="28"/>
        </w:rPr>
        <w:t xml:space="preserve">Место </w:t>
      </w:r>
      <w:r>
        <w:rPr>
          <w:b/>
          <w:szCs w:val="28"/>
        </w:rPr>
        <w:t>выполнения работ</w:t>
      </w:r>
      <w:r w:rsidRPr="00071C71">
        <w:rPr>
          <w:sz w:val="28"/>
          <w:szCs w:val="28"/>
        </w:rPr>
        <w:t>:</w:t>
      </w:r>
      <w:r w:rsidRPr="00071C71">
        <w:rPr>
          <w:szCs w:val="28"/>
        </w:rPr>
        <w:t xml:space="preserve">142100, </w:t>
      </w:r>
      <w:proofErr w:type="gramStart"/>
      <w:r w:rsidRPr="00071C71">
        <w:rPr>
          <w:szCs w:val="28"/>
        </w:rPr>
        <w:t>Московская</w:t>
      </w:r>
      <w:proofErr w:type="gramEnd"/>
      <w:r w:rsidRPr="00071C71">
        <w:rPr>
          <w:szCs w:val="28"/>
        </w:rPr>
        <w:t xml:space="preserve"> обл., г. Подольск, ул. Железнодорожная, д.24.</w:t>
      </w:r>
    </w:p>
    <w:p w:rsidR="004428F2" w:rsidRDefault="004428F2" w:rsidP="004428F2">
      <w:pPr>
        <w:tabs>
          <w:tab w:val="left" w:pos="1134"/>
        </w:tabs>
        <w:ind w:firstLine="426"/>
        <w:contextualSpacing/>
        <w:jc w:val="both"/>
      </w:pPr>
      <w:r w:rsidRPr="000F4BB1">
        <w:t xml:space="preserve">Состав и объем </w:t>
      </w:r>
      <w:r w:rsidRPr="006D63E4">
        <w:t>поставки</w:t>
      </w:r>
      <w:r w:rsidRPr="000F4BB1">
        <w:t>: все необходимые сведения приведены в Томе 2 закупочной документации.</w:t>
      </w:r>
    </w:p>
    <w:p w:rsidR="004428F2" w:rsidRDefault="004428F2" w:rsidP="004428F2">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4428F2" w:rsidRPr="006D63E4" w:rsidRDefault="004428F2" w:rsidP="004428F2">
      <w:pPr>
        <w:tabs>
          <w:tab w:val="left" w:pos="1134"/>
        </w:tabs>
        <w:ind w:firstLine="426"/>
        <w:contextualSpacing/>
        <w:jc w:val="both"/>
        <w:rPr>
          <w:b/>
        </w:rPr>
      </w:pPr>
      <w:r w:rsidRPr="000F4BB1">
        <w:t xml:space="preserve">Предложение частичного выполнения </w:t>
      </w:r>
      <w:r>
        <w:t>работ</w:t>
      </w:r>
      <w:r w:rsidRPr="006D63E4">
        <w:t xml:space="preserve"> не допускается</w:t>
      </w:r>
      <w:r w:rsidRPr="006D63E4">
        <w:rPr>
          <w:i/>
        </w:rPr>
        <w:t>.</w:t>
      </w:r>
    </w:p>
    <w:p w:rsidR="004428F2" w:rsidRPr="0075522A" w:rsidRDefault="004428F2" w:rsidP="004428F2">
      <w:pPr>
        <w:pStyle w:val="ac"/>
        <w:numPr>
          <w:ilvl w:val="0"/>
          <w:numId w:val="4"/>
        </w:numPr>
        <w:tabs>
          <w:tab w:val="left" w:pos="0"/>
          <w:tab w:val="left" w:pos="709"/>
        </w:tabs>
        <w:spacing w:after="0" w:line="240" w:lineRule="auto"/>
        <w:ind w:left="0" w:firstLine="426"/>
        <w:jc w:val="both"/>
        <w:rPr>
          <w:rFonts w:ascii="Times New Roman" w:hAnsi="Times New Roman"/>
          <w:sz w:val="24"/>
          <w:szCs w:val="24"/>
        </w:rPr>
      </w:pPr>
      <w:r w:rsidRPr="0075522A">
        <w:rPr>
          <w:rFonts w:ascii="Times New Roman" w:hAnsi="Times New Roman"/>
          <w:b/>
          <w:sz w:val="24"/>
          <w:szCs w:val="28"/>
        </w:rPr>
        <w:t xml:space="preserve">Условия оплаты: </w:t>
      </w:r>
      <w:r w:rsidRPr="0075522A">
        <w:rPr>
          <w:rFonts w:ascii="Times New Roman" w:hAnsi="Times New Roman"/>
          <w:sz w:val="24"/>
          <w:szCs w:val="24"/>
        </w:rPr>
        <w:t>Оплата производится после завершения всего объема работ (в соответствии с локальным сметным расчетом) в течение 40 (сорока) банковских дней со дня подписания акта о приёмки выполненных работ по форме КС-2 и справки о стоимости выполненных работ по форме КС-3.</w:t>
      </w:r>
    </w:p>
    <w:p w:rsidR="004428F2" w:rsidRDefault="004428F2" w:rsidP="004428F2">
      <w:pPr>
        <w:ind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sidRPr="007566BF">
        <w:t>.</w:t>
      </w:r>
    </w:p>
    <w:p w:rsidR="004428F2" w:rsidRPr="000F4BB1" w:rsidRDefault="004428F2" w:rsidP="004428F2">
      <w:pPr>
        <w:ind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428F2" w:rsidRPr="00723E39" w:rsidRDefault="004428F2" w:rsidP="004428F2">
      <w:pPr>
        <w:pStyle w:val="ac"/>
        <w:numPr>
          <w:ilvl w:val="0"/>
          <w:numId w:val="4"/>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Pr>
          <w:rFonts w:ascii="Times New Roman" w:hAnsi="Times New Roman"/>
          <w:b/>
          <w:sz w:val="24"/>
          <w:szCs w:val="28"/>
        </w:rPr>
        <w:t xml:space="preserve"> </w:t>
      </w:r>
      <w:r>
        <w:rPr>
          <w:rFonts w:ascii="Times New Roman" w:hAnsi="Times New Roman"/>
          <w:bCs/>
          <w:iCs/>
          <w:color w:val="000000"/>
          <w:sz w:val="24"/>
          <w:szCs w:val="24"/>
        </w:rPr>
        <w:t>5</w:t>
      </w:r>
      <w:r w:rsidRPr="003A5CEB">
        <w:rPr>
          <w:rFonts w:ascii="Times New Roman" w:hAnsi="Times New Roman"/>
          <w:bCs/>
          <w:iCs/>
          <w:color w:val="000000"/>
          <w:sz w:val="24"/>
          <w:szCs w:val="24"/>
        </w:rPr>
        <w:t> </w:t>
      </w:r>
      <w:r>
        <w:rPr>
          <w:rFonts w:ascii="Times New Roman" w:hAnsi="Times New Roman"/>
          <w:bCs/>
          <w:iCs/>
          <w:color w:val="000000"/>
          <w:sz w:val="24"/>
          <w:szCs w:val="24"/>
        </w:rPr>
        <w:t>529 790 рублей</w:t>
      </w:r>
      <w:r w:rsidRPr="003A5CEB">
        <w:rPr>
          <w:rFonts w:ascii="Times New Roman" w:hAnsi="Times New Roman"/>
          <w:bCs/>
          <w:iCs/>
          <w:color w:val="000000"/>
          <w:sz w:val="24"/>
          <w:szCs w:val="24"/>
        </w:rPr>
        <w:t>,</w:t>
      </w:r>
      <w:r>
        <w:rPr>
          <w:rFonts w:ascii="Times New Roman" w:hAnsi="Times New Roman"/>
          <w:bCs/>
          <w:iCs/>
          <w:color w:val="000000"/>
          <w:sz w:val="24"/>
          <w:szCs w:val="24"/>
        </w:rPr>
        <w:t xml:space="preserve"> 00 копеек</w:t>
      </w:r>
      <w:r w:rsidRPr="003A5CEB">
        <w:rPr>
          <w:rFonts w:ascii="Times New Roman" w:hAnsi="Times New Roman"/>
          <w:sz w:val="24"/>
          <w:szCs w:val="24"/>
        </w:rPr>
        <w:t>, включая НДС</w:t>
      </w:r>
      <w:r>
        <w:rPr>
          <w:rFonts w:ascii="Times New Roman" w:hAnsi="Times New Roman"/>
          <w:sz w:val="24"/>
          <w:szCs w:val="24"/>
        </w:rPr>
        <w:t>.</w:t>
      </w:r>
    </w:p>
    <w:p w:rsidR="004428F2" w:rsidRDefault="004428F2" w:rsidP="004428F2">
      <w:pPr>
        <w:tabs>
          <w:tab w:val="left" w:pos="1134"/>
        </w:tabs>
        <w:ind w:firstLine="426"/>
        <w:contextualSpacing/>
        <w:jc w:val="both"/>
        <w:rPr>
          <w:i/>
        </w:rPr>
      </w:pPr>
      <w:r w:rsidRPr="002F2607">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2F2607">
        <w:rPr>
          <w:i/>
        </w:rPr>
        <w:lastRenderedPageBreak/>
        <w:t>приобретаемых товаров (работ, услуг) - в качестве единого базиса сравнения ценовых предложений используются цены предло</w:t>
      </w:r>
      <w:r>
        <w:rPr>
          <w:i/>
        </w:rPr>
        <w:t>жений участников без учета НДС.</w:t>
      </w:r>
    </w:p>
    <w:p w:rsidR="004428F2" w:rsidRPr="00723E39" w:rsidRDefault="004428F2" w:rsidP="004428F2">
      <w:pPr>
        <w:tabs>
          <w:tab w:val="left" w:pos="1134"/>
        </w:tabs>
        <w:ind w:firstLine="426"/>
        <w:contextualSpacing/>
        <w:jc w:val="both"/>
        <w:rPr>
          <w:i/>
        </w:rPr>
      </w:pPr>
      <w:r w:rsidRPr="00723E39">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428F2" w:rsidRPr="00723E39" w:rsidRDefault="004428F2" w:rsidP="004428F2">
      <w:pPr>
        <w:tabs>
          <w:tab w:val="left" w:pos="1134"/>
        </w:tabs>
        <w:ind w:firstLine="709"/>
        <w:contextualSpacing/>
        <w:jc w:val="both"/>
        <w:rPr>
          <w:b/>
          <w:i/>
        </w:rPr>
      </w:pPr>
      <w:r w:rsidRPr="00723E39">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428F2" w:rsidRPr="00723E39" w:rsidRDefault="004428F2" w:rsidP="004428F2">
      <w:pPr>
        <w:pStyle w:val="ac"/>
        <w:tabs>
          <w:tab w:val="left" w:pos="0"/>
          <w:tab w:val="left" w:pos="709"/>
        </w:tabs>
        <w:spacing w:after="0" w:line="240" w:lineRule="auto"/>
        <w:ind w:left="0" w:firstLine="426"/>
        <w:jc w:val="both"/>
        <w:rPr>
          <w:rFonts w:ascii="Times New Roman" w:hAnsi="Times New Roman"/>
          <w:sz w:val="24"/>
          <w:szCs w:val="24"/>
        </w:rPr>
      </w:pPr>
      <w:r w:rsidRPr="00723E39">
        <w:rPr>
          <w:rFonts w:ascii="Times New Roman" w:hAnsi="Times New Roman"/>
          <w:b/>
          <w:i/>
          <w:sz w:val="24"/>
          <w:szCs w:val="24"/>
        </w:rPr>
        <w:t>В случае выполнения строительно-монтажных работ или проектно-изыскательских работ цена указывается в двух уровнях цен:</w:t>
      </w:r>
    </w:p>
    <w:p w:rsidR="004428F2" w:rsidRPr="00723E39" w:rsidRDefault="004428F2" w:rsidP="004428F2">
      <w:pPr>
        <w:pStyle w:val="ac"/>
        <w:tabs>
          <w:tab w:val="left" w:pos="0"/>
          <w:tab w:val="left" w:pos="709"/>
        </w:tabs>
        <w:spacing w:line="240" w:lineRule="auto"/>
        <w:ind w:left="426"/>
        <w:jc w:val="both"/>
        <w:rPr>
          <w:rFonts w:ascii="Times New Roman" w:hAnsi="Times New Roman"/>
          <w:b/>
          <w:i/>
          <w:color w:val="000000"/>
          <w:sz w:val="24"/>
          <w:szCs w:val="24"/>
        </w:rPr>
      </w:pPr>
      <w:r w:rsidRPr="00723E39">
        <w:rPr>
          <w:rFonts w:ascii="Times New Roman" w:hAnsi="Times New Roman"/>
          <w:b/>
          <w:i/>
          <w:sz w:val="24"/>
          <w:szCs w:val="24"/>
        </w:rPr>
        <w:t>в базисном уровне цен 2000 года</w:t>
      </w:r>
      <w:r w:rsidRPr="0075522A">
        <w:rPr>
          <w:rFonts w:ascii="Times New Roman" w:hAnsi="Times New Roman"/>
          <w:b/>
          <w:i/>
          <w:sz w:val="24"/>
          <w:szCs w:val="24"/>
        </w:rPr>
        <w:t xml:space="preserve">: </w:t>
      </w:r>
      <w:r w:rsidRPr="0075522A">
        <w:rPr>
          <w:rFonts w:ascii="Times New Roman" w:hAnsi="Times New Roman"/>
          <w:b/>
          <w:i/>
          <w:color w:val="000000"/>
          <w:sz w:val="24"/>
          <w:szCs w:val="24"/>
        </w:rPr>
        <w:softHyphen/>
      </w:r>
      <w:r w:rsidRPr="0075522A">
        <w:rPr>
          <w:rFonts w:ascii="Times New Roman" w:hAnsi="Times New Roman"/>
          <w:b/>
          <w:i/>
          <w:color w:val="000000"/>
          <w:sz w:val="24"/>
          <w:szCs w:val="24"/>
        </w:rPr>
        <w:softHyphen/>
      </w:r>
      <w:r>
        <w:rPr>
          <w:rFonts w:ascii="Times New Roman" w:hAnsi="Times New Roman"/>
          <w:b/>
          <w:i/>
          <w:color w:val="000000"/>
          <w:sz w:val="24"/>
          <w:szCs w:val="24"/>
        </w:rPr>
        <w:t>1 723 257</w:t>
      </w:r>
      <w:r w:rsidRPr="0075522A">
        <w:rPr>
          <w:rFonts w:ascii="Times New Roman" w:hAnsi="Times New Roman"/>
          <w:b/>
          <w:i/>
          <w:color w:val="000000"/>
          <w:sz w:val="24"/>
          <w:szCs w:val="24"/>
        </w:rPr>
        <w:t xml:space="preserve"> рублей, </w:t>
      </w:r>
      <w:r>
        <w:rPr>
          <w:rFonts w:ascii="Times New Roman" w:hAnsi="Times New Roman"/>
          <w:b/>
          <w:i/>
          <w:color w:val="000000"/>
          <w:sz w:val="24"/>
          <w:szCs w:val="24"/>
        </w:rPr>
        <w:t>58</w:t>
      </w:r>
      <w:r w:rsidRPr="0075522A">
        <w:rPr>
          <w:rFonts w:ascii="Times New Roman" w:hAnsi="Times New Roman"/>
          <w:b/>
          <w:i/>
          <w:color w:val="000000"/>
          <w:sz w:val="24"/>
          <w:szCs w:val="24"/>
        </w:rPr>
        <w:t xml:space="preserve"> копеек (без НДС).</w:t>
      </w:r>
    </w:p>
    <w:p w:rsidR="004428F2" w:rsidRPr="00723E39" w:rsidRDefault="004428F2" w:rsidP="004428F2">
      <w:pPr>
        <w:pStyle w:val="ac"/>
        <w:tabs>
          <w:tab w:val="left" w:pos="0"/>
          <w:tab w:val="left" w:pos="709"/>
        </w:tabs>
        <w:spacing w:after="0" w:line="240" w:lineRule="auto"/>
        <w:ind w:left="426"/>
        <w:jc w:val="both"/>
        <w:rPr>
          <w:rFonts w:ascii="Times New Roman" w:hAnsi="Times New Roman"/>
          <w:b/>
          <w:i/>
          <w:sz w:val="24"/>
          <w:szCs w:val="24"/>
        </w:rPr>
      </w:pPr>
      <w:r w:rsidRPr="00723E39">
        <w:rPr>
          <w:rFonts w:ascii="Times New Roman" w:hAnsi="Times New Roman"/>
          <w:b/>
          <w:i/>
          <w:sz w:val="24"/>
          <w:szCs w:val="24"/>
        </w:rPr>
        <w:t xml:space="preserve">в текущем уровне цен: </w:t>
      </w:r>
      <w:r>
        <w:rPr>
          <w:rFonts w:ascii="Times New Roman" w:hAnsi="Times New Roman"/>
          <w:b/>
          <w:bCs/>
          <w:i/>
          <w:iCs/>
          <w:color w:val="000000"/>
          <w:sz w:val="24"/>
          <w:szCs w:val="24"/>
        </w:rPr>
        <w:t>5</w:t>
      </w:r>
      <w:r w:rsidRPr="00723E39">
        <w:rPr>
          <w:rFonts w:ascii="Times New Roman" w:hAnsi="Times New Roman"/>
          <w:b/>
          <w:bCs/>
          <w:i/>
          <w:iCs/>
          <w:color w:val="000000"/>
          <w:sz w:val="24"/>
          <w:szCs w:val="24"/>
        </w:rPr>
        <w:t> </w:t>
      </w:r>
      <w:r>
        <w:rPr>
          <w:rFonts w:ascii="Times New Roman" w:hAnsi="Times New Roman"/>
          <w:b/>
          <w:bCs/>
          <w:i/>
          <w:iCs/>
          <w:color w:val="000000"/>
          <w:sz w:val="24"/>
          <w:szCs w:val="24"/>
        </w:rPr>
        <w:t>529</w:t>
      </w:r>
      <w:r w:rsidRPr="00723E39">
        <w:rPr>
          <w:rFonts w:ascii="Times New Roman" w:hAnsi="Times New Roman"/>
          <w:b/>
          <w:bCs/>
          <w:i/>
          <w:iCs/>
          <w:color w:val="000000"/>
          <w:sz w:val="24"/>
          <w:szCs w:val="24"/>
        </w:rPr>
        <w:t> </w:t>
      </w:r>
      <w:r>
        <w:rPr>
          <w:rFonts w:ascii="Times New Roman" w:hAnsi="Times New Roman"/>
          <w:b/>
          <w:bCs/>
          <w:i/>
          <w:iCs/>
          <w:color w:val="000000"/>
          <w:sz w:val="24"/>
          <w:szCs w:val="24"/>
        </w:rPr>
        <w:t>790</w:t>
      </w:r>
      <w:r w:rsidRPr="00723E39">
        <w:rPr>
          <w:rFonts w:ascii="Times New Roman" w:hAnsi="Times New Roman"/>
          <w:b/>
          <w:bCs/>
          <w:i/>
          <w:iCs/>
          <w:color w:val="000000"/>
          <w:sz w:val="24"/>
          <w:szCs w:val="24"/>
        </w:rPr>
        <w:t xml:space="preserve"> руб</w:t>
      </w:r>
      <w:r>
        <w:rPr>
          <w:rFonts w:ascii="Times New Roman" w:hAnsi="Times New Roman"/>
          <w:b/>
          <w:bCs/>
          <w:i/>
          <w:iCs/>
          <w:color w:val="000000"/>
          <w:sz w:val="24"/>
          <w:szCs w:val="24"/>
        </w:rPr>
        <w:t>лей</w:t>
      </w:r>
      <w:r w:rsidRPr="00723E39">
        <w:rPr>
          <w:rFonts w:ascii="Times New Roman" w:hAnsi="Times New Roman"/>
          <w:b/>
          <w:bCs/>
          <w:i/>
          <w:iCs/>
          <w:color w:val="000000"/>
          <w:sz w:val="24"/>
          <w:szCs w:val="24"/>
        </w:rPr>
        <w:t xml:space="preserve">, </w:t>
      </w:r>
      <w:r>
        <w:rPr>
          <w:rFonts w:ascii="Times New Roman" w:hAnsi="Times New Roman"/>
          <w:b/>
          <w:bCs/>
          <w:i/>
          <w:iCs/>
          <w:color w:val="000000"/>
          <w:sz w:val="24"/>
          <w:szCs w:val="24"/>
        </w:rPr>
        <w:t>00</w:t>
      </w:r>
      <w:r w:rsidRPr="00723E39">
        <w:rPr>
          <w:rFonts w:ascii="Times New Roman" w:hAnsi="Times New Roman"/>
          <w:b/>
          <w:bCs/>
          <w:i/>
          <w:iCs/>
          <w:color w:val="000000"/>
          <w:sz w:val="24"/>
          <w:szCs w:val="24"/>
        </w:rPr>
        <w:t xml:space="preserve"> копеек</w:t>
      </w:r>
      <w:r w:rsidRPr="00723E39">
        <w:rPr>
          <w:rFonts w:ascii="Times New Roman" w:hAnsi="Times New Roman"/>
          <w:b/>
          <w:i/>
          <w:sz w:val="24"/>
          <w:szCs w:val="24"/>
        </w:rPr>
        <w:t>, включая НДС</w:t>
      </w:r>
    </w:p>
    <w:p w:rsidR="004428F2" w:rsidRDefault="004428F2" w:rsidP="004428F2">
      <w:pPr>
        <w:tabs>
          <w:tab w:val="left" w:pos="1134"/>
        </w:tabs>
        <w:ind w:firstLine="426"/>
        <w:contextualSpacing/>
        <w:jc w:val="both"/>
      </w:pPr>
      <w:r w:rsidRPr="00B61129">
        <w:rPr>
          <w:b/>
        </w:rPr>
        <w:t>Цена договора включает в себя:</w:t>
      </w:r>
      <w:r>
        <w:rPr>
          <w:b/>
        </w:rPr>
        <w:t xml:space="preserve"> </w:t>
      </w:r>
      <w:r w:rsidRPr="00E6794F">
        <w:t xml:space="preserve">демонтажные, ремонтно-строительные и отделочные работы, стоимость материалов и оборудования, необходимых для проведения работ, расходы на пусконаладочные </w:t>
      </w:r>
      <w:r>
        <w:t>работы и испытание оборудования</w:t>
      </w:r>
      <w:r w:rsidRPr="007E21DA">
        <w:t>,</w:t>
      </w:r>
      <w:r>
        <w:t xml:space="preserve"> тара (упаковка), погрузочные работы, расходы на перевозку, </w:t>
      </w:r>
      <w:r w:rsidRPr="00AE6570">
        <w:t>доставку на склад Заказчика расположенного по адресу: Московская обл., г. Подольск, ул. Железнодорожная, д. 2</w:t>
      </w:r>
      <w:r>
        <w:t>4, разгрузку,</w:t>
      </w:r>
      <w:r w:rsidRPr="00736F61">
        <w:t xml:space="preserve"> </w:t>
      </w:r>
      <w:r w:rsidRPr="00253AD1">
        <w:t xml:space="preserve">полный комплект </w:t>
      </w:r>
      <w:r>
        <w:t xml:space="preserve">документации, страхование, </w:t>
      </w:r>
      <w:r w:rsidRPr="00253AD1">
        <w:t>уплату таможенных пошлин, налогов</w:t>
      </w:r>
      <w:r>
        <w:t>, сборов</w:t>
      </w:r>
      <w:r w:rsidRPr="00253AD1">
        <w:t xml:space="preserve"> и других обязательных платежей</w:t>
      </w:r>
      <w:r>
        <w:t xml:space="preserve"> </w:t>
      </w:r>
      <w:r w:rsidRPr="007E21DA">
        <w:t>которые Подрядчик</w:t>
      </w:r>
      <w:r w:rsidRPr="002D77DF">
        <w:t xml:space="preserve"> должен выплатить в связи с выполнением обязательств по Договору в соответствии с законодательством Российской Федерации</w:t>
      </w:r>
      <w:r>
        <w:t>.</w:t>
      </w:r>
    </w:p>
    <w:p w:rsidR="004428F2" w:rsidRPr="00071C71" w:rsidRDefault="004428F2" w:rsidP="004428F2">
      <w:pPr>
        <w:tabs>
          <w:tab w:val="left" w:pos="1418"/>
        </w:tabs>
        <w:ind w:firstLine="426"/>
        <w:contextualSpacing/>
        <w:jc w:val="both"/>
        <w:rPr>
          <w:b/>
        </w:rPr>
      </w:pPr>
      <w:r w:rsidRPr="00C8292F">
        <w:t>Проезд, проживание, питание, медицинские услуги сотрудников подрядной организации осуществляются за счет средств Подрядчика.</w:t>
      </w:r>
    </w:p>
    <w:p w:rsidR="004428F2" w:rsidRPr="00594882" w:rsidRDefault="004428F2" w:rsidP="004428F2">
      <w:pPr>
        <w:pStyle w:val="ac"/>
        <w:numPr>
          <w:ilvl w:val="0"/>
          <w:numId w:val="4"/>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4428F2" w:rsidRPr="00071C71" w:rsidRDefault="004428F2" w:rsidP="004428F2">
      <w:pPr>
        <w:tabs>
          <w:tab w:val="left" w:pos="1134"/>
        </w:tabs>
        <w:ind w:firstLine="426"/>
        <w:contextualSpacing/>
        <w:jc w:val="both"/>
        <w:rPr>
          <w:rFonts w:eastAsia="Calibri"/>
          <w:bCs/>
          <w:szCs w:val="22"/>
          <w:lang w:eastAsia="en-US"/>
        </w:rPr>
      </w:pPr>
      <w:bookmarkStart w:id="7"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7"/>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428F2" w:rsidRPr="00594882" w:rsidRDefault="004428F2" w:rsidP="004428F2">
      <w:pPr>
        <w:pStyle w:val="ac"/>
        <w:numPr>
          <w:ilvl w:val="0"/>
          <w:numId w:val="4"/>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Pr>
          <w:rFonts w:ascii="Times New Roman" w:hAnsi="Times New Roman"/>
          <w:b/>
          <w:sz w:val="24"/>
          <w:szCs w:val="28"/>
        </w:rPr>
        <w:t xml:space="preserve"> </w:t>
      </w:r>
      <w:r w:rsidRPr="00071C71">
        <w:rPr>
          <w:rFonts w:ascii="Times New Roman" w:hAnsi="Times New Roman"/>
          <w:sz w:val="24"/>
        </w:rPr>
        <w:t>российский рубль.</w:t>
      </w:r>
    </w:p>
    <w:p w:rsidR="004428F2" w:rsidRPr="00EC5CDB" w:rsidRDefault="004428F2" w:rsidP="004428F2">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4428F2" w:rsidRDefault="004428F2" w:rsidP="004428F2">
      <w:pPr>
        <w:pStyle w:val="ac"/>
        <w:numPr>
          <w:ilvl w:val="0"/>
          <w:numId w:val="4"/>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071C71">
        <w:rPr>
          <w:rFonts w:ascii="Times New Roman" w:hAnsi="Times New Roman"/>
          <w:b/>
          <w:sz w:val="24"/>
        </w:rPr>
        <w:t>:</w:t>
      </w:r>
      <w:r>
        <w:rPr>
          <w:rFonts w:ascii="Times New Roman" w:hAnsi="Times New Roman"/>
          <w:b/>
          <w:sz w:val="24"/>
        </w:rPr>
        <w:t xml:space="preserve"> </w:t>
      </w:r>
      <w:r w:rsidRPr="00FE18D6">
        <w:rPr>
          <w:rFonts w:ascii="Times New Roman" w:hAnsi="Times New Roman"/>
          <w:sz w:val="24"/>
        </w:rPr>
        <w:t>не требуется.</w:t>
      </w:r>
    </w:p>
    <w:p w:rsidR="004428F2" w:rsidRPr="001014F4" w:rsidRDefault="004428F2" w:rsidP="004428F2">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4428F2" w:rsidRPr="001014F4" w:rsidRDefault="004428F2" w:rsidP="004428F2">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1" w:history="1">
        <w:r w:rsidRPr="004C4348">
          <w:rPr>
            <w:rStyle w:val="a9"/>
          </w:rPr>
          <w:t>www.</w:t>
        </w:r>
        <w:r w:rsidRPr="004C4348">
          <w:rPr>
            <w:rStyle w:val="a9"/>
            <w:lang w:val="en-US"/>
          </w:rPr>
          <w:t>a</w:t>
        </w:r>
        <w:r w:rsidRPr="004C4348">
          <w:rPr>
            <w:rStyle w:val="a9"/>
          </w:rPr>
          <w:t>-</w:t>
        </w:r>
        <w:r w:rsidRPr="004C4348">
          <w:rPr>
            <w:rStyle w:val="a9"/>
            <w:lang w:val="en-US"/>
          </w:rPr>
          <w:t>k</w:t>
        </w:r>
        <w:r w:rsidRPr="004C4348">
          <w:rPr>
            <w:rStyle w:val="a9"/>
          </w:rPr>
          <w:t>-</w:t>
        </w:r>
        <w:r w:rsidRPr="004C4348">
          <w:rPr>
            <w:rStyle w:val="a9"/>
            <w:lang w:val="en-US"/>
          </w:rPr>
          <w:t>d</w:t>
        </w:r>
        <w:r w:rsidRPr="004C4348">
          <w:rPr>
            <w:rStyle w:val="a9"/>
          </w:rPr>
          <w:t>.</w:t>
        </w:r>
        <w:proofErr w:type="spellStart"/>
        <w:r w:rsidRPr="004C4348">
          <w:rPr>
            <w:rStyle w:val="a9"/>
          </w:rPr>
          <w:t>ru</w:t>
        </w:r>
        <w:proofErr w:type="spellEnd"/>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4428F2" w:rsidRPr="001014F4" w:rsidRDefault="004428F2" w:rsidP="004428F2">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428F2" w:rsidRPr="001014F4" w:rsidRDefault="004428F2" w:rsidP="004428F2">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4428F2" w:rsidRPr="001014F4" w:rsidRDefault="004428F2" w:rsidP="004428F2">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4428F2" w:rsidRPr="001014F4" w:rsidRDefault="004428F2" w:rsidP="004428F2">
      <w:pPr>
        <w:tabs>
          <w:tab w:val="left" w:pos="1134"/>
        </w:tabs>
        <w:ind w:firstLine="426"/>
        <w:contextualSpacing/>
        <w:jc w:val="both"/>
        <w:rPr>
          <w:b/>
          <w:i/>
          <w:sz w:val="22"/>
        </w:rPr>
      </w:pPr>
      <w:r w:rsidRPr="001014F4">
        <w:rPr>
          <w:szCs w:val="28"/>
        </w:rPr>
        <w:lastRenderedPageBreak/>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4428F2" w:rsidRPr="005C0EFF" w:rsidRDefault="004428F2" w:rsidP="004428F2">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bookmarkStart w:id="8" w:name="_Ref320025392"/>
      <w:r>
        <w:rPr>
          <w:b/>
          <w:szCs w:val="28"/>
        </w:rPr>
        <w:t xml:space="preserve"> </w:t>
      </w:r>
      <w:r w:rsidRPr="001014F4">
        <w:t>Официальный</w:t>
      </w:r>
      <w:r w:rsidRPr="001014F4">
        <w:rPr>
          <w:spacing w:val="-6"/>
        </w:rPr>
        <w:t xml:space="preserve"> государственный сайт </w:t>
      </w:r>
      <w:r w:rsidRPr="001014F4">
        <w:t>(</w:t>
      </w:r>
      <w:hyperlink r:id="rId12" w:history="1">
        <w:r w:rsidRPr="001014F4">
          <w:rPr>
            <w:rStyle w:val="a9"/>
            <w:rFonts w:eastAsia="Calibri"/>
            <w:lang w:eastAsia="en-US"/>
          </w:rPr>
          <w:t>http://www.zakupki.gov.ru</w:t>
        </w:r>
      </w:hyperlink>
      <w:r w:rsidRPr="001014F4">
        <w:t>),</w:t>
      </w:r>
      <w:bookmarkEnd w:id="8"/>
    </w:p>
    <w:p w:rsidR="004428F2" w:rsidRPr="001014F4" w:rsidRDefault="004428F2" w:rsidP="004428F2">
      <w:pPr>
        <w:tabs>
          <w:tab w:val="left" w:pos="1134"/>
        </w:tabs>
        <w:ind w:firstLine="426"/>
        <w:contextualSpacing/>
        <w:jc w:val="both"/>
        <w:rPr>
          <w:szCs w:val="28"/>
        </w:rPr>
      </w:pPr>
      <w:r w:rsidRPr="001014F4">
        <w:rPr>
          <w:szCs w:val="28"/>
        </w:rPr>
        <w:t>Копии публикации документов по данной закупке:</w:t>
      </w:r>
    </w:p>
    <w:p w:rsidR="004428F2" w:rsidRPr="001014F4" w:rsidRDefault="004428F2" w:rsidP="004428F2">
      <w:pPr>
        <w:pStyle w:val="ac"/>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3" w:history="1">
        <w:r w:rsidRPr="001014F4">
          <w:rPr>
            <w:rStyle w:val="a9"/>
            <w:rFonts w:ascii="Times New Roman" w:hAnsi="Times New Roman"/>
            <w:sz w:val="24"/>
            <w:szCs w:val="24"/>
          </w:rPr>
          <w:t>http://zakupki.rosatom.ru</w:t>
        </w:r>
      </w:hyperlink>
      <w:r w:rsidRPr="001014F4">
        <w:rPr>
          <w:rFonts w:ascii="Times New Roman" w:hAnsi="Times New Roman"/>
          <w:spacing w:val="-6"/>
          <w:sz w:val="24"/>
          <w:szCs w:val="24"/>
        </w:rPr>
        <w:t>);</w:t>
      </w:r>
    </w:p>
    <w:p w:rsidR="004428F2" w:rsidRPr="00360AEC" w:rsidRDefault="004428F2" w:rsidP="004428F2">
      <w:pPr>
        <w:pStyle w:val="ac"/>
        <w:numPr>
          <w:ilvl w:val="0"/>
          <w:numId w:val="3"/>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4" w:history="1">
        <w:r w:rsidRPr="001014F4">
          <w:rPr>
            <w:rStyle w:val="a9"/>
            <w:rFonts w:ascii="Times New Roman" w:hAnsi="Times New Roman"/>
            <w:sz w:val="24"/>
            <w:szCs w:val="24"/>
          </w:rPr>
          <w:t>www.</w:t>
        </w:r>
        <w:r w:rsidRPr="001014F4">
          <w:rPr>
            <w:rStyle w:val="a9"/>
            <w:rFonts w:ascii="Times New Roman" w:hAnsi="Times New Roman"/>
            <w:sz w:val="24"/>
            <w:szCs w:val="24"/>
            <w:lang w:val="en-US"/>
          </w:rPr>
          <w:t>a</w:t>
        </w:r>
        <w:r w:rsidRPr="001014F4">
          <w:rPr>
            <w:rStyle w:val="a9"/>
            <w:rFonts w:ascii="Times New Roman" w:hAnsi="Times New Roman"/>
            <w:sz w:val="24"/>
            <w:szCs w:val="24"/>
          </w:rPr>
          <w:t>-</w:t>
        </w:r>
        <w:r w:rsidRPr="001014F4">
          <w:rPr>
            <w:rStyle w:val="a9"/>
            <w:rFonts w:ascii="Times New Roman" w:hAnsi="Times New Roman"/>
            <w:sz w:val="24"/>
            <w:szCs w:val="24"/>
            <w:lang w:val="en-US"/>
          </w:rPr>
          <w:t>k</w:t>
        </w:r>
        <w:r w:rsidRPr="001014F4">
          <w:rPr>
            <w:rStyle w:val="a9"/>
            <w:rFonts w:ascii="Times New Roman" w:hAnsi="Times New Roman"/>
            <w:sz w:val="24"/>
            <w:szCs w:val="24"/>
          </w:rPr>
          <w:t>-</w:t>
        </w:r>
        <w:r w:rsidRPr="001014F4">
          <w:rPr>
            <w:rStyle w:val="a9"/>
            <w:rFonts w:ascii="Times New Roman" w:hAnsi="Times New Roman"/>
            <w:sz w:val="24"/>
            <w:szCs w:val="24"/>
            <w:lang w:val="en-US"/>
          </w:rPr>
          <w:t>d</w:t>
        </w:r>
        <w:r w:rsidRPr="001014F4">
          <w:rPr>
            <w:rStyle w:val="a9"/>
            <w:rFonts w:ascii="Times New Roman" w:hAnsi="Times New Roman"/>
            <w:sz w:val="24"/>
            <w:szCs w:val="24"/>
          </w:rPr>
          <w:t>.</w:t>
        </w:r>
        <w:proofErr w:type="spellStart"/>
        <w:r w:rsidRPr="001014F4">
          <w:rPr>
            <w:rStyle w:val="a9"/>
            <w:rFonts w:ascii="Times New Roman" w:hAnsi="Times New Roman"/>
            <w:sz w:val="24"/>
            <w:szCs w:val="24"/>
          </w:rPr>
          <w:t>ru</w:t>
        </w:r>
        <w:proofErr w:type="spellEnd"/>
      </w:hyperlink>
      <w:r w:rsidRPr="001014F4">
        <w:rPr>
          <w:rFonts w:ascii="Times New Roman" w:hAnsi="Times New Roman"/>
          <w:sz w:val="24"/>
          <w:szCs w:val="24"/>
        </w:rPr>
        <w:t>.</w:t>
      </w:r>
      <w:r>
        <w:rPr>
          <w:rFonts w:ascii="Times New Roman" w:hAnsi="Times New Roman"/>
          <w:sz w:val="24"/>
          <w:szCs w:val="24"/>
        </w:rPr>
        <w:t>)</w:t>
      </w:r>
    </w:p>
    <w:p w:rsidR="004428F2" w:rsidRDefault="004428F2" w:rsidP="004428F2">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Pr>
          <w:rFonts w:ascii="Times New Roman" w:hAnsi="Times New Roman"/>
          <w:spacing w:val="-6"/>
          <w:sz w:val="24"/>
          <w:szCs w:val="28"/>
        </w:rPr>
        <w:t>10-00 (время московское) «</w:t>
      </w:r>
      <w:r w:rsidRPr="003C484C">
        <w:rPr>
          <w:rFonts w:ascii="Times New Roman" w:hAnsi="Times New Roman"/>
          <w:spacing w:val="-6"/>
          <w:sz w:val="24"/>
          <w:szCs w:val="28"/>
        </w:rPr>
        <w:t>25</w:t>
      </w:r>
      <w:r w:rsidRPr="00C00246">
        <w:rPr>
          <w:rFonts w:ascii="Times New Roman" w:hAnsi="Times New Roman"/>
          <w:spacing w:val="-6"/>
          <w:sz w:val="24"/>
          <w:szCs w:val="28"/>
        </w:rPr>
        <w:t xml:space="preserve">» </w:t>
      </w:r>
      <w:r>
        <w:rPr>
          <w:rFonts w:ascii="Times New Roman" w:hAnsi="Times New Roman"/>
          <w:spacing w:val="-6"/>
          <w:sz w:val="24"/>
          <w:szCs w:val="28"/>
        </w:rPr>
        <w:t>августа</w:t>
      </w:r>
      <w:r w:rsidRPr="00C00246">
        <w:rPr>
          <w:rFonts w:ascii="Times New Roman" w:hAnsi="Times New Roman"/>
          <w:spacing w:val="-6"/>
          <w:sz w:val="24"/>
          <w:szCs w:val="28"/>
        </w:rPr>
        <w:t xml:space="preserve"> 2015 года. </w:t>
      </w:r>
    </w:p>
    <w:p w:rsidR="004428F2" w:rsidRPr="00C00246" w:rsidRDefault="004428F2" w:rsidP="004428F2">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4428F2" w:rsidRDefault="004428F2" w:rsidP="004428F2">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Pr="00C00246">
        <w:rPr>
          <w:spacing w:val="-6"/>
        </w:rPr>
        <w:t>-00 (время моско</w:t>
      </w:r>
      <w:r>
        <w:rPr>
          <w:spacing w:val="-6"/>
        </w:rPr>
        <w:t>вское) «</w:t>
      </w:r>
      <w:r w:rsidRPr="003C484C">
        <w:rPr>
          <w:spacing w:val="-6"/>
        </w:rPr>
        <w:t>26</w:t>
      </w:r>
      <w:r w:rsidRPr="00C00246">
        <w:rPr>
          <w:spacing w:val="-6"/>
        </w:rPr>
        <w:t xml:space="preserve">» </w:t>
      </w:r>
      <w:r>
        <w:rPr>
          <w:spacing w:val="-6"/>
        </w:rPr>
        <w:t>августа 2015</w:t>
      </w:r>
      <w:r w:rsidRPr="00C00246">
        <w:rPr>
          <w:spacing w:val="-6"/>
        </w:rPr>
        <w:t xml:space="preserve"> года</w:t>
      </w:r>
    </w:p>
    <w:p w:rsidR="004428F2" w:rsidRPr="00C00246" w:rsidRDefault="004428F2" w:rsidP="004428F2">
      <w:pPr>
        <w:tabs>
          <w:tab w:val="left" w:pos="1134"/>
        </w:tabs>
        <w:ind w:firstLine="426"/>
        <w:contextualSpacing/>
        <w:jc w:val="both"/>
      </w:pPr>
      <w:r w:rsidRPr="00A711C2">
        <w:rPr>
          <w:b/>
        </w:rPr>
        <w:t>Место и дата проведения отборочной стадии</w:t>
      </w:r>
      <w:r w:rsidRPr="00A711C2">
        <w:t>: 142100, Московская область, г. Подольск</w:t>
      </w:r>
      <w:r>
        <w:t>, ул. Железнодорожная, д.24 «</w:t>
      </w:r>
      <w:r>
        <w:rPr>
          <w:lang w:val="en-US"/>
        </w:rPr>
        <w:t>14</w:t>
      </w:r>
      <w:r w:rsidRPr="00A711C2">
        <w:t xml:space="preserve">» </w:t>
      </w:r>
      <w:r>
        <w:t xml:space="preserve">сентября </w:t>
      </w:r>
      <w:r w:rsidRPr="00A711C2">
        <w:t>2015 года.</w:t>
      </w:r>
    </w:p>
    <w:p w:rsidR="004428F2" w:rsidRPr="00360AEC" w:rsidRDefault="004428F2" w:rsidP="004428F2">
      <w:pPr>
        <w:pStyle w:val="ac"/>
        <w:numPr>
          <w:ilvl w:val="0"/>
          <w:numId w:val="4"/>
        </w:numPr>
        <w:tabs>
          <w:tab w:val="left" w:pos="0"/>
          <w:tab w:val="left" w:pos="851"/>
        </w:tabs>
        <w:spacing w:after="0" w:line="240" w:lineRule="auto"/>
        <w:ind w:left="0" w:firstLine="426"/>
        <w:jc w:val="both"/>
        <w:rPr>
          <w:rFonts w:ascii="Times New Roman" w:hAnsi="Times New Roman"/>
          <w:b/>
          <w:spacing w:val="-6"/>
          <w:sz w:val="24"/>
          <w:szCs w:val="24"/>
        </w:rPr>
      </w:pPr>
      <w:r w:rsidRPr="00360AEC">
        <w:rPr>
          <w:rFonts w:ascii="Times New Roman" w:hAnsi="Times New Roman"/>
          <w:b/>
          <w:sz w:val="24"/>
          <w:szCs w:val="24"/>
        </w:rPr>
        <w:t xml:space="preserve">Место и дата </w:t>
      </w:r>
      <w:r w:rsidRPr="00C00246">
        <w:rPr>
          <w:rFonts w:ascii="Times New Roman" w:hAnsi="Times New Roman"/>
          <w:b/>
          <w:spacing w:val="-6"/>
          <w:sz w:val="24"/>
          <w:szCs w:val="28"/>
        </w:rPr>
        <w:t xml:space="preserve">рассмотрения заявок </w:t>
      </w:r>
      <w:r>
        <w:rPr>
          <w:rFonts w:ascii="Times New Roman" w:hAnsi="Times New Roman"/>
          <w:b/>
          <w:spacing w:val="-6"/>
          <w:sz w:val="24"/>
          <w:szCs w:val="28"/>
        </w:rPr>
        <w:t xml:space="preserve">и </w:t>
      </w:r>
      <w:r w:rsidRPr="00360AEC">
        <w:rPr>
          <w:rFonts w:ascii="Times New Roman" w:hAnsi="Times New Roman"/>
          <w:b/>
          <w:sz w:val="24"/>
          <w:szCs w:val="24"/>
        </w:rPr>
        <w:t>подведения итогов запроса цен</w:t>
      </w:r>
      <w:r w:rsidRPr="00360AEC">
        <w:rPr>
          <w:rFonts w:ascii="Times New Roman" w:hAnsi="Times New Roman"/>
          <w:b/>
          <w:spacing w:val="-6"/>
          <w:sz w:val="24"/>
          <w:szCs w:val="24"/>
        </w:rPr>
        <w:t xml:space="preserve">: </w:t>
      </w:r>
      <w:r w:rsidRPr="00360AEC">
        <w:rPr>
          <w:rFonts w:ascii="Times New Roman" w:hAnsi="Times New Roman"/>
          <w:sz w:val="24"/>
          <w:szCs w:val="24"/>
        </w:rPr>
        <w:t>142100, Московская обл., г. Подольск, ул. Железн</w:t>
      </w:r>
      <w:r>
        <w:rPr>
          <w:rFonts w:ascii="Times New Roman" w:hAnsi="Times New Roman"/>
          <w:sz w:val="24"/>
          <w:szCs w:val="24"/>
        </w:rPr>
        <w:t>одорожная, д.24, не позднее «17</w:t>
      </w:r>
      <w:r w:rsidRPr="00360AEC">
        <w:rPr>
          <w:rFonts w:ascii="Times New Roman" w:hAnsi="Times New Roman"/>
          <w:sz w:val="24"/>
          <w:szCs w:val="24"/>
        </w:rPr>
        <w:t xml:space="preserve">» </w:t>
      </w:r>
      <w:r>
        <w:rPr>
          <w:rFonts w:ascii="Times New Roman" w:hAnsi="Times New Roman"/>
          <w:sz w:val="24"/>
          <w:szCs w:val="24"/>
        </w:rPr>
        <w:t>сентября</w:t>
      </w:r>
      <w:r w:rsidRPr="00360AEC">
        <w:rPr>
          <w:rFonts w:ascii="Times New Roman" w:hAnsi="Times New Roman"/>
          <w:sz w:val="24"/>
          <w:szCs w:val="24"/>
        </w:rPr>
        <w:t xml:space="preserve"> 2015 г.</w:t>
      </w:r>
    </w:p>
    <w:p w:rsidR="004428F2" w:rsidRPr="00101FDC" w:rsidRDefault="004428F2" w:rsidP="004428F2">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428F2" w:rsidRPr="00101FDC" w:rsidRDefault="004428F2" w:rsidP="004428F2">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4428F2" w:rsidRPr="00101FDC" w:rsidRDefault="004428F2" w:rsidP="004428F2">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428F2" w:rsidRPr="00101FDC" w:rsidRDefault="004428F2" w:rsidP="004428F2">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428F2" w:rsidRPr="00101FDC" w:rsidRDefault="004428F2" w:rsidP="004428F2">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sidRPr="001B1012">
        <w:rPr>
          <w:bCs/>
          <w:iCs/>
        </w:rPr>
        <w:t>3 (трех) рабочих дней</w:t>
      </w:r>
      <w:r>
        <w:rPr>
          <w:bCs/>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4428F2" w:rsidRPr="00101FDC" w:rsidRDefault="004428F2" w:rsidP="004428F2">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428F2" w:rsidRDefault="004428F2" w:rsidP="004428F2">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1B1012">
        <w:rPr>
          <w:rFonts w:eastAsia="Calibri"/>
          <w:spacing w:val="-6"/>
          <w:lang w:eastAsia="en-US"/>
        </w:rPr>
        <w:t xml:space="preserve">договор </w:t>
      </w:r>
      <w:r w:rsidRPr="001B1012">
        <w:rPr>
          <w:bCs/>
          <w:iCs/>
        </w:rPr>
        <w:t>в течение 10 (десяти) дней</w:t>
      </w:r>
      <w:r>
        <w:rPr>
          <w:bCs/>
          <w:iCs/>
        </w:rPr>
        <w:t xml:space="preserve"> </w:t>
      </w:r>
      <w:r w:rsidRPr="00101FDC">
        <w:rPr>
          <w:rFonts w:eastAsia="Calibri"/>
          <w:spacing w:val="-6"/>
          <w:lang w:eastAsia="en-US"/>
        </w:rPr>
        <w:t>со дня направления указанного договора.</w:t>
      </w:r>
    </w:p>
    <w:p w:rsidR="004428F2" w:rsidRPr="00CD21F2" w:rsidRDefault="004428F2" w:rsidP="004428F2">
      <w:pPr>
        <w:tabs>
          <w:tab w:val="left" w:pos="1134"/>
        </w:tabs>
        <w:contextualSpacing/>
        <w:jc w:val="both"/>
        <w:rPr>
          <w:spacing w:val="-6"/>
        </w:rPr>
      </w:pPr>
      <w:r w:rsidRPr="00D757FF">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428F2" w:rsidRPr="00360AEC" w:rsidRDefault="004428F2" w:rsidP="004428F2">
      <w:pPr>
        <w:tabs>
          <w:tab w:val="left" w:pos="1134"/>
        </w:tabs>
        <w:ind w:firstLine="426"/>
        <w:contextualSpacing/>
        <w:jc w:val="both"/>
        <w:rPr>
          <w:rFonts w:eastAsia="Calibri"/>
          <w:spacing w:val="-6"/>
          <w:lang w:eastAsia="en-US"/>
        </w:rPr>
      </w:pPr>
      <w:r w:rsidRPr="007E21DA">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7E21DA">
        <w:rPr>
          <w:spacing w:val="-6"/>
        </w:rPr>
        <w:lastRenderedPageBreak/>
        <w:t>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4428F2" w:rsidRDefault="004428F2" w:rsidP="004428F2">
      <w:pPr>
        <w:pStyle w:val="ac"/>
        <w:numPr>
          <w:ilvl w:val="0"/>
          <w:numId w:val="4"/>
        </w:numPr>
        <w:tabs>
          <w:tab w:val="left" w:pos="0"/>
          <w:tab w:val="left" w:pos="1134"/>
        </w:tabs>
        <w:spacing w:after="0" w:line="240" w:lineRule="auto"/>
        <w:ind w:left="786"/>
        <w:jc w:val="both"/>
        <w:rPr>
          <w:rFonts w:ascii="Times New Roman" w:hAnsi="Times New Roman"/>
          <w:spacing w:val="-6"/>
          <w:sz w:val="24"/>
          <w:szCs w:val="24"/>
        </w:rPr>
      </w:pPr>
      <w:r w:rsidRPr="00647807">
        <w:rPr>
          <w:rFonts w:ascii="Times New Roman" w:hAnsi="Times New Roman"/>
          <w:b/>
          <w:sz w:val="24"/>
          <w:szCs w:val="24"/>
        </w:rPr>
        <w:t>Обеспечение</w:t>
      </w:r>
      <w:r w:rsidRPr="00647807">
        <w:rPr>
          <w:rFonts w:ascii="Times New Roman" w:hAnsi="Times New Roman"/>
          <w:b/>
          <w:spacing w:val="-6"/>
          <w:sz w:val="24"/>
          <w:szCs w:val="24"/>
        </w:rPr>
        <w:t xml:space="preserve"> исполнения обязательств по договору</w:t>
      </w:r>
      <w:r w:rsidRPr="00647807">
        <w:rPr>
          <w:rFonts w:ascii="Times New Roman" w:hAnsi="Times New Roman"/>
          <w:spacing w:val="-6"/>
          <w:sz w:val="24"/>
          <w:szCs w:val="24"/>
        </w:rPr>
        <w:t xml:space="preserve">: </w:t>
      </w:r>
    </w:p>
    <w:p w:rsidR="004428F2" w:rsidRPr="00B32C79" w:rsidRDefault="004428F2" w:rsidP="004428F2">
      <w:pPr>
        <w:tabs>
          <w:tab w:val="left" w:pos="851"/>
        </w:tabs>
        <w:ind w:firstLine="426"/>
        <w:jc w:val="both"/>
      </w:pPr>
      <w:proofErr w:type="gramStart"/>
      <w:r>
        <w:rPr>
          <w:b/>
        </w:rPr>
        <w:t>И</w:t>
      </w:r>
      <w:r w:rsidRPr="00B32C79">
        <w:rPr>
          <w:b/>
        </w:rPr>
        <w:t>сполнение обязательств по договору, кроме гарантийных обязательств (обеспечение договора) (</w:t>
      </w:r>
      <w:proofErr w:type="spellStart"/>
      <w:r w:rsidRPr="00B32C79">
        <w:rPr>
          <w:b/>
        </w:rPr>
        <w:t>п.п</w:t>
      </w:r>
      <w:proofErr w:type="spellEnd"/>
      <w:r w:rsidRPr="00B32C79">
        <w:rPr>
          <w:b/>
        </w:rPr>
        <w:t>. 12.9.1.б. ЕОСЗ ГК «</w:t>
      </w:r>
      <w:proofErr w:type="spellStart"/>
      <w:r w:rsidRPr="00B32C79">
        <w:rPr>
          <w:b/>
        </w:rPr>
        <w:t>Росатом</w:t>
      </w:r>
      <w:proofErr w:type="spellEnd"/>
      <w:r w:rsidRPr="00B32C79">
        <w:rPr>
          <w:b/>
        </w:rPr>
        <w:t>»), форма обеспечения договора:</w:t>
      </w:r>
      <w:r w:rsidRPr="00B32C79">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B32C79">
        <w:t>Росатом</w:t>
      </w:r>
      <w:proofErr w:type="spellEnd"/>
      <w:r w:rsidRPr="00B32C79">
        <w:t>»), размер обеспечения договора: 10% цены договора, заключаемого по результатам закупки (</w:t>
      </w:r>
      <w:proofErr w:type="spellStart"/>
      <w:r w:rsidRPr="00B32C79">
        <w:t>п.п</w:t>
      </w:r>
      <w:proofErr w:type="spellEnd"/>
      <w:r w:rsidRPr="00B32C79">
        <w:t>. 12.9.8.ЕОСЗ ГК «</w:t>
      </w:r>
      <w:proofErr w:type="spellStart"/>
      <w:r w:rsidRPr="00B32C79">
        <w:t>Росатом</w:t>
      </w:r>
      <w:proofErr w:type="spellEnd"/>
      <w:r w:rsidRPr="00B32C79">
        <w:t>») Срок действия обеспечения договора должен</w:t>
      </w:r>
      <w:proofErr w:type="gramEnd"/>
      <w:r w:rsidRPr="00B32C79">
        <w:t xml:space="preserve"> составлять срок исполнения обязательств по договору плюс 60 дней (п.12.9.9 ЕОСЗ ГК «</w:t>
      </w:r>
      <w:proofErr w:type="spellStart"/>
      <w:r w:rsidRPr="00B32C79">
        <w:t>Росатом</w:t>
      </w:r>
      <w:proofErr w:type="spellEnd"/>
      <w:r w:rsidRPr="00B32C79">
        <w:t>») или предоставить договор-залог на сумму обеспечения исполнения обязательств по договору.</w:t>
      </w:r>
    </w:p>
    <w:p w:rsidR="004428F2" w:rsidRPr="00B32C79" w:rsidRDefault="004428F2" w:rsidP="004428F2">
      <w:pPr>
        <w:tabs>
          <w:tab w:val="left" w:pos="1134"/>
        </w:tabs>
        <w:ind w:firstLine="426"/>
        <w:jc w:val="both"/>
        <w:rPr>
          <w:color w:val="000000"/>
          <w:spacing w:val="-6"/>
        </w:rPr>
      </w:pPr>
      <w:r w:rsidRPr="00B32C7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B32C79">
        <w:rPr>
          <w:b/>
          <w:u w:val="single"/>
        </w:rPr>
        <w:t>Росатом</w:t>
      </w:r>
      <w:proofErr w:type="spellEnd"/>
      <w:r w:rsidRPr="00B32C79">
        <w:rPr>
          <w:b/>
          <w:u w:val="single"/>
        </w:rPr>
        <w:t>»).</w:t>
      </w:r>
    </w:p>
    <w:p w:rsidR="004428F2" w:rsidRPr="006C2F15" w:rsidRDefault="004428F2" w:rsidP="004428F2">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4428F2" w:rsidRPr="006C2F15" w:rsidRDefault="004428F2" w:rsidP="004428F2">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428F2" w:rsidRPr="006C2F15" w:rsidRDefault="004428F2" w:rsidP="004428F2">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4428F2" w:rsidRPr="006C2F15" w:rsidRDefault="004428F2" w:rsidP="004428F2">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Standard&amp;Poor’s</w:t>
      </w:r>
      <w:proofErr w:type="spellEnd"/>
      <w:r w:rsidRPr="006C2F15">
        <w:t xml:space="preserve"> (www.standardandpoors.com), </w:t>
      </w:r>
      <w:proofErr w:type="spellStart"/>
      <w:r w:rsidRPr="006C2F15">
        <w:t>Moody’sInvestorsService</w:t>
      </w:r>
      <w:proofErr w:type="spellEnd"/>
      <w:r w:rsidRPr="006C2F15">
        <w:t xml:space="preserve"> (www.moodys.com) или </w:t>
      </w:r>
      <w:proofErr w:type="spellStart"/>
      <w:r w:rsidRPr="006C2F15">
        <w:t>FitchRatings</w:t>
      </w:r>
      <w:proofErr w:type="spellEnd"/>
      <w:r w:rsidRPr="006C2F15">
        <w:t xml:space="preserve"> (www.fitchratings.com) на уровне суверенного кредитного рейтинга Российской Федерации, присвоенного по</w:t>
      </w:r>
      <w:proofErr w:type="gramEnd"/>
      <w:r w:rsidRPr="006C2F15">
        <w:t xml:space="preserve"> международной шкале соответствующего агентства (</w:t>
      </w:r>
      <w:proofErr w:type="spellStart"/>
      <w:r w:rsidRPr="006C2F15">
        <w:t>Standard&amp;Poor’s</w:t>
      </w:r>
      <w:proofErr w:type="spellEnd"/>
      <w:r w:rsidRPr="006C2F15">
        <w:t xml:space="preserve">, </w:t>
      </w:r>
      <w:proofErr w:type="spellStart"/>
      <w:r w:rsidRPr="006C2F15">
        <w:t>FitchRatings</w:t>
      </w:r>
      <w:proofErr w:type="spellEnd"/>
      <w:r w:rsidRPr="006C2F15">
        <w:t xml:space="preserve">, </w:t>
      </w:r>
      <w:proofErr w:type="spellStart"/>
      <w:r w:rsidRPr="006C2F15">
        <w:t>Moody’sInvestorsService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4428F2" w:rsidRPr="006C2F15" w:rsidRDefault="004428F2" w:rsidP="004428F2">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428F2" w:rsidRPr="006C2F15" w:rsidRDefault="004428F2" w:rsidP="004428F2">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428F2" w:rsidRPr="006C2F15" w:rsidRDefault="004428F2" w:rsidP="004428F2">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428F2" w:rsidRPr="006C2F15" w:rsidRDefault="004428F2" w:rsidP="004428F2">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4428F2" w:rsidRPr="006C2F15" w:rsidRDefault="004428F2" w:rsidP="004428F2">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4428F2" w:rsidRPr="006C2F15" w:rsidRDefault="004428F2" w:rsidP="004428F2">
      <w:pPr>
        <w:ind w:firstLine="426"/>
        <w:contextualSpacing/>
        <w:jc w:val="both"/>
      </w:pPr>
      <w:r w:rsidRPr="006C2F15">
        <w:t xml:space="preserve">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w:t>
      </w:r>
      <w:r w:rsidRPr="006C2F15">
        <w:lastRenderedPageBreak/>
        <w:t>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428F2" w:rsidRPr="006C2F15" w:rsidRDefault="004428F2" w:rsidP="004428F2">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4428F2" w:rsidRPr="006C2F15" w:rsidRDefault="004428F2" w:rsidP="004428F2">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4428F2" w:rsidRPr="006C2F15" w:rsidRDefault="004428F2" w:rsidP="004428F2">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428F2" w:rsidRPr="006C2F15" w:rsidRDefault="004428F2" w:rsidP="004428F2">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FitchRatings</w:t>
      </w:r>
      <w:proofErr w:type="spellEnd"/>
      <w:r w:rsidRPr="006C2F15">
        <w:t xml:space="preserve">, не ниже «B3»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428F2" w:rsidRPr="006C2F15" w:rsidRDefault="004428F2" w:rsidP="004428F2">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428F2" w:rsidRPr="006C2F15" w:rsidRDefault="004428F2" w:rsidP="004428F2">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4428F2" w:rsidRPr="006C2F15" w:rsidRDefault="004428F2" w:rsidP="004428F2">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4428F2" w:rsidRPr="006C2F15" w:rsidRDefault="004428F2" w:rsidP="004428F2">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4428F2" w:rsidRPr="006C2F15" w:rsidRDefault="004428F2" w:rsidP="004428F2">
      <w:pPr>
        <w:ind w:firstLine="426"/>
        <w:contextualSpacing/>
        <w:jc w:val="both"/>
      </w:pPr>
      <w:r w:rsidRPr="006C2F15">
        <w:t>2.1. Банки-партнеры должны соответствовать следующим критериям:</w:t>
      </w:r>
    </w:p>
    <w:p w:rsidR="004428F2" w:rsidRPr="006C2F15" w:rsidRDefault="004428F2" w:rsidP="004428F2">
      <w:pPr>
        <w:ind w:firstLine="426"/>
        <w:contextualSpacing/>
        <w:jc w:val="both"/>
      </w:pPr>
      <w:r w:rsidRPr="006C2F15">
        <w:t xml:space="preserve">2.1.1. Объем активов по публикуемой финансовой отчетности на последнюю отчетную дату: не менее 100 </w:t>
      </w:r>
      <w:r w:rsidRPr="007E21DA">
        <w:t>млрд.</w:t>
      </w:r>
      <w:r w:rsidRPr="006C2F15">
        <w:t xml:space="preserve"> рублей.</w:t>
      </w:r>
    </w:p>
    <w:p w:rsidR="004428F2" w:rsidRPr="006C2F15" w:rsidRDefault="004428F2" w:rsidP="004428F2">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4428F2" w:rsidRPr="006C2F15" w:rsidRDefault="004428F2" w:rsidP="004428F2">
      <w:pPr>
        <w:ind w:firstLine="426"/>
        <w:contextualSpacing/>
        <w:jc w:val="both"/>
      </w:pPr>
      <w:r w:rsidRPr="006C2F15">
        <w:t>2.1.3. Коэффициент достаточности собственного капитала на последнюю отчетную дату: не менее 11%.</w:t>
      </w:r>
    </w:p>
    <w:p w:rsidR="004428F2" w:rsidRPr="006C2F15" w:rsidRDefault="004428F2" w:rsidP="004428F2">
      <w:pPr>
        <w:ind w:firstLine="426"/>
        <w:contextualSpacing/>
        <w:jc w:val="both"/>
      </w:pPr>
      <w:r w:rsidRPr="006C2F15">
        <w:t>2.1.4. Чистая ссудная задолженность по публикуемой отчетности на последнюю отчетную дату: не менее 50 млр</w:t>
      </w:r>
      <w:r w:rsidRPr="007E21DA">
        <w:t>д.</w:t>
      </w:r>
      <w:r w:rsidRPr="006C2F15">
        <w:t xml:space="preserve"> рублей.</w:t>
      </w:r>
    </w:p>
    <w:p w:rsidR="004428F2" w:rsidRPr="006C2F15" w:rsidRDefault="004428F2" w:rsidP="004428F2">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428F2" w:rsidRPr="006C2F15" w:rsidRDefault="004428F2" w:rsidP="004428F2">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4428F2" w:rsidRPr="006C2F15" w:rsidRDefault="004428F2" w:rsidP="004428F2">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xml:space="preserve">, – на уровне не ниже «B-» по шкале </w:t>
      </w:r>
      <w:proofErr w:type="spellStart"/>
      <w:r w:rsidRPr="006C2F15">
        <w:t>Standard&amp;Poor’s</w:t>
      </w:r>
      <w:proofErr w:type="spellEnd"/>
      <w:r w:rsidRPr="006C2F15">
        <w:t xml:space="preserve"> </w:t>
      </w:r>
      <w:r w:rsidRPr="006C2F15">
        <w:lastRenderedPageBreak/>
        <w:t xml:space="preserve">и </w:t>
      </w:r>
      <w:proofErr w:type="spellStart"/>
      <w:r w:rsidRPr="006C2F15">
        <w:t>FitchRatings</w:t>
      </w:r>
      <w:proofErr w:type="spellEnd"/>
      <w:r w:rsidRPr="006C2F15">
        <w:t xml:space="preserve">, не ниже «B3»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428F2" w:rsidRPr="006C2F15" w:rsidRDefault="004428F2" w:rsidP="004428F2">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428F2" w:rsidRPr="006C2F15" w:rsidRDefault="004428F2" w:rsidP="004428F2">
      <w:pPr>
        <w:ind w:firstLine="426"/>
        <w:contextualSpacing/>
        <w:jc w:val="both"/>
      </w:pPr>
      <w:r w:rsidRPr="006C2F15">
        <w:t>2.1.9. Членство банка в международной платежной системе (VISA и/или MASTERCARD).</w:t>
      </w:r>
    </w:p>
    <w:p w:rsidR="004428F2" w:rsidRPr="006C2F15" w:rsidRDefault="004428F2" w:rsidP="004428F2">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4428F2" w:rsidRPr="006C2F15" w:rsidRDefault="004428F2" w:rsidP="004428F2">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428F2" w:rsidRPr="006C2F15" w:rsidRDefault="004428F2" w:rsidP="004428F2">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428F2" w:rsidRPr="006C2F15" w:rsidRDefault="004428F2" w:rsidP="004428F2">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428F2" w:rsidRPr="006C2F15" w:rsidRDefault="004428F2" w:rsidP="004428F2">
      <w:pPr>
        <w:ind w:firstLine="426"/>
        <w:contextualSpacing/>
        <w:jc w:val="both"/>
      </w:pPr>
      <w:r w:rsidRPr="006C2F15">
        <w:t>2.2. Основанием для исключения банка из перечня банков-партнеров служит:</w:t>
      </w:r>
    </w:p>
    <w:p w:rsidR="004428F2" w:rsidRPr="006C2F15" w:rsidRDefault="004428F2" w:rsidP="004428F2">
      <w:pPr>
        <w:ind w:firstLine="426"/>
        <w:contextualSpacing/>
        <w:jc w:val="both"/>
      </w:pPr>
      <w:proofErr w:type="gramStart"/>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4428F2" w:rsidRPr="006C2F15" w:rsidRDefault="004428F2" w:rsidP="004428F2">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4428F2" w:rsidRPr="006C2F15" w:rsidRDefault="004428F2" w:rsidP="004428F2">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4428F2" w:rsidRPr="006C2F15" w:rsidRDefault="004428F2" w:rsidP="004428F2">
      <w:pPr>
        <w:ind w:firstLine="426"/>
        <w:contextualSpacing/>
        <w:jc w:val="both"/>
      </w:pPr>
      <w:r w:rsidRPr="006C2F15">
        <w:t>1)</w:t>
      </w:r>
      <w:r w:rsidRPr="006C2F15">
        <w:tab/>
        <w:t>банками (институтами) развития, в том числе международными;</w:t>
      </w:r>
    </w:p>
    <w:p w:rsidR="004428F2" w:rsidRPr="006C2F15" w:rsidRDefault="004428F2" w:rsidP="004428F2">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428F2" w:rsidRPr="006C2F15" w:rsidRDefault="004428F2" w:rsidP="004428F2">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4428F2" w:rsidRPr="006C2F15" w:rsidRDefault="004428F2" w:rsidP="004428F2">
      <w:pPr>
        <w:ind w:firstLine="426"/>
        <w:contextualSpacing/>
        <w:jc w:val="both"/>
      </w:pPr>
      <w:r w:rsidRPr="006C2F15">
        <w:t>3.</w:t>
      </w:r>
      <w:r w:rsidRPr="006C2F15">
        <w:tab/>
        <w:t>Требования к Опорным банкам</w:t>
      </w:r>
    </w:p>
    <w:p w:rsidR="004428F2" w:rsidRPr="006C2F15" w:rsidRDefault="004428F2" w:rsidP="004428F2">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428F2" w:rsidRPr="006C2F15" w:rsidRDefault="004428F2" w:rsidP="004428F2">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428F2" w:rsidRPr="006C2F15" w:rsidRDefault="004428F2" w:rsidP="004428F2">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4428F2" w:rsidRPr="006C2F15" w:rsidRDefault="004428F2" w:rsidP="004428F2">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Moody’sInvestorsService</w:t>
      </w:r>
      <w:proofErr w:type="spellEnd"/>
      <w:r w:rsidRPr="006C2F15">
        <w:t xml:space="preserve"> (www.moodys.com), </w:t>
      </w:r>
      <w:proofErr w:type="spellStart"/>
      <w:r w:rsidRPr="006C2F15">
        <w:t>FitchRatings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w:t>
      </w:r>
      <w:r w:rsidRPr="006C2F15">
        <w:lastRenderedPageBreak/>
        <w:t>соответствующего агентства (</w:t>
      </w:r>
      <w:proofErr w:type="spellStart"/>
      <w:r w:rsidRPr="006C2F15">
        <w:t>Standard&amp;Poor’s</w:t>
      </w:r>
      <w:proofErr w:type="spellEnd"/>
      <w:r w:rsidRPr="006C2F15">
        <w:t xml:space="preserve">,  </w:t>
      </w:r>
      <w:proofErr w:type="spellStart"/>
      <w:r w:rsidRPr="006C2F15">
        <w:t>FitchRatings</w:t>
      </w:r>
      <w:proofErr w:type="spellEnd"/>
      <w:r w:rsidRPr="006C2F15">
        <w:t xml:space="preserve">, и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428F2" w:rsidRPr="006C2F15" w:rsidRDefault="004428F2" w:rsidP="004428F2">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428F2" w:rsidRPr="006C2F15" w:rsidRDefault="004428F2" w:rsidP="004428F2">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4428F2" w:rsidRPr="006C2F15" w:rsidRDefault="004428F2" w:rsidP="004428F2">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428F2" w:rsidRPr="006C2F15" w:rsidRDefault="004428F2" w:rsidP="004428F2">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428F2" w:rsidRDefault="004428F2" w:rsidP="004428F2">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4428F2" w:rsidRPr="008E4D51" w:rsidRDefault="004428F2" w:rsidP="004428F2">
      <w:pPr>
        <w:ind w:firstLine="426"/>
        <w:contextualSpacing/>
        <w:jc w:val="both"/>
      </w:pPr>
      <w:r w:rsidRPr="006C2F15">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4428F2" w:rsidRPr="00075A1D" w:rsidRDefault="004428F2" w:rsidP="004428F2">
      <w:pPr>
        <w:numPr>
          <w:ilvl w:val="0"/>
          <w:numId w:val="4"/>
        </w:numPr>
        <w:tabs>
          <w:tab w:val="left" w:pos="0"/>
          <w:tab w:val="left" w:pos="1134"/>
        </w:tabs>
        <w:ind w:left="786"/>
        <w:contextualSpacing/>
        <w:jc w:val="both"/>
      </w:pPr>
      <w:r>
        <w:t xml:space="preserve"> </w:t>
      </w:r>
      <w:r w:rsidRPr="00075A1D">
        <w:t>Процедура запроса цен</w:t>
      </w:r>
      <w:r>
        <w:t xml:space="preserve"> </w:t>
      </w:r>
      <w:r w:rsidRPr="00075A1D">
        <w:t>не является торгами по законодательству Российской Федерации.</w:t>
      </w:r>
    </w:p>
    <w:p w:rsidR="004428F2" w:rsidRPr="00075A1D" w:rsidRDefault="004428F2" w:rsidP="004428F2">
      <w:pPr>
        <w:pStyle w:val="ac"/>
        <w:numPr>
          <w:ilvl w:val="0"/>
          <w:numId w:val="4"/>
        </w:numPr>
        <w:tabs>
          <w:tab w:val="left" w:pos="0"/>
          <w:tab w:val="left" w:pos="1134"/>
        </w:tabs>
        <w:spacing w:after="0" w:line="240" w:lineRule="auto"/>
        <w:ind w:left="786"/>
        <w:jc w:val="both"/>
        <w:rPr>
          <w:rFonts w:ascii="Times New Roman" w:hAnsi="Times New Roman"/>
          <w:sz w:val="24"/>
          <w:szCs w:val="24"/>
        </w:rPr>
      </w:pPr>
      <w:r>
        <w:rPr>
          <w:rFonts w:ascii="Times New Roman" w:hAnsi="Times New Roman"/>
          <w:sz w:val="24"/>
          <w:szCs w:val="24"/>
        </w:rPr>
        <w:t xml:space="preserve"> </w:t>
      </w:r>
      <w:r w:rsidRPr="00075A1D">
        <w:rPr>
          <w:rFonts w:ascii="Times New Roman" w:hAnsi="Times New Roman"/>
          <w:sz w:val="24"/>
          <w:szCs w:val="24"/>
        </w:rPr>
        <w:t>Отказ организатора</w:t>
      </w:r>
      <w:r>
        <w:rPr>
          <w:rFonts w:ascii="Times New Roman" w:hAnsi="Times New Roman"/>
          <w:sz w:val="24"/>
          <w:szCs w:val="24"/>
        </w:rPr>
        <w:t xml:space="preserve"> </w:t>
      </w:r>
      <w:r w:rsidRPr="00075A1D">
        <w:rPr>
          <w:rFonts w:ascii="Times New Roman" w:hAnsi="Times New Roman"/>
          <w:sz w:val="24"/>
          <w:szCs w:val="24"/>
        </w:rPr>
        <w:t>закупки от проведения закупки по решению зак</w:t>
      </w:r>
      <w:r>
        <w:rPr>
          <w:rFonts w:ascii="Times New Roman" w:hAnsi="Times New Roman"/>
          <w:sz w:val="24"/>
          <w:szCs w:val="24"/>
        </w:rPr>
        <w:t>азчика в указанных ниже случаях:</w:t>
      </w:r>
    </w:p>
    <w:p w:rsidR="004428F2" w:rsidRPr="00075A1D" w:rsidRDefault="004428F2" w:rsidP="004428F2">
      <w:pPr>
        <w:pStyle w:val="ac"/>
        <w:tabs>
          <w:tab w:val="left" w:pos="0"/>
          <w:tab w:val="left" w:pos="1134"/>
        </w:tabs>
        <w:spacing w:after="0" w:line="240" w:lineRule="auto"/>
        <w:ind w:left="709"/>
        <w:jc w:val="both"/>
        <w:rPr>
          <w:rFonts w:ascii="Times New Roman" w:hAnsi="Times New Roman"/>
          <w:sz w:val="24"/>
          <w:szCs w:val="24"/>
        </w:rPr>
      </w:pPr>
      <w:r w:rsidRPr="00075A1D">
        <w:rPr>
          <w:rFonts w:ascii="Times New Roman" w:hAnsi="Times New Roman"/>
          <w:sz w:val="24"/>
          <w:szCs w:val="24"/>
        </w:rPr>
        <w:t>в любое время вплоть до подведения итогов закупки,</w:t>
      </w:r>
    </w:p>
    <w:p w:rsidR="004428F2" w:rsidRPr="00075A1D" w:rsidRDefault="004428F2" w:rsidP="004428F2">
      <w:pPr>
        <w:tabs>
          <w:tab w:val="left" w:pos="0"/>
          <w:tab w:val="left" w:pos="1134"/>
        </w:tabs>
        <w:jc w:val="both"/>
      </w:pPr>
      <w:r w:rsidRPr="00075A1D">
        <w:t>не приводит к каким-либо последствиям для организатора закупки:</w:t>
      </w:r>
    </w:p>
    <w:p w:rsidR="004428F2" w:rsidRPr="00075A1D" w:rsidRDefault="004428F2" w:rsidP="004428F2">
      <w:pPr>
        <w:pStyle w:val="ab"/>
        <w:spacing w:after="0"/>
        <w:ind w:left="0" w:firstLine="709"/>
        <w:jc w:val="both"/>
      </w:pPr>
      <w:r w:rsidRPr="00075A1D">
        <w:t>изменения финансовых, инвестиционных, производственных и иных программ, оказавших влияние на потребность в данной закупке;</w:t>
      </w:r>
    </w:p>
    <w:p w:rsidR="004428F2" w:rsidRPr="00075A1D" w:rsidRDefault="004428F2" w:rsidP="004428F2">
      <w:pPr>
        <w:pStyle w:val="ab"/>
        <w:spacing w:after="0"/>
        <w:ind w:left="0" w:firstLine="709"/>
        <w:jc w:val="both"/>
      </w:pPr>
      <w:r w:rsidRPr="00075A1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428F2" w:rsidRPr="00075A1D" w:rsidRDefault="004428F2" w:rsidP="004428F2">
      <w:pPr>
        <w:pStyle w:val="ab"/>
        <w:spacing w:after="0"/>
        <w:ind w:left="0" w:firstLine="709"/>
        <w:jc w:val="both"/>
      </w:pPr>
      <w:r w:rsidRPr="00075A1D">
        <w:t>при возникновении обстоятельств непреодолимой силы, подтвержденных соответствующим документом и влияющих на целесообразность закупки.</w:t>
      </w:r>
    </w:p>
    <w:p w:rsidR="004428F2" w:rsidRPr="00075A1D" w:rsidRDefault="004428F2" w:rsidP="004428F2">
      <w:pPr>
        <w:pStyle w:val="ab"/>
        <w:spacing w:after="0"/>
        <w:ind w:left="0" w:firstLine="709"/>
        <w:jc w:val="both"/>
      </w:pPr>
      <w:proofErr w:type="gramStart"/>
      <w:r w:rsidRPr="00075A1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4428F2" w:rsidRPr="008E4D51" w:rsidRDefault="004428F2" w:rsidP="004428F2">
      <w:pPr>
        <w:pStyle w:val="ac"/>
        <w:numPr>
          <w:ilvl w:val="0"/>
          <w:numId w:val="4"/>
        </w:numPr>
        <w:tabs>
          <w:tab w:val="left" w:pos="0"/>
          <w:tab w:val="left" w:pos="1134"/>
        </w:tabs>
        <w:spacing w:after="0" w:line="240" w:lineRule="auto"/>
        <w:ind w:left="0" w:firstLine="709"/>
        <w:jc w:val="both"/>
        <w:rPr>
          <w:rFonts w:ascii="Times New Roman" w:hAnsi="Times New Roman"/>
          <w:sz w:val="24"/>
          <w:szCs w:val="24"/>
        </w:rPr>
      </w:pPr>
      <w:r w:rsidRPr="00075A1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r w:rsidRPr="008E4D51">
        <w:rPr>
          <w:rFonts w:ascii="Times New Roman" w:hAnsi="Times New Roman"/>
          <w:sz w:val="24"/>
          <w:szCs w:val="24"/>
        </w:rPr>
        <w:t xml:space="preserve">Центральный арбитражный комитет (ЦАК) – </w:t>
      </w:r>
      <w:hyperlink r:id="rId15" w:history="1">
        <w:r w:rsidRPr="008E4D51">
          <w:rPr>
            <w:rFonts w:ascii="Times New Roman" w:hAnsi="Times New Roman"/>
            <w:sz w:val="24"/>
            <w:szCs w:val="24"/>
          </w:rPr>
          <w:t>arbitration@rosatom.ru</w:t>
        </w:r>
      </w:hyperlink>
      <w:r w:rsidRPr="008E4D51">
        <w:rPr>
          <w:rFonts w:ascii="Times New Roman" w:hAnsi="Times New Roman"/>
          <w:sz w:val="24"/>
          <w:szCs w:val="24"/>
        </w:rPr>
        <w:t>.</w:t>
      </w:r>
    </w:p>
    <w:p w:rsidR="00522D7C" w:rsidRDefault="00522D7C"/>
    <w:sectPr w:rsidR="00522D7C">
      <w:headerReference w:type="default" r:id="rId16"/>
      <w:footerReference w:type="default" r:id="rI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E85" w:rsidRDefault="004428F2">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AD7E85" w:rsidRDefault="004428F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E85" w:rsidRPr="00FE6219" w:rsidRDefault="004428F2"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E85" w:rsidRPr="00F429FC" w:rsidRDefault="004428F2"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377842C6"/>
    <w:lvl w:ilvl="0" w:tplc="F280C702">
      <w:start w:val="1"/>
      <w:numFmt w:val="decimal"/>
      <w:lvlText w:val="%1."/>
      <w:lvlJc w:val="left"/>
      <w:pPr>
        <w:ind w:left="1069" w:hanging="360"/>
      </w:pPr>
      <w:rPr>
        <w:rFonts w:ascii="Times New Roman" w:hAnsi="Times New Roman" w:cs="Times New Roman" w:hint="default"/>
        <w:b/>
        <w:i w:val="0"/>
        <w:spacing w:val="-2"/>
        <w:kern w:val="16"/>
        <w:position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8F2"/>
    <w:rsid w:val="004428F2"/>
    <w:rsid w:val="00522D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28F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428F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4428F2"/>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4428F2"/>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4428F2"/>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428F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4428F2"/>
    <w:rPr>
      <w:rFonts w:ascii="Arial" w:eastAsia="Times New Roman" w:hAnsi="Arial" w:cs="Arial"/>
      <w:b/>
      <w:bCs/>
      <w:i/>
      <w:iCs/>
      <w:sz w:val="28"/>
      <w:szCs w:val="28"/>
      <w:lang w:eastAsia="ru-RU"/>
    </w:rPr>
  </w:style>
  <w:style w:type="character" w:customStyle="1" w:styleId="30">
    <w:name w:val="Заголовок 3 Знак"/>
    <w:basedOn w:val="a1"/>
    <w:link w:val="3"/>
    <w:rsid w:val="004428F2"/>
    <w:rPr>
      <w:rFonts w:ascii="Cambria" w:eastAsia="Times New Roman" w:hAnsi="Cambria" w:cs="Times New Roman"/>
      <w:b/>
      <w:bCs/>
      <w:sz w:val="26"/>
      <w:szCs w:val="26"/>
      <w:lang w:eastAsia="ru-RU"/>
    </w:rPr>
  </w:style>
  <w:style w:type="character" w:customStyle="1" w:styleId="40">
    <w:name w:val="Заголовок 4 Знак"/>
    <w:basedOn w:val="a1"/>
    <w:link w:val="4"/>
    <w:rsid w:val="004428F2"/>
    <w:rPr>
      <w:rFonts w:ascii="Times New Roman" w:eastAsia="Arial Unicode MS" w:hAnsi="Times New Roman" w:cs="Times New Roman"/>
      <w:b/>
      <w:bCs/>
      <w:sz w:val="28"/>
      <w:szCs w:val="28"/>
      <w:lang w:eastAsia="ru-RU"/>
    </w:rPr>
  </w:style>
  <w:style w:type="paragraph" w:styleId="a4">
    <w:name w:val="header"/>
    <w:aliases w:val="Heder,Titul"/>
    <w:basedOn w:val="a0"/>
    <w:link w:val="a5"/>
    <w:rsid w:val="004428F2"/>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4428F2"/>
    <w:rPr>
      <w:rFonts w:ascii="Courier New" w:eastAsia="Times New Roman" w:hAnsi="Courier New" w:cs="Courier New"/>
      <w:sz w:val="20"/>
      <w:szCs w:val="20"/>
      <w:lang w:eastAsia="ru-RU"/>
    </w:rPr>
  </w:style>
  <w:style w:type="paragraph" w:styleId="a6">
    <w:name w:val="footer"/>
    <w:basedOn w:val="a0"/>
    <w:link w:val="a7"/>
    <w:uiPriority w:val="99"/>
    <w:rsid w:val="004428F2"/>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4428F2"/>
    <w:rPr>
      <w:rFonts w:ascii="Courier New" w:eastAsia="Times New Roman" w:hAnsi="Courier New" w:cs="Courier New"/>
      <w:sz w:val="20"/>
      <w:szCs w:val="20"/>
      <w:lang w:eastAsia="ru-RU"/>
    </w:rPr>
  </w:style>
  <w:style w:type="character" w:styleId="a8">
    <w:name w:val="page number"/>
    <w:basedOn w:val="a1"/>
    <w:semiHidden/>
    <w:rsid w:val="004428F2"/>
  </w:style>
  <w:style w:type="paragraph" w:customStyle="1" w:styleId="11">
    <w:name w:val="заголовок 11"/>
    <w:basedOn w:val="a0"/>
    <w:next w:val="a0"/>
    <w:rsid w:val="004428F2"/>
    <w:pPr>
      <w:keepNext/>
      <w:jc w:val="center"/>
    </w:pPr>
    <w:rPr>
      <w:snapToGrid w:val="0"/>
      <w:szCs w:val="20"/>
    </w:rPr>
  </w:style>
  <w:style w:type="paragraph" w:customStyle="1" w:styleId="12">
    <w:name w:val="заголовок 1"/>
    <w:basedOn w:val="a0"/>
    <w:next w:val="a0"/>
    <w:rsid w:val="004428F2"/>
    <w:pPr>
      <w:keepNext/>
      <w:widowControl w:val="0"/>
      <w:jc w:val="center"/>
    </w:pPr>
    <w:rPr>
      <w:b/>
      <w:snapToGrid w:val="0"/>
      <w:sz w:val="22"/>
      <w:szCs w:val="20"/>
    </w:rPr>
  </w:style>
  <w:style w:type="paragraph" w:customStyle="1" w:styleId="a">
    <w:name w:val="Пункт"/>
    <w:basedOn w:val="a0"/>
    <w:rsid w:val="004428F2"/>
    <w:pPr>
      <w:numPr>
        <w:ilvl w:val="2"/>
        <w:numId w:val="1"/>
      </w:numPr>
      <w:spacing w:line="360" w:lineRule="auto"/>
      <w:jc w:val="both"/>
    </w:pPr>
    <w:rPr>
      <w:snapToGrid w:val="0"/>
      <w:sz w:val="28"/>
      <w:szCs w:val="28"/>
    </w:rPr>
  </w:style>
  <w:style w:type="character" w:styleId="a9">
    <w:name w:val="Hyperlink"/>
    <w:uiPriority w:val="99"/>
    <w:rsid w:val="004428F2"/>
    <w:rPr>
      <w:color w:val="0000FF"/>
      <w:u w:val="single"/>
    </w:rPr>
  </w:style>
  <w:style w:type="paragraph" w:styleId="21">
    <w:name w:val="toc 2"/>
    <w:basedOn w:val="a0"/>
    <w:next w:val="a0"/>
    <w:autoRedefine/>
    <w:uiPriority w:val="39"/>
    <w:rsid w:val="004428F2"/>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4428F2"/>
    <w:pPr>
      <w:tabs>
        <w:tab w:val="left" w:pos="426"/>
        <w:tab w:val="right" w:leader="dot" w:pos="9923"/>
      </w:tabs>
      <w:ind w:left="426" w:hanging="426"/>
    </w:pPr>
    <w:rPr>
      <w:noProof/>
      <w:szCs w:val="20"/>
    </w:rPr>
  </w:style>
  <w:style w:type="paragraph" w:customStyle="1" w:styleId="aa">
    <w:name w:val="регламент список"/>
    <w:basedOn w:val="3"/>
    <w:autoRedefine/>
    <w:rsid w:val="004428F2"/>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4428F2"/>
    <w:pPr>
      <w:spacing w:after="120"/>
      <w:ind w:left="283"/>
    </w:pPr>
  </w:style>
  <w:style w:type="paragraph" w:styleId="ac">
    <w:name w:val="List Paragraph"/>
    <w:basedOn w:val="a0"/>
    <w:link w:val="ad"/>
    <w:uiPriority w:val="34"/>
    <w:qFormat/>
    <w:rsid w:val="004428F2"/>
    <w:pPr>
      <w:spacing w:after="200" w:line="276" w:lineRule="auto"/>
      <w:ind w:left="720"/>
      <w:contextualSpacing/>
    </w:pPr>
    <w:rPr>
      <w:rFonts w:ascii="Calibri" w:eastAsia="Calibri" w:hAnsi="Calibri"/>
      <w:sz w:val="22"/>
      <w:szCs w:val="22"/>
      <w:lang w:eastAsia="en-US"/>
    </w:rPr>
  </w:style>
  <w:style w:type="character" w:customStyle="1" w:styleId="ad">
    <w:name w:val="Абзац списка Знак"/>
    <w:link w:val="ac"/>
    <w:uiPriority w:val="34"/>
    <w:rsid w:val="004428F2"/>
    <w:rPr>
      <w:rFonts w:ascii="Calibri" w:eastAsia="Calibri" w:hAnsi="Calibri" w:cs="Times New Roman"/>
    </w:rPr>
  </w:style>
  <w:style w:type="paragraph" w:styleId="ae">
    <w:name w:val="No Spacing"/>
    <w:link w:val="af"/>
    <w:uiPriority w:val="1"/>
    <w:qFormat/>
    <w:rsid w:val="004428F2"/>
    <w:pPr>
      <w:spacing w:after="0" w:line="240" w:lineRule="auto"/>
    </w:pPr>
    <w:rPr>
      <w:rFonts w:ascii="Times New Roman" w:eastAsia="Times New Roman" w:hAnsi="Times New Roman" w:cs="Times New Roman"/>
      <w:sz w:val="24"/>
      <w:szCs w:val="24"/>
      <w:lang w:eastAsia="ru-RU"/>
    </w:rPr>
  </w:style>
  <w:style w:type="character" w:customStyle="1" w:styleId="af">
    <w:name w:val="Без интервала Знак"/>
    <w:link w:val="ae"/>
    <w:uiPriority w:val="1"/>
    <w:locked/>
    <w:rsid w:val="004428F2"/>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28F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428F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4428F2"/>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4428F2"/>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4428F2"/>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428F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4428F2"/>
    <w:rPr>
      <w:rFonts w:ascii="Arial" w:eastAsia="Times New Roman" w:hAnsi="Arial" w:cs="Arial"/>
      <w:b/>
      <w:bCs/>
      <w:i/>
      <w:iCs/>
      <w:sz w:val="28"/>
      <w:szCs w:val="28"/>
      <w:lang w:eastAsia="ru-RU"/>
    </w:rPr>
  </w:style>
  <w:style w:type="character" w:customStyle="1" w:styleId="30">
    <w:name w:val="Заголовок 3 Знак"/>
    <w:basedOn w:val="a1"/>
    <w:link w:val="3"/>
    <w:rsid w:val="004428F2"/>
    <w:rPr>
      <w:rFonts w:ascii="Cambria" w:eastAsia="Times New Roman" w:hAnsi="Cambria" w:cs="Times New Roman"/>
      <w:b/>
      <w:bCs/>
      <w:sz w:val="26"/>
      <w:szCs w:val="26"/>
      <w:lang w:eastAsia="ru-RU"/>
    </w:rPr>
  </w:style>
  <w:style w:type="character" w:customStyle="1" w:styleId="40">
    <w:name w:val="Заголовок 4 Знак"/>
    <w:basedOn w:val="a1"/>
    <w:link w:val="4"/>
    <w:rsid w:val="004428F2"/>
    <w:rPr>
      <w:rFonts w:ascii="Times New Roman" w:eastAsia="Arial Unicode MS" w:hAnsi="Times New Roman" w:cs="Times New Roman"/>
      <w:b/>
      <w:bCs/>
      <w:sz w:val="28"/>
      <w:szCs w:val="28"/>
      <w:lang w:eastAsia="ru-RU"/>
    </w:rPr>
  </w:style>
  <w:style w:type="paragraph" w:styleId="a4">
    <w:name w:val="header"/>
    <w:aliases w:val="Heder,Titul"/>
    <w:basedOn w:val="a0"/>
    <w:link w:val="a5"/>
    <w:rsid w:val="004428F2"/>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4428F2"/>
    <w:rPr>
      <w:rFonts w:ascii="Courier New" w:eastAsia="Times New Roman" w:hAnsi="Courier New" w:cs="Courier New"/>
      <w:sz w:val="20"/>
      <w:szCs w:val="20"/>
      <w:lang w:eastAsia="ru-RU"/>
    </w:rPr>
  </w:style>
  <w:style w:type="paragraph" w:styleId="a6">
    <w:name w:val="footer"/>
    <w:basedOn w:val="a0"/>
    <w:link w:val="a7"/>
    <w:uiPriority w:val="99"/>
    <w:rsid w:val="004428F2"/>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4428F2"/>
    <w:rPr>
      <w:rFonts w:ascii="Courier New" w:eastAsia="Times New Roman" w:hAnsi="Courier New" w:cs="Courier New"/>
      <w:sz w:val="20"/>
      <w:szCs w:val="20"/>
      <w:lang w:eastAsia="ru-RU"/>
    </w:rPr>
  </w:style>
  <w:style w:type="character" w:styleId="a8">
    <w:name w:val="page number"/>
    <w:basedOn w:val="a1"/>
    <w:semiHidden/>
    <w:rsid w:val="004428F2"/>
  </w:style>
  <w:style w:type="paragraph" w:customStyle="1" w:styleId="11">
    <w:name w:val="заголовок 11"/>
    <w:basedOn w:val="a0"/>
    <w:next w:val="a0"/>
    <w:rsid w:val="004428F2"/>
    <w:pPr>
      <w:keepNext/>
      <w:jc w:val="center"/>
    </w:pPr>
    <w:rPr>
      <w:snapToGrid w:val="0"/>
      <w:szCs w:val="20"/>
    </w:rPr>
  </w:style>
  <w:style w:type="paragraph" w:customStyle="1" w:styleId="12">
    <w:name w:val="заголовок 1"/>
    <w:basedOn w:val="a0"/>
    <w:next w:val="a0"/>
    <w:rsid w:val="004428F2"/>
    <w:pPr>
      <w:keepNext/>
      <w:widowControl w:val="0"/>
      <w:jc w:val="center"/>
    </w:pPr>
    <w:rPr>
      <w:b/>
      <w:snapToGrid w:val="0"/>
      <w:sz w:val="22"/>
      <w:szCs w:val="20"/>
    </w:rPr>
  </w:style>
  <w:style w:type="paragraph" w:customStyle="1" w:styleId="a">
    <w:name w:val="Пункт"/>
    <w:basedOn w:val="a0"/>
    <w:rsid w:val="004428F2"/>
    <w:pPr>
      <w:numPr>
        <w:ilvl w:val="2"/>
        <w:numId w:val="1"/>
      </w:numPr>
      <w:spacing w:line="360" w:lineRule="auto"/>
      <w:jc w:val="both"/>
    </w:pPr>
    <w:rPr>
      <w:snapToGrid w:val="0"/>
      <w:sz w:val="28"/>
      <w:szCs w:val="28"/>
    </w:rPr>
  </w:style>
  <w:style w:type="character" w:styleId="a9">
    <w:name w:val="Hyperlink"/>
    <w:uiPriority w:val="99"/>
    <w:rsid w:val="004428F2"/>
    <w:rPr>
      <w:color w:val="0000FF"/>
      <w:u w:val="single"/>
    </w:rPr>
  </w:style>
  <w:style w:type="paragraph" w:styleId="21">
    <w:name w:val="toc 2"/>
    <w:basedOn w:val="a0"/>
    <w:next w:val="a0"/>
    <w:autoRedefine/>
    <w:uiPriority w:val="39"/>
    <w:rsid w:val="004428F2"/>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4428F2"/>
    <w:pPr>
      <w:tabs>
        <w:tab w:val="left" w:pos="426"/>
        <w:tab w:val="right" w:leader="dot" w:pos="9923"/>
      </w:tabs>
      <w:ind w:left="426" w:hanging="426"/>
    </w:pPr>
    <w:rPr>
      <w:noProof/>
      <w:szCs w:val="20"/>
    </w:rPr>
  </w:style>
  <w:style w:type="paragraph" w:customStyle="1" w:styleId="aa">
    <w:name w:val="регламент список"/>
    <w:basedOn w:val="3"/>
    <w:autoRedefine/>
    <w:rsid w:val="004428F2"/>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4428F2"/>
    <w:pPr>
      <w:spacing w:after="120"/>
      <w:ind w:left="283"/>
    </w:pPr>
  </w:style>
  <w:style w:type="paragraph" w:styleId="ac">
    <w:name w:val="List Paragraph"/>
    <w:basedOn w:val="a0"/>
    <w:link w:val="ad"/>
    <w:uiPriority w:val="34"/>
    <w:qFormat/>
    <w:rsid w:val="004428F2"/>
    <w:pPr>
      <w:spacing w:after="200" w:line="276" w:lineRule="auto"/>
      <w:ind w:left="720"/>
      <w:contextualSpacing/>
    </w:pPr>
    <w:rPr>
      <w:rFonts w:ascii="Calibri" w:eastAsia="Calibri" w:hAnsi="Calibri"/>
      <w:sz w:val="22"/>
      <w:szCs w:val="22"/>
      <w:lang w:eastAsia="en-US"/>
    </w:rPr>
  </w:style>
  <w:style w:type="character" w:customStyle="1" w:styleId="ad">
    <w:name w:val="Абзац списка Знак"/>
    <w:link w:val="ac"/>
    <w:uiPriority w:val="34"/>
    <w:rsid w:val="004428F2"/>
    <w:rPr>
      <w:rFonts w:ascii="Calibri" w:eastAsia="Calibri" w:hAnsi="Calibri" w:cs="Times New Roman"/>
    </w:rPr>
  </w:style>
  <w:style w:type="paragraph" w:styleId="ae">
    <w:name w:val="No Spacing"/>
    <w:link w:val="af"/>
    <w:uiPriority w:val="1"/>
    <w:qFormat/>
    <w:rsid w:val="004428F2"/>
    <w:pPr>
      <w:spacing w:after="0" w:line="240" w:lineRule="auto"/>
    </w:pPr>
    <w:rPr>
      <w:rFonts w:ascii="Times New Roman" w:eastAsia="Times New Roman" w:hAnsi="Times New Roman" w:cs="Times New Roman"/>
      <w:sz w:val="24"/>
      <w:szCs w:val="24"/>
      <w:lang w:eastAsia="ru-RU"/>
    </w:rPr>
  </w:style>
  <w:style w:type="character" w:customStyle="1" w:styleId="af">
    <w:name w:val="Без интервала Знак"/>
    <w:link w:val="ae"/>
    <w:uiPriority w:val="1"/>
    <w:locked/>
    <w:rsid w:val="004428F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agnovikov@luch.podols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3710</Words>
  <Characters>21147</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24808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2015-08-18T07:30:00Z</dcterms:created>
  <dcterms:modified xsi:type="dcterms:W3CDTF">2015-08-18T07:32:00Z</dcterms:modified>
</cp:coreProperties>
</file>