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A433B7">
        <w:rPr>
          <w:b/>
          <w:bCs/>
          <w:color w:val="000000"/>
          <w:spacing w:val="5"/>
        </w:rPr>
        <w:t>40/50/65-5/1</w:t>
      </w:r>
      <w:r w:rsidR="00FE61E0">
        <w:rPr>
          <w:b/>
          <w:bCs/>
          <w:color w:val="000000"/>
          <w:spacing w:val="5"/>
        </w:rPr>
        <w:t>5</w:t>
      </w:r>
      <w:r w:rsidR="00A433B7">
        <w:rPr>
          <w:b/>
          <w:bCs/>
          <w:color w:val="000000"/>
          <w:spacing w:val="5"/>
        </w:rPr>
        <w:t>-</w:t>
      </w:r>
      <w:r w:rsidR="00DF5C3E">
        <w:rPr>
          <w:b/>
          <w:bCs/>
          <w:color w:val="000000"/>
          <w:spacing w:val="5"/>
        </w:rPr>
        <w:t>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>201</w:t>
      </w:r>
      <w:r w:rsidR="00FE61E0">
        <w:rPr>
          <w:color w:val="000000"/>
          <w:spacing w:val="-12"/>
        </w:rPr>
        <w:t>5</w:t>
      </w:r>
      <w:r w:rsidRPr="008E458C">
        <w:rPr>
          <w:color w:val="000000"/>
          <w:spacing w:val="-12"/>
        </w:rPr>
        <w:t xml:space="preserve">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="00745395">
        <w:rPr>
          <w:rFonts w:ascii="Times New Roman" w:hAnsi="Times New Roman"/>
          <w:sz w:val="24"/>
          <w:szCs w:val="24"/>
        </w:rPr>
        <w:t>А</w:t>
      </w:r>
      <w:r w:rsidRPr="00943D73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«АТОМЭНЕРГОПРОЕКТ» (АО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FF5315" w:rsidRPr="00FF5315">
        <w:rPr>
          <w:rFonts w:ascii="Times New Roman" w:hAnsi="Times New Roman"/>
          <w:sz w:val="24"/>
          <w:szCs w:val="24"/>
        </w:rPr>
        <w:t xml:space="preserve">Медякова Виталия Николаевича, действующего на основании </w:t>
      </w:r>
      <w:r w:rsidR="0099373C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8E458C">
        <w:rPr>
          <w:color w:val="000000"/>
          <w:spacing w:val="7"/>
        </w:rPr>
        <w:t xml:space="preserve">гарантирует, что переданные </w:t>
      </w:r>
      <w:r w:rsidRPr="008E458C">
        <w:rPr>
          <w:bCs/>
          <w:color w:val="000000"/>
          <w:spacing w:val="7"/>
        </w:rPr>
        <w:t xml:space="preserve">Покупателю </w:t>
      </w:r>
      <w:r w:rsidRPr="008E458C">
        <w:rPr>
          <w:color w:val="000000"/>
          <w:spacing w:val="7"/>
        </w:rPr>
        <w:t>по настоящему договору ГСМ</w:t>
      </w:r>
      <w:r w:rsidRPr="008E458C">
        <w:rPr>
          <w:color w:val="000000"/>
          <w:spacing w:val="6"/>
        </w:rPr>
        <w:t xml:space="preserve"> никому не проданы, не заложены,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 xml:space="preserve">Отпуск ГСМ производится отдельными партиями на протяжении 3 (трех) календарных месяцев с «1» </w:t>
      </w:r>
      <w:r w:rsidR="00AE1891">
        <w:rPr>
          <w:color w:val="000000"/>
          <w:spacing w:val="6"/>
        </w:rPr>
        <w:t>апреля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 по «3</w:t>
      </w:r>
      <w:r w:rsidR="00AE1891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» </w:t>
      </w:r>
      <w:r w:rsidR="00AE1891">
        <w:rPr>
          <w:color w:val="000000"/>
          <w:spacing w:val="6"/>
        </w:rPr>
        <w:t>июня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943D73">
      <w:pPr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 xml:space="preserve">3.2. 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rPr>
          <w:color w:val="000000"/>
          <w:spacing w:val="-2"/>
        </w:rPr>
        <w:t xml:space="preserve">4.1 .Права и обязанности </w:t>
      </w:r>
      <w:r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 xml:space="preserve">со встроенной микросхемой, предназначенной для учета объема и ассортимента нефтепродуктов Поставщик предоставляет </w:t>
      </w:r>
      <w:r w:rsidRPr="008E458C">
        <w:t xml:space="preserve">Покупателю </w:t>
      </w:r>
      <w:r w:rsidRPr="008E458C">
        <w:rPr>
          <w:rFonts w:eastAsia="Calibri"/>
          <w:color w:val="000000"/>
          <w:lang w:eastAsia="ar-SA"/>
        </w:rPr>
        <w:t>ТК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bCs/>
          <w:color w:val="000000"/>
          <w:spacing w:val="-2"/>
        </w:rPr>
        <w:t>К</w:t>
      </w:r>
      <w:r w:rsidRPr="008E458C">
        <w:t>оличество ТК, согласно  Приложения №2. Поставщик должен иметь АЗС не менее пяти в г.Волгодонске, Ростове-на- Дону (не менее семи), Ростовской области. Топливные карты должны быть единого образца, действующие на АЗС</w:t>
      </w:r>
      <w:r w:rsidR="00745395">
        <w:t xml:space="preserve"> </w:t>
      </w:r>
      <w:r w:rsidRPr="008E458C">
        <w:t>- Газпром</w:t>
      </w:r>
      <w:r w:rsidR="00745395">
        <w:t xml:space="preserve"> и </w:t>
      </w:r>
      <w:r w:rsidRPr="008E458C">
        <w:t>ТНК.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AE1891">
        <w:rPr>
          <w:rFonts w:eastAsia="Calibri"/>
          <w:color w:val="000000"/>
          <w:lang w:eastAsia="ar-SA"/>
        </w:rPr>
        <w:t>апреля</w:t>
      </w:r>
      <w:r w:rsidRPr="008E458C">
        <w:rPr>
          <w:rFonts w:eastAsia="Calibri"/>
          <w:color w:val="000000"/>
          <w:lang w:eastAsia="ar-SA"/>
        </w:rPr>
        <w:t xml:space="preserve"> 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 по «3</w:t>
      </w:r>
      <w:r w:rsidR="00AE1891">
        <w:rPr>
          <w:rFonts w:eastAsia="Calibri"/>
          <w:color w:val="000000"/>
          <w:lang w:eastAsia="ar-SA"/>
        </w:rPr>
        <w:t>0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AE1891">
        <w:rPr>
          <w:rFonts w:eastAsia="Calibri"/>
          <w:color w:val="000000"/>
          <w:lang w:eastAsia="ar-SA"/>
        </w:rPr>
        <w:t>июня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4.1.8. Обязан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lastRenderedPageBreak/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должна известить другую сторону в течение пяти дней о наступлении обстоятельств непреодолимой силы и предоставить доказательства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B575C7" w:rsidRPr="008E458C" w:rsidRDefault="00B575C7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lastRenderedPageBreak/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 ГСМ не менее 3 месяцев с момента поставки.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lastRenderedPageBreak/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         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Приложение №1 – Спецификация,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карт,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Look w:val="01E0"/>
      </w:tblPr>
      <w:tblGrid>
        <w:gridCol w:w="4962"/>
        <w:gridCol w:w="4928"/>
        <w:gridCol w:w="518"/>
      </w:tblGrid>
      <w:tr w:rsidR="00943D73" w:rsidRPr="008E458C" w:rsidTr="00CC1AEE">
        <w:tc>
          <w:tcPr>
            <w:tcW w:w="4962" w:type="dxa"/>
          </w:tcPr>
          <w:p w:rsidR="00943D73" w:rsidRPr="008E458C" w:rsidRDefault="00943D73" w:rsidP="0001533D">
            <w:pPr>
              <w:shd w:val="clear" w:color="auto" w:fill="FFFFFF"/>
              <w:ind w:left="-426" w:firstLine="426"/>
              <w:jc w:val="both"/>
              <w:rPr>
                <w:b/>
              </w:rPr>
            </w:pPr>
            <w:r w:rsidRPr="008E458C">
              <w:rPr>
                <w:b/>
              </w:rPr>
              <w:t>ПОСТАВЩИК</w:t>
            </w:r>
          </w:p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2"/>
          </w:tcPr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/>
                <w:bCs/>
                <w:spacing w:val="-1"/>
              </w:rPr>
            </w:pPr>
            <w:r w:rsidRPr="008E458C">
              <w:rPr>
                <w:b/>
                <w:bCs/>
                <w:spacing w:val="-1"/>
              </w:rPr>
              <w:t>ПОКУПАТЕЛЬ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АО «НИАЭП»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525350001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ОГРН 1075260029240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</w:pPr>
            <w:r w:rsidRPr="008E458C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E458C">
                <w:t>603006, г</w:t>
              </w:r>
            </w:smartTag>
            <w:r w:rsidRPr="008E458C">
              <w:t>.Нижний Новгород, пл.Свободы, д.3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Грузополучатель: Волгодонский филиал АО «НИАЭП» - «Дирекция Генерального подрядчика на Ростовской атомной станции»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614303001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</w:pPr>
            <w:r w:rsidRPr="008E458C">
              <w:rPr>
                <w:bCs/>
                <w:spacing w:val="-1"/>
              </w:rPr>
              <w:t xml:space="preserve"> </w:t>
            </w:r>
            <w:r w:rsidRPr="008E458C">
              <w:t>Р/с 40702810152160002799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К/с 30101810600000000602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spacing w:val="-1"/>
              </w:rPr>
            </w:pPr>
            <w:r w:rsidRPr="008E458C">
              <w:rPr>
                <w:spacing w:val="-1"/>
              </w:rPr>
              <w:t>Юго-Западный СБ РФ г. Ростов на Дону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БИК 046015602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Местонахождение: 347388, Ростовская область, г. Волгодонск-28</w:t>
            </w:r>
          </w:p>
        </w:tc>
      </w:tr>
      <w:tr w:rsidR="00943D73" w:rsidRPr="008E458C" w:rsidTr="00CC1AEE">
        <w:tblPrEx>
          <w:tblLook w:val="04A0"/>
        </w:tblPrEx>
        <w:trPr>
          <w:gridAfter w:val="1"/>
          <w:wAfter w:w="518" w:type="dxa"/>
        </w:trPr>
        <w:tc>
          <w:tcPr>
            <w:tcW w:w="4962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</w:t>
            </w:r>
            <w:r w:rsidRPr="008E458C">
              <w:rPr>
                <w:b/>
                <w:bCs/>
                <w:color w:val="000000"/>
              </w:rPr>
              <w:t>т ПОСТАВЩИКА</w:t>
            </w:r>
          </w:p>
        </w:tc>
        <w:tc>
          <w:tcPr>
            <w:tcW w:w="4928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</w:tbl>
    <w:tbl>
      <w:tblPr>
        <w:tblpPr w:leftFromText="180" w:rightFromText="180" w:vertAnchor="text" w:horzAnchor="margin" w:tblpXSpec="center" w:tblpY="6"/>
        <w:tblW w:w="10525" w:type="dxa"/>
        <w:tblLook w:val="04A0"/>
      </w:tblPr>
      <w:tblGrid>
        <w:gridCol w:w="5597"/>
        <w:gridCol w:w="4928"/>
      </w:tblGrid>
      <w:tr w:rsidR="00EF4EBA" w:rsidRPr="008E458C" w:rsidTr="00EF4EBA">
        <w:tc>
          <w:tcPr>
            <w:tcW w:w="5597" w:type="dxa"/>
          </w:tcPr>
          <w:p w:rsidR="00EF4EBA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Default="00EF4EBA" w:rsidP="00B575C7">
            <w:pPr>
              <w:jc w:val="both"/>
              <w:rPr>
                <w:bCs/>
                <w:color w:val="000000"/>
              </w:rPr>
            </w:pPr>
          </w:p>
          <w:p w:rsidR="00EF4EBA" w:rsidRPr="008E458C" w:rsidRDefault="00EF4EBA" w:rsidP="00D72A69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</w:t>
            </w:r>
          </w:p>
        </w:tc>
        <w:tc>
          <w:tcPr>
            <w:tcW w:w="4928" w:type="dxa"/>
          </w:tcPr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>Директор п</w:t>
            </w:r>
            <w:r w:rsidR="00B575C7">
              <w:rPr>
                <w:bCs/>
                <w:color w:val="000000"/>
              </w:rPr>
              <w:t xml:space="preserve">о строительству Ростовской  </w:t>
            </w:r>
            <w:r w:rsidRPr="008E458C">
              <w:rPr>
                <w:bCs/>
                <w:color w:val="000000"/>
              </w:rPr>
              <w:t>АЭС - директор филиала</w:t>
            </w:r>
          </w:p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Pr="008E458C" w:rsidRDefault="00EF4EBA" w:rsidP="00AE1891">
            <w:pPr>
              <w:ind w:left="851"/>
              <w:jc w:val="both"/>
              <w:rPr>
                <w:b/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___________________</w:t>
            </w:r>
            <w:r w:rsidR="00AE1891">
              <w:rPr>
                <w:bCs/>
                <w:color w:val="000000"/>
              </w:rPr>
              <w:t>В</w:t>
            </w:r>
            <w:r w:rsidRPr="000A574F">
              <w:rPr>
                <w:bCs/>
                <w:color w:val="000000"/>
              </w:rPr>
              <w:t>.</w:t>
            </w:r>
            <w:r w:rsidR="00AE1891">
              <w:rPr>
                <w:bCs/>
                <w:color w:val="000000"/>
              </w:rPr>
              <w:t>Н</w:t>
            </w:r>
            <w:r w:rsidRPr="000A574F">
              <w:rPr>
                <w:bCs/>
                <w:color w:val="000000"/>
              </w:rPr>
              <w:t xml:space="preserve">. </w:t>
            </w:r>
            <w:r w:rsidR="00AE1891">
              <w:rPr>
                <w:bCs/>
                <w:color w:val="000000"/>
              </w:rPr>
              <w:t>Медяков</w:t>
            </w:r>
            <w:r w:rsidRPr="008E458C">
              <w:rPr>
                <w:b/>
                <w:bCs/>
                <w:color w:val="000000"/>
              </w:rPr>
              <w:t xml:space="preserve"> 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A433B7">
        <w:t>40/50/65-5/1</w:t>
      </w:r>
      <w:r w:rsidR="00AE1891">
        <w:t>5</w:t>
      </w:r>
      <w:r w:rsidR="00A433B7">
        <w:t>-</w:t>
      </w:r>
      <w:r w:rsidR="00D72A69">
        <w:t>___</w:t>
      </w:r>
      <w:r w:rsidR="00A433B7">
        <w:t xml:space="preserve"> от </w:t>
      </w:r>
      <w:r w:rsidR="00D72A69">
        <w:t>________</w:t>
      </w:r>
      <w:r w:rsidR="00A433B7">
        <w:t>201</w:t>
      </w:r>
      <w:r w:rsidR="00AE1891">
        <w:t>5</w:t>
      </w:r>
      <w:r w:rsidR="00A433B7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без   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Pr="008E458C">
              <w:rPr>
                <w:sz w:val="22"/>
                <w:szCs w:val="22"/>
              </w:rPr>
              <w:t xml:space="preserve">   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55 000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80 000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123074" w:rsidRDefault="00123074" w:rsidP="00123074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</w:p>
        </w:tc>
        <w:tc>
          <w:tcPr>
            <w:tcW w:w="7393" w:type="dxa"/>
          </w:tcPr>
          <w:p w:rsidR="00123074" w:rsidRDefault="00123074" w:rsidP="00123074">
            <w:pPr>
              <w:ind w:left="2124" w:firstLine="708"/>
              <w:jc w:val="right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 xml:space="preserve">Директор по строительству </w:t>
            </w:r>
          </w:p>
          <w:p w:rsidR="00123074" w:rsidRPr="00A433B7" w:rsidRDefault="00123074" w:rsidP="00123074">
            <w:pPr>
              <w:ind w:left="2124" w:firstLine="708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</w:t>
            </w: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123074" w:rsidRDefault="00123074" w:rsidP="00943D73">
            <w:pPr>
              <w:spacing w:line="360" w:lineRule="auto"/>
            </w:pPr>
          </w:p>
        </w:tc>
      </w:tr>
      <w:tr w:rsidR="00123074" w:rsidTr="00123074">
        <w:tc>
          <w:tcPr>
            <w:tcW w:w="7393" w:type="dxa"/>
          </w:tcPr>
          <w:p w:rsidR="00123074" w:rsidRDefault="00123074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123074" w:rsidRPr="008E458C" w:rsidRDefault="00123074" w:rsidP="00AE1891">
            <w:pPr>
              <w:ind w:left="2124" w:firstLine="708"/>
              <w:jc w:val="center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="00AE1891">
              <w:rPr>
                <w:b/>
                <w:bCs/>
                <w:color w:val="000000"/>
              </w:rPr>
              <w:t>В</w:t>
            </w:r>
            <w:r w:rsidRPr="008E458C">
              <w:rPr>
                <w:b/>
                <w:bCs/>
                <w:color w:val="000000"/>
              </w:rPr>
              <w:t>.</w:t>
            </w:r>
            <w:r w:rsidR="00AE1891"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 w:rsidR="00AE1891">
              <w:rPr>
                <w:b/>
                <w:bCs/>
                <w:color w:val="000000"/>
              </w:rPr>
              <w:t>Медяков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r w:rsidR="00AC4091">
        <w:t>40/50/65-5/1</w:t>
      </w:r>
      <w:r w:rsidR="00AE1891">
        <w:t>5</w:t>
      </w:r>
      <w:r w:rsidR="00AC4091">
        <w:t>-</w:t>
      </w:r>
      <w:r w:rsidR="00D72A69">
        <w:t>_____</w:t>
      </w:r>
      <w:r w:rsidR="00AC4091">
        <w:t xml:space="preserve"> от </w:t>
      </w:r>
      <w:r w:rsidR="00D72A69">
        <w:t>_______</w:t>
      </w:r>
      <w:r w:rsidR="00AC4091">
        <w:t>201</w:t>
      </w:r>
      <w:r w:rsidR="00AE1891">
        <w:t>5</w:t>
      </w:r>
      <w:r w:rsidR="00AC4091">
        <w:t>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AC4091" w:rsidRPr="008E458C" w:rsidTr="0001533D">
        <w:trPr>
          <w:trHeight w:val="28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913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2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914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6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915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916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0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953 ЕС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106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С 206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8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К 661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</w:tcPr>
          <w:p w:rsidR="00AC4091" w:rsidRDefault="00AC4091">
            <w:r>
              <w:t>Е 105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7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341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362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Авенсис</w:t>
            </w:r>
          </w:p>
        </w:tc>
        <w:tc>
          <w:tcPr>
            <w:tcW w:w="1701" w:type="dxa"/>
          </w:tcPr>
          <w:p w:rsidR="00AC4091" w:rsidRDefault="00AC4091">
            <w:r>
              <w:t>К 954 КО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585 ОМ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117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Прадо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В 393 ТК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Cсанг Йонг Кайрон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058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9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УАЗ 315195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323 СВ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3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Фольксваген Крафтер </w:t>
            </w:r>
          </w:p>
        </w:tc>
        <w:tc>
          <w:tcPr>
            <w:tcW w:w="1701" w:type="dxa"/>
          </w:tcPr>
          <w:p w:rsidR="00AC4091" w:rsidRDefault="00AC4091">
            <w:r>
              <w:t>А 922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1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</w:tcPr>
          <w:p w:rsidR="00AC4091" w:rsidRDefault="00AC4091">
            <w:r>
              <w:t>К 028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345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109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056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ПАЗ 32054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479 ЕЕ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3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ДЭУ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054 ОС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330202</w:t>
            </w:r>
          </w:p>
        </w:tc>
        <w:tc>
          <w:tcPr>
            <w:tcW w:w="1701" w:type="dxa"/>
          </w:tcPr>
          <w:p w:rsidR="00AC4091" w:rsidRDefault="00AC4091">
            <w:r>
              <w:t>М 198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Х 057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С 720 РУ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УАЗ 390945</w:t>
            </w:r>
          </w:p>
        </w:tc>
        <w:tc>
          <w:tcPr>
            <w:tcW w:w="1701" w:type="dxa"/>
          </w:tcPr>
          <w:p w:rsidR="00AC4091" w:rsidRDefault="00AC4091">
            <w:r>
              <w:t>С 334 СВ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35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330232</w:t>
            </w:r>
          </w:p>
        </w:tc>
        <w:tc>
          <w:tcPr>
            <w:tcW w:w="1701" w:type="dxa"/>
          </w:tcPr>
          <w:p w:rsidR="00AC4091" w:rsidRDefault="00AC4091">
            <w:r>
              <w:t>С 046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2790-00000-10-01</w:t>
            </w:r>
          </w:p>
        </w:tc>
        <w:tc>
          <w:tcPr>
            <w:tcW w:w="1701" w:type="dxa"/>
          </w:tcPr>
          <w:p w:rsidR="00AC4091" w:rsidRDefault="00AC4091">
            <w:r>
              <w:t>К 937 ЕН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2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27904  К</w:t>
            </w:r>
          </w:p>
        </w:tc>
        <w:tc>
          <w:tcPr>
            <w:tcW w:w="1701" w:type="dxa"/>
          </w:tcPr>
          <w:p w:rsidR="00AC4091" w:rsidRDefault="00AC4091">
            <w:r>
              <w:t xml:space="preserve">К 796 ЕА 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КамАЗ 65111-62</w:t>
            </w:r>
          </w:p>
        </w:tc>
        <w:tc>
          <w:tcPr>
            <w:tcW w:w="1701" w:type="dxa"/>
          </w:tcPr>
          <w:p w:rsidR="00AC4091" w:rsidRDefault="00AC4091">
            <w:r>
              <w:t>М 647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384064</w:t>
            </w:r>
          </w:p>
        </w:tc>
        <w:tc>
          <w:tcPr>
            <w:tcW w:w="1701" w:type="dxa"/>
          </w:tcPr>
          <w:p w:rsidR="00AC4091" w:rsidRDefault="00AC4091">
            <w:r>
              <w:t>А 615 МН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9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33081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М 197 ЕЕ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3309 КО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С 719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65115 КО 823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646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53605-62 ТКМ-321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503 НС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43253-Н3 КО 806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011 РН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МТЗ-82.1 ПУМ 4853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ОЕ 68-46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 ЭО-2626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ЕС 87-66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Дт-75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ЕА 33-07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Терекс-860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ОК 14-24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НИССАН </w:t>
            </w:r>
          </w:p>
        </w:tc>
        <w:tc>
          <w:tcPr>
            <w:tcW w:w="1701" w:type="dxa"/>
          </w:tcPr>
          <w:p w:rsidR="00AC4091" w:rsidRDefault="00AC4091">
            <w:r>
              <w:t>ОВ 06-15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MUSTANG</w:t>
            </w:r>
          </w:p>
        </w:tc>
        <w:tc>
          <w:tcPr>
            <w:tcW w:w="1701" w:type="dxa"/>
          </w:tcPr>
          <w:p w:rsidR="00AC4091" w:rsidRDefault="00AC4091">
            <w:r>
              <w:t>УС 68-08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HUNDAI</w:t>
            </w:r>
          </w:p>
        </w:tc>
        <w:tc>
          <w:tcPr>
            <w:tcW w:w="1701" w:type="dxa"/>
          </w:tcPr>
          <w:p w:rsidR="00AC4091" w:rsidRDefault="00AC4091">
            <w:r>
              <w:t>ЕА 46-22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C 205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092 КТ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Н 715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УАЗ 220695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121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Ивеко Дейли</w:t>
            </w:r>
          </w:p>
        </w:tc>
        <w:tc>
          <w:tcPr>
            <w:tcW w:w="1701" w:type="dxa"/>
          </w:tcPr>
          <w:p w:rsidR="00AC4091" w:rsidRDefault="00AC4091">
            <w:r>
              <w:t>Х 255 КТ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/>
        </w:tc>
        <w:tc>
          <w:tcPr>
            <w:tcW w:w="1701" w:type="dxa"/>
            <w:vAlign w:val="bottom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1984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</w:tr>
    </w:tbl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  <w:r w:rsidRPr="008E458C">
        <w:t>Начальник ТО</w:t>
      </w:r>
      <w:r w:rsidRPr="008E458C">
        <w:tab/>
      </w:r>
      <w:r w:rsidRPr="008E458C">
        <w:tab/>
        <w:t>П.Н. Бузуверов</w:t>
      </w:r>
    </w:p>
    <w:p w:rsidR="00943D73" w:rsidRDefault="00943D73" w:rsidP="00943D73">
      <w:pPr>
        <w:tabs>
          <w:tab w:val="left" w:pos="6645"/>
        </w:tabs>
        <w:spacing w:line="360" w:lineRule="auto"/>
      </w:pPr>
    </w:p>
    <w:p w:rsidR="00AE1891" w:rsidRPr="008E458C" w:rsidRDefault="00AE1891" w:rsidP="00943D73">
      <w:pPr>
        <w:tabs>
          <w:tab w:val="left" w:pos="6645"/>
        </w:tabs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5036"/>
      </w:tblGrid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AC4091" w:rsidRDefault="00AC4091" w:rsidP="0001533D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</w:p>
        </w:tc>
        <w:tc>
          <w:tcPr>
            <w:tcW w:w="7393" w:type="dxa"/>
          </w:tcPr>
          <w:p w:rsidR="00AC4091" w:rsidRPr="00A433B7" w:rsidRDefault="00AC4091" w:rsidP="00AC409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Директор по строительству  </w:t>
            </w: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AC4091" w:rsidRDefault="00AC4091" w:rsidP="0001533D">
            <w:pPr>
              <w:spacing w:line="360" w:lineRule="auto"/>
            </w:pPr>
          </w:p>
        </w:tc>
      </w:tr>
      <w:tr w:rsidR="00AC4091" w:rsidRPr="008E458C" w:rsidTr="0001533D">
        <w:tc>
          <w:tcPr>
            <w:tcW w:w="7393" w:type="dxa"/>
          </w:tcPr>
          <w:p w:rsidR="00AC4091" w:rsidRDefault="00AC4091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AC4091" w:rsidRPr="008E458C" w:rsidRDefault="00AC4091" w:rsidP="00801850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="00801850">
              <w:rPr>
                <w:b/>
                <w:bCs/>
                <w:color w:val="000000"/>
              </w:rPr>
              <w:t>В</w:t>
            </w:r>
            <w:r w:rsidRPr="008E458C">
              <w:rPr>
                <w:b/>
                <w:bCs/>
                <w:color w:val="000000"/>
              </w:rPr>
              <w:t>.</w:t>
            </w:r>
            <w:r w:rsidR="00801850">
              <w:rPr>
                <w:b/>
                <w:bCs/>
                <w:color w:val="000000"/>
              </w:rPr>
              <w:t>Н</w:t>
            </w:r>
            <w:r w:rsidRPr="008E458C">
              <w:rPr>
                <w:b/>
                <w:bCs/>
                <w:color w:val="000000"/>
              </w:rPr>
              <w:t xml:space="preserve">. </w:t>
            </w:r>
            <w:r w:rsidR="00801850">
              <w:rPr>
                <w:b/>
                <w:bCs/>
                <w:color w:val="000000"/>
              </w:rPr>
              <w:t>Медяков</w:t>
            </w: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>
        <w:t>40/50/65-5/1</w:t>
      </w:r>
      <w:r w:rsidR="00C10B99">
        <w:t>5</w:t>
      </w:r>
      <w:r>
        <w:t>-</w:t>
      </w:r>
      <w:r w:rsidR="00D72A69">
        <w:t>__</w:t>
      </w:r>
      <w:r>
        <w:t xml:space="preserve"> от </w:t>
      </w:r>
      <w:r w:rsidR="00D72A69">
        <w:t>_______</w:t>
      </w:r>
      <w:r>
        <w:t>201</w:t>
      </w:r>
      <w:r w:rsidR="00C10B99">
        <w:t>5</w:t>
      </w:r>
      <w:r>
        <w:t>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Default="006F4DC4" w:rsidP="006F4DC4">
      <w:pPr>
        <w:tabs>
          <w:tab w:val="left" w:pos="10455"/>
        </w:tabs>
        <w:rPr>
          <w:rFonts w:eastAsia="HiddenHorzOCR"/>
          <w:sz w:val="20"/>
          <w:szCs w:val="20"/>
        </w:rPr>
        <w:sectPr w:rsidR="006F4DC4" w:rsidSect="0001533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bookmarkStart w:id="1" w:name="_MON_1463484847"/>
    <w:bookmarkStart w:id="2" w:name="_MON_1465712093"/>
    <w:bookmarkStart w:id="3" w:name="_MON_1469012783"/>
    <w:bookmarkStart w:id="4" w:name="_MON_1469014741"/>
    <w:bookmarkStart w:id="5" w:name="_MON_1465712114"/>
    <w:bookmarkStart w:id="6" w:name="_MON_1463484491"/>
    <w:bookmarkStart w:id="7" w:name="_MON_1475650172"/>
    <w:bookmarkStart w:id="8" w:name="_MON_1463484644"/>
    <w:bookmarkStart w:id="9" w:name="_MON_1463484684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137EA0" w:rsidRDefault="00C27B43" w:rsidP="00943D73">
      <w:r w:rsidRPr="008E458C">
        <w:rPr>
          <w:b/>
          <w:bCs/>
          <w:color w:val="000000"/>
        </w:rPr>
        <w:object w:dxaOrig="18087" w:dyaOrig="10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4.3pt;height:508.6pt" o:ole="">
            <v:imagedata r:id="rId9" o:title=""/>
          </v:shape>
          <o:OLEObject Type="Embed" ProgID="Word.Document.12" ShapeID="_x0000_i1025" DrawAspect="Content" ObjectID="_1486986865" r:id="rId10">
            <o:FieldCodes>\s</o:FieldCodes>
          </o:OLEObject>
        </w:object>
      </w:r>
    </w:p>
    <w:sectPr w:rsidR="00137EA0" w:rsidSect="001413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041" w:rsidRDefault="00953041" w:rsidP="00A433B7">
      <w:r>
        <w:separator/>
      </w:r>
    </w:p>
  </w:endnote>
  <w:endnote w:type="continuationSeparator" w:id="1">
    <w:p w:rsidR="00953041" w:rsidRDefault="00953041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041" w:rsidRDefault="00953041" w:rsidP="00A433B7">
      <w:r>
        <w:separator/>
      </w:r>
    </w:p>
  </w:footnote>
  <w:footnote w:type="continuationSeparator" w:id="1">
    <w:p w:rsidR="00953041" w:rsidRDefault="00953041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6A" w:rsidRDefault="0014136A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3D73"/>
    <w:rsid w:val="0001533D"/>
    <w:rsid w:val="00032D11"/>
    <w:rsid w:val="000A574F"/>
    <w:rsid w:val="000F2F30"/>
    <w:rsid w:val="00123074"/>
    <w:rsid w:val="00137EA0"/>
    <w:rsid w:val="0014136A"/>
    <w:rsid w:val="001E5026"/>
    <w:rsid w:val="00225472"/>
    <w:rsid w:val="0026470D"/>
    <w:rsid w:val="002A4C41"/>
    <w:rsid w:val="002B46FD"/>
    <w:rsid w:val="00361CE0"/>
    <w:rsid w:val="003F7816"/>
    <w:rsid w:val="00443EEF"/>
    <w:rsid w:val="00450B9C"/>
    <w:rsid w:val="004B7A91"/>
    <w:rsid w:val="00505AA9"/>
    <w:rsid w:val="005C7BA5"/>
    <w:rsid w:val="005F7E3F"/>
    <w:rsid w:val="00616E02"/>
    <w:rsid w:val="00667D94"/>
    <w:rsid w:val="006F4DC4"/>
    <w:rsid w:val="00730A99"/>
    <w:rsid w:val="00745395"/>
    <w:rsid w:val="0078437B"/>
    <w:rsid w:val="00792D88"/>
    <w:rsid w:val="007950D2"/>
    <w:rsid w:val="007C60C0"/>
    <w:rsid w:val="00801850"/>
    <w:rsid w:val="0087417C"/>
    <w:rsid w:val="00914B19"/>
    <w:rsid w:val="00943D73"/>
    <w:rsid w:val="00953041"/>
    <w:rsid w:val="0099373C"/>
    <w:rsid w:val="009A2932"/>
    <w:rsid w:val="009F6836"/>
    <w:rsid w:val="00A25946"/>
    <w:rsid w:val="00A433B7"/>
    <w:rsid w:val="00AC4091"/>
    <w:rsid w:val="00AE1891"/>
    <w:rsid w:val="00B3003B"/>
    <w:rsid w:val="00B36DBC"/>
    <w:rsid w:val="00B575C7"/>
    <w:rsid w:val="00C10B99"/>
    <w:rsid w:val="00C27B43"/>
    <w:rsid w:val="00C27C07"/>
    <w:rsid w:val="00C71497"/>
    <w:rsid w:val="00CC1AEE"/>
    <w:rsid w:val="00D72A69"/>
    <w:rsid w:val="00DA29AC"/>
    <w:rsid w:val="00DE2F1A"/>
    <w:rsid w:val="00DF5C3E"/>
    <w:rsid w:val="00EB4D31"/>
    <w:rsid w:val="00EF4EBA"/>
    <w:rsid w:val="00F02258"/>
    <w:rsid w:val="00F24327"/>
    <w:rsid w:val="00FD472C"/>
    <w:rsid w:val="00FE61E0"/>
    <w:rsid w:val="00FF5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10330-7C61-482D-BA04-02691137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3089</Words>
  <Characters>17609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17</cp:revision>
  <cp:lastPrinted>2014-10-24T06:05:00Z</cp:lastPrinted>
  <dcterms:created xsi:type="dcterms:W3CDTF">2014-08-08T10:06:00Z</dcterms:created>
  <dcterms:modified xsi:type="dcterms:W3CDTF">2015-03-04T12:08:00Z</dcterms:modified>
</cp:coreProperties>
</file>