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5F2" w:rsidRPr="00E605A8" w:rsidRDefault="003F55F2" w:rsidP="003F55F2">
      <w:pPr>
        <w:pStyle w:val="Times12"/>
        <w:overflowPunct/>
        <w:autoSpaceDE/>
        <w:autoSpaceDN/>
        <w:adjustRightInd/>
        <w:spacing w:before="100" w:beforeAutospacing="1"/>
        <w:ind w:firstLine="0"/>
        <w:jc w:val="center"/>
        <w:outlineLvl w:val="0"/>
        <w:rPr>
          <w:b/>
          <w:sz w:val="28"/>
          <w:szCs w:val="28"/>
        </w:rPr>
      </w:pPr>
      <w:bookmarkStart w:id="0" w:name="_Toc346790854"/>
      <w:r w:rsidRPr="00D50388">
        <w:rPr>
          <w:b/>
          <w:sz w:val="28"/>
          <w:szCs w:val="28"/>
        </w:rPr>
        <w:t>ЧАСТЬ 3. ТЕХНИЧЕСКАЯ ЧАСТЬ.</w:t>
      </w:r>
      <w:bookmarkEnd w:id="0"/>
    </w:p>
    <w:p w:rsidR="003F55F2" w:rsidRPr="00110AD7" w:rsidRDefault="003F55F2" w:rsidP="003F55F2">
      <w:pPr>
        <w:spacing w:before="1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3F55F2" w:rsidRPr="002344E3" w:rsidRDefault="0097770E" w:rsidP="003F55F2">
      <w:pPr>
        <w:ind w:right="-1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Твер</w:t>
      </w:r>
      <w:r w:rsidR="00E85E8F">
        <w:rPr>
          <w:bCs/>
          <w:color w:val="000000"/>
          <w:sz w:val="28"/>
          <w:szCs w:val="28"/>
        </w:rPr>
        <w:t>досплавные сверла</w:t>
      </w:r>
      <w:r w:rsidR="00492533">
        <w:rPr>
          <w:bCs/>
          <w:color w:val="000000"/>
          <w:sz w:val="28"/>
          <w:szCs w:val="28"/>
        </w:rPr>
        <w:t xml:space="preserve"> производства</w:t>
      </w:r>
      <w:r w:rsidR="003F55F2">
        <w:rPr>
          <w:bCs/>
          <w:color w:val="000000"/>
          <w:sz w:val="28"/>
          <w:szCs w:val="28"/>
        </w:rPr>
        <w:t xml:space="preserve"> «</w:t>
      </w:r>
      <w:r>
        <w:rPr>
          <w:bCs/>
          <w:color w:val="000000"/>
          <w:sz w:val="28"/>
          <w:szCs w:val="28"/>
          <w:lang w:val="en-US"/>
        </w:rPr>
        <w:t>Walter</w:t>
      </w:r>
      <w:r w:rsidR="003F55F2">
        <w:rPr>
          <w:bCs/>
          <w:color w:val="000000"/>
          <w:sz w:val="28"/>
          <w:szCs w:val="28"/>
        </w:rPr>
        <w:t>».</w:t>
      </w:r>
    </w:p>
    <w:p w:rsidR="003F55F2" w:rsidRDefault="003F55F2" w:rsidP="003F55F2">
      <w:pPr>
        <w:numPr>
          <w:ilvl w:val="0"/>
          <w:numId w:val="2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>и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2634"/>
        <w:gridCol w:w="6"/>
        <w:gridCol w:w="2687"/>
        <w:gridCol w:w="2130"/>
        <w:gridCol w:w="1340"/>
      </w:tblGrid>
      <w:tr w:rsidR="003F55F2" w:rsidRPr="00F72C3B" w:rsidTr="000E2DB2">
        <w:trPr>
          <w:trHeight w:val="856"/>
        </w:trPr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№</w:t>
            </w:r>
          </w:p>
          <w:p w:rsidR="003F55F2" w:rsidRPr="00F72C3B" w:rsidRDefault="003F55F2" w:rsidP="00661126">
            <w:pPr>
              <w:spacing w:before="120" w:after="120"/>
              <w:ind w:right="175"/>
              <w:rPr>
                <w:b/>
                <w:color w:val="000000"/>
              </w:rPr>
            </w:pPr>
            <w:proofErr w:type="spellStart"/>
            <w:proofErr w:type="gramStart"/>
            <w:r w:rsidRPr="00F72C3B">
              <w:rPr>
                <w:b/>
                <w:color w:val="000000"/>
              </w:rPr>
              <w:t>п</w:t>
            </w:r>
            <w:proofErr w:type="spellEnd"/>
            <w:proofErr w:type="gramEnd"/>
            <w:r w:rsidRPr="00F72C3B">
              <w:rPr>
                <w:b/>
                <w:color w:val="000000"/>
              </w:rPr>
              <w:t>/</w:t>
            </w:r>
            <w:proofErr w:type="spellStart"/>
            <w:r w:rsidRPr="00F72C3B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634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30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40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3F55F2" w:rsidRPr="00F55764" w:rsidTr="000E2DB2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4" w:type="dxa"/>
            <w:vAlign w:val="center"/>
          </w:tcPr>
          <w:p w:rsidR="003F55F2" w:rsidRPr="00F55764" w:rsidRDefault="00AE2AF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Сверла</w:t>
            </w:r>
            <w:r w:rsidRPr="00F55764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тв</w:t>
            </w:r>
            <w:proofErr w:type="spellEnd"/>
            <w:r w:rsidRPr="00F55764">
              <w:rPr>
                <w:color w:val="000000"/>
              </w:rPr>
              <w:t>./</w:t>
            </w:r>
            <w:proofErr w:type="spellStart"/>
            <w:r>
              <w:rPr>
                <w:color w:val="000000"/>
              </w:rPr>
              <w:t>спл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AE2AF8" w:rsidRDefault="00AE2AF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lang w:val="en-US"/>
              </w:rPr>
              <w:t>A3378TML-0,9</w:t>
            </w:r>
            <w:r>
              <w:t xml:space="preserve"> </w:t>
            </w:r>
            <w:r>
              <w:rPr>
                <w:lang w:val="en-US"/>
              </w:rPr>
              <w:t>VHM</w:t>
            </w:r>
          </w:p>
        </w:tc>
        <w:tc>
          <w:tcPr>
            <w:tcW w:w="2130" w:type="dxa"/>
            <w:vAlign w:val="center"/>
          </w:tcPr>
          <w:p w:rsidR="003F55F2" w:rsidRPr="00DA58C1" w:rsidRDefault="00DA58C1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40" w:type="dxa"/>
            <w:vAlign w:val="center"/>
          </w:tcPr>
          <w:p w:rsidR="003F55F2" w:rsidRPr="00DA58C1" w:rsidRDefault="00AE2AF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</w:t>
            </w:r>
            <w:r w:rsidR="00DA58C1">
              <w:rPr>
                <w:color w:val="000000"/>
                <w:lang w:val="en-US"/>
              </w:rPr>
              <w:t>0</w:t>
            </w:r>
          </w:p>
        </w:tc>
      </w:tr>
      <w:tr w:rsidR="003F55F2" w:rsidRPr="00F55764" w:rsidTr="000E2DB2">
        <w:tc>
          <w:tcPr>
            <w:tcW w:w="735" w:type="dxa"/>
            <w:vAlign w:val="center"/>
          </w:tcPr>
          <w:p w:rsidR="003F55F2" w:rsidRPr="00F55764" w:rsidRDefault="003F55F2" w:rsidP="00661126">
            <w:pPr>
              <w:spacing w:before="120" w:after="120"/>
              <w:rPr>
                <w:color w:val="000000"/>
              </w:rPr>
            </w:pPr>
            <w:r w:rsidRPr="00F55764">
              <w:rPr>
                <w:color w:val="000000"/>
              </w:rPr>
              <w:t>2</w:t>
            </w:r>
          </w:p>
        </w:tc>
        <w:tc>
          <w:tcPr>
            <w:tcW w:w="2634" w:type="dxa"/>
          </w:tcPr>
          <w:p w:rsidR="00F55764" w:rsidRPr="00F55764" w:rsidRDefault="00DA58C1" w:rsidP="00661126">
            <w:pPr>
              <w:rPr>
                <w:color w:val="000000"/>
              </w:rPr>
            </w:pPr>
            <w:r>
              <w:rPr>
                <w:color w:val="000000"/>
              </w:rPr>
              <w:t>Сверла</w:t>
            </w:r>
            <w:r w:rsidR="00F55764" w:rsidRPr="00F55764">
              <w:rPr>
                <w:color w:val="000000"/>
              </w:rPr>
              <w:t xml:space="preserve"> </w:t>
            </w:r>
            <w:proofErr w:type="spellStart"/>
            <w:r w:rsidR="00F55764">
              <w:rPr>
                <w:color w:val="000000"/>
              </w:rPr>
              <w:t>тв</w:t>
            </w:r>
            <w:proofErr w:type="spellEnd"/>
            <w:r w:rsidR="00F55764" w:rsidRPr="00F55764">
              <w:rPr>
                <w:color w:val="000000"/>
              </w:rPr>
              <w:t>./</w:t>
            </w:r>
            <w:proofErr w:type="spellStart"/>
            <w:r w:rsidR="00F55764">
              <w:rPr>
                <w:color w:val="000000"/>
              </w:rPr>
              <w:t>спл</w:t>
            </w:r>
            <w:proofErr w:type="spellEnd"/>
            <w:r w:rsidR="00F55764">
              <w:rPr>
                <w:color w:val="000000"/>
              </w:rPr>
              <w:t>.</w:t>
            </w:r>
          </w:p>
        </w:tc>
        <w:tc>
          <w:tcPr>
            <w:tcW w:w="2693" w:type="dxa"/>
            <w:gridSpan w:val="2"/>
          </w:tcPr>
          <w:p w:rsidR="003F55F2" w:rsidRPr="00AE2AF8" w:rsidRDefault="00DA58C1" w:rsidP="00661126">
            <w:r>
              <w:rPr>
                <w:lang w:val="en-US"/>
              </w:rPr>
              <w:t>A3378TML-0,9</w:t>
            </w:r>
            <w:r w:rsidR="00AE2AF8">
              <w:t xml:space="preserve"> </w:t>
            </w:r>
            <w:r w:rsidR="00AE2AF8">
              <w:rPr>
                <w:lang w:val="en-US"/>
              </w:rPr>
              <w:t>(</w:t>
            </w:r>
            <w:r w:rsidR="00AE2AF8">
              <w:rPr>
                <w:sz w:val="20"/>
                <w:szCs w:val="20"/>
              </w:rPr>
              <w:t>0,9*3</w:t>
            </w:r>
            <w:r w:rsidR="00AE2AF8">
              <w:t>)</w:t>
            </w:r>
          </w:p>
        </w:tc>
        <w:tc>
          <w:tcPr>
            <w:tcW w:w="2130" w:type="dxa"/>
          </w:tcPr>
          <w:p w:rsidR="003F55F2" w:rsidRPr="00DA58C1" w:rsidRDefault="00DA58C1" w:rsidP="00661126">
            <w:pPr>
              <w:rPr>
                <w:lang w:val="en-US"/>
              </w:rPr>
            </w:pPr>
            <w:r>
              <w:rPr>
                <w:color w:val="000000"/>
                <w:lang w:val="en-US"/>
              </w:rPr>
              <w:t>WALTER</w:t>
            </w:r>
          </w:p>
        </w:tc>
        <w:tc>
          <w:tcPr>
            <w:tcW w:w="1340" w:type="dxa"/>
            <w:vAlign w:val="center"/>
          </w:tcPr>
          <w:p w:rsidR="003F55F2" w:rsidRPr="00F55764" w:rsidRDefault="00DA58C1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10</w:t>
            </w:r>
            <w:r w:rsidR="00BF0905" w:rsidRPr="00F55764">
              <w:rPr>
                <w:color w:val="000000"/>
              </w:rPr>
              <w:t>0</w:t>
            </w:r>
          </w:p>
        </w:tc>
      </w:tr>
      <w:tr w:rsidR="003F55F2" w:rsidRPr="00F55764" w:rsidTr="000E2DB2">
        <w:tc>
          <w:tcPr>
            <w:tcW w:w="735" w:type="dxa"/>
            <w:vAlign w:val="center"/>
          </w:tcPr>
          <w:p w:rsidR="003F55F2" w:rsidRPr="00F55764" w:rsidRDefault="003F55F2" w:rsidP="00661126">
            <w:pPr>
              <w:spacing w:before="120" w:after="120"/>
              <w:rPr>
                <w:color w:val="000000"/>
              </w:rPr>
            </w:pPr>
          </w:p>
        </w:tc>
        <w:tc>
          <w:tcPr>
            <w:tcW w:w="2634" w:type="dxa"/>
          </w:tcPr>
          <w:p w:rsidR="003F55F2" w:rsidRPr="00DA58C1" w:rsidRDefault="003F55F2" w:rsidP="00661126"/>
        </w:tc>
        <w:tc>
          <w:tcPr>
            <w:tcW w:w="2693" w:type="dxa"/>
            <w:gridSpan w:val="2"/>
          </w:tcPr>
          <w:p w:rsidR="003F55F2" w:rsidRPr="00DA58C1" w:rsidRDefault="003F55F2" w:rsidP="00661126">
            <w:pPr>
              <w:rPr>
                <w:lang w:val="en-US"/>
              </w:rPr>
            </w:pPr>
          </w:p>
        </w:tc>
        <w:tc>
          <w:tcPr>
            <w:tcW w:w="2130" w:type="dxa"/>
          </w:tcPr>
          <w:p w:rsidR="003F55F2" w:rsidRPr="00F55764" w:rsidRDefault="003F55F2" w:rsidP="00661126"/>
        </w:tc>
        <w:tc>
          <w:tcPr>
            <w:tcW w:w="1340" w:type="dxa"/>
            <w:vAlign w:val="center"/>
          </w:tcPr>
          <w:p w:rsidR="003F55F2" w:rsidRPr="00F55764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</w:p>
        </w:tc>
      </w:tr>
      <w:tr w:rsidR="003F55F2" w:rsidRPr="00492533" w:rsidTr="000E2DB2">
        <w:tc>
          <w:tcPr>
            <w:tcW w:w="735" w:type="dxa"/>
            <w:vAlign w:val="center"/>
          </w:tcPr>
          <w:p w:rsidR="003F55F2" w:rsidRPr="00F55764" w:rsidRDefault="003F55F2" w:rsidP="00661126">
            <w:pPr>
              <w:spacing w:before="120" w:after="120"/>
              <w:rPr>
                <w:color w:val="000000"/>
              </w:rPr>
            </w:pPr>
          </w:p>
        </w:tc>
        <w:tc>
          <w:tcPr>
            <w:tcW w:w="2634" w:type="dxa"/>
            <w:vAlign w:val="center"/>
          </w:tcPr>
          <w:p w:rsidR="003F55F2" w:rsidRPr="00F55764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3F55F2" w:rsidRPr="00AC14C8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</w:p>
        </w:tc>
        <w:tc>
          <w:tcPr>
            <w:tcW w:w="2130" w:type="dxa"/>
          </w:tcPr>
          <w:p w:rsidR="003F55F2" w:rsidRPr="00DA58C1" w:rsidRDefault="003F55F2" w:rsidP="00661126"/>
        </w:tc>
        <w:tc>
          <w:tcPr>
            <w:tcW w:w="1340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</w:p>
        </w:tc>
      </w:tr>
      <w:tr w:rsidR="003F55F2" w:rsidRPr="00DA58C1" w:rsidTr="000E2DB2">
        <w:tc>
          <w:tcPr>
            <w:tcW w:w="735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</w:p>
        </w:tc>
        <w:tc>
          <w:tcPr>
            <w:tcW w:w="2634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3F55F2" w:rsidRPr="00AC14C8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</w:p>
        </w:tc>
        <w:tc>
          <w:tcPr>
            <w:tcW w:w="2130" w:type="dxa"/>
          </w:tcPr>
          <w:p w:rsidR="003F55F2" w:rsidRPr="00DA58C1" w:rsidRDefault="003F55F2" w:rsidP="00661126"/>
        </w:tc>
        <w:tc>
          <w:tcPr>
            <w:tcW w:w="1340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</w:p>
        </w:tc>
      </w:tr>
      <w:tr w:rsidR="003F55F2" w:rsidRPr="00DA58C1" w:rsidTr="000E2DB2">
        <w:tc>
          <w:tcPr>
            <w:tcW w:w="735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</w:p>
        </w:tc>
        <w:tc>
          <w:tcPr>
            <w:tcW w:w="2634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3F55F2" w:rsidRPr="00AC14C8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</w:p>
        </w:tc>
        <w:tc>
          <w:tcPr>
            <w:tcW w:w="2130" w:type="dxa"/>
          </w:tcPr>
          <w:p w:rsidR="003F55F2" w:rsidRPr="00DA58C1" w:rsidRDefault="003F55F2" w:rsidP="00661126"/>
        </w:tc>
        <w:tc>
          <w:tcPr>
            <w:tcW w:w="1340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</w:p>
        </w:tc>
      </w:tr>
      <w:tr w:rsidR="003F55F2" w:rsidRPr="00DA58C1" w:rsidTr="000E2DB2">
        <w:tc>
          <w:tcPr>
            <w:tcW w:w="735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</w:p>
        </w:tc>
        <w:tc>
          <w:tcPr>
            <w:tcW w:w="2634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3F55F2" w:rsidRPr="00AC14C8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</w:p>
        </w:tc>
        <w:tc>
          <w:tcPr>
            <w:tcW w:w="2130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</w:p>
        </w:tc>
        <w:tc>
          <w:tcPr>
            <w:tcW w:w="1340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</w:p>
        </w:tc>
      </w:tr>
      <w:tr w:rsidR="003F55F2" w:rsidRPr="00F72C3B" w:rsidTr="000E2DB2">
        <w:tc>
          <w:tcPr>
            <w:tcW w:w="735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</w:p>
        </w:tc>
        <w:tc>
          <w:tcPr>
            <w:tcW w:w="2634" w:type="dxa"/>
            <w:vAlign w:val="center"/>
          </w:tcPr>
          <w:p w:rsidR="003F55F2" w:rsidRPr="00DA58C1" w:rsidRDefault="003F55F2" w:rsidP="00DA58C1">
            <w:pPr>
              <w:spacing w:before="120" w:after="120"/>
              <w:rPr>
                <w:color w:val="000000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3F55F2" w:rsidRPr="00AC14C8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</w:p>
        </w:tc>
        <w:tc>
          <w:tcPr>
            <w:tcW w:w="2130" w:type="dxa"/>
            <w:vAlign w:val="center"/>
          </w:tcPr>
          <w:p w:rsidR="003F55F2" w:rsidRPr="002D4531" w:rsidRDefault="003F55F2" w:rsidP="00661126">
            <w:pPr>
              <w:spacing w:before="120" w:after="120"/>
              <w:rPr>
                <w:color w:val="000000"/>
              </w:rPr>
            </w:pPr>
          </w:p>
        </w:tc>
        <w:tc>
          <w:tcPr>
            <w:tcW w:w="1340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</w:p>
        </w:tc>
      </w:tr>
      <w:tr w:rsidR="003F55F2" w:rsidRPr="00F72C3B" w:rsidTr="000E2DB2">
        <w:tc>
          <w:tcPr>
            <w:tcW w:w="735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</w:p>
        </w:tc>
        <w:tc>
          <w:tcPr>
            <w:tcW w:w="2634" w:type="dxa"/>
            <w:vAlign w:val="center"/>
          </w:tcPr>
          <w:p w:rsidR="003F55F2" w:rsidRPr="00AC14C8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3F55F2" w:rsidRPr="00AC14C8" w:rsidRDefault="003F55F2" w:rsidP="00661126">
            <w:pPr>
              <w:spacing w:before="120" w:after="120"/>
              <w:rPr>
                <w:color w:val="000000"/>
              </w:rPr>
            </w:pPr>
          </w:p>
        </w:tc>
        <w:tc>
          <w:tcPr>
            <w:tcW w:w="2130" w:type="dxa"/>
          </w:tcPr>
          <w:p w:rsidR="00AC14C8" w:rsidRDefault="00AC14C8" w:rsidP="00661126"/>
        </w:tc>
        <w:tc>
          <w:tcPr>
            <w:tcW w:w="1340" w:type="dxa"/>
            <w:vAlign w:val="center"/>
          </w:tcPr>
          <w:p w:rsidR="003F55F2" w:rsidRPr="00AC14C8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</w:p>
        </w:tc>
      </w:tr>
      <w:tr w:rsidR="003F55F2" w:rsidRPr="00F72C3B" w:rsidTr="000E2DB2">
        <w:tc>
          <w:tcPr>
            <w:tcW w:w="735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color w:val="000000"/>
              </w:rPr>
            </w:pPr>
          </w:p>
        </w:tc>
        <w:tc>
          <w:tcPr>
            <w:tcW w:w="2634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3F55F2" w:rsidRPr="00AC14C8" w:rsidRDefault="003F55F2" w:rsidP="00661126">
            <w:pPr>
              <w:spacing w:before="120" w:after="120"/>
              <w:rPr>
                <w:color w:val="000000"/>
              </w:rPr>
            </w:pPr>
          </w:p>
        </w:tc>
        <w:tc>
          <w:tcPr>
            <w:tcW w:w="2130" w:type="dxa"/>
          </w:tcPr>
          <w:p w:rsidR="00AC14C8" w:rsidRDefault="00AC14C8" w:rsidP="00661126"/>
        </w:tc>
        <w:tc>
          <w:tcPr>
            <w:tcW w:w="1340" w:type="dxa"/>
            <w:vAlign w:val="center"/>
          </w:tcPr>
          <w:p w:rsidR="003F55F2" w:rsidRPr="00DA58C1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</w:p>
        </w:tc>
      </w:tr>
      <w:tr w:rsidR="00492533" w:rsidRPr="00F72C3B" w:rsidTr="000E2DB2">
        <w:trPr>
          <w:trHeight w:val="521"/>
        </w:trPr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492533" w:rsidRPr="00AC14C8" w:rsidRDefault="00492533" w:rsidP="00661126">
            <w:pPr>
              <w:spacing w:before="120" w:after="120"/>
              <w:rPr>
                <w:color w:val="000000"/>
                <w:lang w:val="en-US"/>
              </w:rPr>
            </w:pPr>
          </w:p>
        </w:tc>
        <w:tc>
          <w:tcPr>
            <w:tcW w:w="2634" w:type="dxa"/>
            <w:tcBorders>
              <w:bottom w:val="single" w:sz="4" w:space="0" w:color="auto"/>
            </w:tcBorders>
          </w:tcPr>
          <w:p w:rsidR="00AC14C8" w:rsidRPr="00AC14C8" w:rsidRDefault="00AC14C8" w:rsidP="001F557F">
            <w:pPr>
              <w:rPr>
                <w:color w:val="000000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:rsidR="00492533" w:rsidRPr="000E2DB2" w:rsidRDefault="00492533" w:rsidP="00661126">
            <w:pPr>
              <w:spacing w:before="120" w:after="120"/>
              <w:rPr>
                <w:color w:val="000000"/>
                <w:lang w:val="en-US"/>
              </w:rPr>
            </w:pPr>
          </w:p>
        </w:tc>
        <w:tc>
          <w:tcPr>
            <w:tcW w:w="2130" w:type="dxa"/>
            <w:tcBorders>
              <w:bottom w:val="single" w:sz="4" w:space="0" w:color="auto"/>
            </w:tcBorders>
            <w:vAlign w:val="center"/>
          </w:tcPr>
          <w:p w:rsidR="00492533" w:rsidRPr="000E2DB2" w:rsidRDefault="00492533" w:rsidP="00661126">
            <w:pPr>
              <w:spacing w:before="120" w:after="120"/>
              <w:rPr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  <w:vAlign w:val="center"/>
          </w:tcPr>
          <w:p w:rsidR="00492533" w:rsidRPr="000E2DB2" w:rsidRDefault="00492533" w:rsidP="00661126">
            <w:pPr>
              <w:spacing w:before="120" w:after="120"/>
              <w:rPr>
                <w:color w:val="000000"/>
              </w:rPr>
            </w:pPr>
          </w:p>
        </w:tc>
      </w:tr>
      <w:tr w:rsidR="000E2DB2" w:rsidRPr="00F72C3B" w:rsidTr="000E2DB2">
        <w:trPr>
          <w:trHeight w:val="462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Pr="007E6138" w:rsidRDefault="000E2DB2" w:rsidP="000E2DB2">
            <w:pPr>
              <w:rPr>
                <w:sz w:val="28"/>
                <w:szCs w:val="28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Pr="007E6138" w:rsidRDefault="000E2DB2" w:rsidP="000E2DB2">
            <w:pPr>
              <w:rPr>
                <w:sz w:val="28"/>
                <w:szCs w:val="28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Pr="007E6138" w:rsidRDefault="000E2DB2" w:rsidP="000E2DB2">
            <w:pPr>
              <w:rPr>
                <w:sz w:val="28"/>
                <w:szCs w:val="28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Pr="00A61455" w:rsidRDefault="000E2DB2" w:rsidP="000E2DB2"/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Pr="007E6138" w:rsidRDefault="000E2DB2" w:rsidP="000E2DB2">
            <w:pPr>
              <w:rPr>
                <w:sz w:val="28"/>
                <w:szCs w:val="28"/>
              </w:rPr>
            </w:pPr>
          </w:p>
        </w:tc>
      </w:tr>
      <w:tr w:rsidR="000E2DB2" w:rsidRPr="00F72C3B" w:rsidTr="000E2DB2">
        <w:trPr>
          <w:trHeight w:val="43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Default="000E2DB2" w:rsidP="000E2DB2"/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Default="000E2DB2" w:rsidP="000E2DB2"/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Default="000E2DB2" w:rsidP="000E2DB2"/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Default="000E2DB2" w:rsidP="000E2DB2"/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Default="000E2DB2" w:rsidP="000E2DB2"/>
        </w:tc>
      </w:tr>
      <w:tr w:rsidR="000E2DB2" w:rsidRPr="00F72C3B" w:rsidTr="000E2DB2">
        <w:trPr>
          <w:trHeight w:val="55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Default="000E2DB2" w:rsidP="000E2DB2"/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Default="000E2DB2" w:rsidP="000E2DB2"/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Default="000E2DB2" w:rsidP="000E2DB2"/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Default="000E2DB2" w:rsidP="000E2DB2"/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B2" w:rsidRDefault="000E2DB2" w:rsidP="000E2DB2"/>
        </w:tc>
      </w:tr>
      <w:tr w:rsidR="000E2DB2" w:rsidRPr="00F72C3B" w:rsidTr="000E2DB2">
        <w:trPr>
          <w:trHeight w:val="1110"/>
        </w:trPr>
        <w:tc>
          <w:tcPr>
            <w:tcW w:w="953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61455" w:rsidRDefault="00A61455" w:rsidP="000E2DB2">
            <w:pPr>
              <w:rPr>
                <w:sz w:val="28"/>
                <w:szCs w:val="28"/>
              </w:rPr>
            </w:pPr>
          </w:p>
          <w:p w:rsidR="000E2DB2" w:rsidRDefault="00C05E01" w:rsidP="000E2D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Инструмент и оснастка должны быть только производства «</w:t>
            </w:r>
            <w:r>
              <w:rPr>
                <w:sz w:val="28"/>
                <w:szCs w:val="28"/>
                <w:lang w:val="en-US"/>
              </w:rPr>
              <w:t>WALTER</w:t>
            </w:r>
            <w:r>
              <w:rPr>
                <w:sz w:val="28"/>
                <w:szCs w:val="28"/>
              </w:rPr>
              <w:t>», аналоги не допускаются. (ЕОСЗ статья 12.2.2б – по решению заказчика, в случае</w:t>
            </w:r>
            <w:r w:rsidR="00BA32F0">
              <w:rPr>
                <w:sz w:val="28"/>
                <w:szCs w:val="28"/>
              </w:rPr>
              <w:t xml:space="preserve"> если закупаемые товары будут использоваться только во взаимодействии с товарами, уже используемыми заказчиком, и если при этом уже используемые товары несовместимы с товарами д</w:t>
            </w:r>
            <w:r w:rsidR="009549F2">
              <w:rPr>
                <w:sz w:val="28"/>
                <w:szCs w:val="28"/>
              </w:rPr>
              <w:t>ругих товарных знаков, т.к. это может привести к нарушению технологического процесса и невыполнению требований конструкторской документации.</w:t>
            </w:r>
            <w:r w:rsidR="00BA32F0">
              <w:rPr>
                <w:sz w:val="28"/>
                <w:szCs w:val="28"/>
              </w:rPr>
              <w:t>)</w:t>
            </w:r>
          </w:p>
          <w:p w:rsidR="00BA32F0" w:rsidRPr="00C05E01" w:rsidRDefault="00BA32F0" w:rsidP="000E2DB2">
            <w:pPr>
              <w:rPr>
                <w:sz w:val="28"/>
                <w:szCs w:val="28"/>
              </w:rPr>
            </w:pPr>
          </w:p>
          <w:p w:rsidR="000E2DB2" w:rsidRDefault="000E2DB2" w:rsidP="000E2DB2">
            <w:pPr>
              <w:rPr>
                <w:sz w:val="28"/>
                <w:szCs w:val="28"/>
              </w:rPr>
            </w:pPr>
          </w:p>
          <w:p w:rsidR="000E2DB2" w:rsidRDefault="000E2DB2" w:rsidP="000E2D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Обязательно наличие сертификата, на поставляемую партию.</w:t>
            </w:r>
          </w:p>
          <w:p w:rsidR="000E2DB2" w:rsidRDefault="000E2DB2" w:rsidP="000E2DB2">
            <w:pPr>
              <w:rPr>
                <w:sz w:val="28"/>
                <w:szCs w:val="28"/>
              </w:rPr>
            </w:pPr>
          </w:p>
          <w:p w:rsidR="000E2DB2" w:rsidRDefault="000E2DB2" w:rsidP="00AE2AF8"/>
        </w:tc>
      </w:tr>
      <w:tr w:rsidR="00A61455" w:rsidRPr="00F72C3B" w:rsidTr="000E2DB2">
        <w:trPr>
          <w:trHeight w:val="1110"/>
        </w:trPr>
        <w:tc>
          <w:tcPr>
            <w:tcW w:w="953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61455" w:rsidRDefault="00A61455" w:rsidP="000E2DB2">
            <w:pPr>
              <w:rPr>
                <w:sz w:val="28"/>
                <w:szCs w:val="28"/>
              </w:rPr>
            </w:pPr>
          </w:p>
        </w:tc>
      </w:tr>
    </w:tbl>
    <w:p w:rsidR="007576B8" w:rsidRDefault="007576B8"/>
    <w:sectPr w:rsidR="007576B8" w:rsidSect="00245FA9">
      <w:pgSz w:w="11907" w:h="16840" w:code="9"/>
      <w:pgMar w:top="1134" w:right="851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5A17EF6"/>
    <w:multiLevelType w:val="multilevel"/>
    <w:tmpl w:val="53BE35D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560"/>
        </w:tabs>
        <w:ind w:left="1560" w:hanging="1134"/>
      </w:pPr>
      <w:rPr>
        <w:rFonts w:hint="default"/>
        <w:b w:val="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55F2"/>
    <w:rsid w:val="000E2DB2"/>
    <w:rsid w:val="000F4D79"/>
    <w:rsid w:val="00175ADA"/>
    <w:rsid w:val="001F70F5"/>
    <w:rsid w:val="00287A26"/>
    <w:rsid w:val="003F1D59"/>
    <w:rsid w:val="003F2D17"/>
    <w:rsid w:val="003F55F2"/>
    <w:rsid w:val="00492533"/>
    <w:rsid w:val="007576B8"/>
    <w:rsid w:val="00786368"/>
    <w:rsid w:val="007E6138"/>
    <w:rsid w:val="007F1804"/>
    <w:rsid w:val="008B549A"/>
    <w:rsid w:val="009549F2"/>
    <w:rsid w:val="0097770E"/>
    <w:rsid w:val="00A61455"/>
    <w:rsid w:val="00AC14C8"/>
    <w:rsid w:val="00AE2AF8"/>
    <w:rsid w:val="00BA32F0"/>
    <w:rsid w:val="00BF0905"/>
    <w:rsid w:val="00C05E01"/>
    <w:rsid w:val="00C94F6B"/>
    <w:rsid w:val="00CD6672"/>
    <w:rsid w:val="00D97A78"/>
    <w:rsid w:val="00DA58C1"/>
    <w:rsid w:val="00E85E8F"/>
    <w:rsid w:val="00F55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3F55F2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F55F2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3F55F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F55F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rsid w:val="003F55F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gubkin</dc:creator>
  <cp:lastModifiedBy>gubkin</cp:lastModifiedBy>
  <cp:revision>6</cp:revision>
  <cp:lastPrinted>2015-03-27T08:08:00Z</cp:lastPrinted>
  <dcterms:created xsi:type="dcterms:W3CDTF">2014-11-19T20:36:00Z</dcterms:created>
  <dcterms:modified xsi:type="dcterms:W3CDTF">2015-03-27T08:09:00Z</dcterms:modified>
</cp:coreProperties>
</file>