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75" w:rsidRPr="00CC2B95" w:rsidRDefault="003F6575" w:rsidP="00B47D14">
      <w:pPr>
        <w:jc w:val="center"/>
        <w:rPr>
          <w:sz w:val="28"/>
          <w:szCs w:val="28"/>
        </w:rPr>
      </w:pP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3F6575" w:rsidRDefault="003F6575" w:rsidP="00BA3828">
      <w:pPr>
        <w:pStyle w:val="afffa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3F6575" w:rsidRDefault="003F6575" w:rsidP="00B47D14">
      <w:pPr>
        <w:pStyle w:val="afff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F6575" w:rsidRDefault="001779F3" w:rsidP="00B47D14">
      <w:pPr>
        <w:pStyle w:val="a8"/>
        <w:spacing w:before="0"/>
        <w:jc w:val="center"/>
        <w:rPr>
          <w:sz w:val="22"/>
          <w:szCs w:val="22"/>
        </w:rPr>
      </w:pPr>
      <w:r w:rsidRPr="001779F3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3F6575" w:rsidRPr="00CC2B95">
        <w:trPr>
          <w:trHeight w:val="1135"/>
        </w:trPr>
        <w:tc>
          <w:tcPr>
            <w:tcW w:w="4077" w:type="dxa"/>
          </w:tcPr>
          <w:p w:rsidR="003F6575" w:rsidRPr="00CC2B95" w:rsidRDefault="003F6575" w:rsidP="002A04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F6575" w:rsidRDefault="003F6575" w:rsidP="002A04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F6575" w:rsidRDefault="001D7C8B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инженер </w:t>
            </w:r>
            <w:r w:rsidR="003F6575"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1D7C8B" w:rsidRPr="001D7C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7C8B">
              <w:rPr>
                <w:rFonts w:ascii="Times New Roman" w:hAnsi="Times New Roman" w:cs="Times New Roman"/>
                <w:sz w:val="28"/>
                <w:szCs w:val="28"/>
              </w:rPr>
              <w:t>А.В.Максимов</w:t>
            </w:r>
          </w:p>
          <w:p w:rsidR="003F6575" w:rsidRDefault="003F6575" w:rsidP="002A04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6575" w:rsidRDefault="003F6575" w:rsidP="00EE7A1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D7AA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F657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CC2B95" w:rsidRDefault="003F6575" w:rsidP="003D1B75">
      <w:pPr>
        <w:jc w:val="center"/>
        <w:rPr>
          <w:sz w:val="28"/>
          <w:szCs w:val="28"/>
        </w:rPr>
      </w:pPr>
    </w:p>
    <w:p w:rsidR="003F6575" w:rsidRPr="001D7C8B" w:rsidRDefault="003F6575" w:rsidP="003D1B75">
      <w:pPr>
        <w:jc w:val="center"/>
        <w:rPr>
          <w:sz w:val="28"/>
          <w:szCs w:val="28"/>
        </w:rPr>
      </w:pPr>
    </w:p>
    <w:p w:rsidR="003F6575" w:rsidRPr="001D7C8B" w:rsidRDefault="003F6575" w:rsidP="003D1B75">
      <w:pPr>
        <w:jc w:val="center"/>
        <w:rPr>
          <w:sz w:val="28"/>
          <w:szCs w:val="28"/>
        </w:rPr>
      </w:pPr>
    </w:p>
    <w:p w:rsidR="003F6575" w:rsidRPr="001D7C8B" w:rsidRDefault="003F6575" w:rsidP="003D1B75">
      <w:pPr>
        <w:jc w:val="center"/>
        <w:rPr>
          <w:sz w:val="28"/>
          <w:szCs w:val="28"/>
        </w:rPr>
      </w:pPr>
    </w:p>
    <w:p w:rsidR="003F6575" w:rsidRPr="00C12007" w:rsidRDefault="003F6575" w:rsidP="00BA3828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t>КОНКУРСНАЯ ДОКУМЕНТАЦИЯ</w:t>
      </w:r>
    </w:p>
    <w:p w:rsidR="004D7AAC" w:rsidRPr="00E25B1F" w:rsidRDefault="004D7AAC" w:rsidP="004D7AA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4D7AAC" w:rsidRPr="00376154" w:rsidRDefault="004D7AAC" w:rsidP="004D7AAC">
      <w:pPr>
        <w:ind w:left="1620" w:hanging="126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Pr="006B6CE4">
        <w:rPr>
          <w:sz w:val="28"/>
          <w:szCs w:val="28"/>
        </w:rPr>
        <w:t>автоклав</w:t>
      </w:r>
      <w:r w:rsidR="00376154">
        <w:rPr>
          <w:sz w:val="28"/>
          <w:szCs w:val="28"/>
        </w:rPr>
        <w:t>ов.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rPr>
          <w:b/>
          <w:bCs/>
          <w:sz w:val="28"/>
          <w:szCs w:val="28"/>
        </w:rPr>
      </w:pPr>
    </w:p>
    <w:p w:rsidR="003F6575" w:rsidRPr="00FD07FB" w:rsidRDefault="003F6575" w:rsidP="00BA3828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3F6575" w:rsidRDefault="003F6575">
      <w:pPr>
        <w:rPr>
          <w:b/>
          <w:bCs/>
          <w:sz w:val="28"/>
          <w:szCs w:val="28"/>
        </w:rPr>
      </w:pPr>
    </w:p>
    <w:p w:rsidR="003F6575" w:rsidRDefault="003F6575">
      <w:pPr>
        <w:jc w:val="center"/>
        <w:rPr>
          <w:b/>
          <w:bCs/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 xml:space="preserve">Зам. главного инженера по реконструкции, </w:t>
      </w: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 xml:space="preserve"> техническому перевооружению</w:t>
      </w:r>
    </w:p>
    <w:p w:rsidR="004D7AAC" w:rsidRPr="006B6CE4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 xml:space="preserve"> и капитальному строительству </w:t>
      </w:r>
    </w:p>
    <w:p w:rsidR="004D7AAC" w:rsidRDefault="004D7AAC" w:rsidP="004D7AAC">
      <w:pPr>
        <w:rPr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>____________ А.В.Зинченко</w:t>
      </w:r>
    </w:p>
    <w:p w:rsidR="004D7AAC" w:rsidRPr="006B6CE4" w:rsidRDefault="004D7AAC" w:rsidP="004D7AAC">
      <w:pPr>
        <w:rPr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>Зам. Начальника отдела 15</w:t>
      </w:r>
    </w:p>
    <w:p w:rsidR="004D7AAC" w:rsidRDefault="004D7AAC" w:rsidP="004D7AAC">
      <w:pPr>
        <w:rPr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>____________ Байнов Н.Ю.</w:t>
      </w:r>
    </w:p>
    <w:p w:rsidR="004D7AAC" w:rsidRDefault="004D7AAC" w:rsidP="004D7AAC">
      <w:pPr>
        <w:rPr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>Начальник цеха 39</w:t>
      </w:r>
    </w:p>
    <w:p w:rsidR="004D7AAC" w:rsidRDefault="004D7AAC" w:rsidP="004D7AAC">
      <w:pPr>
        <w:rPr>
          <w:sz w:val="28"/>
          <w:szCs w:val="28"/>
        </w:rPr>
      </w:pPr>
    </w:p>
    <w:p w:rsidR="004D7AAC" w:rsidRDefault="004D7AAC" w:rsidP="004D7AAC">
      <w:pPr>
        <w:rPr>
          <w:sz w:val="28"/>
          <w:szCs w:val="28"/>
        </w:rPr>
      </w:pPr>
      <w:r>
        <w:rPr>
          <w:sz w:val="28"/>
          <w:szCs w:val="28"/>
        </w:rPr>
        <w:t>____________ Герасименко С.В.</w:t>
      </w:r>
    </w:p>
    <w:p w:rsidR="003F6575" w:rsidRDefault="003F6575" w:rsidP="004D7AAC"/>
    <w:p w:rsidR="003F6575" w:rsidRDefault="003F6575">
      <w:pPr>
        <w:jc w:val="center"/>
      </w:pPr>
    </w:p>
    <w:p w:rsidR="003F6575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Pr="00B6176C" w:rsidRDefault="003F6575">
      <w:pPr>
        <w:jc w:val="center"/>
      </w:pPr>
    </w:p>
    <w:p w:rsidR="003F6575" w:rsidRDefault="003F6575" w:rsidP="00BA3828">
      <w:pPr>
        <w:jc w:val="center"/>
        <w:outlineLvl w:val="0"/>
      </w:pPr>
      <w:r>
        <w:t>Екатеринбург</w:t>
      </w:r>
    </w:p>
    <w:p w:rsidR="003F6575" w:rsidRPr="00045BE0" w:rsidRDefault="003F6575" w:rsidP="00B35864">
      <w:pPr>
        <w:pStyle w:val="110"/>
        <w:keepNext w:val="0"/>
      </w:pPr>
      <w:r w:rsidRPr="003D1B75">
        <w:t>201</w:t>
      </w:r>
      <w:r w:rsidR="004D7AAC">
        <w:t>5</w:t>
      </w:r>
    </w:p>
    <w:p w:rsidR="00E84F82" w:rsidRDefault="003F6575" w:rsidP="00E84F82">
      <w:pPr>
        <w:pStyle w:val="afffc"/>
      </w:pPr>
      <w:r>
        <w:br w:type="page"/>
      </w:r>
      <w:r w:rsidR="00E84F82">
        <w:lastRenderedPageBreak/>
        <w:t xml:space="preserve"> ТЕХНИЧЕСКОЕ ЗАДАНИЕ</w:t>
      </w:r>
    </w:p>
    <w:p w:rsidR="004D7AAC" w:rsidRPr="004E65C8" w:rsidRDefault="004D7AAC" w:rsidP="004D7AA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автоклав пропиточный</w:t>
      </w:r>
      <w:r w:rsidRPr="004E65C8">
        <w:rPr>
          <w:sz w:val="28"/>
          <w:szCs w:val="28"/>
        </w:rPr>
        <w:t xml:space="preserve"> </w:t>
      </w:r>
      <w:r>
        <w:rPr>
          <w:sz w:val="28"/>
          <w:szCs w:val="28"/>
        </w:rPr>
        <w:t>(2</w:t>
      </w:r>
      <w:r w:rsidRPr="004E65C8">
        <w:rPr>
          <w:sz w:val="28"/>
          <w:szCs w:val="28"/>
        </w:rPr>
        <w:t xml:space="preserve"> шт.) для участ</w:t>
      </w:r>
      <w:r>
        <w:rPr>
          <w:sz w:val="28"/>
          <w:szCs w:val="28"/>
        </w:rPr>
        <w:t>ка пропитки</w:t>
      </w:r>
      <w:r w:rsidRPr="004E65C8">
        <w:rPr>
          <w:sz w:val="28"/>
          <w:szCs w:val="28"/>
        </w:rPr>
        <w:t xml:space="preserve"> (для приобретения оборуд</w:t>
      </w:r>
      <w:r w:rsidRPr="004E65C8">
        <w:rPr>
          <w:sz w:val="28"/>
          <w:szCs w:val="28"/>
        </w:rPr>
        <w:t>о</w:t>
      </w:r>
      <w:r w:rsidRPr="004E65C8">
        <w:rPr>
          <w:sz w:val="28"/>
          <w:szCs w:val="28"/>
        </w:rPr>
        <w:t>вания по проекту «Техническое перевооружение производства лакокрасочных п</w:t>
      </w:r>
      <w:r w:rsidRPr="004E65C8">
        <w:rPr>
          <w:sz w:val="28"/>
          <w:szCs w:val="28"/>
        </w:rPr>
        <w:t>о</w:t>
      </w:r>
      <w:r w:rsidRPr="004E65C8">
        <w:rPr>
          <w:sz w:val="28"/>
          <w:szCs w:val="28"/>
        </w:rPr>
        <w:t>крытий»)</w:t>
      </w:r>
      <w:r>
        <w:rPr>
          <w:sz w:val="28"/>
          <w:szCs w:val="28"/>
        </w:rPr>
        <w:t>.</w:t>
      </w:r>
    </w:p>
    <w:p w:rsidR="004D7AAC" w:rsidRDefault="004D7AAC" w:rsidP="004D7AAC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 xml:space="preserve">Автоклав представляет собой </w:t>
      </w:r>
      <w:proofErr w:type="spellStart"/>
      <w:r>
        <w:rPr>
          <w:sz w:val="28"/>
          <w:szCs w:val="28"/>
        </w:rPr>
        <w:t>одностенную</w:t>
      </w:r>
      <w:proofErr w:type="spellEnd"/>
      <w:r>
        <w:rPr>
          <w:sz w:val="28"/>
          <w:szCs w:val="28"/>
        </w:rPr>
        <w:t xml:space="preserve"> цилиндрическую герметичную ёмкость с впускным и выпускным клапанами, установленную на подрамнике.</w:t>
      </w:r>
      <w:proofErr w:type="gramEnd"/>
      <w:r>
        <w:rPr>
          <w:sz w:val="28"/>
          <w:szCs w:val="28"/>
        </w:rPr>
        <w:t xml:space="preserve">  Внутри корпуса автоклава должен быть предусмотрен съёмный установочный стол для размещения загрузочной ёмкости, в которую наливается лак или грунт для обработки изделий.  В комплект поставки должны входить две загрузочные ёмкости с габаритами, </w:t>
      </w:r>
      <w:proofErr w:type="gramStart"/>
      <w:r>
        <w:rPr>
          <w:sz w:val="28"/>
          <w:szCs w:val="28"/>
        </w:rPr>
        <w:t>мм</w:t>
      </w:r>
      <w:proofErr w:type="gramEnd"/>
      <w:r>
        <w:rPr>
          <w:sz w:val="28"/>
          <w:szCs w:val="28"/>
        </w:rPr>
        <w:t xml:space="preserve">: Ф600 (или 600х600), высота-500 – 1 шт.; Ф400 (или 400х400), высота-500 – 1 шт.   </w:t>
      </w:r>
    </w:p>
    <w:p w:rsidR="004D7AAC" w:rsidRDefault="004D7AAC" w:rsidP="004D7AAC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Автоклав оснащён манометром для измерения давления, предохранител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ным клапаном избыточного давления и клапанами для создания вакуума или давления.</w:t>
      </w:r>
      <w:r w:rsidRPr="00083B31">
        <w:rPr>
          <w:sz w:val="28"/>
          <w:szCs w:val="28"/>
        </w:rPr>
        <w:t xml:space="preserve"> </w:t>
      </w:r>
    </w:p>
    <w:p w:rsidR="004D7AAC" w:rsidRDefault="004D7AAC" w:rsidP="004D7AAC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Автоклав имеет откидную крышку, крепление которой осуществляется откидными струбцинами. Герметичность обеспечивает специальная манжета и прижимное устройство с болтами. Крышка автоклава оснащена смотровым о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ном (окнами). </w:t>
      </w:r>
    </w:p>
    <w:p w:rsidR="004D7AAC" w:rsidRDefault="004D7AAC" w:rsidP="004D7AAC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конструкции автоклава предусмотрена система трубопроводов и запо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ной арматуры, позволяющая изменять в широком диапазоне технологические параметры процесса обработки изделий.</w:t>
      </w:r>
    </w:p>
    <w:p w:rsidR="004D7AAC" w:rsidRPr="00ED3CB0" w:rsidRDefault="004D7AAC" w:rsidP="004D7AAC">
      <w:pPr>
        <w:ind w:firstLine="1414"/>
        <w:rPr>
          <w:sz w:val="28"/>
          <w:szCs w:val="28"/>
        </w:rPr>
      </w:pPr>
    </w:p>
    <w:p w:rsidR="004D7AAC" w:rsidRPr="004D7AAC" w:rsidRDefault="004D7AAC" w:rsidP="004D7AAC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ХАРАКТЕРИСТИКА АВТОКЛАВ.</w:t>
      </w: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7"/>
        <w:gridCol w:w="1471"/>
        <w:gridCol w:w="3828"/>
      </w:tblGrid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Описание требований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Ед. изм</w:t>
            </w:r>
            <w:r w:rsidRPr="00FB3106">
              <w:rPr>
                <w:sz w:val="28"/>
                <w:szCs w:val="28"/>
              </w:rPr>
              <w:t>е</w:t>
            </w:r>
            <w:r w:rsidRPr="00FB3106">
              <w:rPr>
                <w:sz w:val="28"/>
                <w:szCs w:val="28"/>
              </w:rPr>
              <w:t>рения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Требуемая функция</w:t>
            </w:r>
          </w:p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или величина параметра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Модель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B3106">
              <w:rPr>
                <w:sz w:val="28"/>
                <w:szCs w:val="28"/>
              </w:rPr>
              <w:t>ертикальный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Рабочий диаметр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мм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788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Высота рабочей полости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мм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561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Габаритные размеры (длина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ширина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высота) не б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лее), мм</w:t>
            </w:r>
            <w:proofErr w:type="gramEnd"/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мм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1015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1230 </w:t>
            </w:r>
            <w:proofErr w:type="spellStart"/>
            <w:r>
              <w:rPr>
                <w:sz w:val="28"/>
                <w:szCs w:val="28"/>
              </w:rPr>
              <w:t>х</w:t>
            </w:r>
            <w:proofErr w:type="spellEnd"/>
            <w:r>
              <w:rPr>
                <w:sz w:val="28"/>
                <w:szCs w:val="28"/>
              </w:rPr>
              <w:t xml:space="preserve"> 1439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Количество дверей (крышка)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шт.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1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Система открытия двери (крышки)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FB3106">
              <w:rPr>
                <w:sz w:val="28"/>
                <w:szCs w:val="28"/>
              </w:rPr>
              <w:t>учная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Рабочее давление, не более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МПа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0,3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Рабочий вакуум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proofErr w:type="gramStart"/>
            <w:r w:rsidRPr="00FB3106">
              <w:rPr>
                <w:sz w:val="28"/>
                <w:szCs w:val="28"/>
              </w:rPr>
              <w:t>мм</w:t>
            </w:r>
            <w:proofErr w:type="gramEnd"/>
            <w:r w:rsidRPr="00FB3106">
              <w:rPr>
                <w:sz w:val="28"/>
                <w:szCs w:val="28"/>
              </w:rPr>
              <w:t xml:space="preserve"> </w:t>
            </w:r>
            <w:proofErr w:type="spellStart"/>
            <w:r w:rsidRPr="00FB3106">
              <w:rPr>
                <w:sz w:val="28"/>
                <w:szCs w:val="28"/>
              </w:rPr>
              <w:t>рт.ст</w:t>
            </w:r>
            <w:proofErr w:type="spellEnd"/>
            <w:r w:rsidRPr="00FB3106">
              <w:rPr>
                <w:sz w:val="28"/>
                <w:szCs w:val="28"/>
              </w:rPr>
              <w:t>.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30-760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Материал корпуса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ст. 09г2с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Нагрев (охлаждение) раб</w:t>
            </w:r>
            <w:r w:rsidRPr="00FB3106">
              <w:rPr>
                <w:sz w:val="28"/>
                <w:szCs w:val="28"/>
              </w:rPr>
              <w:t>о</w:t>
            </w:r>
            <w:r w:rsidRPr="00FB3106">
              <w:rPr>
                <w:sz w:val="28"/>
                <w:szCs w:val="28"/>
              </w:rPr>
              <w:t>чей среды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требуется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Режим работы 2-х автокл</w:t>
            </w:r>
            <w:r w:rsidRPr="00FB3106">
              <w:rPr>
                <w:sz w:val="28"/>
                <w:szCs w:val="28"/>
              </w:rPr>
              <w:t>а</w:t>
            </w:r>
            <w:r w:rsidRPr="00FB3106">
              <w:rPr>
                <w:sz w:val="28"/>
                <w:szCs w:val="28"/>
              </w:rPr>
              <w:t>вов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FB3106">
              <w:rPr>
                <w:sz w:val="28"/>
                <w:szCs w:val="28"/>
              </w:rPr>
              <w:t>втоклавы работают послед</w:t>
            </w:r>
            <w:r w:rsidRPr="00FB3106">
              <w:rPr>
                <w:sz w:val="28"/>
                <w:szCs w:val="28"/>
              </w:rPr>
              <w:t>о</w:t>
            </w:r>
            <w:r w:rsidRPr="00FB3106">
              <w:rPr>
                <w:sz w:val="28"/>
                <w:szCs w:val="28"/>
              </w:rPr>
              <w:t>вательно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Вакуумный насос, укомпле</w:t>
            </w:r>
            <w:r w:rsidRPr="00FB3106">
              <w:rPr>
                <w:sz w:val="28"/>
                <w:szCs w:val="28"/>
              </w:rPr>
              <w:t>к</w:t>
            </w:r>
            <w:r w:rsidRPr="00FB3106">
              <w:rPr>
                <w:sz w:val="28"/>
                <w:szCs w:val="28"/>
              </w:rPr>
              <w:t>тованный вакуумным шла</w:t>
            </w:r>
            <w:r w:rsidRPr="00FB3106">
              <w:rPr>
                <w:sz w:val="28"/>
                <w:szCs w:val="28"/>
              </w:rPr>
              <w:t>н</w:t>
            </w:r>
            <w:r w:rsidRPr="00FB3106">
              <w:rPr>
                <w:sz w:val="28"/>
                <w:szCs w:val="28"/>
              </w:rPr>
              <w:t xml:space="preserve">гом 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шт.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1 на два автоклава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Компрессор, укомплектова</w:t>
            </w:r>
            <w:r w:rsidRPr="00FB3106">
              <w:rPr>
                <w:sz w:val="28"/>
                <w:szCs w:val="28"/>
              </w:rPr>
              <w:t>н</w:t>
            </w:r>
            <w:r w:rsidRPr="00FB3106">
              <w:rPr>
                <w:sz w:val="28"/>
                <w:szCs w:val="28"/>
              </w:rPr>
              <w:lastRenderedPageBreak/>
              <w:t>ный армированным шлангом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lastRenderedPageBreak/>
              <w:t>шт.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1 на два автоклава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lastRenderedPageBreak/>
              <w:t>Параметры, подлежащие ручному регулированию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B3106">
              <w:rPr>
                <w:sz w:val="28"/>
                <w:szCs w:val="28"/>
              </w:rPr>
              <w:t>авление, время, вакуум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Пульт (шкаф) управления в ручном режиме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шт.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1 на два автоклава</w:t>
            </w:r>
          </w:p>
        </w:tc>
      </w:tr>
      <w:tr w:rsidR="004D7AAC" w:rsidRPr="00FB3106" w:rsidTr="005F4F0B">
        <w:tc>
          <w:tcPr>
            <w:tcW w:w="3767" w:type="dxa"/>
          </w:tcPr>
          <w:p w:rsidR="004D7AAC" w:rsidRPr="00FB3106" w:rsidRDefault="004D7AAC" w:rsidP="005F4F0B">
            <w:pPr>
              <w:jc w:val="both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Комплект запасных частей, обеспечивающих беспер</w:t>
            </w:r>
            <w:r w:rsidRPr="00FB3106">
              <w:rPr>
                <w:sz w:val="28"/>
                <w:szCs w:val="28"/>
              </w:rPr>
              <w:t>е</w:t>
            </w:r>
            <w:r w:rsidRPr="00FB3106">
              <w:rPr>
                <w:sz w:val="28"/>
                <w:szCs w:val="28"/>
              </w:rPr>
              <w:t>бойную работу автоклавов в течение 2-х лет</w:t>
            </w:r>
          </w:p>
        </w:tc>
        <w:tc>
          <w:tcPr>
            <w:tcW w:w="1471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 w:rsidRPr="00FB3106">
              <w:rPr>
                <w:sz w:val="28"/>
                <w:szCs w:val="28"/>
              </w:rPr>
              <w:t>-</w:t>
            </w:r>
          </w:p>
        </w:tc>
        <w:tc>
          <w:tcPr>
            <w:tcW w:w="3828" w:type="dxa"/>
          </w:tcPr>
          <w:p w:rsidR="004D7AAC" w:rsidRPr="00FB3106" w:rsidRDefault="004D7AAC" w:rsidP="005F4F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</w:tr>
    </w:tbl>
    <w:p w:rsidR="004D7AAC" w:rsidRPr="00891BD7" w:rsidRDefault="004D7AAC" w:rsidP="004D7AAC">
      <w:pPr>
        <w:ind w:left="540"/>
        <w:jc w:val="both"/>
        <w:rPr>
          <w:sz w:val="28"/>
          <w:szCs w:val="28"/>
        </w:rPr>
      </w:pPr>
    </w:p>
    <w:p w:rsidR="004D7AAC" w:rsidRPr="004D7AAC" w:rsidRDefault="004D7AAC" w:rsidP="004D7AAC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Автоклавы</w:t>
      </w:r>
      <w:r w:rsidRPr="004E65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(2 шт.) </w:t>
      </w:r>
      <w:r w:rsidRPr="004E65C8">
        <w:rPr>
          <w:sz w:val="28"/>
          <w:szCs w:val="28"/>
        </w:rPr>
        <w:t xml:space="preserve">будут </w:t>
      </w:r>
      <w:r>
        <w:rPr>
          <w:sz w:val="28"/>
          <w:szCs w:val="28"/>
        </w:rPr>
        <w:t>установлены на участке пропитки.</w:t>
      </w:r>
      <w:r w:rsidRPr="004E65C8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Участок пропи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ки расположен на последнем этаже производственного здания на отметке +20,42 м. Категория помещения по пожарной и взрывопожарной опасности– </w:t>
      </w:r>
      <w:proofErr w:type="gramStart"/>
      <w:r>
        <w:rPr>
          <w:sz w:val="28"/>
          <w:szCs w:val="28"/>
        </w:rPr>
        <w:t>В3</w:t>
      </w:r>
      <w:proofErr w:type="gramEnd"/>
      <w:r>
        <w:rPr>
          <w:sz w:val="28"/>
          <w:szCs w:val="28"/>
        </w:rPr>
        <w:t>.</w:t>
      </w:r>
    </w:p>
    <w:p w:rsidR="004D7AAC" w:rsidRPr="00ED3CB0" w:rsidRDefault="004D7AAC" w:rsidP="004D7AAC">
      <w:pPr>
        <w:numPr>
          <w:ilvl w:val="0"/>
          <w:numId w:val="17"/>
        </w:numPr>
        <w:jc w:val="both"/>
        <w:rPr>
          <w:sz w:val="28"/>
          <w:szCs w:val="28"/>
        </w:rPr>
      </w:pPr>
      <w:r w:rsidRPr="00ED3CB0">
        <w:rPr>
          <w:sz w:val="28"/>
          <w:szCs w:val="28"/>
        </w:rPr>
        <w:t>Автоклавы предназначены для пр</w:t>
      </w:r>
      <w:r>
        <w:rPr>
          <w:sz w:val="28"/>
          <w:szCs w:val="28"/>
        </w:rPr>
        <w:t>опитки деталей и изделий лакокрасочными мате</w:t>
      </w:r>
      <w:r w:rsidRPr="00ED3CB0">
        <w:rPr>
          <w:sz w:val="28"/>
          <w:szCs w:val="28"/>
        </w:rPr>
        <w:t>риалами (ЛКМ)</w:t>
      </w:r>
      <w:r>
        <w:rPr>
          <w:sz w:val="28"/>
          <w:szCs w:val="28"/>
        </w:rPr>
        <w:t>.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D3CB0">
        <w:rPr>
          <w:sz w:val="28"/>
          <w:szCs w:val="28"/>
        </w:rPr>
        <w:t xml:space="preserve">Применяемые ЛКМ: </w:t>
      </w:r>
    </w:p>
    <w:p w:rsidR="004D7AAC" w:rsidRPr="00ED3CB0" w:rsidRDefault="004D7AAC" w:rsidP="004D7AAC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D3CB0">
        <w:rPr>
          <w:sz w:val="28"/>
          <w:szCs w:val="28"/>
        </w:rPr>
        <w:t>рунтовка полиакриловая АК-070 ГОСТ</w:t>
      </w:r>
      <w:r w:rsidRPr="00ED3CB0">
        <w:rPr>
          <w:rFonts w:ascii="Arial" w:hAnsi="Arial"/>
          <w:sz w:val="28"/>
          <w:szCs w:val="28"/>
        </w:rPr>
        <w:t xml:space="preserve"> </w:t>
      </w:r>
      <w:r>
        <w:rPr>
          <w:sz w:val="28"/>
          <w:szCs w:val="28"/>
        </w:rPr>
        <w:t>25718-83 (</w:t>
      </w:r>
      <w:r w:rsidRPr="00ED3CB0">
        <w:rPr>
          <w:sz w:val="28"/>
          <w:szCs w:val="28"/>
        </w:rPr>
        <w:t>растворитель Р-5А или №648</w:t>
      </w:r>
      <w:r>
        <w:rPr>
          <w:sz w:val="28"/>
          <w:szCs w:val="28"/>
        </w:rPr>
        <w:t>)</w:t>
      </w:r>
      <w:r w:rsidRPr="00ED3CB0">
        <w:rPr>
          <w:sz w:val="28"/>
          <w:szCs w:val="28"/>
        </w:rPr>
        <w:t>, рабочая вязко</w:t>
      </w:r>
      <w:r>
        <w:rPr>
          <w:sz w:val="28"/>
          <w:szCs w:val="28"/>
        </w:rPr>
        <w:t xml:space="preserve">сть грунтовки 13-20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по ВЗ-246;</w:t>
      </w:r>
    </w:p>
    <w:p w:rsidR="004D7AAC" w:rsidRPr="00ED3CB0" w:rsidRDefault="004D7AAC" w:rsidP="004D7AAC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ED3CB0">
        <w:rPr>
          <w:sz w:val="28"/>
          <w:szCs w:val="28"/>
        </w:rPr>
        <w:t xml:space="preserve">ак </w:t>
      </w:r>
      <w:proofErr w:type="spellStart"/>
      <w:r>
        <w:rPr>
          <w:sz w:val="28"/>
          <w:szCs w:val="28"/>
        </w:rPr>
        <w:t>меламиновый</w:t>
      </w:r>
      <w:proofErr w:type="spellEnd"/>
      <w:r>
        <w:rPr>
          <w:sz w:val="28"/>
          <w:szCs w:val="28"/>
        </w:rPr>
        <w:t xml:space="preserve"> МЛ-92 ГОСТ15865-70 (</w:t>
      </w:r>
      <w:r w:rsidRPr="00ED3CB0">
        <w:rPr>
          <w:sz w:val="28"/>
          <w:szCs w:val="28"/>
        </w:rPr>
        <w:t xml:space="preserve">растворитель ксилол, толуол или смесь ксилола с </w:t>
      </w:r>
      <w:proofErr w:type="spellStart"/>
      <w:r w:rsidRPr="00ED3CB0">
        <w:rPr>
          <w:sz w:val="28"/>
          <w:szCs w:val="28"/>
        </w:rPr>
        <w:t>уайт-спиритом</w:t>
      </w:r>
      <w:proofErr w:type="spellEnd"/>
      <w:r>
        <w:rPr>
          <w:sz w:val="28"/>
          <w:szCs w:val="28"/>
        </w:rPr>
        <w:t>)</w:t>
      </w:r>
      <w:r w:rsidRPr="00ED3CB0">
        <w:rPr>
          <w:sz w:val="28"/>
          <w:szCs w:val="28"/>
        </w:rPr>
        <w:t xml:space="preserve">, рабочая </w:t>
      </w:r>
      <w:r>
        <w:rPr>
          <w:sz w:val="28"/>
          <w:szCs w:val="28"/>
        </w:rPr>
        <w:t xml:space="preserve">вязкость лака 16-24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по ВЗ-246;</w:t>
      </w:r>
    </w:p>
    <w:p w:rsidR="004D7AAC" w:rsidRDefault="004D7AAC" w:rsidP="004D7AAC">
      <w:pPr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ED3CB0">
        <w:rPr>
          <w:sz w:val="28"/>
          <w:szCs w:val="28"/>
        </w:rPr>
        <w:t>ак кремнийорганический КО-916к ТУ6-02-690-76</w:t>
      </w:r>
      <w:r>
        <w:rPr>
          <w:sz w:val="28"/>
          <w:szCs w:val="28"/>
        </w:rPr>
        <w:t xml:space="preserve"> (</w:t>
      </w:r>
      <w:r w:rsidRPr="00ED3CB0">
        <w:rPr>
          <w:sz w:val="28"/>
          <w:szCs w:val="28"/>
        </w:rPr>
        <w:t>растворитель ксилол</w:t>
      </w:r>
      <w:r>
        <w:rPr>
          <w:sz w:val="28"/>
          <w:szCs w:val="28"/>
        </w:rPr>
        <w:t>)</w:t>
      </w:r>
      <w:r w:rsidRPr="00ED3CB0">
        <w:rPr>
          <w:sz w:val="28"/>
          <w:szCs w:val="28"/>
        </w:rPr>
        <w:t xml:space="preserve">, рабочая вязкость лака 18-25 </w:t>
      </w:r>
      <w:proofErr w:type="gramStart"/>
      <w:r w:rsidRPr="00ED3CB0">
        <w:rPr>
          <w:sz w:val="28"/>
          <w:szCs w:val="28"/>
        </w:rPr>
        <w:t>с</w:t>
      </w:r>
      <w:proofErr w:type="gramEnd"/>
      <w:r w:rsidRPr="00ED3CB0">
        <w:rPr>
          <w:sz w:val="28"/>
          <w:szCs w:val="28"/>
        </w:rPr>
        <w:t xml:space="preserve"> по ВЗ-246.</w:t>
      </w:r>
    </w:p>
    <w:p w:rsidR="004D7AAC" w:rsidRPr="005C0E1B" w:rsidRDefault="004D7AAC" w:rsidP="004D7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4D7AAC" w:rsidRDefault="004D7AAC" w:rsidP="004D7AAC">
      <w:pPr>
        <w:numPr>
          <w:ilvl w:val="0"/>
          <w:numId w:val="17"/>
        </w:numPr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Загрузка-выгрузка </w:t>
      </w:r>
      <w:r>
        <w:rPr>
          <w:sz w:val="28"/>
          <w:szCs w:val="28"/>
        </w:rPr>
        <w:t xml:space="preserve">загрузочных ёмкостей (с лаком или грунтом) в автоклав </w:t>
      </w:r>
      <w:r w:rsidRPr="00ED3CB0">
        <w:rPr>
          <w:sz w:val="28"/>
          <w:szCs w:val="28"/>
        </w:rPr>
        <w:t xml:space="preserve">осуществляется при помощи имеющегося </w:t>
      </w:r>
      <w:r>
        <w:rPr>
          <w:sz w:val="28"/>
          <w:szCs w:val="28"/>
        </w:rPr>
        <w:t xml:space="preserve">на участке </w:t>
      </w:r>
      <w:r w:rsidRPr="00ED3CB0">
        <w:rPr>
          <w:sz w:val="28"/>
          <w:szCs w:val="28"/>
        </w:rPr>
        <w:t>тельфера.</w:t>
      </w:r>
    </w:p>
    <w:p w:rsidR="004D7AAC" w:rsidRPr="004D7AAC" w:rsidRDefault="004D7AAC" w:rsidP="004D7AAC">
      <w:pPr>
        <w:ind w:left="540"/>
        <w:jc w:val="both"/>
        <w:rPr>
          <w:sz w:val="28"/>
          <w:szCs w:val="28"/>
        </w:rPr>
      </w:pPr>
    </w:p>
    <w:p w:rsidR="004D7AAC" w:rsidRPr="00AA70B9" w:rsidRDefault="004D7AAC" w:rsidP="004D7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РЕЖИМЫ ПРОПИТКИ.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5.1. </w:t>
      </w:r>
      <w:r w:rsidRPr="00ED3CB0">
        <w:rPr>
          <w:sz w:val="28"/>
          <w:szCs w:val="28"/>
        </w:rPr>
        <w:t>Пропитка лаком МЛ-92</w:t>
      </w:r>
      <w:r>
        <w:rPr>
          <w:sz w:val="28"/>
          <w:szCs w:val="28"/>
        </w:rPr>
        <w:t>: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выдержка 15-60 мин. при давлении 30-</w:t>
      </w:r>
      <w:smartTag w:uri="urn:schemas-microsoft-com:office:smarttags" w:element="metricconverter">
        <w:smartTagPr>
          <w:attr w:name="ProductID" w:val="60 мм"/>
        </w:smartTagPr>
        <w:r w:rsidRPr="00ED3CB0">
          <w:rPr>
            <w:sz w:val="28"/>
            <w:szCs w:val="28"/>
          </w:rPr>
          <w:t xml:space="preserve">60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 w:rsidRPr="00ED3CB0">
        <w:rPr>
          <w:sz w:val="28"/>
          <w:szCs w:val="28"/>
        </w:rPr>
        <w:t>.р</w:t>
      </w:r>
      <w:proofErr w:type="gramEnd"/>
      <w:r w:rsidRPr="00ED3CB0">
        <w:rPr>
          <w:sz w:val="28"/>
          <w:szCs w:val="28"/>
        </w:rPr>
        <w:t>т.ст</w:t>
      </w:r>
      <w:proofErr w:type="spellEnd"/>
      <w:r w:rsidRPr="00ED3CB0">
        <w:rPr>
          <w:sz w:val="28"/>
          <w:szCs w:val="28"/>
        </w:rPr>
        <w:t>.</w:t>
      </w:r>
      <w:r>
        <w:rPr>
          <w:sz w:val="28"/>
          <w:szCs w:val="28"/>
        </w:rPr>
        <w:t>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5-10 мин. при атмосферном давлении</w:t>
      </w:r>
      <w:r>
        <w:rPr>
          <w:sz w:val="28"/>
          <w:szCs w:val="28"/>
        </w:rPr>
        <w:t>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5-10 мин. при давлении 30-</w:t>
      </w:r>
      <w:smartTag w:uri="urn:schemas-microsoft-com:office:smarttags" w:element="metricconverter">
        <w:smartTagPr>
          <w:attr w:name="ProductID" w:val="60 мм"/>
        </w:smartTagPr>
        <w:r w:rsidRPr="00ED3CB0">
          <w:rPr>
            <w:sz w:val="28"/>
            <w:szCs w:val="28"/>
          </w:rPr>
          <w:t xml:space="preserve">60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 w:rsidRPr="00ED3CB0">
        <w:rPr>
          <w:sz w:val="28"/>
          <w:szCs w:val="28"/>
        </w:rPr>
        <w:t>.р</w:t>
      </w:r>
      <w:proofErr w:type="gramEnd"/>
      <w:r w:rsidRPr="00ED3CB0">
        <w:rPr>
          <w:sz w:val="28"/>
          <w:szCs w:val="28"/>
        </w:rPr>
        <w:t>т.ст</w:t>
      </w:r>
      <w:proofErr w:type="spellEnd"/>
      <w:r w:rsidRPr="00ED3CB0">
        <w:rPr>
          <w:sz w:val="28"/>
          <w:szCs w:val="28"/>
        </w:rPr>
        <w:t>.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5.2. </w:t>
      </w:r>
      <w:r w:rsidRPr="00ED3CB0">
        <w:rPr>
          <w:sz w:val="28"/>
          <w:szCs w:val="28"/>
        </w:rPr>
        <w:t>Пропитка лаком КО-916к</w:t>
      </w:r>
      <w:r>
        <w:rPr>
          <w:sz w:val="28"/>
          <w:szCs w:val="28"/>
        </w:rPr>
        <w:t>: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выдержка 10-15 мин. при давлении не более </w:t>
      </w:r>
      <w:smartTag w:uri="urn:schemas-microsoft-com:office:smarttags" w:element="metricconverter">
        <w:smartTagPr>
          <w:attr w:name="ProductID" w:val="30 мм"/>
        </w:smartTagPr>
        <w:r w:rsidRPr="00ED3CB0">
          <w:rPr>
            <w:sz w:val="28"/>
            <w:szCs w:val="28"/>
          </w:rPr>
          <w:t xml:space="preserve">30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10-15</w:t>
      </w:r>
      <w:r>
        <w:rPr>
          <w:sz w:val="28"/>
          <w:szCs w:val="28"/>
        </w:rPr>
        <w:t xml:space="preserve"> мин. при атмосферном давлении,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затем выдержка 10-15 мин. при давлении не более </w:t>
      </w:r>
      <w:smartTag w:uri="urn:schemas-microsoft-com:office:smarttags" w:element="metricconverter">
        <w:smartTagPr>
          <w:attr w:name="ProductID" w:val="30 мм"/>
        </w:smartTagPr>
        <w:r w:rsidRPr="00ED3CB0">
          <w:rPr>
            <w:sz w:val="28"/>
            <w:szCs w:val="28"/>
          </w:rPr>
          <w:t xml:space="preserve">30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10-15 мин. при атмосферно</w:t>
      </w:r>
      <w:r>
        <w:rPr>
          <w:sz w:val="28"/>
          <w:szCs w:val="28"/>
        </w:rPr>
        <w:t>м давлении;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D3CB0">
        <w:rPr>
          <w:sz w:val="28"/>
          <w:szCs w:val="28"/>
        </w:rPr>
        <w:t>ли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выдержка 10-15 мин. при давлении не более </w:t>
      </w:r>
      <w:smartTag w:uri="urn:schemas-microsoft-com:office:smarttags" w:element="metricconverter">
        <w:smartTagPr>
          <w:attr w:name="ProductID" w:val="30 мм"/>
        </w:smartTagPr>
        <w:r w:rsidRPr="00ED3CB0">
          <w:rPr>
            <w:sz w:val="28"/>
            <w:szCs w:val="28"/>
          </w:rPr>
          <w:t xml:space="preserve">30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10-1</w:t>
      </w:r>
      <w:r>
        <w:rPr>
          <w:sz w:val="28"/>
          <w:szCs w:val="28"/>
        </w:rPr>
        <w:t>5 мин. при атмосферном давлении,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затем выдержка не менее 30 мин. при давлении </w:t>
      </w:r>
      <w:smartTag w:uri="urn:schemas-microsoft-com:office:smarttags" w:element="metricconverter">
        <w:smartTagPr>
          <w:attr w:name="ProductID" w:val="2250 мм"/>
        </w:smartTagPr>
        <w:r w:rsidRPr="00ED3CB0">
          <w:rPr>
            <w:sz w:val="28"/>
            <w:szCs w:val="28"/>
          </w:rPr>
          <w:t xml:space="preserve">2250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 w:rsidRPr="00ED3CB0">
        <w:rPr>
          <w:sz w:val="28"/>
          <w:szCs w:val="28"/>
        </w:rPr>
        <w:t>.р</w:t>
      </w:r>
      <w:proofErr w:type="gramEnd"/>
      <w:r w:rsidRPr="00ED3CB0">
        <w:rPr>
          <w:sz w:val="28"/>
          <w:szCs w:val="28"/>
        </w:rPr>
        <w:t>т.ст</w:t>
      </w:r>
      <w:proofErr w:type="spellEnd"/>
      <w:r w:rsidRPr="00ED3CB0">
        <w:rPr>
          <w:sz w:val="28"/>
          <w:szCs w:val="28"/>
        </w:rPr>
        <w:t>. (0,3 МПа).</w:t>
      </w:r>
    </w:p>
    <w:p w:rsidR="004D7AAC" w:rsidRPr="00ED3CB0" w:rsidRDefault="004D7AAC" w:rsidP="004D7AA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5.3. </w:t>
      </w:r>
      <w:r w:rsidRPr="00ED3CB0">
        <w:rPr>
          <w:sz w:val="28"/>
          <w:szCs w:val="28"/>
        </w:rPr>
        <w:t>Пропитка грунтовкой АК-070</w:t>
      </w:r>
      <w:r>
        <w:rPr>
          <w:sz w:val="28"/>
          <w:szCs w:val="28"/>
        </w:rPr>
        <w:t>:</w:t>
      </w:r>
    </w:p>
    <w:p w:rsidR="004D7AAC" w:rsidRPr="00ED3CB0" w:rsidRDefault="004D7AAC" w:rsidP="004D7AAC">
      <w:pPr>
        <w:ind w:firstLine="567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выдержка 10-15 мин. при давлении не более </w:t>
      </w:r>
      <w:smartTag w:uri="urn:schemas-microsoft-com:office:smarttags" w:element="metricconverter">
        <w:smartTagPr>
          <w:attr w:name="ProductID" w:val="30 мм"/>
        </w:smartTagPr>
        <w:r w:rsidRPr="00ED3CB0">
          <w:rPr>
            <w:sz w:val="28"/>
            <w:szCs w:val="28"/>
          </w:rPr>
          <w:t xml:space="preserve">30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.,</w:t>
      </w:r>
    </w:p>
    <w:p w:rsidR="004D7AAC" w:rsidRPr="00ED3CB0" w:rsidRDefault="004D7AAC" w:rsidP="004D7AAC">
      <w:pPr>
        <w:ind w:firstLine="567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затем выдержка 5-1</w:t>
      </w:r>
      <w:r>
        <w:rPr>
          <w:sz w:val="28"/>
          <w:szCs w:val="28"/>
        </w:rPr>
        <w:t>0 мин. при атмосферном давлении,</w:t>
      </w:r>
    </w:p>
    <w:p w:rsidR="004D7AAC" w:rsidRPr="00ED3CB0" w:rsidRDefault="004D7AAC" w:rsidP="004D7AAC">
      <w:pPr>
        <w:ind w:left="58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затем выдержка не менее 30 мин. при давлении не более</w:t>
      </w:r>
      <w:r w:rsidRPr="00ED3CB0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250 мм"/>
        </w:smartTagPr>
        <w:r w:rsidRPr="00ED3CB0">
          <w:rPr>
            <w:sz w:val="28"/>
            <w:szCs w:val="28"/>
          </w:rPr>
          <w:t xml:space="preserve">2250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т.ст</w:t>
      </w:r>
      <w:proofErr w:type="spellEnd"/>
      <w:r>
        <w:rPr>
          <w:sz w:val="28"/>
          <w:szCs w:val="28"/>
        </w:rPr>
        <w:t>. (0,3                  МПа);</w:t>
      </w:r>
    </w:p>
    <w:p w:rsidR="004D7AAC" w:rsidRPr="00ED3CB0" w:rsidRDefault="004D7AAC" w:rsidP="004D7A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D3CB0">
        <w:rPr>
          <w:sz w:val="28"/>
          <w:szCs w:val="28"/>
        </w:rPr>
        <w:t>ли</w:t>
      </w:r>
    </w:p>
    <w:p w:rsidR="004D7AAC" w:rsidRDefault="004D7AAC" w:rsidP="004D7AAC">
      <w:pPr>
        <w:ind w:firstLine="567"/>
        <w:jc w:val="both"/>
        <w:rPr>
          <w:sz w:val="28"/>
          <w:szCs w:val="28"/>
        </w:rPr>
      </w:pPr>
      <w:r w:rsidRPr="00ED3CB0">
        <w:rPr>
          <w:sz w:val="28"/>
          <w:szCs w:val="28"/>
        </w:rPr>
        <w:t xml:space="preserve">выдержка 30-150 мин. при давлении не более </w:t>
      </w:r>
      <w:smartTag w:uri="urn:schemas-microsoft-com:office:smarttags" w:element="metricconverter">
        <w:smartTagPr>
          <w:attr w:name="ProductID" w:val="60 мм"/>
        </w:smartTagPr>
        <w:r w:rsidRPr="00ED3CB0">
          <w:rPr>
            <w:sz w:val="28"/>
            <w:szCs w:val="28"/>
          </w:rPr>
          <w:t xml:space="preserve">60 </w:t>
        </w:r>
        <w:proofErr w:type="spellStart"/>
        <w:r w:rsidRPr="00ED3CB0">
          <w:rPr>
            <w:sz w:val="28"/>
            <w:szCs w:val="28"/>
          </w:rPr>
          <w:t>мм</w:t>
        </w:r>
      </w:smartTag>
      <w:proofErr w:type="gramStart"/>
      <w:r w:rsidRPr="00ED3CB0">
        <w:rPr>
          <w:sz w:val="28"/>
          <w:szCs w:val="28"/>
        </w:rPr>
        <w:t>.р</w:t>
      </w:r>
      <w:proofErr w:type="gramEnd"/>
      <w:r w:rsidRPr="00ED3CB0">
        <w:rPr>
          <w:sz w:val="28"/>
          <w:szCs w:val="28"/>
        </w:rPr>
        <w:t>т.ст</w:t>
      </w:r>
      <w:proofErr w:type="spellEnd"/>
      <w:r w:rsidRPr="00ED3CB0">
        <w:rPr>
          <w:sz w:val="28"/>
          <w:szCs w:val="28"/>
        </w:rPr>
        <w:t>.</w:t>
      </w:r>
    </w:p>
    <w:p w:rsidR="004D7AAC" w:rsidRDefault="004D7AAC" w:rsidP="004D7AAC">
      <w:pPr>
        <w:ind w:firstLine="540"/>
        <w:jc w:val="both"/>
        <w:rPr>
          <w:sz w:val="28"/>
          <w:szCs w:val="28"/>
        </w:rPr>
      </w:pPr>
    </w:p>
    <w:p w:rsidR="004D7AAC" w:rsidRDefault="004D7AAC" w:rsidP="004D7AAC">
      <w:pPr>
        <w:numPr>
          <w:ilvl w:val="0"/>
          <w:numId w:val="18"/>
        </w:numPr>
        <w:ind w:left="588" w:hanging="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Сосуд изготовить в соответствии с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52630-2012 «Сосуды и аппараты стальные сварные. Общие технические требования», ПБ 03-576-03 «Правила устройства и безопасной эксплуатации сосудов, работающих под давлением», ПБ-03-584-03 «Правила проектирования, изготовления и приёмки сосудов и а</w:t>
      </w:r>
      <w:r>
        <w:rPr>
          <w:sz w:val="28"/>
          <w:szCs w:val="28"/>
        </w:rPr>
        <w:t>п</w:t>
      </w:r>
      <w:r>
        <w:rPr>
          <w:sz w:val="28"/>
          <w:szCs w:val="28"/>
        </w:rPr>
        <w:t>паратов стальных сварных».</w:t>
      </w:r>
    </w:p>
    <w:p w:rsidR="004D7AAC" w:rsidRDefault="004D7AAC" w:rsidP="004D7AAC">
      <w:pPr>
        <w:ind w:left="480"/>
        <w:jc w:val="both"/>
        <w:rPr>
          <w:sz w:val="28"/>
          <w:szCs w:val="28"/>
        </w:rPr>
      </w:pPr>
    </w:p>
    <w:p w:rsidR="004D7AAC" w:rsidRDefault="004D7AAC" w:rsidP="004D7AAC">
      <w:pPr>
        <w:numPr>
          <w:ilvl w:val="0"/>
          <w:numId w:val="18"/>
        </w:numPr>
        <w:ind w:left="6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Произвести гидравлические испытания на прочность и герметичность пробным давлением согласно техническим характеристикам. Время выдержки – 30 мин. Испытания и оценку качества производить в соответствии с ГОСТ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52630-2012.</w:t>
      </w:r>
    </w:p>
    <w:p w:rsidR="004D7AAC" w:rsidRPr="00ED3CB0" w:rsidRDefault="004D7AAC" w:rsidP="004D7AAC">
      <w:pPr>
        <w:jc w:val="both"/>
        <w:rPr>
          <w:sz w:val="28"/>
          <w:szCs w:val="28"/>
        </w:rPr>
      </w:pPr>
    </w:p>
    <w:p w:rsidR="004D7AAC" w:rsidRPr="00ED3CB0" w:rsidRDefault="004D7AAC" w:rsidP="004D7AAC">
      <w:pPr>
        <w:pStyle w:val="2b"/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8. ТРЕБОВАНИЯ К ТЕХНИЧЕСКОЙ ДОКУМЕНТАЦИИ.</w:t>
      </w:r>
      <w:r w:rsidRPr="00ED3CB0">
        <w:rPr>
          <w:sz w:val="28"/>
          <w:szCs w:val="28"/>
        </w:rPr>
        <w:t xml:space="preserve"> </w:t>
      </w:r>
    </w:p>
    <w:p w:rsidR="004D7AAC" w:rsidRPr="00ED3CB0" w:rsidRDefault="004D7AAC" w:rsidP="004D7AAC">
      <w:pPr>
        <w:ind w:left="938" w:hanging="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комплект поставки должен входить </w:t>
      </w:r>
      <w:r w:rsidRPr="00ED3CB0">
        <w:rPr>
          <w:sz w:val="28"/>
          <w:szCs w:val="28"/>
        </w:rPr>
        <w:t>полный комплект Технической  док</w:t>
      </w:r>
      <w:r w:rsidRPr="00ED3CB0">
        <w:rPr>
          <w:sz w:val="28"/>
          <w:szCs w:val="28"/>
        </w:rPr>
        <w:t>у</w:t>
      </w:r>
      <w:r w:rsidRPr="00ED3CB0">
        <w:rPr>
          <w:sz w:val="28"/>
          <w:szCs w:val="28"/>
        </w:rPr>
        <w:t>ментации на русском языке:</w:t>
      </w:r>
    </w:p>
    <w:p w:rsidR="004D7AAC" w:rsidRPr="00ED3CB0" w:rsidRDefault="004D7AAC" w:rsidP="004D7AAC">
      <w:pPr>
        <w:numPr>
          <w:ilvl w:val="1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ED3CB0">
        <w:rPr>
          <w:sz w:val="28"/>
          <w:szCs w:val="28"/>
        </w:rPr>
        <w:t>ехнический паспор</w:t>
      </w:r>
      <w:r>
        <w:rPr>
          <w:sz w:val="28"/>
          <w:szCs w:val="28"/>
        </w:rPr>
        <w:t>т и руководство по эксплуатации;</w:t>
      </w:r>
    </w:p>
    <w:p w:rsidR="004D7AAC" w:rsidRPr="00ED3CB0" w:rsidRDefault="004D7AAC" w:rsidP="004D7AAC">
      <w:pPr>
        <w:numPr>
          <w:ilvl w:val="1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ED3CB0">
        <w:rPr>
          <w:sz w:val="28"/>
          <w:szCs w:val="28"/>
        </w:rPr>
        <w:t>егламенты технического обслуживания.</w:t>
      </w:r>
    </w:p>
    <w:p w:rsidR="004D7AAC" w:rsidRPr="00ED3CB0" w:rsidRDefault="004D7AAC" w:rsidP="004D7AAC">
      <w:pPr>
        <w:numPr>
          <w:ilvl w:val="1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D3CB0">
        <w:rPr>
          <w:sz w:val="28"/>
          <w:szCs w:val="28"/>
        </w:rPr>
        <w:t>хемы принципиальные электрические.</w:t>
      </w:r>
    </w:p>
    <w:p w:rsidR="004D7AAC" w:rsidRPr="00ED3CB0" w:rsidRDefault="004D7AAC" w:rsidP="004D7AAC">
      <w:pPr>
        <w:numPr>
          <w:ilvl w:val="1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D3CB0">
        <w:rPr>
          <w:sz w:val="28"/>
          <w:szCs w:val="28"/>
        </w:rPr>
        <w:t>окументация (паспорта) на вспомогательное оборудование (компрессор, ваку</w:t>
      </w:r>
      <w:r>
        <w:rPr>
          <w:sz w:val="28"/>
          <w:szCs w:val="28"/>
        </w:rPr>
        <w:t>ум-насос, приборы контроля параметров</w:t>
      </w:r>
      <w:r w:rsidRPr="00ED3CB0">
        <w:rPr>
          <w:sz w:val="28"/>
          <w:szCs w:val="28"/>
        </w:rPr>
        <w:t xml:space="preserve"> и т.п.).</w:t>
      </w:r>
    </w:p>
    <w:p w:rsidR="004D7AAC" w:rsidRPr="00ED3CB0" w:rsidRDefault="004D7AAC" w:rsidP="004D7AAC">
      <w:pPr>
        <w:ind w:left="966" w:firstLine="498"/>
        <w:rPr>
          <w:sz w:val="28"/>
          <w:szCs w:val="28"/>
        </w:rPr>
      </w:pPr>
    </w:p>
    <w:p w:rsidR="004D7AAC" w:rsidRPr="00ED3CB0" w:rsidRDefault="004D7AAC" w:rsidP="004D7AAC">
      <w:pPr>
        <w:pStyle w:val="2b"/>
        <w:widowControl w:val="0"/>
        <w:autoSpaceDE w:val="0"/>
        <w:autoSpaceDN w:val="0"/>
        <w:adjustRightInd w:val="0"/>
        <w:ind w:left="480"/>
        <w:contextualSpacing/>
        <w:rPr>
          <w:sz w:val="28"/>
          <w:szCs w:val="28"/>
        </w:rPr>
      </w:pPr>
      <w:r>
        <w:rPr>
          <w:sz w:val="28"/>
          <w:szCs w:val="28"/>
        </w:rPr>
        <w:t>9. ПРОЧИЕ УСЛОВИЯ.</w:t>
      </w:r>
      <w:r w:rsidRPr="00ED3CB0">
        <w:rPr>
          <w:sz w:val="28"/>
          <w:szCs w:val="28"/>
        </w:rPr>
        <w:t xml:space="preserve"> 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  <w:r w:rsidRPr="00ED3CB0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</w:t>
      </w:r>
      <w:r w:rsidRPr="00ED3CB0">
        <w:rPr>
          <w:sz w:val="28"/>
          <w:szCs w:val="28"/>
        </w:rPr>
        <w:t>н</w:t>
      </w:r>
      <w:r w:rsidRPr="00ED3CB0">
        <w:rPr>
          <w:sz w:val="28"/>
          <w:szCs w:val="28"/>
        </w:rPr>
        <w:t>ных узлов и агрегатов). Оборудование должно быть поставлено комплектно и обеспечивать конструктивную и функциональную совместимость. Обор</w:t>
      </w:r>
      <w:r w:rsidRPr="00ED3CB0">
        <w:rPr>
          <w:sz w:val="28"/>
          <w:szCs w:val="28"/>
        </w:rPr>
        <w:t>у</w:t>
      </w:r>
      <w:r w:rsidRPr="00ED3CB0">
        <w:rPr>
          <w:sz w:val="28"/>
          <w:szCs w:val="28"/>
        </w:rPr>
        <w:t>дование, подлежащее обязательной сертификации, должно иметь сертификат соответствия (соответствие санитарным правилам должно б</w:t>
      </w:r>
      <w:r>
        <w:rPr>
          <w:sz w:val="28"/>
          <w:szCs w:val="28"/>
        </w:rPr>
        <w:t>ыть подтвержд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но санитарно-эпиде</w:t>
      </w:r>
      <w:r w:rsidRPr="00ED3CB0">
        <w:rPr>
          <w:sz w:val="28"/>
          <w:szCs w:val="28"/>
        </w:rPr>
        <w:t>миологическим заключением; соответствие нормам пр</w:t>
      </w:r>
      <w:r w:rsidRPr="00ED3CB0">
        <w:rPr>
          <w:sz w:val="28"/>
          <w:szCs w:val="28"/>
        </w:rPr>
        <w:t>о</w:t>
      </w:r>
      <w:r w:rsidRPr="00ED3CB0">
        <w:rPr>
          <w:sz w:val="28"/>
          <w:szCs w:val="28"/>
        </w:rPr>
        <w:t>мышленной безопасности должно быть подтверждено Разрешением Фед</w:t>
      </w:r>
      <w:r w:rsidRPr="00ED3CB0">
        <w:rPr>
          <w:sz w:val="28"/>
          <w:szCs w:val="28"/>
        </w:rPr>
        <w:t>е</w:t>
      </w:r>
      <w:r w:rsidRPr="00ED3CB0">
        <w:rPr>
          <w:sz w:val="28"/>
          <w:szCs w:val="28"/>
        </w:rPr>
        <w:t>ральной Службы по экологическому, технологическому и атомному надзору на применение на взрывопожароопасных объектах).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</w:p>
    <w:p w:rsidR="004D7AAC" w:rsidRDefault="004D7AAC" w:rsidP="004D7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10. ДОПОЛНИТЕЛЬНЫЕ УСЛОВИЯ.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  <w:r>
        <w:rPr>
          <w:sz w:val="28"/>
          <w:szCs w:val="28"/>
        </w:rPr>
        <w:t>Инструктаж персонала Заказчика и пусконаладочные работы должны быть проведены по месту поставки оборудования.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поддержка – в течение срока эксплуатации оборудования.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  <w:r>
        <w:rPr>
          <w:sz w:val="28"/>
          <w:szCs w:val="28"/>
        </w:rPr>
        <w:t>Гарантийный срок эксплуатации – не менее 12 месяцев.</w:t>
      </w:r>
    </w:p>
    <w:p w:rsidR="004D7AAC" w:rsidRDefault="004D7AAC" w:rsidP="004D7AAC">
      <w:pPr>
        <w:ind w:left="924"/>
        <w:jc w:val="both"/>
        <w:rPr>
          <w:sz w:val="28"/>
          <w:szCs w:val="28"/>
        </w:rPr>
      </w:pPr>
    </w:p>
    <w:p w:rsidR="004D7AAC" w:rsidRPr="00ED3CB0" w:rsidRDefault="004D7AAC" w:rsidP="004D7AAC">
      <w:pPr>
        <w:ind w:left="952" w:hanging="9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11. СРОК ИЗГОТОВЛЕНИЯ </w:t>
      </w:r>
      <w:r w:rsidR="001D7C8B">
        <w:rPr>
          <w:sz w:val="28"/>
          <w:szCs w:val="28"/>
        </w:rPr>
        <w:t>до 30.11.2015г.</w:t>
      </w:r>
    </w:p>
    <w:sectPr w:rsidR="004D7AAC" w:rsidRPr="00ED3CB0" w:rsidSect="00527504">
      <w:headerReference w:type="default" r:id="rId7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A72" w:rsidRDefault="00766A72">
      <w:r>
        <w:separator/>
      </w:r>
    </w:p>
  </w:endnote>
  <w:endnote w:type="continuationSeparator" w:id="0">
    <w:p w:rsidR="00766A72" w:rsidRDefault="00766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A72" w:rsidRDefault="00766A72">
      <w:r>
        <w:separator/>
      </w:r>
    </w:p>
  </w:footnote>
  <w:footnote w:type="continuationSeparator" w:id="0">
    <w:p w:rsidR="00766A72" w:rsidRDefault="00766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AC" w:rsidRDefault="001779F3">
    <w:pPr>
      <w:pStyle w:val="af"/>
      <w:jc w:val="center"/>
    </w:pPr>
    <w:r>
      <w:fldChar w:fldCharType="begin"/>
    </w:r>
    <w:r w:rsidR="00994DAC">
      <w:instrText xml:space="preserve"> PAGE   \* MERGEFORMAT </w:instrText>
    </w:r>
    <w:r>
      <w:fldChar w:fldCharType="separate"/>
    </w:r>
    <w:r w:rsidR="00376154">
      <w:rPr>
        <w:noProof/>
      </w:rPr>
      <w:t>4</w:t>
    </w:r>
    <w:r>
      <w:rPr>
        <w:noProof/>
      </w:rPr>
      <w:fldChar w:fldCharType="end"/>
    </w:r>
  </w:p>
  <w:p w:rsidR="00994DAC" w:rsidRDefault="00994DA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E5719"/>
    <w:multiLevelType w:val="hybridMultilevel"/>
    <w:tmpl w:val="224ADA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F721420"/>
    <w:multiLevelType w:val="hybridMultilevel"/>
    <w:tmpl w:val="79A4E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80846"/>
    <w:multiLevelType w:val="multilevel"/>
    <w:tmpl w:val="6EEA69C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4">
    <w:nsid w:val="3755666A"/>
    <w:multiLevelType w:val="hybridMultilevel"/>
    <w:tmpl w:val="42786828"/>
    <w:lvl w:ilvl="0" w:tplc="6AAA570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40454956"/>
    <w:multiLevelType w:val="multilevel"/>
    <w:tmpl w:val="6FF44DA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FF103C5"/>
    <w:multiLevelType w:val="hybridMultilevel"/>
    <w:tmpl w:val="711A940E"/>
    <w:lvl w:ilvl="0" w:tplc="B6F6A6EE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12">
    <w:nsid w:val="58B43ECF"/>
    <w:multiLevelType w:val="hybridMultilevel"/>
    <w:tmpl w:val="25BE402C"/>
    <w:lvl w:ilvl="0" w:tplc="727A37C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34530C"/>
    <w:multiLevelType w:val="hybridMultilevel"/>
    <w:tmpl w:val="57885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27036"/>
    <w:multiLevelType w:val="multilevel"/>
    <w:tmpl w:val="693A437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0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3E714C"/>
    <w:multiLevelType w:val="hybridMultilevel"/>
    <w:tmpl w:val="46B02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5739F4"/>
    <w:multiLevelType w:val="hybridMultilevel"/>
    <w:tmpl w:val="AEDCA5BA"/>
    <w:lvl w:ilvl="0" w:tplc="FFFFFFFF">
      <w:start w:val="1"/>
      <w:numFmt w:val="bullet"/>
      <w:lvlText w:val="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FFFFFFFF">
      <w:start w:val="1"/>
      <w:numFmt w:val="bullet"/>
      <w:lvlText w:val=""/>
      <w:lvlJc w:val="left"/>
      <w:pPr>
        <w:tabs>
          <w:tab w:val="num" w:pos="1497"/>
        </w:tabs>
        <w:ind w:left="14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4"/>
  </w:num>
  <w:num w:numId="10">
    <w:abstractNumId w:val="17"/>
  </w:num>
  <w:num w:numId="11">
    <w:abstractNumId w:val="2"/>
  </w:num>
  <w:num w:numId="12">
    <w:abstractNumId w:val="5"/>
  </w:num>
  <w:num w:numId="13">
    <w:abstractNumId w:val="18"/>
  </w:num>
  <w:num w:numId="14">
    <w:abstractNumId w:val="12"/>
  </w:num>
  <w:num w:numId="15">
    <w:abstractNumId w:val="4"/>
  </w:num>
  <w:num w:numId="16">
    <w:abstractNumId w:val="0"/>
  </w:num>
  <w:num w:numId="17">
    <w:abstractNumId w:val="15"/>
  </w:num>
  <w:num w:numId="18">
    <w:abstractNumId w:val="9"/>
  </w:num>
  <w:num w:numId="19">
    <w:abstractNumId w:val="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D1B75"/>
    <w:rsid w:val="00002719"/>
    <w:rsid w:val="00045BE0"/>
    <w:rsid w:val="00052F78"/>
    <w:rsid w:val="000C4231"/>
    <w:rsid w:val="000C4F4D"/>
    <w:rsid w:val="000F0DB2"/>
    <w:rsid w:val="000F1D1D"/>
    <w:rsid w:val="00120D80"/>
    <w:rsid w:val="00132582"/>
    <w:rsid w:val="001779F3"/>
    <w:rsid w:val="00180DF1"/>
    <w:rsid w:val="001B0599"/>
    <w:rsid w:val="001B2571"/>
    <w:rsid w:val="001C7972"/>
    <w:rsid w:val="001D7C8B"/>
    <w:rsid w:val="00214CB3"/>
    <w:rsid w:val="00235EB5"/>
    <w:rsid w:val="0023738E"/>
    <w:rsid w:val="0024570A"/>
    <w:rsid w:val="00263D14"/>
    <w:rsid w:val="002A048B"/>
    <w:rsid w:val="002F5348"/>
    <w:rsid w:val="0034096E"/>
    <w:rsid w:val="00373990"/>
    <w:rsid w:val="00376154"/>
    <w:rsid w:val="00390590"/>
    <w:rsid w:val="0039649C"/>
    <w:rsid w:val="003B36C8"/>
    <w:rsid w:val="003D1B75"/>
    <w:rsid w:val="003E763C"/>
    <w:rsid w:val="003F6575"/>
    <w:rsid w:val="00460C9A"/>
    <w:rsid w:val="0046198D"/>
    <w:rsid w:val="00473C0A"/>
    <w:rsid w:val="00486404"/>
    <w:rsid w:val="004A3B93"/>
    <w:rsid w:val="004D7AAC"/>
    <w:rsid w:val="00524678"/>
    <w:rsid w:val="00527504"/>
    <w:rsid w:val="0054455A"/>
    <w:rsid w:val="005842AA"/>
    <w:rsid w:val="005C2C85"/>
    <w:rsid w:val="005E0B58"/>
    <w:rsid w:val="0062098B"/>
    <w:rsid w:val="006347F5"/>
    <w:rsid w:val="00636585"/>
    <w:rsid w:val="00640432"/>
    <w:rsid w:val="0068197D"/>
    <w:rsid w:val="006C7985"/>
    <w:rsid w:val="006F05E9"/>
    <w:rsid w:val="006F070A"/>
    <w:rsid w:val="0073127D"/>
    <w:rsid w:val="007407B7"/>
    <w:rsid w:val="00743C0C"/>
    <w:rsid w:val="00756641"/>
    <w:rsid w:val="00766A72"/>
    <w:rsid w:val="00767481"/>
    <w:rsid w:val="007A0A55"/>
    <w:rsid w:val="00804104"/>
    <w:rsid w:val="0082757D"/>
    <w:rsid w:val="008277E7"/>
    <w:rsid w:val="00833C99"/>
    <w:rsid w:val="00835A8D"/>
    <w:rsid w:val="00857F13"/>
    <w:rsid w:val="008753A5"/>
    <w:rsid w:val="00887ED9"/>
    <w:rsid w:val="008A2AFB"/>
    <w:rsid w:val="008A678C"/>
    <w:rsid w:val="008C465F"/>
    <w:rsid w:val="008C72EE"/>
    <w:rsid w:val="008E0908"/>
    <w:rsid w:val="008E77BA"/>
    <w:rsid w:val="008F43DB"/>
    <w:rsid w:val="00933F0A"/>
    <w:rsid w:val="00955169"/>
    <w:rsid w:val="0097408E"/>
    <w:rsid w:val="00992FE2"/>
    <w:rsid w:val="00994DAC"/>
    <w:rsid w:val="009C3E3F"/>
    <w:rsid w:val="009D2A0A"/>
    <w:rsid w:val="00A15169"/>
    <w:rsid w:val="00A21949"/>
    <w:rsid w:val="00A31653"/>
    <w:rsid w:val="00A40664"/>
    <w:rsid w:val="00A7420C"/>
    <w:rsid w:val="00A94F2D"/>
    <w:rsid w:val="00AD1487"/>
    <w:rsid w:val="00B02EEC"/>
    <w:rsid w:val="00B143B3"/>
    <w:rsid w:val="00B22ACE"/>
    <w:rsid w:val="00B2569D"/>
    <w:rsid w:val="00B350C7"/>
    <w:rsid w:val="00B35864"/>
    <w:rsid w:val="00B4286A"/>
    <w:rsid w:val="00B47D14"/>
    <w:rsid w:val="00B605DF"/>
    <w:rsid w:val="00B6176C"/>
    <w:rsid w:val="00B62FC1"/>
    <w:rsid w:val="00B873C3"/>
    <w:rsid w:val="00BA3828"/>
    <w:rsid w:val="00BC6937"/>
    <w:rsid w:val="00BD7CFF"/>
    <w:rsid w:val="00BE528A"/>
    <w:rsid w:val="00BF4C3B"/>
    <w:rsid w:val="00C12007"/>
    <w:rsid w:val="00C157F9"/>
    <w:rsid w:val="00C30912"/>
    <w:rsid w:val="00C30A77"/>
    <w:rsid w:val="00C340BD"/>
    <w:rsid w:val="00C40906"/>
    <w:rsid w:val="00C54925"/>
    <w:rsid w:val="00C94772"/>
    <w:rsid w:val="00CB5C53"/>
    <w:rsid w:val="00CC08D7"/>
    <w:rsid w:val="00CC2B95"/>
    <w:rsid w:val="00CC741F"/>
    <w:rsid w:val="00CC76E6"/>
    <w:rsid w:val="00CD38A6"/>
    <w:rsid w:val="00CE534E"/>
    <w:rsid w:val="00CE5557"/>
    <w:rsid w:val="00D0688D"/>
    <w:rsid w:val="00D20283"/>
    <w:rsid w:val="00D33C7F"/>
    <w:rsid w:val="00D57C70"/>
    <w:rsid w:val="00D61EAD"/>
    <w:rsid w:val="00D913AB"/>
    <w:rsid w:val="00DB736D"/>
    <w:rsid w:val="00DC15F3"/>
    <w:rsid w:val="00DC356D"/>
    <w:rsid w:val="00DE2170"/>
    <w:rsid w:val="00DE64F6"/>
    <w:rsid w:val="00DF5E10"/>
    <w:rsid w:val="00E011C7"/>
    <w:rsid w:val="00E123D2"/>
    <w:rsid w:val="00E43C01"/>
    <w:rsid w:val="00E6478D"/>
    <w:rsid w:val="00E77348"/>
    <w:rsid w:val="00E83867"/>
    <w:rsid w:val="00E84F82"/>
    <w:rsid w:val="00EE7A17"/>
    <w:rsid w:val="00F27188"/>
    <w:rsid w:val="00F56C1A"/>
    <w:rsid w:val="00F62726"/>
    <w:rsid w:val="00F9381D"/>
    <w:rsid w:val="00F95331"/>
    <w:rsid w:val="00FB07E9"/>
    <w:rsid w:val="00FD07FB"/>
    <w:rsid w:val="00FE4F17"/>
    <w:rsid w:val="00FF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2">
    <w:name w:val="Normal"/>
    <w:qFormat/>
    <w:rsid w:val="00473C0A"/>
    <w:pPr>
      <w:spacing w:after="0" w:line="240" w:lineRule="auto"/>
    </w:pPr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2"/>
    <w:next w:val="a2"/>
    <w:link w:val="12"/>
    <w:uiPriority w:val="99"/>
    <w:qFormat/>
    <w:rsid w:val="00473C0A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2"/>
    <w:uiPriority w:val="99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1"/>
    <w:uiPriority w:val="99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basedOn w:val="a3"/>
    <w:uiPriority w:val="99"/>
    <w:semiHidden/>
    <w:rsid w:val="00473C0A"/>
    <w:rPr>
      <w:color w:val="0000FF"/>
      <w:u w:val="single"/>
    </w:rPr>
  </w:style>
  <w:style w:type="character" w:customStyle="1" w:styleId="32">
    <w:name w:val="Заголовок 3 Знак2"/>
    <w:aliases w:val="H3 Знак2"/>
    <w:basedOn w:val="a3"/>
    <w:link w:val="3"/>
    <w:uiPriority w:val="99"/>
    <w:locked/>
    <w:rsid w:val="0082757D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82757D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82757D"/>
    <w:rPr>
      <w:rFonts w:ascii="Calibri" w:hAnsi="Calibri" w:cs="Calibri"/>
      <w:b/>
      <w:bCs/>
      <w:i/>
      <w:iCs/>
      <w:sz w:val="26"/>
      <w:szCs w:val="26"/>
    </w:rPr>
  </w:style>
  <w:style w:type="character" w:customStyle="1" w:styleId="61">
    <w:name w:val="Заголовок 6 Знак1"/>
    <w:basedOn w:val="a3"/>
    <w:link w:val="6"/>
    <w:uiPriority w:val="99"/>
    <w:semiHidden/>
    <w:locked/>
    <w:rsid w:val="0082757D"/>
    <w:rPr>
      <w:rFonts w:ascii="Calibri" w:hAnsi="Calibri" w:cs="Calibri"/>
      <w:b/>
      <w:bCs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82757D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82757D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82757D"/>
    <w:rPr>
      <w:rFonts w:ascii="Cambria" w:hAnsi="Cambria" w:cs="Cambria"/>
    </w:rPr>
  </w:style>
  <w:style w:type="character" w:customStyle="1" w:styleId="22">
    <w:name w:val="Заголовок 2 Знак2"/>
    <w:aliases w:val="H2 Знак3,2 Знак2,h2 Знак2,Б2 Знак2,RTC Знак2,iz2 Знак2,H2 Знак Знак2,Заголовок 21 Знак2,Numbered text 3 Знак2,HD2 Знак2,Heading 2 Hidden Знак2,Раздел Знак Знак2,Level 2 Topic Heading Знак2,H21 Знак2,Major Знак2,CHS Знак1,l2 Знак2"/>
    <w:basedOn w:val="a3"/>
    <w:link w:val="2"/>
    <w:uiPriority w:val="99"/>
    <w:locked/>
    <w:rsid w:val="0082757D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Заголовок 1 Знак2"/>
    <w:aliases w:val="Document Header1 Знак2,H1 Знак3,Введение... Знак2,Б1 Знак2,Heading 1iz Знак2,Б11 Знак2,Заголовок параграфа (1.) Знак2,Headi... Знак2,H1 Знак Знак2"/>
    <w:basedOn w:val="a3"/>
    <w:link w:val="1"/>
    <w:uiPriority w:val="99"/>
    <w:locked/>
    <w:rsid w:val="00473C0A"/>
    <w:rPr>
      <w:sz w:val="24"/>
      <w:szCs w:val="24"/>
    </w:rPr>
  </w:style>
  <w:style w:type="character" w:styleId="a7">
    <w:name w:val="FollowedHyperlink"/>
    <w:basedOn w:val="a3"/>
    <w:uiPriority w:val="99"/>
    <w:semiHidden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uiPriority w:val="99"/>
    <w:locked/>
    <w:rsid w:val="00473C0A"/>
    <w:rPr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uiPriority w:val="99"/>
    <w:locked/>
    <w:rsid w:val="00473C0A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"/>
    <w:uiPriority w:val="99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uiPriority w:val="99"/>
    <w:locked/>
    <w:rsid w:val="00473C0A"/>
    <w:rPr>
      <w:b/>
      <w:bCs/>
      <w:snapToGrid w:val="0"/>
      <w:sz w:val="28"/>
      <w:szCs w:val="28"/>
      <w:lang w:val="ru-RU" w:eastAsia="ru-RU"/>
    </w:rPr>
  </w:style>
  <w:style w:type="character" w:customStyle="1" w:styleId="31">
    <w:name w:val="Заголовок 3 Знак"/>
    <w:aliases w:val="H3 Знак"/>
    <w:uiPriority w:val="99"/>
    <w:locked/>
    <w:rsid w:val="00473C0A"/>
    <w:rPr>
      <w:rFonts w:ascii="Cambria" w:hAnsi="Cambria" w:cs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9"/>
    <w:locked/>
    <w:rsid w:val="00473C0A"/>
    <w:rPr>
      <w:rFonts w:ascii="Cambria" w:hAnsi="Cambria" w:cs="Cambria"/>
      <w:b/>
      <w:bCs/>
      <w:color w:val="auto"/>
      <w:sz w:val="24"/>
      <w:szCs w:val="24"/>
    </w:rPr>
  </w:style>
  <w:style w:type="character" w:customStyle="1" w:styleId="42">
    <w:name w:val="Заголовок 4 Знак"/>
    <w:uiPriority w:val="99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locked/>
    <w:rsid w:val="00473C0A"/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uiPriority w:val="99"/>
    <w:locked/>
    <w:rsid w:val="00473C0A"/>
    <w:rPr>
      <w:rFonts w:ascii="Cambria" w:hAnsi="Cambria" w:cs="Cambria"/>
      <w:i/>
      <w:iCs/>
      <w:color w:val="auto"/>
      <w:sz w:val="24"/>
      <w:szCs w:val="24"/>
    </w:rPr>
  </w:style>
  <w:style w:type="paragraph" w:styleId="HTML">
    <w:name w:val="HTML Preformatted"/>
    <w:basedOn w:val="a2"/>
    <w:link w:val="HTML1"/>
    <w:uiPriority w:val="99"/>
    <w:semiHidden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locked/>
    <w:rsid w:val="00473C0A"/>
    <w:rPr>
      <w:rFonts w:ascii="Courier New" w:hAnsi="Courier New" w:cs="Courier New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8">
    <w:name w:val="Normal (Web)"/>
    <w:aliases w:val="Обычный (Web),Обычный (веб) Знак Знак,Обычный (Web) Знак Знак Знак"/>
    <w:basedOn w:val="a2"/>
    <w:link w:val="a9"/>
    <w:uiPriority w:val="99"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uiPriority w:val="99"/>
    <w:locked/>
    <w:rsid w:val="00473C0A"/>
    <w:rPr>
      <w:sz w:val="24"/>
      <w:szCs w:val="24"/>
    </w:rPr>
  </w:style>
  <w:style w:type="character" w:customStyle="1" w:styleId="80">
    <w:name w:val="Заголовок 8 Знак"/>
    <w:uiPriority w:val="99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uiPriority w:val="99"/>
    <w:locked/>
    <w:rsid w:val="00473C0A"/>
    <w:rPr>
      <w:rFonts w:ascii="Arial" w:hAnsi="Arial" w:cs="Arial"/>
      <w:sz w:val="22"/>
      <w:szCs w:val="22"/>
    </w:rPr>
  </w:style>
  <w:style w:type="paragraph" w:styleId="13">
    <w:name w:val="toc 1"/>
    <w:basedOn w:val="a2"/>
    <w:next w:val="a2"/>
    <w:autoRedefine/>
    <w:uiPriority w:val="99"/>
    <w:semiHidden/>
    <w:rsid w:val="00473C0A"/>
    <w:pPr>
      <w:tabs>
        <w:tab w:val="left" w:pos="426"/>
        <w:tab w:val="right" w:leader="dot" w:pos="10348"/>
      </w:tabs>
      <w:ind w:left="426" w:hanging="426"/>
    </w:pPr>
    <w:rPr>
      <w:noProof/>
    </w:rPr>
  </w:style>
  <w:style w:type="paragraph" w:styleId="23">
    <w:name w:val="toc 2"/>
    <w:basedOn w:val="a2"/>
    <w:next w:val="a2"/>
    <w:autoRedefine/>
    <w:uiPriority w:val="99"/>
    <w:semiHidden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paragraph" w:styleId="33">
    <w:name w:val="toc 3"/>
    <w:basedOn w:val="a2"/>
    <w:next w:val="a2"/>
    <w:autoRedefine/>
    <w:uiPriority w:val="99"/>
    <w:semiHidden/>
    <w:rsid w:val="00473C0A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473C0A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473C0A"/>
    <w:pPr>
      <w:ind w:left="960"/>
    </w:pPr>
  </w:style>
  <w:style w:type="paragraph" w:styleId="62">
    <w:name w:val="toc 6"/>
    <w:basedOn w:val="a2"/>
    <w:next w:val="a2"/>
    <w:autoRedefine/>
    <w:uiPriority w:val="99"/>
    <w:semiHidden/>
    <w:rsid w:val="00473C0A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473C0A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473C0A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473C0A"/>
    <w:pPr>
      <w:ind w:left="1920"/>
    </w:pPr>
  </w:style>
  <w:style w:type="paragraph" w:styleId="aa">
    <w:name w:val="footnote text"/>
    <w:basedOn w:val="a2"/>
    <w:link w:val="14"/>
    <w:uiPriority w:val="99"/>
    <w:semiHidden/>
    <w:rsid w:val="00473C0A"/>
    <w:pPr>
      <w:snapToGrid w:val="0"/>
      <w:spacing w:line="360" w:lineRule="auto"/>
      <w:ind w:firstLine="567"/>
      <w:jc w:val="both"/>
    </w:pPr>
  </w:style>
  <w:style w:type="character" w:customStyle="1" w:styleId="ab">
    <w:name w:val="Текст сноски Знак"/>
    <w:uiPriority w:val="99"/>
    <w:semiHidden/>
    <w:locked/>
    <w:rsid w:val="00473C0A"/>
    <w:rPr>
      <w:snapToGrid w:val="0"/>
      <w:sz w:val="24"/>
      <w:szCs w:val="24"/>
    </w:rPr>
  </w:style>
  <w:style w:type="character" w:customStyle="1" w:styleId="14">
    <w:name w:val="Текст сноски Знак1"/>
    <w:basedOn w:val="a3"/>
    <w:link w:val="aa"/>
    <w:uiPriority w:val="99"/>
    <w:semiHidden/>
    <w:locked/>
    <w:rsid w:val="0082757D"/>
    <w:rPr>
      <w:sz w:val="20"/>
      <w:szCs w:val="20"/>
    </w:rPr>
  </w:style>
  <w:style w:type="paragraph" w:styleId="ac">
    <w:name w:val="annotation text"/>
    <w:basedOn w:val="a2"/>
    <w:link w:val="15"/>
    <w:uiPriority w:val="99"/>
    <w:semiHidden/>
    <w:rsid w:val="00473C0A"/>
    <w:rPr>
      <w:sz w:val="20"/>
      <w:szCs w:val="20"/>
    </w:rPr>
  </w:style>
  <w:style w:type="character" w:customStyle="1" w:styleId="ad">
    <w:name w:val="Текст примечания Знак"/>
    <w:basedOn w:val="a3"/>
    <w:uiPriority w:val="99"/>
    <w:semiHidden/>
    <w:locked/>
    <w:rsid w:val="00473C0A"/>
  </w:style>
  <w:style w:type="character" w:customStyle="1" w:styleId="15">
    <w:name w:val="Текст примечания Знак1"/>
    <w:basedOn w:val="a3"/>
    <w:link w:val="ac"/>
    <w:uiPriority w:val="99"/>
    <w:semiHidden/>
    <w:locked/>
    <w:rsid w:val="0082757D"/>
    <w:rPr>
      <w:sz w:val="20"/>
      <w:szCs w:val="20"/>
    </w:rPr>
  </w:style>
  <w:style w:type="character" w:customStyle="1" w:styleId="ae">
    <w:name w:val="Верхний колонтитул Знак"/>
    <w:aliases w:val="Titul Знак,Heder Знак"/>
    <w:uiPriority w:val="99"/>
    <w:locked/>
    <w:rsid w:val="00473C0A"/>
    <w:rPr>
      <w:rFonts w:ascii="Courier New" w:hAnsi="Courier New" w:cs="Courier New"/>
      <w:lang w:val="ru-RU" w:eastAsia="ru-RU"/>
    </w:rPr>
  </w:style>
  <w:style w:type="paragraph" w:styleId="af">
    <w:name w:val="header"/>
    <w:aliases w:val="Titul,Heder"/>
    <w:basedOn w:val="a2"/>
    <w:link w:val="24"/>
    <w:uiPriority w:val="99"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6">
    <w:name w:val="Верхний колонтитул Знак1"/>
    <w:aliases w:val="Titul Знак1,Heder Знак1"/>
    <w:uiPriority w:val="99"/>
    <w:semiHidden/>
    <w:locked/>
    <w:rsid w:val="00473C0A"/>
    <w:rPr>
      <w:sz w:val="24"/>
      <w:szCs w:val="24"/>
    </w:rPr>
  </w:style>
  <w:style w:type="character" w:customStyle="1" w:styleId="24">
    <w:name w:val="Верхний колонтитул Знак2"/>
    <w:aliases w:val="Titul Знак2,Heder Знак2"/>
    <w:basedOn w:val="a3"/>
    <w:link w:val="af"/>
    <w:uiPriority w:val="99"/>
    <w:semiHidden/>
    <w:locked/>
    <w:rsid w:val="0082757D"/>
    <w:rPr>
      <w:sz w:val="24"/>
      <w:szCs w:val="24"/>
    </w:rPr>
  </w:style>
  <w:style w:type="paragraph" w:styleId="af0">
    <w:name w:val="footer"/>
    <w:basedOn w:val="a2"/>
    <w:link w:val="17"/>
    <w:uiPriority w:val="99"/>
    <w:semiHidden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uiPriority w:val="99"/>
    <w:locked/>
    <w:rsid w:val="00473C0A"/>
    <w:rPr>
      <w:rFonts w:ascii="Courier New" w:hAnsi="Courier New" w:cs="Courier New"/>
    </w:rPr>
  </w:style>
  <w:style w:type="character" w:customStyle="1" w:styleId="17">
    <w:name w:val="Нижний колонтитул Знак1"/>
    <w:basedOn w:val="a3"/>
    <w:link w:val="af0"/>
    <w:uiPriority w:val="99"/>
    <w:semiHidden/>
    <w:locked/>
    <w:rsid w:val="0082757D"/>
    <w:rPr>
      <w:sz w:val="24"/>
      <w:szCs w:val="24"/>
    </w:rPr>
  </w:style>
  <w:style w:type="paragraph" w:styleId="af2">
    <w:name w:val="caption"/>
    <w:basedOn w:val="a2"/>
    <w:next w:val="a2"/>
    <w:uiPriority w:val="99"/>
    <w:qFormat/>
    <w:rsid w:val="00473C0A"/>
    <w:pPr>
      <w:pageBreakBefore/>
      <w:suppressAutoHyphens/>
      <w:snapToGrid w:val="0"/>
      <w:spacing w:before="120" w:after="120"/>
      <w:jc w:val="both"/>
    </w:pPr>
    <w:rPr>
      <w:i/>
      <w:iCs/>
    </w:rPr>
  </w:style>
  <w:style w:type="paragraph" w:styleId="af3">
    <w:name w:val="endnote text"/>
    <w:basedOn w:val="a2"/>
    <w:link w:val="18"/>
    <w:uiPriority w:val="99"/>
    <w:semiHidden/>
    <w:rsid w:val="00473C0A"/>
    <w:rPr>
      <w:sz w:val="20"/>
      <w:szCs w:val="20"/>
    </w:rPr>
  </w:style>
  <w:style w:type="character" w:customStyle="1" w:styleId="af4">
    <w:name w:val="Текст концевой сноски Знак"/>
    <w:basedOn w:val="a3"/>
    <w:uiPriority w:val="99"/>
    <w:locked/>
    <w:rsid w:val="00473C0A"/>
  </w:style>
  <w:style w:type="character" w:customStyle="1" w:styleId="18">
    <w:name w:val="Текст концевой сноски Знак1"/>
    <w:basedOn w:val="a3"/>
    <w:link w:val="af3"/>
    <w:uiPriority w:val="99"/>
    <w:semiHidden/>
    <w:locked/>
    <w:rsid w:val="0082757D"/>
    <w:rPr>
      <w:sz w:val="20"/>
      <w:szCs w:val="20"/>
    </w:rPr>
  </w:style>
  <w:style w:type="paragraph" w:styleId="af5">
    <w:name w:val="List Number"/>
    <w:basedOn w:val="a2"/>
    <w:uiPriority w:val="99"/>
    <w:semiHidden/>
    <w:rsid w:val="00473C0A"/>
    <w:pPr>
      <w:tabs>
        <w:tab w:val="num" w:pos="360"/>
      </w:tabs>
      <w:ind w:left="360" w:hanging="360"/>
    </w:pPr>
  </w:style>
  <w:style w:type="paragraph" w:styleId="25">
    <w:name w:val="List 2"/>
    <w:basedOn w:val="a2"/>
    <w:uiPriority w:val="99"/>
    <w:semiHidden/>
    <w:rsid w:val="00473C0A"/>
    <w:pPr>
      <w:ind w:left="566" w:hanging="283"/>
    </w:pPr>
  </w:style>
  <w:style w:type="paragraph" w:styleId="26">
    <w:name w:val="List Bullet 2"/>
    <w:basedOn w:val="a2"/>
    <w:uiPriority w:val="99"/>
    <w:semiHidden/>
    <w:rsid w:val="00473C0A"/>
    <w:pPr>
      <w:tabs>
        <w:tab w:val="num" w:pos="643"/>
      </w:tabs>
      <w:ind w:left="643" w:hanging="360"/>
    </w:pPr>
  </w:style>
  <w:style w:type="paragraph" w:styleId="34">
    <w:name w:val="List Bullet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35">
    <w:name w:val="List Number 3"/>
    <w:basedOn w:val="a2"/>
    <w:uiPriority w:val="99"/>
    <w:semiHidden/>
    <w:rsid w:val="00473C0A"/>
    <w:pPr>
      <w:tabs>
        <w:tab w:val="num" w:pos="926"/>
      </w:tabs>
      <w:ind w:left="926" w:hanging="360"/>
    </w:pPr>
  </w:style>
  <w:style w:type="paragraph" w:styleId="af6">
    <w:name w:val="Body Text"/>
    <w:aliases w:val="Основной текст Знак Знак"/>
    <w:basedOn w:val="a2"/>
    <w:link w:val="27"/>
    <w:uiPriority w:val="99"/>
    <w:semiHidden/>
    <w:rsid w:val="00473C0A"/>
    <w:pPr>
      <w:spacing w:after="120"/>
    </w:pPr>
  </w:style>
  <w:style w:type="character" w:customStyle="1" w:styleId="af7">
    <w:name w:val="Основной текст Знак"/>
    <w:uiPriority w:val="99"/>
    <w:semiHidden/>
    <w:locked/>
    <w:rsid w:val="00473C0A"/>
    <w:rPr>
      <w:sz w:val="24"/>
      <w:szCs w:val="24"/>
    </w:rPr>
  </w:style>
  <w:style w:type="character" w:customStyle="1" w:styleId="27">
    <w:name w:val="Основной текст Знак2"/>
    <w:aliases w:val="Основной текст Знак Знак Знак1"/>
    <w:basedOn w:val="a3"/>
    <w:link w:val="af6"/>
    <w:uiPriority w:val="99"/>
    <w:semiHidden/>
    <w:locked/>
    <w:rsid w:val="0082757D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2"/>
    <w:link w:val="28"/>
    <w:uiPriority w:val="99"/>
    <w:semiHidden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uiPriority w:val="99"/>
    <w:semiHidden/>
    <w:locked/>
    <w:rsid w:val="00473C0A"/>
    <w:rPr>
      <w:sz w:val="24"/>
      <w:szCs w:val="24"/>
    </w:rPr>
  </w:style>
  <w:style w:type="character" w:customStyle="1" w:styleId="28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3"/>
    <w:link w:val="af8"/>
    <w:uiPriority w:val="99"/>
    <w:semiHidden/>
    <w:locked/>
    <w:rsid w:val="0082757D"/>
    <w:rPr>
      <w:sz w:val="24"/>
      <w:szCs w:val="24"/>
    </w:rPr>
  </w:style>
  <w:style w:type="paragraph" w:styleId="afa">
    <w:name w:val="List Continue"/>
    <w:basedOn w:val="a2"/>
    <w:uiPriority w:val="99"/>
    <w:semiHidden/>
    <w:rsid w:val="00473C0A"/>
    <w:pPr>
      <w:spacing w:after="120"/>
      <w:ind w:left="283"/>
    </w:pPr>
  </w:style>
  <w:style w:type="paragraph" w:styleId="29">
    <w:name w:val="Body Text 2"/>
    <w:basedOn w:val="a2"/>
    <w:link w:val="210"/>
    <w:uiPriority w:val="99"/>
    <w:semiHidden/>
    <w:rsid w:val="00473C0A"/>
    <w:pPr>
      <w:spacing w:after="120" w:line="480" w:lineRule="auto"/>
    </w:pPr>
  </w:style>
  <w:style w:type="character" w:customStyle="1" w:styleId="2a">
    <w:name w:val="Основной текст 2 Знак"/>
    <w:uiPriority w:val="99"/>
    <w:locked/>
    <w:rsid w:val="00473C0A"/>
    <w:rPr>
      <w:sz w:val="24"/>
      <w:szCs w:val="24"/>
    </w:rPr>
  </w:style>
  <w:style w:type="character" w:customStyle="1" w:styleId="210">
    <w:name w:val="Основной текст 2 Знак1"/>
    <w:basedOn w:val="a3"/>
    <w:link w:val="29"/>
    <w:uiPriority w:val="99"/>
    <w:semiHidden/>
    <w:locked/>
    <w:rsid w:val="0082757D"/>
    <w:rPr>
      <w:sz w:val="24"/>
      <w:szCs w:val="24"/>
    </w:rPr>
  </w:style>
  <w:style w:type="paragraph" w:styleId="36">
    <w:name w:val="Body Text 3"/>
    <w:basedOn w:val="a2"/>
    <w:link w:val="311"/>
    <w:uiPriority w:val="99"/>
    <w:semiHidden/>
    <w:rsid w:val="00473C0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uiPriority w:val="99"/>
    <w:locked/>
    <w:rsid w:val="00473C0A"/>
    <w:rPr>
      <w:sz w:val="16"/>
      <w:szCs w:val="16"/>
    </w:rPr>
  </w:style>
  <w:style w:type="character" w:customStyle="1" w:styleId="311">
    <w:name w:val="Основной текст 3 Знак1"/>
    <w:basedOn w:val="a3"/>
    <w:link w:val="36"/>
    <w:uiPriority w:val="99"/>
    <w:semiHidden/>
    <w:locked/>
    <w:rsid w:val="0082757D"/>
    <w:rPr>
      <w:sz w:val="16"/>
      <w:szCs w:val="16"/>
    </w:rPr>
  </w:style>
  <w:style w:type="paragraph" w:styleId="2b">
    <w:name w:val="Body Text Indent 2"/>
    <w:basedOn w:val="a2"/>
    <w:link w:val="211"/>
    <w:uiPriority w:val="99"/>
    <w:semiHidden/>
    <w:rsid w:val="00473C0A"/>
    <w:pPr>
      <w:ind w:firstLine="720"/>
      <w:jc w:val="both"/>
    </w:pPr>
  </w:style>
  <w:style w:type="character" w:customStyle="1" w:styleId="2c">
    <w:name w:val="Основной текст с отступом 2 Знак"/>
    <w:uiPriority w:val="99"/>
    <w:locked/>
    <w:rsid w:val="00473C0A"/>
    <w:rPr>
      <w:sz w:val="24"/>
      <w:szCs w:val="24"/>
    </w:rPr>
  </w:style>
  <w:style w:type="character" w:customStyle="1" w:styleId="211">
    <w:name w:val="Основной текст с отступом 2 Знак1"/>
    <w:basedOn w:val="a3"/>
    <w:link w:val="2b"/>
    <w:uiPriority w:val="99"/>
    <w:semiHidden/>
    <w:locked/>
    <w:rsid w:val="0082757D"/>
    <w:rPr>
      <w:sz w:val="24"/>
      <w:szCs w:val="24"/>
    </w:rPr>
  </w:style>
  <w:style w:type="paragraph" w:styleId="38">
    <w:name w:val="Body Text Indent 3"/>
    <w:basedOn w:val="a2"/>
    <w:link w:val="312"/>
    <w:uiPriority w:val="99"/>
    <w:semiHidden/>
    <w:rsid w:val="00473C0A"/>
    <w:pPr>
      <w:ind w:firstLine="720"/>
      <w:jc w:val="both"/>
    </w:pPr>
    <w:rPr>
      <w:color w:val="0000FF"/>
      <w:u w:val="single"/>
    </w:rPr>
  </w:style>
  <w:style w:type="character" w:customStyle="1" w:styleId="39">
    <w:name w:val="Основной текст с отступом 3 Знак"/>
    <w:uiPriority w:val="99"/>
    <w:semiHidden/>
    <w:locked/>
    <w:rsid w:val="00473C0A"/>
    <w:rPr>
      <w:sz w:val="16"/>
      <w:szCs w:val="16"/>
    </w:rPr>
  </w:style>
  <w:style w:type="character" w:customStyle="1" w:styleId="312">
    <w:name w:val="Основной текст с отступом 3 Знак1"/>
    <w:basedOn w:val="a3"/>
    <w:link w:val="38"/>
    <w:uiPriority w:val="99"/>
    <w:semiHidden/>
    <w:locked/>
    <w:rsid w:val="0082757D"/>
    <w:rPr>
      <w:sz w:val="16"/>
      <w:szCs w:val="16"/>
    </w:rPr>
  </w:style>
  <w:style w:type="paragraph" w:styleId="afb">
    <w:name w:val="Block Text"/>
    <w:aliases w:val="bt"/>
    <w:basedOn w:val="a2"/>
    <w:uiPriority w:val="99"/>
    <w:semiHidden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2"/>
    <w:link w:val="19"/>
    <w:uiPriority w:val="99"/>
    <w:semiHidden/>
    <w:rsid w:val="00473C0A"/>
    <w:pPr>
      <w:shd w:val="clear" w:color="auto" w:fill="000080"/>
    </w:pPr>
    <w:rPr>
      <w:rFonts w:ascii="Tahoma" w:hAnsi="Tahoma" w:cs="Tahoma"/>
    </w:rPr>
  </w:style>
  <w:style w:type="character" w:customStyle="1" w:styleId="afd">
    <w:name w:val="Схема документа Знак"/>
    <w:uiPriority w:val="99"/>
    <w:semiHidden/>
    <w:locked/>
    <w:rsid w:val="00473C0A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9">
    <w:name w:val="Схема документа Знак1"/>
    <w:basedOn w:val="a3"/>
    <w:link w:val="afc"/>
    <w:uiPriority w:val="99"/>
    <w:semiHidden/>
    <w:locked/>
    <w:rsid w:val="0082757D"/>
    <w:rPr>
      <w:sz w:val="2"/>
      <w:szCs w:val="2"/>
    </w:rPr>
  </w:style>
  <w:style w:type="paragraph" w:styleId="afe">
    <w:name w:val="Plain Text"/>
    <w:basedOn w:val="a2"/>
    <w:link w:val="1a"/>
    <w:uiPriority w:val="99"/>
    <w:semiHidden/>
    <w:rsid w:val="00473C0A"/>
    <w:pPr>
      <w:snapToGrid w:val="0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uiPriority w:val="99"/>
    <w:semiHidden/>
    <w:locked/>
    <w:rsid w:val="00473C0A"/>
    <w:rPr>
      <w:rFonts w:ascii="Courier New" w:hAnsi="Courier New" w:cs="Courier New"/>
      <w:snapToGrid w:val="0"/>
    </w:rPr>
  </w:style>
  <w:style w:type="character" w:customStyle="1" w:styleId="1a">
    <w:name w:val="Текст Знак1"/>
    <w:basedOn w:val="a3"/>
    <w:link w:val="afe"/>
    <w:uiPriority w:val="99"/>
    <w:semiHidden/>
    <w:locked/>
    <w:rsid w:val="0082757D"/>
    <w:rPr>
      <w:rFonts w:ascii="Courier New" w:hAnsi="Courier New" w:cs="Courier New"/>
      <w:sz w:val="20"/>
      <w:szCs w:val="20"/>
    </w:rPr>
  </w:style>
  <w:style w:type="paragraph" w:styleId="aff0">
    <w:name w:val="annotation subject"/>
    <w:basedOn w:val="ac"/>
    <w:next w:val="ac"/>
    <w:link w:val="1b"/>
    <w:uiPriority w:val="99"/>
    <w:semiHidden/>
    <w:rsid w:val="00473C0A"/>
    <w:rPr>
      <w:b/>
      <w:bCs/>
    </w:rPr>
  </w:style>
  <w:style w:type="character" w:customStyle="1" w:styleId="aff1">
    <w:name w:val="Тема примечания Знак"/>
    <w:uiPriority w:val="99"/>
    <w:semiHidden/>
    <w:locked/>
    <w:rsid w:val="00473C0A"/>
    <w:rPr>
      <w:b/>
      <w:bCs/>
    </w:rPr>
  </w:style>
  <w:style w:type="character" w:customStyle="1" w:styleId="1b">
    <w:name w:val="Тема примечания Знак1"/>
    <w:basedOn w:val="15"/>
    <w:link w:val="aff0"/>
    <w:uiPriority w:val="99"/>
    <w:semiHidden/>
    <w:locked/>
    <w:rsid w:val="0082757D"/>
    <w:rPr>
      <w:b/>
      <w:bCs/>
      <w:sz w:val="20"/>
      <w:szCs w:val="20"/>
    </w:rPr>
  </w:style>
  <w:style w:type="paragraph" w:styleId="aff2">
    <w:name w:val="Balloon Text"/>
    <w:basedOn w:val="a2"/>
    <w:link w:val="1c"/>
    <w:uiPriority w:val="99"/>
    <w:semiHidden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uiPriority w:val="99"/>
    <w:semiHidden/>
    <w:locked/>
    <w:rsid w:val="00473C0A"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3"/>
    <w:link w:val="aff2"/>
    <w:uiPriority w:val="99"/>
    <w:semiHidden/>
    <w:locked/>
    <w:rsid w:val="0082757D"/>
    <w:rPr>
      <w:sz w:val="2"/>
      <w:szCs w:val="2"/>
    </w:rPr>
  </w:style>
  <w:style w:type="paragraph" w:styleId="aff4">
    <w:name w:val="Revision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styleId="aff5">
    <w:name w:val="List Paragraph"/>
    <w:basedOn w:val="a2"/>
    <w:uiPriority w:val="99"/>
    <w:qFormat/>
    <w:rsid w:val="00473C0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Normal">
    <w:name w:val="ConsNormal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uiPriority w:val="99"/>
    <w:semiHidden/>
    <w:rsid w:val="00473C0A"/>
    <w:pPr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uiPriority w:val="99"/>
    <w:semiHidden/>
    <w:rsid w:val="00473C0A"/>
    <w:pPr>
      <w:spacing w:after="0" w:line="240" w:lineRule="auto"/>
    </w:pPr>
    <w:rPr>
      <w:sz w:val="24"/>
      <w:szCs w:val="24"/>
    </w:rPr>
  </w:style>
  <w:style w:type="paragraph" w:customStyle="1" w:styleId="aff6">
    <w:name w:val="Знак"/>
    <w:basedOn w:val="a2"/>
    <w:uiPriority w:val="99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2"/>
    <w:uiPriority w:val="99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473C0A"/>
    <w:pPr>
      <w:keepNext/>
      <w:snapToGrid w:val="0"/>
      <w:jc w:val="center"/>
    </w:pPr>
  </w:style>
  <w:style w:type="paragraph" w:customStyle="1" w:styleId="1e">
    <w:name w:val="заголовок 1"/>
    <w:basedOn w:val="a2"/>
    <w:next w:val="a2"/>
    <w:uiPriority w:val="99"/>
    <w:semiHidden/>
    <w:rsid w:val="00473C0A"/>
    <w:pPr>
      <w:keepNext/>
      <w:widowControl w:val="0"/>
      <w:snapToGrid w:val="0"/>
      <w:jc w:val="center"/>
    </w:pPr>
    <w:rPr>
      <w:b/>
      <w:bCs/>
      <w:sz w:val="22"/>
      <w:szCs w:val="22"/>
    </w:rPr>
  </w:style>
  <w:style w:type="paragraph" w:customStyle="1" w:styleId="2d">
    <w:name w:val="çàãîëîâîê 2"/>
    <w:basedOn w:val="a2"/>
    <w:next w:val="a2"/>
    <w:uiPriority w:val="99"/>
    <w:semiHidden/>
    <w:rsid w:val="00473C0A"/>
    <w:pPr>
      <w:keepNext/>
      <w:jc w:val="both"/>
    </w:pPr>
    <w:rPr>
      <w:lang w:val="en-GB"/>
    </w:rPr>
  </w:style>
  <w:style w:type="paragraph" w:customStyle="1" w:styleId="aff8">
    <w:name w:val="Таблица шапка"/>
    <w:basedOn w:val="a2"/>
    <w:uiPriority w:val="99"/>
    <w:rsid w:val="00473C0A"/>
    <w:pPr>
      <w:keepNext/>
      <w:snapToGrid w:val="0"/>
      <w:spacing w:before="40" w:after="40"/>
      <w:ind w:left="57" w:right="57"/>
    </w:pPr>
    <w:rPr>
      <w:sz w:val="22"/>
      <w:szCs w:val="22"/>
    </w:rPr>
  </w:style>
  <w:style w:type="paragraph" w:customStyle="1" w:styleId="aff9">
    <w:name w:val="Таблица текст"/>
    <w:basedOn w:val="a2"/>
    <w:uiPriority w:val="99"/>
    <w:rsid w:val="00473C0A"/>
    <w:pPr>
      <w:snapToGrid w:val="0"/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e">
    <w:name w:val="Уровень2"/>
    <w:basedOn w:val="a2"/>
    <w:uiPriority w:val="99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a">
    <w:name w:val="Уровень3"/>
    <w:basedOn w:val="2e"/>
    <w:uiPriority w:val="9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2"/>
    <w:next w:val="a2"/>
    <w:uiPriority w:val="99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2"/>
    <w:uiPriority w:val="99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</w:style>
  <w:style w:type="paragraph" w:customStyle="1" w:styleId="a1">
    <w:name w:val="А_обычный"/>
    <w:basedOn w:val="a2"/>
    <w:uiPriority w:val="99"/>
    <w:semiHidden/>
    <w:rsid w:val="00473C0A"/>
    <w:pPr>
      <w:numPr>
        <w:numId w:val="3"/>
      </w:numPr>
      <w:jc w:val="both"/>
    </w:pPr>
  </w:style>
  <w:style w:type="paragraph" w:customStyle="1" w:styleId="3b">
    <w:name w:val="Стиль3"/>
    <w:basedOn w:val="2b"/>
    <w:uiPriority w:val="99"/>
    <w:semiHidden/>
    <w:rsid w:val="00473C0A"/>
    <w:pPr>
      <w:widowControl w:val="0"/>
      <w:tabs>
        <w:tab w:val="num" w:pos="1307"/>
      </w:tabs>
      <w:adjustRightInd w:val="0"/>
      <w:ind w:left="1080" w:firstLine="0"/>
    </w:pPr>
  </w:style>
  <w:style w:type="paragraph" w:customStyle="1" w:styleId="1-3">
    <w:name w:val="Текст1-3"/>
    <w:basedOn w:val="a2"/>
    <w:uiPriority w:val="99"/>
    <w:semiHidden/>
    <w:rsid w:val="00473C0A"/>
    <w:pPr>
      <w:numPr>
        <w:ilvl w:val="12"/>
      </w:num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customStyle="1" w:styleId="affb">
    <w:name w:val="Подраздел"/>
    <w:basedOn w:val="a2"/>
    <w:uiPriority w:val="99"/>
    <w:semiHidden/>
    <w:rsid w:val="00473C0A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c">
    <w:name w:val="регламент список"/>
    <w:basedOn w:val="3"/>
    <w:autoRedefine/>
    <w:uiPriority w:val="99"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Times12">
    <w:name w:val="Times 12"/>
    <w:basedOn w:val="a2"/>
    <w:uiPriority w:val="99"/>
    <w:rsid w:val="00473C0A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f">
    <w:name w:val="Пункт_2"/>
    <w:basedOn w:val="a2"/>
    <w:uiPriority w:val="99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semiHidden/>
    <w:rsid w:val="00473C0A"/>
    <w:pPr>
      <w:numPr>
        <w:ilvl w:val="2"/>
        <w:numId w:val="4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semiHidden/>
    <w:rsid w:val="00473C0A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02statia2">
    <w:name w:val="02statia2"/>
    <w:basedOn w:val="a2"/>
    <w:uiPriority w:val="99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d">
    <w:name w:val="Подпункт"/>
    <w:basedOn w:val="a0"/>
    <w:uiPriority w:val="99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d"/>
    <w:uiPriority w:val="99"/>
    <w:rsid w:val="00473C0A"/>
    <w:pPr>
      <w:numPr>
        <w:numId w:val="5"/>
      </w:numPr>
      <w:tabs>
        <w:tab w:val="num" w:pos="926"/>
      </w:tabs>
      <w:ind w:left="0"/>
    </w:pPr>
  </w:style>
  <w:style w:type="paragraph" w:customStyle="1" w:styleId="affe">
    <w:name w:val="маркированный"/>
    <w:basedOn w:val="a2"/>
    <w:uiPriority w:val="99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sz w:val="22"/>
      <w:szCs w:val="22"/>
    </w:rPr>
  </w:style>
  <w:style w:type="character" w:customStyle="1" w:styleId="1f">
    <w:name w:val="Ариал Знак1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">
    <w:name w:val="Ариал"/>
    <w:basedOn w:val="a2"/>
    <w:uiPriority w:val="99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semiHidden/>
    <w:rsid w:val="00473C0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fff0">
    <w:name w:val="Пункт б/н"/>
    <w:basedOn w:val="a2"/>
    <w:uiPriority w:val="99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sz w:val="22"/>
      <w:szCs w:val="22"/>
    </w:rPr>
  </w:style>
  <w:style w:type="character" w:customStyle="1" w:styleId="1f0">
    <w:name w:val="Обычный1 Знак"/>
    <w:uiPriority w:val="99"/>
    <w:semiHidden/>
    <w:locked/>
    <w:rsid w:val="00473C0A"/>
    <w:rPr>
      <w:sz w:val="24"/>
      <w:szCs w:val="24"/>
      <w:lang w:val="ru-RU" w:eastAsia="ru-RU"/>
    </w:rPr>
  </w:style>
  <w:style w:type="paragraph" w:customStyle="1" w:styleId="111">
    <w:name w:val="Обычный11"/>
    <w:uiPriority w:val="99"/>
    <w:semiHidden/>
    <w:rsid w:val="00473C0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 w:val="20"/>
      <w:szCs w:val="20"/>
    </w:rPr>
  </w:style>
  <w:style w:type="character" w:customStyle="1" w:styleId="afff1">
    <w:name w:val="Ариал Таблица Знак"/>
    <w:uiPriority w:val="99"/>
    <w:locked/>
    <w:rsid w:val="00473C0A"/>
    <w:rPr>
      <w:rFonts w:ascii="Arial" w:hAnsi="Arial" w:cs="Arial"/>
      <w:sz w:val="24"/>
      <w:szCs w:val="24"/>
      <w:lang w:val="ru-RU" w:eastAsia="ru-RU"/>
    </w:rPr>
  </w:style>
  <w:style w:type="paragraph" w:customStyle="1" w:styleId="afff2">
    <w:name w:val="Ариал Таблица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3">
    <w:name w:val="АриалТабл"/>
    <w:basedOn w:val="afff"/>
    <w:uiPriority w:val="99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2"/>
    <w:uiPriority w:val="99"/>
    <w:semiHidden/>
    <w:rsid w:val="00473C0A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paragraph" w:customStyle="1" w:styleId="Style20">
    <w:name w:val="Style20"/>
    <w:basedOn w:val="a2"/>
    <w:uiPriority w:val="99"/>
    <w:rsid w:val="00473C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44">
    <w:name w:val="Пункт_4 Знак"/>
    <w:uiPriority w:val="99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2"/>
    <w:uiPriority w:val="99"/>
    <w:semiHidden/>
    <w:rsid w:val="00473C0A"/>
    <w:pPr>
      <w:numPr>
        <w:ilvl w:val="3"/>
        <w:numId w:val="6"/>
      </w:numPr>
      <w:jc w:val="both"/>
    </w:pPr>
    <w:rPr>
      <w:sz w:val="28"/>
      <w:szCs w:val="28"/>
    </w:rPr>
  </w:style>
  <w:style w:type="paragraph" w:customStyle="1" w:styleId="rvps44">
    <w:name w:val="rvps44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2"/>
    <w:uiPriority w:val="99"/>
    <w:semiHidden/>
    <w:rsid w:val="00473C0A"/>
    <w:pPr>
      <w:spacing w:before="120" w:after="120"/>
    </w:pPr>
  </w:style>
  <w:style w:type="paragraph" w:customStyle="1" w:styleId="rvps9">
    <w:name w:val="rvps9"/>
    <w:basedOn w:val="a2"/>
    <w:uiPriority w:val="99"/>
    <w:semiHidden/>
    <w:rsid w:val="00473C0A"/>
    <w:pPr>
      <w:jc w:val="both"/>
    </w:pPr>
  </w:style>
  <w:style w:type="paragraph" w:customStyle="1" w:styleId="rvps45">
    <w:name w:val="rvps45"/>
    <w:basedOn w:val="a2"/>
    <w:uiPriority w:val="99"/>
    <w:semiHidden/>
    <w:rsid w:val="00473C0A"/>
    <w:pPr>
      <w:spacing w:before="120"/>
      <w:ind w:right="150"/>
    </w:pPr>
  </w:style>
  <w:style w:type="paragraph" w:customStyle="1" w:styleId="rvps51">
    <w:name w:val="rvps51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2"/>
    <w:uiPriority w:val="99"/>
    <w:semiHidden/>
    <w:rsid w:val="00473C0A"/>
    <w:pPr>
      <w:spacing w:after="120"/>
      <w:ind w:right="150"/>
    </w:pPr>
  </w:style>
  <w:style w:type="paragraph" w:customStyle="1" w:styleId="rvps67">
    <w:name w:val="rvps67"/>
    <w:basedOn w:val="a2"/>
    <w:uiPriority w:val="99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2"/>
    <w:uiPriority w:val="99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2"/>
    <w:uiPriority w:val="99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2"/>
    <w:uiPriority w:val="99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2"/>
    <w:uiPriority w:val="99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2"/>
    <w:uiPriority w:val="99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2"/>
    <w:uiPriority w:val="99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2"/>
    <w:uiPriority w:val="99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2"/>
    <w:uiPriority w:val="99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2"/>
    <w:uiPriority w:val="99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3"/>
    <w:uiPriority w:val="99"/>
    <w:semiHidden/>
    <w:rsid w:val="00473C0A"/>
    <w:rPr>
      <w:sz w:val="16"/>
      <w:szCs w:val="16"/>
    </w:rPr>
  </w:style>
  <w:style w:type="character" w:customStyle="1" w:styleId="labelheaderlevel21">
    <w:name w:val="label_header_level_21"/>
    <w:uiPriority w:val="99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afff6">
    <w:name w:val="комментарий"/>
    <w:uiPriority w:val="99"/>
    <w:rsid w:val="00473C0A"/>
    <w:rPr>
      <w:b/>
      <w:bCs/>
      <w:i/>
      <w:iCs/>
      <w:shd w:val="clear" w:color="auto" w:fill="auto"/>
    </w:rPr>
  </w:style>
  <w:style w:type="character" w:customStyle="1" w:styleId="afff7">
    <w:name w:val="Основной шрифт"/>
    <w:uiPriority w:val="99"/>
    <w:semiHidden/>
    <w:rsid w:val="00473C0A"/>
  </w:style>
  <w:style w:type="character" w:customStyle="1" w:styleId="afff8">
    <w:name w:val="Подпункт Знак"/>
    <w:uiPriority w:val="99"/>
    <w:rsid w:val="00473C0A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uiPriority w:val="99"/>
    <w:rsid w:val="00473C0A"/>
    <w:rPr>
      <w:b/>
      <w:bCs/>
      <w:kern w:val="24"/>
      <w:sz w:val="24"/>
      <w:szCs w:val="24"/>
      <w:lang w:val="ru-RU" w:eastAsia="ru-RU"/>
    </w:rPr>
  </w:style>
  <w:style w:type="character" w:customStyle="1" w:styleId="FontStyle33">
    <w:name w:val="Font Style33"/>
    <w:uiPriority w:val="99"/>
    <w:rsid w:val="00473C0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73C0A"/>
    <w:rPr>
      <w:rFonts w:ascii="Times New Roman" w:hAnsi="Times New Roman" w:cs="Times New Roman"/>
      <w:b/>
      <w:bCs/>
      <w:sz w:val="20"/>
      <w:szCs w:val="20"/>
    </w:rPr>
  </w:style>
  <w:style w:type="character" w:customStyle="1" w:styleId="urtxtstd1">
    <w:name w:val="urtxtstd1"/>
    <w:uiPriority w:val="99"/>
    <w:rsid w:val="00473C0A"/>
    <w:rPr>
      <w:rFonts w:ascii="Arial" w:hAnsi="Arial" w:cs="Arial"/>
      <w:sz w:val="17"/>
      <w:szCs w:val="17"/>
    </w:rPr>
  </w:style>
  <w:style w:type="character" w:customStyle="1" w:styleId="rvts6">
    <w:name w:val="rvts6"/>
    <w:uiPriority w:val="99"/>
    <w:rsid w:val="00473C0A"/>
    <w:rPr>
      <w:rFonts w:ascii="Times New Roman" w:hAnsi="Times New Roman" w:cs="Times New Roman"/>
      <w:sz w:val="24"/>
      <w:szCs w:val="24"/>
    </w:rPr>
  </w:style>
  <w:style w:type="character" w:customStyle="1" w:styleId="rvts30">
    <w:name w:val="rvts30"/>
    <w:uiPriority w:val="99"/>
    <w:rsid w:val="00473C0A"/>
    <w:rPr>
      <w:rFonts w:ascii="Times New Roman" w:hAnsi="Times New Roman" w:cs="Times New Roman"/>
      <w:sz w:val="22"/>
      <w:szCs w:val="22"/>
    </w:rPr>
  </w:style>
  <w:style w:type="character" w:customStyle="1" w:styleId="rvts36">
    <w:name w:val="rvts36"/>
    <w:uiPriority w:val="99"/>
    <w:rsid w:val="00473C0A"/>
    <w:rPr>
      <w:rFonts w:ascii="Times New Roman" w:hAnsi="Times New Roman" w:cs="Times New Roman"/>
      <w:color w:val="000000"/>
      <w:sz w:val="22"/>
      <w:szCs w:val="22"/>
    </w:rPr>
  </w:style>
  <w:style w:type="character" w:customStyle="1" w:styleId="rvts33">
    <w:name w:val="rvts33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4">
    <w:name w:val="rvts44"/>
    <w:uiPriority w:val="99"/>
    <w:rsid w:val="00473C0A"/>
    <w:rPr>
      <w:rFonts w:ascii="Times New Roman" w:hAnsi="Times New Roman" w:cs="Times New Roman"/>
      <w:b/>
      <w:bCs/>
      <w:color w:val="auto"/>
      <w:sz w:val="22"/>
      <w:szCs w:val="22"/>
    </w:rPr>
  </w:style>
  <w:style w:type="character" w:customStyle="1" w:styleId="urtxtstd">
    <w:name w:val="urtxtstd"/>
    <w:basedOn w:val="a3"/>
    <w:uiPriority w:val="99"/>
    <w:rsid w:val="00473C0A"/>
  </w:style>
  <w:style w:type="character" w:customStyle="1" w:styleId="rvts25">
    <w:name w:val="rvts25"/>
    <w:uiPriority w:val="99"/>
    <w:rsid w:val="00473C0A"/>
    <w:rPr>
      <w:rFonts w:ascii="Times New Roman" w:hAnsi="Times New Roman" w:cs="Times New Roman"/>
      <w:b/>
      <w:bCs/>
      <w:i/>
      <w:iCs/>
      <w:shd w:val="clear" w:color="auto" w:fill="auto"/>
    </w:rPr>
  </w:style>
  <w:style w:type="character" w:customStyle="1" w:styleId="rvts46">
    <w:name w:val="rvts46"/>
    <w:uiPriority w:val="99"/>
    <w:rsid w:val="00473C0A"/>
    <w:rPr>
      <w:rFonts w:ascii="Times New Roman" w:hAnsi="Times New Roman" w:cs="Times New Roman"/>
      <w:i/>
      <w:iCs/>
      <w:shd w:val="clear" w:color="auto" w:fill="auto"/>
    </w:rPr>
  </w:style>
  <w:style w:type="character" w:styleId="afff9">
    <w:name w:val="page number"/>
    <w:basedOn w:val="a3"/>
    <w:uiPriority w:val="99"/>
    <w:semiHidden/>
    <w:rsid w:val="00473C0A"/>
  </w:style>
  <w:style w:type="character" w:customStyle="1" w:styleId="1f1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uiPriority w:val="99"/>
    <w:rsid w:val="00473C0A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1f2">
    <w:name w:val="Основной текст Знак1"/>
    <w:aliases w:val="Основной текст Знак Знак Знак"/>
    <w:uiPriority w:val="99"/>
    <w:rsid w:val="00473C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2"/>
    <w:uiPriority w:val="99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2"/>
    <w:next w:val="-"/>
    <w:uiPriority w:val="99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2"/>
    <w:uiPriority w:val="99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uiPriority w:val="99"/>
    <w:qFormat/>
    <w:rsid w:val="00473C0A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Default">
    <w:name w:val="Default"/>
    <w:uiPriority w:val="99"/>
    <w:rsid w:val="00473C0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paragraph" w:styleId="afffb">
    <w:name w:val="TOC Heading"/>
    <w:basedOn w:val="1"/>
    <w:next w:val="a2"/>
    <w:uiPriority w:val="99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45">
    <w:name w:val="заголовок 4"/>
    <w:basedOn w:val="a2"/>
    <w:next w:val="a2"/>
    <w:uiPriority w:val="99"/>
    <w:rsid w:val="00473C0A"/>
    <w:pPr>
      <w:keepNext/>
      <w:jc w:val="center"/>
    </w:pPr>
    <w:rPr>
      <w:sz w:val="28"/>
      <w:szCs w:val="28"/>
    </w:rPr>
  </w:style>
  <w:style w:type="paragraph" w:customStyle="1" w:styleId="3c">
    <w:name w:val="заголовок 3"/>
    <w:basedOn w:val="a2"/>
    <w:next w:val="a2"/>
    <w:uiPriority w:val="99"/>
    <w:rsid w:val="00473C0A"/>
    <w:pPr>
      <w:keepNext/>
      <w:jc w:val="center"/>
    </w:pPr>
    <w:rPr>
      <w:b/>
      <w:bCs/>
      <w:sz w:val="28"/>
      <w:szCs w:val="28"/>
    </w:rPr>
  </w:style>
  <w:style w:type="paragraph" w:styleId="afffc">
    <w:name w:val="Title"/>
    <w:basedOn w:val="a2"/>
    <w:link w:val="afffd"/>
    <w:qFormat/>
    <w:rsid w:val="00473C0A"/>
    <w:pPr>
      <w:jc w:val="center"/>
    </w:pPr>
    <w:rPr>
      <w:b/>
      <w:bCs/>
      <w:sz w:val="28"/>
      <w:szCs w:val="28"/>
    </w:rPr>
  </w:style>
  <w:style w:type="paragraph" w:customStyle="1" w:styleId="1f3">
    <w:name w:val="Без интервала1"/>
    <w:uiPriority w:val="99"/>
    <w:rsid w:val="00473C0A"/>
    <w:pPr>
      <w:spacing w:after="0" w:line="240" w:lineRule="auto"/>
    </w:pPr>
    <w:rPr>
      <w:rFonts w:ascii="Calibri" w:hAnsi="Calibri" w:cs="Calibri"/>
    </w:rPr>
  </w:style>
  <w:style w:type="character" w:customStyle="1" w:styleId="afffd">
    <w:name w:val="Название Знак"/>
    <w:basedOn w:val="a3"/>
    <w:link w:val="afffc"/>
    <w:uiPriority w:val="99"/>
    <w:locked/>
    <w:rsid w:val="0082757D"/>
    <w:rPr>
      <w:rFonts w:ascii="Cambria" w:hAnsi="Cambria" w:cs="Cambria"/>
      <w:b/>
      <w:bCs/>
      <w:kern w:val="28"/>
      <w:sz w:val="32"/>
      <w:szCs w:val="32"/>
    </w:rPr>
  </w:style>
  <w:style w:type="paragraph" w:customStyle="1" w:styleId="73">
    <w:name w:val="заголовок 7"/>
    <w:basedOn w:val="a2"/>
    <w:next w:val="a2"/>
    <w:uiPriority w:val="99"/>
    <w:rsid w:val="00473C0A"/>
    <w:pPr>
      <w:keepNext/>
      <w:outlineLvl w:val="6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D1B75"/>
    <w:rPr>
      <w:sz w:val="24"/>
      <w:szCs w:val="24"/>
    </w:rPr>
  </w:style>
  <w:style w:type="table" w:styleId="afffe">
    <w:name w:val="Table Grid"/>
    <w:basedOn w:val="a4"/>
    <w:uiPriority w:val="99"/>
    <w:rsid w:val="001325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farhutdinov</cp:lastModifiedBy>
  <cp:revision>8</cp:revision>
  <cp:lastPrinted>2015-06-01T10:11:00Z</cp:lastPrinted>
  <dcterms:created xsi:type="dcterms:W3CDTF">2014-08-05T03:04:00Z</dcterms:created>
  <dcterms:modified xsi:type="dcterms:W3CDTF">2015-06-01T10:39:00Z</dcterms:modified>
</cp:coreProperties>
</file>